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8D5492" w14:textId="55B355B1" w:rsidR="00E56462" w:rsidRPr="00197D6A" w:rsidRDefault="009A1D58" w:rsidP="00E56462">
      <w:pPr>
        <w:jc w:val="center"/>
        <w:rPr>
          <w:color w:val="000000" w:themeColor="text1"/>
          <w:sz w:val="28"/>
          <w:szCs w:val="28"/>
        </w:rPr>
      </w:pPr>
      <w:r w:rsidRPr="00197D6A">
        <w:rPr>
          <w:b/>
          <w:bCs/>
          <w:color w:val="000000" w:themeColor="text1"/>
          <w:sz w:val="28"/>
        </w:rPr>
        <w:t>ИЗВЕЩЕНИЕ О ПРОВЕДЕНИИ ЗАКУПКИ У ЕДИНСТВЕННОГО ПОСТАВЩИКА (ПОДРЯДЧИКА, ИСПОЛНИТЕЛЯ)</w:t>
      </w:r>
      <w:r w:rsidR="00505395" w:rsidRPr="00197D6A">
        <w:rPr>
          <w:b/>
          <w:bCs/>
          <w:color w:val="000000" w:themeColor="text1"/>
          <w:sz w:val="28"/>
        </w:rPr>
        <w:t xml:space="preserve"> ОТ </w:t>
      </w:r>
      <w:r w:rsidR="007D4839" w:rsidRPr="00197D6A">
        <w:rPr>
          <w:b/>
          <w:bCs/>
          <w:color w:val="000000" w:themeColor="text1"/>
          <w:sz w:val="28"/>
        </w:rPr>
        <w:t>2</w:t>
      </w:r>
      <w:r w:rsidR="007600A1" w:rsidRPr="00197D6A">
        <w:rPr>
          <w:b/>
          <w:bCs/>
          <w:color w:val="000000" w:themeColor="text1"/>
          <w:sz w:val="28"/>
        </w:rPr>
        <w:t>6</w:t>
      </w:r>
      <w:r w:rsidR="008D61A9" w:rsidRPr="00197D6A">
        <w:rPr>
          <w:b/>
          <w:bCs/>
          <w:color w:val="000000" w:themeColor="text1"/>
          <w:sz w:val="28"/>
        </w:rPr>
        <w:t>.</w:t>
      </w:r>
      <w:r w:rsidR="00424528" w:rsidRPr="00197D6A">
        <w:rPr>
          <w:b/>
          <w:bCs/>
          <w:color w:val="000000" w:themeColor="text1"/>
          <w:sz w:val="28"/>
        </w:rPr>
        <w:t>0</w:t>
      </w:r>
      <w:r w:rsidR="007D4839" w:rsidRPr="00197D6A">
        <w:rPr>
          <w:b/>
          <w:bCs/>
          <w:color w:val="000000" w:themeColor="text1"/>
          <w:sz w:val="28"/>
        </w:rPr>
        <w:t>8</w:t>
      </w:r>
      <w:r w:rsidR="00593E51" w:rsidRPr="00197D6A">
        <w:rPr>
          <w:b/>
          <w:bCs/>
          <w:color w:val="000000" w:themeColor="text1"/>
          <w:sz w:val="28"/>
        </w:rPr>
        <w:t>.202</w:t>
      </w:r>
      <w:r w:rsidR="00424528" w:rsidRPr="00197D6A">
        <w:rPr>
          <w:b/>
          <w:bCs/>
          <w:color w:val="000000" w:themeColor="text1"/>
          <w:sz w:val="28"/>
        </w:rPr>
        <w:t>5</w:t>
      </w:r>
      <w:r w:rsidR="00E46DA5" w:rsidRPr="00197D6A">
        <w:rPr>
          <w:b/>
          <w:bCs/>
          <w:color w:val="000000" w:themeColor="text1"/>
          <w:sz w:val="28"/>
        </w:rPr>
        <w:t xml:space="preserve"> </w:t>
      </w:r>
      <w:r w:rsidR="00B65D22" w:rsidRPr="00197D6A">
        <w:rPr>
          <w:b/>
          <w:bCs/>
          <w:color w:val="000000" w:themeColor="text1"/>
          <w:sz w:val="28"/>
        </w:rPr>
        <w:t>№</w:t>
      </w:r>
      <w:r w:rsidR="00FF6E7A" w:rsidRPr="00197D6A">
        <w:rPr>
          <w:b/>
          <w:bCs/>
          <w:color w:val="000000" w:themeColor="text1"/>
          <w:sz w:val="28"/>
        </w:rPr>
        <w:t>1</w:t>
      </w:r>
      <w:r w:rsidR="007600A1" w:rsidRPr="00197D6A">
        <w:rPr>
          <w:b/>
          <w:bCs/>
          <w:color w:val="000000" w:themeColor="text1"/>
          <w:sz w:val="28"/>
        </w:rPr>
        <w:t>5</w:t>
      </w:r>
    </w:p>
    <w:p w14:paraId="7FF21CB5" w14:textId="77777777" w:rsidR="00E56462" w:rsidRPr="00197D6A" w:rsidRDefault="00E56462" w:rsidP="00E56462">
      <w:pPr>
        <w:pStyle w:val="ac"/>
        <w:spacing w:before="0" w:beforeAutospacing="0" w:after="0" w:afterAutospacing="0"/>
        <w:rPr>
          <w:color w:val="000000" w:themeColor="text1"/>
        </w:rPr>
      </w:pPr>
      <w:r w:rsidRPr="00197D6A">
        <w:rPr>
          <w:color w:val="000000" w:themeColor="text1"/>
        </w:rPr>
        <w:t> </w:t>
      </w:r>
    </w:p>
    <w:tbl>
      <w:tblPr>
        <w:tblW w:w="5226" w:type="pct"/>
        <w:tblBorders>
          <w:top w:val="inset" w:sz="6" w:space="0" w:color="000000"/>
          <w:left w:val="inset" w:sz="6" w:space="0" w:color="000000"/>
          <w:bottom w:val="inset" w:sz="6" w:space="0" w:color="000000"/>
          <w:right w:val="inset" w:sz="6" w:space="0" w:color="000000"/>
        </w:tblBorders>
        <w:tblCellMar>
          <w:top w:w="57" w:type="dxa"/>
          <w:left w:w="57" w:type="dxa"/>
          <w:bottom w:w="57" w:type="dxa"/>
          <w:right w:w="57" w:type="dxa"/>
        </w:tblCellMar>
        <w:tblLook w:val="00A0" w:firstRow="1" w:lastRow="0" w:firstColumn="1" w:lastColumn="0" w:noHBand="0" w:noVBand="0"/>
      </w:tblPr>
      <w:tblGrid>
        <w:gridCol w:w="466"/>
        <w:gridCol w:w="3578"/>
        <w:gridCol w:w="6162"/>
      </w:tblGrid>
      <w:tr w:rsidR="00E56462" w:rsidRPr="00197D6A" w14:paraId="1692214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06444A63" w14:textId="77777777" w:rsidR="00E56462" w:rsidRPr="00197D6A" w:rsidRDefault="00E56462" w:rsidP="00187D3C">
            <w:pPr>
              <w:jc w:val="center"/>
              <w:rPr>
                <w:color w:val="000000" w:themeColor="text1"/>
                <w:sz w:val="20"/>
                <w:szCs w:val="20"/>
              </w:rPr>
            </w:pPr>
            <w:r w:rsidRPr="00197D6A">
              <w:rPr>
                <w:color w:val="000000" w:themeColor="text1"/>
                <w:sz w:val="20"/>
                <w:szCs w:val="20"/>
              </w:rPr>
              <w:t>№ п/п</w:t>
            </w:r>
          </w:p>
        </w:tc>
        <w:tc>
          <w:tcPr>
            <w:tcW w:w="4772" w:type="pct"/>
            <w:gridSpan w:val="2"/>
            <w:tcBorders>
              <w:top w:val="outset" w:sz="6" w:space="0" w:color="000000"/>
              <w:left w:val="outset" w:sz="6" w:space="0" w:color="000000"/>
              <w:bottom w:val="outset" w:sz="6" w:space="0" w:color="000000"/>
              <w:right w:val="outset" w:sz="6" w:space="0" w:color="000000"/>
            </w:tcBorders>
            <w:shd w:val="clear" w:color="auto" w:fill="FFFFFF"/>
            <w:vAlign w:val="center"/>
          </w:tcPr>
          <w:p w14:paraId="04E66A8C" w14:textId="77777777" w:rsidR="00E56462" w:rsidRPr="00197D6A" w:rsidRDefault="00E56462" w:rsidP="00187D3C">
            <w:pPr>
              <w:jc w:val="center"/>
              <w:rPr>
                <w:color w:val="000000" w:themeColor="text1"/>
                <w:sz w:val="20"/>
                <w:szCs w:val="20"/>
              </w:rPr>
            </w:pPr>
            <w:r w:rsidRPr="00197D6A">
              <w:rPr>
                <w:rStyle w:val="af0"/>
                <w:bCs/>
                <w:color w:val="000000" w:themeColor="text1"/>
                <w:sz w:val="20"/>
                <w:szCs w:val="20"/>
              </w:rPr>
              <w:t>Сведения</w:t>
            </w:r>
          </w:p>
        </w:tc>
      </w:tr>
      <w:tr w:rsidR="00E56462" w:rsidRPr="00197D6A" w14:paraId="7E0296E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F135EE8" w14:textId="77777777" w:rsidR="00E56462" w:rsidRPr="00197D6A" w:rsidRDefault="00E56462" w:rsidP="00187D3C">
            <w:pPr>
              <w:rPr>
                <w:color w:val="000000" w:themeColor="text1"/>
                <w:sz w:val="20"/>
                <w:szCs w:val="20"/>
              </w:rPr>
            </w:pPr>
            <w:r w:rsidRPr="00197D6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52CDA60"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Наименование </w:t>
            </w:r>
            <w:r w:rsidR="009A1D58" w:rsidRPr="00197D6A">
              <w:rPr>
                <w:color w:val="000000" w:themeColor="text1"/>
                <w:sz w:val="20"/>
                <w:szCs w:val="20"/>
              </w:rPr>
              <w:t xml:space="preserve">Государственного </w:t>
            </w:r>
            <w:r w:rsidRPr="00197D6A">
              <w:rPr>
                <w:color w:val="000000" w:themeColor="text1"/>
                <w:sz w:val="20"/>
                <w:szCs w:val="20"/>
              </w:rPr>
              <w:t>заказчика, контактная информация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4C26486"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Государственное казенное учреждение </w:t>
            </w:r>
            <w:r w:rsidR="009A1D58" w:rsidRPr="00197D6A">
              <w:rPr>
                <w:color w:val="000000" w:themeColor="text1"/>
                <w:sz w:val="20"/>
                <w:szCs w:val="20"/>
              </w:rPr>
              <w:t>Республики Крым «Инвестиционно-строительное управление Республики Крым»</w:t>
            </w:r>
          </w:p>
          <w:p w14:paraId="709745BD" w14:textId="77777777" w:rsidR="00E56462" w:rsidRPr="00197D6A" w:rsidRDefault="00E56462" w:rsidP="00187D3C">
            <w:pPr>
              <w:pStyle w:val="3"/>
              <w:numPr>
                <w:ilvl w:val="0"/>
                <w:numId w:val="0"/>
              </w:numPr>
              <w:jc w:val="both"/>
              <w:rPr>
                <w:color w:val="000000" w:themeColor="text1"/>
                <w:sz w:val="20"/>
                <w:szCs w:val="20"/>
              </w:rPr>
            </w:pPr>
            <w:r w:rsidRPr="00197D6A">
              <w:rPr>
                <w:color w:val="000000" w:themeColor="text1"/>
                <w:sz w:val="20"/>
                <w:szCs w:val="20"/>
              </w:rPr>
              <w:t>место нахождения:</w:t>
            </w:r>
            <w:r w:rsidR="00252ECD" w:rsidRPr="00197D6A">
              <w:rPr>
                <w:color w:val="000000" w:themeColor="text1"/>
                <w:sz w:val="20"/>
                <w:szCs w:val="20"/>
              </w:rPr>
              <w:t xml:space="preserve"> 295000,</w:t>
            </w:r>
            <w:r w:rsidRPr="00197D6A">
              <w:rPr>
                <w:color w:val="000000" w:themeColor="text1"/>
                <w:sz w:val="20"/>
                <w:szCs w:val="20"/>
              </w:rPr>
              <w:t xml:space="preserve"> г.</w:t>
            </w:r>
            <w:r w:rsidR="00617789" w:rsidRPr="00197D6A">
              <w:rPr>
                <w:color w:val="000000" w:themeColor="text1"/>
                <w:sz w:val="20"/>
                <w:szCs w:val="20"/>
              </w:rPr>
              <w:t xml:space="preserve"> </w:t>
            </w:r>
            <w:r w:rsidR="009A1D58" w:rsidRPr="00197D6A">
              <w:rPr>
                <w:color w:val="000000" w:themeColor="text1"/>
                <w:sz w:val="20"/>
                <w:szCs w:val="20"/>
              </w:rPr>
              <w:t>Симферополь,</w:t>
            </w:r>
            <w:r w:rsidRPr="00197D6A">
              <w:rPr>
                <w:color w:val="000000" w:themeColor="text1"/>
                <w:sz w:val="20"/>
                <w:szCs w:val="20"/>
              </w:rPr>
              <w:t xml:space="preserve"> ул.</w:t>
            </w:r>
            <w:r w:rsidR="00035066" w:rsidRPr="00197D6A">
              <w:rPr>
                <w:color w:val="000000" w:themeColor="text1"/>
                <w:sz w:val="20"/>
                <w:szCs w:val="20"/>
              </w:rPr>
              <w:t xml:space="preserve"> </w:t>
            </w:r>
            <w:r w:rsidR="009A1D58" w:rsidRPr="00197D6A">
              <w:rPr>
                <w:color w:val="000000" w:themeColor="text1"/>
                <w:sz w:val="20"/>
                <w:szCs w:val="20"/>
              </w:rPr>
              <w:t>Речная, 10</w:t>
            </w:r>
          </w:p>
          <w:p w14:paraId="765B546D" w14:textId="77777777" w:rsidR="009A1D58" w:rsidRPr="00197D6A" w:rsidRDefault="009A1D58" w:rsidP="009A1D58">
            <w:pPr>
              <w:jc w:val="both"/>
              <w:rPr>
                <w:color w:val="000000" w:themeColor="text1"/>
                <w:sz w:val="20"/>
                <w:szCs w:val="20"/>
              </w:rPr>
            </w:pPr>
            <w:r w:rsidRPr="00197D6A">
              <w:rPr>
                <w:color w:val="000000" w:themeColor="text1"/>
                <w:sz w:val="20"/>
                <w:szCs w:val="20"/>
              </w:rPr>
              <w:t xml:space="preserve">Почтовый адрес: 295048, Республика Крым, г. Симферополь, </w:t>
            </w:r>
            <w:r w:rsidR="00420DBD" w:rsidRPr="00197D6A">
              <w:rPr>
                <w:color w:val="000000" w:themeColor="text1"/>
                <w:sz w:val="20"/>
                <w:szCs w:val="20"/>
              </w:rPr>
              <w:br/>
            </w:r>
            <w:r w:rsidRPr="00197D6A">
              <w:rPr>
                <w:color w:val="000000" w:themeColor="text1"/>
                <w:sz w:val="20"/>
                <w:szCs w:val="20"/>
              </w:rPr>
              <w:t xml:space="preserve">ул. </w:t>
            </w:r>
            <w:proofErr w:type="spellStart"/>
            <w:r w:rsidRPr="00197D6A">
              <w:rPr>
                <w:color w:val="000000" w:themeColor="text1"/>
                <w:sz w:val="20"/>
                <w:szCs w:val="20"/>
              </w:rPr>
              <w:t>Трубаченко</w:t>
            </w:r>
            <w:proofErr w:type="spellEnd"/>
            <w:r w:rsidRPr="00197D6A">
              <w:rPr>
                <w:color w:val="000000" w:themeColor="text1"/>
                <w:sz w:val="20"/>
                <w:szCs w:val="20"/>
              </w:rPr>
              <w:t xml:space="preserve">, д. 23А. </w:t>
            </w:r>
          </w:p>
          <w:p w14:paraId="28C2C1AD" w14:textId="77777777" w:rsidR="00E56462" w:rsidRPr="00197D6A" w:rsidRDefault="00E56462" w:rsidP="00187D3C">
            <w:pPr>
              <w:pStyle w:val="3"/>
              <w:numPr>
                <w:ilvl w:val="0"/>
                <w:numId w:val="0"/>
              </w:numPr>
              <w:jc w:val="both"/>
              <w:rPr>
                <w:color w:val="000000" w:themeColor="text1"/>
                <w:sz w:val="20"/>
                <w:szCs w:val="20"/>
              </w:rPr>
            </w:pPr>
            <w:r w:rsidRPr="00197D6A">
              <w:rPr>
                <w:color w:val="000000" w:themeColor="text1"/>
                <w:sz w:val="20"/>
                <w:szCs w:val="20"/>
              </w:rPr>
              <w:t xml:space="preserve">номер контактного телефона: </w:t>
            </w:r>
            <w:r w:rsidR="00420DBD" w:rsidRPr="00197D6A">
              <w:rPr>
                <w:color w:val="000000" w:themeColor="text1"/>
                <w:sz w:val="20"/>
                <w:szCs w:val="20"/>
              </w:rPr>
              <w:t>8 (3652) 605-975</w:t>
            </w:r>
          </w:p>
          <w:p w14:paraId="528CC8DD" w14:textId="39F8C337" w:rsidR="00E56462" w:rsidRPr="00197D6A" w:rsidRDefault="00E56462" w:rsidP="009A1D58">
            <w:pPr>
              <w:pStyle w:val="3"/>
              <w:numPr>
                <w:ilvl w:val="0"/>
                <w:numId w:val="0"/>
              </w:numPr>
              <w:jc w:val="both"/>
              <w:rPr>
                <w:color w:val="000000" w:themeColor="text1"/>
                <w:sz w:val="20"/>
                <w:szCs w:val="20"/>
              </w:rPr>
            </w:pPr>
            <w:r w:rsidRPr="00197D6A">
              <w:rPr>
                <w:color w:val="000000" w:themeColor="text1"/>
                <w:sz w:val="20"/>
                <w:szCs w:val="20"/>
              </w:rPr>
              <w:t>адрес электронной почты:</w:t>
            </w:r>
            <w:r w:rsidR="009A1D58" w:rsidRPr="00197D6A">
              <w:rPr>
                <w:color w:val="000000" w:themeColor="text1"/>
                <w:sz w:val="20"/>
                <w:szCs w:val="20"/>
              </w:rPr>
              <w:t xml:space="preserve"> </w:t>
            </w:r>
            <w:proofErr w:type="spellStart"/>
            <w:r w:rsidR="009008AA" w:rsidRPr="00197D6A">
              <w:rPr>
                <w:color w:val="000000" w:themeColor="text1"/>
                <w:sz w:val="20"/>
                <w:szCs w:val="20"/>
                <w:lang w:val="en-US"/>
              </w:rPr>
              <w:t>delo</w:t>
            </w:r>
            <w:proofErr w:type="spellEnd"/>
            <w:r w:rsidR="009008AA" w:rsidRPr="00197D6A">
              <w:rPr>
                <w:color w:val="000000" w:themeColor="text1"/>
                <w:sz w:val="20"/>
                <w:szCs w:val="20"/>
              </w:rPr>
              <w:t>@</w:t>
            </w:r>
            <w:r w:rsidR="009008AA" w:rsidRPr="00197D6A">
              <w:rPr>
                <w:color w:val="000000" w:themeColor="text1"/>
                <w:sz w:val="20"/>
                <w:szCs w:val="20"/>
                <w:lang w:val="en-US"/>
              </w:rPr>
              <w:t>is</w:t>
            </w:r>
            <w:r w:rsidR="009008AA" w:rsidRPr="00197D6A">
              <w:rPr>
                <w:color w:val="000000" w:themeColor="text1"/>
                <w:sz w:val="20"/>
                <w:szCs w:val="20"/>
              </w:rPr>
              <w:t>.</w:t>
            </w:r>
            <w:proofErr w:type="spellStart"/>
            <w:r w:rsidR="009008AA" w:rsidRPr="00197D6A">
              <w:rPr>
                <w:color w:val="000000" w:themeColor="text1"/>
                <w:sz w:val="20"/>
                <w:szCs w:val="20"/>
                <w:lang w:val="en-US"/>
              </w:rPr>
              <w:t>rk</w:t>
            </w:r>
            <w:proofErr w:type="spellEnd"/>
            <w:r w:rsidR="009008AA" w:rsidRPr="00197D6A">
              <w:rPr>
                <w:color w:val="000000" w:themeColor="text1"/>
                <w:sz w:val="20"/>
                <w:szCs w:val="20"/>
              </w:rPr>
              <w:t>.</w:t>
            </w:r>
            <w:r w:rsidR="009008AA" w:rsidRPr="00197D6A">
              <w:rPr>
                <w:color w:val="000000" w:themeColor="text1"/>
                <w:sz w:val="20"/>
                <w:szCs w:val="20"/>
                <w:lang w:val="en-US"/>
              </w:rPr>
              <w:t>gov</w:t>
            </w:r>
            <w:r w:rsidR="009008AA" w:rsidRPr="00197D6A">
              <w:rPr>
                <w:color w:val="000000" w:themeColor="text1"/>
                <w:sz w:val="20"/>
                <w:szCs w:val="20"/>
              </w:rPr>
              <w:t>.</w:t>
            </w:r>
            <w:proofErr w:type="spellStart"/>
            <w:r w:rsidR="009008AA" w:rsidRPr="00197D6A">
              <w:rPr>
                <w:color w:val="000000" w:themeColor="text1"/>
                <w:sz w:val="20"/>
                <w:szCs w:val="20"/>
                <w:lang w:val="en-US"/>
              </w:rPr>
              <w:t>ru</w:t>
            </w:r>
            <w:proofErr w:type="spellEnd"/>
          </w:p>
        </w:tc>
      </w:tr>
      <w:tr w:rsidR="00E56462" w:rsidRPr="00197D6A" w14:paraId="6A662343" w14:textId="77777777" w:rsidTr="00FF6E7A">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30772FBE" w14:textId="2D7BE778" w:rsidR="00E56462" w:rsidRPr="00197D6A" w:rsidRDefault="00FF6E7A" w:rsidP="00187D3C">
            <w:pPr>
              <w:rPr>
                <w:color w:val="000000" w:themeColor="text1"/>
                <w:sz w:val="20"/>
                <w:szCs w:val="20"/>
              </w:rPr>
            </w:pPr>
            <w:r w:rsidRPr="00197D6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76F5D65" w14:textId="77777777" w:rsidR="00E56462" w:rsidRPr="00197D6A" w:rsidRDefault="00E56462" w:rsidP="00617789">
            <w:pPr>
              <w:jc w:val="both"/>
              <w:rPr>
                <w:color w:val="000000" w:themeColor="text1"/>
                <w:sz w:val="20"/>
                <w:szCs w:val="20"/>
              </w:rPr>
            </w:pPr>
            <w:r w:rsidRPr="00197D6A">
              <w:rPr>
                <w:color w:val="000000" w:themeColor="text1"/>
                <w:sz w:val="20"/>
                <w:szCs w:val="20"/>
              </w:rPr>
              <w:t>Наименование</w:t>
            </w:r>
            <w:r w:rsidR="00B908B7" w:rsidRPr="00197D6A">
              <w:rPr>
                <w:color w:val="000000" w:themeColor="text1"/>
                <w:sz w:val="20"/>
                <w:szCs w:val="20"/>
              </w:rPr>
              <w:t xml:space="preserve"> </w:t>
            </w:r>
            <w:r w:rsidRPr="00197D6A">
              <w:rPr>
                <w:color w:val="000000" w:themeColor="text1"/>
                <w:sz w:val="20"/>
                <w:szCs w:val="20"/>
              </w:rPr>
              <w:t>должностного лица</w:t>
            </w:r>
            <w:r w:rsidR="00C27C86" w:rsidRPr="00197D6A">
              <w:rPr>
                <w:color w:val="000000" w:themeColor="text1"/>
                <w:sz w:val="20"/>
                <w:szCs w:val="20"/>
              </w:rPr>
              <w:t xml:space="preserve"> </w:t>
            </w:r>
            <w:r w:rsidR="00617789" w:rsidRPr="00197D6A">
              <w:rPr>
                <w:color w:val="000000" w:themeColor="text1"/>
                <w:sz w:val="20"/>
                <w:szCs w:val="20"/>
              </w:rPr>
              <w:t xml:space="preserve">ответственного </w:t>
            </w:r>
            <w:r w:rsidR="00C27C86" w:rsidRPr="00197D6A">
              <w:rPr>
                <w:color w:val="000000" w:themeColor="text1"/>
                <w:sz w:val="20"/>
                <w:szCs w:val="20"/>
              </w:rPr>
              <w:t xml:space="preserve">за заключение </w:t>
            </w:r>
            <w:r w:rsidR="009A1D58" w:rsidRPr="00197D6A">
              <w:rPr>
                <w:color w:val="000000" w:themeColor="text1"/>
                <w:sz w:val="20"/>
                <w:szCs w:val="20"/>
              </w:rPr>
              <w:t xml:space="preserve">Государственного </w:t>
            </w:r>
            <w:r w:rsidR="00C27C86" w:rsidRPr="00197D6A">
              <w:rPr>
                <w:color w:val="000000" w:themeColor="text1"/>
                <w:sz w:val="20"/>
                <w:szCs w:val="20"/>
              </w:rPr>
              <w:t>контракта</w:t>
            </w:r>
            <w:r w:rsidRPr="00197D6A">
              <w:rPr>
                <w:color w:val="000000" w:themeColor="text1"/>
                <w:sz w:val="20"/>
                <w:szCs w:val="20"/>
              </w:rPr>
              <w:t>:</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65ECF92" w14:textId="16D877F0" w:rsidR="00E56462" w:rsidRPr="00197D6A" w:rsidRDefault="008A6687" w:rsidP="00187D3C">
            <w:pPr>
              <w:jc w:val="both"/>
              <w:rPr>
                <w:color w:val="000000" w:themeColor="text1"/>
                <w:sz w:val="20"/>
                <w:szCs w:val="20"/>
              </w:rPr>
            </w:pPr>
            <w:r w:rsidRPr="00197D6A">
              <w:rPr>
                <w:color w:val="000000" w:themeColor="text1"/>
                <w:sz w:val="20"/>
                <w:szCs w:val="20"/>
              </w:rPr>
              <w:t>Генеральный директор</w:t>
            </w:r>
            <w:r w:rsidR="007A7FF7" w:rsidRPr="00197D6A">
              <w:rPr>
                <w:color w:val="000000" w:themeColor="text1"/>
                <w:sz w:val="20"/>
                <w:szCs w:val="20"/>
              </w:rPr>
              <w:t xml:space="preserve">: </w:t>
            </w:r>
            <w:proofErr w:type="spellStart"/>
            <w:r w:rsidR="00F64C27" w:rsidRPr="00197D6A">
              <w:rPr>
                <w:color w:val="000000" w:themeColor="text1"/>
                <w:sz w:val="20"/>
                <w:szCs w:val="20"/>
              </w:rPr>
              <w:t>Карасёв</w:t>
            </w:r>
            <w:proofErr w:type="spellEnd"/>
            <w:r w:rsidR="00F64C27" w:rsidRPr="00197D6A">
              <w:rPr>
                <w:color w:val="000000" w:themeColor="text1"/>
                <w:sz w:val="20"/>
                <w:szCs w:val="20"/>
              </w:rPr>
              <w:t xml:space="preserve"> Александр Николаевич</w:t>
            </w:r>
          </w:p>
          <w:p w14:paraId="6E4DF2BF" w14:textId="77777777" w:rsidR="00420DBD" w:rsidRPr="00197D6A" w:rsidRDefault="00E56462" w:rsidP="00420DBD">
            <w:pPr>
              <w:pStyle w:val="3"/>
              <w:numPr>
                <w:ilvl w:val="0"/>
                <w:numId w:val="0"/>
              </w:numPr>
              <w:jc w:val="both"/>
              <w:rPr>
                <w:color w:val="000000" w:themeColor="text1"/>
                <w:sz w:val="20"/>
                <w:szCs w:val="20"/>
              </w:rPr>
            </w:pPr>
            <w:r w:rsidRPr="00197D6A">
              <w:rPr>
                <w:color w:val="000000" w:themeColor="text1"/>
                <w:sz w:val="20"/>
                <w:szCs w:val="20"/>
              </w:rPr>
              <w:t xml:space="preserve">Место нахождения: </w:t>
            </w:r>
            <w:r w:rsidR="00420DBD" w:rsidRPr="00197D6A">
              <w:rPr>
                <w:color w:val="000000" w:themeColor="text1"/>
                <w:sz w:val="20"/>
                <w:szCs w:val="20"/>
              </w:rPr>
              <w:t>г. Симферополь, ул. Речная, 10</w:t>
            </w:r>
          </w:p>
          <w:p w14:paraId="5260E60B" w14:textId="0550FFE7" w:rsidR="00E56462" w:rsidRPr="00197D6A" w:rsidRDefault="00E56462" w:rsidP="00187D3C">
            <w:pPr>
              <w:jc w:val="both"/>
              <w:rPr>
                <w:color w:val="000000" w:themeColor="text1"/>
                <w:sz w:val="20"/>
                <w:szCs w:val="20"/>
              </w:rPr>
            </w:pPr>
            <w:r w:rsidRPr="00197D6A">
              <w:rPr>
                <w:color w:val="000000" w:themeColor="text1"/>
                <w:sz w:val="20"/>
                <w:szCs w:val="20"/>
              </w:rPr>
              <w:t xml:space="preserve">Почтовый адрес: </w:t>
            </w:r>
            <w:r w:rsidR="009A1D58" w:rsidRPr="00197D6A">
              <w:rPr>
                <w:color w:val="000000" w:themeColor="text1"/>
                <w:sz w:val="20"/>
                <w:szCs w:val="20"/>
              </w:rPr>
              <w:t xml:space="preserve">295048, Республика Крым, г. Симферополь, </w:t>
            </w:r>
            <w:r w:rsidR="00420DBD" w:rsidRPr="00197D6A">
              <w:rPr>
                <w:color w:val="000000" w:themeColor="text1"/>
                <w:sz w:val="20"/>
                <w:szCs w:val="20"/>
              </w:rPr>
              <w:br/>
            </w:r>
            <w:r w:rsidR="009A1D58" w:rsidRPr="00197D6A">
              <w:rPr>
                <w:color w:val="000000" w:themeColor="text1"/>
                <w:sz w:val="20"/>
                <w:szCs w:val="20"/>
              </w:rPr>
              <w:t xml:space="preserve">ул. </w:t>
            </w:r>
            <w:proofErr w:type="spellStart"/>
            <w:r w:rsidR="009A1D58" w:rsidRPr="00197D6A">
              <w:rPr>
                <w:color w:val="000000" w:themeColor="text1"/>
                <w:sz w:val="20"/>
                <w:szCs w:val="20"/>
              </w:rPr>
              <w:t>Трубаченко</w:t>
            </w:r>
            <w:proofErr w:type="spellEnd"/>
            <w:r w:rsidR="009A1D58" w:rsidRPr="00197D6A">
              <w:rPr>
                <w:color w:val="000000" w:themeColor="text1"/>
                <w:sz w:val="20"/>
                <w:szCs w:val="20"/>
              </w:rPr>
              <w:t xml:space="preserve">, д. 23А. </w:t>
            </w:r>
          </w:p>
        </w:tc>
      </w:tr>
      <w:tr w:rsidR="00E56462" w:rsidRPr="00197D6A" w14:paraId="5DFBF520" w14:textId="77777777" w:rsidTr="00FF6E7A">
        <w:trPr>
          <w:trHeight w:val="459"/>
        </w:trPr>
        <w:tc>
          <w:tcPr>
            <w:tcW w:w="228" w:type="pct"/>
            <w:tcBorders>
              <w:top w:val="single" w:sz="4" w:space="0" w:color="auto"/>
              <w:left w:val="outset" w:sz="6" w:space="0" w:color="000000"/>
              <w:bottom w:val="single" w:sz="4" w:space="0" w:color="auto"/>
              <w:right w:val="outset" w:sz="6" w:space="0" w:color="000000"/>
            </w:tcBorders>
            <w:shd w:val="clear" w:color="auto" w:fill="FFFFFF"/>
          </w:tcPr>
          <w:p w14:paraId="6B63B76D" w14:textId="10CAFF1F" w:rsidR="00E56462" w:rsidRPr="00197D6A" w:rsidRDefault="00FF6E7A" w:rsidP="00187D3C">
            <w:pPr>
              <w:rPr>
                <w:color w:val="000000" w:themeColor="text1"/>
                <w:sz w:val="20"/>
                <w:szCs w:val="20"/>
              </w:rPr>
            </w:pPr>
            <w:r w:rsidRPr="00197D6A">
              <w:rPr>
                <w:color w:val="000000" w:themeColor="text1"/>
                <w:sz w:val="20"/>
                <w:szCs w:val="20"/>
              </w:rPr>
              <w:t>3</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6B80B4A0" w14:textId="77777777" w:rsidR="00E56462" w:rsidRPr="00197D6A" w:rsidRDefault="00E56462" w:rsidP="00187D3C">
            <w:pPr>
              <w:jc w:val="both"/>
              <w:rPr>
                <w:color w:val="000000" w:themeColor="text1"/>
                <w:sz w:val="20"/>
                <w:szCs w:val="20"/>
              </w:rPr>
            </w:pPr>
            <w:r w:rsidRPr="00197D6A">
              <w:rPr>
                <w:color w:val="000000" w:themeColor="text1"/>
                <w:sz w:val="20"/>
                <w:szCs w:val="20"/>
              </w:rPr>
              <w:t>Адрес официального сайта</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439E4AD9" w14:textId="77777777" w:rsidR="00F66CBB" w:rsidRPr="00197D6A" w:rsidRDefault="00197D6A" w:rsidP="00187D3C">
            <w:pPr>
              <w:jc w:val="both"/>
              <w:rPr>
                <w:color w:val="000000" w:themeColor="text1"/>
                <w:sz w:val="20"/>
                <w:szCs w:val="20"/>
              </w:rPr>
            </w:pPr>
            <w:hyperlink r:id="rId8" w:history="1">
              <w:r w:rsidR="00F66CBB" w:rsidRPr="00197D6A">
                <w:rPr>
                  <w:color w:val="000000" w:themeColor="text1"/>
                  <w:sz w:val="20"/>
                  <w:szCs w:val="20"/>
                </w:rPr>
                <w:t>http://www.is-rk.ru/</w:t>
              </w:r>
            </w:hyperlink>
          </w:p>
          <w:p w14:paraId="2AAA2FE4" w14:textId="77777777" w:rsidR="00E56462" w:rsidRPr="00197D6A" w:rsidRDefault="00E56462" w:rsidP="00B84571">
            <w:pPr>
              <w:jc w:val="both"/>
              <w:rPr>
                <w:color w:val="000000" w:themeColor="text1"/>
                <w:sz w:val="20"/>
                <w:szCs w:val="20"/>
              </w:rPr>
            </w:pPr>
          </w:p>
        </w:tc>
      </w:tr>
      <w:tr w:rsidR="00E56462" w:rsidRPr="00197D6A" w14:paraId="2BE59933" w14:textId="77777777" w:rsidTr="00FF6E7A">
        <w:trPr>
          <w:trHeight w:val="125"/>
        </w:trPr>
        <w:tc>
          <w:tcPr>
            <w:tcW w:w="228" w:type="pct"/>
            <w:tcBorders>
              <w:top w:val="single" w:sz="4" w:space="0" w:color="auto"/>
              <w:left w:val="outset" w:sz="6" w:space="0" w:color="000000"/>
              <w:bottom w:val="outset" w:sz="6" w:space="0" w:color="000000"/>
              <w:right w:val="outset" w:sz="6" w:space="0" w:color="000000"/>
            </w:tcBorders>
            <w:shd w:val="clear" w:color="auto" w:fill="FFFFFF"/>
          </w:tcPr>
          <w:p w14:paraId="25F7A86A" w14:textId="29581E4B" w:rsidR="00E56462" w:rsidRPr="00197D6A" w:rsidRDefault="00FF6E7A" w:rsidP="00187D3C">
            <w:pPr>
              <w:rPr>
                <w:color w:val="000000" w:themeColor="text1"/>
                <w:sz w:val="20"/>
                <w:szCs w:val="20"/>
              </w:rPr>
            </w:pPr>
            <w:r w:rsidRPr="00197D6A">
              <w:rPr>
                <w:color w:val="000000" w:themeColor="text1"/>
                <w:sz w:val="20"/>
                <w:szCs w:val="20"/>
              </w:rPr>
              <w:t>4</w:t>
            </w:r>
          </w:p>
        </w:tc>
        <w:tc>
          <w:tcPr>
            <w:tcW w:w="1753" w:type="pct"/>
            <w:tcBorders>
              <w:top w:val="single" w:sz="4" w:space="0" w:color="auto"/>
              <w:left w:val="outset" w:sz="6" w:space="0" w:color="000000"/>
              <w:bottom w:val="outset" w:sz="6" w:space="0" w:color="000000"/>
              <w:right w:val="outset" w:sz="6" w:space="0" w:color="000000"/>
            </w:tcBorders>
            <w:shd w:val="clear" w:color="auto" w:fill="FFFFFF"/>
          </w:tcPr>
          <w:p w14:paraId="2904B18B" w14:textId="77777777" w:rsidR="00E56462" w:rsidRPr="00197D6A" w:rsidRDefault="00E56462" w:rsidP="00851FB1">
            <w:pPr>
              <w:jc w:val="both"/>
              <w:rPr>
                <w:color w:val="000000" w:themeColor="text1"/>
                <w:sz w:val="20"/>
                <w:szCs w:val="20"/>
              </w:rPr>
            </w:pPr>
            <w:r w:rsidRPr="00197D6A">
              <w:rPr>
                <w:color w:val="000000" w:themeColor="text1"/>
                <w:sz w:val="20"/>
                <w:szCs w:val="20"/>
              </w:rPr>
              <w:t xml:space="preserve">Основание для осуществления закупки товаров, работ и услуг для обеспечения государственных нужд </w:t>
            </w:r>
            <w:r w:rsidR="00851FB1" w:rsidRPr="00197D6A">
              <w:rPr>
                <w:color w:val="000000" w:themeColor="text1"/>
                <w:sz w:val="20"/>
                <w:szCs w:val="20"/>
              </w:rPr>
              <w:t>Республики Крым</w:t>
            </w:r>
            <w:r w:rsidRPr="00197D6A">
              <w:rPr>
                <w:color w:val="000000" w:themeColor="text1"/>
                <w:sz w:val="20"/>
                <w:szCs w:val="20"/>
              </w:rPr>
              <w:t xml:space="preserve"> в порядке, установленном постановлением </w:t>
            </w:r>
            <w:r w:rsidR="00851FB1" w:rsidRPr="00197D6A">
              <w:rPr>
                <w:color w:val="000000" w:themeColor="text1"/>
                <w:sz w:val="20"/>
                <w:szCs w:val="20"/>
              </w:rPr>
              <w:t>Совета министров Республики Крым от 19.05.2020 № 274</w:t>
            </w:r>
            <w:r w:rsidRPr="00197D6A">
              <w:rPr>
                <w:color w:val="000000" w:themeColor="text1"/>
                <w:sz w:val="20"/>
                <w:szCs w:val="20"/>
              </w:rPr>
              <w:t xml:space="preserve"> «Об утверждении порядка осуществления </w:t>
            </w:r>
            <w:r w:rsidR="00851FB1" w:rsidRPr="00197D6A">
              <w:rPr>
                <w:color w:val="000000" w:themeColor="text1"/>
                <w:sz w:val="20"/>
                <w:szCs w:val="20"/>
              </w:rPr>
              <w:t>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w:t>
            </w:r>
            <w:r w:rsidRPr="00197D6A">
              <w:rPr>
                <w:color w:val="000000" w:themeColor="text1"/>
                <w:sz w:val="20"/>
                <w:szCs w:val="20"/>
              </w:rPr>
              <w:t>»</w:t>
            </w:r>
          </w:p>
        </w:tc>
        <w:tc>
          <w:tcPr>
            <w:tcW w:w="3019" w:type="pct"/>
            <w:tcBorders>
              <w:top w:val="single" w:sz="4" w:space="0" w:color="auto"/>
              <w:left w:val="outset" w:sz="6" w:space="0" w:color="000000"/>
              <w:bottom w:val="outset" w:sz="6" w:space="0" w:color="000000"/>
              <w:right w:val="outset" w:sz="6" w:space="0" w:color="000000"/>
            </w:tcBorders>
            <w:shd w:val="clear" w:color="auto" w:fill="FFFFFF"/>
          </w:tcPr>
          <w:p w14:paraId="341BDC77" w14:textId="4953EFD0" w:rsidR="00E56462" w:rsidRPr="00197D6A" w:rsidRDefault="00B84571" w:rsidP="00BB045D">
            <w:pPr>
              <w:jc w:val="both"/>
              <w:rPr>
                <w:color w:val="000000" w:themeColor="text1"/>
                <w:sz w:val="20"/>
              </w:rPr>
            </w:pPr>
            <w:r w:rsidRPr="00197D6A">
              <w:rPr>
                <w:color w:val="000000" w:themeColor="text1"/>
                <w:sz w:val="20"/>
                <w:szCs w:val="20"/>
              </w:rPr>
              <w:t xml:space="preserve">Закупка осуществляется согласно </w:t>
            </w:r>
            <w:r w:rsidR="002C4C69" w:rsidRPr="00197D6A">
              <w:rPr>
                <w:color w:val="000000" w:themeColor="text1"/>
                <w:sz w:val="20"/>
                <w:szCs w:val="20"/>
              </w:rPr>
              <w:t>ч</w:t>
            </w:r>
            <w:r w:rsidRPr="00197D6A">
              <w:rPr>
                <w:color w:val="000000" w:themeColor="text1"/>
                <w:sz w:val="20"/>
                <w:szCs w:val="20"/>
              </w:rPr>
              <w:t xml:space="preserve">. 66 ст. 112 Федерального закона от 05.04.2013 № 44-ФЗ «О контрактной системе в сфере закупок товаров, работ, услуг для обеспечения государственных и муниципальных нужд», постановления Совета министров Республики Крым от 19.05.2020 № 274 «Об утверждении Порядка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распоряжения Совета министров Республики Крым от 22.05.2020 № 655-р «Об утверждении Перечня объектов, по которым заказчики вправе осуществить закупку в соответствии с Порядком осуществления выбора способа определения поставщика (подрядчика, исполнителя) в целях осуществления отдельных видов закупок для обеспечения государственных и муниципальных нужд Республики Крым», приказа генерального директора ГКУ «Инвестстрой Республики Крым» от </w:t>
            </w:r>
            <w:r w:rsidR="00965401" w:rsidRPr="00197D6A">
              <w:rPr>
                <w:color w:val="000000" w:themeColor="text1"/>
                <w:sz w:val="20"/>
                <w:szCs w:val="20"/>
              </w:rPr>
              <w:t>25.06.2020</w:t>
            </w:r>
            <w:r w:rsidRPr="00197D6A">
              <w:rPr>
                <w:color w:val="000000" w:themeColor="text1"/>
                <w:sz w:val="20"/>
                <w:szCs w:val="20"/>
              </w:rPr>
              <w:t xml:space="preserve"> № </w:t>
            </w:r>
            <w:r w:rsidR="00965401" w:rsidRPr="00197D6A">
              <w:rPr>
                <w:color w:val="000000" w:themeColor="text1"/>
                <w:sz w:val="20"/>
                <w:szCs w:val="20"/>
              </w:rPr>
              <w:t xml:space="preserve">130 </w:t>
            </w:r>
            <w:r w:rsidRPr="00197D6A">
              <w:rPr>
                <w:color w:val="000000" w:themeColor="text1"/>
                <w:sz w:val="20"/>
                <w:szCs w:val="20"/>
              </w:rPr>
              <w:t>«Об осуществлении закупок у единственного поставщика (подрядчика, исполнителя)</w:t>
            </w:r>
            <w:r w:rsidR="00965401" w:rsidRPr="00197D6A">
              <w:rPr>
                <w:color w:val="000000" w:themeColor="text1"/>
                <w:sz w:val="20"/>
                <w:szCs w:val="20"/>
              </w:rPr>
              <w:t>»</w:t>
            </w:r>
          </w:p>
        </w:tc>
      </w:tr>
      <w:tr w:rsidR="00E56462" w:rsidRPr="00197D6A" w14:paraId="4DB71E2B"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232F672" w14:textId="77777777" w:rsidR="00E56462" w:rsidRPr="00197D6A" w:rsidRDefault="00EB5C98" w:rsidP="00187D3C">
            <w:pPr>
              <w:rPr>
                <w:color w:val="000000" w:themeColor="text1"/>
                <w:sz w:val="20"/>
                <w:szCs w:val="20"/>
              </w:rPr>
            </w:pPr>
            <w:r w:rsidRPr="00197D6A">
              <w:rPr>
                <w:color w:val="000000" w:themeColor="text1"/>
                <w:sz w:val="20"/>
                <w:szCs w:val="20"/>
              </w:rPr>
              <w:t>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82540BE" w14:textId="77777777" w:rsidR="00E56462" w:rsidRPr="00197D6A" w:rsidRDefault="00E56462" w:rsidP="00420DBD">
            <w:pPr>
              <w:jc w:val="both"/>
              <w:rPr>
                <w:color w:val="000000" w:themeColor="text1"/>
                <w:sz w:val="20"/>
                <w:szCs w:val="20"/>
              </w:rPr>
            </w:pPr>
            <w:r w:rsidRPr="00197D6A">
              <w:rPr>
                <w:color w:val="000000" w:themeColor="text1"/>
                <w:sz w:val="20"/>
                <w:szCs w:val="20"/>
              </w:rPr>
              <w:t xml:space="preserve">Предмет </w:t>
            </w:r>
            <w:r w:rsidR="00420DBD" w:rsidRPr="00197D6A">
              <w:rPr>
                <w:color w:val="000000" w:themeColor="text1"/>
                <w:sz w:val="20"/>
                <w:szCs w:val="20"/>
              </w:rPr>
              <w:t>закупки</w:t>
            </w:r>
            <w:r w:rsidRPr="00197D6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8317DE1" w14:textId="32F82152" w:rsidR="0059596D" w:rsidRPr="00197D6A" w:rsidRDefault="007600A1" w:rsidP="00475733">
            <w:pPr>
              <w:spacing w:line="276" w:lineRule="auto"/>
              <w:rPr>
                <w:color w:val="000000" w:themeColor="text1"/>
                <w:lang w:eastAsia="en-US"/>
              </w:rPr>
            </w:pPr>
            <w:r w:rsidRPr="00197D6A">
              <w:rPr>
                <w:lang w:eastAsia="en-US"/>
              </w:rPr>
              <w:t>Выполнение II этапа завершения строительно-монтажных работ по объекту: «Строительство антенно-мачтовых сооружений в Республике Крым»</w:t>
            </w:r>
          </w:p>
        </w:tc>
      </w:tr>
      <w:tr w:rsidR="00E56462" w:rsidRPr="00197D6A" w14:paraId="6CAE4A23" w14:textId="77777777" w:rsidTr="00BB045D">
        <w:trPr>
          <w:trHeight w:val="779"/>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50D3403" w14:textId="77777777" w:rsidR="00E56462" w:rsidRPr="00197D6A" w:rsidRDefault="00EB5C98" w:rsidP="00187D3C">
            <w:pPr>
              <w:rPr>
                <w:color w:val="000000" w:themeColor="text1"/>
                <w:sz w:val="20"/>
                <w:szCs w:val="20"/>
              </w:rPr>
            </w:pPr>
            <w:r w:rsidRPr="00197D6A">
              <w:rPr>
                <w:color w:val="000000" w:themeColor="text1"/>
                <w:sz w:val="20"/>
                <w:szCs w:val="20"/>
              </w:rPr>
              <w:t>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6910924" w14:textId="77777777" w:rsidR="00E56462" w:rsidRPr="00197D6A" w:rsidRDefault="00E56462" w:rsidP="00187D3C">
            <w:pPr>
              <w:jc w:val="both"/>
              <w:rPr>
                <w:color w:val="000000" w:themeColor="text1"/>
                <w:sz w:val="20"/>
                <w:szCs w:val="20"/>
              </w:rPr>
            </w:pPr>
            <w:r w:rsidRPr="00197D6A">
              <w:rPr>
                <w:color w:val="000000" w:themeColor="text1"/>
                <w:sz w:val="20"/>
                <w:szCs w:val="20"/>
              </w:rPr>
              <w:t>Информация об установлении ограничения в отношении участников закупок, которыми могут быть только субъекты малого предпринимательства, социально ориентированные некоммерческие организации</w:t>
            </w:r>
          </w:p>
          <w:p w14:paraId="651890CE" w14:textId="77777777" w:rsidR="008055D6" w:rsidRPr="00197D6A" w:rsidRDefault="008055D6" w:rsidP="00187D3C">
            <w:pPr>
              <w:jc w:val="both"/>
              <w:rPr>
                <w:color w:val="000000" w:themeColor="text1"/>
                <w:sz w:val="20"/>
                <w:szCs w:val="20"/>
              </w:rPr>
            </w:pPr>
            <w:r w:rsidRPr="00197D6A">
              <w:rPr>
                <w:color w:val="000000" w:themeColor="text1"/>
                <w:sz w:val="20"/>
                <w:szCs w:val="20"/>
              </w:rPr>
              <w:t>В соответствии с ч. 1 ст. 30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 Заказчики обязаны осуществлять закупки у субъектов малого предпринимательства, социально ориентированных некоммерческих организаций в объеме не менее чем пятнадцать процентов совокупного годового объема закупок.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A7809CC" w14:textId="77777777" w:rsidR="00482DA4" w:rsidRPr="00197D6A" w:rsidRDefault="00482DA4" w:rsidP="00482DA4">
            <w:pPr>
              <w:jc w:val="both"/>
              <w:rPr>
                <w:color w:val="000000" w:themeColor="text1"/>
                <w:sz w:val="20"/>
                <w:szCs w:val="20"/>
              </w:rPr>
            </w:pPr>
            <w:r w:rsidRPr="00197D6A">
              <w:rPr>
                <w:bCs/>
                <w:color w:val="000000" w:themeColor="text1"/>
                <w:sz w:val="20"/>
                <w:szCs w:val="20"/>
              </w:rPr>
              <w:t>Не установлено</w:t>
            </w:r>
          </w:p>
          <w:p w14:paraId="6A1CC494" w14:textId="77777777" w:rsidR="00E56462" w:rsidRPr="00197D6A" w:rsidRDefault="00E56462" w:rsidP="00187D3C">
            <w:pPr>
              <w:jc w:val="both"/>
              <w:rPr>
                <w:color w:val="000000" w:themeColor="text1"/>
                <w:sz w:val="20"/>
                <w:szCs w:val="20"/>
              </w:rPr>
            </w:pPr>
          </w:p>
        </w:tc>
      </w:tr>
      <w:tr w:rsidR="00BD2A55" w:rsidRPr="00197D6A" w14:paraId="188E1565" w14:textId="77777777" w:rsidTr="00BB045D">
        <w:trPr>
          <w:trHeight w:val="761"/>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755F21E3" w14:textId="77777777" w:rsidR="00BD2A55" w:rsidRPr="00197D6A" w:rsidRDefault="00EB5C98" w:rsidP="00187D3C">
            <w:pPr>
              <w:rPr>
                <w:color w:val="000000" w:themeColor="text1"/>
                <w:sz w:val="20"/>
                <w:szCs w:val="20"/>
              </w:rPr>
            </w:pPr>
            <w:r w:rsidRPr="00197D6A">
              <w:rPr>
                <w:color w:val="000000" w:themeColor="text1"/>
                <w:sz w:val="20"/>
                <w:szCs w:val="20"/>
              </w:rPr>
              <w:lastRenderedPageBreak/>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DA4075C" w14:textId="77777777" w:rsidR="00BD2A55" w:rsidRPr="00197D6A" w:rsidRDefault="00B84571" w:rsidP="00B84571">
            <w:pPr>
              <w:rPr>
                <w:color w:val="000000" w:themeColor="text1"/>
                <w:sz w:val="20"/>
                <w:szCs w:val="20"/>
              </w:rPr>
            </w:pPr>
            <w:r w:rsidRPr="00197D6A">
              <w:rPr>
                <w:color w:val="000000" w:themeColor="text1"/>
                <w:sz w:val="20"/>
                <w:szCs w:val="20"/>
              </w:rPr>
              <w:t>Условие о привлечении к исполнению контракта субподрядчиков, соисполнителей из числа субъектов малого предпринимательства, социально ориентированных некоммерческих организаций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3546AB2" w14:textId="12E4EF6B" w:rsidR="00BD2A55" w:rsidRPr="00197D6A" w:rsidRDefault="00762B95" w:rsidP="0003428E">
            <w:pPr>
              <w:jc w:val="both"/>
              <w:rPr>
                <w:color w:val="000000" w:themeColor="text1"/>
                <w:sz w:val="20"/>
                <w:szCs w:val="20"/>
              </w:rPr>
            </w:pPr>
            <w:r w:rsidRPr="00197D6A">
              <w:rPr>
                <w:color w:val="000000" w:themeColor="text1"/>
                <w:sz w:val="20"/>
                <w:szCs w:val="20"/>
              </w:rPr>
              <w:t>Не установлено</w:t>
            </w:r>
          </w:p>
        </w:tc>
      </w:tr>
      <w:tr w:rsidR="00BD2A55" w:rsidRPr="00197D6A" w14:paraId="2E65DA7C" w14:textId="77777777" w:rsidTr="00BB045D">
        <w:trPr>
          <w:trHeight w:val="565"/>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DD7784B" w14:textId="77777777" w:rsidR="00BD2A55" w:rsidRPr="00197D6A" w:rsidRDefault="00EB5C98" w:rsidP="00187D3C">
            <w:pPr>
              <w:rPr>
                <w:color w:val="000000" w:themeColor="text1"/>
                <w:sz w:val="20"/>
                <w:szCs w:val="20"/>
              </w:rPr>
            </w:pPr>
            <w:r w:rsidRPr="00197D6A">
              <w:rPr>
                <w:color w:val="000000" w:themeColor="text1"/>
                <w:sz w:val="20"/>
                <w:szCs w:val="20"/>
              </w:rPr>
              <w:t>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E2E9C5A" w14:textId="77777777" w:rsidR="00BD2A55" w:rsidRPr="00197D6A" w:rsidRDefault="00A07F8A" w:rsidP="00187D3C">
            <w:pPr>
              <w:jc w:val="both"/>
              <w:rPr>
                <w:color w:val="000000" w:themeColor="text1"/>
                <w:sz w:val="20"/>
                <w:szCs w:val="20"/>
              </w:rPr>
            </w:pPr>
            <w:r w:rsidRPr="00197D6A">
              <w:rPr>
                <w:color w:val="000000" w:themeColor="text1"/>
                <w:sz w:val="20"/>
                <w:szCs w:val="20"/>
              </w:rPr>
              <w:t>Процент исполнения обязательств по контракту собственными силами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D311100" w14:textId="545CFCAF" w:rsidR="00BD2A55" w:rsidRPr="00197D6A" w:rsidRDefault="007600A1" w:rsidP="00187D3C">
            <w:pPr>
              <w:jc w:val="both"/>
              <w:rPr>
                <w:color w:val="000000" w:themeColor="text1"/>
                <w:sz w:val="20"/>
                <w:szCs w:val="20"/>
              </w:rPr>
            </w:pPr>
            <w:r w:rsidRPr="00197D6A">
              <w:rPr>
                <w:color w:val="000000" w:themeColor="text1"/>
                <w:sz w:val="20"/>
                <w:szCs w:val="20"/>
              </w:rPr>
              <w:t>50</w:t>
            </w:r>
            <w:r w:rsidR="00D23AD9" w:rsidRPr="00197D6A">
              <w:rPr>
                <w:color w:val="000000" w:themeColor="text1"/>
                <w:sz w:val="20"/>
                <w:szCs w:val="20"/>
              </w:rPr>
              <w:t>%</w:t>
            </w:r>
          </w:p>
        </w:tc>
      </w:tr>
      <w:tr w:rsidR="00E56462" w:rsidRPr="00197D6A" w14:paraId="28CE5AC8" w14:textId="77777777" w:rsidTr="00BB045D">
        <w:trPr>
          <w:trHeight w:val="471"/>
        </w:trPr>
        <w:tc>
          <w:tcPr>
            <w:tcW w:w="228" w:type="pct"/>
            <w:tcBorders>
              <w:top w:val="outset" w:sz="6" w:space="0" w:color="000000"/>
              <w:left w:val="single" w:sz="4" w:space="0" w:color="auto"/>
              <w:bottom w:val="outset" w:sz="6" w:space="0" w:color="000000"/>
              <w:right w:val="outset" w:sz="6" w:space="0" w:color="000000"/>
            </w:tcBorders>
            <w:shd w:val="clear" w:color="auto" w:fill="FFFFFF"/>
          </w:tcPr>
          <w:p w14:paraId="147B8457" w14:textId="77777777" w:rsidR="00E56462" w:rsidRPr="00197D6A" w:rsidRDefault="00EB5C98" w:rsidP="00187D3C">
            <w:pPr>
              <w:rPr>
                <w:color w:val="000000" w:themeColor="text1"/>
                <w:sz w:val="20"/>
                <w:szCs w:val="20"/>
              </w:rPr>
            </w:pPr>
            <w:r w:rsidRPr="00197D6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90C768" w14:textId="77777777" w:rsidR="00E56462" w:rsidRPr="00197D6A" w:rsidRDefault="00E56462" w:rsidP="00187D3C">
            <w:pPr>
              <w:jc w:val="both"/>
              <w:rPr>
                <w:color w:val="000000" w:themeColor="text1"/>
                <w:sz w:val="20"/>
                <w:szCs w:val="20"/>
              </w:rPr>
            </w:pPr>
            <w:r w:rsidRPr="00197D6A">
              <w:rPr>
                <w:color w:val="000000" w:themeColor="text1"/>
                <w:sz w:val="20"/>
                <w:szCs w:val="20"/>
              </w:rPr>
              <w:t>Место поставки товаров, выполнения работ, оказания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12A8BA" w14:textId="77777777" w:rsidR="007600A1" w:rsidRPr="00197D6A" w:rsidRDefault="007600A1" w:rsidP="007600A1">
            <w:pPr>
              <w:jc w:val="both"/>
              <w:rPr>
                <w:color w:val="000000" w:themeColor="text1"/>
                <w:sz w:val="20"/>
                <w:szCs w:val="20"/>
              </w:rPr>
            </w:pPr>
            <w:r w:rsidRPr="00197D6A">
              <w:rPr>
                <w:color w:val="000000" w:themeColor="text1"/>
                <w:sz w:val="20"/>
                <w:szCs w:val="20"/>
              </w:rPr>
              <w:t>Место нахождения Объекта (место выполнения Работ): Российская Федерация, Республика Крым.</w:t>
            </w:r>
          </w:p>
          <w:p w14:paraId="4FDFF230" w14:textId="77777777" w:rsidR="007600A1" w:rsidRPr="00197D6A" w:rsidRDefault="007600A1" w:rsidP="007600A1">
            <w:pPr>
              <w:numPr>
                <w:ilvl w:val="1"/>
                <w:numId w:val="47"/>
              </w:numPr>
              <w:jc w:val="both"/>
              <w:rPr>
                <w:color w:val="000000" w:themeColor="text1"/>
                <w:sz w:val="20"/>
                <w:szCs w:val="20"/>
              </w:rPr>
            </w:pPr>
            <w:r w:rsidRPr="00197D6A">
              <w:rPr>
                <w:color w:val="000000" w:themeColor="text1"/>
                <w:sz w:val="20"/>
                <w:szCs w:val="20"/>
              </w:rPr>
              <w:t xml:space="preserve"> Работы по Контракту выполняются поэтапно:</w:t>
            </w:r>
          </w:p>
          <w:p w14:paraId="5D5AF6C6"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1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13 «</w:t>
            </w:r>
            <w:proofErr w:type="spellStart"/>
            <w:r w:rsidRPr="00197D6A">
              <w:rPr>
                <w:bCs/>
                <w:color w:val="000000" w:themeColor="text1"/>
                <w:sz w:val="20"/>
                <w:szCs w:val="20"/>
              </w:rPr>
              <w:t>Верхнекурганное</w:t>
            </w:r>
            <w:proofErr w:type="spellEnd"/>
            <w:r w:rsidRPr="00197D6A">
              <w:rPr>
                <w:bCs/>
                <w:color w:val="000000" w:themeColor="text1"/>
                <w:sz w:val="20"/>
                <w:szCs w:val="20"/>
              </w:rPr>
              <w:t xml:space="preserve">» </w:t>
            </w:r>
            <w:r w:rsidRPr="00197D6A">
              <w:rPr>
                <w:color w:val="000000" w:themeColor="text1"/>
                <w:sz w:val="20"/>
                <w:szCs w:val="20"/>
              </w:rPr>
              <w:t xml:space="preserve">(Республика Крым, Симферопольский район, село </w:t>
            </w:r>
            <w:proofErr w:type="spellStart"/>
            <w:r w:rsidRPr="00197D6A">
              <w:rPr>
                <w:bCs/>
                <w:color w:val="000000" w:themeColor="text1"/>
                <w:sz w:val="20"/>
                <w:szCs w:val="20"/>
              </w:rPr>
              <w:t>Верхнекурганное</w:t>
            </w:r>
            <w:proofErr w:type="spellEnd"/>
            <w:r w:rsidRPr="00197D6A">
              <w:rPr>
                <w:color w:val="000000" w:themeColor="text1"/>
                <w:sz w:val="20"/>
                <w:szCs w:val="20"/>
              </w:rPr>
              <w:t>)</w:t>
            </w:r>
            <w:r w:rsidRPr="00197D6A">
              <w:rPr>
                <w:bCs/>
                <w:color w:val="000000" w:themeColor="text1"/>
                <w:sz w:val="20"/>
                <w:szCs w:val="20"/>
              </w:rPr>
              <w:t xml:space="preserve"> (далее - Этап № 1),  </w:t>
            </w:r>
          </w:p>
          <w:p w14:paraId="05B9F3E2"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45 «Камышинка» </w:t>
            </w:r>
            <w:r w:rsidRPr="00197D6A">
              <w:rPr>
                <w:color w:val="000000" w:themeColor="text1"/>
                <w:sz w:val="20"/>
                <w:szCs w:val="20"/>
              </w:rPr>
              <w:t xml:space="preserve">(Республика Крым, Симферопольский район, село </w:t>
            </w:r>
            <w:r w:rsidRPr="00197D6A">
              <w:rPr>
                <w:bCs/>
                <w:color w:val="000000" w:themeColor="text1"/>
                <w:sz w:val="20"/>
                <w:szCs w:val="20"/>
              </w:rPr>
              <w:t>Камышинка</w:t>
            </w:r>
            <w:r w:rsidRPr="00197D6A">
              <w:rPr>
                <w:color w:val="000000" w:themeColor="text1"/>
                <w:sz w:val="20"/>
                <w:szCs w:val="20"/>
              </w:rPr>
              <w:t>)</w:t>
            </w:r>
            <w:r w:rsidRPr="00197D6A">
              <w:rPr>
                <w:bCs/>
                <w:color w:val="000000" w:themeColor="text1"/>
                <w:sz w:val="20"/>
                <w:szCs w:val="20"/>
              </w:rPr>
              <w:t xml:space="preserve"> (далее - Этап № 2),  </w:t>
            </w:r>
          </w:p>
          <w:p w14:paraId="49CDD26F"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3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44 «Веселое» </w:t>
            </w:r>
            <w:r w:rsidRPr="00197D6A">
              <w:rPr>
                <w:color w:val="000000" w:themeColor="text1"/>
                <w:sz w:val="20"/>
                <w:szCs w:val="20"/>
              </w:rPr>
              <w:t xml:space="preserve">(Республика Крым, Симферопольский район, село </w:t>
            </w:r>
            <w:r w:rsidRPr="00197D6A">
              <w:rPr>
                <w:bCs/>
                <w:color w:val="000000" w:themeColor="text1"/>
                <w:sz w:val="20"/>
                <w:szCs w:val="20"/>
              </w:rPr>
              <w:t>Веселое</w:t>
            </w:r>
            <w:r w:rsidRPr="00197D6A">
              <w:rPr>
                <w:color w:val="000000" w:themeColor="text1"/>
                <w:sz w:val="20"/>
                <w:szCs w:val="20"/>
              </w:rPr>
              <w:t>)</w:t>
            </w:r>
            <w:r w:rsidRPr="00197D6A">
              <w:rPr>
                <w:bCs/>
                <w:color w:val="000000" w:themeColor="text1"/>
                <w:sz w:val="20"/>
                <w:szCs w:val="20"/>
              </w:rPr>
              <w:t xml:space="preserve"> (далее - Этап № 3),  </w:t>
            </w:r>
          </w:p>
          <w:p w14:paraId="780EC20A"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4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21 «Ароматное» </w:t>
            </w:r>
            <w:r w:rsidRPr="00197D6A">
              <w:rPr>
                <w:color w:val="000000" w:themeColor="text1"/>
                <w:sz w:val="20"/>
                <w:szCs w:val="20"/>
              </w:rPr>
              <w:t xml:space="preserve">(Республика Крым, Бахчисарайский район, село </w:t>
            </w:r>
            <w:r w:rsidRPr="00197D6A">
              <w:rPr>
                <w:bCs/>
                <w:color w:val="000000" w:themeColor="text1"/>
                <w:sz w:val="20"/>
                <w:szCs w:val="20"/>
              </w:rPr>
              <w:t>Ароматное</w:t>
            </w:r>
            <w:r w:rsidRPr="00197D6A">
              <w:rPr>
                <w:color w:val="000000" w:themeColor="text1"/>
                <w:sz w:val="20"/>
                <w:szCs w:val="20"/>
              </w:rPr>
              <w:t>)</w:t>
            </w:r>
            <w:r w:rsidRPr="00197D6A">
              <w:rPr>
                <w:bCs/>
                <w:color w:val="000000" w:themeColor="text1"/>
                <w:sz w:val="20"/>
                <w:szCs w:val="20"/>
              </w:rPr>
              <w:t xml:space="preserve"> (далее - Этап № 4),  </w:t>
            </w:r>
          </w:p>
          <w:p w14:paraId="6936F20A"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5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24 «Нововасильевка» </w:t>
            </w:r>
            <w:r w:rsidRPr="00197D6A">
              <w:rPr>
                <w:color w:val="000000" w:themeColor="text1"/>
                <w:sz w:val="20"/>
                <w:szCs w:val="20"/>
              </w:rPr>
              <w:t xml:space="preserve">(Республика Крым, Бахчисарайский район, село </w:t>
            </w:r>
            <w:r w:rsidRPr="00197D6A">
              <w:rPr>
                <w:bCs/>
                <w:color w:val="000000" w:themeColor="text1"/>
                <w:sz w:val="20"/>
                <w:szCs w:val="20"/>
              </w:rPr>
              <w:t>Нововасильевка</w:t>
            </w:r>
            <w:r w:rsidRPr="00197D6A">
              <w:rPr>
                <w:color w:val="000000" w:themeColor="text1"/>
                <w:sz w:val="20"/>
                <w:szCs w:val="20"/>
              </w:rPr>
              <w:t>)</w:t>
            </w:r>
            <w:r w:rsidRPr="00197D6A">
              <w:rPr>
                <w:bCs/>
                <w:color w:val="000000" w:themeColor="text1"/>
                <w:sz w:val="20"/>
                <w:szCs w:val="20"/>
              </w:rPr>
              <w:t xml:space="preserve"> (далее - Этап № 5),</w:t>
            </w:r>
          </w:p>
          <w:p w14:paraId="7BF065EF"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6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6 «Криничное» </w:t>
            </w:r>
            <w:r w:rsidRPr="00197D6A">
              <w:rPr>
                <w:color w:val="000000" w:themeColor="text1"/>
                <w:sz w:val="20"/>
                <w:szCs w:val="20"/>
              </w:rPr>
              <w:t xml:space="preserve">(Республика Крым, Белогорский район, село </w:t>
            </w:r>
            <w:r w:rsidRPr="00197D6A">
              <w:rPr>
                <w:bCs/>
                <w:color w:val="000000" w:themeColor="text1"/>
                <w:sz w:val="20"/>
                <w:szCs w:val="20"/>
              </w:rPr>
              <w:t>Криничное</w:t>
            </w:r>
            <w:r w:rsidRPr="00197D6A">
              <w:rPr>
                <w:color w:val="000000" w:themeColor="text1"/>
                <w:sz w:val="20"/>
                <w:szCs w:val="20"/>
              </w:rPr>
              <w:t>)</w:t>
            </w:r>
            <w:r w:rsidRPr="00197D6A">
              <w:rPr>
                <w:bCs/>
                <w:color w:val="000000" w:themeColor="text1"/>
                <w:sz w:val="20"/>
                <w:szCs w:val="20"/>
              </w:rPr>
              <w:t xml:space="preserve"> (далее - Этап № 6); </w:t>
            </w:r>
          </w:p>
          <w:p w14:paraId="50838F23"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7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7 «Алексеевка» </w:t>
            </w:r>
            <w:r w:rsidRPr="00197D6A">
              <w:rPr>
                <w:color w:val="000000" w:themeColor="text1"/>
                <w:sz w:val="20"/>
                <w:szCs w:val="20"/>
              </w:rPr>
              <w:t xml:space="preserve">(Республика Крым, Белогорский район, село </w:t>
            </w:r>
            <w:r w:rsidRPr="00197D6A">
              <w:rPr>
                <w:bCs/>
                <w:color w:val="000000" w:themeColor="text1"/>
                <w:sz w:val="20"/>
                <w:szCs w:val="20"/>
              </w:rPr>
              <w:t>Алексеевка</w:t>
            </w:r>
            <w:r w:rsidRPr="00197D6A">
              <w:rPr>
                <w:color w:val="000000" w:themeColor="text1"/>
                <w:sz w:val="20"/>
                <w:szCs w:val="20"/>
              </w:rPr>
              <w:t>)</w:t>
            </w:r>
            <w:r w:rsidRPr="00197D6A">
              <w:rPr>
                <w:bCs/>
                <w:color w:val="000000" w:themeColor="text1"/>
                <w:sz w:val="20"/>
                <w:szCs w:val="20"/>
              </w:rPr>
              <w:t xml:space="preserve"> (далее - Этап № 7); </w:t>
            </w:r>
          </w:p>
          <w:p w14:paraId="621721BB"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8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25 «Ульяновка» </w:t>
            </w:r>
            <w:r w:rsidRPr="00197D6A">
              <w:rPr>
                <w:color w:val="000000" w:themeColor="text1"/>
                <w:sz w:val="20"/>
                <w:szCs w:val="20"/>
              </w:rPr>
              <w:t xml:space="preserve">(Республика Крым, Белогорский район, село </w:t>
            </w:r>
            <w:r w:rsidRPr="00197D6A">
              <w:rPr>
                <w:bCs/>
                <w:color w:val="000000" w:themeColor="text1"/>
                <w:sz w:val="20"/>
                <w:szCs w:val="20"/>
              </w:rPr>
              <w:t>Алексеевка</w:t>
            </w:r>
            <w:r w:rsidRPr="00197D6A">
              <w:rPr>
                <w:color w:val="000000" w:themeColor="text1"/>
                <w:sz w:val="20"/>
                <w:szCs w:val="20"/>
              </w:rPr>
              <w:t>)</w:t>
            </w:r>
            <w:r w:rsidRPr="00197D6A">
              <w:rPr>
                <w:bCs/>
                <w:color w:val="000000" w:themeColor="text1"/>
                <w:sz w:val="20"/>
                <w:szCs w:val="20"/>
              </w:rPr>
              <w:t xml:space="preserve"> (далее - Этап № 8); </w:t>
            </w:r>
          </w:p>
          <w:p w14:paraId="2C75F1FB"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9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26 «</w:t>
            </w:r>
            <w:proofErr w:type="spellStart"/>
            <w:r w:rsidRPr="00197D6A">
              <w:rPr>
                <w:bCs/>
                <w:color w:val="000000" w:themeColor="text1"/>
                <w:sz w:val="20"/>
                <w:szCs w:val="20"/>
              </w:rPr>
              <w:t>Синекаменка</w:t>
            </w:r>
            <w:proofErr w:type="spellEnd"/>
            <w:r w:rsidRPr="00197D6A">
              <w:rPr>
                <w:bCs/>
                <w:color w:val="000000" w:themeColor="text1"/>
                <w:sz w:val="20"/>
                <w:szCs w:val="20"/>
              </w:rPr>
              <w:t xml:space="preserve">» </w:t>
            </w:r>
            <w:r w:rsidRPr="00197D6A">
              <w:rPr>
                <w:color w:val="000000" w:themeColor="text1"/>
                <w:sz w:val="20"/>
                <w:szCs w:val="20"/>
              </w:rPr>
              <w:t xml:space="preserve">(Республика Крым, Белогорский район, село </w:t>
            </w:r>
            <w:proofErr w:type="spellStart"/>
            <w:r w:rsidRPr="00197D6A">
              <w:rPr>
                <w:bCs/>
                <w:color w:val="000000" w:themeColor="text1"/>
                <w:sz w:val="20"/>
                <w:szCs w:val="20"/>
              </w:rPr>
              <w:t>Синекаменка</w:t>
            </w:r>
            <w:proofErr w:type="spellEnd"/>
            <w:r w:rsidRPr="00197D6A">
              <w:rPr>
                <w:color w:val="000000" w:themeColor="text1"/>
                <w:sz w:val="20"/>
                <w:szCs w:val="20"/>
              </w:rPr>
              <w:t>)</w:t>
            </w:r>
            <w:r w:rsidRPr="00197D6A">
              <w:rPr>
                <w:bCs/>
                <w:color w:val="000000" w:themeColor="text1"/>
                <w:sz w:val="20"/>
                <w:szCs w:val="20"/>
              </w:rPr>
              <w:t xml:space="preserve"> (далее - Этап № 9); </w:t>
            </w:r>
          </w:p>
          <w:p w14:paraId="43D0E501"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10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47 «Белая Скала» </w:t>
            </w:r>
            <w:r w:rsidRPr="00197D6A">
              <w:rPr>
                <w:color w:val="000000" w:themeColor="text1"/>
                <w:sz w:val="20"/>
                <w:szCs w:val="20"/>
              </w:rPr>
              <w:t xml:space="preserve">(Республика Крым, Белогорский район, село </w:t>
            </w:r>
            <w:r w:rsidRPr="00197D6A">
              <w:rPr>
                <w:bCs/>
                <w:color w:val="000000" w:themeColor="text1"/>
                <w:sz w:val="20"/>
                <w:szCs w:val="20"/>
              </w:rPr>
              <w:t>Белая Скала</w:t>
            </w:r>
            <w:r w:rsidRPr="00197D6A">
              <w:rPr>
                <w:color w:val="000000" w:themeColor="text1"/>
                <w:sz w:val="20"/>
                <w:szCs w:val="20"/>
              </w:rPr>
              <w:t>)</w:t>
            </w:r>
            <w:r w:rsidRPr="00197D6A">
              <w:rPr>
                <w:bCs/>
                <w:color w:val="000000" w:themeColor="text1"/>
                <w:sz w:val="20"/>
                <w:szCs w:val="20"/>
              </w:rPr>
              <w:t xml:space="preserve"> (далее - Этап № 10); </w:t>
            </w:r>
          </w:p>
          <w:p w14:paraId="3FEE2165"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11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32 «Известковое» </w:t>
            </w:r>
            <w:r w:rsidRPr="00197D6A">
              <w:rPr>
                <w:color w:val="000000" w:themeColor="text1"/>
                <w:sz w:val="20"/>
                <w:szCs w:val="20"/>
              </w:rPr>
              <w:t>(Республика Крым, Красногвардейский район, село Григорьевка)</w:t>
            </w:r>
            <w:r w:rsidRPr="00197D6A">
              <w:rPr>
                <w:bCs/>
                <w:color w:val="000000" w:themeColor="text1"/>
                <w:sz w:val="20"/>
                <w:szCs w:val="20"/>
              </w:rPr>
              <w:t xml:space="preserve"> (далее - Этап № 11); </w:t>
            </w:r>
          </w:p>
          <w:p w14:paraId="2D83E4DA"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12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37 «</w:t>
            </w:r>
            <w:proofErr w:type="spellStart"/>
            <w:r w:rsidRPr="00197D6A">
              <w:rPr>
                <w:bCs/>
                <w:color w:val="000000" w:themeColor="text1"/>
                <w:sz w:val="20"/>
                <w:szCs w:val="20"/>
              </w:rPr>
              <w:t>Краснознаменка</w:t>
            </w:r>
            <w:proofErr w:type="spellEnd"/>
            <w:r w:rsidRPr="00197D6A">
              <w:rPr>
                <w:bCs/>
                <w:color w:val="000000" w:themeColor="text1"/>
                <w:sz w:val="20"/>
                <w:szCs w:val="20"/>
              </w:rPr>
              <w:t xml:space="preserve">» </w:t>
            </w:r>
            <w:r w:rsidRPr="00197D6A">
              <w:rPr>
                <w:color w:val="000000" w:themeColor="text1"/>
                <w:sz w:val="20"/>
                <w:szCs w:val="20"/>
              </w:rPr>
              <w:t>(Республика Крым, Красногвардейский район, село Григорьевка)</w:t>
            </w:r>
            <w:r w:rsidRPr="00197D6A">
              <w:rPr>
                <w:bCs/>
                <w:color w:val="000000" w:themeColor="text1"/>
                <w:sz w:val="20"/>
                <w:szCs w:val="20"/>
              </w:rPr>
              <w:t xml:space="preserve"> (далее - Этап № 12); </w:t>
            </w:r>
          </w:p>
          <w:p w14:paraId="37EF4BC6"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13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33 «</w:t>
            </w:r>
            <w:proofErr w:type="spellStart"/>
            <w:r w:rsidRPr="00197D6A">
              <w:rPr>
                <w:bCs/>
                <w:color w:val="000000" w:themeColor="text1"/>
                <w:sz w:val="20"/>
                <w:szCs w:val="20"/>
              </w:rPr>
              <w:t>Карповка</w:t>
            </w:r>
            <w:proofErr w:type="spellEnd"/>
            <w:r w:rsidRPr="00197D6A">
              <w:rPr>
                <w:bCs/>
                <w:color w:val="000000" w:themeColor="text1"/>
                <w:sz w:val="20"/>
                <w:szCs w:val="20"/>
              </w:rPr>
              <w:t xml:space="preserve">» </w:t>
            </w:r>
            <w:r w:rsidRPr="00197D6A">
              <w:rPr>
                <w:color w:val="000000" w:themeColor="text1"/>
                <w:sz w:val="20"/>
                <w:szCs w:val="20"/>
              </w:rPr>
              <w:lastRenderedPageBreak/>
              <w:t xml:space="preserve">(Республика Крым, Красногвардейский район, село </w:t>
            </w:r>
            <w:proofErr w:type="spellStart"/>
            <w:r w:rsidRPr="00197D6A">
              <w:rPr>
                <w:color w:val="000000" w:themeColor="text1"/>
                <w:sz w:val="20"/>
                <w:szCs w:val="20"/>
              </w:rPr>
              <w:t>Карповка</w:t>
            </w:r>
            <w:proofErr w:type="spellEnd"/>
            <w:r w:rsidRPr="00197D6A">
              <w:rPr>
                <w:color w:val="000000" w:themeColor="text1"/>
                <w:sz w:val="20"/>
                <w:szCs w:val="20"/>
              </w:rPr>
              <w:t>)</w:t>
            </w:r>
            <w:r w:rsidRPr="00197D6A">
              <w:rPr>
                <w:bCs/>
                <w:color w:val="000000" w:themeColor="text1"/>
                <w:sz w:val="20"/>
                <w:szCs w:val="20"/>
              </w:rPr>
              <w:t xml:space="preserve"> (далее - Этап № 13); </w:t>
            </w:r>
          </w:p>
          <w:p w14:paraId="723AB6D4"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14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36 «Сенокосное» </w:t>
            </w:r>
            <w:r w:rsidRPr="00197D6A">
              <w:rPr>
                <w:color w:val="000000" w:themeColor="text1"/>
                <w:sz w:val="20"/>
                <w:szCs w:val="20"/>
              </w:rPr>
              <w:t xml:space="preserve">(Республика Крым, </w:t>
            </w:r>
            <w:proofErr w:type="spellStart"/>
            <w:r w:rsidRPr="00197D6A">
              <w:rPr>
                <w:color w:val="000000" w:themeColor="text1"/>
                <w:sz w:val="20"/>
                <w:szCs w:val="20"/>
              </w:rPr>
              <w:t>Раздольненский</w:t>
            </w:r>
            <w:proofErr w:type="spellEnd"/>
            <w:r w:rsidRPr="00197D6A">
              <w:rPr>
                <w:color w:val="000000" w:themeColor="text1"/>
                <w:sz w:val="20"/>
                <w:szCs w:val="20"/>
              </w:rPr>
              <w:t xml:space="preserve"> район, село </w:t>
            </w:r>
            <w:r w:rsidRPr="00197D6A">
              <w:rPr>
                <w:bCs/>
                <w:color w:val="000000" w:themeColor="text1"/>
                <w:sz w:val="20"/>
                <w:szCs w:val="20"/>
              </w:rPr>
              <w:t>Сенокосное</w:t>
            </w:r>
            <w:r w:rsidRPr="00197D6A">
              <w:rPr>
                <w:color w:val="000000" w:themeColor="text1"/>
                <w:sz w:val="20"/>
                <w:szCs w:val="20"/>
              </w:rPr>
              <w:t>)</w:t>
            </w:r>
            <w:r w:rsidRPr="00197D6A">
              <w:rPr>
                <w:bCs/>
                <w:color w:val="000000" w:themeColor="text1"/>
                <w:sz w:val="20"/>
                <w:szCs w:val="20"/>
              </w:rPr>
              <w:t xml:space="preserve"> (далее - Этап № 14),  </w:t>
            </w:r>
          </w:p>
          <w:p w14:paraId="5184E34B"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15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38 «Волочаевка» </w:t>
            </w:r>
            <w:r w:rsidRPr="00197D6A">
              <w:rPr>
                <w:color w:val="000000" w:themeColor="text1"/>
                <w:sz w:val="20"/>
                <w:szCs w:val="20"/>
              </w:rPr>
              <w:t xml:space="preserve">(Республика Крым, </w:t>
            </w:r>
            <w:proofErr w:type="spellStart"/>
            <w:r w:rsidRPr="00197D6A">
              <w:rPr>
                <w:color w:val="000000" w:themeColor="text1"/>
                <w:sz w:val="20"/>
                <w:szCs w:val="20"/>
              </w:rPr>
              <w:t>Раздольненский</w:t>
            </w:r>
            <w:proofErr w:type="spellEnd"/>
            <w:r w:rsidRPr="00197D6A">
              <w:rPr>
                <w:color w:val="000000" w:themeColor="text1"/>
                <w:sz w:val="20"/>
                <w:szCs w:val="20"/>
              </w:rPr>
              <w:t xml:space="preserve"> район, село </w:t>
            </w:r>
            <w:r w:rsidRPr="00197D6A">
              <w:rPr>
                <w:bCs/>
                <w:color w:val="000000" w:themeColor="text1"/>
                <w:sz w:val="20"/>
                <w:szCs w:val="20"/>
              </w:rPr>
              <w:t>Волочаевка</w:t>
            </w:r>
            <w:r w:rsidRPr="00197D6A">
              <w:rPr>
                <w:color w:val="000000" w:themeColor="text1"/>
                <w:sz w:val="20"/>
                <w:szCs w:val="20"/>
              </w:rPr>
              <w:t>)</w:t>
            </w:r>
            <w:r w:rsidRPr="00197D6A">
              <w:rPr>
                <w:bCs/>
                <w:color w:val="000000" w:themeColor="text1"/>
                <w:sz w:val="20"/>
                <w:szCs w:val="20"/>
              </w:rPr>
              <w:t xml:space="preserve"> (далее - Этап № 15),  </w:t>
            </w:r>
          </w:p>
          <w:p w14:paraId="72108CE2"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16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39 «</w:t>
            </w:r>
            <w:proofErr w:type="spellStart"/>
            <w:r w:rsidRPr="00197D6A">
              <w:rPr>
                <w:bCs/>
                <w:color w:val="000000" w:themeColor="text1"/>
                <w:sz w:val="20"/>
                <w:szCs w:val="20"/>
              </w:rPr>
              <w:t>Рылеевка</w:t>
            </w:r>
            <w:proofErr w:type="spellEnd"/>
            <w:r w:rsidRPr="00197D6A">
              <w:rPr>
                <w:color w:val="000000" w:themeColor="text1"/>
                <w:sz w:val="20"/>
                <w:szCs w:val="20"/>
              </w:rPr>
              <w:t xml:space="preserve">» (Республика Крым, </w:t>
            </w:r>
            <w:proofErr w:type="spellStart"/>
            <w:r w:rsidRPr="00197D6A">
              <w:rPr>
                <w:color w:val="000000" w:themeColor="text1"/>
                <w:sz w:val="20"/>
                <w:szCs w:val="20"/>
              </w:rPr>
              <w:t>Раздольненский</w:t>
            </w:r>
            <w:proofErr w:type="spellEnd"/>
            <w:r w:rsidRPr="00197D6A">
              <w:rPr>
                <w:color w:val="000000" w:themeColor="text1"/>
                <w:sz w:val="20"/>
                <w:szCs w:val="20"/>
              </w:rPr>
              <w:t xml:space="preserve"> район, село </w:t>
            </w:r>
            <w:proofErr w:type="spellStart"/>
            <w:r w:rsidRPr="00197D6A">
              <w:rPr>
                <w:bCs/>
                <w:color w:val="000000" w:themeColor="text1"/>
                <w:sz w:val="20"/>
                <w:szCs w:val="20"/>
              </w:rPr>
              <w:t>Рылеевка</w:t>
            </w:r>
            <w:proofErr w:type="spellEnd"/>
            <w:r w:rsidRPr="00197D6A">
              <w:rPr>
                <w:color w:val="000000" w:themeColor="text1"/>
                <w:sz w:val="20"/>
                <w:szCs w:val="20"/>
              </w:rPr>
              <w:t>)</w:t>
            </w:r>
            <w:r w:rsidRPr="00197D6A">
              <w:rPr>
                <w:bCs/>
                <w:color w:val="000000" w:themeColor="text1"/>
                <w:sz w:val="20"/>
                <w:szCs w:val="20"/>
              </w:rPr>
              <w:t xml:space="preserve"> (далее - Этап № 16),  </w:t>
            </w:r>
          </w:p>
          <w:p w14:paraId="7FF9B5BB"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17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0" w:name="_Hlk189046689"/>
            <w:r w:rsidRPr="00197D6A">
              <w:rPr>
                <w:color w:val="000000" w:themeColor="text1"/>
                <w:sz w:val="20"/>
                <w:szCs w:val="20"/>
              </w:rPr>
              <w:t>19 «Приветное» (Республика Крым, Городской округ Алушта, село Приветное)</w:t>
            </w:r>
            <w:bookmarkEnd w:id="0"/>
            <w:r w:rsidRPr="00197D6A">
              <w:rPr>
                <w:bCs/>
                <w:color w:val="000000" w:themeColor="text1"/>
                <w:sz w:val="20"/>
                <w:szCs w:val="20"/>
              </w:rPr>
              <w:t xml:space="preserve"> (далее - Этап № 17); </w:t>
            </w:r>
          </w:p>
          <w:p w14:paraId="29BDBC0C"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18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40 «Великое» </w:t>
            </w:r>
            <w:r w:rsidRPr="00197D6A">
              <w:rPr>
                <w:color w:val="000000" w:themeColor="text1"/>
                <w:sz w:val="20"/>
                <w:szCs w:val="20"/>
              </w:rPr>
              <w:t>(Республика Крым, Сакский район, село Великое)</w:t>
            </w:r>
            <w:r w:rsidRPr="00197D6A">
              <w:rPr>
                <w:bCs/>
                <w:color w:val="000000" w:themeColor="text1"/>
                <w:sz w:val="20"/>
                <w:szCs w:val="20"/>
              </w:rPr>
              <w:t xml:space="preserve"> (далее - Этап № 18); </w:t>
            </w:r>
          </w:p>
          <w:p w14:paraId="6EE3EE99"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19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42 «</w:t>
            </w:r>
            <w:proofErr w:type="spellStart"/>
            <w:r w:rsidRPr="00197D6A">
              <w:rPr>
                <w:bCs/>
                <w:color w:val="000000" w:themeColor="text1"/>
                <w:sz w:val="20"/>
                <w:szCs w:val="20"/>
              </w:rPr>
              <w:t>Крыловка</w:t>
            </w:r>
            <w:proofErr w:type="spellEnd"/>
            <w:r w:rsidRPr="00197D6A">
              <w:rPr>
                <w:bCs/>
                <w:color w:val="000000" w:themeColor="text1"/>
                <w:sz w:val="20"/>
                <w:szCs w:val="20"/>
              </w:rPr>
              <w:t xml:space="preserve">» </w:t>
            </w:r>
            <w:r w:rsidRPr="00197D6A">
              <w:rPr>
                <w:color w:val="000000" w:themeColor="text1"/>
                <w:sz w:val="20"/>
                <w:szCs w:val="20"/>
              </w:rPr>
              <w:t>(Республика Крым, Сакский район, село Великое)</w:t>
            </w:r>
            <w:r w:rsidRPr="00197D6A">
              <w:rPr>
                <w:bCs/>
                <w:color w:val="000000" w:themeColor="text1"/>
                <w:sz w:val="20"/>
                <w:szCs w:val="20"/>
              </w:rPr>
              <w:t xml:space="preserve"> (далее - Этап № 19)</w:t>
            </w:r>
          </w:p>
          <w:p w14:paraId="39456668"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20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41 «Жаворонки» </w:t>
            </w:r>
            <w:r w:rsidRPr="00197D6A">
              <w:rPr>
                <w:color w:val="000000" w:themeColor="text1"/>
                <w:sz w:val="20"/>
                <w:szCs w:val="20"/>
              </w:rPr>
              <w:t xml:space="preserve">(Республика Крым, Сакский район, село </w:t>
            </w:r>
            <w:r w:rsidRPr="00197D6A">
              <w:rPr>
                <w:bCs/>
                <w:color w:val="000000" w:themeColor="text1"/>
                <w:sz w:val="20"/>
                <w:szCs w:val="20"/>
              </w:rPr>
              <w:t>Жаворонки</w:t>
            </w:r>
            <w:r w:rsidRPr="00197D6A">
              <w:rPr>
                <w:color w:val="000000" w:themeColor="text1"/>
                <w:sz w:val="20"/>
                <w:szCs w:val="20"/>
              </w:rPr>
              <w:t>)</w:t>
            </w:r>
            <w:r w:rsidRPr="00197D6A">
              <w:rPr>
                <w:bCs/>
                <w:color w:val="000000" w:themeColor="text1"/>
                <w:sz w:val="20"/>
                <w:szCs w:val="20"/>
              </w:rPr>
              <w:t xml:space="preserve"> (далее - Этап № 20); </w:t>
            </w:r>
          </w:p>
          <w:p w14:paraId="36768351"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21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53 «Нижние Отрожки»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w:t>
            </w:r>
            <w:r w:rsidRPr="00197D6A">
              <w:rPr>
                <w:bCs/>
                <w:color w:val="000000" w:themeColor="text1"/>
                <w:sz w:val="20"/>
                <w:szCs w:val="20"/>
              </w:rPr>
              <w:t>Нижние Отрожки</w:t>
            </w:r>
            <w:r w:rsidRPr="00197D6A">
              <w:rPr>
                <w:color w:val="000000" w:themeColor="text1"/>
                <w:sz w:val="20"/>
                <w:szCs w:val="20"/>
              </w:rPr>
              <w:t>)</w:t>
            </w:r>
            <w:r w:rsidRPr="00197D6A">
              <w:rPr>
                <w:bCs/>
                <w:color w:val="000000" w:themeColor="text1"/>
                <w:sz w:val="20"/>
                <w:szCs w:val="20"/>
              </w:rPr>
              <w:t xml:space="preserve"> (далее - Этап № 21); </w:t>
            </w:r>
          </w:p>
          <w:p w14:paraId="7B98849A"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22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5 «</w:t>
            </w:r>
            <w:proofErr w:type="spellStart"/>
            <w:r w:rsidRPr="00197D6A">
              <w:rPr>
                <w:bCs/>
                <w:color w:val="000000" w:themeColor="text1"/>
                <w:sz w:val="20"/>
                <w:szCs w:val="20"/>
              </w:rPr>
              <w:t>Синапное</w:t>
            </w:r>
            <w:proofErr w:type="spellEnd"/>
            <w:r w:rsidRPr="00197D6A">
              <w:rPr>
                <w:bCs/>
                <w:color w:val="000000" w:themeColor="text1"/>
                <w:sz w:val="20"/>
                <w:szCs w:val="20"/>
              </w:rPr>
              <w:t xml:space="preserve">» </w:t>
            </w:r>
            <w:r w:rsidRPr="00197D6A">
              <w:rPr>
                <w:color w:val="000000" w:themeColor="text1"/>
                <w:sz w:val="20"/>
                <w:szCs w:val="20"/>
              </w:rPr>
              <w:t xml:space="preserve">(Республика Крым, Бахчисарайский район, село </w:t>
            </w:r>
            <w:proofErr w:type="spellStart"/>
            <w:r w:rsidRPr="00197D6A">
              <w:rPr>
                <w:bCs/>
                <w:color w:val="000000" w:themeColor="text1"/>
                <w:sz w:val="20"/>
                <w:szCs w:val="20"/>
              </w:rPr>
              <w:t>Синапное</w:t>
            </w:r>
            <w:proofErr w:type="spellEnd"/>
            <w:r w:rsidRPr="00197D6A">
              <w:rPr>
                <w:color w:val="000000" w:themeColor="text1"/>
                <w:sz w:val="20"/>
                <w:szCs w:val="20"/>
              </w:rPr>
              <w:t>)</w:t>
            </w:r>
            <w:r w:rsidRPr="00197D6A">
              <w:rPr>
                <w:bCs/>
                <w:color w:val="000000" w:themeColor="text1"/>
                <w:sz w:val="20"/>
                <w:szCs w:val="20"/>
              </w:rPr>
              <w:t xml:space="preserve"> (далее - Этап № 22),</w:t>
            </w:r>
          </w:p>
          <w:p w14:paraId="25240168"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23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14 «Межгорное» </w:t>
            </w:r>
            <w:r w:rsidRPr="00197D6A">
              <w:rPr>
                <w:color w:val="000000" w:themeColor="text1"/>
                <w:sz w:val="20"/>
                <w:szCs w:val="20"/>
              </w:rPr>
              <w:t xml:space="preserve">(Республика Крым, Симферопольский район, село </w:t>
            </w:r>
            <w:r w:rsidRPr="00197D6A">
              <w:rPr>
                <w:bCs/>
                <w:color w:val="000000" w:themeColor="text1"/>
                <w:sz w:val="20"/>
                <w:szCs w:val="20"/>
              </w:rPr>
              <w:t>Межгорное</w:t>
            </w:r>
            <w:r w:rsidRPr="00197D6A">
              <w:rPr>
                <w:color w:val="000000" w:themeColor="text1"/>
                <w:sz w:val="20"/>
                <w:szCs w:val="20"/>
              </w:rPr>
              <w:t>)</w:t>
            </w:r>
            <w:r w:rsidRPr="00197D6A">
              <w:rPr>
                <w:bCs/>
                <w:color w:val="000000" w:themeColor="text1"/>
                <w:sz w:val="20"/>
                <w:szCs w:val="20"/>
              </w:rPr>
              <w:t xml:space="preserve"> (далее - Этап № 23),  </w:t>
            </w:r>
          </w:p>
          <w:p w14:paraId="7156B730"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24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1 «Айвовое» </w:t>
            </w:r>
            <w:r w:rsidRPr="00197D6A">
              <w:rPr>
                <w:color w:val="000000" w:themeColor="text1"/>
                <w:sz w:val="20"/>
                <w:szCs w:val="20"/>
              </w:rPr>
              <w:t xml:space="preserve">(Республика Крым, Бахчисарайский район, село </w:t>
            </w:r>
            <w:r w:rsidRPr="00197D6A">
              <w:rPr>
                <w:bCs/>
                <w:color w:val="000000" w:themeColor="text1"/>
                <w:sz w:val="20"/>
                <w:szCs w:val="20"/>
              </w:rPr>
              <w:t>Айвовое</w:t>
            </w:r>
            <w:r w:rsidRPr="00197D6A">
              <w:rPr>
                <w:color w:val="000000" w:themeColor="text1"/>
                <w:sz w:val="20"/>
                <w:szCs w:val="20"/>
              </w:rPr>
              <w:t>)</w:t>
            </w:r>
            <w:r w:rsidRPr="00197D6A">
              <w:rPr>
                <w:bCs/>
                <w:color w:val="000000" w:themeColor="text1"/>
                <w:sz w:val="20"/>
                <w:szCs w:val="20"/>
              </w:rPr>
              <w:t xml:space="preserve"> (далее - Этап № 24),  </w:t>
            </w:r>
          </w:p>
          <w:p w14:paraId="26BEA66C"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25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 «</w:t>
            </w:r>
            <w:proofErr w:type="spellStart"/>
            <w:r w:rsidRPr="00197D6A">
              <w:rPr>
                <w:bCs/>
                <w:color w:val="000000" w:themeColor="text1"/>
                <w:sz w:val="20"/>
                <w:szCs w:val="20"/>
              </w:rPr>
              <w:t>Новополье</w:t>
            </w:r>
            <w:proofErr w:type="spellEnd"/>
            <w:r w:rsidRPr="00197D6A">
              <w:rPr>
                <w:bCs/>
                <w:color w:val="000000" w:themeColor="text1"/>
                <w:sz w:val="20"/>
                <w:szCs w:val="20"/>
              </w:rPr>
              <w:t xml:space="preserve">» </w:t>
            </w:r>
            <w:r w:rsidRPr="00197D6A">
              <w:rPr>
                <w:color w:val="000000" w:themeColor="text1"/>
                <w:sz w:val="20"/>
                <w:szCs w:val="20"/>
              </w:rPr>
              <w:t xml:space="preserve">(Республика Крым, Бахчисарайский район, село </w:t>
            </w:r>
            <w:r w:rsidRPr="00197D6A">
              <w:rPr>
                <w:bCs/>
                <w:color w:val="000000" w:themeColor="text1"/>
                <w:sz w:val="20"/>
                <w:szCs w:val="20"/>
              </w:rPr>
              <w:t>Нововасильевка</w:t>
            </w:r>
            <w:r w:rsidRPr="00197D6A">
              <w:rPr>
                <w:color w:val="000000" w:themeColor="text1"/>
                <w:sz w:val="20"/>
                <w:szCs w:val="20"/>
              </w:rPr>
              <w:t>)</w:t>
            </w:r>
            <w:r w:rsidRPr="00197D6A">
              <w:rPr>
                <w:bCs/>
                <w:color w:val="000000" w:themeColor="text1"/>
                <w:sz w:val="20"/>
                <w:szCs w:val="20"/>
              </w:rPr>
              <w:t xml:space="preserve"> (далее - Этап № 25),</w:t>
            </w:r>
          </w:p>
          <w:p w14:paraId="7B034BFB"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26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10 </w:t>
            </w:r>
            <w:r w:rsidRPr="00197D6A">
              <w:rPr>
                <w:color w:val="000000" w:themeColor="text1"/>
                <w:sz w:val="20"/>
                <w:szCs w:val="20"/>
              </w:rPr>
              <w:t xml:space="preserve">«Заречное» (Республика Крым,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Заречное) </w:t>
            </w:r>
            <w:r w:rsidRPr="00197D6A">
              <w:rPr>
                <w:bCs/>
                <w:color w:val="000000" w:themeColor="text1"/>
                <w:sz w:val="20"/>
                <w:szCs w:val="20"/>
              </w:rPr>
              <w:t>(далее - Этап № 26)</w:t>
            </w:r>
            <w:r w:rsidRPr="00197D6A">
              <w:rPr>
                <w:color w:val="000000" w:themeColor="text1"/>
                <w:sz w:val="20"/>
                <w:szCs w:val="20"/>
              </w:rPr>
              <w:t>;</w:t>
            </w:r>
          </w:p>
          <w:p w14:paraId="4886D8B7"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27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30 </w:t>
            </w:r>
            <w:r w:rsidRPr="00197D6A">
              <w:rPr>
                <w:color w:val="000000" w:themeColor="text1"/>
                <w:sz w:val="20"/>
                <w:szCs w:val="20"/>
              </w:rPr>
              <w:t>«</w:t>
            </w:r>
            <w:proofErr w:type="spellStart"/>
            <w:r w:rsidRPr="00197D6A">
              <w:rPr>
                <w:color w:val="000000" w:themeColor="text1"/>
                <w:sz w:val="20"/>
                <w:szCs w:val="20"/>
              </w:rPr>
              <w:t>Чайкино</w:t>
            </w:r>
            <w:proofErr w:type="spellEnd"/>
            <w:r w:rsidRPr="00197D6A">
              <w:rPr>
                <w:color w:val="000000" w:themeColor="text1"/>
                <w:sz w:val="20"/>
                <w:szCs w:val="20"/>
              </w:rPr>
              <w:t xml:space="preserve">» (Республика Крым,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w:t>
            </w:r>
            <w:proofErr w:type="spellStart"/>
            <w:r w:rsidRPr="00197D6A">
              <w:rPr>
                <w:color w:val="000000" w:themeColor="text1"/>
                <w:sz w:val="20"/>
                <w:szCs w:val="20"/>
              </w:rPr>
              <w:t>Чайкино</w:t>
            </w:r>
            <w:proofErr w:type="spellEnd"/>
            <w:r w:rsidRPr="00197D6A">
              <w:rPr>
                <w:color w:val="000000" w:themeColor="text1"/>
                <w:sz w:val="20"/>
                <w:szCs w:val="20"/>
              </w:rPr>
              <w:t>)</w:t>
            </w:r>
            <w:r w:rsidRPr="00197D6A">
              <w:rPr>
                <w:bCs/>
                <w:color w:val="000000" w:themeColor="text1"/>
                <w:sz w:val="20"/>
                <w:szCs w:val="20"/>
              </w:rPr>
              <w:t xml:space="preserve"> (далее - Этап № 27);</w:t>
            </w:r>
          </w:p>
          <w:p w14:paraId="7834BA1F" w14:textId="77777777" w:rsidR="007600A1" w:rsidRPr="00197D6A" w:rsidRDefault="007600A1" w:rsidP="00DD1471">
            <w:pPr>
              <w:numPr>
                <w:ilvl w:val="0"/>
                <w:numId w:val="52"/>
              </w:numPr>
              <w:jc w:val="both"/>
              <w:rPr>
                <w:b/>
                <w:color w:val="000000" w:themeColor="text1"/>
                <w:sz w:val="20"/>
                <w:szCs w:val="20"/>
              </w:rPr>
            </w:pPr>
            <w:r w:rsidRPr="00197D6A">
              <w:rPr>
                <w:bCs/>
                <w:color w:val="000000" w:themeColor="text1"/>
                <w:sz w:val="20"/>
                <w:szCs w:val="20"/>
              </w:rPr>
              <w:t xml:space="preserve">28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bookmarkStart w:id="1" w:name="_Hlk189045548"/>
            <w:r w:rsidRPr="00197D6A">
              <w:rPr>
                <w:color w:val="000000" w:themeColor="text1"/>
                <w:sz w:val="20"/>
                <w:szCs w:val="20"/>
              </w:rPr>
              <w:t xml:space="preserve">БС № 27 «Низинное» (Республика Крым,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Низинное)</w:t>
            </w:r>
            <w:bookmarkEnd w:id="1"/>
            <w:r w:rsidRPr="00197D6A">
              <w:rPr>
                <w:bCs/>
                <w:color w:val="000000" w:themeColor="text1"/>
                <w:sz w:val="20"/>
                <w:szCs w:val="20"/>
              </w:rPr>
              <w:t xml:space="preserve"> (далее - Этап № 28); </w:t>
            </w:r>
          </w:p>
          <w:p w14:paraId="19D528B5" w14:textId="77777777" w:rsidR="007600A1" w:rsidRPr="00197D6A" w:rsidRDefault="007600A1" w:rsidP="00DD1471">
            <w:pPr>
              <w:numPr>
                <w:ilvl w:val="0"/>
                <w:numId w:val="52"/>
              </w:numPr>
              <w:jc w:val="both"/>
              <w:rPr>
                <w:b/>
                <w:color w:val="000000" w:themeColor="text1"/>
                <w:sz w:val="20"/>
                <w:szCs w:val="20"/>
              </w:rPr>
            </w:pPr>
            <w:r w:rsidRPr="00197D6A">
              <w:rPr>
                <w:bCs/>
                <w:color w:val="000000" w:themeColor="text1"/>
                <w:sz w:val="20"/>
                <w:szCs w:val="20"/>
              </w:rPr>
              <w:lastRenderedPageBreak/>
              <w:t xml:space="preserve">29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bookmarkStart w:id="2" w:name="_Hlk189045030"/>
            <w:r w:rsidRPr="00197D6A">
              <w:rPr>
                <w:color w:val="000000" w:themeColor="text1"/>
                <w:sz w:val="20"/>
                <w:szCs w:val="20"/>
              </w:rPr>
              <w:t xml:space="preserve">БС № 28 «Советское» (Республика Крым,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Советское)</w:t>
            </w:r>
            <w:bookmarkEnd w:id="2"/>
            <w:r w:rsidRPr="00197D6A">
              <w:rPr>
                <w:bCs/>
                <w:color w:val="000000" w:themeColor="text1"/>
                <w:sz w:val="20"/>
                <w:szCs w:val="20"/>
              </w:rPr>
              <w:t xml:space="preserve"> (далее - Этап № 29); </w:t>
            </w:r>
          </w:p>
          <w:p w14:paraId="21875B88"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30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r w:rsidRPr="00197D6A">
              <w:rPr>
                <w:color w:val="000000" w:themeColor="text1"/>
                <w:sz w:val="20"/>
                <w:szCs w:val="20"/>
              </w:rPr>
              <w:t xml:space="preserve">БС № 52 «Антоновка» (Республика Крым, </w:t>
            </w:r>
            <w:proofErr w:type="spellStart"/>
            <w:r w:rsidRPr="00197D6A">
              <w:rPr>
                <w:color w:val="000000" w:themeColor="text1"/>
                <w:sz w:val="20"/>
                <w:szCs w:val="20"/>
              </w:rPr>
              <w:t>Джанкойский</w:t>
            </w:r>
            <w:proofErr w:type="spellEnd"/>
            <w:r w:rsidRPr="00197D6A">
              <w:rPr>
                <w:color w:val="000000" w:themeColor="text1"/>
                <w:sz w:val="20"/>
                <w:szCs w:val="20"/>
              </w:rPr>
              <w:t xml:space="preserve"> район, село Антоновка)</w:t>
            </w:r>
            <w:r w:rsidRPr="00197D6A">
              <w:rPr>
                <w:bCs/>
                <w:color w:val="000000" w:themeColor="text1"/>
                <w:sz w:val="20"/>
                <w:szCs w:val="20"/>
              </w:rPr>
              <w:t xml:space="preserve"> (далее - Этап № 30); </w:t>
            </w:r>
          </w:p>
          <w:p w14:paraId="60CF3796"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31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60 </w:t>
            </w:r>
            <w:r w:rsidRPr="00197D6A">
              <w:rPr>
                <w:color w:val="000000" w:themeColor="text1"/>
                <w:sz w:val="20"/>
                <w:szCs w:val="20"/>
              </w:rPr>
              <w:t>«Возрождение» (Республика Крым, Кировский район, село Возрождение)</w:t>
            </w:r>
            <w:r w:rsidRPr="00197D6A">
              <w:rPr>
                <w:bCs/>
                <w:color w:val="000000" w:themeColor="text1"/>
                <w:sz w:val="20"/>
                <w:szCs w:val="20"/>
              </w:rPr>
              <w:t xml:space="preserve"> (далее - Этап № 31); </w:t>
            </w:r>
          </w:p>
          <w:p w14:paraId="089464C4"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32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56 </w:t>
            </w:r>
            <w:r w:rsidRPr="00197D6A">
              <w:rPr>
                <w:color w:val="000000" w:themeColor="text1"/>
                <w:sz w:val="20"/>
                <w:szCs w:val="20"/>
              </w:rPr>
              <w:t>«Лиственное» (Республика Крым, Нижнегорский район, село Лиственное)</w:t>
            </w:r>
            <w:r w:rsidRPr="00197D6A">
              <w:rPr>
                <w:bCs/>
                <w:color w:val="000000" w:themeColor="text1"/>
                <w:sz w:val="20"/>
                <w:szCs w:val="20"/>
              </w:rPr>
              <w:t xml:space="preserve"> (далее - Этап № 32); </w:t>
            </w:r>
          </w:p>
          <w:p w14:paraId="3FEA5C90"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33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3" w:name="_Hlk189060916"/>
            <w:r w:rsidRPr="00197D6A">
              <w:rPr>
                <w:color w:val="000000" w:themeColor="text1"/>
                <w:sz w:val="20"/>
                <w:szCs w:val="20"/>
              </w:rPr>
              <w:t>34 «Соляное» (Республика Крым, Ленинский район, село Соляное)</w:t>
            </w:r>
            <w:bookmarkEnd w:id="3"/>
            <w:r w:rsidRPr="00197D6A">
              <w:rPr>
                <w:bCs/>
                <w:color w:val="000000" w:themeColor="text1"/>
                <w:sz w:val="20"/>
                <w:szCs w:val="20"/>
              </w:rPr>
              <w:t xml:space="preserve"> (далее - Этап № 33); </w:t>
            </w:r>
          </w:p>
          <w:p w14:paraId="1CEDE458"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34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r w:rsidRPr="00197D6A">
              <w:rPr>
                <w:color w:val="000000" w:themeColor="text1"/>
                <w:sz w:val="20"/>
                <w:szCs w:val="20"/>
              </w:rPr>
              <w:t>БС № 31 «Григорьевка» (Республика Крым, Красногвардейский район, село Григорьевка)</w:t>
            </w:r>
            <w:r w:rsidRPr="00197D6A">
              <w:rPr>
                <w:bCs/>
                <w:color w:val="000000" w:themeColor="text1"/>
                <w:sz w:val="20"/>
                <w:szCs w:val="20"/>
              </w:rPr>
              <w:t xml:space="preserve"> (далее - Этап № 34); </w:t>
            </w:r>
          </w:p>
          <w:p w14:paraId="6D5DCA40"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35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4" w:name="_Hlk189060879"/>
            <w:r w:rsidRPr="00197D6A">
              <w:rPr>
                <w:color w:val="000000" w:themeColor="text1"/>
                <w:sz w:val="20"/>
                <w:szCs w:val="20"/>
              </w:rPr>
              <w:t>35 «</w:t>
            </w:r>
            <w:proofErr w:type="spellStart"/>
            <w:r w:rsidRPr="00197D6A">
              <w:rPr>
                <w:color w:val="000000" w:themeColor="text1"/>
                <w:sz w:val="20"/>
                <w:szCs w:val="20"/>
              </w:rPr>
              <w:t>Красносёловка</w:t>
            </w:r>
            <w:proofErr w:type="spellEnd"/>
            <w:r w:rsidRPr="00197D6A">
              <w:rPr>
                <w:color w:val="000000" w:themeColor="text1"/>
                <w:sz w:val="20"/>
                <w:szCs w:val="20"/>
              </w:rPr>
              <w:t xml:space="preserve">» (Республика Крым, Белогорский район, село </w:t>
            </w:r>
            <w:proofErr w:type="spellStart"/>
            <w:r w:rsidRPr="00197D6A">
              <w:rPr>
                <w:color w:val="000000" w:themeColor="text1"/>
                <w:sz w:val="20"/>
                <w:szCs w:val="20"/>
              </w:rPr>
              <w:t>Красносёловка</w:t>
            </w:r>
            <w:proofErr w:type="spellEnd"/>
            <w:r w:rsidRPr="00197D6A">
              <w:rPr>
                <w:color w:val="000000" w:themeColor="text1"/>
                <w:sz w:val="20"/>
                <w:szCs w:val="20"/>
              </w:rPr>
              <w:t>)</w:t>
            </w:r>
            <w:bookmarkEnd w:id="4"/>
            <w:r w:rsidRPr="00197D6A">
              <w:rPr>
                <w:color w:val="000000" w:themeColor="text1"/>
                <w:sz w:val="20"/>
                <w:szCs w:val="20"/>
              </w:rPr>
              <w:t xml:space="preserve"> (</w:t>
            </w:r>
            <w:r w:rsidRPr="00197D6A">
              <w:rPr>
                <w:bCs/>
                <w:color w:val="000000" w:themeColor="text1"/>
                <w:sz w:val="20"/>
                <w:szCs w:val="20"/>
              </w:rPr>
              <w:t xml:space="preserve">далее - Этап № 35); </w:t>
            </w:r>
          </w:p>
          <w:p w14:paraId="4224E1A0"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36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5" w:name="_Hlk189060244"/>
            <w:r w:rsidRPr="00197D6A">
              <w:rPr>
                <w:color w:val="000000" w:themeColor="text1"/>
                <w:sz w:val="20"/>
                <w:szCs w:val="20"/>
              </w:rPr>
              <w:t>8 «Красная Слобода» (Республика Крым, Белогорский район, село Красная Слобода)</w:t>
            </w:r>
            <w:bookmarkEnd w:id="5"/>
            <w:r w:rsidRPr="00197D6A">
              <w:rPr>
                <w:bCs/>
                <w:color w:val="000000" w:themeColor="text1"/>
                <w:sz w:val="20"/>
                <w:szCs w:val="20"/>
              </w:rPr>
              <w:t xml:space="preserve"> (далее - Этап № 36); </w:t>
            </w:r>
          </w:p>
          <w:p w14:paraId="1BF09204"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37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r w:rsidRPr="00197D6A">
              <w:rPr>
                <w:color w:val="000000" w:themeColor="text1"/>
                <w:sz w:val="20"/>
                <w:szCs w:val="20"/>
              </w:rPr>
              <w:t xml:space="preserve">9 </w:t>
            </w:r>
            <w:bookmarkStart w:id="6" w:name="_Hlk189060830"/>
            <w:r w:rsidRPr="00197D6A">
              <w:rPr>
                <w:color w:val="000000" w:themeColor="text1"/>
                <w:sz w:val="20"/>
                <w:szCs w:val="20"/>
              </w:rPr>
              <w:t>«Поворотное» (Республика Крым, Белогорский район, село Поворотное)</w:t>
            </w:r>
            <w:bookmarkEnd w:id="6"/>
            <w:r w:rsidRPr="00197D6A">
              <w:rPr>
                <w:bCs/>
                <w:color w:val="000000" w:themeColor="text1"/>
                <w:sz w:val="20"/>
                <w:szCs w:val="20"/>
              </w:rPr>
              <w:t xml:space="preserve"> (далее - Этап № 37); </w:t>
            </w:r>
          </w:p>
          <w:p w14:paraId="771E6397" w14:textId="77777777" w:rsidR="007600A1" w:rsidRPr="00197D6A" w:rsidRDefault="007600A1" w:rsidP="00DD1471">
            <w:pPr>
              <w:numPr>
                <w:ilvl w:val="0"/>
                <w:numId w:val="52"/>
              </w:numPr>
              <w:jc w:val="both"/>
              <w:rPr>
                <w:bCs/>
                <w:color w:val="000000" w:themeColor="text1"/>
                <w:sz w:val="20"/>
                <w:szCs w:val="20"/>
              </w:rPr>
            </w:pPr>
            <w:r w:rsidRPr="00197D6A">
              <w:rPr>
                <w:bCs/>
                <w:color w:val="000000" w:themeColor="text1"/>
                <w:sz w:val="20"/>
                <w:szCs w:val="20"/>
              </w:rPr>
              <w:t xml:space="preserve">38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r w:rsidRPr="00197D6A">
              <w:rPr>
                <w:color w:val="000000" w:themeColor="text1"/>
                <w:sz w:val="20"/>
                <w:szCs w:val="20"/>
              </w:rPr>
              <w:t>4 «Земляничное» (Республика Крым, Белогорский район, село Земляничное)</w:t>
            </w:r>
            <w:r w:rsidRPr="00197D6A">
              <w:rPr>
                <w:bCs/>
                <w:color w:val="000000" w:themeColor="text1"/>
                <w:sz w:val="20"/>
                <w:szCs w:val="20"/>
              </w:rPr>
              <w:t xml:space="preserve"> (далее - Этап № 38);</w:t>
            </w:r>
          </w:p>
          <w:p w14:paraId="63DF8446"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39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43 «Приветное» </w:t>
            </w:r>
            <w:r w:rsidRPr="00197D6A">
              <w:rPr>
                <w:color w:val="000000" w:themeColor="text1"/>
                <w:sz w:val="20"/>
                <w:szCs w:val="20"/>
              </w:rPr>
              <w:t>(Республика Крым, Сакский район, село Приветное)</w:t>
            </w:r>
            <w:r w:rsidRPr="00197D6A">
              <w:rPr>
                <w:bCs/>
                <w:color w:val="000000" w:themeColor="text1"/>
                <w:sz w:val="20"/>
                <w:szCs w:val="20"/>
              </w:rPr>
              <w:t xml:space="preserve"> (далее - Этап № 39); </w:t>
            </w:r>
          </w:p>
          <w:p w14:paraId="10E26B57"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40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r w:rsidRPr="00197D6A">
              <w:rPr>
                <w:color w:val="000000" w:themeColor="text1"/>
                <w:sz w:val="20"/>
                <w:szCs w:val="20"/>
              </w:rPr>
              <w:t xml:space="preserve">БС № </w:t>
            </w:r>
            <w:bookmarkStart w:id="7" w:name="_Hlk189045751"/>
            <w:r w:rsidRPr="00197D6A">
              <w:rPr>
                <w:color w:val="000000" w:themeColor="text1"/>
                <w:sz w:val="20"/>
                <w:szCs w:val="20"/>
              </w:rPr>
              <w:t>22 «Большое Садовое» (Республика Крым, Бахчисарайский район, село Большое Садовое)</w:t>
            </w:r>
            <w:bookmarkEnd w:id="7"/>
            <w:r w:rsidRPr="00197D6A">
              <w:rPr>
                <w:bCs/>
                <w:color w:val="000000" w:themeColor="text1"/>
                <w:sz w:val="20"/>
                <w:szCs w:val="20"/>
              </w:rPr>
              <w:t xml:space="preserve"> (далее - Этап № 40); </w:t>
            </w:r>
          </w:p>
          <w:p w14:paraId="593CB063"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41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w:t>
            </w:r>
            <w:r w:rsidRPr="00197D6A">
              <w:rPr>
                <w:color w:val="000000" w:themeColor="text1"/>
                <w:sz w:val="20"/>
                <w:szCs w:val="20"/>
              </w:rPr>
              <w:t xml:space="preserve">БС № </w:t>
            </w:r>
            <w:bookmarkStart w:id="8" w:name="_Hlk189045787"/>
            <w:r w:rsidRPr="00197D6A">
              <w:rPr>
                <w:color w:val="000000" w:themeColor="text1"/>
                <w:sz w:val="20"/>
                <w:szCs w:val="20"/>
              </w:rPr>
              <w:t>23 «</w:t>
            </w:r>
            <w:proofErr w:type="spellStart"/>
            <w:r w:rsidRPr="00197D6A">
              <w:rPr>
                <w:color w:val="000000" w:themeColor="text1"/>
                <w:sz w:val="20"/>
                <w:szCs w:val="20"/>
              </w:rPr>
              <w:t>Многоречье</w:t>
            </w:r>
            <w:proofErr w:type="spellEnd"/>
            <w:r w:rsidRPr="00197D6A">
              <w:rPr>
                <w:color w:val="000000" w:themeColor="text1"/>
                <w:sz w:val="20"/>
                <w:szCs w:val="20"/>
              </w:rPr>
              <w:t xml:space="preserve">» (Республика Крым, Бахчисарайский район, село </w:t>
            </w:r>
            <w:proofErr w:type="spellStart"/>
            <w:r w:rsidRPr="00197D6A">
              <w:rPr>
                <w:color w:val="000000" w:themeColor="text1"/>
                <w:sz w:val="20"/>
                <w:szCs w:val="20"/>
              </w:rPr>
              <w:t>Многоречье</w:t>
            </w:r>
            <w:proofErr w:type="spellEnd"/>
            <w:r w:rsidRPr="00197D6A">
              <w:rPr>
                <w:color w:val="000000" w:themeColor="text1"/>
                <w:sz w:val="20"/>
                <w:szCs w:val="20"/>
              </w:rPr>
              <w:t>)</w:t>
            </w:r>
            <w:bookmarkEnd w:id="8"/>
            <w:r w:rsidRPr="00197D6A">
              <w:rPr>
                <w:bCs/>
                <w:color w:val="000000" w:themeColor="text1"/>
                <w:sz w:val="20"/>
                <w:szCs w:val="20"/>
              </w:rPr>
              <w:t xml:space="preserve"> (далее - Этап № 41); </w:t>
            </w:r>
          </w:p>
          <w:p w14:paraId="0847A042"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42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9" w:name="_Hlk189046582"/>
            <w:r w:rsidRPr="00197D6A">
              <w:rPr>
                <w:color w:val="000000" w:themeColor="text1"/>
                <w:sz w:val="20"/>
                <w:szCs w:val="20"/>
              </w:rPr>
              <w:t>2 «Маловидное» (Республика Крым, Бахчисарайский район, село Маловидное)</w:t>
            </w:r>
            <w:bookmarkEnd w:id="9"/>
            <w:r w:rsidRPr="00197D6A">
              <w:rPr>
                <w:bCs/>
                <w:color w:val="000000" w:themeColor="text1"/>
                <w:sz w:val="20"/>
                <w:szCs w:val="20"/>
              </w:rPr>
              <w:t xml:space="preserve"> (далее - Этап № 42);</w:t>
            </w:r>
          </w:p>
          <w:p w14:paraId="3EDBB2BB" w14:textId="77777777" w:rsidR="007600A1" w:rsidRPr="00197D6A" w:rsidRDefault="007600A1" w:rsidP="00DD1471">
            <w:pPr>
              <w:numPr>
                <w:ilvl w:val="0"/>
                <w:numId w:val="52"/>
              </w:numPr>
              <w:jc w:val="both"/>
              <w:rPr>
                <w:color w:val="000000" w:themeColor="text1"/>
                <w:sz w:val="20"/>
                <w:szCs w:val="20"/>
              </w:rPr>
            </w:pPr>
            <w:r w:rsidRPr="00197D6A">
              <w:rPr>
                <w:bCs/>
                <w:color w:val="000000" w:themeColor="text1"/>
                <w:sz w:val="20"/>
                <w:szCs w:val="20"/>
              </w:rPr>
              <w:t xml:space="preserve">43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10" w:name="_Hlk189047808"/>
            <w:r w:rsidRPr="00197D6A">
              <w:rPr>
                <w:color w:val="000000" w:themeColor="text1"/>
                <w:sz w:val="20"/>
                <w:szCs w:val="20"/>
              </w:rPr>
              <w:t xml:space="preserve">55 «Советское» (Республика Крым, Городской округ Ялта </w:t>
            </w:r>
            <w:proofErr w:type="gramStart"/>
            <w:r w:rsidRPr="00197D6A">
              <w:rPr>
                <w:color w:val="000000" w:themeColor="text1"/>
                <w:sz w:val="20"/>
                <w:szCs w:val="20"/>
              </w:rPr>
              <w:t xml:space="preserve">район,   </w:t>
            </w:r>
            <w:proofErr w:type="gramEnd"/>
            <w:r w:rsidRPr="00197D6A">
              <w:rPr>
                <w:color w:val="000000" w:themeColor="text1"/>
                <w:sz w:val="20"/>
                <w:szCs w:val="20"/>
              </w:rPr>
              <w:t xml:space="preserve">                                     </w:t>
            </w:r>
            <w:proofErr w:type="spellStart"/>
            <w:r w:rsidRPr="00197D6A">
              <w:rPr>
                <w:color w:val="000000" w:themeColor="text1"/>
                <w:sz w:val="20"/>
                <w:szCs w:val="20"/>
              </w:rPr>
              <w:t>пгт</w:t>
            </w:r>
            <w:proofErr w:type="spellEnd"/>
            <w:r w:rsidRPr="00197D6A">
              <w:rPr>
                <w:color w:val="000000" w:themeColor="text1"/>
                <w:sz w:val="20"/>
                <w:szCs w:val="20"/>
              </w:rPr>
              <w:t>. Советское)</w:t>
            </w:r>
            <w:bookmarkEnd w:id="10"/>
            <w:r w:rsidRPr="00197D6A">
              <w:rPr>
                <w:color w:val="000000" w:themeColor="text1"/>
                <w:sz w:val="20"/>
                <w:szCs w:val="20"/>
              </w:rPr>
              <w:t xml:space="preserve"> </w:t>
            </w:r>
            <w:r w:rsidRPr="00197D6A">
              <w:rPr>
                <w:bCs/>
                <w:color w:val="000000" w:themeColor="text1"/>
                <w:sz w:val="20"/>
                <w:szCs w:val="20"/>
              </w:rPr>
              <w:t xml:space="preserve">(далее - Этап №43); </w:t>
            </w:r>
          </w:p>
          <w:p w14:paraId="0A3EDDC4" w14:textId="0D6496F7" w:rsidR="00E56462" w:rsidRPr="00197D6A" w:rsidRDefault="007600A1" w:rsidP="007600A1">
            <w:pPr>
              <w:jc w:val="both"/>
              <w:rPr>
                <w:color w:val="000000" w:themeColor="text1"/>
                <w:sz w:val="20"/>
                <w:szCs w:val="20"/>
              </w:rPr>
            </w:pPr>
            <w:r w:rsidRPr="00197D6A">
              <w:rPr>
                <w:bCs/>
                <w:color w:val="000000" w:themeColor="text1"/>
                <w:sz w:val="20"/>
                <w:szCs w:val="20"/>
              </w:rPr>
              <w:t xml:space="preserve">44 этап исполнения Контракта - </w:t>
            </w:r>
            <w:proofErr w:type="spellStart"/>
            <w:r w:rsidRPr="00197D6A">
              <w:rPr>
                <w:bCs/>
                <w:color w:val="000000" w:themeColor="text1"/>
                <w:sz w:val="20"/>
                <w:szCs w:val="20"/>
              </w:rPr>
              <w:t>строительно</w:t>
            </w:r>
            <w:proofErr w:type="spellEnd"/>
            <w:r w:rsidRPr="00197D6A">
              <w:rPr>
                <w:bCs/>
                <w:color w:val="000000" w:themeColor="text1"/>
                <w:sz w:val="20"/>
                <w:szCs w:val="20"/>
              </w:rPr>
              <w:t xml:space="preserve"> – монтажные работы антенно-мачтового сооружения БС № </w:t>
            </w:r>
            <w:bookmarkStart w:id="11" w:name="_Hlk189058354"/>
            <w:r w:rsidRPr="00197D6A">
              <w:rPr>
                <w:color w:val="000000" w:themeColor="text1"/>
                <w:sz w:val="20"/>
                <w:szCs w:val="20"/>
              </w:rPr>
              <w:t>49 «Марьино» (Республика Крым, Черноморский район, село Марьино)</w:t>
            </w:r>
            <w:bookmarkEnd w:id="11"/>
            <w:r w:rsidRPr="00197D6A">
              <w:rPr>
                <w:bCs/>
                <w:color w:val="000000" w:themeColor="text1"/>
                <w:sz w:val="20"/>
                <w:szCs w:val="20"/>
              </w:rPr>
              <w:t xml:space="preserve"> (далее - Этап № 44)</w:t>
            </w:r>
          </w:p>
        </w:tc>
      </w:tr>
      <w:tr w:rsidR="00E56462" w:rsidRPr="00197D6A" w14:paraId="56E45A62" w14:textId="77777777" w:rsidTr="00BB045D">
        <w:trPr>
          <w:trHeight w:val="690"/>
        </w:trPr>
        <w:tc>
          <w:tcPr>
            <w:tcW w:w="228" w:type="pct"/>
            <w:tcBorders>
              <w:top w:val="outset" w:sz="6" w:space="0" w:color="000000"/>
              <w:left w:val="outset" w:sz="6" w:space="0" w:color="000000"/>
              <w:bottom w:val="single" w:sz="4" w:space="0" w:color="auto"/>
              <w:right w:val="outset" w:sz="6" w:space="0" w:color="000000"/>
            </w:tcBorders>
            <w:shd w:val="clear" w:color="auto" w:fill="FFFFFF"/>
          </w:tcPr>
          <w:p w14:paraId="0F7D7570" w14:textId="77777777" w:rsidR="00E56462" w:rsidRPr="00197D6A" w:rsidRDefault="00EB5C98" w:rsidP="00187D3C">
            <w:pPr>
              <w:rPr>
                <w:color w:val="000000" w:themeColor="text1"/>
                <w:sz w:val="20"/>
                <w:szCs w:val="20"/>
              </w:rPr>
            </w:pPr>
            <w:r w:rsidRPr="00197D6A">
              <w:rPr>
                <w:color w:val="000000" w:themeColor="text1"/>
                <w:sz w:val="20"/>
                <w:szCs w:val="20"/>
              </w:rPr>
              <w:lastRenderedPageBreak/>
              <w:t>10</w:t>
            </w:r>
          </w:p>
        </w:tc>
        <w:tc>
          <w:tcPr>
            <w:tcW w:w="1753" w:type="pct"/>
            <w:tcBorders>
              <w:top w:val="outset" w:sz="6" w:space="0" w:color="000000"/>
              <w:left w:val="outset" w:sz="6" w:space="0" w:color="000000"/>
              <w:bottom w:val="single" w:sz="4" w:space="0" w:color="auto"/>
              <w:right w:val="outset" w:sz="6" w:space="0" w:color="000000"/>
            </w:tcBorders>
            <w:shd w:val="clear" w:color="auto" w:fill="FFFFFF"/>
          </w:tcPr>
          <w:p w14:paraId="5B0F07CD" w14:textId="77777777" w:rsidR="00E56462" w:rsidRPr="00197D6A" w:rsidRDefault="00E56462" w:rsidP="00187D3C">
            <w:pPr>
              <w:jc w:val="both"/>
              <w:rPr>
                <w:color w:val="000000" w:themeColor="text1"/>
                <w:sz w:val="20"/>
                <w:szCs w:val="20"/>
              </w:rPr>
            </w:pPr>
            <w:r w:rsidRPr="00197D6A">
              <w:rPr>
                <w:color w:val="000000" w:themeColor="text1"/>
                <w:sz w:val="20"/>
                <w:szCs w:val="20"/>
              </w:rPr>
              <w:t>Срок поставки товаров, выполнения работ, оказания услуг</w:t>
            </w:r>
          </w:p>
        </w:tc>
        <w:tc>
          <w:tcPr>
            <w:tcW w:w="3019" w:type="pct"/>
            <w:tcBorders>
              <w:top w:val="outset" w:sz="6" w:space="0" w:color="000000"/>
              <w:left w:val="outset" w:sz="6" w:space="0" w:color="000000"/>
              <w:bottom w:val="single" w:sz="4" w:space="0" w:color="auto"/>
              <w:right w:val="outset" w:sz="6" w:space="0" w:color="000000"/>
            </w:tcBorders>
            <w:shd w:val="clear" w:color="auto" w:fill="FFFFFF"/>
          </w:tcPr>
          <w:p w14:paraId="5B386BBB" w14:textId="77777777" w:rsidR="007D3EC7" w:rsidRPr="00197D6A" w:rsidRDefault="007D3EC7" w:rsidP="007D3EC7">
            <w:pPr>
              <w:pStyle w:val="aff5"/>
              <w:ind w:left="62"/>
              <w:jc w:val="both"/>
              <w:rPr>
                <w:color w:val="000000" w:themeColor="text1"/>
                <w:sz w:val="20"/>
                <w:szCs w:val="20"/>
              </w:rPr>
            </w:pPr>
            <w:r w:rsidRPr="00197D6A">
              <w:rPr>
                <w:color w:val="000000" w:themeColor="text1"/>
                <w:sz w:val="20"/>
                <w:szCs w:val="20"/>
              </w:rPr>
              <w:t>Начало работ – с даты заключения Контракта.</w:t>
            </w:r>
          </w:p>
          <w:p w14:paraId="1E89D315" w14:textId="0A00FD19" w:rsidR="007D3EC7" w:rsidRPr="00197D6A" w:rsidRDefault="007D3EC7" w:rsidP="007D3EC7">
            <w:pPr>
              <w:pStyle w:val="aff5"/>
              <w:ind w:left="62"/>
              <w:jc w:val="both"/>
              <w:rPr>
                <w:color w:val="000000" w:themeColor="text1"/>
                <w:sz w:val="20"/>
                <w:szCs w:val="20"/>
              </w:rPr>
            </w:pPr>
            <w:r w:rsidRPr="00197D6A">
              <w:rPr>
                <w:color w:val="000000" w:themeColor="text1"/>
                <w:sz w:val="20"/>
                <w:szCs w:val="20"/>
              </w:rPr>
              <w:t>Окончание строительно-монтажных работ – не позднее «30» ноября 2025 г.</w:t>
            </w:r>
          </w:p>
          <w:p w14:paraId="49337A37" w14:textId="673AE363" w:rsidR="00E56462" w:rsidRPr="00197D6A" w:rsidRDefault="007D3EC7" w:rsidP="007D3EC7">
            <w:pPr>
              <w:pStyle w:val="aff5"/>
              <w:ind w:left="62"/>
              <w:jc w:val="both"/>
              <w:rPr>
                <w:color w:val="000000" w:themeColor="text1"/>
                <w:sz w:val="20"/>
                <w:szCs w:val="20"/>
              </w:rPr>
            </w:pPr>
            <w:r w:rsidRPr="00197D6A">
              <w:rPr>
                <w:color w:val="000000" w:themeColor="text1"/>
                <w:sz w:val="20"/>
                <w:szCs w:val="20"/>
              </w:rPr>
              <w:t>Получение ЗОС и подписание Акта сдачи-приемки законченного строительством объекта (окончание строительства) – не позднее «29» декабря 2025 г.</w:t>
            </w:r>
          </w:p>
        </w:tc>
      </w:tr>
      <w:tr w:rsidR="00E56462" w:rsidRPr="00197D6A" w14:paraId="7534E321"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116C499B" w14:textId="77777777" w:rsidR="00E56462" w:rsidRPr="00197D6A" w:rsidRDefault="00E56462" w:rsidP="00187D3C">
            <w:pPr>
              <w:rPr>
                <w:color w:val="000000" w:themeColor="text1"/>
                <w:sz w:val="20"/>
                <w:szCs w:val="20"/>
              </w:rPr>
            </w:pPr>
            <w:r w:rsidRPr="00197D6A">
              <w:rPr>
                <w:color w:val="000000" w:themeColor="text1"/>
                <w:sz w:val="20"/>
                <w:szCs w:val="20"/>
              </w:rPr>
              <w:t>11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2507749" w14:textId="77777777" w:rsidR="00E56462" w:rsidRPr="00197D6A" w:rsidRDefault="00E56462" w:rsidP="00187D3C">
            <w:pPr>
              <w:jc w:val="both"/>
              <w:rPr>
                <w:color w:val="000000" w:themeColor="text1"/>
                <w:sz w:val="20"/>
                <w:szCs w:val="20"/>
              </w:rPr>
            </w:pPr>
            <w:r w:rsidRPr="00197D6A">
              <w:rPr>
                <w:color w:val="000000" w:themeColor="text1"/>
                <w:sz w:val="20"/>
                <w:szCs w:val="20"/>
              </w:rPr>
              <w:t>Начальная (максимальная) цена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3FCD2EE" w14:textId="1AE6C0A4" w:rsidR="00E56462" w:rsidRPr="00197D6A" w:rsidRDefault="007600A1" w:rsidP="00BE6B6D">
            <w:pPr>
              <w:jc w:val="both"/>
              <w:rPr>
                <w:bCs/>
                <w:color w:val="000000" w:themeColor="text1"/>
                <w:sz w:val="20"/>
                <w:szCs w:val="20"/>
                <w:u w:val="single"/>
              </w:rPr>
            </w:pPr>
            <w:r w:rsidRPr="00197D6A">
              <w:rPr>
                <w:bCs/>
                <w:color w:val="000000" w:themeColor="text1"/>
                <w:sz w:val="20"/>
                <w:szCs w:val="20"/>
              </w:rPr>
              <w:t>138 472 941,95 (Сто тридцать восемь миллионов четыреста семьдесят две тысячи девятьсот сорок один рубль 95 копеек)</w:t>
            </w:r>
            <w:r w:rsidR="00502E3B" w:rsidRPr="00197D6A">
              <w:rPr>
                <w:bCs/>
                <w:color w:val="000000" w:themeColor="text1"/>
                <w:sz w:val="20"/>
                <w:szCs w:val="20"/>
              </w:rPr>
              <w:t>.</w:t>
            </w:r>
          </w:p>
        </w:tc>
      </w:tr>
      <w:tr w:rsidR="00E56462" w:rsidRPr="00197D6A" w14:paraId="11667C5B"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8FA64B3" w14:textId="77777777" w:rsidR="00E56462" w:rsidRPr="00197D6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8F5D650" w14:textId="77777777" w:rsidR="00E56462" w:rsidRPr="00197D6A" w:rsidRDefault="00E56462" w:rsidP="00187D3C">
            <w:pPr>
              <w:jc w:val="both"/>
              <w:rPr>
                <w:color w:val="000000" w:themeColor="text1"/>
                <w:sz w:val="20"/>
                <w:szCs w:val="20"/>
              </w:rPr>
            </w:pPr>
            <w:r w:rsidRPr="00197D6A">
              <w:rPr>
                <w:color w:val="000000" w:themeColor="text1"/>
                <w:sz w:val="20"/>
                <w:szCs w:val="20"/>
              </w:rPr>
              <w:t>Обоснование начальной (максимальной) цены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2B5FC7" w14:textId="77777777" w:rsidR="00482DA4" w:rsidRPr="00197D6A" w:rsidRDefault="00482DA4" w:rsidP="0094025D">
            <w:pPr>
              <w:jc w:val="both"/>
              <w:rPr>
                <w:snapToGrid w:val="0"/>
                <w:color w:val="000000" w:themeColor="text1"/>
                <w:sz w:val="20"/>
                <w:szCs w:val="20"/>
              </w:rPr>
            </w:pPr>
            <w:r w:rsidRPr="00197D6A">
              <w:rPr>
                <w:snapToGrid w:val="0"/>
                <w:color w:val="000000" w:themeColor="text1"/>
                <w:sz w:val="20"/>
                <w:szCs w:val="20"/>
              </w:rPr>
              <w:t xml:space="preserve">Метод расчета НМЦК: проектно-сметный метод в соответствии с Методическими рекомендациями по применению методов определения НМЦК, цены контракта, заключаемого с единственным поставщиком (подрядчиком, исполнителем), утвержденным приказом Министерства экономического развития Российской Федерации от 02.10.2013 года №567. </w:t>
            </w:r>
          </w:p>
          <w:p w14:paraId="0150BCC5" w14:textId="2E307996" w:rsidR="00E56462" w:rsidRPr="00197D6A" w:rsidRDefault="00482DA4" w:rsidP="00035066">
            <w:pPr>
              <w:jc w:val="both"/>
              <w:rPr>
                <w:bCs/>
                <w:color w:val="000000" w:themeColor="text1"/>
                <w:sz w:val="20"/>
                <w:szCs w:val="20"/>
              </w:rPr>
            </w:pPr>
            <w:r w:rsidRPr="00197D6A">
              <w:rPr>
                <w:rFonts w:eastAsia="Calibri"/>
                <w:color w:val="000000" w:themeColor="text1"/>
                <w:sz w:val="20"/>
                <w:szCs w:val="20"/>
                <w:lang w:eastAsia="en-US"/>
              </w:rPr>
              <w:t xml:space="preserve">Расчет начальной (максимальной) цены контракта указан в </w:t>
            </w:r>
            <w:r w:rsidR="0094025D" w:rsidRPr="00197D6A">
              <w:rPr>
                <w:rFonts w:eastAsia="Calibri"/>
                <w:color w:val="000000" w:themeColor="text1"/>
                <w:sz w:val="20"/>
                <w:szCs w:val="20"/>
                <w:lang w:eastAsia="en-US"/>
              </w:rPr>
              <w:t>РАЗДЕЛЕ I</w:t>
            </w:r>
            <w:r w:rsidRPr="00197D6A">
              <w:rPr>
                <w:rFonts w:eastAsia="Calibri"/>
                <w:color w:val="000000" w:themeColor="text1"/>
                <w:sz w:val="20"/>
                <w:szCs w:val="20"/>
                <w:lang w:eastAsia="en-US"/>
              </w:rPr>
              <w:t>. «ОБОСНОВАНИЕ НАЧАЛЬНОЙ (МАКСИМАЛЬНОЙ) ЦЕНЫ КОНТРАКТА».</w:t>
            </w:r>
          </w:p>
        </w:tc>
      </w:tr>
      <w:tr w:rsidR="00E56462" w:rsidRPr="00197D6A" w14:paraId="61C5411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3BD57AC" w14:textId="77777777" w:rsidR="00E56462" w:rsidRPr="00197D6A" w:rsidRDefault="00E56462" w:rsidP="00187D3C">
            <w:pPr>
              <w:rPr>
                <w:color w:val="000000" w:themeColor="text1"/>
                <w:sz w:val="20"/>
                <w:szCs w:val="20"/>
              </w:rPr>
            </w:pPr>
            <w:r w:rsidRPr="00197D6A">
              <w:rPr>
                <w:color w:val="000000" w:themeColor="text1"/>
                <w:sz w:val="20"/>
                <w:szCs w:val="20"/>
              </w:rPr>
              <w:t>12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1D931B2"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Источник финансирования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4545171" w14:textId="269F6647" w:rsidR="00E56462" w:rsidRPr="00197D6A" w:rsidRDefault="00364D18" w:rsidP="00187D3C">
            <w:pPr>
              <w:jc w:val="both"/>
              <w:rPr>
                <w:color w:val="000000" w:themeColor="text1"/>
                <w:sz w:val="20"/>
                <w:szCs w:val="20"/>
              </w:rPr>
            </w:pPr>
            <w:r w:rsidRPr="00197D6A">
              <w:rPr>
                <w:color w:val="000000" w:themeColor="text1"/>
                <w:sz w:val="20"/>
                <w:szCs w:val="20"/>
              </w:rPr>
              <w:t xml:space="preserve">Бюджет Республики Крым (субсидии из федерального бюджета, предоставляемые бюджету Республики Крым в целях </w:t>
            </w:r>
            <w:proofErr w:type="spellStart"/>
            <w:r w:rsidRPr="00197D6A">
              <w:rPr>
                <w:color w:val="000000" w:themeColor="text1"/>
                <w:sz w:val="20"/>
                <w:szCs w:val="20"/>
              </w:rPr>
              <w:t>софинансирования</w:t>
            </w:r>
            <w:proofErr w:type="spellEnd"/>
            <w:r w:rsidRPr="00197D6A">
              <w:rPr>
                <w:color w:val="000000" w:themeColor="text1"/>
                <w:sz w:val="20"/>
                <w:szCs w:val="20"/>
              </w:rPr>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E56462" w:rsidRPr="00197D6A" w14:paraId="7D6447C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75EFA47" w14:textId="77777777" w:rsidR="00E56462" w:rsidRPr="00197D6A" w:rsidRDefault="00E56462" w:rsidP="00187D3C">
            <w:pPr>
              <w:rPr>
                <w:color w:val="000000" w:themeColor="text1"/>
                <w:sz w:val="20"/>
                <w:szCs w:val="20"/>
              </w:rPr>
            </w:pPr>
            <w:r w:rsidRPr="00197D6A">
              <w:rPr>
                <w:color w:val="000000" w:themeColor="text1"/>
                <w:sz w:val="20"/>
                <w:szCs w:val="20"/>
              </w:rPr>
              <w:t>13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1B4575A" w14:textId="77777777" w:rsidR="00E56462" w:rsidRPr="00197D6A" w:rsidRDefault="00E56462" w:rsidP="00187D3C">
            <w:pPr>
              <w:jc w:val="both"/>
              <w:rPr>
                <w:color w:val="000000" w:themeColor="text1"/>
                <w:sz w:val="20"/>
                <w:szCs w:val="20"/>
              </w:rPr>
            </w:pPr>
            <w:r w:rsidRPr="00197D6A">
              <w:rPr>
                <w:color w:val="000000" w:themeColor="text1"/>
                <w:sz w:val="20"/>
                <w:szCs w:val="20"/>
              </w:rPr>
              <w:t>Валюта для расчетов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87DE34" w14:textId="77777777" w:rsidR="00E56462" w:rsidRPr="00197D6A" w:rsidRDefault="00E56462" w:rsidP="00187D3C">
            <w:pPr>
              <w:jc w:val="both"/>
              <w:rPr>
                <w:color w:val="000000" w:themeColor="text1"/>
                <w:sz w:val="20"/>
                <w:szCs w:val="20"/>
              </w:rPr>
            </w:pPr>
            <w:r w:rsidRPr="00197D6A">
              <w:rPr>
                <w:color w:val="000000" w:themeColor="text1"/>
                <w:sz w:val="20"/>
                <w:szCs w:val="20"/>
              </w:rPr>
              <w:t>Рубль Российской Федерации</w:t>
            </w:r>
          </w:p>
        </w:tc>
      </w:tr>
      <w:tr w:rsidR="00E56462" w:rsidRPr="00197D6A" w14:paraId="01EC290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B239EA7" w14:textId="77777777" w:rsidR="00E56462" w:rsidRPr="00197D6A" w:rsidRDefault="00E56462" w:rsidP="00187D3C">
            <w:pPr>
              <w:rPr>
                <w:color w:val="000000" w:themeColor="text1"/>
                <w:sz w:val="20"/>
                <w:szCs w:val="20"/>
              </w:rPr>
            </w:pPr>
            <w:r w:rsidRPr="00197D6A">
              <w:rPr>
                <w:color w:val="000000" w:themeColor="text1"/>
                <w:sz w:val="20"/>
                <w:szCs w:val="20"/>
              </w:rPr>
              <w:t>14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08A2709" w14:textId="77777777" w:rsidR="00E56462" w:rsidRPr="00197D6A" w:rsidRDefault="00E56462" w:rsidP="00187D3C">
            <w:pPr>
              <w:jc w:val="both"/>
              <w:rPr>
                <w:color w:val="000000" w:themeColor="text1"/>
                <w:sz w:val="20"/>
                <w:szCs w:val="20"/>
              </w:rPr>
            </w:pPr>
            <w:r w:rsidRPr="00197D6A">
              <w:rPr>
                <w:color w:val="000000" w:themeColor="text1"/>
                <w:sz w:val="20"/>
                <w:szCs w:val="20"/>
              </w:rPr>
              <w:t>Порядок применения официального курса иностранной валюты к рублю Российской Федерации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F087136" w14:textId="77777777" w:rsidR="00E56462" w:rsidRPr="00197D6A" w:rsidRDefault="00E56462" w:rsidP="00187D3C">
            <w:pPr>
              <w:jc w:val="both"/>
              <w:rPr>
                <w:color w:val="000000" w:themeColor="text1"/>
                <w:sz w:val="20"/>
                <w:szCs w:val="20"/>
              </w:rPr>
            </w:pPr>
            <w:r w:rsidRPr="00197D6A">
              <w:rPr>
                <w:color w:val="000000" w:themeColor="text1"/>
                <w:sz w:val="20"/>
                <w:szCs w:val="20"/>
              </w:rPr>
              <w:t>не применяется</w:t>
            </w:r>
          </w:p>
        </w:tc>
      </w:tr>
      <w:tr w:rsidR="00E56462" w:rsidRPr="00197D6A" w14:paraId="0430B9FC"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EE56CB" w14:textId="77777777" w:rsidR="00E56462" w:rsidRPr="00197D6A" w:rsidRDefault="00E56462" w:rsidP="00187D3C">
            <w:pPr>
              <w:rPr>
                <w:color w:val="000000" w:themeColor="text1"/>
                <w:sz w:val="20"/>
                <w:szCs w:val="20"/>
              </w:rPr>
            </w:pPr>
            <w:r w:rsidRPr="00197D6A">
              <w:rPr>
                <w:color w:val="000000" w:themeColor="text1"/>
                <w:sz w:val="20"/>
                <w:szCs w:val="20"/>
              </w:rPr>
              <w:t>15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848981" w14:textId="77777777" w:rsidR="00E56462" w:rsidRPr="00197D6A" w:rsidRDefault="00E56462" w:rsidP="00187D3C">
            <w:pPr>
              <w:jc w:val="both"/>
              <w:rPr>
                <w:color w:val="000000" w:themeColor="text1"/>
                <w:sz w:val="20"/>
                <w:szCs w:val="20"/>
              </w:rPr>
            </w:pPr>
            <w:bookmarkStart w:id="12" w:name="_Hlk148967412"/>
            <w:r w:rsidRPr="00197D6A">
              <w:rPr>
                <w:color w:val="000000" w:themeColor="text1"/>
                <w:sz w:val="20"/>
                <w:szCs w:val="20"/>
              </w:rPr>
              <w:t>Форма, срок и порядок оплаты</w:t>
            </w:r>
            <w:bookmarkEnd w:id="12"/>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1CC14E" w14:textId="53F96347" w:rsidR="00BD64F0" w:rsidRPr="00197D6A" w:rsidRDefault="00D73627" w:rsidP="00BD64F0">
            <w:pPr>
              <w:jc w:val="both"/>
              <w:rPr>
                <w:color w:val="000000" w:themeColor="text1"/>
                <w:sz w:val="20"/>
                <w:szCs w:val="20"/>
              </w:rPr>
            </w:pPr>
            <w:r w:rsidRPr="00197D6A">
              <w:rPr>
                <w:color w:val="000000" w:themeColor="text1"/>
                <w:sz w:val="20"/>
                <w:szCs w:val="20"/>
              </w:rPr>
              <w:t xml:space="preserve">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в отчетном периоде за минусом суммы аванса, подлежащей погашению согласно </w:t>
            </w:r>
            <w:proofErr w:type="spellStart"/>
            <w:r w:rsidRPr="00197D6A">
              <w:rPr>
                <w:color w:val="000000" w:themeColor="text1"/>
                <w:sz w:val="20"/>
                <w:szCs w:val="20"/>
              </w:rPr>
              <w:t>пп</w:t>
            </w:r>
            <w:proofErr w:type="spellEnd"/>
            <w:r w:rsidRPr="00197D6A">
              <w:rPr>
                <w:color w:val="000000" w:themeColor="text1"/>
                <w:sz w:val="20"/>
                <w:szCs w:val="20"/>
              </w:rPr>
              <w:t xml:space="preserve">. 3.6.1 п. 3.6. Контракта,  на основании справки о стоимости выполненных работ и затрат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tc>
      </w:tr>
      <w:tr w:rsidR="00B84571" w:rsidRPr="00197D6A" w14:paraId="53230F0E" w14:textId="77777777" w:rsidTr="00BB045D">
        <w:trPr>
          <w:trHeight w:val="212"/>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C5BBA8F" w14:textId="77777777" w:rsidR="00B84571" w:rsidRPr="00197D6A" w:rsidRDefault="00312FED" w:rsidP="00187D3C">
            <w:pPr>
              <w:rPr>
                <w:color w:val="000000" w:themeColor="text1"/>
                <w:sz w:val="20"/>
                <w:szCs w:val="20"/>
              </w:rPr>
            </w:pPr>
            <w:r w:rsidRPr="00197D6A">
              <w:rPr>
                <w:color w:val="000000" w:themeColor="text1"/>
                <w:sz w:val="20"/>
                <w:szCs w:val="20"/>
              </w:rPr>
              <w:t>16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610DAC3" w14:textId="77777777" w:rsidR="00B84571" w:rsidRPr="00197D6A" w:rsidRDefault="00B84571" w:rsidP="00187D3C">
            <w:pPr>
              <w:jc w:val="both"/>
              <w:rPr>
                <w:color w:val="000000" w:themeColor="text1"/>
                <w:sz w:val="20"/>
                <w:szCs w:val="20"/>
              </w:rPr>
            </w:pPr>
            <w:r w:rsidRPr="00197D6A">
              <w:rPr>
                <w:color w:val="000000" w:themeColor="text1"/>
                <w:sz w:val="20"/>
                <w:szCs w:val="20"/>
              </w:rPr>
              <w:t>Размер аванса и порядок его предоставления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29CBC8C" w14:textId="14277330" w:rsidR="00904037" w:rsidRPr="00197D6A" w:rsidRDefault="00502E3B" w:rsidP="00904037">
            <w:pPr>
              <w:jc w:val="both"/>
              <w:rPr>
                <w:color w:val="000000" w:themeColor="text1"/>
                <w:sz w:val="20"/>
                <w:szCs w:val="20"/>
              </w:rPr>
            </w:pPr>
            <w:r w:rsidRPr="00197D6A">
              <w:rPr>
                <w:color w:val="000000" w:themeColor="text1"/>
                <w:sz w:val="20"/>
                <w:szCs w:val="20"/>
              </w:rPr>
              <w:t>50</w:t>
            </w:r>
            <w:r w:rsidR="00904037" w:rsidRPr="00197D6A">
              <w:rPr>
                <w:color w:val="000000" w:themeColor="text1"/>
                <w:sz w:val="20"/>
                <w:szCs w:val="20"/>
              </w:rPr>
              <w:t>% от цены Контракта, но не более лимитов бюджетных обязательств, доведенных Государственному заказчику на соответствующий год и объемов финансирования.</w:t>
            </w:r>
          </w:p>
          <w:p w14:paraId="0FA54A60" w14:textId="31FA2D10" w:rsidR="00F00E03" w:rsidRPr="00197D6A" w:rsidRDefault="00904037" w:rsidP="00904037">
            <w:pPr>
              <w:jc w:val="both"/>
              <w:rPr>
                <w:color w:val="000000" w:themeColor="text1"/>
                <w:sz w:val="20"/>
                <w:szCs w:val="20"/>
              </w:rPr>
            </w:pPr>
            <w:r w:rsidRPr="00197D6A">
              <w:rPr>
                <w:color w:val="000000" w:themeColor="text1"/>
                <w:sz w:val="20"/>
                <w:szCs w:val="20"/>
              </w:rPr>
              <w:t>Авансовые платежи перечисляются Подрядчику в пределах доведенных лимитов на текущий финансовый год согласно счетам.</w:t>
            </w:r>
          </w:p>
        </w:tc>
      </w:tr>
      <w:tr w:rsidR="00E56462" w:rsidRPr="00197D6A" w14:paraId="5EC56AA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3055F2F" w14:textId="77777777" w:rsidR="00E56462" w:rsidRPr="00197D6A" w:rsidRDefault="00312FED" w:rsidP="00187D3C">
            <w:pPr>
              <w:rPr>
                <w:color w:val="000000" w:themeColor="text1"/>
                <w:sz w:val="20"/>
                <w:szCs w:val="20"/>
              </w:rPr>
            </w:pPr>
            <w:r w:rsidRPr="00197D6A">
              <w:rPr>
                <w:color w:val="000000" w:themeColor="text1"/>
                <w:sz w:val="20"/>
                <w:szCs w:val="20"/>
              </w:rPr>
              <w:t>17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0021526A" w14:textId="77777777" w:rsidR="00E56462" w:rsidRPr="00197D6A" w:rsidRDefault="00E56462" w:rsidP="00187D3C">
            <w:pPr>
              <w:jc w:val="both"/>
              <w:rPr>
                <w:color w:val="000000" w:themeColor="text1"/>
                <w:sz w:val="20"/>
                <w:szCs w:val="20"/>
              </w:rPr>
            </w:pPr>
            <w:r w:rsidRPr="00197D6A">
              <w:rPr>
                <w:color w:val="000000" w:themeColor="text1"/>
                <w:sz w:val="20"/>
                <w:szCs w:val="20"/>
              </w:rPr>
              <w:t>Наименование и описание объекта закупки, условия контракта, количество товара, (объем выполняемых работ, оказываемых услуг)</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96352CD" w14:textId="77777777" w:rsidR="00174CF3" w:rsidRPr="00197D6A" w:rsidRDefault="00174CF3" w:rsidP="00174CF3">
            <w:pPr>
              <w:jc w:val="both"/>
              <w:rPr>
                <w:color w:val="000000" w:themeColor="text1"/>
                <w:sz w:val="20"/>
                <w:szCs w:val="20"/>
              </w:rPr>
            </w:pPr>
            <w:r w:rsidRPr="00197D6A">
              <w:rPr>
                <w:color w:val="000000" w:themeColor="text1"/>
                <w:sz w:val="20"/>
                <w:szCs w:val="20"/>
              </w:rPr>
              <w:t>В описание объекта закупки включаются функциональные, технические, качественные и эксплуатационные характеристики объекта закупки.</w:t>
            </w:r>
          </w:p>
          <w:p w14:paraId="126C45FB" w14:textId="77777777" w:rsidR="00E56462" w:rsidRPr="00197D6A" w:rsidRDefault="00174CF3" w:rsidP="0094025D">
            <w:pPr>
              <w:jc w:val="both"/>
              <w:rPr>
                <w:color w:val="000000" w:themeColor="text1"/>
                <w:sz w:val="20"/>
                <w:szCs w:val="20"/>
              </w:rPr>
            </w:pPr>
            <w:r w:rsidRPr="00197D6A">
              <w:rPr>
                <w:color w:val="000000" w:themeColor="text1"/>
                <w:sz w:val="20"/>
                <w:szCs w:val="20"/>
              </w:rPr>
              <w:t>Данные показатели указаны в РАЗДЕЛЕ I</w:t>
            </w:r>
            <w:r w:rsidR="0094025D" w:rsidRPr="00197D6A">
              <w:rPr>
                <w:color w:val="000000" w:themeColor="text1"/>
                <w:sz w:val="20"/>
                <w:szCs w:val="20"/>
              </w:rPr>
              <w:t>I</w:t>
            </w:r>
            <w:r w:rsidRPr="00197D6A">
              <w:rPr>
                <w:color w:val="000000" w:themeColor="text1"/>
                <w:sz w:val="20"/>
                <w:szCs w:val="20"/>
              </w:rPr>
              <w:t xml:space="preserve"> ОПИСАНИЕ ОБЪЕКТА ЗАКУПКИ (ТЕХНИЧЕСКОЕ ЗАДАНИЕ)» настоящей документации.</w:t>
            </w:r>
          </w:p>
        </w:tc>
      </w:tr>
      <w:tr w:rsidR="00E56462" w:rsidRPr="00197D6A" w14:paraId="3137248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699528C" w14:textId="77777777" w:rsidR="00E56462" w:rsidRPr="00197D6A" w:rsidRDefault="00312FED" w:rsidP="00187D3C">
            <w:pPr>
              <w:rPr>
                <w:color w:val="000000" w:themeColor="text1"/>
                <w:sz w:val="20"/>
                <w:szCs w:val="20"/>
              </w:rPr>
            </w:pPr>
            <w:r w:rsidRPr="00197D6A">
              <w:rPr>
                <w:color w:val="000000" w:themeColor="text1"/>
                <w:sz w:val="20"/>
                <w:szCs w:val="20"/>
              </w:rPr>
              <w:t>18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300A272" w14:textId="77777777" w:rsidR="00E56462" w:rsidRPr="00197D6A" w:rsidRDefault="00E56462" w:rsidP="00EB5C98">
            <w:pPr>
              <w:jc w:val="both"/>
              <w:rPr>
                <w:color w:val="000000" w:themeColor="text1"/>
                <w:sz w:val="20"/>
                <w:szCs w:val="20"/>
                <w:lang w:val="en-US"/>
              </w:rPr>
            </w:pPr>
            <w:r w:rsidRPr="00197D6A">
              <w:rPr>
                <w:color w:val="000000" w:themeColor="text1"/>
                <w:sz w:val="20"/>
                <w:szCs w:val="20"/>
              </w:rPr>
              <w:t xml:space="preserve">Требования к участникам закупки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5A64C43B"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 xml:space="preserve">В </w:t>
            </w:r>
            <w:r w:rsidR="005F50D1" w:rsidRPr="00197D6A">
              <w:rPr>
                <w:bCs/>
                <w:color w:val="000000" w:themeColor="text1"/>
                <w:sz w:val="20"/>
                <w:szCs w:val="20"/>
              </w:rPr>
              <w:t>настоящей закупке</w:t>
            </w:r>
            <w:r w:rsidRPr="00197D6A">
              <w:rPr>
                <w:bCs/>
                <w:color w:val="000000" w:themeColor="text1"/>
                <w:sz w:val="20"/>
                <w:szCs w:val="20"/>
              </w:rPr>
              <w:t xml:space="preserve">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(оффшорные зоны) в отношении юридических лиц (далее - оффшорная компания), </w:t>
            </w:r>
            <w:r w:rsidRPr="00197D6A">
              <w:rPr>
                <w:bCs/>
                <w:color w:val="000000" w:themeColor="text1"/>
                <w:sz w:val="20"/>
                <w:szCs w:val="20"/>
              </w:rPr>
              <w:lastRenderedPageBreak/>
              <w:t>или любое физическое лицо, в том числе зарегистрированное в качестве индивидуального предпринимателя.</w:t>
            </w:r>
          </w:p>
          <w:p w14:paraId="66C8FCF3"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Требования к участникам закупки:</w:t>
            </w:r>
          </w:p>
          <w:p w14:paraId="479CD73C"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1) соответствие требованиям, установленным в соответствии с законодательством Российской Федерации к лицам, осуществляющим выполнение работы, оказание услуги, являющихся объектом закупки</w:t>
            </w:r>
            <w:r w:rsidR="00617FFD" w:rsidRPr="00197D6A">
              <w:rPr>
                <w:bCs/>
                <w:color w:val="000000" w:themeColor="text1"/>
                <w:sz w:val="20"/>
                <w:szCs w:val="20"/>
              </w:rPr>
              <w:t>*:</w:t>
            </w:r>
          </w:p>
          <w:p w14:paraId="66F9F448" w14:textId="77777777" w:rsidR="00617FFD" w:rsidRPr="00197D6A" w:rsidRDefault="00617FFD" w:rsidP="00617FFD">
            <w:pPr>
              <w:ind w:firstLine="601"/>
              <w:contextualSpacing/>
              <w:jc w:val="both"/>
              <w:rPr>
                <w:color w:val="000000" w:themeColor="text1"/>
                <w:sz w:val="20"/>
                <w:szCs w:val="20"/>
              </w:rPr>
            </w:pPr>
            <w:r w:rsidRPr="00197D6A">
              <w:rPr>
                <w:color w:val="000000" w:themeColor="text1"/>
                <w:sz w:val="20"/>
                <w:szCs w:val="20"/>
              </w:rPr>
              <w:t xml:space="preserve">1.1. Участник закупки должен быть действующим членом СРО в области строительства, реконструкции, капитального ремонта, сноса объектов капитального строительства (кроме особо опасных, технически сложных и уникальных объектов капитального строительства, объектов использования атомной энергии) и иметь действующую выписку из реестра членов СРО. </w:t>
            </w:r>
          </w:p>
          <w:p w14:paraId="1E1D660B" w14:textId="77777777" w:rsidR="00617FFD" w:rsidRPr="00197D6A" w:rsidRDefault="00617FFD" w:rsidP="00617FFD">
            <w:pPr>
              <w:autoSpaceDE w:val="0"/>
              <w:autoSpaceDN w:val="0"/>
              <w:adjustRightInd w:val="0"/>
              <w:ind w:firstLine="601"/>
              <w:jc w:val="both"/>
              <w:outlineLvl w:val="0"/>
              <w:rPr>
                <w:color w:val="000000" w:themeColor="text1"/>
                <w:sz w:val="20"/>
                <w:szCs w:val="20"/>
              </w:rPr>
            </w:pPr>
            <w:r w:rsidRPr="00197D6A">
              <w:rPr>
                <w:color w:val="000000" w:themeColor="text1"/>
                <w:sz w:val="20"/>
                <w:szCs w:val="20"/>
              </w:rPr>
              <w:t>- участник</w:t>
            </w:r>
            <w:r w:rsidR="006F3426" w:rsidRPr="00197D6A">
              <w:rPr>
                <w:color w:val="000000" w:themeColor="text1"/>
                <w:sz w:val="20"/>
                <w:szCs w:val="20"/>
              </w:rPr>
              <w:t xml:space="preserve"> закупки</w:t>
            </w:r>
            <w:r w:rsidRPr="00197D6A">
              <w:rPr>
                <w:color w:val="000000" w:themeColor="text1"/>
                <w:sz w:val="20"/>
                <w:szCs w:val="20"/>
              </w:rPr>
              <w:t xml:space="preserve"> должен быть зарегистрирован в том же субъекте Российской Федерации, в котором зарегистрирована СРО, членом которой этот участник является, согласно части 3 статьи 55.6 Градостроительного Кодекса РФ, за исключением:</w:t>
            </w:r>
          </w:p>
          <w:p w14:paraId="68E07F72" w14:textId="77777777" w:rsidR="00617FFD" w:rsidRPr="00197D6A" w:rsidRDefault="00617FFD" w:rsidP="00617FFD">
            <w:pPr>
              <w:autoSpaceDE w:val="0"/>
              <w:autoSpaceDN w:val="0"/>
              <w:adjustRightInd w:val="0"/>
              <w:ind w:firstLine="34"/>
              <w:jc w:val="both"/>
              <w:rPr>
                <w:color w:val="000000" w:themeColor="text1"/>
                <w:sz w:val="20"/>
                <w:szCs w:val="20"/>
              </w:rPr>
            </w:pPr>
            <w:r w:rsidRPr="00197D6A">
              <w:rPr>
                <w:color w:val="000000" w:themeColor="text1"/>
                <w:sz w:val="20"/>
                <w:szCs w:val="20"/>
              </w:rPr>
              <w:t>а) иностранных юридических лиц;</w:t>
            </w:r>
          </w:p>
          <w:p w14:paraId="07863540" w14:textId="77777777" w:rsidR="00617FFD" w:rsidRPr="00197D6A" w:rsidRDefault="00617FFD" w:rsidP="00617FFD">
            <w:pPr>
              <w:autoSpaceDE w:val="0"/>
              <w:autoSpaceDN w:val="0"/>
              <w:adjustRightInd w:val="0"/>
              <w:ind w:firstLine="34"/>
              <w:jc w:val="both"/>
              <w:rPr>
                <w:color w:val="000000" w:themeColor="text1"/>
                <w:sz w:val="20"/>
                <w:szCs w:val="20"/>
              </w:rPr>
            </w:pPr>
            <w:r w:rsidRPr="00197D6A">
              <w:rPr>
                <w:color w:val="000000" w:themeColor="text1"/>
                <w:sz w:val="20"/>
                <w:szCs w:val="20"/>
              </w:rPr>
              <w:t xml:space="preserve">б) случая, если на территории субъекта Российской Федерации, в котором зарегистрированы индивидуальный предприниматель или юридическое лицо, отсутствует зарегистрированная саморегулируемая организация, основанная на членстве лиц, осуществляющих строительство, и соответствующая требованиям, предусмотренным </w:t>
            </w:r>
            <w:hyperlink r:id="rId9" w:history="1">
              <w:r w:rsidRPr="00197D6A">
                <w:rPr>
                  <w:color w:val="000000" w:themeColor="text1"/>
                  <w:sz w:val="20"/>
                  <w:szCs w:val="20"/>
                </w:rPr>
                <w:t>частью 3 статьи 55.4</w:t>
              </w:r>
            </w:hyperlink>
            <w:r w:rsidRPr="00197D6A">
              <w:rPr>
                <w:color w:val="000000" w:themeColor="text1"/>
                <w:sz w:val="20"/>
                <w:szCs w:val="20"/>
              </w:rPr>
              <w:t xml:space="preserve"> Градостроительного Кодекса РФ. </w:t>
            </w:r>
          </w:p>
          <w:p w14:paraId="42B57CE4" w14:textId="77777777" w:rsidR="00617FFD" w:rsidRPr="00197D6A" w:rsidRDefault="00617FFD" w:rsidP="00617FFD">
            <w:pPr>
              <w:ind w:firstLine="601"/>
              <w:contextualSpacing/>
              <w:jc w:val="both"/>
              <w:rPr>
                <w:color w:val="000000" w:themeColor="text1"/>
                <w:sz w:val="20"/>
                <w:szCs w:val="20"/>
              </w:rPr>
            </w:pPr>
            <w:r w:rsidRPr="00197D6A">
              <w:rPr>
                <w:color w:val="000000" w:themeColor="text1"/>
                <w:sz w:val="20"/>
                <w:szCs w:val="20"/>
              </w:rPr>
              <w:t>- уровень ответственности участника закупки - члена саморегулируемой организации по обязательствам по договору строительного подряда, в соответствии с которым указанным членом внесен взнос в компенсационный фонд возмещения вреда, должен соответствовать требованиям части 12 статьи 55.16 Градостроительного кодекса Российской Федерации;</w:t>
            </w:r>
          </w:p>
          <w:p w14:paraId="478509D9" w14:textId="77777777" w:rsidR="00617FFD" w:rsidRPr="00197D6A" w:rsidRDefault="00617FFD" w:rsidP="00617FFD">
            <w:pPr>
              <w:ind w:firstLine="601"/>
              <w:contextualSpacing/>
              <w:jc w:val="both"/>
              <w:rPr>
                <w:i/>
                <w:color w:val="000000" w:themeColor="text1"/>
                <w:sz w:val="20"/>
                <w:szCs w:val="20"/>
              </w:rPr>
            </w:pPr>
            <w:r w:rsidRPr="00197D6A">
              <w:rPr>
                <w:color w:val="000000" w:themeColor="text1"/>
                <w:sz w:val="20"/>
                <w:szCs w:val="20"/>
              </w:rPr>
              <w:t>*</w:t>
            </w:r>
            <w:r w:rsidRPr="00197D6A">
              <w:rPr>
                <w:i/>
                <w:color w:val="000000" w:themeColor="text1"/>
                <w:sz w:val="20"/>
                <w:szCs w:val="20"/>
              </w:rPr>
              <w:t>Перечисленные требования не распространяются:</w:t>
            </w:r>
          </w:p>
          <w:p w14:paraId="55D7AD90" w14:textId="77777777" w:rsidR="00617FFD" w:rsidRPr="00197D6A" w:rsidRDefault="00617FFD" w:rsidP="00617FFD">
            <w:pPr>
              <w:keepNext/>
              <w:keepLines/>
              <w:widowControl w:val="0"/>
              <w:suppressLineNumbers/>
              <w:contextualSpacing/>
              <w:jc w:val="both"/>
              <w:rPr>
                <w:i/>
                <w:color w:val="000000" w:themeColor="text1"/>
                <w:sz w:val="20"/>
                <w:szCs w:val="20"/>
              </w:rPr>
            </w:pPr>
            <w:r w:rsidRPr="00197D6A">
              <w:rPr>
                <w:i/>
                <w:color w:val="000000" w:themeColor="text1"/>
                <w:sz w:val="20"/>
                <w:szCs w:val="20"/>
              </w:rPr>
              <w:t xml:space="preserve">- на участников, которые предложат цену контракта 3 </w:t>
            </w:r>
            <w:proofErr w:type="spellStart"/>
            <w:r w:rsidRPr="00197D6A">
              <w:rPr>
                <w:i/>
                <w:color w:val="000000" w:themeColor="text1"/>
                <w:sz w:val="20"/>
                <w:szCs w:val="20"/>
              </w:rPr>
              <w:t>млн.руб</w:t>
            </w:r>
            <w:proofErr w:type="spellEnd"/>
            <w:r w:rsidRPr="00197D6A">
              <w:rPr>
                <w:i/>
                <w:color w:val="000000" w:themeColor="text1"/>
                <w:sz w:val="20"/>
                <w:szCs w:val="20"/>
              </w:rPr>
              <w:t>. и менее. Такие участники не обязаны быть членами СРО в силу части 2.1. статьи 52 Градостроительного Кодекса РФ.</w:t>
            </w:r>
          </w:p>
          <w:p w14:paraId="4E2A3E16" w14:textId="6C067B54" w:rsidR="00617FFD" w:rsidRPr="00197D6A" w:rsidRDefault="00617FFD" w:rsidP="00617FFD">
            <w:pPr>
              <w:keepNext/>
              <w:keepLines/>
              <w:widowControl w:val="0"/>
              <w:suppressLineNumbers/>
              <w:contextualSpacing/>
              <w:jc w:val="both"/>
              <w:rPr>
                <w:i/>
                <w:color w:val="000000" w:themeColor="text1"/>
                <w:sz w:val="20"/>
                <w:szCs w:val="20"/>
              </w:rPr>
            </w:pPr>
            <w:r w:rsidRPr="00197D6A">
              <w:rPr>
                <w:i/>
                <w:color w:val="000000" w:themeColor="text1"/>
                <w:sz w:val="20"/>
                <w:szCs w:val="20"/>
              </w:rPr>
              <w:t>- на унитарные предприятия, государственные и муниципальные учреждения, юридические лица с госучастием в случаях, которые перечислены в части 2.2. статьи 52 Градостроительного Кодекса РФ.</w:t>
            </w:r>
          </w:p>
          <w:p w14:paraId="4FB62A08" w14:textId="6DBA57B3" w:rsidR="00F21C7C" w:rsidRPr="00197D6A" w:rsidRDefault="00F21C7C" w:rsidP="00F21C7C">
            <w:pPr>
              <w:keepNext/>
              <w:keepLines/>
              <w:widowControl w:val="0"/>
              <w:suppressLineNumbers/>
              <w:contextualSpacing/>
              <w:jc w:val="both"/>
              <w:rPr>
                <w:color w:val="000000" w:themeColor="text1"/>
                <w:sz w:val="20"/>
                <w:szCs w:val="20"/>
              </w:rPr>
            </w:pPr>
            <w:r w:rsidRPr="00197D6A">
              <w:rPr>
                <w:color w:val="000000" w:themeColor="text1"/>
                <w:sz w:val="20"/>
                <w:szCs w:val="20"/>
              </w:rPr>
              <w:t>1.2. Соответствие требованиям, установленным постановлением Правительства Российской Федерации от 29 декабря 2021 года N 2571 «О требованиях к участникам закупки товаров, работ,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w:t>
            </w:r>
          </w:p>
          <w:p w14:paraId="255F28BA"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2)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4EAA2ED4" w14:textId="3934A873" w:rsidR="002A1AD0" w:rsidRPr="00197D6A" w:rsidRDefault="002A1AD0" w:rsidP="002A1AD0">
            <w:pPr>
              <w:jc w:val="both"/>
              <w:rPr>
                <w:bCs/>
                <w:color w:val="000000" w:themeColor="text1"/>
                <w:sz w:val="20"/>
                <w:szCs w:val="20"/>
              </w:rPr>
            </w:pPr>
            <w:r w:rsidRPr="00197D6A">
              <w:rPr>
                <w:bCs/>
                <w:color w:val="000000" w:themeColor="text1"/>
                <w:sz w:val="20"/>
                <w:szCs w:val="20"/>
              </w:rPr>
              <w:t xml:space="preserve">3) </w:t>
            </w:r>
            <w:proofErr w:type="spellStart"/>
            <w:r w:rsidR="00610B6F" w:rsidRPr="00197D6A">
              <w:rPr>
                <w:bCs/>
                <w:color w:val="000000" w:themeColor="text1"/>
                <w:sz w:val="20"/>
                <w:szCs w:val="20"/>
              </w:rPr>
              <w:t>неприостановление</w:t>
            </w:r>
            <w:proofErr w:type="spellEnd"/>
            <w:r w:rsidR="00610B6F" w:rsidRPr="00197D6A">
              <w:rPr>
                <w:bCs/>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r w:rsidRPr="00197D6A">
              <w:rPr>
                <w:bCs/>
                <w:color w:val="000000" w:themeColor="text1"/>
                <w:sz w:val="20"/>
                <w:szCs w:val="20"/>
              </w:rPr>
              <w:t>;</w:t>
            </w:r>
          </w:p>
          <w:p w14:paraId="71D34AE3" w14:textId="1674D750" w:rsidR="002A1AD0" w:rsidRPr="00197D6A" w:rsidRDefault="002A1AD0" w:rsidP="002A1AD0">
            <w:pPr>
              <w:jc w:val="both"/>
              <w:rPr>
                <w:bCs/>
                <w:color w:val="000000" w:themeColor="text1"/>
                <w:sz w:val="20"/>
                <w:szCs w:val="20"/>
              </w:rPr>
            </w:pPr>
            <w:r w:rsidRPr="00197D6A">
              <w:rPr>
                <w:bCs/>
                <w:color w:val="000000" w:themeColor="text1"/>
                <w:sz w:val="20"/>
                <w:szCs w:val="20"/>
              </w:rPr>
              <w:t xml:space="preserve">4) </w:t>
            </w:r>
            <w:r w:rsidR="00C91DCD" w:rsidRPr="00197D6A">
              <w:rPr>
                <w:bCs/>
                <w:color w:val="000000" w:themeColor="text1"/>
                <w:sz w:val="20"/>
                <w:szCs w:val="20"/>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w:t>
            </w:r>
            <w:r w:rsidR="00C91DCD" w:rsidRPr="00197D6A">
              <w:rPr>
                <w:bCs/>
                <w:color w:val="000000" w:themeColor="text1"/>
                <w:sz w:val="20"/>
                <w:szCs w:val="20"/>
              </w:rPr>
              <w:lastRenderedPageBreak/>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r w:rsidRPr="00197D6A">
              <w:rPr>
                <w:bCs/>
                <w:color w:val="000000" w:themeColor="text1"/>
                <w:sz w:val="20"/>
                <w:szCs w:val="20"/>
              </w:rPr>
              <w:t>;</w:t>
            </w:r>
          </w:p>
          <w:p w14:paraId="51ECD86E"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637D872" w14:textId="77777777" w:rsidR="002A1AD0" w:rsidRPr="00197D6A" w:rsidRDefault="002A1AD0" w:rsidP="002A1AD0">
            <w:pPr>
              <w:jc w:val="both"/>
              <w:rPr>
                <w:bCs/>
                <w:color w:val="000000" w:themeColor="text1"/>
                <w:sz w:val="20"/>
                <w:szCs w:val="20"/>
              </w:rPr>
            </w:pPr>
            <w:r w:rsidRPr="00197D6A">
              <w:rPr>
                <w:bCs/>
                <w:color w:val="000000" w:themeColor="text1"/>
                <w:sz w:val="20"/>
                <w:szCs w:val="20"/>
              </w:rPr>
              <w:t xml:space="preserve">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 </w:t>
            </w:r>
          </w:p>
          <w:p w14:paraId="79551F9B" w14:textId="1E57616D" w:rsidR="00BB03DE" w:rsidRPr="00197D6A" w:rsidRDefault="002A1AD0" w:rsidP="00BB03DE">
            <w:pPr>
              <w:jc w:val="both"/>
              <w:rPr>
                <w:bCs/>
                <w:color w:val="000000" w:themeColor="text1"/>
                <w:sz w:val="20"/>
                <w:szCs w:val="20"/>
              </w:rPr>
            </w:pPr>
            <w:r w:rsidRPr="00197D6A">
              <w:rPr>
                <w:bCs/>
                <w:color w:val="000000" w:themeColor="text1"/>
                <w:sz w:val="20"/>
                <w:szCs w:val="20"/>
              </w:rPr>
              <w:t>6)</w:t>
            </w:r>
            <w:r w:rsidR="00BB03DE" w:rsidRPr="00197D6A">
              <w:rPr>
                <w:bCs/>
                <w:color w:val="000000" w:themeColor="text1"/>
                <w:sz w:val="20"/>
                <w:szCs w:val="20"/>
              </w:rPr>
              <w:t xml:space="preserve"> отсутствие</w:t>
            </w:r>
            <w:r w:rsidRPr="00197D6A">
              <w:rPr>
                <w:bCs/>
                <w:color w:val="000000" w:themeColor="text1"/>
                <w:sz w:val="20"/>
                <w:szCs w:val="20"/>
              </w:rPr>
              <w:t xml:space="preserve"> </w:t>
            </w:r>
            <w:r w:rsidR="00BB03DE" w:rsidRPr="00197D6A">
              <w:rPr>
                <w:bCs/>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51AA6EC0" w14:textId="77777777" w:rsidR="00BB03DE" w:rsidRPr="00197D6A" w:rsidRDefault="00BB03DE" w:rsidP="00BB03DE">
            <w:pPr>
              <w:jc w:val="both"/>
              <w:rPr>
                <w:bCs/>
                <w:color w:val="000000" w:themeColor="text1"/>
                <w:sz w:val="20"/>
                <w:szCs w:val="20"/>
              </w:rPr>
            </w:pPr>
            <w:r w:rsidRPr="00197D6A">
              <w:rPr>
                <w:bCs/>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126795E4" w14:textId="77777777" w:rsidR="00BB03DE" w:rsidRPr="00197D6A" w:rsidRDefault="00BB03DE" w:rsidP="00BB03DE">
            <w:pPr>
              <w:jc w:val="both"/>
              <w:rPr>
                <w:bCs/>
                <w:color w:val="000000" w:themeColor="text1"/>
                <w:sz w:val="20"/>
                <w:szCs w:val="20"/>
              </w:rPr>
            </w:pPr>
            <w:r w:rsidRPr="00197D6A">
              <w:rPr>
                <w:bCs/>
                <w:color w:val="000000" w:themeColor="text1"/>
                <w:sz w:val="20"/>
                <w:szCs w:val="2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277730C8" w14:textId="2AEE1303" w:rsidR="002A1AD0" w:rsidRPr="00197D6A" w:rsidRDefault="00BB03DE" w:rsidP="00BB03DE">
            <w:pPr>
              <w:jc w:val="both"/>
              <w:rPr>
                <w:bCs/>
                <w:color w:val="000000" w:themeColor="text1"/>
                <w:sz w:val="20"/>
                <w:szCs w:val="20"/>
              </w:rPr>
            </w:pPr>
            <w:r w:rsidRPr="00197D6A">
              <w:rPr>
                <w:bCs/>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2A1AD0" w:rsidRPr="00197D6A">
              <w:rPr>
                <w:bCs/>
                <w:color w:val="000000" w:themeColor="text1"/>
                <w:sz w:val="20"/>
                <w:szCs w:val="20"/>
              </w:rPr>
              <w:t>;</w:t>
            </w:r>
          </w:p>
          <w:p w14:paraId="2297384F" w14:textId="3B3B2C00" w:rsidR="002A1AD0" w:rsidRPr="00197D6A" w:rsidRDefault="002A1AD0" w:rsidP="002A1AD0">
            <w:pPr>
              <w:jc w:val="both"/>
              <w:rPr>
                <w:bCs/>
                <w:color w:val="000000" w:themeColor="text1"/>
                <w:sz w:val="20"/>
                <w:szCs w:val="20"/>
              </w:rPr>
            </w:pPr>
            <w:r w:rsidRPr="00197D6A">
              <w:rPr>
                <w:bCs/>
                <w:color w:val="000000" w:themeColor="text1"/>
                <w:sz w:val="20"/>
                <w:szCs w:val="20"/>
              </w:rPr>
              <w:t xml:space="preserve">7) </w:t>
            </w:r>
            <w:r w:rsidR="00610B6F" w:rsidRPr="00197D6A">
              <w:rPr>
                <w:bCs/>
                <w:color w:val="000000" w:themeColor="text1"/>
                <w:sz w:val="20"/>
                <w:szCs w:val="20"/>
              </w:rPr>
              <w:t xml:space="preserve">участник </w:t>
            </w:r>
            <w:r w:rsidR="00BB03DE" w:rsidRPr="00197D6A">
              <w:rPr>
                <w:bCs/>
                <w:color w:val="000000" w:themeColor="text1"/>
                <w:sz w:val="20"/>
                <w:szCs w:val="20"/>
              </w:rPr>
              <w:t>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610B6F" w:rsidRPr="00197D6A">
              <w:rPr>
                <w:bCs/>
                <w:color w:val="000000" w:themeColor="text1"/>
                <w:sz w:val="20"/>
                <w:szCs w:val="20"/>
              </w:rPr>
              <w:t>;</w:t>
            </w:r>
          </w:p>
          <w:p w14:paraId="6813C2E2" w14:textId="080AC19C" w:rsidR="00BB03DE" w:rsidRPr="00197D6A" w:rsidRDefault="00BB03DE" w:rsidP="002A1AD0">
            <w:pPr>
              <w:jc w:val="both"/>
              <w:rPr>
                <w:bCs/>
                <w:color w:val="000000" w:themeColor="text1"/>
                <w:sz w:val="20"/>
                <w:szCs w:val="20"/>
              </w:rPr>
            </w:pPr>
            <w:r w:rsidRPr="00197D6A">
              <w:rPr>
                <w:bCs/>
                <w:color w:val="000000" w:themeColor="text1"/>
                <w:sz w:val="20"/>
                <w:szCs w:val="20"/>
              </w:rPr>
              <w:t>8) участник закупки не является иностранным агентом</w:t>
            </w:r>
          </w:p>
          <w:p w14:paraId="1E57E566" w14:textId="1DBCB7BE" w:rsidR="002A1AD0" w:rsidRPr="00197D6A" w:rsidRDefault="00BB03DE" w:rsidP="002A1AD0">
            <w:pPr>
              <w:jc w:val="both"/>
              <w:rPr>
                <w:bCs/>
                <w:color w:val="000000" w:themeColor="text1"/>
                <w:sz w:val="20"/>
                <w:szCs w:val="20"/>
              </w:rPr>
            </w:pPr>
            <w:r w:rsidRPr="00197D6A">
              <w:rPr>
                <w:bCs/>
                <w:color w:val="000000" w:themeColor="text1"/>
                <w:sz w:val="20"/>
                <w:szCs w:val="20"/>
              </w:rPr>
              <w:t>9</w:t>
            </w:r>
            <w:r w:rsidR="002A1AD0" w:rsidRPr="00197D6A">
              <w:rPr>
                <w:bCs/>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2D084476" w14:textId="77777777" w:rsidR="00E56462" w:rsidRPr="00197D6A" w:rsidRDefault="002A1AD0" w:rsidP="005F50D1">
            <w:pPr>
              <w:jc w:val="both"/>
              <w:rPr>
                <w:bCs/>
                <w:color w:val="000000" w:themeColor="text1"/>
                <w:sz w:val="20"/>
                <w:szCs w:val="20"/>
              </w:rPr>
            </w:pPr>
            <w:r w:rsidRPr="00197D6A">
              <w:rPr>
                <w:bCs/>
                <w:color w:val="000000" w:themeColor="text1"/>
                <w:sz w:val="20"/>
                <w:szCs w:val="20"/>
              </w:rPr>
              <w:t xml:space="preserve">Отстранение участника закупки от участия в определении поставщика (подрядчика, исполнителя) или отказ от заключения контракта с </w:t>
            </w:r>
            <w:r w:rsidRPr="00197D6A">
              <w:rPr>
                <w:bCs/>
                <w:color w:val="000000" w:themeColor="text1"/>
                <w:sz w:val="20"/>
                <w:szCs w:val="20"/>
              </w:rPr>
              <w:lastRenderedPageBreak/>
              <w:t>победителем определения поставщика (подрядчика, исполнителя) осуществляется в любой момент до заключения контракта, если заказчик обнаружит, что участник закупки не соответствует требованиям, или предоставил недостоверную информацию в отношении своего соответствия указанным требованиям.</w:t>
            </w:r>
          </w:p>
        </w:tc>
      </w:tr>
      <w:tr w:rsidR="00E56462" w:rsidRPr="00197D6A" w14:paraId="5D1689A9"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B804733" w14:textId="77777777" w:rsidR="00E56462" w:rsidRPr="00197D6A" w:rsidRDefault="00E56462" w:rsidP="00312FED">
            <w:pPr>
              <w:rPr>
                <w:color w:val="000000" w:themeColor="text1"/>
                <w:sz w:val="20"/>
                <w:szCs w:val="20"/>
              </w:rPr>
            </w:pPr>
            <w:r w:rsidRPr="00197D6A">
              <w:rPr>
                <w:color w:val="000000" w:themeColor="text1"/>
                <w:sz w:val="20"/>
                <w:szCs w:val="20"/>
              </w:rPr>
              <w:lastRenderedPageBreak/>
              <w:t>1</w:t>
            </w:r>
            <w:r w:rsidR="00312FED" w:rsidRPr="00197D6A">
              <w:rPr>
                <w:color w:val="000000" w:themeColor="text1"/>
                <w:sz w:val="20"/>
                <w:szCs w:val="20"/>
              </w:rPr>
              <w:t>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3383D4D" w14:textId="77777777" w:rsidR="00E56462" w:rsidRPr="00197D6A" w:rsidRDefault="00E56462" w:rsidP="00187D3C">
            <w:pPr>
              <w:jc w:val="both"/>
              <w:rPr>
                <w:color w:val="000000" w:themeColor="text1"/>
                <w:sz w:val="20"/>
                <w:szCs w:val="20"/>
              </w:rPr>
            </w:pPr>
            <w:r w:rsidRPr="00197D6A">
              <w:rPr>
                <w:color w:val="000000" w:themeColor="text1"/>
                <w:sz w:val="20"/>
                <w:szCs w:val="20"/>
              </w:rPr>
              <w:t>Требование об отсутствие сведений об участнике в реестре недобросовестных поставщиков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F94A1A4" w14:textId="77777777" w:rsidR="00420DBD" w:rsidRPr="00197D6A" w:rsidRDefault="00420DBD" w:rsidP="00420DBD">
            <w:pPr>
              <w:jc w:val="both"/>
              <w:rPr>
                <w:color w:val="000000" w:themeColor="text1"/>
                <w:sz w:val="20"/>
                <w:szCs w:val="20"/>
              </w:rPr>
            </w:pPr>
            <w:r w:rsidRPr="00197D6A">
              <w:rPr>
                <w:color w:val="000000" w:themeColor="text1"/>
                <w:sz w:val="20"/>
                <w:szCs w:val="20"/>
              </w:rPr>
              <w:t>Установлены</w:t>
            </w:r>
          </w:p>
          <w:p w14:paraId="1409F55C" w14:textId="57422C10" w:rsidR="00E56462" w:rsidRPr="00197D6A" w:rsidRDefault="001B209A" w:rsidP="00420DBD">
            <w:pPr>
              <w:jc w:val="both"/>
              <w:rPr>
                <w:color w:val="000000" w:themeColor="text1"/>
                <w:sz w:val="20"/>
                <w:szCs w:val="20"/>
              </w:rPr>
            </w:pPr>
            <w:r w:rsidRPr="00197D6A">
              <w:rPr>
                <w:color w:val="000000" w:themeColor="text1"/>
                <w:sz w:val="20"/>
                <w:szCs w:val="20"/>
              </w:rPr>
              <w:t>Отсутствие в реестре недобросовестных поставщиков (подрядчиков, исполнителей) информации об участнике закупки, предусмотренной ч.1.1. ст. 31 Закона №44-ФЗ</w:t>
            </w:r>
          </w:p>
        </w:tc>
      </w:tr>
      <w:tr w:rsidR="00E56462" w:rsidRPr="00197D6A" w14:paraId="7CBCB66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4ABFDEC" w14:textId="77777777" w:rsidR="00E56462" w:rsidRPr="00197D6A" w:rsidRDefault="00312FED" w:rsidP="00187D3C">
            <w:pPr>
              <w:rPr>
                <w:color w:val="000000" w:themeColor="text1"/>
                <w:sz w:val="20"/>
                <w:szCs w:val="20"/>
              </w:rPr>
            </w:pPr>
            <w:r w:rsidRPr="00197D6A">
              <w:rPr>
                <w:color w:val="000000" w:themeColor="text1"/>
                <w:sz w:val="20"/>
                <w:szCs w:val="20"/>
              </w:rPr>
              <w:t>20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539254C" w14:textId="77777777" w:rsidR="00E56462" w:rsidRPr="00197D6A" w:rsidRDefault="00E56462" w:rsidP="00187D3C">
            <w:pPr>
              <w:jc w:val="both"/>
              <w:rPr>
                <w:color w:val="000000" w:themeColor="text1"/>
                <w:sz w:val="20"/>
                <w:szCs w:val="20"/>
              </w:rPr>
            </w:pPr>
            <w:r w:rsidRPr="00197D6A">
              <w:rPr>
                <w:color w:val="000000" w:themeColor="text1"/>
                <w:sz w:val="20"/>
                <w:szCs w:val="20"/>
              </w:rPr>
              <w:t>Требование о том, что Участник закупки не должен являться офшорной компанией</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C5890ED" w14:textId="77777777" w:rsidR="00E56462" w:rsidRPr="00197D6A" w:rsidRDefault="00420DBD" w:rsidP="00187D3C">
            <w:pPr>
              <w:jc w:val="both"/>
              <w:rPr>
                <w:color w:val="000000" w:themeColor="text1"/>
                <w:sz w:val="20"/>
                <w:szCs w:val="20"/>
              </w:rPr>
            </w:pPr>
            <w:r w:rsidRPr="00197D6A">
              <w:rPr>
                <w:color w:val="000000" w:themeColor="text1"/>
                <w:sz w:val="20"/>
                <w:szCs w:val="20"/>
              </w:rPr>
              <w:t>Установлено</w:t>
            </w:r>
          </w:p>
        </w:tc>
      </w:tr>
      <w:tr w:rsidR="00E56462" w:rsidRPr="00197D6A" w14:paraId="779B7EB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EAE733E" w14:textId="77777777" w:rsidR="00E56462" w:rsidRPr="00197D6A" w:rsidRDefault="00E56462" w:rsidP="00312FED">
            <w:pPr>
              <w:rPr>
                <w:color w:val="000000" w:themeColor="text1"/>
                <w:sz w:val="20"/>
                <w:szCs w:val="20"/>
              </w:rPr>
            </w:pPr>
            <w:r w:rsidRPr="00197D6A">
              <w:rPr>
                <w:color w:val="000000" w:themeColor="text1"/>
                <w:sz w:val="20"/>
                <w:szCs w:val="20"/>
              </w:rPr>
              <w:t>2</w:t>
            </w:r>
            <w:r w:rsidR="00312FED" w:rsidRPr="00197D6A">
              <w:rPr>
                <w:color w:val="000000" w:themeColor="text1"/>
                <w:sz w:val="20"/>
                <w:szCs w:val="20"/>
              </w:rPr>
              <w:t>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5880C08" w14:textId="77777777" w:rsidR="00E56462" w:rsidRPr="00197D6A" w:rsidRDefault="00E56462" w:rsidP="002336F4">
            <w:pPr>
              <w:jc w:val="both"/>
              <w:rPr>
                <w:color w:val="000000" w:themeColor="text1"/>
                <w:sz w:val="20"/>
                <w:szCs w:val="20"/>
              </w:rPr>
            </w:pPr>
            <w:r w:rsidRPr="00197D6A">
              <w:rPr>
                <w:color w:val="000000" w:themeColor="text1"/>
                <w:sz w:val="20"/>
                <w:szCs w:val="20"/>
              </w:rPr>
              <w:t>Право заказчика заключить контракт с несколькими участниками (допускается при проведении конкурсов на поставки технических средств реабилитации инвалидов, создание нескольких произведений литературы или искусства, выполнение научно-исследовательских работ либо оказание услуг в сфере образования или услуг по санаторно-курортному лечению и оздоровлению, услуг по организации отдыха детей и их оздоровления, в том числе по предоставлению путевок)</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F426825" w14:textId="77777777" w:rsidR="00E56462" w:rsidRPr="00197D6A" w:rsidRDefault="00E56462" w:rsidP="00187D3C">
            <w:pPr>
              <w:jc w:val="both"/>
              <w:rPr>
                <w:color w:val="000000" w:themeColor="text1"/>
                <w:sz w:val="20"/>
                <w:szCs w:val="20"/>
              </w:rPr>
            </w:pPr>
            <w:r w:rsidRPr="00197D6A">
              <w:rPr>
                <w:color w:val="000000" w:themeColor="text1"/>
                <w:sz w:val="20"/>
                <w:szCs w:val="20"/>
              </w:rPr>
              <w:t>Не предусмотрено.</w:t>
            </w:r>
          </w:p>
          <w:p w14:paraId="71A23A17" w14:textId="77777777" w:rsidR="00E56462" w:rsidRPr="00197D6A" w:rsidRDefault="00E56462" w:rsidP="00187D3C">
            <w:pPr>
              <w:jc w:val="both"/>
              <w:rPr>
                <w:color w:val="000000" w:themeColor="text1"/>
                <w:sz w:val="20"/>
                <w:szCs w:val="20"/>
              </w:rPr>
            </w:pPr>
          </w:p>
        </w:tc>
      </w:tr>
      <w:tr w:rsidR="00E56462" w:rsidRPr="00197D6A" w14:paraId="56B6B870"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2358FDC9" w14:textId="77777777" w:rsidR="00E56462" w:rsidRPr="00197D6A" w:rsidRDefault="00E56462" w:rsidP="00312FED">
            <w:pPr>
              <w:rPr>
                <w:color w:val="000000" w:themeColor="text1"/>
                <w:sz w:val="20"/>
                <w:szCs w:val="20"/>
              </w:rPr>
            </w:pPr>
            <w:r w:rsidRPr="00197D6A">
              <w:rPr>
                <w:color w:val="000000" w:themeColor="text1"/>
                <w:sz w:val="20"/>
                <w:szCs w:val="20"/>
              </w:rPr>
              <w:t>2</w:t>
            </w:r>
            <w:r w:rsidR="00312FED" w:rsidRPr="00197D6A">
              <w:rPr>
                <w:color w:val="000000" w:themeColor="text1"/>
                <w:sz w:val="20"/>
                <w:szCs w:val="20"/>
              </w:rPr>
              <w:t>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0CD0A0"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Преимущества, предоставляемые организациям инвалидов </w:t>
            </w:r>
          </w:p>
          <w:p w14:paraId="0EAC6458" w14:textId="77777777" w:rsidR="00E56462" w:rsidRPr="00197D6A" w:rsidRDefault="00E56462" w:rsidP="00187D3C">
            <w:pPr>
              <w:jc w:val="both"/>
              <w:rPr>
                <w:color w:val="000000" w:themeColor="text1"/>
                <w:sz w:val="20"/>
                <w:szCs w:val="20"/>
              </w:rPr>
            </w:pPr>
            <w:r w:rsidRPr="00197D6A">
              <w:rPr>
                <w:color w:val="000000" w:themeColor="text1"/>
                <w:sz w:val="20"/>
                <w:szCs w:val="20"/>
              </w:rPr>
              <w:t>Процент предоставляемых преимуществ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922BC2" w14:textId="77777777" w:rsidR="00E56462" w:rsidRPr="00197D6A" w:rsidRDefault="00E56462" w:rsidP="00187D3C">
            <w:pPr>
              <w:jc w:val="both"/>
              <w:rPr>
                <w:color w:val="000000" w:themeColor="text1"/>
                <w:sz w:val="20"/>
                <w:szCs w:val="20"/>
              </w:rPr>
            </w:pPr>
            <w:r w:rsidRPr="00197D6A">
              <w:rPr>
                <w:color w:val="000000" w:themeColor="text1"/>
                <w:sz w:val="20"/>
                <w:szCs w:val="20"/>
              </w:rPr>
              <w:t>Не предоставляются.</w:t>
            </w:r>
          </w:p>
          <w:p w14:paraId="30A57643" w14:textId="77777777" w:rsidR="00E56462" w:rsidRPr="00197D6A" w:rsidRDefault="00E56462" w:rsidP="00187D3C">
            <w:pPr>
              <w:jc w:val="both"/>
              <w:rPr>
                <w:color w:val="000000" w:themeColor="text1"/>
                <w:sz w:val="20"/>
                <w:szCs w:val="20"/>
              </w:rPr>
            </w:pPr>
          </w:p>
        </w:tc>
      </w:tr>
      <w:tr w:rsidR="00E56462" w:rsidRPr="00197D6A" w14:paraId="2ACDCAA9" w14:textId="77777777" w:rsidTr="00BB045D">
        <w:tc>
          <w:tcPr>
            <w:tcW w:w="228" w:type="pct"/>
            <w:vMerge/>
            <w:tcBorders>
              <w:top w:val="outset" w:sz="6" w:space="0" w:color="000000"/>
              <w:left w:val="outset" w:sz="6" w:space="0" w:color="000000"/>
              <w:bottom w:val="single" w:sz="4" w:space="0" w:color="auto"/>
              <w:right w:val="outset" w:sz="6" w:space="0" w:color="000000"/>
            </w:tcBorders>
            <w:shd w:val="clear" w:color="auto" w:fill="FFFFFF"/>
            <w:vAlign w:val="center"/>
          </w:tcPr>
          <w:p w14:paraId="3ACE8132" w14:textId="77777777" w:rsidR="00E56462" w:rsidRPr="00197D6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F3F3335"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Преимущества, предоставляемые учреждениям и предприятиям уголовно-исполнительной системы </w:t>
            </w:r>
          </w:p>
          <w:p w14:paraId="569C3C23" w14:textId="77777777" w:rsidR="00E56462" w:rsidRPr="00197D6A" w:rsidRDefault="00E56462" w:rsidP="00187D3C">
            <w:pPr>
              <w:jc w:val="both"/>
              <w:rPr>
                <w:color w:val="000000" w:themeColor="text1"/>
                <w:sz w:val="20"/>
                <w:szCs w:val="20"/>
              </w:rPr>
            </w:pPr>
            <w:r w:rsidRPr="00197D6A">
              <w:rPr>
                <w:color w:val="000000" w:themeColor="text1"/>
                <w:sz w:val="20"/>
                <w:szCs w:val="20"/>
              </w:rPr>
              <w:t xml:space="preserve">Процент предоставляемых преимуществ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2BBFA49" w14:textId="77777777" w:rsidR="00E56462" w:rsidRPr="00197D6A" w:rsidRDefault="00E56462" w:rsidP="00187D3C">
            <w:pPr>
              <w:jc w:val="both"/>
              <w:rPr>
                <w:color w:val="000000" w:themeColor="text1"/>
                <w:sz w:val="20"/>
                <w:szCs w:val="20"/>
              </w:rPr>
            </w:pPr>
            <w:r w:rsidRPr="00197D6A">
              <w:rPr>
                <w:color w:val="000000" w:themeColor="text1"/>
                <w:sz w:val="20"/>
                <w:szCs w:val="20"/>
              </w:rPr>
              <w:t>Не предоставляются.</w:t>
            </w:r>
          </w:p>
          <w:p w14:paraId="407D87C1" w14:textId="77777777" w:rsidR="00E56462" w:rsidRPr="00197D6A" w:rsidRDefault="00E56462" w:rsidP="00187D3C">
            <w:pPr>
              <w:jc w:val="both"/>
              <w:rPr>
                <w:color w:val="000000" w:themeColor="text1"/>
                <w:sz w:val="20"/>
                <w:szCs w:val="20"/>
              </w:rPr>
            </w:pPr>
          </w:p>
        </w:tc>
      </w:tr>
      <w:tr w:rsidR="00E56462" w:rsidRPr="00197D6A" w14:paraId="2D2766E8" w14:textId="77777777" w:rsidTr="00BB045D">
        <w:tc>
          <w:tcPr>
            <w:tcW w:w="228" w:type="pct"/>
            <w:vMerge w:val="restart"/>
            <w:tcBorders>
              <w:top w:val="single" w:sz="4" w:space="0" w:color="auto"/>
              <w:left w:val="outset" w:sz="6" w:space="0" w:color="000000"/>
              <w:bottom w:val="outset" w:sz="6" w:space="0" w:color="000000"/>
              <w:right w:val="outset" w:sz="6" w:space="0" w:color="000000"/>
            </w:tcBorders>
            <w:shd w:val="clear" w:color="auto" w:fill="FFFFFF"/>
          </w:tcPr>
          <w:p w14:paraId="33E47D2D" w14:textId="77777777" w:rsidR="00E56462" w:rsidRPr="00197D6A" w:rsidRDefault="00E56462" w:rsidP="00312FED">
            <w:pPr>
              <w:rPr>
                <w:color w:val="000000" w:themeColor="text1"/>
                <w:sz w:val="20"/>
                <w:szCs w:val="20"/>
              </w:rPr>
            </w:pPr>
            <w:r w:rsidRPr="00197D6A">
              <w:rPr>
                <w:color w:val="000000" w:themeColor="text1"/>
                <w:sz w:val="20"/>
                <w:szCs w:val="20"/>
              </w:rPr>
              <w:t>2</w:t>
            </w:r>
            <w:r w:rsidR="00312FED" w:rsidRPr="00197D6A">
              <w:rPr>
                <w:color w:val="000000" w:themeColor="text1"/>
                <w:sz w:val="20"/>
                <w:szCs w:val="20"/>
              </w:rPr>
              <w:t>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FA301A2" w14:textId="77777777" w:rsidR="00E56462" w:rsidRPr="00197D6A" w:rsidRDefault="00420DBD" w:rsidP="00420DBD">
            <w:pPr>
              <w:jc w:val="both"/>
              <w:rPr>
                <w:color w:val="000000" w:themeColor="text1"/>
                <w:sz w:val="20"/>
                <w:szCs w:val="20"/>
              </w:rPr>
            </w:pPr>
            <w:r w:rsidRPr="00197D6A">
              <w:rPr>
                <w:color w:val="000000" w:themeColor="text1"/>
                <w:sz w:val="20"/>
                <w:szCs w:val="20"/>
              </w:rPr>
              <w:t xml:space="preserve">Способы получения </w:t>
            </w:r>
            <w:r w:rsidR="00E56462" w:rsidRPr="00197D6A">
              <w:rPr>
                <w:color w:val="000000" w:themeColor="text1"/>
                <w:sz w:val="20"/>
                <w:szCs w:val="20"/>
              </w:rPr>
              <w:t>документации</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B829F56" w14:textId="77777777" w:rsidR="00E56462" w:rsidRPr="00197D6A" w:rsidRDefault="00E86F86" w:rsidP="00E86F86">
            <w:pPr>
              <w:jc w:val="both"/>
              <w:rPr>
                <w:color w:val="000000" w:themeColor="text1"/>
                <w:sz w:val="20"/>
                <w:szCs w:val="20"/>
              </w:rPr>
            </w:pPr>
            <w:r w:rsidRPr="00197D6A">
              <w:rPr>
                <w:color w:val="000000" w:themeColor="text1"/>
                <w:sz w:val="20"/>
                <w:szCs w:val="20"/>
              </w:rPr>
              <w:t>Д</w:t>
            </w:r>
            <w:r w:rsidR="00E56462" w:rsidRPr="00197D6A">
              <w:rPr>
                <w:color w:val="000000" w:themeColor="text1"/>
                <w:sz w:val="20"/>
                <w:szCs w:val="20"/>
              </w:rPr>
              <w:t xml:space="preserve">окументация для ознакомления доступна в электронном виде на сайте </w:t>
            </w:r>
            <w:r w:rsidRPr="00197D6A">
              <w:rPr>
                <w:color w:val="000000" w:themeColor="text1"/>
                <w:sz w:val="20"/>
                <w:szCs w:val="20"/>
              </w:rPr>
              <w:t>http://www.is-rk.ru/</w:t>
            </w:r>
          </w:p>
        </w:tc>
      </w:tr>
      <w:tr w:rsidR="00E56462" w:rsidRPr="00197D6A" w14:paraId="3421A6DC"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5BA3A2C1" w14:textId="77777777" w:rsidR="00E56462" w:rsidRPr="00197D6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FA7A31A" w14:textId="6A37C618" w:rsidR="00E56462" w:rsidRPr="00197D6A" w:rsidRDefault="00E56462" w:rsidP="00187D3C">
            <w:pPr>
              <w:jc w:val="both"/>
              <w:rPr>
                <w:color w:val="000000" w:themeColor="text1"/>
                <w:sz w:val="20"/>
                <w:szCs w:val="20"/>
              </w:rPr>
            </w:pPr>
            <w:r w:rsidRPr="00197D6A">
              <w:rPr>
                <w:color w:val="000000" w:themeColor="text1"/>
                <w:sz w:val="20"/>
                <w:szCs w:val="20"/>
              </w:rPr>
              <w:t>Плата, взимаемая Заказчиком за предоставление документации, способ осуществления и валюта платежа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D28DFE1" w14:textId="77777777" w:rsidR="00E56462" w:rsidRPr="00197D6A" w:rsidRDefault="00174CF3" w:rsidP="00187D3C">
            <w:pPr>
              <w:jc w:val="both"/>
              <w:rPr>
                <w:color w:val="000000" w:themeColor="text1"/>
                <w:sz w:val="20"/>
                <w:szCs w:val="20"/>
              </w:rPr>
            </w:pPr>
            <w:r w:rsidRPr="00197D6A">
              <w:rPr>
                <w:color w:val="000000" w:themeColor="text1"/>
                <w:sz w:val="20"/>
                <w:szCs w:val="20"/>
              </w:rPr>
              <w:t>Н</w:t>
            </w:r>
            <w:r w:rsidR="00E56462" w:rsidRPr="00197D6A">
              <w:rPr>
                <w:color w:val="000000" w:themeColor="text1"/>
                <w:sz w:val="20"/>
                <w:szCs w:val="20"/>
              </w:rPr>
              <w:t>е установлена</w:t>
            </w:r>
          </w:p>
        </w:tc>
      </w:tr>
      <w:tr w:rsidR="00E56462" w:rsidRPr="00197D6A" w14:paraId="40536D90"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0A0B23E3" w14:textId="77777777" w:rsidR="00E56462" w:rsidRPr="00197D6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86C6666" w14:textId="78B777A2" w:rsidR="00E56462" w:rsidRPr="00197D6A" w:rsidRDefault="00E56462" w:rsidP="00187D3C">
            <w:pPr>
              <w:jc w:val="both"/>
              <w:rPr>
                <w:color w:val="000000" w:themeColor="text1"/>
                <w:sz w:val="20"/>
                <w:szCs w:val="20"/>
              </w:rPr>
            </w:pPr>
            <w:r w:rsidRPr="00197D6A">
              <w:rPr>
                <w:color w:val="000000" w:themeColor="text1"/>
                <w:sz w:val="20"/>
                <w:szCs w:val="20"/>
              </w:rPr>
              <w:t>Язык или языки, на которых предоставляется документация</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1A133F8" w14:textId="77777777" w:rsidR="00E56462" w:rsidRPr="00197D6A" w:rsidRDefault="00E56462" w:rsidP="00187D3C">
            <w:pPr>
              <w:jc w:val="both"/>
              <w:rPr>
                <w:color w:val="000000" w:themeColor="text1"/>
                <w:sz w:val="20"/>
                <w:szCs w:val="20"/>
              </w:rPr>
            </w:pPr>
            <w:r w:rsidRPr="00197D6A">
              <w:rPr>
                <w:color w:val="000000" w:themeColor="text1"/>
                <w:sz w:val="20"/>
                <w:szCs w:val="20"/>
              </w:rPr>
              <w:t>Русский</w:t>
            </w:r>
          </w:p>
        </w:tc>
      </w:tr>
      <w:tr w:rsidR="00E56462" w:rsidRPr="00197D6A" w14:paraId="46809DF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B9EF731" w14:textId="77777777" w:rsidR="00E56462" w:rsidRPr="00197D6A" w:rsidRDefault="00E56462" w:rsidP="00312FED">
            <w:pPr>
              <w:rPr>
                <w:color w:val="000000" w:themeColor="text1"/>
                <w:sz w:val="20"/>
                <w:szCs w:val="20"/>
              </w:rPr>
            </w:pPr>
            <w:r w:rsidRPr="00197D6A">
              <w:rPr>
                <w:color w:val="000000" w:themeColor="text1"/>
                <w:sz w:val="20"/>
                <w:szCs w:val="20"/>
              </w:rPr>
              <w:t>2</w:t>
            </w:r>
            <w:r w:rsidR="00312FED" w:rsidRPr="00197D6A">
              <w:rPr>
                <w:color w:val="000000" w:themeColor="text1"/>
                <w:sz w:val="20"/>
                <w:szCs w:val="20"/>
              </w:rPr>
              <w:t>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7DF062" w14:textId="77777777" w:rsidR="00E56462" w:rsidRPr="00197D6A" w:rsidRDefault="00E56462" w:rsidP="00A07F8A">
            <w:pPr>
              <w:jc w:val="both"/>
              <w:rPr>
                <w:color w:val="000000" w:themeColor="text1"/>
                <w:sz w:val="20"/>
                <w:szCs w:val="20"/>
              </w:rPr>
            </w:pPr>
            <w:r w:rsidRPr="00197D6A">
              <w:rPr>
                <w:color w:val="000000" w:themeColor="text1"/>
                <w:sz w:val="20"/>
                <w:szCs w:val="20"/>
              </w:rPr>
              <w:t xml:space="preserve">Требования к содержанию и составу заявки на участие </w:t>
            </w:r>
            <w:r w:rsidR="00A07F8A" w:rsidRPr="00197D6A">
              <w:rPr>
                <w:color w:val="000000" w:themeColor="text1"/>
                <w:sz w:val="20"/>
                <w:szCs w:val="20"/>
              </w:rPr>
              <w:t xml:space="preserve">в закупке </w:t>
            </w:r>
            <w:r w:rsidRPr="00197D6A">
              <w:rPr>
                <w:color w:val="000000" w:themeColor="text1"/>
                <w:sz w:val="20"/>
                <w:szCs w:val="20"/>
              </w:rPr>
              <w:t xml:space="preserve">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67BDACA" w14:textId="172DA342" w:rsidR="00A40F7B" w:rsidRPr="00197D6A" w:rsidRDefault="00A40F7B" w:rsidP="00A40F7B">
            <w:pPr>
              <w:ind w:right="75"/>
              <w:jc w:val="both"/>
              <w:rPr>
                <w:color w:val="000000" w:themeColor="text1"/>
                <w:sz w:val="20"/>
                <w:szCs w:val="20"/>
              </w:rPr>
            </w:pPr>
            <w:r w:rsidRPr="00197D6A">
              <w:rPr>
                <w:color w:val="000000" w:themeColor="text1"/>
                <w:sz w:val="20"/>
                <w:szCs w:val="20"/>
              </w:rPr>
              <w:t>1) согласие в отношении объекта закупки (</w:t>
            </w:r>
            <w:r w:rsidR="00401B2B" w:rsidRPr="00197D6A">
              <w:rPr>
                <w:color w:val="000000" w:themeColor="text1"/>
                <w:sz w:val="20"/>
                <w:szCs w:val="20"/>
              </w:rPr>
              <w:t xml:space="preserve">в соответствии с </w:t>
            </w:r>
            <w:r w:rsidRPr="00197D6A">
              <w:rPr>
                <w:color w:val="000000" w:themeColor="text1"/>
                <w:sz w:val="20"/>
                <w:szCs w:val="20"/>
              </w:rPr>
              <w:t>форм</w:t>
            </w:r>
            <w:r w:rsidR="00401B2B" w:rsidRPr="00197D6A">
              <w:rPr>
                <w:color w:val="000000" w:themeColor="text1"/>
                <w:sz w:val="20"/>
                <w:szCs w:val="20"/>
              </w:rPr>
              <w:t>ой</w:t>
            </w:r>
            <w:r w:rsidRPr="00197D6A">
              <w:rPr>
                <w:color w:val="000000" w:themeColor="text1"/>
                <w:sz w:val="20"/>
                <w:szCs w:val="20"/>
              </w:rPr>
              <w:t xml:space="preserve"> №1)</w:t>
            </w:r>
            <w:r w:rsidR="00401B2B" w:rsidRPr="00197D6A">
              <w:rPr>
                <w:color w:val="000000" w:themeColor="text1"/>
                <w:sz w:val="20"/>
                <w:szCs w:val="20"/>
              </w:rPr>
              <w:t>;</w:t>
            </w:r>
          </w:p>
          <w:p w14:paraId="58851C2C" w14:textId="77777777" w:rsidR="000B461A" w:rsidRPr="00197D6A" w:rsidRDefault="00A40F7B" w:rsidP="000B461A">
            <w:pPr>
              <w:ind w:right="75"/>
              <w:jc w:val="both"/>
              <w:rPr>
                <w:color w:val="000000" w:themeColor="text1"/>
                <w:sz w:val="20"/>
                <w:szCs w:val="20"/>
              </w:rPr>
            </w:pPr>
            <w:r w:rsidRPr="00197D6A">
              <w:rPr>
                <w:color w:val="000000" w:themeColor="text1"/>
                <w:sz w:val="20"/>
                <w:szCs w:val="20"/>
              </w:rPr>
              <w:t>2) </w:t>
            </w:r>
            <w:r w:rsidR="00523939" w:rsidRPr="00197D6A">
              <w:rPr>
                <w:color w:val="000000" w:themeColor="text1"/>
                <w:sz w:val="20"/>
                <w:szCs w:val="20"/>
              </w:rPr>
              <w:t xml:space="preserve"> Информация об участнике (</w:t>
            </w:r>
            <w:r w:rsidR="000B461A" w:rsidRPr="00197D6A">
              <w:rPr>
                <w:color w:val="000000" w:themeColor="text1"/>
                <w:sz w:val="20"/>
                <w:szCs w:val="20"/>
              </w:rPr>
              <w:t>наименование, фирменное наименование (при наличии), место нахождения (для юридического лица),</w:t>
            </w:r>
            <w:r w:rsidR="004E647D" w:rsidRPr="00197D6A">
              <w:rPr>
                <w:color w:val="000000" w:themeColor="text1"/>
                <w:sz w:val="20"/>
                <w:szCs w:val="20"/>
              </w:rPr>
              <w:t xml:space="preserve"> почтовый адрес участника такой закупки</w:t>
            </w:r>
            <w:r w:rsidR="000B461A" w:rsidRPr="00197D6A">
              <w:rPr>
                <w:color w:val="000000" w:themeColor="text1"/>
                <w:sz w:val="20"/>
                <w:szCs w:val="20"/>
              </w:rPr>
              <w:t xml:space="preserve">,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участника </w:t>
            </w:r>
            <w:r w:rsidR="00523939" w:rsidRPr="00197D6A">
              <w:rPr>
                <w:color w:val="000000" w:themeColor="text1"/>
                <w:sz w:val="20"/>
                <w:szCs w:val="20"/>
              </w:rPr>
              <w:t>закупки</w:t>
            </w:r>
            <w:r w:rsidR="000B461A" w:rsidRPr="00197D6A">
              <w:rPr>
                <w:color w:val="000000" w:themeColor="text1"/>
                <w:sz w:val="20"/>
                <w:szCs w:val="20"/>
              </w:rPr>
              <w:t xml:space="preserve">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w:t>
            </w:r>
            <w:r w:rsidR="000B461A" w:rsidRPr="00197D6A">
              <w:rPr>
                <w:color w:val="000000" w:themeColor="text1"/>
                <w:sz w:val="20"/>
                <w:szCs w:val="20"/>
              </w:rPr>
              <w:lastRenderedPageBreak/>
              <w:t xml:space="preserve">функции единоличного исполнительного органа участника </w:t>
            </w:r>
            <w:r w:rsidRPr="00197D6A">
              <w:rPr>
                <w:color w:val="000000" w:themeColor="text1"/>
                <w:sz w:val="20"/>
                <w:szCs w:val="20"/>
              </w:rPr>
              <w:t>закупки</w:t>
            </w:r>
            <w:r w:rsidR="00523939" w:rsidRPr="00197D6A">
              <w:rPr>
                <w:color w:val="000000" w:themeColor="text1"/>
                <w:sz w:val="20"/>
                <w:szCs w:val="20"/>
              </w:rPr>
              <w:t>)</w:t>
            </w:r>
            <w:r w:rsidR="00401B2B" w:rsidRPr="00197D6A">
              <w:rPr>
                <w:color w:val="000000" w:themeColor="text1"/>
                <w:sz w:val="20"/>
                <w:szCs w:val="20"/>
              </w:rPr>
              <w:t xml:space="preserve"> (форма № 2)</w:t>
            </w:r>
            <w:r w:rsidR="000B461A" w:rsidRPr="00197D6A">
              <w:rPr>
                <w:color w:val="000000" w:themeColor="text1"/>
                <w:sz w:val="20"/>
                <w:szCs w:val="20"/>
              </w:rPr>
              <w:t>;</w:t>
            </w:r>
          </w:p>
          <w:p w14:paraId="7F428D09" w14:textId="77777777" w:rsidR="000B461A" w:rsidRPr="00197D6A" w:rsidRDefault="00A40F7B" w:rsidP="000B461A">
            <w:pPr>
              <w:ind w:right="75"/>
              <w:jc w:val="both"/>
              <w:rPr>
                <w:color w:val="000000" w:themeColor="text1"/>
                <w:sz w:val="20"/>
                <w:szCs w:val="20"/>
              </w:rPr>
            </w:pPr>
            <w:r w:rsidRPr="00197D6A">
              <w:rPr>
                <w:color w:val="000000" w:themeColor="text1"/>
                <w:sz w:val="20"/>
                <w:szCs w:val="20"/>
              </w:rPr>
              <w:t>3</w:t>
            </w:r>
            <w:r w:rsidR="000B461A" w:rsidRPr="00197D6A">
              <w:rPr>
                <w:color w:val="000000" w:themeColor="text1"/>
                <w:sz w:val="20"/>
                <w:szCs w:val="20"/>
              </w:rPr>
              <w:t xml:space="preserve">) Копии документов или документы, подтверждающие соответствие участника </w:t>
            </w:r>
            <w:r w:rsidR="00F851C6" w:rsidRPr="00197D6A">
              <w:rPr>
                <w:color w:val="000000" w:themeColor="text1"/>
                <w:sz w:val="20"/>
                <w:szCs w:val="20"/>
              </w:rPr>
              <w:t xml:space="preserve">закупки </w:t>
            </w:r>
            <w:r w:rsidR="000B461A" w:rsidRPr="00197D6A">
              <w:rPr>
                <w:color w:val="000000" w:themeColor="text1"/>
                <w:sz w:val="20"/>
                <w:szCs w:val="20"/>
              </w:rPr>
              <w:t>следующим требованиям:</w:t>
            </w:r>
          </w:p>
          <w:p w14:paraId="37298A28" w14:textId="77777777" w:rsidR="000B461A" w:rsidRPr="00197D6A" w:rsidRDefault="00A40F7B" w:rsidP="000B461A">
            <w:pPr>
              <w:ind w:right="75"/>
              <w:jc w:val="both"/>
              <w:rPr>
                <w:color w:val="000000" w:themeColor="text1"/>
                <w:sz w:val="20"/>
                <w:szCs w:val="20"/>
              </w:rPr>
            </w:pPr>
            <w:r w:rsidRPr="00197D6A">
              <w:rPr>
                <w:color w:val="000000" w:themeColor="text1"/>
                <w:sz w:val="20"/>
                <w:szCs w:val="20"/>
              </w:rPr>
              <w:t>3</w:t>
            </w:r>
            <w:r w:rsidR="000B461A" w:rsidRPr="00197D6A">
              <w:rPr>
                <w:color w:val="000000" w:themeColor="text1"/>
                <w:sz w:val="20"/>
                <w:szCs w:val="20"/>
              </w:rPr>
              <w:t xml:space="preserve">.1)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w:t>
            </w:r>
          </w:p>
          <w:p w14:paraId="7FFC836E" w14:textId="26E9DCE8" w:rsidR="000A7991" w:rsidRPr="00197D6A" w:rsidRDefault="000B461A" w:rsidP="000A7991">
            <w:pPr>
              <w:ind w:right="75"/>
              <w:jc w:val="both"/>
              <w:rPr>
                <w:color w:val="000000" w:themeColor="text1"/>
                <w:sz w:val="20"/>
                <w:szCs w:val="20"/>
              </w:rPr>
            </w:pPr>
            <w:r w:rsidRPr="00197D6A">
              <w:rPr>
                <w:color w:val="000000" w:themeColor="text1"/>
                <w:sz w:val="20"/>
                <w:szCs w:val="20"/>
              </w:rPr>
              <w:t>-</w:t>
            </w:r>
            <w:r w:rsidR="00773C7F" w:rsidRPr="00197D6A">
              <w:rPr>
                <w:color w:val="000000" w:themeColor="text1"/>
                <w:sz w:val="20"/>
                <w:szCs w:val="20"/>
              </w:rPr>
              <w:t xml:space="preserve"> </w:t>
            </w:r>
            <w:r w:rsidRPr="00197D6A">
              <w:rPr>
                <w:color w:val="000000" w:themeColor="text1"/>
                <w:sz w:val="20"/>
                <w:szCs w:val="20"/>
              </w:rPr>
              <w:t>действующая выписка реестра членов СРО,</w:t>
            </w:r>
            <w:r w:rsidR="009C73C9" w:rsidRPr="00197D6A">
              <w:rPr>
                <w:color w:val="000000" w:themeColor="text1"/>
                <w:sz w:val="20"/>
                <w:szCs w:val="20"/>
              </w:rPr>
              <w:t xml:space="preserve"> </w:t>
            </w:r>
            <w:r w:rsidR="000A7991" w:rsidRPr="00197D6A">
              <w:rPr>
                <w:color w:val="000000" w:themeColor="text1"/>
                <w:sz w:val="20"/>
                <w:szCs w:val="20"/>
              </w:rPr>
              <w:t xml:space="preserve">соответствующая требованиям градостроительного законодательства, и в которой должны содержаться сведения: </w:t>
            </w:r>
          </w:p>
          <w:p w14:paraId="154B10C5" w14:textId="77777777" w:rsidR="000A7991" w:rsidRPr="00197D6A" w:rsidRDefault="000A7991" w:rsidP="000A7991">
            <w:pPr>
              <w:ind w:right="75"/>
              <w:jc w:val="both"/>
              <w:rPr>
                <w:color w:val="000000" w:themeColor="text1"/>
                <w:sz w:val="20"/>
                <w:szCs w:val="20"/>
              </w:rPr>
            </w:pPr>
            <w:r w:rsidRPr="00197D6A">
              <w:rPr>
                <w:color w:val="000000" w:themeColor="text1"/>
                <w:sz w:val="20"/>
                <w:szCs w:val="20"/>
              </w:rPr>
              <w:t xml:space="preserve">- о наличии у члена СРО права осуществлять строительство, реконструкцию, капитальный ремонт, снос объектов капитального строительства по договору строительного подряда, заключаемому с использованием конкурентных способов заключения договоров (кроме особо опасных, технически сложных и уникальных объектов, а также объектов использования атомной энергии); </w:t>
            </w:r>
          </w:p>
          <w:p w14:paraId="4FA5EBFC" w14:textId="7BCF0824" w:rsidR="000B461A" w:rsidRPr="00197D6A" w:rsidRDefault="000A7991" w:rsidP="000A7991">
            <w:pPr>
              <w:ind w:right="75"/>
              <w:jc w:val="both"/>
              <w:rPr>
                <w:color w:val="000000" w:themeColor="text1"/>
                <w:sz w:val="20"/>
                <w:szCs w:val="20"/>
              </w:rPr>
            </w:pPr>
            <w:r w:rsidRPr="00197D6A">
              <w:rPr>
                <w:color w:val="000000" w:themeColor="text1"/>
                <w:sz w:val="20"/>
                <w:szCs w:val="20"/>
              </w:rPr>
              <w:t>- об уровне ответственности члена СРО, предусмотренном частями 12, 13 статьи 55.16 Градостроительного кодекса Российской Федерации.</w:t>
            </w:r>
          </w:p>
          <w:p w14:paraId="2B5AF904" w14:textId="77777777" w:rsidR="00293275" w:rsidRPr="00197D6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197D6A">
              <w:rPr>
                <w:rFonts w:eastAsia="Calibri"/>
                <w:i/>
                <w:color w:val="000000" w:themeColor="text1"/>
                <w:sz w:val="18"/>
                <w:szCs w:val="18"/>
                <w:lang w:eastAsia="en-US"/>
              </w:rPr>
              <w:t>*Перечисленные требования не распространяются:</w:t>
            </w:r>
          </w:p>
          <w:p w14:paraId="5C0FD974" w14:textId="77777777" w:rsidR="00293275" w:rsidRPr="00197D6A" w:rsidRDefault="00293275" w:rsidP="00293275">
            <w:pPr>
              <w:autoSpaceDE w:val="0"/>
              <w:autoSpaceDN w:val="0"/>
              <w:adjustRightInd w:val="0"/>
              <w:ind w:left="34" w:firstLine="176"/>
              <w:contextualSpacing/>
              <w:jc w:val="both"/>
              <w:rPr>
                <w:rFonts w:eastAsia="Calibri"/>
                <w:i/>
                <w:color w:val="000000" w:themeColor="text1"/>
                <w:sz w:val="18"/>
                <w:szCs w:val="18"/>
                <w:lang w:eastAsia="en-US"/>
              </w:rPr>
            </w:pPr>
            <w:r w:rsidRPr="00197D6A">
              <w:rPr>
                <w:rFonts w:eastAsia="Calibri"/>
                <w:i/>
                <w:color w:val="000000" w:themeColor="text1"/>
                <w:sz w:val="18"/>
                <w:szCs w:val="18"/>
                <w:lang w:eastAsia="en-US"/>
              </w:rPr>
              <w:t xml:space="preserve">- на участников, которые предложат цену контракта 3 </w:t>
            </w:r>
            <w:proofErr w:type="spellStart"/>
            <w:r w:rsidRPr="00197D6A">
              <w:rPr>
                <w:rFonts w:eastAsia="Calibri"/>
                <w:i/>
                <w:color w:val="000000" w:themeColor="text1"/>
                <w:sz w:val="18"/>
                <w:szCs w:val="18"/>
                <w:lang w:eastAsia="en-US"/>
              </w:rPr>
              <w:t>млн.руб</w:t>
            </w:r>
            <w:proofErr w:type="spellEnd"/>
            <w:r w:rsidRPr="00197D6A">
              <w:rPr>
                <w:rFonts w:eastAsia="Calibri"/>
                <w:i/>
                <w:color w:val="000000" w:themeColor="text1"/>
                <w:sz w:val="18"/>
                <w:szCs w:val="18"/>
                <w:lang w:eastAsia="en-US"/>
              </w:rPr>
              <w:t>. и менее. Такие участники не обязаны быть членами СРО в силу части 2.1. статьи 52 Градостроительного Кодекса РФ.</w:t>
            </w:r>
          </w:p>
          <w:p w14:paraId="67163086" w14:textId="77777777" w:rsidR="00293275" w:rsidRPr="00197D6A" w:rsidRDefault="00293275" w:rsidP="00293275">
            <w:pPr>
              <w:shd w:val="clear" w:color="auto" w:fill="FFFFFF"/>
              <w:ind w:left="34" w:firstLine="176"/>
              <w:contextualSpacing/>
              <w:jc w:val="both"/>
              <w:rPr>
                <w:rFonts w:eastAsia="Calibri"/>
                <w:i/>
                <w:color w:val="000000" w:themeColor="text1"/>
                <w:sz w:val="18"/>
                <w:szCs w:val="18"/>
                <w:lang w:eastAsia="en-US"/>
              </w:rPr>
            </w:pPr>
            <w:r w:rsidRPr="00197D6A">
              <w:rPr>
                <w:rFonts w:eastAsia="Calibri"/>
                <w:i/>
                <w:color w:val="000000" w:themeColor="text1"/>
                <w:sz w:val="18"/>
                <w:szCs w:val="18"/>
                <w:lang w:eastAsia="en-US"/>
              </w:rPr>
              <w:t xml:space="preserve">- на унитарные предприятия, государственные и муниципальные учреждения, юридические лица с госучастием в случаях, которые перечислены в ч. 2.2. ст. 52 </w:t>
            </w:r>
            <w:proofErr w:type="spellStart"/>
            <w:r w:rsidRPr="00197D6A">
              <w:rPr>
                <w:rFonts w:eastAsia="Calibri"/>
                <w:i/>
                <w:color w:val="000000" w:themeColor="text1"/>
                <w:sz w:val="18"/>
                <w:szCs w:val="18"/>
                <w:lang w:eastAsia="en-US"/>
              </w:rPr>
              <w:t>ГрКРФ</w:t>
            </w:r>
            <w:proofErr w:type="spellEnd"/>
            <w:r w:rsidRPr="00197D6A">
              <w:rPr>
                <w:rFonts w:eastAsia="Calibri"/>
                <w:i/>
                <w:color w:val="000000" w:themeColor="text1"/>
                <w:sz w:val="18"/>
                <w:szCs w:val="18"/>
                <w:lang w:eastAsia="en-US"/>
              </w:rPr>
              <w:t>.</w:t>
            </w:r>
          </w:p>
          <w:p w14:paraId="2F76AB7E" w14:textId="5CDF89BF" w:rsidR="00F21C7C" w:rsidRPr="00197D6A" w:rsidRDefault="00F21C7C" w:rsidP="008B224D">
            <w:pPr>
              <w:ind w:right="75"/>
              <w:jc w:val="both"/>
              <w:rPr>
                <w:color w:val="000000" w:themeColor="text1"/>
                <w:sz w:val="20"/>
                <w:szCs w:val="20"/>
              </w:rPr>
            </w:pPr>
            <w:r w:rsidRPr="00197D6A">
              <w:rPr>
                <w:color w:val="000000" w:themeColor="text1"/>
                <w:sz w:val="20"/>
                <w:szCs w:val="20"/>
              </w:rPr>
              <w:t>- В соответствии с п.</w:t>
            </w:r>
            <w:r w:rsidR="007600A1" w:rsidRPr="00197D6A">
              <w:rPr>
                <w:color w:val="000000" w:themeColor="text1"/>
                <w:sz w:val="20"/>
                <w:szCs w:val="20"/>
              </w:rPr>
              <w:t>8</w:t>
            </w:r>
            <w:r w:rsidRPr="00197D6A">
              <w:rPr>
                <w:color w:val="000000" w:themeColor="text1"/>
                <w:sz w:val="20"/>
                <w:szCs w:val="20"/>
              </w:rPr>
              <w:t xml:space="preserve"> приложения к постановлению Правительства</w:t>
            </w:r>
          </w:p>
          <w:p w14:paraId="03C585BE" w14:textId="39131E73" w:rsidR="00F21C7C" w:rsidRPr="00197D6A" w:rsidRDefault="00F21C7C" w:rsidP="007600A1">
            <w:pPr>
              <w:autoSpaceDE w:val="0"/>
              <w:autoSpaceDN w:val="0"/>
              <w:adjustRightInd w:val="0"/>
              <w:jc w:val="both"/>
              <w:rPr>
                <w:rFonts w:eastAsiaTheme="minorHAnsi"/>
                <w:sz w:val="20"/>
                <w:szCs w:val="20"/>
                <w:lang w:eastAsia="en-US"/>
              </w:rPr>
            </w:pPr>
            <w:r w:rsidRPr="00197D6A">
              <w:rPr>
                <w:color w:val="000000" w:themeColor="text1"/>
                <w:sz w:val="20"/>
                <w:szCs w:val="20"/>
              </w:rPr>
              <w:t xml:space="preserve">Российской Федерации от 29 декабря 2021 г. N 2571 наличие </w:t>
            </w:r>
            <w:r w:rsidRPr="00197D6A">
              <w:rPr>
                <w:rFonts w:eastAsiaTheme="minorHAnsi"/>
                <w:sz w:val="20"/>
                <w:szCs w:val="20"/>
                <w:lang w:eastAsia="en-US"/>
              </w:rPr>
              <w:t xml:space="preserve">опыта исполнения договора строительного подряда, </w:t>
            </w:r>
            <w:r w:rsidR="007600A1" w:rsidRPr="00197D6A">
              <w:rPr>
                <w:rFonts w:eastAsiaTheme="minorHAnsi"/>
                <w:sz w:val="20"/>
                <w:szCs w:val="20"/>
                <w:lang w:eastAsia="en-US"/>
              </w:rPr>
              <w:t>предусматривающего выполнение работ по строительству, реконструкции линейного объекта, за исключением автомобильной дороги</w:t>
            </w:r>
            <w:r w:rsidRPr="00197D6A">
              <w:rPr>
                <w:rFonts w:eastAsiaTheme="minorHAnsi"/>
                <w:sz w:val="20"/>
                <w:szCs w:val="20"/>
                <w:lang w:eastAsia="en-US"/>
              </w:rPr>
              <w:t xml:space="preserve">, </w:t>
            </w:r>
            <w:r w:rsidR="008B224D" w:rsidRPr="00197D6A">
              <w:rPr>
                <w:rFonts w:eastAsiaTheme="minorHAnsi"/>
                <w:sz w:val="20"/>
                <w:szCs w:val="20"/>
                <w:lang w:eastAsia="en-US"/>
              </w:rPr>
              <w:t>при этом</w:t>
            </w:r>
            <w:r w:rsidRPr="00197D6A">
              <w:rPr>
                <w:rFonts w:eastAsiaTheme="minorHAnsi"/>
                <w:sz w:val="20"/>
                <w:szCs w:val="20"/>
                <w:lang w:eastAsia="en-US"/>
              </w:rPr>
              <w:t xml:space="preserve"> цена выполненных работ по договору, должна составлять: не менее 40 процентов начальной (максимальной) цены контракта, заключаемого по результатам определения поставщика (подрядчика, исполнителя),если начальная (максимальная) цена контракта составляет или превышает 100 млн. рублей, но не превышает 500 млн. рублей</w:t>
            </w:r>
            <w:r w:rsidR="008B224D" w:rsidRPr="00197D6A">
              <w:rPr>
                <w:rFonts w:eastAsiaTheme="minorHAnsi"/>
                <w:sz w:val="20"/>
                <w:szCs w:val="20"/>
                <w:lang w:eastAsia="en-US"/>
              </w:rPr>
              <w:t>.</w:t>
            </w:r>
          </w:p>
          <w:p w14:paraId="6708C22B" w14:textId="54DFD168" w:rsidR="008B224D" w:rsidRPr="00197D6A" w:rsidRDefault="008B224D" w:rsidP="008B224D">
            <w:pPr>
              <w:autoSpaceDE w:val="0"/>
              <w:autoSpaceDN w:val="0"/>
              <w:adjustRightInd w:val="0"/>
              <w:jc w:val="both"/>
              <w:rPr>
                <w:rFonts w:eastAsiaTheme="minorHAnsi"/>
                <w:sz w:val="20"/>
                <w:szCs w:val="20"/>
                <w:lang w:eastAsia="en-US"/>
              </w:rPr>
            </w:pPr>
            <w:r w:rsidRPr="00197D6A">
              <w:rPr>
                <w:rFonts w:eastAsiaTheme="minorHAnsi"/>
                <w:sz w:val="20"/>
                <w:szCs w:val="20"/>
                <w:lang w:eastAsia="en-US"/>
              </w:rPr>
              <w:t>Участником закупки должны быть предоставлены следующие документы, подтверждающие соответствие участника закупки дополнительным требованиям:</w:t>
            </w:r>
          </w:p>
          <w:p w14:paraId="6019D9E1" w14:textId="77777777" w:rsidR="008B224D" w:rsidRPr="00197D6A" w:rsidRDefault="008B224D" w:rsidP="008B224D">
            <w:pPr>
              <w:autoSpaceDE w:val="0"/>
              <w:autoSpaceDN w:val="0"/>
              <w:adjustRightInd w:val="0"/>
              <w:rPr>
                <w:rFonts w:eastAsiaTheme="minorHAnsi"/>
                <w:sz w:val="20"/>
                <w:szCs w:val="20"/>
                <w:lang w:eastAsia="en-US"/>
              </w:rPr>
            </w:pPr>
            <w:bookmarkStart w:id="13" w:name="Par0"/>
            <w:bookmarkEnd w:id="13"/>
            <w:r w:rsidRPr="00197D6A">
              <w:rPr>
                <w:rFonts w:eastAsiaTheme="minorHAnsi"/>
                <w:sz w:val="20"/>
                <w:szCs w:val="20"/>
                <w:lang w:eastAsia="en-US"/>
              </w:rPr>
              <w:t>1) исполненный договор;</w:t>
            </w:r>
          </w:p>
          <w:p w14:paraId="5AC8738A" w14:textId="457DE41E" w:rsidR="008B224D" w:rsidRPr="00197D6A" w:rsidRDefault="008B224D" w:rsidP="008B224D">
            <w:pPr>
              <w:autoSpaceDE w:val="0"/>
              <w:autoSpaceDN w:val="0"/>
              <w:adjustRightInd w:val="0"/>
              <w:rPr>
                <w:rFonts w:eastAsiaTheme="minorHAnsi"/>
                <w:sz w:val="20"/>
                <w:szCs w:val="20"/>
                <w:lang w:eastAsia="en-US"/>
              </w:rPr>
            </w:pPr>
            <w:r w:rsidRPr="00197D6A">
              <w:rPr>
                <w:rFonts w:eastAsiaTheme="minorHAnsi"/>
                <w:sz w:val="20"/>
                <w:szCs w:val="20"/>
                <w:lang w:eastAsia="en-US"/>
              </w:rPr>
              <w:t xml:space="preserve">2) </w:t>
            </w:r>
            <w:r w:rsidR="007D3EC7" w:rsidRPr="00197D6A">
              <w:rPr>
                <w:rFonts w:eastAsiaTheme="minorHAnsi"/>
                <w:sz w:val="20"/>
                <w:szCs w:val="20"/>
                <w:lang w:eastAsia="en-US"/>
              </w:rPr>
              <w:t>акт приемки объекта капитального строительства, а также акт выполненных работ, подтверждающий цену выполненных работ, если акт приемки объекта капитального строительства не содержит цену выполненных работ</w:t>
            </w:r>
            <w:r w:rsidRPr="00197D6A">
              <w:rPr>
                <w:rFonts w:eastAsiaTheme="minorHAnsi"/>
                <w:sz w:val="20"/>
                <w:szCs w:val="20"/>
                <w:lang w:eastAsia="en-US"/>
              </w:rPr>
              <w:t>;</w:t>
            </w:r>
          </w:p>
          <w:p w14:paraId="57055710" w14:textId="57DD1018" w:rsidR="008B224D" w:rsidRPr="00197D6A" w:rsidRDefault="008B224D" w:rsidP="008B224D">
            <w:pPr>
              <w:autoSpaceDE w:val="0"/>
              <w:autoSpaceDN w:val="0"/>
              <w:adjustRightInd w:val="0"/>
              <w:rPr>
                <w:rFonts w:eastAsiaTheme="minorHAnsi"/>
                <w:sz w:val="20"/>
                <w:szCs w:val="20"/>
                <w:lang w:eastAsia="en-US"/>
              </w:rPr>
            </w:pPr>
            <w:r w:rsidRPr="00197D6A">
              <w:rPr>
                <w:rFonts w:eastAsiaTheme="minorHAnsi"/>
                <w:sz w:val="20"/>
                <w:szCs w:val="20"/>
                <w:lang w:eastAsia="en-US"/>
              </w:rPr>
              <w:t>3) разрешение на ввод объекта капитального строительства в эксплуатацию (за исключением случая, при котором работы, являющиеся объектом закупки,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 при этом договор, предусматривает выполнение работ, не требующих в соответствии с указанным законодательством выдачи такого разрешения).</w:t>
            </w:r>
          </w:p>
          <w:p w14:paraId="56BF4148" w14:textId="0FEE2652" w:rsidR="00E1528A" w:rsidRPr="00197D6A" w:rsidRDefault="00E1528A" w:rsidP="00E1528A">
            <w:pPr>
              <w:autoSpaceDE w:val="0"/>
              <w:autoSpaceDN w:val="0"/>
              <w:adjustRightInd w:val="0"/>
              <w:ind w:firstLine="540"/>
              <w:jc w:val="both"/>
              <w:rPr>
                <w:rFonts w:eastAsiaTheme="minorHAnsi"/>
                <w:sz w:val="20"/>
                <w:szCs w:val="20"/>
                <w:lang w:eastAsia="en-US"/>
              </w:rPr>
            </w:pPr>
            <w:r w:rsidRPr="00197D6A">
              <w:rPr>
                <w:rFonts w:eastAsiaTheme="minorHAnsi"/>
                <w:sz w:val="20"/>
                <w:szCs w:val="20"/>
                <w:lang w:eastAsia="en-US"/>
              </w:rPr>
              <w:t xml:space="preserve">(если документы и информация о таких документах содержатся в открытых и общедоступных государственных реестрах, размещенных в информационно-телекоммуникационной сети "Интернет", в том числе ведение которых осуществляется в единой информационной системе в сфере закупок (далее - единая информационная система) с размещением на официальном сайте единой информационной системы в информационно-телекоммуникационной сети "Интернет" таких документов, вместо направления таких документов участник закупки вправе направить в соответствии с </w:t>
            </w:r>
            <w:r w:rsidR="007A5686" w:rsidRPr="00197D6A">
              <w:rPr>
                <w:rFonts w:eastAsiaTheme="minorHAnsi"/>
                <w:sz w:val="20"/>
                <w:szCs w:val="20"/>
                <w:lang w:eastAsia="en-US"/>
              </w:rPr>
              <w:t xml:space="preserve">Федеральным законом от 05.04.2013 № 44-ФЗ «О контрактной системе в сфере закупок товаров, работ, услуг для </w:t>
            </w:r>
            <w:r w:rsidR="007A5686" w:rsidRPr="00197D6A">
              <w:rPr>
                <w:rFonts w:eastAsiaTheme="minorHAnsi"/>
                <w:sz w:val="20"/>
                <w:szCs w:val="20"/>
                <w:lang w:eastAsia="en-US"/>
              </w:rPr>
              <w:lastRenderedPageBreak/>
              <w:t>обеспечения государственных и муниципальных нужд»</w:t>
            </w:r>
            <w:r w:rsidRPr="00197D6A">
              <w:rPr>
                <w:rFonts w:eastAsiaTheme="minorHAnsi"/>
                <w:sz w:val="20"/>
                <w:szCs w:val="20"/>
                <w:lang w:eastAsia="en-US"/>
              </w:rPr>
              <w:t xml:space="preserve"> о контрактной системе номер реестровой записи из соответствующего реестра;).</w:t>
            </w:r>
          </w:p>
          <w:p w14:paraId="7CC254EA" w14:textId="73D6CD30" w:rsidR="000B461A" w:rsidRPr="00197D6A" w:rsidRDefault="00A40F7B" w:rsidP="000B461A">
            <w:pPr>
              <w:ind w:right="75"/>
              <w:jc w:val="both"/>
              <w:rPr>
                <w:color w:val="000000" w:themeColor="text1"/>
                <w:sz w:val="20"/>
                <w:szCs w:val="20"/>
              </w:rPr>
            </w:pPr>
            <w:r w:rsidRPr="00197D6A">
              <w:rPr>
                <w:color w:val="000000" w:themeColor="text1"/>
                <w:sz w:val="20"/>
                <w:szCs w:val="20"/>
              </w:rPr>
              <w:t>3</w:t>
            </w:r>
            <w:r w:rsidR="000B461A" w:rsidRPr="00197D6A">
              <w:rPr>
                <w:color w:val="000000" w:themeColor="text1"/>
                <w:sz w:val="20"/>
                <w:szCs w:val="20"/>
              </w:rPr>
              <w:t>.2)</w:t>
            </w:r>
            <w:r w:rsidR="00A63A0E" w:rsidRPr="00197D6A">
              <w:rPr>
                <w:color w:val="000000" w:themeColor="text1"/>
                <w:sz w:val="20"/>
                <w:szCs w:val="20"/>
              </w:rPr>
              <w:t xml:space="preserve"> </w:t>
            </w:r>
            <w:r w:rsidR="000B461A" w:rsidRPr="00197D6A">
              <w:rPr>
                <w:color w:val="000000" w:themeColor="text1"/>
                <w:sz w:val="20"/>
                <w:szCs w:val="20"/>
              </w:rPr>
              <w:t xml:space="preserve">декларация о соответствии участника </w:t>
            </w:r>
            <w:r w:rsidR="004E647D" w:rsidRPr="00197D6A">
              <w:rPr>
                <w:color w:val="000000" w:themeColor="text1"/>
                <w:sz w:val="20"/>
                <w:szCs w:val="20"/>
              </w:rPr>
              <w:t>закупки</w:t>
            </w:r>
            <w:r w:rsidR="000B461A" w:rsidRPr="00197D6A">
              <w:rPr>
                <w:color w:val="000000" w:themeColor="text1"/>
                <w:sz w:val="20"/>
                <w:szCs w:val="20"/>
              </w:rPr>
              <w:t xml:space="preserve"> </w:t>
            </w:r>
            <w:r w:rsidR="008756F5" w:rsidRPr="00197D6A">
              <w:rPr>
                <w:color w:val="000000" w:themeColor="text1"/>
                <w:sz w:val="20"/>
                <w:szCs w:val="20"/>
              </w:rPr>
              <w:t>следующим требованиям,</w:t>
            </w:r>
            <w:r w:rsidR="000B461A" w:rsidRPr="00197D6A">
              <w:rPr>
                <w:color w:val="000000" w:themeColor="text1"/>
                <w:sz w:val="20"/>
                <w:szCs w:val="20"/>
              </w:rPr>
              <w:t xml:space="preserve"> установленным пунктами </w:t>
            </w:r>
            <w:r w:rsidR="00BB03DE" w:rsidRPr="00197D6A">
              <w:rPr>
                <w:color w:val="000000" w:themeColor="text1"/>
                <w:sz w:val="20"/>
                <w:szCs w:val="20"/>
              </w:rPr>
              <w:t xml:space="preserve">3 – 5,7 - 11 </w:t>
            </w:r>
            <w:r w:rsidR="000B461A" w:rsidRPr="00197D6A">
              <w:rPr>
                <w:color w:val="000000" w:themeColor="text1"/>
                <w:sz w:val="20"/>
                <w:szCs w:val="20"/>
              </w:rPr>
              <w:t>части 1 статьи 31 настоящего Федерального закона, а именно:</w:t>
            </w:r>
          </w:p>
          <w:p w14:paraId="46408DDE" w14:textId="77777777" w:rsidR="000B461A" w:rsidRPr="00197D6A" w:rsidRDefault="000B461A" w:rsidP="000B461A">
            <w:pPr>
              <w:ind w:right="75"/>
              <w:jc w:val="both"/>
              <w:rPr>
                <w:color w:val="000000" w:themeColor="text1"/>
                <w:sz w:val="20"/>
                <w:szCs w:val="20"/>
              </w:rPr>
            </w:pPr>
            <w:r w:rsidRPr="00197D6A">
              <w:rPr>
                <w:color w:val="000000" w:themeColor="text1"/>
                <w:sz w:val="20"/>
                <w:szCs w:val="20"/>
              </w:rPr>
              <w:t>-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58F570A" w14:textId="69CDC2A6" w:rsidR="000B461A" w:rsidRPr="00197D6A" w:rsidRDefault="000B461A" w:rsidP="000B461A">
            <w:pPr>
              <w:ind w:right="75"/>
              <w:jc w:val="both"/>
              <w:rPr>
                <w:color w:val="000000" w:themeColor="text1"/>
                <w:sz w:val="20"/>
                <w:szCs w:val="20"/>
              </w:rPr>
            </w:pPr>
            <w:r w:rsidRPr="00197D6A">
              <w:rPr>
                <w:color w:val="000000" w:themeColor="text1"/>
                <w:sz w:val="20"/>
                <w:szCs w:val="20"/>
              </w:rPr>
              <w:t xml:space="preserve">- </w:t>
            </w:r>
            <w:proofErr w:type="spellStart"/>
            <w:r w:rsidRPr="00197D6A">
              <w:rPr>
                <w:color w:val="000000" w:themeColor="text1"/>
                <w:sz w:val="20"/>
                <w:szCs w:val="20"/>
              </w:rPr>
              <w:t>неприостановление</w:t>
            </w:r>
            <w:proofErr w:type="spellEnd"/>
            <w:r w:rsidRPr="00197D6A">
              <w:rPr>
                <w:color w:val="000000" w:themeColor="text1"/>
                <w:sz w:val="20"/>
                <w:szCs w:val="20"/>
              </w:rPr>
              <w:t xml:space="preserve"> деятельности участника закупки в порядке, установленном Кодексом Российской Федерации об административных правонарушениях;</w:t>
            </w:r>
          </w:p>
          <w:p w14:paraId="570AE8DB" w14:textId="77777777" w:rsidR="000B461A" w:rsidRPr="00197D6A" w:rsidRDefault="000B461A" w:rsidP="000B461A">
            <w:pPr>
              <w:ind w:right="75"/>
              <w:jc w:val="both"/>
              <w:rPr>
                <w:color w:val="000000" w:themeColor="text1"/>
                <w:sz w:val="20"/>
                <w:szCs w:val="20"/>
              </w:rPr>
            </w:pPr>
            <w:r w:rsidRPr="00197D6A">
              <w:rPr>
                <w:color w:val="000000" w:themeColor="text1"/>
                <w:sz w:val="20"/>
                <w:szCs w:val="2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58940BAC" w14:textId="77777777" w:rsidR="000B461A" w:rsidRPr="00197D6A" w:rsidRDefault="000B461A" w:rsidP="000B461A">
            <w:pPr>
              <w:ind w:right="75"/>
              <w:jc w:val="both"/>
              <w:rPr>
                <w:color w:val="000000" w:themeColor="text1"/>
                <w:sz w:val="20"/>
                <w:szCs w:val="20"/>
              </w:rPr>
            </w:pPr>
            <w:r w:rsidRPr="00197D6A">
              <w:rPr>
                <w:color w:val="000000" w:themeColor="text1"/>
                <w:sz w:val="20"/>
                <w:szCs w:val="2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290B7D3" w14:textId="77777777" w:rsidR="000B461A" w:rsidRPr="00197D6A" w:rsidRDefault="000B461A" w:rsidP="000B461A">
            <w:pPr>
              <w:ind w:right="75"/>
              <w:jc w:val="both"/>
              <w:rPr>
                <w:color w:val="000000" w:themeColor="text1"/>
                <w:sz w:val="20"/>
                <w:szCs w:val="20"/>
              </w:rPr>
            </w:pPr>
            <w:r w:rsidRPr="00197D6A">
              <w:rPr>
                <w:color w:val="000000" w:themeColor="text1"/>
                <w:sz w:val="20"/>
                <w:szCs w:val="20"/>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3668EA5" w14:textId="77777777" w:rsidR="00BB03DE" w:rsidRPr="00197D6A" w:rsidRDefault="000B461A" w:rsidP="00BB03DE">
            <w:pPr>
              <w:ind w:right="75"/>
              <w:jc w:val="both"/>
              <w:rPr>
                <w:color w:val="000000" w:themeColor="text1"/>
                <w:sz w:val="20"/>
                <w:szCs w:val="20"/>
              </w:rPr>
            </w:pPr>
            <w:r w:rsidRPr="00197D6A">
              <w:rPr>
                <w:color w:val="000000" w:themeColor="text1"/>
                <w:sz w:val="20"/>
                <w:szCs w:val="20"/>
              </w:rPr>
              <w:t xml:space="preserve">- отсутствие </w:t>
            </w:r>
            <w:r w:rsidR="00BB03DE" w:rsidRPr="00197D6A">
              <w:rPr>
                <w:color w:val="000000" w:themeColor="text1"/>
                <w:sz w:val="20"/>
                <w:szCs w:val="20"/>
              </w:rPr>
              <w:t>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407B3C96" w14:textId="77777777" w:rsidR="00BB03DE" w:rsidRPr="00197D6A" w:rsidRDefault="00BB03DE" w:rsidP="00BB03DE">
            <w:pPr>
              <w:ind w:right="75"/>
              <w:jc w:val="both"/>
              <w:rPr>
                <w:color w:val="000000" w:themeColor="text1"/>
                <w:sz w:val="20"/>
                <w:szCs w:val="20"/>
              </w:rPr>
            </w:pPr>
            <w:r w:rsidRPr="00197D6A">
              <w:rPr>
                <w:color w:val="000000" w:themeColor="text1"/>
                <w:sz w:val="20"/>
                <w:szCs w:val="20"/>
              </w:rPr>
              <w:t>а) физическим лицом (в том числе зарегистрированным в качестве индивидуального предпринимателя), являющимся участником закупки;</w:t>
            </w:r>
          </w:p>
          <w:p w14:paraId="52D02F04" w14:textId="77777777" w:rsidR="00BB03DE" w:rsidRPr="00197D6A" w:rsidRDefault="00BB03DE" w:rsidP="00BB03DE">
            <w:pPr>
              <w:ind w:right="75"/>
              <w:jc w:val="both"/>
              <w:rPr>
                <w:color w:val="000000" w:themeColor="text1"/>
                <w:sz w:val="20"/>
                <w:szCs w:val="20"/>
              </w:rPr>
            </w:pPr>
            <w:r w:rsidRPr="00197D6A">
              <w:rPr>
                <w:color w:val="000000" w:themeColor="text1"/>
                <w:sz w:val="20"/>
                <w:szCs w:val="20"/>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4E8FA89" w14:textId="17A89535" w:rsidR="000B461A" w:rsidRPr="00197D6A" w:rsidRDefault="00BB03DE" w:rsidP="00BB03DE">
            <w:pPr>
              <w:ind w:right="75"/>
              <w:jc w:val="both"/>
              <w:rPr>
                <w:color w:val="000000" w:themeColor="text1"/>
                <w:sz w:val="20"/>
                <w:szCs w:val="20"/>
              </w:rPr>
            </w:pPr>
            <w:r w:rsidRPr="00197D6A">
              <w:rPr>
                <w:color w:val="000000" w:themeColor="text1"/>
                <w:sz w:val="20"/>
                <w:szCs w:val="2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r w:rsidR="000B461A" w:rsidRPr="00197D6A">
              <w:rPr>
                <w:color w:val="000000" w:themeColor="text1"/>
                <w:sz w:val="20"/>
                <w:szCs w:val="20"/>
              </w:rPr>
              <w:t>;</w:t>
            </w:r>
          </w:p>
          <w:p w14:paraId="38E02E4A" w14:textId="3970C32F" w:rsidR="00A40F7B" w:rsidRPr="00197D6A" w:rsidRDefault="00A40F7B" w:rsidP="000B461A">
            <w:pPr>
              <w:ind w:right="75"/>
              <w:jc w:val="both"/>
              <w:rPr>
                <w:color w:val="000000" w:themeColor="text1"/>
                <w:sz w:val="20"/>
                <w:szCs w:val="20"/>
              </w:rPr>
            </w:pPr>
            <w:r w:rsidRPr="00197D6A">
              <w:rPr>
                <w:color w:val="000000" w:themeColor="text1"/>
                <w:sz w:val="20"/>
                <w:szCs w:val="20"/>
              </w:rPr>
              <w:t xml:space="preserve">- </w:t>
            </w:r>
            <w:r w:rsidR="00610B6F" w:rsidRPr="00197D6A">
              <w:rPr>
                <w:color w:val="000000" w:themeColor="text1"/>
                <w:sz w:val="20"/>
                <w:szCs w:val="20"/>
              </w:rPr>
              <w:t>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r w:rsidR="00401B2B" w:rsidRPr="00197D6A">
              <w:rPr>
                <w:color w:val="000000" w:themeColor="text1"/>
                <w:sz w:val="20"/>
                <w:szCs w:val="20"/>
              </w:rPr>
              <w:t>;</w:t>
            </w:r>
          </w:p>
          <w:p w14:paraId="127E2810" w14:textId="7AD5EA31" w:rsidR="00BB03DE" w:rsidRPr="00197D6A" w:rsidRDefault="00BB03DE" w:rsidP="00BB03DE">
            <w:pPr>
              <w:ind w:right="75"/>
              <w:jc w:val="both"/>
              <w:rPr>
                <w:color w:val="000000" w:themeColor="text1"/>
                <w:sz w:val="20"/>
                <w:szCs w:val="20"/>
              </w:rPr>
            </w:pPr>
            <w:r w:rsidRPr="00197D6A">
              <w:rPr>
                <w:color w:val="000000" w:themeColor="text1"/>
                <w:sz w:val="20"/>
                <w:szCs w:val="20"/>
              </w:rPr>
              <w:t>-</w:t>
            </w:r>
            <w:r w:rsidRPr="00197D6A">
              <w:rPr>
                <w:color w:val="000000" w:themeColor="text1"/>
              </w:rPr>
              <w:t xml:space="preserve"> у</w:t>
            </w:r>
            <w:r w:rsidRPr="00197D6A">
              <w:rPr>
                <w:color w:val="000000" w:themeColor="text1"/>
                <w:sz w:val="20"/>
                <w:szCs w:val="20"/>
              </w:rPr>
              <w:t>частник закупки не является иностранным агентом;</w:t>
            </w:r>
          </w:p>
          <w:p w14:paraId="35FCAD01" w14:textId="6DF815EF" w:rsidR="00BB03DE" w:rsidRPr="00197D6A" w:rsidRDefault="00BB03DE" w:rsidP="00BB03DE">
            <w:pPr>
              <w:ind w:right="75"/>
              <w:jc w:val="both"/>
              <w:rPr>
                <w:color w:val="000000" w:themeColor="text1"/>
                <w:sz w:val="20"/>
                <w:szCs w:val="20"/>
              </w:rPr>
            </w:pPr>
            <w:r w:rsidRPr="00197D6A">
              <w:rPr>
                <w:color w:val="000000" w:themeColor="text1"/>
                <w:sz w:val="20"/>
                <w:szCs w:val="20"/>
              </w:rPr>
              <w:t>- отсутствие у участника закупки ограничений для участия в закупках, установленных законодательством Российской Федерации.</w:t>
            </w:r>
          </w:p>
          <w:p w14:paraId="0B5CA288" w14:textId="77777777" w:rsidR="00E56462" w:rsidRPr="00197D6A" w:rsidRDefault="00A40F7B" w:rsidP="00187D3C">
            <w:pPr>
              <w:ind w:right="75"/>
              <w:jc w:val="both"/>
              <w:rPr>
                <w:color w:val="000000" w:themeColor="text1"/>
                <w:sz w:val="20"/>
                <w:szCs w:val="20"/>
              </w:rPr>
            </w:pPr>
            <w:r w:rsidRPr="00197D6A">
              <w:rPr>
                <w:color w:val="000000" w:themeColor="text1"/>
                <w:sz w:val="20"/>
                <w:szCs w:val="20"/>
              </w:rPr>
              <w:t>4</w:t>
            </w:r>
            <w:r w:rsidR="000B461A" w:rsidRPr="00197D6A">
              <w:rPr>
                <w:color w:val="000000" w:themeColor="text1"/>
                <w:sz w:val="20"/>
                <w:szCs w:val="20"/>
              </w:rPr>
              <w:t>)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w:t>
            </w:r>
            <w:r w:rsidR="004E647D" w:rsidRPr="00197D6A">
              <w:rPr>
                <w:color w:val="000000" w:themeColor="text1"/>
                <w:sz w:val="20"/>
                <w:szCs w:val="20"/>
              </w:rPr>
              <w:t>кого лица и для участника такой</w:t>
            </w:r>
            <w:r w:rsidR="000B461A" w:rsidRPr="00197D6A">
              <w:rPr>
                <w:color w:val="000000" w:themeColor="text1"/>
                <w:sz w:val="20"/>
                <w:szCs w:val="20"/>
              </w:rPr>
              <w:t xml:space="preserve"> </w:t>
            </w:r>
            <w:r w:rsidR="004E647D" w:rsidRPr="00197D6A">
              <w:rPr>
                <w:color w:val="000000" w:themeColor="text1"/>
                <w:sz w:val="20"/>
                <w:szCs w:val="20"/>
              </w:rPr>
              <w:t>закупки</w:t>
            </w:r>
            <w:r w:rsidR="000B461A" w:rsidRPr="00197D6A">
              <w:rPr>
                <w:color w:val="000000" w:themeColor="text1"/>
                <w:sz w:val="20"/>
                <w:szCs w:val="20"/>
              </w:rPr>
              <w:t xml:space="preserve"> заключаемый контракт или предоставление обеспечения заявки на участие в </w:t>
            </w:r>
            <w:r w:rsidR="004E647D" w:rsidRPr="00197D6A">
              <w:rPr>
                <w:color w:val="000000" w:themeColor="text1"/>
                <w:sz w:val="20"/>
                <w:szCs w:val="20"/>
              </w:rPr>
              <w:t>закупке</w:t>
            </w:r>
            <w:r w:rsidR="000B461A" w:rsidRPr="00197D6A">
              <w:rPr>
                <w:color w:val="000000" w:themeColor="text1"/>
                <w:sz w:val="20"/>
                <w:szCs w:val="20"/>
              </w:rPr>
              <w:t>, обеспечения исполнения контракта является крупной сделкой;</w:t>
            </w:r>
          </w:p>
          <w:p w14:paraId="7BD3E01E" w14:textId="77777777" w:rsidR="00A40F7B" w:rsidRPr="00197D6A" w:rsidRDefault="00A40F7B" w:rsidP="00187D3C">
            <w:pPr>
              <w:ind w:right="75"/>
              <w:jc w:val="both"/>
              <w:rPr>
                <w:color w:val="000000" w:themeColor="text1"/>
                <w:sz w:val="20"/>
                <w:szCs w:val="20"/>
              </w:rPr>
            </w:pPr>
            <w:r w:rsidRPr="00197D6A">
              <w:rPr>
                <w:color w:val="000000" w:themeColor="text1"/>
                <w:sz w:val="20"/>
                <w:szCs w:val="20"/>
              </w:rPr>
              <w:t>5) Выписка из единого государственного реестра юридических лиц (для юридического лица) или выписка из единого государственного реестра индивидуальных предпринимателей (для индивидуального предпринимателя)</w:t>
            </w:r>
          </w:p>
          <w:p w14:paraId="0A49DF41" w14:textId="77777777" w:rsidR="00401B2B" w:rsidRPr="00197D6A" w:rsidRDefault="00401B2B" w:rsidP="00187D3C">
            <w:pPr>
              <w:ind w:right="75"/>
              <w:jc w:val="both"/>
              <w:rPr>
                <w:color w:val="000000" w:themeColor="text1"/>
                <w:sz w:val="20"/>
                <w:szCs w:val="20"/>
              </w:rPr>
            </w:pPr>
          </w:p>
          <w:p w14:paraId="4F0679EF" w14:textId="77777777" w:rsidR="00401B2B" w:rsidRPr="00197D6A" w:rsidRDefault="00401B2B" w:rsidP="00F851C6">
            <w:pPr>
              <w:ind w:right="75"/>
              <w:jc w:val="both"/>
              <w:rPr>
                <w:color w:val="000000" w:themeColor="text1"/>
                <w:sz w:val="20"/>
                <w:szCs w:val="20"/>
              </w:rPr>
            </w:pPr>
            <w:r w:rsidRPr="00197D6A">
              <w:rPr>
                <w:color w:val="000000" w:themeColor="text1"/>
                <w:sz w:val="20"/>
                <w:szCs w:val="20"/>
              </w:rPr>
              <w:t>Все листы поданной в письменной форме заявки на участие в закупке должны быть прошиты и пронумерованы. Заявка на участие в закупке должна быть скреплен</w:t>
            </w:r>
            <w:r w:rsidR="00F851C6" w:rsidRPr="00197D6A">
              <w:rPr>
                <w:color w:val="000000" w:themeColor="text1"/>
                <w:sz w:val="20"/>
                <w:szCs w:val="20"/>
              </w:rPr>
              <w:t>а</w:t>
            </w:r>
            <w:r w:rsidRPr="00197D6A">
              <w:rPr>
                <w:color w:val="000000" w:themeColor="text1"/>
                <w:sz w:val="20"/>
                <w:szCs w:val="20"/>
              </w:rPr>
              <w:t xml:space="preserve"> печатью участника </w:t>
            </w:r>
            <w:r w:rsidR="00F851C6" w:rsidRPr="00197D6A">
              <w:rPr>
                <w:color w:val="000000" w:themeColor="text1"/>
                <w:sz w:val="20"/>
                <w:szCs w:val="20"/>
              </w:rPr>
              <w:t>закупки</w:t>
            </w:r>
            <w:r w:rsidRPr="00197D6A">
              <w:rPr>
                <w:color w:val="000000" w:themeColor="text1"/>
                <w:sz w:val="20"/>
                <w:szCs w:val="20"/>
              </w:rPr>
              <w:t xml:space="preserve"> (дл</w:t>
            </w:r>
            <w:r w:rsidR="00F851C6" w:rsidRPr="00197D6A">
              <w:rPr>
                <w:color w:val="000000" w:themeColor="text1"/>
                <w:sz w:val="20"/>
                <w:szCs w:val="20"/>
              </w:rPr>
              <w:t>я юридического лица) и подписана</w:t>
            </w:r>
            <w:r w:rsidRPr="00197D6A">
              <w:rPr>
                <w:color w:val="000000" w:themeColor="text1"/>
                <w:sz w:val="20"/>
                <w:szCs w:val="20"/>
              </w:rPr>
              <w:t xml:space="preserve"> участником </w:t>
            </w:r>
            <w:r w:rsidR="00F851C6" w:rsidRPr="00197D6A">
              <w:rPr>
                <w:color w:val="000000" w:themeColor="text1"/>
                <w:sz w:val="20"/>
                <w:szCs w:val="20"/>
              </w:rPr>
              <w:t>закупки</w:t>
            </w:r>
            <w:r w:rsidRPr="00197D6A">
              <w:rPr>
                <w:color w:val="000000" w:themeColor="text1"/>
                <w:sz w:val="20"/>
                <w:szCs w:val="20"/>
              </w:rPr>
              <w:t xml:space="preserve">. Соблюдение участником </w:t>
            </w:r>
            <w:r w:rsidR="00F851C6" w:rsidRPr="00197D6A">
              <w:rPr>
                <w:color w:val="000000" w:themeColor="text1"/>
                <w:sz w:val="20"/>
                <w:szCs w:val="20"/>
              </w:rPr>
              <w:t xml:space="preserve">закупки </w:t>
            </w:r>
            <w:r w:rsidRPr="00197D6A">
              <w:rPr>
                <w:color w:val="000000" w:themeColor="text1"/>
                <w:sz w:val="20"/>
                <w:szCs w:val="20"/>
              </w:rPr>
              <w:t xml:space="preserve">указанных требований означает, что информация и документы, входящие в состав заявки на участие </w:t>
            </w:r>
            <w:r w:rsidR="00F851C6" w:rsidRPr="00197D6A">
              <w:rPr>
                <w:color w:val="000000" w:themeColor="text1"/>
                <w:sz w:val="20"/>
                <w:szCs w:val="20"/>
              </w:rPr>
              <w:t>в закупке</w:t>
            </w:r>
            <w:r w:rsidRPr="00197D6A">
              <w:rPr>
                <w:color w:val="000000" w:themeColor="text1"/>
                <w:sz w:val="20"/>
                <w:szCs w:val="20"/>
              </w:rPr>
              <w:t xml:space="preserve"> поданы от имени участника</w:t>
            </w:r>
            <w:r w:rsidR="00F851C6" w:rsidRPr="00197D6A">
              <w:rPr>
                <w:color w:val="000000" w:themeColor="text1"/>
                <w:sz w:val="20"/>
                <w:szCs w:val="20"/>
              </w:rPr>
              <w:t xml:space="preserve"> закупки</w:t>
            </w:r>
            <w:r w:rsidRPr="00197D6A">
              <w:rPr>
                <w:color w:val="000000" w:themeColor="text1"/>
                <w:sz w:val="20"/>
                <w:szCs w:val="20"/>
              </w:rPr>
              <w:t xml:space="preserve">, и он несет ответственность за подлинность и достоверность этих информации и документов. Ненадлежащее исполнение участником </w:t>
            </w:r>
            <w:r w:rsidR="00F851C6" w:rsidRPr="00197D6A">
              <w:rPr>
                <w:color w:val="000000" w:themeColor="text1"/>
                <w:sz w:val="20"/>
                <w:szCs w:val="20"/>
              </w:rPr>
              <w:t>закупки</w:t>
            </w:r>
            <w:r w:rsidRPr="00197D6A">
              <w:rPr>
                <w:color w:val="000000" w:themeColor="text1"/>
                <w:sz w:val="20"/>
                <w:szCs w:val="20"/>
              </w:rPr>
              <w:t xml:space="preserve"> требования данного пункта является основанием для отказа в допуске к участию в </w:t>
            </w:r>
            <w:r w:rsidR="00F851C6" w:rsidRPr="00197D6A">
              <w:rPr>
                <w:color w:val="000000" w:themeColor="text1"/>
                <w:sz w:val="20"/>
                <w:szCs w:val="20"/>
              </w:rPr>
              <w:t>закупке</w:t>
            </w:r>
            <w:r w:rsidRPr="00197D6A">
              <w:rPr>
                <w:color w:val="000000" w:themeColor="text1"/>
                <w:sz w:val="20"/>
                <w:szCs w:val="20"/>
              </w:rPr>
              <w:t>.</w:t>
            </w:r>
          </w:p>
        </w:tc>
      </w:tr>
      <w:tr w:rsidR="002A1AD0" w:rsidRPr="00197D6A" w14:paraId="7CF881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37F167" w14:textId="77777777" w:rsidR="002A1AD0" w:rsidRPr="00197D6A" w:rsidRDefault="00312FED" w:rsidP="00EB5C98">
            <w:pPr>
              <w:rPr>
                <w:color w:val="000000" w:themeColor="text1"/>
                <w:sz w:val="20"/>
                <w:szCs w:val="20"/>
              </w:rPr>
            </w:pPr>
            <w:r w:rsidRPr="00197D6A">
              <w:rPr>
                <w:color w:val="000000" w:themeColor="text1"/>
                <w:sz w:val="20"/>
                <w:szCs w:val="20"/>
              </w:rPr>
              <w:lastRenderedPageBreak/>
              <w:t>25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34E7DE" w14:textId="77777777" w:rsidR="002A1AD0" w:rsidRPr="00197D6A" w:rsidRDefault="002A1AD0" w:rsidP="002A1AD0">
            <w:pPr>
              <w:jc w:val="both"/>
              <w:rPr>
                <w:color w:val="000000" w:themeColor="text1"/>
                <w:sz w:val="20"/>
                <w:szCs w:val="20"/>
              </w:rPr>
            </w:pPr>
            <w:r w:rsidRPr="00197D6A">
              <w:rPr>
                <w:color w:val="000000" w:themeColor="text1"/>
                <w:sz w:val="20"/>
                <w:szCs w:val="20"/>
              </w:rPr>
              <w:t>Требования к форме заявки на участие в закупке, инструкция по ее заполнению</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8AFF541"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1. Заявки на участие в закупке представляются по форме и в порядке, которые указаны в извещении, а также в месте и до истечения срока, которые указаны в извещении о проведении закупки. </w:t>
            </w:r>
          </w:p>
          <w:p w14:paraId="1160B501"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Участник закупки вправе подать только одну заявку на участие в закупке.</w:t>
            </w:r>
          </w:p>
          <w:p w14:paraId="460C9A8A"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 составе подаваемой заявки на участие в закупке должна содержаться вся предусмотренная настоящим извещением информация. </w:t>
            </w:r>
          </w:p>
          <w:p w14:paraId="6C917C4B"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Конверт с заявкой на участие в закупке, поступивший после истечения срока подачи заявок на участие в закупке, не вскрывается и в случае, если на конверте с такой заявкой указана информация о подавшем ее лице, в том числе почтовый адрес, возвращается заказчиком, </w:t>
            </w:r>
            <w:r w:rsidRPr="00197D6A">
              <w:rPr>
                <w:color w:val="000000" w:themeColor="text1"/>
                <w:sz w:val="20"/>
                <w:szCs w:val="20"/>
              </w:rPr>
              <w:lastRenderedPageBreak/>
              <w:t xml:space="preserve">специализированной организацией в порядке, установленном извещением. </w:t>
            </w:r>
          </w:p>
          <w:p w14:paraId="245A331F"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 случае отправления заявки на участие в закупки 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 </w:t>
            </w:r>
          </w:p>
          <w:p w14:paraId="3367F910"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Конверт с заявкой на участие в закупке, поступивший в установленный для подачи заявок срок, регистрируется в отделе </w:t>
            </w:r>
            <w:r w:rsidR="007A352B" w:rsidRPr="00197D6A">
              <w:rPr>
                <w:color w:val="000000" w:themeColor="text1"/>
                <w:sz w:val="20"/>
                <w:szCs w:val="20"/>
              </w:rPr>
              <w:t>делопроизводства и контроля</w:t>
            </w:r>
            <w:r w:rsidRPr="00197D6A">
              <w:rPr>
                <w:color w:val="000000" w:themeColor="text1"/>
                <w:sz w:val="20"/>
                <w:szCs w:val="20"/>
              </w:rPr>
              <w:t xml:space="preserve">. </w:t>
            </w:r>
          </w:p>
          <w:p w14:paraId="36CABB9F"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Заказчик обеспечивает сохранность конвертов с заявками на участие в </w:t>
            </w:r>
            <w:r w:rsidR="007A352B" w:rsidRPr="00197D6A">
              <w:rPr>
                <w:color w:val="000000" w:themeColor="text1"/>
                <w:sz w:val="20"/>
                <w:szCs w:val="20"/>
              </w:rPr>
              <w:t>закупке.</w:t>
            </w:r>
            <w:r w:rsidRPr="00197D6A">
              <w:rPr>
                <w:color w:val="000000" w:themeColor="text1"/>
                <w:sz w:val="20"/>
                <w:szCs w:val="20"/>
              </w:rPr>
              <w:t xml:space="preserve"> Лица, осуществляющие хранение конвертов с заявками, не вправе допускать повреждение таких конвертов с заявками до момента вскрытия конвертов с заявками. За нарушение указанных требований виновные лица несут ответственность, предусмотренную законодательством Российской Федерации. </w:t>
            </w:r>
          </w:p>
          <w:p w14:paraId="1A8C9051" w14:textId="77777777" w:rsidR="002A1AD0" w:rsidRPr="00197D6A" w:rsidRDefault="00312FED" w:rsidP="002A1AD0">
            <w:pPr>
              <w:ind w:right="75"/>
              <w:jc w:val="both"/>
              <w:rPr>
                <w:color w:val="000000" w:themeColor="text1"/>
                <w:sz w:val="20"/>
                <w:szCs w:val="20"/>
              </w:rPr>
            </w:pPr>
            <w:r w:rsidRPr="00197D6A">
              <w:rPr>
                <w:color w:val="000000" w:themeColor="text1"/>
                <w:sz w:val="20"/>
                <w:szCs w:val="20"/>
              </w:rPr>
              <w:t>2</w:t>
            </w:r>
            <w:r w:rsidR="002A1AD0" w:rsidRPr="00197D6A">
              <w:rPr>
                <w:color w:val="000000" w:themeColor="text1"/>
                <w:sz w:val="20"/>
                <w:szCs w:val="20"/>
              </w:rPr>
              <w:t xml:space="preserve">. Участник </w:t>
            </w:r>
            <w:r w:rsidR="007A352B" w:rsidRPr="00197D6A">
              <w:rPr>
                <w:color w:val="000000" w:themeColor="text1"/>
                <w:sz w:val="20"/>
                <w:szCs w:val="20"/>
              </w:rPr>
              <w:t>закупки</w:t>
            </w:r>
            <w:r w:rsidR="002A1AD0" w:rsidRPr="00197D6A">
              <w:rPr>
                <w:color w:val="000000" w:themeColor="text1"/>
                <w:sz w:val="20"/>
                <w:szCs w:val="20"/>
              </w:rPr>
              <w:t xml:space="preserve"> подает в письменной форме заявку на участие в </w:t>
            </w:r>
            <w:r w:rsidR="007A352B" w:rsidRPr="00197D6A">
              <w:rPr>
                <w:color w:val="000000" w:themeColor="text1"/>
                <w:sz w:val="20"/>
                <w:szCs w:val="20"/>
              </w:rPr>
              <w:t>закупке</w:t>
            </w:r>
            <w:r w:rsidR="002A1AD0" w:rsidRPr="00197D6A">
              <w:rPr>
                <w:color w:val="000000" w:themeColor="text1"/>
                <w:sz w:val="20"/>
                <w:szCs w:val="20"/>
              </w:rPr>
              <w:t xml:space="preserve"> в </w:t>
            </w:r>
            <w:r w:rsidR="007A352B" w:rsidRPr="00197D6A">
              <w:rPr>
                <w:color w:val="000000" w:themeColor="text1"/>
                <w:sz w:val="20"/>
                <w:szCs w:val="20"/>
              </w:rPr>
              <w:t>запечатанном</w:t>
            </w:r>
            <w:r w:rsidR="002A1AD0" w:rsidRPr="00197D6A">
              <w:rPr>
                <w:color w:val="000000" w:themeColor="text1"/>
                <w:sz w:val="20"/>
                <w:szCs w:val="20"/>
              </w:rPr>
              <w:t xml:space="preserve"> конверт</w:t>
            </w:r>
            <w:r w:rsidR="007A352B" w:rsidRPr="00197D6A">
              <w:rPr>
                <w:color w:val="000000" w:themeColor="text1"/>
                <w:sz w:val="20"/>
                <w:szCs w:val="20"/>
              </w:rPr>
              <w:t>е</w:t>
            </w:r>
            <w:r w:rsidR="002A1AD0" w:rsidRPr="00197D6A">
              <w:rPr>
                <w:color w:val="000000" w:themeColor="text1"/>
                <w:sz w:val="20"/>
                <w:szCs w:val="20"/>
              </w:rPr>
              <w:t>, не позволяющих просматривать содержание таких заявок до вскрытия.</w:t>
            </w:r>
          </w:p>
          <w:p w14:paraId="1D8926D4" w14:textId="77777777" w:rsidR="002A1AD0" w:rsidRPr="00197D6A" w:rsidRDefault="00312FED" w:rsidP="002A1AD0">
            <w:pPr>
              <w:ind w:right="75"/>
              <w:jc w:val="both"/>
              <w:rPr>
                <w:color w:val="000000" w:themeColor="text1"/>
                <w:sz w:val="20"/>
                <w:szCs w:val="20"/>
              </w:rPr>
            </w:pPr>
            <w:r w:rsidRPr="00197D6A">
              <w:rPr>
                <w:color w:val="000000" w:themeColor="text1"/>
                <w:sz w:val="20"/>
                <w:szCs w:val="20"/>
              </w:rPr>
              <w:t>3</w:t>
            </w:r>
            <w:r w:rsidR="002A1AD0" w:rsidRPr="00197D6A">
              <w:rPr>
                <w:color w:val="000000" w:themeColor="text1"/>
                <w:sz w:val="20"/>
                <w:szCs w:val="20"/>
              </w:rPr>
              <w:t xml:space="preserve">. Участник закупки готовит заявку на участие в </w:t>
            </w:r>
            <w:r w:rsidR="007A352B" w:rsidRPr="00197D6A">
              <w:rPr>
                <w:color w:val="000000" w:themeColor="text1"/>
                <w:sz w:val="20"/>
                <w:szCs w:val="20"/>
              </w:rPr>
              <w:t>закупке</w:t>
            </w:r>
            <w:r w:rsidR="002A1AD0" w:rsidRPr="00197D6A">
              <w:rPr>
                <w:color w:val="000000" w:themeColor="text1"/>
                <w:sz w:val="20"/>
                <w:szCs w:val="20"/>
              </w:rPr>
              <w:t xml:space="preserve"> в соответствии с требованиями к содержанию заявки, установленными в настояще</w:t>
            </w:r>
            <w:r w:rsidR="007A352B" w:rsidRPr="00197D6A">
              <w:rPr>
                <w:color w:val="000000" w:themeColor="text1"/>
                <w:sz w:val="20"/>
                <w:szCs w:val="20"/>
              </w:rPr>
              <w:t xml:space="preserve">м </w:t>
            </w:r>
            <w:r w:rsidR="002A1AD0" w:rsidRPr="00197D6A">
              <w:rPr>
                <w:color w:val="000000" w:themeColor="text1"/>
                <w:sz w:val="20"/>
                <w:szCs w:val="20"/>
              </w:rPr>
              <w:t>и</w:t>
            </w:r>
            <w:r w:rsidR="007A352B" w:rsidRPr="00197D6A">
              <w:rPr>
                <w:color w:val="000000" w:themeColor="text1"/>
                <w:sz w:val="20"/>
                <w:szCs w:val="20"/>
              </w:rPr>
              <w:t>звещении</w:t>
            </w:r>
            <w:r w:rsidR="002A1AD0" w:rsidRPr="00197D6A">
              <w:rPr>
                <w:color w:val="000000" w:themeColor="text1"/>
                <w:sz w:val="20"/>
                <w:szCs w:val="20"/>
              </w:rPr>
              <w:t xml:space="preserve">. </w:t>
            </w:r>
          </w:p>
          <w:p w14:paraId="31A35DB8" w14:textId="77777777" w:rsidR="002A1AD0" w:rsidRPr="00197D6A" w:rsidRDefault="00312FED" w:rsidP="002A1AD0">
            <w:pPr>
              <w:ind w:right="75"/>
              <w:jc w:val="both"/>
              <w:rPr>
                <w:color w:val="000000" w:themeColor="text1"/>
                <w:sz w:val="20"/>
                <w:szCs w:val="20"/>
              </w:rPr>
            </w:pPr>
            <w:r w:rsidRPr="00197D6A">
              <w:rPr>
                <w:color w:val="000000" w:themeColor="text1"/>
                <w:sz w:val="20"/>
                <w:szCs w:val="20"/>
              </w:rPr>
              <w:t>4</w:t>
            </w:r>
            <w:r w:rsidR="002A1AD0" w:rsidRPr="00197D6A">
              <w:rPr>
                <w:color w:val="000000" w:themeColor="text1"/>
                <w:sz w:val="20"/>
                <w:szCs w:val="20"/>
              </w:rPr>
              <w:t xml:space="preserve">. Сведения, которые содержатся в заявках участников закупки, не должны допускать двусмысленных толкований. </w:t>
            </w:r>
          </w:p>
          <w:p w14:paraId="634F395A" w14:textId="77777777" w:rsidR="002A1AD0" w:rsidRPr="00197D6A" w:rsidRDefault="00312FED" w:rsidP="002A1AD0">
            <w:pPr>
              <w:ind w:right="75"/>
              <w:jc w:val="both"/>
              <w:rPr>
                <w:color w:val="000000" w:themeColor="text1"/>
                <w:sz w:val="20"/>
                <w:szCs w:val="20"/>
              </w:rPr>
            </w:pPr>
            <w:r w:rsidRPr="00197D6A">
              <w:rPr>
                <w:color w:val="000000" w:themeColor="text1"/>
                <w:sz w:val="20"/>
                <w:szCs w:val="20"/>
              </w:rPr>
              <w:t>5</w:t>
            </w:r>
            <w:r w:rsidR="002A1AD0" w:rsidRPr="00197D6A">
              <w:rPr>
                <w:color w:val="000000" w:themeColor="text1"/>
                <w:sz w:val="20"/>
                <w:szCs w:val="20"/>
              </w:rPr>
              <w:t xml:space="preserve">. Все листы поданной в письменной форме заявки на участие </w:t>
            </w:r>
            <w:r w:rsidR="007A352B" w:rsidRPr="00197D6A">
              <w:rPr>
                <w:color w:val="000000" w:themeColor="text1"/>
                <w:sz w:val="20"/>
                <w:szCs w:val="20"/>
              </w:rPr>
              <w:t>закупке должны быть прошиты, пронумерованы и</w:t>
            </w:r>
            <w:r w:rsidR="002A1AD0" w:rsidRPr="00197D6A">
              <w:rPr>
                <w:color w:val="000000" w:themeColor="text1"/>
                <w:sz w:val="20"/>
                <w:szCs w:val="20"/>
              </w:rPr>
              <w:t xml:space="preserve"> скреплены печатью участника </w:t>
            </w:r>
            <w:r w:rsidR="007A352B" w:rsidRPr="00197D6A">
              <w:rPr>
                <w:color w:val="000000" w:themeColor="text1"/>
                <w:sz w:val="20"/>
                <w:szCs w:val="20"/>
              </w:rPr>
              <w:t>закупки</w:t>
            </w:r>
            <w:r w:rsidR="002A1AD0" w:rsidRPr="00197D6A">
              <w:rPr>
                <w:color w:val="000000" w:themeColor="text1"/>
                <w:sz w:val="20"/>
                <w:szCs w:val="20"/>
              </w:rPr>
              <w:t xml:space="preserve"> (для юридического лица) и подписаны участником </w:t>
            </w:r>
            <w:r w:rsidR="007A352B" w:rsidRPr="00197D6A">
              <w:rPr>
                <w:color w:val="000000" w:themeColor="text1"/>
                <w:sz w:val="20"/>
                <w:szCs w:val="20"/>
              </w:rPr>
              <w:t>закупки</w:t>
            </w:r>
            <w:r w:rsidR="002A1AD0" w:rsidRPr="00197D6A">
              <w:rPr>
                <w:color w:val="000000" w:themeColor="text1"/>
                <w:sz w:val="20"/>
                <w:szCs w:val="20"/>
              </w:rPr>
              <w:t xml:space="preserve">. Соблюдение участником </w:t>
            </w:r>
            <w:r w:rsidR="007A352B" w:rsidRPr="00197D6A">
              <w:rPr>
                <w:color w:val="000000" w:themeColor="text1"/>
                <w:sz w:val="20"/>
                <w:szCs w:val="20"/>
              </w:rPr>
              <w:t>закупки</w:t>
            </w:r>
            <w:r w:rsidR="002A1AD0" w:rsidRPr="00197D6A">
              <w:rPr>
                <w:color w:val="000000" w:themeColor="text1"/>
                <w:sz w:val="20"/>
                <w:szCs w:val="20"/>
              </w:rPr>
              <w:t xml:space="preserve"> указанных требований означает, что информация и документы, входящие в состав заявки на участие в </w:t>
            </w:r>
            <w:r w:rsidR="007A352B" w:rsidRPr="00197D6A">
              <w:rPr>
                <w:color w:val="000000" w:themeColor="text1"/>
                <w:sz w:val="20"/>
                <w:szCs w:val="20"/>
              </w:rPr>
              <w:t xml:space="preserve">закупке </w:t>
            </w:r>
            <w:r w:rsidR="002A1AD0" w:rsidRPr="00197D6A">
              <w:rPr>
                <w:color w:val="000000" w:themeColor="text1"/>
                <w:sz w:val="20"/>
                <w:szCs w:val="20"/>
              </w:rPr>
              <w:t>подан</w:t>
            </w:r>
            <w:r w:rsidR="007A352B" w:rsidRPr="00197D6A">
              <w:rPr>
                <w:color w:val="000000" w:themeColor="text1"/>
                <w:sz w:val="20"/>
                <w:szCs w:val="20"/>
              </w:rPr>
              <w:t>а</w:t>
            </w:r>
            <w:r w:rsidR="002A1AD0" w:rsidRPr="00197D6A">
              <w:rPr>
                <w:color w:val="000000" w:themeColor="text1"/>
                <w:sz w:val="20"/>
                <w:szCs w:val="20"/>
              </w:rPr>
              <w:t xml:space="preserve"> от имени участника </w:t>
            </w:r>
            <w:r w:rsidR="007A352B" w:rsidRPr="00197D6A">
              <w:rPr>
                <w:color w:val="000000" w:themeColor="text1"/>
                <w:sz w:val="20"/>
                <w:szCs w:val="20"/>
              </w:rPr>
              <w:t>закупки,</w:t>
            </w:r>
            <w:r w:rsidR="002A1AD0" w:rsidRPr="00197D6A">
              <w:rPr>
                <w:color w:val="000000" w:themeColor="text1"/>
                <w:sz w:val="20"/>
                <w:szCs w:val="20"/>
              </w:rPr>
              <w:t xml:space="preserve"> и он несет ответственность за подлинность и достоверность этих документов и информации. Ненадлежащее исполнение участником </w:t>
            </w:r>
            <w:r w:rsidR="007A352B" w:rsidRPr="00197D6A">
              <w:rPr>
                <w:color w:val="000000" w:themeColor="text1"/>
                <w:sz w:val="20"/>
                <w:szCs w:val="20"/>
              </w:rPr>
              <w:t>закупки</w:t>
            </w:r>
            <w:r w:rsidR="002A1AD0" w:rsidRPr="00197D6A">
              <w:rPr>
                <w:color w:val="000000" w:themeColor="text1"/>
                <w:sz w:val="20"/>
                <w:szCs w:val="20"/>
              </w:rPr>
              <w:t xml:space="preserve"> требования данного пункта, а также несоблюдение требований по форме и порядку подачи заявок является основанием для отказа участника в допуске к участию в </w:t>
            </w:r>
            <w:r w:rsidR="007A352B" w:rsidRPr="00197D6A">
              <w:rPr>
                <w:color w:val="000000" w:themeColor="text1"/>
                <w:sz w:val="20"/>
                <w:szCs w:val="20"/>
              </w:rPr>
              <w:t>закупке</w:t>
            </w:r>
            <w:r w:rsidR="002A1AD0" w:rsidRPr="00197D6A">
              <w:rPr>
                <w:color w:val="000000" w:themeColor="text1"/>
                <w:sz w:val="20"/>
                <w:szCs w:val="20"/>
              </w:rPr>
              <w:t>.</w:t>
            </w:r>
          </w:p>
          <w:p w14:paraId="715825E8" w14:textId="77777777" w:rsidR="002A1AD0" w:rsidRPr="00197D6A" w:rsidRDefault="00312FED" w:rsidP="002A1AD0">
            <w:pPr>
              <w:ind w:right="75"/>
              <w:jc w:val="both"/>
              <w:rPr>
                <w:color w:val="000000" w:themeColor="text1"/>
                <w:sz w:val="20"/>
                <w:szCs w:val="20"/>
              </w:rPr>
            </w:pPr>
            <w:r w:rsidRPr="00197D6A">
              <w:rPr>
                <w:color w:val="000000" w:themeColor="text1"/>
                <w:sz w:val="20"/>
                <w:szCs w:val="20"/>
              </w:rPr>
              <w:t>6</w:t>
            </w:r>
            <w:r w:rsidR="002A1AD0" w:rsidRPr="00197D6A">
              <w:rPr>
                <w:color w:val="000000" w:themeColor="text1"/>
                <w:sz w:val="20"/>
                <w:szCs w:val="20"/>
              </w:rPr>
              <w:t>.</w:t>
            </w:r>
            <w:r w:rsidRPr="00197D6A">
              <w:rPr>
                <w:color w:val="000000" w:themeColor="text1"/>
                <w:sz w:val="20"/>
                <w:szCs w:val="20"/>
              </w:rPr>
              <w:t> </w:t>
            </w:r>
            <w:r w:rsidR="002A1AD0" w:rsidRPr="00197D6A">
              <w:rPr>
                <w:color w:val="000000" w:themeColor="text1"/>
                <w:sz w:val="20"/>
                <w:szCs w:val="20"/>
              </w:rPr>
              <w:t xml:space="preserve">Верность копий документов, представляемых в составе заявки на участие в </w:t>
            </w:r>
            <w:r w:rsidR="007A352B" w:rsidRPr="00197D6A">
              <w:rPr>
                <w:color w:val="000000" w:themeColor="text1"/>
                <w:sz w:val="20"/>
                <w:szCs w:val="20"/>
              </w:rPr>
              <w:t>закупке</w:t>
            </w:r>
            <w:r w:rsidR="002A1AD0" w:rsidRPr="00197D6A">
              <w:rPr>
                <w:color w:val="000000" w:themeColor="text1"/>
                <w:sz w:val="20"/>
                <w:szCs w:val="20"/>
              </w:rPr>
              <w:t xml:space="preserve">, рекомендуется подтверждать печатью (при наличии) и подписью уполномоченного лица, если иная форма заверения не была установлена нормативными правовыми актами Российской Федерации. Копии документов должны быть заверены в нотариальном порядке в случае, если указание на это содержится в </w:t>
            </w:r>
            <w:r w:rsidR="007A352B" w:rsidRPr="00197D6A">
              <w:rPr>
                <w:color w:val="000000" w:themeColor="text1"/>
                <w:sz w:val="20"/>
                <w:szCs w:val="20"/>
              </w:rPr>
              <w:t>извещении</w:t>
            </w:r>
            <w:r w:rsidR="002A1AD0" w:rsidRPr="00197D6A">
              <w:rPr>
                <w:color w:val="000000" w:themeColor="text1"/>
                <w:sz w:val="20"/>
                <w:szCs w:val="20"/>
              </w:rPr>
              <w:t xml:space="preserve">. </w:t>
            </w:r>
          </w:p>
          <w:p w14:paraId="5DB32AEB"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Все документы заявки и приложения к ней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 (для юридических лиц) или собственноручно заверенных (для физических лиц). Заявка на участие в</w:t>
            </w:r>
            <w:r w:rsidR="007A352B" w:rsidRPr="00197D6A">
              <w:rPr>
                <w:color w:val="000000" w:themeColor="text1"/>
                <w:sz w:val="20"/>
                <w:szCs w:val="20"/>
              </w:rPr>
              <w:t xml:space="preserve"> закупке</w:t>
            </w:r>
            <w:r w:rsidRPr="00197D6A">
              <w:rPr>
                <w:color w:val="000000" w:themeColor="text1"/>
                <w:sz w:val="20"/>
                <w:szCs w:val="20"/>
              </w:rPr>
              <w:t xml:space="preserve"> должна быть написана на русском языке или надлежащим образом заверенный перевод на русский язык. </w:t>
            </w:r>
          </w:p>
          <w:p w14:paraId="3D825A1B"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Все документы, представляемые участниками закупки в составе заявки на участие в </w:t>
            </w:r>
            <w:r w:rsidR="007A352B" w:rsidRPr="00197D6A">
              <w:rPr>
                <w:color w:val="000000" w:themeColor="text1"/>
                <w:sz w:val="20"/>
                <w:szCs w:val="20"/>
              </w:rPr>
              <w:t>закупке</w:t>
            </w:r>
            <w:r w:rsidRPr="00197D6A">
              <w:rPr>
                <w:color w:val="000000" w:themeColor="text1"/>
                <w:sz w:val="20"/>
                <w:szCs w:val="20"/>
              </w:rPr>
              <w:t xml:space="preserve">, должны быть заполнены по всем пунктам, за исключением пунктов, носящих рекомендательный характер. </w:t>
            </w:r>
          </w:p>
          <w:p w14:paraId="4CC78464"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Входящие в заявку на участие в </w:t>
            </w:r>
            <w:r w:rsidR="007A352B" w:rsidRPr="00197D6A">
              <w:rPr>
                <w:color w:val="000000" w:themeColor="text1"/>
                <w:sz w:val="20"/>
                <w:szCs w:val="20"/>
              </w:rPr>
              <w:t>закупки</w:t>
            </w:r>
            <w:r w:rsidRPr="00197D6A">
              <w:rPr>
                <w:color w:val="000000" w:themeColor="text1"/>
                <w:sz w:val="20"/>
                <w:szCs w:val="20"/>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7A352B" w:rsidRPr="00197D6A">
              <w:rPr>
                <w:color w:val="000000" w:themeColor="text1"/>
                <w:sz w:val="20"/>
                <w:szCs w:val="20"/>
              </w:rPr>
              <w:t>надлежащим образом,</w:t>
            </w:r>
            <w:r w:rsidRPr="00197D6A">
              <w:rPr>
                <w:color w:val="000000" w:themeColor="text1"/>
                <w:sz w:val="20"/>
                <w:szCs w:val="20"/>
              </w:rPr>
              <w:t xml:space="preserve"> заверенный перевод на русский язык документов в соответствии с законодательством соответствующего государства. </w:t>
            </w:r>
          </w:p>
          <w:p w14:paraId="1D2ECE37"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Наличие противоречий между оригиналом и переводом, которые изменяют смысл оригинала, может быть расценено как несоответствие заявки на участие в </w:t>
            </w:r>
            <w:r w:rsidR="007A352B" w:rsidRPr="00197D6A">
              <w:rPr>
                <w:color w:val="000000" w:themeColor="text1"/>
                <w:sz w:val="20"/>
                <w:szCs w:val="20"/>
              </w:rPr>
              <w:t>закупке</w:t>
            </w:r>
            <w:r w:rsidRPr="00197D6A">
              <w:rPr>
                <w:color w:val="000000" w:themeColor="text1"/>
                <w:sz w:val="20"/>
                <w:szCs w:val="20"/>
              </w:rPr>
              <w:t xml:space="preserve"> требованиям, установленным </w:t>
            </w:r>
            <w:r w:rsidR="007A352B" w:rsidRPr="00197D6A">
              <w:rPr>
                <w:color w:val="000000" w:themeColor="text1"/>
                <w:sz w:val="20"/>
                <w:szCs w:val="20"/>
              </w:rPr>
              <w:t>извещением</w:t>
            </w:r>
            <w:r w:rsidRPr="00197D6A">
              <w:rPr>
                <w:color w:val="000000" w:themeColor="text1"/>
                <w:sz w:val="20"/>
                <w:szCs w:val="20"/>
              </w:rPr>
              <w:t xml:space="preserve">. </w:t>
            </w:r>
          </w:p>
          <w:p w14:paraId="27A9DE50"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Все суммы денежных средств, указанных в заявке на участие в </w:t>
            </w:r>
            <w:r w:rsidR="007A352B" w:rsidRPr="00197D6A">
              <w:rPr>
                <w:color w:val="000000" w:themeColor="text1"/>
                <w:sz w:val="20"/>
                <w:szCs w:val="20"/>
              </w:rPr>
              <w:t>закупке</w:t>
            </w:r>
            <w:r w:rsidRPr="00197D6A">
              <w:rPr>
                <w:color w:val="000000" w:themeColor="text1"/>
                <w:sz w:val="20"/>
                <w:szCs w:val="20"/>
              </w:rPr>
              <w:t xml:space="preserve"> и приложениях к ней должны быть выражены в российских рублях, за исключением следующего: к заявке на участие в </w:t>
            </w:r>
            <w:r w:rsidR="007A352B" w:rsidRPr="00197D6A">
              <w:rPr>
                <w:color w:val="000000" w:themeColor="text1"/>
                <w:sz w:val="20"/>
                <w:szCs w:val="20"/>
              </w:rPr>
              <w:t>закупке</w:t>
            </w:r>
            <w:r w:rsidRPr="00197D6A">
              <w:rPr>
                <w:color w:val="000000" w:themeColor="text1"/>
                <w:sz w:val="20"/>
                <w:szCs w:val="20"/>
              </w:rPr>
              <w:t xml:space="preserve"> </w:t>
            </w:r>
            <w:r w:rsidRPr="00197D6A">
              <w:rPr>
                <w:color w:val="000000" w:themeColor="text1"/>
                <w:sz w:val="20"/>
                <w:szCs w:val="20"/>
              </w:rPr>
              <w:lastRenderedPageBreak/>
              <w:t xml:space="preserve">могут быть приложены документы, оригиналы которых выданы Участнику закупки третьими лицами, в которых суммы денежных средств могут быть выражены в других валютах. </w:t>
            </w:r>
          </w:p>
          <w:p w14:paraId="3AC25DBB" w14:textId="243A9CB9"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В случае если участник закупки не имеет возможности указания денежных сумм исключительно в российских рублях, в заявке на участие в </w:t>
            </w:r>
            <w:r w:rsidR="002336F4" w:rsidRPr="00197D6A">
              <w:rPr>
                <w:color w:val="000000" w:themeColor="text1"/>
                <w:sz w:val="20"/>
                <w:szCs w:val="20"/>
              </w:rPr>
              <w:t>закупке</w:t>
            </w:r>
            <w:r w:rsidRPr="00197D6A">
              <w:rPr>
                <w:color w:val="000000" w:themeColor="text1"/>
                <w:sz w:val="20"/>
                <w:szCs w:val="20"/>
              </w:rPr>
              <w:t xml:space="preserve"> необходимо указывать денежный эквивалент таких сумм в российских рублях по курсу Центрального банка Росс</w:t>
            </w:r>
            <w:r w:rsidR="007A352B" w:rsidRPr="00197D6A">
              <w:rPr>
                <w:color w:val="000000" w:themeColor="text1"/>
                <w:sz w:val="20"/>
                <w:szCs w:val="20"/>
              </w:rPr>
              <w:t>ии на дату размещения извещения</w:t>
            </w:r>
            <w:r w:rsidRPr="00197D6A">
              <w:rPr>
                <w:color w:val="000000" w:themeColor="text1"/>
                <w:sz w:val="20"/>
                <w:szCs w:val="20"/>
              </w:rPr>
              <w:t xml:space="preserve">. При этом ценой контракта, в случае если участнику закупки, подавшему такую заявку, будет предложено заключить контракт, будет цена в рублях, указанная в заявке на участие в </w:t>
            </w:r>
            <w:r w:rsidR="007A352B" w:rsidRPr="00197D6A">
              <w:rPr>
                <w:color w:val="000000" w:themeColor="text1"/>
                <w:sz w:val="20"/>
                <w:szCs w:val="20"/>
              </w:rPr>
              <w:t xml:space="preserve">закупке </w:t>
            </w:r>
            <w:r w:rsidRPr="00197D6A">
              <w:rPr>
                <w:color w:val="000000" w:themeColor="text1"/>
                <w:sz w:val="20"/>
                <w:szCs w:val="20"/>
              </w:rPr>
              <w:t xml:space="preserve">участника закупки. </w:t>
            </w:r>
          </w:p>
          <w:p w14:paraId="4D92B164"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Опечатывание и маркировка конвертов с заявками на участие в </w:t>
            </w:r>
            <w:r w:rsidR="007A352B" w:rsidRPr="00197D6A">
              <w:rPr>
                <w:color w:val="000000" w:themeColor="text1"/>
                <w:sz w:val="20"/>
                <w:szCs w:val="20"/>
              </w:rPr>
              <w:t>закупке</w:t>
            </w:r>
            <w:r w:rsidRPr="00197D6A">
              <w:rPr>
                <w:color w:val="000000" w:themeColor="text1"/>
                <w:sz w:val="20"/>
                <w:szCs w:val="20"/>
              </w:rPr>
              <w:t>:</w:t>
            </w:r>
          </w:p>
          <w:p w14:paraId="0FAC16BB" w14:textId="77777777" w:rsidR="005F50D1" w:rsidRPr="00197D6A" w:rsidRDefault="002A1AD0" w:rsidP="002A1AD0">
            <w:pPr>
              <w:ind w:right="75"/>
              <w:jc w:val="both"/>
              <w:rPr>
                <w:color w:val="000000" w:themeColor="text1"/>
                <w:sz w:val="20"/>
                <w:szCs w:val="20"/>
              </w:rPr>
            </w:pPr>
            <w:r w:rsidRPr="00197D6A">
              <w:rPr>
                <w:color w:val="000000" w:themeColor="text1"/>
                <w:sz w:val="20"/>
                <w:szCs w:val="20"/>
              </w:rPr>
              <w:t xml:space="preserve">Участник закупки подает заявку на участие в </w:t>
            </w:r>
            <w:r w:rsidR="007A352B" w:rsidRPr="00197D6A">
              <w:rPr>
                <w:color w:val="000000" w:themeColor="text1"/>
                <w:sz w:val="20"/>
                <w:szCs w:val="20"/>
              </w:rPr>
              <w:t>закупке</w:t>
            </w:r>
            <w:r w:rsidRPr="00197D6A">
              <w:rPr>
                <w:color w:val="000000" w:themeColor="text1"/>
                <w:sz w:val="20"/>
                <w:szCs w:val="20"/>
              </w:rPr>
              <w:t xml:space="preserve"> в </w:t>
            </w:r>
            <w:r w:rsidR="007A352B" w:rsidRPr="00197D6A">
              <w:rPr>
                <w:color w:val="000000" w:themeColor="text1"/>
                <w:sz w:val="20"/>
                <w:szCs w:val="20"/>
              </w:rPr>
              <w:t>запечатанном конверте</w:t>
            </w:r>
            <w:r w:rsidRPr="00197D6A">
              <w:rPr>
                <w:color w:val="000000" w:themeColor="text1"/>
                <w:sz w:val="20"/>
                <w:szCs w:val="20"/>
              </w:rPr>
              <w:t xml:space="preserve">, оформленном в соответствии с прилагаемой к </w:t>
            </w:r>
            <w:r w:rsidR="007A352B" w:rsidRPr="00197D6A">
              <w:rPr>
                <w:color w:val="000000" w:themeColor="text1"/>
                <w:sz w:val="20"/>
                <w:szCs w:val="20"/>
              </w:rPr>
              <w:t xml:space="preserve">настоящему извещению Формой № </w:t>
            </w:r>
            <w:r w:rsidR="005F50D1" w:rsidRPr="00197D6A">
              <w:rPr>
                <w:color w:val="000000" w:themeColor="text1"/>
                <w:sz w:val="20"/>
                <w:szCs w:val="20"/>
              </w:rPr>
              <w:t>4.</w:t>
            </w:r>
          </w:p>
          <w:p w14:paraId="57F0CFC3" w14:textId="77777777" w:rsidR="002A1AD0" w:rsidRPr="00197D6A" w:rsidRDefault="002A1AD0" w:rsidP="002A1AD0">
            <w:pPr>
              <w:ind w:right="75"/>
              <w:jc w:val="both"/>
              <w:rPr>
                <w:color w:val="000000" w:themeColor="text1"/>
                <w:sz w:val="20"/>
                <w:szCs w:val="20"/>
              </w:rPr>
            </w:pPr>
            <w:r w:rsidRPr="00197D6A">
              <w:rPr>
                <w:color w:val="000000" w:themeColor="text1"/>
                <w:sz w:val="20"/>
                <w:szCs w:val="20"/>
              </w:rPr>
              <w:t xml:space="preserve">Конверты должны быть запечатаны способом, исключающим возможность вскрытия конверта без нарушения его целостности. </w:t>
            </w:r>
          </w:p>
          <w:p w14:paraId="4C5F3EC9" w14:textId="77777777" w:rsidR="002A1AD0" w:rsidRPr="00197D6A" w:rsidRDefault="002A1AD0" w:rsidP="005F50D1">
            <w:pPr>
              <w:ind w:right="75"/>
              <w:jc w:val="both"/>
              <w:rPr>
                <w:color w:val="000000" w:themeColor="text1"/>
                <w:sz w:val="20"/>
                <w:szCs w:val="20"/>
              </w:rPr>
            </w:pPr>
            <w:r w:rsidRPr="00197D6A">
              <w:rPr>
                <w:color w:val="000000" w:themeColor="text1"/>
                <w:sz w:val="20"/>
                <w:szCs w:val="20"/>
              </w:rPr>
              <w:t>Если конверт маркирован с нарушением вышеуказанных требований Заказчик не несет ответственности в случае его ошибочного вскрытия раньше срока, а также в случае его несвоевременного поступления или не пос</w:t>
            </w:r>
            <w:r w:rsidR="005F50D1" w:rsidRPr="00197D6A">
              <w:rPr>
                <w:color w:val="000000" w:themeColor="text1"/>
                <w:sz w:val="20"/>
                <w:szCs w:val="20"/>
              </w:rPr>
              <w:t>тупления.</w:t>
            </w:r>
          </w:p>
        </w:tc>
      </w:tr>
      <w:tr w:rsidR="00E56462" w:rsidRPr="00197D6A" w14:paraId="2CFB783B" w14:textId="77777777" w:rsidTr="00BB045D">
        <w:trPr>
          <w:trHeight w:val="873"/>
        </w:trPr>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6497AA8C" w14:textId="77777777" w:rsidR="00E56462" w:rsidRPr="00197D6A" w:rsidRDefault="00312FED" w:rsidP="00187D3C">
            <w:pPr>
              <w:rPr>
                <w:color w:val="000000" w:themeColor="text1"/>
                <w:sz w:val="20"/>
                <w:szCs w:val="20"/>
              </w:rPr>
            </w:pPr>
            <w:r w:rsidRPr="00197D6A">
              <w:rPr>
                <w:color w:val="000000" w:themeColor="text1"/>
                <w:sz w:val="20"/>
                <w:szCs w:val="20"/>
              </w:rPr>
              <w:lastRenderedPageBreak/>
              <w:t>26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976B56C" w14:textId="77777777" w:rsidR="00E56462" w:rsidRPr="00197D6A" w:rsidRDefault="00E56462" w:rsidP="00A07F8A">
            <w:pPr>
              <w:jc w:val="both"/>
              <w:rPr>
                <w:color w:val="000000" w:themeColor="text1"/>
                <w:sz w:val="20"/>
                <w:szCs w:val="20"/>
              </w:rPr>
            </w:pPr>
            <w:r w:rsidRPr="00197D6A">
              <w:rPr>
                <w:color w:val="000000" w:themeColor="text1"/>
                <w:sz w:val="20"/>
                <w:szCs w:val="20"/>
              </w:rPr>
              <w:t xml:space="preserve">Срок подачи заявок на участие в </w:t>
            </w:r>
            <w:r w:rsidR="00A07F8A" w:rsidRPr="00197D6A">
              <w:rPr>
                <w:color w:val="000000" w:themeColor="text1"/>
                <w:sz w:val="20"/>
                <w:szCs w:val="20"/>
              </w:rPr>
              <w:t>закупке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A1AADAD" w14:textId="22A08A17" w:rsidR="00252ECD" w:rsidRPr="00197D6A" w:rsidRDefault="00A40F7B" w:rsidP="00187D3C">
            <w:pPr>
              <w:jc w:val="both"/>
              <w:rPr>
                <w:color w:val="000000" w:themeColor="text1"/>
                <w:sz w:val="20"/>
                <w:szCs w:val="20"/>
              </w:rPr>
            </w:pPr>
            <w:r w:rsidRPr="00197D6A">
              <w:rPr>
                <w:color w:val="000000" w:themeColor="text1"/>
                <w:sz w:val="20"/>
                <w:szCs w:val="20"/>
              </w:rPr>
              <w:t xml:space="preserve">До </w:t>
            </w:r>
            <w:r w:rsidR="00380FA6" w:rsidRPr="00197D6A">
              <w:rPr>
                <w:color w:val="000000" w:themeColor="text1"/>
                <w:sz w:val="20"/>
                <w:szCs w:val="20"/>
              </w:rPr>
              <w:t>18</w:t>
            </w:r>
            <w:r w:rsidRPr="00197D6A">
              <w:rPr>
                <w:color w:val="000000" w:themeColor="text1"/>
                <w:sz w:val="20"/>
                <w:szCs w:val="20"/>
              </w:rPr>
              <w:t>:</w:t>
            </w:r>
            <w:r w:rsidR="00380FA6" w:rsidRPr="00197D6A">
              <w:rPr>
                <w:color w:val="000000" w:themeColor="text1"/>
                <w:sz w:val="20"/>
                <w:szCs w:val="20"/>
              </w:rPr>
              <w:t>00</w:t>
            </w:r>
            <w:r w:rsidRPr="00197D6A">
              <w:rPr>
                <w:color w:val="000000" w:themeColor="text1"/>
                <w:sz w:val="20"/>
                <w:szCs w:val="20"/>
              </w:rPr>
              <w:t xml:space="preserve"> </w:t>
            </w:r>
            <w:r w:rsidR="00C94554" w:rsidRPr="00197D6A">
              <w:rPr>
                <w:color w:val="000000" w:themeColor="text1"/>
                <w:sz w:val="20"/>
                <w:szCs w:val="20"/>
              </w:rPr>
              <w:t>«</w:t>
            </w:r>
            <w:r w:rsidR="0077591F" w:rsidRPr="00197D6A">
              <w:rPr>
                <w:color w:val="000000" w:themeColor="text1"/>
                <w:sz w:val="20"/>
                <w:szCs w:val="20"/>
              </w:rPr>
              <w:t>2</w:t>
            </w:r>
            <w:r w:rsidR="007D3EC7" w:rsidRPr="00197D6A">
              <w:rPr>
                <w:color w:val="000000" w:themeColor="text1"/>
                <w:sz w:val="20"/>
                <w:szCs w:val="20"/>
              </w:rPr>
              <w:t>7</w:t>
            </w:r>
            <w:r w:rsidR="00252ECD" w:rsidRPr="00197D6A">
              <w:rPr>
                <w:color w:val="000000" w:themeColor="text1"/>
                <w:sz w:val="20"/>
                <w:szCs w:val="20"/>
              </w:rPr>
              <w:t xml:space="preserve">» </w:t>
            </w:r>
            <w:r w:rsidR="0077591F" w:rsidRPr="00197D6A">
              <w:rPr>
                <w:color w:val="000000" w:themeColor="text1"/>
                <w:sz w:val="20"/>
                <w:szCs w:val="20"/>
              </w:rPr>
              <w:t>августа</w:t>
            </w:r>
            <w:r w:rsidR="003B2020" w:rsidRPr="00197D6A">
              <w:rPr>
                <w:color w:val="000000" w:themeColor="text1"/>
                <w:sz w:val="20"/>
                <w:szCs w:val="20"/>
              </w:rPr>
              <w:t xml:space="preserve"> </w:t>
            </w:r>
            <w:r w:rsidR="00587E76" w:rsidRPr="00197D6A">
              <w:rPr>
                <w:color w:val="000000" w:themeColor="text1"/>
                <w:sz w:val="20"/>
                <w:szCs w:val="20"/>
              </w:rPr>
              <w:t>202</w:t>
            </w:r>
            <w:r w:rsidR="00156A94" w:rsidRPr="00197D6A">
              <w:rPr>
                <w:color w:val="000000" w:themeColor="text1"/>
                <w:sz w:val="20"/>
                <w:szCs w:val="20"/>
              </w:rPr>
              <w:t>5</w:t>
            </w:r>
            <w:r w:rsidR="00252ECD" w:rsidRPr="00197D6A">
              <w:rPr>
                <w:color w:val="000000" w:themeColor="text1"/>
                <w:sz w:val="20"/>
                <w:szCs w:val="20"/>
              </w:rPr>
              <w:t xml:space="preserve"> г.</w:t>
            </w:r>
          </w:p>
          <w:p w14:paraId="7C859D96" w14:textId="77777777" w:rsidR="00E56462" w:rsidRPr="00197D6A" w:rsidRDefault="00252ECD" w:rsidP="00187D3C">
            <w:pPr>
              <w:jc w:val="both"/>
              <w:rPr>
                <w:color w:val="000000" w:themeColor="text1"/>
                <w:sz w:val="20"/>
                <w:szCs w:val="20"/>
              </w:rPr>
            </w:pPr>
            <w:r w:rsidRPr="00197D6A">
              <w:rPr>
                <w:color w:val="000000" w:themeColor="text1"/>
                <w:sz w:val="20"/>
                <w:szCs w:val="20"/>
              </w:rPr>
              <w:t>(один рабочий день с момента публикации извещения)</w:t>
            </w:r>
          </w:p>
        </w:tc>
      </w:tr>
      <w:tr w:rsidR="00E56462" w:rsidRPr="00197D6A" w14:paraId="1B5F59F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6404946" w14:textId="77777777" w:rsidR="00E56462" w:rsidRPr="00197D6A" w:rsidRDefault="00EB5C98" w:rsidP="00312FED">
            <w:pPr>
              <w:rPr>
                <w:color w:val="000000" w:themeColor="text1"/>
                <w:sz w:val="20"/>
                <w:szCs w:val="20"/>
              </w:rPr>
            </w:pPr>
            <w:r w:rsidRPr="00197D6A">
              <w:rPr>
                <w:color w:val="000000" w:themeColor="text1"/>
                <w:sz w:val="20"/>
                <w:szCs w:val="20"/>
              </w:rPr>
              <w:t>2</w:t>
            </w:r>
            <w:r w:rsidR="00312FED" w:rsidRPr="00197D6A">
              <w:rPr>
                <w:color w:val="000000" w:themeColor="text1"/>
                <w:sz w:val="20"/>
                <w:szCs w:val="20"/>
              </w:rPr>
              <w:t>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B47D41A" w14:textId="77777777" w:rsidR="00E56462" w:rsidRPr="00197D6A" w:rsidRDefault="00E56462" w:rsidP="005F50D1">
            <w:pPr>
              <w:jc w:val="both"/>
              <w:rPr>
                <w:color w:val="000000" w:themeColor="text1"/>
                <w:sz w:val="20"/>
                <w:szCs w:val="20"/>
              </w:rPr>
            </w:pPr>
            <w:r w:rsidRPr="00197D6A">
              <w:rPr>
                <w:color w:val="000000" w:themeColor="text1"/>
                <w:sz w:val="20"/>
                <w:szCs w:val="20"/>
              </w:rPr>
              <w:t xml:space="preserve">Место подачи заявок на участие в </w:t>
            </w:r>
            <w:r w:rsidR="005F50D1" w:rsidRPr="00197D6A">
              <w:rPr>
                <w:color w:val="000000" w:themeColor="text1"/>
                <w:sz w:val="20"/>
                <w:szCs w:val="20"/>
              </w:rPr>
              <w:t>закупке</w:t>
            </w:r>
            <w:r w:rsidRPr="00197D6A">
              <w:rPr>
                <w:color w:val="000000" w:themeColor="text1"/>
                <w:sz w:val="20"/>
                <w:szCs w:val="20"/>
              </w:rPr>
              <w:t xml:space="preserve"> (адрес)</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DA0C2D5" w14:textId="2BDBB0F9" w:rsidR="00252ECD" w:rsidRPr="00197D6A" w:rsidRDefault="00F851C6" w:rsidP="00946C5E">
            <w:pPr>
              <w:jc w:val="both"/>
              <w:rPr>
                <w:color w:val="000000" w:themeColor="text1"/>
                <w:sz w:val="20"/>
                <w:szCs w:val="20"/>
              </w:rPr>
            </w:pPr>
            <w:r w:rsidRPr="00197D6A">
              <w:rPr>
                <w:color w:val="000000" w:themeColor="text1"/>
                <w:sz w:val="20"/>
                <w:szCs w:val="20"/>
              </w:rPr>
              <w:t>Заявки на участие в закупке</w:t>
            </w:r>
            <w:r w:rsidR="00DF7D78" w:rsidRPr="00197D6A">
              <w:rPr>
                <w:color w:val="000000" w:themeColor="text1"/>
                <w:sz w:val="20"/>
                <w:szCs w:val="20"/>
              </w:rPr>
              <w:t xml:space="preserve"> подаются </w:t>
            </w:r>
            <w:r w:rsidR="00946C5E" w:rsidRPr="00197D6A">
              <w:rPr>
                <w:color w:val="000000" w:themeColor="text1"/>
                <w:sz w:val="20"/>
                <w:szCs w:val="20"/>
              </w:rPr>
              <w:t xml:space="preserve">с 09:00 часов до 13:00 часов, с 14:00 часов до 18:00 часов (по местному времени) </w:t>
            </w:r>
            <w:r w:rsidR="00DF7D78" w:rsidRPr="00197D6A">
              <w:rPr>
                <w:color w:val="000000" w:themeColor="text1"/>
                <w:sz w:val="20"/>
                <w:szCs w:val="20"/>
              </w:rPr>
              <w:t xml:space="preserve">(кроме субботы, воскресенья и нерабочих праздничных дней) </w:t>
            </w:r>
            <w:r w:rsidR="00E56462" w:rsidRPr="00197D6A">
              <w:rPr>
                <w:color w:val="000000" w:themeColor="text1"/>
                <w:sz w:val="20"/>
                <w:szCs w:val="20"/>
              </w:rPr>
              <w:t xml:space="preserve">по адресу: </w:t>
            </w:r>
            <w:r w:rsidR="00252ECD" w:rsidRPr="00197D6A">
              <w:rPr>
                <w:color w:val="000000" w:themeColor="text1"/>
                <w:sz w:val="20"/>
                <w:szCs w:val="20"/>
              </w:rPr>
              <w:t>295000,</w:t>
            </w:r>
            <w:r w:rsidR="004C6A07" w:rsidRPr="00197D6A">
              <w:rPr>
                <w:color w:val="000000" w:themeColor="text1"/>
                <w:sz w:val="20"/>
                <w:szCs w:val="20"/>
              </w:rPr>
              <w:t xml:space="preserve"> </w:t>
            </w:r>
            <w:r w:rsidR="00252ECD" w:rsidRPr="00197D6A">
              <w:rPr>
                <w:color w:val="000000" w:themeColor="text1"/>
                <w:sz w:val="20"/>
                <w:szCs w:val="20"/>
              </w:rPr>
              <w:t>г.</w:t>
            </w:r>
            <w:r w:rsidR="007932DE" w:rsidRPr="00197D6A">
              <w:rPr>
                <w:color w:val="000000" w:themeColor="text1"/>
                <w:sz w:val="20"/>
                <w:szCs w:val="20"/>
              </w:rPr>
              <w:t xml:space="preserve"> </w:t>
            </w:r>
            <w:r w:rsidR="00252ECD" w:rsidRPr="00197D6A">
              <w:rPr>
                <w:color w:val="000000" w:themeColor="text1"/>
                <w:sz w:val="20"/>
                <w:szCs w:val="20"/>
              </w:rPr>
              <w:t>Симферополь, ул. Речная, 10</w:t>
            </w:r>
            <w:r w:rsidR="00A40F7B" w:rsidRPr="00197D6A">
              <w:rPr>
                <w:color w:val="000000" w:themeColor="text1"/>
                <w:sz w:val="20"/>
                <w:szCs w:val="20"/>
              </w:rPr>
              <w:t xml:space="preserve">, кабинет </w:t>
            </w:r>
            <w:r w:rsidR="007932DE" w:rsidRPr="00197D6A">
              <w:rPr>
                <w:color w:val="000000" w:themeColor="text1"/>
                <w:sz w:val="20"/>
                <w:szCs w:val="20"/>
              </w:rPr>
              <w:t>2</w:t>
            </w:r>
          </w:p>
        </w:tc>
      </w:tr>
      <w:tr w:rsidR="00E56462" w:rsidRPr="00197D6A" w14:paraId="4CD2CA26" w14:textId="77777777" w:rsidTr="00BB045D">
        <w:tc>
          <w:tcPr>
            <w:tcW w:w="228" w:type="pct"/>
            <w:vMerge w:val="restart"/>
            <w:tcBorders>
              <w:top w:val="outset" w:sz="6" w:space="0" w:color="000000"/>
              <w:left w:val="outset" w:sz="6" w:space="0" w:color="000000"/>
              <w:bottom w:val="outset" w:sz="6" w:space="0" w:color="000000"/>
              <w:right w:val="outset" w:sz="6" w:space="0" w:color="000000"/>
            </w:tcBorders>
            <w:shd w:val="clear" w:color="auto" w:fill="FFFFFF"/>
          </w:tcPr>
          <w:p w14:paraId="340B4AD9" w14:textId="77777777" w:rsidR="00E56462" w:rsidRPr="00197D6A" w:rsidRDefault="00312FED" w:rsidP="00187D3C">
            <w:pPr>
              <w:rPr>
                <w:color w:val="000000" w:themeColor="text1"/>
                <w:sz w:val="20"/>
                <w:szCs w:val="20"/>
              </w:rPr>
            </w:pPr>
            <w:r w:rsidRPr="00197D6A">
              <w:rPr>
                <w:color w:val="000000" w:themeColor="text1"/>
                <w:sz w:val="20"/>
                <w:szCs w:val="20"/>
              </w:rPr>
              <w:t>28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04332D0" w14:textId="77777777" w:rsidR="00E56462" w:rsidRPr="00197D6A" w:rsidRDefault="00E56462" w:rsidP="00187D3C">
            <w:pPr>
              <w:jc w:val="both"/>
              <w:rPr>
                <w:color w:val="000000" w:themeColor="text1"/>
                <w:sz w:val="20"/>
                <w:szCs w:val="20"/>
              </w:rPr>
            </w:pPr>
            <w:r w:rsidRPr="00197D6A">
              <w:rPr>
                <w:color w:val="000000" w:themeColor="text1"/>
                <w:sz w:val="20"/>
                <w:szCs w:val="20"/>
              </w:rPr>
              <w:t>Размер обеспечения исполнения обязательств по контракту</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14D1A641" w14:textId="77777777" w:rsidR="007D3EC7" w:rsidRPr="00197D6A" w:rsidRDefault="00771ABB" w:rsidP="00900BA0">
            <w:pPr>
              <w:jc w:val="both"/>
              <w:rPr>
                <w:bCs/>
                <w:color w:val="000000" w:themeColor="text1"/>
                <w:sz w:val="20"/>
                <w:szCs w:val="20"/>
              </w:rPr>
            </w:pPr>
            <w:r w:rsidRPr="00197D6A">
              <w:rPr>
                <w:bCs/>
                <w:color w:val="000000" w:themeColor="text1"/>
                <w:sz w:val="20"/>
                <w:szCs w:val="20"/>
              </w:rPr>
              <w:t xml:space="preserve">0,5 </w:t>
            </w:r>
            <w:r w:rsidR="00231A2E" w:rsidRPr="00197D6A">
              <w:rPr>
                <w:bCs/>
                <w:color w:val="000000" w:themeColor="text1"/>
                <w:sz w:val="20"/>
                <w:szCs w:val="20"/>
              </w:rPr>
              <w:t xml:space="preserve">% от начальной максимальной цены контракта, что составляет </w:t>
            </w:r>
          </w:p>
          <w:p w14:paraId="1D011015" w14:textId="673C7141" w:rsidR="00E56462" w:rsidRPr="00197D6A" w:rsidRDefault="007D3EC7" w:rsidP="00900BA0">
            <w:pPr>
              <w:jc w:val="both"/>
              <w:rPr>
                <w:bCs/>
                <w:color w:val="000000" w:themeColor="text1"/>
                <w:sz w:val="20"/>
                <w:szCs w:val="20"/>
              </w:rPr>
            </w:pPr>
            <w:r w:rsidRPr="00197D6A">
              <w:rPr>
                <w:bCs/>
                <w:color w:val="000000" w:themeColor="text1"/>
                <w:sz w:val="20"/>
                <w:szCs w:val="20"/>
              </w:rPr>
              <w:t>692 364 (шестьсот девяносто две тысячи триста шестьдесят четыре) рубля 71 копейка.</w:t>
            </w:r>
          </w:p>
        </w:tc>
      </w:tr>
      <w:tr w:rsidR="00E56462" w:rsidRPr="00197D6A" w14:paraId="6EF468BA" w14:textId="77777777" w:rsidTr="00BB045D">
        <w:tc>
          <w:tcPr>
            <w:tcW w:w="228" w:type="pct"/>
            <w:vMerge/>
            <w:tcBorders>
              <w:top w:val="outset" w:sz="6" w:space="0" w:color="000000"/>
              <w:left w:val="outset" w:sz="6" w:space="0" w:color="000000"/>
              <w:bottom w:val="outset" w:sz="6" w:space="0" w:color="000000"/>
              <w:right w:val="outset" w:sz="6" w:space="0" w:color="000000"/>
            </w:tcBorders>
            <w:shd w:val="clear" w:color="auto" w:fill="FFFFFF"/>
            <w:vAlign w:val="center"/>
          </w:tcPr>
          <w:p w14:paraId="4DA1E972" w14:textId="77777777" w:rsidR="00E56462" w:rsidRPr="00197D6A" w:rsidRDefault="00E56462" w:rsidP="00187D3C">
            <w:pPr>
              <w:rPr>
                <w:color w:val="000000" w:themeColor="text1"/>
                <w:sz w:val="20"/>
                <w:szCs w:val="20"/>
              </w:rPr>
            </w:pP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785ABDB" w14:textId="287B82CF" w:rsidR="00E56462" w:rsidRPr="00197D6A" w:rsidRDefault="009A11CD" w:rsidP="00187D3C">
            <w:pPr>
              <w:jc w:val="both"/>
              <w:rPr>
                <w:color w:val="000000" w:themeColor="text1"/>
                <w:sz w:val="20"/>
                <w:szCs w:val="20"/>
              </w:rPr>
            </w:pPr>
            <w:r w:rsidRPr="00197D6A">
              <w:rPr>
                <w:color w:val="000000" w:themeColor="text1"/>
                <w:sz w:val="20"/>
                <w:szCs w:val="20"/>
              </w:rPr>
              <w:t>Способы обеспечения исполнения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3E1ECA8C" w14:textId="77777777" w:rsidR="00611DE3" w:rsidRPr="00197D6A" w:rsidRDefault="00611DE3" w:rsidP="00611DE3">
            <w:pPr>
              <w:jc w:val="both"/>
              <w:rPr>
                <w:color w:val="000000" w:themeColor="text1"/>
                <w:sz w:val="20"/>
                <w:szCs w:val="20"/>
              </w:rPr>
            </w:pPr>
            <w:r w:rsidRPr="00197D6A">
              <w:rPr>
                <w:color w:val="000000" w:themeColor="text1"/>
                <w:sz w:val="20"/>
                <w:szCs w:val="20"/>
              </w:rPr>
              <w:t>Контракт заключается только после предоставления участником, с которым заключается контракт обеспечения исполнения контракта.</w:t>
            </w:r>
          </w:p>
          <w:p w14:paraId="3E4D3C78" w14:textId="77777777" w:rsidR="00611DE3" w:rsidRPr="00197D6A" w:rsidRDefault="00611DE3" w:rsidP="00611DE3">
            <w:pPr>
              <w:jc w:val="both"/>
              <w:rPr>
                <w:color w:val="000000" w:themeColor="text1"/>
                <w:sz w:val="20"/>
                <w:szCs w:val="20"/>
              </w:rPr>
            </w:pPr>
            <w:r w:rsidRPr="00197D6A">
              <w:rPr>
                <w:color w:val="000000" w:themeColor="text1"/>
                <w:sz w:val="20"/>
                <w:szCs w:val="20"/>
              </w:rPr>
              <w:t>Обеспечение исполнения контракта должно быть предоставлено одновременно с подписанным участником экземпляром контракта.</w:t>
            </w:r>
          </w:p>
          <w:p w14:paraId="341598BE" w14:textId="4B74733B" w:rsidR="00611DE3" w:rsidRPr="00197D6A" w:rsidRDefault="00F542C8" w:rsidP="00611DE3">
            <w:pPr>
              <w:jc w:val="both"/>
              <w:rPr>
                <w:color w:val="000000" w:themeColor="text1"/>
                <w:sz w:val="20"/>
                <w:szCs w:val="20"/>
              </w:rPr>
            </w:pPr>
            <w:r w:rsidRPr="00197D6A">
              <w:rPr>
                <w:color w:val="000000" w:themeColor="text1"/>
                <w:sz w:val="20"/>
                <w:szCs w:val="20"/>
              </w:rPr>
              <w:t xml:space="preserve">Исполнение контракта может обеспечиваться предоставлением независимой гарантии, соответствующей требованиям статьи </w:t>
            </w:r>
            <w:proofErr w:type="gramStart"/>
            <w:r w:rsidRPr="00197D6A">
              <w:rPr>
                <w:color w:val="000000" w:themeColor="text1"/>
                <w:sz w:val="20"/>
                <w:szCs w:val="20"/>
              </w:rPr>
              <w:t>45  Федерального</w:t>
            </w:r>
            <w:proofErr w:type="gramEnd"/>
            <w:r w:rsidRPr="00197D6A">
              <w:rPr>
                <w:color w:val="000000" w:themeColor="text1"/>
                <w:sz w:val="20"/>
                <w:szCs w:val="20"/>
              </w:rPr>
              <w:t xml:space="preserve"> закона № 44-ФЗ ,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срок действия независимой гарантии определяются в соответствии с требованиями Федерального закона № 44-ФЗ участником закупки,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 44-ФЗ.</w:t>
            </w:r>
          </w:p>
          <w:p w14:paraId="57E844B5" w14:textId="77777777" w:rsidR="00611DE3" w:rsidRPr="00197D6A" w:rsidRDefault="00611DE3" w:rsidP="00611DE3">
            <w:pPr>
              <w:jc w:val="both"/>
              <w:rPr>
                <w:color w:val="000000" w:themeColor="text1"/>
                <w:sz w:val="20"/>
                <w:szCs w:val="20"/>
              </w:rPr>
            </w:pPr>
            <w:r w:rsidRPr="00197D6A">
              <w:rPr>
                <w:color w:val="000000" w:themeColor="text1"/>
                <w:sz w:val="20"/>
                <w:szCs w:val="20"/>
              </w:rPr>
              <w:t>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контракта, начальной сумме цен единиц товара, работы, услуги, участник закупки, с которым заключается контракт, предоставляет обеспечение исполнения контракта с учетом положений статьи 37 Федерального закона №44-ФЗ.</w:t>
            </w:r>
          </w:p>
          <w:p w14:paraId="04A0C340" w14:textId="77777777" w:rsidR="00611DE3" w:rsidRPr="00197D6A" w:rsidRDefault="00611DE3" w:rsidP="00611DE3">
            <w:pPr>
              <w:jc w:val="both"/>
              <w:rPr>
                <w:color w:val="000000" w:themeColor="text1"/>
                <w:sz w:val="20"/>
                <w:szCs w:val="20"/>
              </w:rPr>
            </w:pPr>
            <w:r w:rsidRPr="00197D6A">
              <w:rPr>
                <w:color w:val="000000" w:themeColor="text1"/>
                <w:sz w:val="20"/>
                <w:szCs w:val="2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w:t>
            </w:r>
            <w:r w:rsidRPr="00197D6A">
              <w:rPr>
                <w:color w:val="000000" w:themeColor="text1"/>
                <w:sz w:val="20"/>
                <w:szCs w:val="20"/>
              </w:rPr>
              <w:lastRenderedPageBreak/>
              <w:t xml:space="preserve">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 44-ФЗ. 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 </w:t>
            </w:r>
          </w:p>
          <w:p w14:paraId="266F2C84" w14:textId="77777777" w:rsidR="00611DE3" w:rsidRPr="00197D6A" w:rsidRDefault="00611DE3" w:rsidP="00611DE3">
            <w:pPr>
              <w:jc w:val="both"/>
              <w:rPr>
                <w:color w:val="000000" w:themeColor="text1"/>
                <w:sz w:val="20"/>
                <w:szCs w:val="20"/>
              </w:rPr>
            </w:pPr>
            <w:r w:rsidRPr="00197D6A">
              <w:rPr>
                <w:color w:val="000000" w:themeColor="text1"/>
                <w:sz w:val="20"/>
                <w:szCs w:val="20"/>
              </w:rPr>
              <w:t>Положения Федерального закона № 44-ФЗ об обеспечении исполнения контракта, включая положения о предоставлении такого обеспечения с учетом положений статьи 37 Федерального закона № 44-ФЗ, не применяются в случае:</w:t>
            </w:r>
          </w:p>
          <w:p w14:paraId="120B9B9F" w14:textId="77777777" w:rsidR="00611DE3" w:rsidRPr="00197D6A" w:rsidRDefault="00611DE3" w:rsidP="00611DE3">
            <w:pPr>
              <w:jc w:val="both"/>
              <w:rPr>
                <w:color w:val="000000" w:themeColor="text1"/>
                <w:sz w:val="20"/>
                <w:szCs w:val="20"/>
              </w:rPr>
            </w:pPr>
            <w:r w:rsidRPr="00197D6A">
              <w:rPr>
                <w:color w:val="000000" w:themeColor="text1"/>
                <w:sz w:val="20"/>
                <w:szCs w:val="20"/>
              </w:rPr>
              <w:t xml:space="preserve">1) заключения контракта с участником закупки, который является казенным учреждением; </w:t>
            </w:r>
          </w:p>
          <w:p w14:paraId="625DEA2B" w14:textId="77777777" w:rsidR="00611DE3" w:rsidRPr="00197D6A" w:rsidRDefault="00611DE3" w:rsidP="00611DE3">
            <w:pPr>
              <w:jc w:val="both"/>
              <w:rPr>
                <w:color w:val="000000" w:themeColor="text1"/>
                <w:sz w:val="20"/>
                <w:szCs w:val="20"/>
              </w:rPr>
            </w:pPr>
            <w:r w:rsidRPr="00197D6A">
              <w:rPr>
                <w:color w:val="000000" w:themeColor="text1"/>
                <w:sz w:val="20"/>
                <w:szCs w:val="20"/>
              </w:rPr>
              <w:t>2) осуществления закупки услуги по предоставлению кредита;</w:t>
            </w:r>
          </w:p>
          <w:p w14:paraId="157E7563" w14:textId="77777777" w:rsidR="0015556C" w:rsidRPr="00197D6A" w:rsidRDefault="0015556C" w:rsidP="0015556C">
            <w:pPr>
              <w:autoSpaceDE w:val="0"/>
              <w:autoSpaceDN w:val="0"/>
              <w:adjustRightInd w:val="0"/>
              <w:contextualSpacing/>
              <w:jc w:val="both"/>
              <w:rPr>
                <w:color w:val="000000" w:themeColor="text1"/>
                <w:sz w:val="20"/>
                <w:szCs w:val="20"/>
              </w:rPr>
            </w:pPr>
            <w:r w:rsidRPr="00197D6A">
              <w:rPr>
                <w:color w:val="000000" w:themeColor="text1"/>
                <w:sz w:val="20"/>
                <w:szCs w:val="20"/>
              </w:rPr>
              <w:t>3) заключения бюджетным учреждением, государственным, муниципальным унитарными предприятиями контракта, предметом которого является выдача независимой гарантии.</w:t>
            </w:r>
          </w:p>
          <w:p w14:paraId="2F6A26EA" w14:textId="77777777" w:rsidR="0015556C" w:rsidRPr="00197D6A" w:rsidRDefault="0015556C" w:rsidP="0015556C">
            <w:pPr>
              <w:jc w:val="both"/>
              <w:rPr>
                <w:color w:val="000000" w:themeColor="text1"/>
                <w:sz w:val="20"/>
                <w:szCs w:val="20"/>
              </w:rPr>
            </w:pPr>
            <w:r w:rsidRPr="00197D6A">
              <w:rPr>
                <w:color w:val="000000" w:themeColor="text1"/>
                <w:sz w:val="20"/>
                <w:szCs w:val="20"/>
              </w:rPr>
              <w:t xml:space="preserve">Независимая гарантия, информация о ней и документы, предусмотренные частью 9 статьи 45 Федерального закона, должны быть включены в реестр независимых гарантий, размещенный в единой информационной системе. </w:t>
            </w:r>
          </w:p>
          <w:p w14:paraId="7659D2AF" w14:textId="33491384" w:rsidR="00E56462" w:rsidRPr="00197D6A" w:rsidRDefault="00E56462" w:rsidP="00611DE3">
            <w:pPr>
              <w:jc w:val="both"/>
              <w:rPr>
                <w:color w:val="000000" w:themeColor="text1"/>
                <w:sz w:val="20"/>
                <w:szCs w:val="20"/>
              </w:rPr>
            </w:pPr>
          </w:p>
        </w:tc>
      </w:tr>
      <w:tr w:rsidR="00E56462" w:rsidRPr="00197D6A" w14:paraId="3E52FC1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316289CD" w14:textId="77777777" w:rsidR="00E56462" w:rsidRPr="00197D6A" w:rsidRDefault="00312FED" w:rsidP="00187D3C">
            <w:pPr>
              <w:rPr>
                <w:color w:val="000000" w:themeColor="text1"/>
                <w:sz w:val="20"/>
                <w:szCs w:val="20"/>
                <w:lang w:val="en-US"/>
              </w:rPr>
            </w:pPr>
            <w:r w:rsidRPr="00197D6A">
              <w:rPr>
                <w:color w:val="000000" w:themeColor="text1"/>
                <w:sz w:val="20"/>
                <w:szCs w:val="20"/>
              </w:rPr>
              <w:lastRenderedPageBreak/>
              <w:t>29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C4D5C69" w14:textId="77777777" w:rsidR="00E56462" w:rsidRPr="00197D6A" w:rsidRDefault="009A11CD" w:rsidP="00187D3C">
            <w:pPr>
              <w:jc w:val="both"/>
              <w:rPr>
                <w:color w:val="000000" w:themeColor="text1"/>
                <w:sz w:val="20"/>
                <w:szCs w:val="20"/>
              </w:rPr>
            </w:pPr>
            <w:r w:rsidRPr="00197D6A">
              <w:rPr>
                <w:color w:val="000000" w:themeColor="text1"/>
                <w:sz w:val="20"/>
                <w:szCs w:val="20"/>
              </w:rPr>
              <w:t>Срок и порядок предоставления обеспечения исполнения контракта,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EDEE0F1" w14:textId="52F42772" w:rsidR="00C37184" w:rsidRPr="00197D6A" w:rsidRDefault="00C37184" w:rsidP="00C37184">
            <w:pPr>
              <w:jc w:val="both"/>
              <w:rPr>
                <w:color w:val="000000" w:themeColor="text1"/>
                <w:sz w:val="20"/>
                <w:szCs w:val="20"/>
              </w:rPr>
            </w:pPr>
            <w:r w:rsidRPr="00197D6A">
              <w:rPr>
                <w:color w:val="000000" w:themeColor="text1"/>
                <w:sz w:val="20"/>
                <w:szCs w:val="20"/>
              </w:rPr>
              <w:t>Денежные средства, вносимые в обеспечение исполнения контракта, должны быть перечислены на расчетный счет заказчика, указанный в подпункте 30 настоящего подраздела.</w:t>
            </w:r>
          </w:p>
          <w:p w14:paraId="37684B41" w14:textId="77777777" w:rsidR="00C37184" w:rsidRPr="00197D6A" w:rsidRDefault="00C37184" w:rsidP="00C37184">
            <w:pPr>
              <w:jc w:val="both"/>
              <w:rPr>
                <w:color w:val="000000" w:themeColor="text1"/>
                <w:sz w:val="20"/>
                <w:szCs w:val="20"/>
              </w:rPr>
            </w:pPr>
            <w:r w:rsidRPr="00197D6A">
              <w:rPr>
                <w:color w:val="000000" w:themeColor="text1"/>
                <w:sz w:val="20"/>
                <w:szCs w:val="20"/>
              </w:rPr>
              <w:t xml:space="preserve">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(Раздел </w:t>
            </w:r>
            <w:r w:rsidRPr="00197D6A">
              <w:rPr>
                <w:color w:val="000000" w:themeColor="text1"/>
                <w:sz w:val="20"/>
                <w:szCs w:val="20"/>
                <w:lang w:val="en-US"/>
              </w:rPr>
              <w:t>III</w:t>
            </w:r>
            <w:r w:rsidRPr="00197D6A">
              <w:rPr>
                <w:color w:val="000000" w:themeColor="text1"/>
                <w:sz w:val="20"/>
                <w:szCs w:val="20"/>
              </w:rPr>
              <w:t>. «</w:t>
            </w:r>
            <w:r w:rsidRPr="00197D6A">
              <w:rPr>
                <w:caps/>
                <w:color w:val="000000" w:themeColor="text1"/>
                <w:sz w:val="20"/>
                <w:szCs w:val="20"/>
              </w:rPr>
              <w:t>Проект контракта</w:t>
            </w:r>
            <w:r w:rsidRPr="00197D6A">
              <w:rPr>
                <w:color w:val="000000" w:themeColor="text1"/>
                <w:sz w:val="20"/>
                <w:szCs w:val="20"/>
              </w:rPr>
              <w:t>» настоящей документации).</w:t>
            </w:r>
          </w:p>
          <w:p w14:paraId="371BBDF4" w14:textId="77777777" w:rsidR="00E56462" w:rsidRPr="00197D6A" w:rsidRDefault="00C37184" w:rsidP="00C37184">
            <w:pPr>
              <w:jc w:val="both"/>
              <w:rPr>
                <w:color w:val="000000" w:themeColor="text1"/>
                <w:sz w:val="20"/>
                <w:szCs w:val="20"/>
              </w:rPr>
            </w:pPr>
            <w:r w:rsidRPr="00197D6A">
              <w:rPr>
                <w:color w:val="000000" w:themeColor="text1"/>
                <w:sz w:val="20"/>
                <w:szCs w:val="20"/>
              </w:rPr>
              <w:t>Денежные средства возвращаются по реквизитам, указанным поставщиком (подрядчиком, исполнителем) в контракте.</w:t>
            </w:r>
          </w:p>
        </w:tc>
      </w:tr>
      <w:tr w:rsidR="00A07F8A" w:rsidRPr="00197D6A" w14:paraId="7FA78F5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09E4FB5" w14:textId="77777777" w:rsidR="00A07F8A" w:rsidRPr="00197D6A" w:rsidRDefault="00312FED" w:rsidP="00187D3C">
            <w:pPr>
              <w:rPr>
                <w:color w:val="000000" w:themeColor="text1"/>
                <w:sz w:val="20"/>
                <w:szCs w:val="20"/>
                <w:lang w:val="en-US"/>
              </w:rPr>
            </w:pPr>
            <w:r w:rsidRPr="00197D6A">
              <w:rPr>
                <w:color w:val="000000" w:themeColor="text1"/>
                <w:sz w:val="20"/>
                <w:szCs w:val="20"/>
                <w:lang w:val="en-US"/>
              </w:rPr>
              <w:t>30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4649990" w14:textId="77777777" w:rsidR="00A07F8A" w:rsidRPr="00197D6A" w:rsidRDefault="009A11CD" w:rsidP="00187D3C">
            <w:pPr>
              <w:jc w:val="both"/>
              <w:rPr>
                <w:color w:val="000000" w:themeColor="text1"/>
                <w:sz w:val="20"/>
                <w:szCs w:val="20"/>
              </w:rPr>
            </w:pPr>
            <w:r w:rsidRPr="00197D6A">
              <w:rPr>
                <w:color w:val="000000" w:themeColor="text1"/>
                <w:sz w:val="20"/>
                <w:szCs w:val="20"/>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B077BEF" w14:textId="77777777" w:rsidR="00EE024C" w:rsidRPr="00197D6A" w:rsidRDefault="00EE024C" w:rsidP="00EE024C">
            <w:pPr>
              <w:jc w:val="both"/>
              <w:rPr>
                <w:color w:val="000000" w:themeColor="text1"/>
                <w:sz w:val="20"/>
                <w:szCs w:val="20"/>
              </w:rPr>
            </w:pPr>
            <w:r w:rsidRPr="00197D6A">
              <w:rPr>
                <w:color w:val="000000" w:themeColor="text1"/>
                <w:sz w:val="20"/>
                <w:szCs w:val="20"/>
              </w:rPr>
              <w:t>Получатель: Министерство финансов Республики Крым (ГКУ «Инвестстрой Республики Крым», л/с. 05752J47730)</w:t>
            </w:r>
          </w:p>
          <w:p w14:paraId="192A758A" w14:textId="77777777" w:rsidR="00EE024C" w:rsidRPr="00197D6A" w:rsidRDefault="00EE024C" w:rsidP="00EE024C">
            <w:pPr>
              <w:jc w:val="both"/>
              <w:rPr>
                <w:color w:val="000000" w:themeColor="text1"/>
                <w:sz w:val="20"/>
                <w:szCs w:val="20"/>
              </w:rPr>
            </w:pPr>
            <w:r w:rsidRPr="00197D6A">
              <w:rPr>
                <w:color w:val="000000" w:themeColor="text1"/>
                <w:sz w:val="20"/>
                <w:szCs w:val="20"/>
              </w:rPr>
              <w:t>Казначейский счет: 03222643350000007500</w:t>
            </w:r>
          </w:p>
          <w:p w14:paraId="0CEBF066" w14:textId="77777777" w:rsidR="00EE024C" w:rsidRPr="00197D6A" w:rsidRDefault="00EE024C" w:rsidP="00EE024C">
            <w:pPr>
              <w:jc w:val="both"/>
              <w:rPr>
                <w:color w:val="000000" w:themeColor="text1"/>
                <w:sz w:val="20"/>
                <w:szCs w:val="20"/>
              </w:rPr>
            </w:pPr>
            <w:r w:rsidRPr="00197D6A">
              <w:rPr>
                <w:color w:val="000000" w:themeColor="text1"/>
                <w:sz w:val="20"/>
                <w:szCs w:val="20"/>
              </w:rPr>
              <w:t>ЕКС.: 40102810645370000035</w:t>
            </w:r>
          </w:p>
          <w:p w14:paraId="5272348C" w14:textId="77777777" w:rsidR="00EE024C" w:rsidRPr="00197D6A" w:rsidRDefault="00EE024C" w:rsidP="00EE024C">
            <w:pPr>
              <w:jc w:val="both"/>
              <w:rPr>
                <w:color w:val="000000" w:themeColor="text1"/>
                <w:sz w:val="20"/>
                <w:szCs w:val="20"/>
              </w:rPr>
            </w:pPr>
            <w:r w:rsidRPr="00197D6A">
              <w:rPr>
                <w:color w:val="000000" w:themeColor="text1"/>
                <w:sz w:val="20"/>
                <w:szCs w:val="20"/>
              </w:rPr>
              <w:t>КБК:81700000000000000510</w:t>
            </w:r>
          </w:p>
          <w:p w14:paraId="0256C13F" w14:textId="77777777" w:rsidR="00EE024C" w:rsidRPr="00197D6A" w:rsidRDefault="00EE024C" w:rsidP="00EE024C">
            <w:pPr>
              <w:jc w:val="both"/>
              <w:rPr>
                <w:color w:val="000000" w:themeColor="text1"/>
                <w:sz w:val="20"/>
                <w:szCs w:val="20"/>
              </w:rPr>
            </w:pPr>
            <w:r w:rsidRPr="00197D6A">
              <w:rPr>
                <w:color w:val="000000" w:themeColor="text1"/>
                <w:sz w:val="20"/>
                <w:szCs w:val="20"/>
              </w:rPr>
              <w:t>Банк: ОТДЕЛЕНИЕ РЕСПУБЛИКА КРЫМ БАНКА РОССИИ//УФК по Республике Крым г. Симферополь</w:t>
            </w:r>
          </w:p>
          <w:p w14:paraId="55402DF4" w14:textId="77777777" w:rsidR="00EE024C" w:rsidRPr="00197D6A" w:rsidRDefault="00EE024C" w:rsidP="00EE024C">
            <w:pPr>
              <w:jc w:val="both"/>
              <w:rPr>
                <w:color w:val="000000" w:themeColor="text1"/>
                <w:sz w:val="20"/>
                <w:szCs w:val="20"/>
              </w:rPr>
            </w:pPr>
            <w:r w:rsidRPr="00197D6A">
              <w:rPr>
                <w:color w:val="000000" w:themeColor="text1"/>
                <w:sz w:val="20"/>
                <w:szCs w:val="20"/>
              </w:rPr>
              <w:t>БИК: 013510002</w:t>
            </w:r>
          </w:p>
          <w:p w14:paraId="1A2FDFF5" w14:textId="77777777" w:rsidR="00EE024C" w:rsidRPr="00197D6A" w:rsidRDefault="00EE024C" w:rsidP="00EE024C">
            <w:pPr>
              <w:jc w:val="both"/>
              <w:rPr>
                <w:color w:val="000000" w:themeColor="text1"/>
                <w:sz w:val="20"/>
                <w:szCs w:val="20"/>
              </w:rPr>
            </w:pPr>
            <w:r w:rsidRPr="00197D6A">
              <w:rPr>
                <w:color w:val="000000" w:themeColor="text1"/>
                <w:sz w:val="20"/>
                <w:szCs w:val="20"/>
              </w:rPr>
              <w:t>ИНН: 9102187428 / КПП: 910201001</w:t>
            </w:r>
          </w:p>
          <w:p w14:paraId="2FED2E7D" w14:textId="77777777" w:rsidR="00EE024C" w:rsidRPr="00197D6A" w:rsidRDefault="00EE024C" w:rsidP="00EE024C">
            <w:pPr>
              <w:jc w:val="both"/>
              <w:rPr>
                <w:color w:val="000000" w:themeColor="text1"/>
                <w:sz w:val="20"/>
                <w:szCs w:val="20"/>
              </w:rPr>
            </w:pPr>
            <w:r w:rsidRPr="00197D6A">
              <w:rPr>
                <w:color w:val="000000" w:themeColor="text1"/>
                <w:sz w:val="20"/>
                <w:szCs w:val="20"/>
              </w:rPr>
              <w:t>ОКТМО: 35701000001 / ОГРН: 1159102101454</w:t>
            </w:r>
          </w:p>
          <w:p w14:paraId="11E7AB69" w14:textId="0B40CDFA" w:rsidR="00A07F8A" w:rsidRPr="00197D6A" w:rsidRDefault="00BB02B6" w:rsidP="00EE024C">
            <w:pPr>
              <w:jc w:val="both"/>
              <w:rPr>
                <w:color w:val="000000" w:themeColor="text1"/>
                <w:sz w:val="20"/>
                <w:szCs w:val="20"/>
              </w:rPr>
            </w:pPr>
            <w:r w:rsidRPr="00197D6A">
              <w:rPr>
                <w:color w:val="000000" w:themeColor="text1"/>
                <w:sz w:val="20"/>
                <w:szCs w:val="20"/>
              </w:rPr>
              <w:t xml:space="preserve">Назначение платежа: «Обеспечение исполнения государственного контракта </w:t>
            </w:r>
            <w:r w:rsidR="007501EE" w:rsidRPr="00197D6A">
              <w:rPr>
                <w:color w:val="000000" w:themeColor="text1"/>
                <w:sz w:val="20"/>
                <w:szCs w:val="20"/>
              </w:rPr>
              <w:br/>
            </w:r>
            <w:r w:rsidRPr="00197D6A">
              <w:rPr>
                <w:color w:val="000000" w:themeColor="text1"/>
                <w:sz w:val="20"/>
                <w:szCs w:val="20"/>
              </w:rPr>
              <w:t>(ИКЗ</w:t>
            </w:r>
            <w:r w:rsidR="009F7EE7" w:rsidRPr="00197D6A">
              <w:rPr>
                <w:color w:val="000000" w:themeColor="text1"/>
                <w:sz w:val="20"/>
                <w:szCs w:val="20"/>
              </w:rPr>
              <w:t xml:space="preserve"> №</w:t>
            </w:r>
            <w:r w:rsidR="001427A3" w:rsidRPr="00197D6A">
              <w:rPr>
                <w:color w:val="000000" w:themeColor="text1"/>
              </w:rPr>
              <w:t xml:space="preserve"> </w:t>
            </w:r>
            <w:r w:rsidR="007D3EC7" w:rsidRPr="00197D6A">
              <w:rPr>
                <w:color w:val="000000" w:themeColor="text1"/>
                <w:sz w:val="20"/>
                <w:szCs w:val="20"/>
              </w:rPr>
              <w:t>252910218742891020100100820014120414</w:t>
            </w:r>
            <w:r w:rsidRPr="00197D6A">
              <w:rPr>
                <w:color w:val="000000" w:themeColor="text1"/>
                <w:sz w:val="20"/>
                <w:szCs w:val="20"/>
              </w:rPr>
              <w:t>)».</w:t>
            </w:r>
          </w:p>
        </w:tc>
      </w:tr>
      <w:tr w:rsidR="009A11CD" w:rsidRPr="00197D6A" w14:paraId="6BA72589" w14:textId="77777777" w:rsidTr="004271F3">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5A33FA24" w14:textId="77777777" w:rsidR="009A11CD" w:rsidRPr="00197D6A" w:rsidRDefault="00312FED" w:rsidP="00187D3C">
            <w:pPr>
              <w:rPr>
                <w:color w:val="000000" w:themeColor="text1"/>
                <w:sz w:val="20"/>
                <w:szCs w:val="20"/>
                <w:lang w:val="en-US"/>
              </w:rPr>
            </w:pPr>
            <w:r w:rsidRPr="00197D6A">
              <w:rPr>
                <w:color w:val="000000" w:themeColor="text1"/>
                <w:sz w:val="20"/>
                <w:szCs w:val="20"/>
                <w:lang w:val="en-US"/>
              </w:rPr>
              <w:t>31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17100DA0" w14:textId="139922E9" w:rsidR="009A11CD" w:rsidRPr="00197D6A" w:rsidRDefault="009A11CD" w:rsidP="00187D3C">
            <w:pPr>
              <w:jc w:val="both"/>
              <w:rPr>
                <w:color w:val="000000" w:themeColor="text1"/>
                <w:sz w:val="20"/>
                <w:szCs w:val="20"/>
              </w:rPr>
            </w:pPr>
            <w:r w:rsidRPr="00197D6A">
              <w:rPr>
                <w:color w:val="000000" w:themeColor="text1"/>
                <w:sz w:val="20"/>
                <w:szCs w:val="20"/>
              </w:rPr>
              <w:t xml:space="preserve">Срок и порядок предоставления обеспечения исполнения контракта в виде </w:t>
            </w:r>
            <w:r w:rsidR="00CC367F" w:rsidRPr="00197D6A">
              <w:rPr>
                <w:color w:val="000000" w:themeColor="text1"/>
                <w:sz w:val="20"/>
                <w:szCs w:val="20"/>
              </w:rPr>
              <w:t xml:space="preserve">независимой </w:t>
            </w:r>
            <w:r w:rsidRPr="00197D6A">
              <w:rPr>
                <w:color w:val="000000" w:themeColor="text1"/>
                <w:sz w:val="20"/>
                <w:szCs w:val="20"/>
              </w:rPr>
              <w:t>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012FF8A9" w14:textId="6D84D906" w:rsidR="00236223" w:rsidRPr="00197D6A" w:rsidRDefault="00236223" w:rsidP="00BB70EC">
            <w:pPr>
              <w:autoSpaceDE w:val="0"/>
              <w:autoSpaceDN w:val="0"/>
              <w:adjustRightInd w:val="0"/>
              <w:spacing w:after="60"/>
              <w:ind w:firstLine="567"/>
              <w:jc w:val="both"/>
              <w:rPr>
                <w:color w:val="000000" w:themeColor="text1"/>
                <w:sz w:val="20"/>
                <w:szCs w:val="20"/>
              </w:rPr>
            </w:pPr>
            <w:r w:rsidRPr="00197D6A">
              <w:rPr>
                <w:color w:val="000000" w:themeColor="text1"/>
                <w:sz w:val="20"/>
                <w:szCs w:val="20"/>
              </w:rPr>
              <w:t xml:space="preserve">Независимая гарантия, выданная </w:t>
            </w:r>
            <w:r w:rsidR="00980675" w:rsidRPr="00197D6A">
              <w:rPr>
                <w:color w:val="000000" w:themeColor="text1"/>
                <w:sz w:val="20"/>
                <w:szCs w:val="20"/>
              </w:rPr>
              <w:t>Подрядчику</w:t>
            </w:r>
            <w:r w:rsidRPr="00197D6A">
              <w:rPr>
                <w:color w:val="000000" w:themeColor="text1"/>
                <w:sz w:val="20"/>
                <w:szCs w:val="20"/>
              </w:rPr>
              <w:t xml:space="preserve"> для целей обеспечения исполнения контракта, должна соответствовать требованиям статьи 45 Федерального закона №</w:t>
            </w:r>
            <w:r w:rsidR="00EB673C" w:rsidRPr="00197D6A">
              <w:rPr>
                <w:color w:val="000000" w:themeColor="text1"/>
                <w:sz w:val="20"/>
                <w:szCs w:val="20"/>
              </w:rPr>
              <w:t> </w:t>
            </w:r>
            <w:r w:rsidRPr="00197D6A">
              <w:rPr>
                <w:color w:val="000000" w:themeColor="text1"/>
                <w:sz w:val="20"/>
                <w:szCs w:val="20"/>
              </w:rPr>
              <w:t>44-ФЗ</w:t>
            </w:r>
            <w:r w:rsidR="005876F9" w:rsidRPr="00197D6A">
              <w:rPr>
                <w:color w:val="000000" w:themeColor="text1"/>
                <w:sz w:val="20"/>
                <w:szCs w:val="20"/>
              </w:rPr>
              <w:t>, с учетом требований, установленных постановлением Правительства Российской Федерации от 08.11.2013 №1005 (с учетом изменений и дополнений)</w:t>
            </w:r>
            <w:r w:rsidRPr="00197D6A">
              <w:rPr>
                <w:color w:val="000000" w:themeColor="text1"/>
                <w:sz w:val="20"/>
                <w:szCs w:val="20"/>
              </w:rPr>
              <w:t>.</w:t>
            </w:r>
          </w:p>
          <w:p w14:paraId="4F5F6B24"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1A9E16A7"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3DD7BE97" w14:textId="3BBC5C9A"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В независимую гарантию, обеспечивающую исполнение Контракта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w:t>
            </w:r>
            <w:r w:rsidRPr="00197D6A">
              <w:rPr>
                <w:color w:val="000000" w:themeColor="text1"/>
                <w:sz w:val="20"/>
                <w:szCs w:val="20"/>
              </w:rPr>
              <w:lastRenderedPageBreak/>
              <w:t>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18B769FE"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Независимая 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p w14:paraId="4F6A0585"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Независимая 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3162ADC3"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 обязательства оплатить суммы неустоек (штрафов, пеней), предусмотренных Контрактом; </w:t>
            </w:r>
          </w:p>
          <w:p w14:paraId="31B0E1A4"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обязательства уплатить суммы убытков (за исключением упущенной выгоды), в том числе в случае расторжения Контракта по причине его неисполнения или ненадлежащего исполнения Подрядчиком;</w:t>
            </w:r>
          </w:p>
          <w:p w14:paraId="69CD1536"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7BB3A124" w14:textId="7B94B721" w:rsidR="005876F9" w:rsidRPr="00197D6A" w:rsidRDefault="005876F9" w:rsidP="005876F9">
            <w:pPr>
              <w:ind w:firstLine="567"/>
              <w:jc w:val="both"/>
              <w:rPr>
                <w:color w:val="000000" w:themeColor="text1"/>
                <w:sz w:val="20"/>
                <w:szCs w:val="20"/>
              </w:rPr>
            </w:pPr>
            <w:r w:rsidRPr="00197D6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539CAD4" w14:textId="36B7ACB6"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исполнения Контракта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0526FE76"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3FCA75E"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пунктом 11.7. Контракта.</w:t>
            </w:r>
          </w:p>
          <w:p w14:paraId="4EADAB52" w14:textId="06592673"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Если обеспечение исполнения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7925163"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6A2A36D1" w14:textId="367C2EE0"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7085E88F"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w:t>
            </w:r>
            <w:r w:rsidRPr="00197D6A">
              <w:rPr>
                <w:color w:val="000000" w:themeColor="text1"/>
                <w:sz w:val="20"/>
                <w:szCs w:val="20"/>
              </w:rPr>
              <w:lastRenderedPageBreak/>
              <w:t>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5C37A0B8"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Такое уменьшение не допускается в случаях, определяемых Правительством Российской Федерации в соответствии с частью 7.3 статьи 96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w:t>
            </w:r>
          </w:p>
          <w:p w14:paraId="567EEFA3" w14:textId="2372CD60" w:rsidR="005876F9" w:rsidRPr="00197D6A" w:rsidRDefault="005876F9" w:rsidP="005876F9">
            <w:pPr>
              <w:ind w:firstLine="567"/>
              <w:jc w:val="both"/>
              <w:rPr>
                <w:color w:val="000000" w:themeColor="text1"/>
                <w:sz w:val="20"/>
                <w:szCs w:val="20"/>
              </w:rPr>
            </w:pPr>
            <w:r w:rsidRPr="00197D6A">
              <w:rPr>
                <w:color w:val="000000" w:themeColor="text1"/>
                <w:sz w:val="20"/>
                <w:szCs w:val="20"/>
              </w:rPr>
              <w:t>Обеспечение исполнения Контракта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0098533E" w14:textId="0286B540" w:rsidR="005876F9" w:rsidRPr="00197D6A" w:rsidRDefault="005876F9" w:rsidP="005876F9">
            <w:pPr>
              <w:ind w:firstLine="567"/>
              <w:jc w:val="both"/>
              <w:rPr>
                <w:color w:val="000000" w:themeColor="text1"/>
                <w:sz w:val="20"/>
                <w:szCs w:val="20"/>
              </w:rPr>
            </w:pPr>
            <w:r w:rsidRPr="00197D6A">
              <w:rPr>
                <w:color w:val="000000" w:themeColor="text1"/>
                <w:sz w:val="20"/>
                <w:szCs w:val="20"/>
              </w:rPr>
              <w:t>В случае неисполнения или ненадлежащего исполнения Подрядчиком обязательств по Контракту обеспечение исполнения Контракта переходит Государственному заказчику.</w:t>
            </w:r>
          </w:p>
          <w:p w14:paraId="5786DBB2" w14:textId="2CC0115E" w:rsidR="009A11CD" w:rsidRPr="00197D6A" w:rsidRDefault="005876F9" w:rsidP="004271F3">
            <w:pPr>
              <w:ind w:firstLine="567"/>
              <w:jc w:val="both"/>
              <w:rPr>
                <w:color w:val="000000" w:themeColor="text1"/>
                <w:sz w:val="20"/>
                <w:szCs w:val="20"/>
              </w:rPr>
            </w:pPr>
            <w:r w:rsidRPr="00197D6A">
              <w:rPr>
                <w:color w:val="000000" w:themeColor="text1"/>
                <w:sz w:val="20"/>
                <w:szCs w:val="20"/>
              </w:rPr>
              <w:t>Все затраты, связанные с заключением и оформлением договоров и иных документов по обеспечению исполнения Контракта, несет Подрядчик.</w:t>
            </w:r>
          </w:p>
        </w:tc>
      </w:tr>
      <w:tr w:rsidR="009A11CD" w:rsidRPr="00197D6A" w14:paraId="5077CD21"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0657EBDD" w14:textId="77777777" w:rsidR="009A11CD" w:rsidRPr="00197D6A" w:rsidRDefault="00312FED" w:rsidP="00187D3C">
            <w:pPr>
              <w:rPr>
                <w:color w:val="000000" w:themeColor="text1"/>
                <w:sz w:val="20"/>
                <w:szCs w:val="20"/>
                <w:lang w:val="en-US"/>
              </w:rPr>
            </w:pPr>
            <w:r w:rsidRPr="00197D6A">
              <w:rPr>
                <w:color w:val="000000" w:themeColor="text1"/>
                <w:sz w:val="20"/>
                <w:szCs w:val="20"/>
                <w:lang w:val="en-US"/>
              </w:rPr>
              <w:lastRenderedPageBreak/>
              <w:t>32</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60030C2" w14:textId="77777777" w:rsidR="009A11CD" w:rsidRPr="00197D6A" w:rsidRDefault="009A11CD" w:rsidP="00187D3C">
            <w:pPr>
              <w:jc w:val="both"/>
              <w:rPr>
                <w:color w:val="000000" w:themeColor="text1"/>
                <w:sz w:val="20"/>
                <w:szCs w:val="20"/>
              </w:rPr>
            </w:pPr>
            <w:r w:rsidRPr="00197D6A">
              <w:rPr>
                <w:color w:val="000000" w:themeColor="text1"/>
                <w:sz w:val="20"/>
                <w:szCs w:val="20"/>
              </w:rPr>
              <w:t>Размер обеспечения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05B7A84" w14:textId="0AFA8673" w:rsidR="009A11CD" w:rsidRPr="00197D6A" w:rsidRDefault="00834539" w:rsidP="007E29D3">
            <w:pPr>
              <w:pStyle w:val="aff5"/>
              <w:ind w:left="0"/>
              <w:jc w:val="both"/>
              <w:rPr>
                <w:color w:val="000000" w:themeColor="text1"/>
                <w:sz w:val="20"/>
                <w:szCs w:val="20"/>
              </w:rPr>
            </w:pPr>
            <w:r w:rsidRPr="00197D6A">
              <w:rPr>
                <w:shd w:val="clear" w:color="auto" w:fill="FFFFFF"/>
              </w:rPr>
              <w:t>0,5</w:t>
            </w:r>
            <w:r w:rsidR="00771ABB" w:rsidRPr="00197D6A">
              <w:rPr>
                <w:shd w:val="clear" w:color="auto" w:fill="FFFFFF"/>
              </w:rPr>
              <w:t xml:space="preserve"> % от начальной максимальной цены контракта, что составляет </w:t>
            </w:r>
            <w:r w:rsidR="007D3EC7" w:rsidRPr="00197D6A">
              <w:rPr>
                <w:shd w:val="clear" w:color="auto" w:fill="FFFFFF"/>
              </w:rPr>
              <w:t>692 364</w:t>
            </w:r>
            <w:r w:rsidR="007D3EC7" w:rsidRPr="00197D6A">
              <w:t xml:space="preserve"> (</w:t>
            </w:r>
            <w:r w:rsidR="007D3EC7" w:rsidRPr="00197D6A">
              <w:rPr>
                <w:shd w:val="clear" w:color="auto" w:fill="FFFFFF"/>
              </w:rPr>
              <w:t>шестьсот девяносто две тысячи триста шестьдесят четыре) рубля 71 копейка</w:t>
            </w:r>
          </w:p>
        </w:tc>
      </w:tr>
      <w:tr w:rsidR="009A11CD" w:rsidRPr="00197D6A" w14:paraId="4CE6DE16"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F054727" w14:textId="77777777" w:rsidR="009A11CD" w:rsidRPr="00197D6A" w:rsidRDefault="00312FED" w:rsidP="00187D3C">
            <w:pPr>
              <w:rPr>
                <w:color w:val="000000" w:themeColor="text1"/>
                <w:sz w:val="20"/>
                <w:szCs w:val="20"/>
              </w:rPr>
            </w:pPr>
            <w:r w:rsidRPr="00197D6A">
              <w:rPr>
                <w:color w:val="000000" w:themeColor="text1"/>
                <w:sz w:val="20"/>
                <w:szCs w:val="20"/>
              </w:rPr>
              <w:t>33</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877511" w14:textId="77777777" w:rsidR="009A11CD" w:rsidRPr="00197D6A" w:rsidRDefault="009A11CD" w:rsidP="00187D3C">
            <w:pPr>
              <w:jc w:val="both"/>
              <w:rPr>
                <w:color w:val="000000" w:themeColor="text1"/>
                <w:sz w:val="20"/>
                <w:szCs w:val="20"/>
              </w:rPr>
            </w:pPr>
            <w:proofErr w:type="gramStart"/>
            <w:r w:rsidRPr="00197D6A">
              <w:rPr>
                <w:color w:val="000000" w:themeColor="text1"/>
                <w:sz w:val="20"/>
                <w:szCs w:val="20"/>
              </w:rPr>
              <w:t>Способы  обеспечения</w:t>
            </w:r>
            <w:proofErr w:type="gramEnd"/>
            <w:r w:rsidRPr="00197D6A">
              <w:rPr>
                <w:color w:val="000000" w:themeColor="text1"/>
                <w:sz w:val="20"/>
                <w:szCs w:val="20"/>
              </w:rPr>
              <w:t xml:space="preserve"> гарантийных обязательств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6FA2D51B" w14:textId="77777777" w:rsidR="00611DE3" w:rsidRPr="00197D6A" w:rsidRDefault="00611DE3" w:rsidP="00611DE3">
            <w:pPr>
              <w:jc w:val="both"/>
              <w:rPr>
                <w:color w:val="000000" w:themeColor="text1"/>
                <w:sz w:val="20"/>
                <w:szCs w:val="20"/>
              </w:rPr>
            </w:pPr>
            <w:r w:rsidRPr="00197D6A">
              <w:rPr>
                <w:color w:val="000000" w:themeColor="text1"/>
                <w:sz w:val="20"/>
                <w:szCs w:val="20"/>
              </w:rPr>
              <w:t>Оформление документа о приемке (за исключением отдельного этапа исполнения контракта) поставленного товара, выполненной работы (ее результатов), оказанной услуги осуществляется после предоставления поставщиком (подрядчиком, исполнителем) обеспечения гарантийных обязательств в соответствии с Федеральным законом в порядке и в сроки, которые установлены контрактом.</w:t>
            </w:r>
          </w:p>
          <w:p w14:paraId="54D65508" w14:textId="3730A5B6" w:rsidR="00611DE3" w:rsidRPr="00197D6A" w:rsidRDefault="00611DE3" w:rsidP="00611DE3">
            <w:pPr>
              <w:jc w:val="both"/>
              <w:rPr>
                <w:color w:val="000000" w:themeColor="text1"/>
                <w:sz w:val="20"/>
                <w:szCs w:val="20"/>
              </w:rPr>
            </w:pPr>
            <w:r w:rsidRPr="00197D6A">
              <w:rPr>
                <w:color w:val="000000" w:themeColor="text1"/>
                <w:sz w:val="20"/>
                <w:szCs w:val="20"/>
              </w:rPr>
              <w:t xml:space="preserve">Гарантийные обязательства могут обеспечиваться предоставлением </w:t>
            </w:r>
            <w:r w:rsidR="00BB70EC" w:rsidRPr="00197D6A">
              <w:rPr>
                <w:color w:val="000000" w:themeColor="text1"/>
                <w:sz w:val="20"/>
                <w:szCs w:val="20"/>
              </w:rPr>
              <w:t>независимой</w:t>
            </w:r>
            <w:r w:rsidRPr="00197D6A">
              <w:rPr>
                <w:color w:val="000000" w:themeColor="text1"/>
                <w:sz w:val="20"/>
                <w:szCs w:val="20"/>
              </w:rPr>
              <w:t xml:space="preserve"> гарантией, выданной банком и соответствующей требованиям статьи 45 Федерального закона № 44-ФЗ, с учетом требований, установленных постановлением Правительства Российской Федерации от 08.11.2013 № 1005 «</w:t>
            </w:r>
            <w:r w:rsidR="00230862" w:rsidRPr="00197D6A">
              <w:rPr>
                <w:color w:val="000000" w:themeColor="text1"/>
                <w:sz w:val="20"/>
                <w:szCs w:val="20"/>
              </w:rPr>
              <w:t>О независимых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197D6A">
              <w:rPr>
                <w:color w:val="000000" w:themeColor="text1"/>
                <w:sz w:val="20"/>
                <w:szCs w:val="20"/>
              </w:rPr>
              <w:t xml:space="preserve">» (с изменениями и дополнениями) или внесением денежных средств. </w:t>
            </w:r>
          </w:p>
          <w:p w14:paraId="3D890739" w14:textId="0AF9EB70" w:rsidR="009A11CD" w:rsidRPr="00197D6A" w:rsidRDefault="00611DE3" w:rsidP="00611DE3">
            <w:pPr>
              <w:jc w:val="both"/>
              <w:rPr>
                <w:color w:val="000000" w:themeColor="text1"/>
                <w:sz w:val="20"/>
                <w:szCs w:val="20"/>
              </w:rPr>
            </w:pPr>
            <w:r w:rsidRPr="00197D6A">
              <w:rPr>
                <w:color w:val="000000" w:themeColor="text1"/>
                <w:sz w:val="20"/>
                <w:szCs w:val="20"/>
              </w:rPr>
              <w:t xml:space="preserve">Способ обеспечения гарантийных обязательств, срок действия </w:t>
            </w:r>
            <w:r w:rsidR="00230862" w:rsidRPr="00197D6A">
              <w:rPr>
                <w:color w:val="000000" w:themeColor="text1"/>
                <w:sz w:val="20"/>
                <w:szCs w:val="20"/>
              </w:rPr>
              <w:t>независимой</w:t>
            </w:r>
            <w:r w:rsidRPr="00197D6A">
              <w:rPr>
                <w:color w:val="000000" w:themeColor="text1"/>
                <w:sz w:val="20"/>
                <w:szCs w:val="20"/>
              </w:rPr>
              <w:t xml:space="preserve"> гарантии определяются в соответствии с требованиями Федерального закона № 44-ФЗ участником закупки, с которым заключается контракт, самостоятельно.</w:t>
            </w:r>
          </w:p>
        </w:tc>
      </w:tr>
      <w:tr w:rsidR="009A11CD" w:rsidRPr="00197D6A" w14:paraId="4EDB48EE"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FE2DDAA" w14:textId="77777777" w:rsidR="009A11CD" w:rsidRPr="00197D6A" w:rsidRDefault="00312FED" w:rsidP="00187D3C">
            <w:pPr>
              <w:rPr>
                <w:color w:val="000000" w:themeColor="text1"/>
                <w:sz w:val="20"/>
                <w:szCs w:val="20"/>
                <w:lang w:val="en-US"/>
              </w:rPr>
            </w:pPr>
            <w:r w:rsidRPr="00197D6A">
              <w:rPr>
                <w:color w:val="000000" w:themeColor="text1"/>
                <w:sz w:val="20"/>
                <w:szCs w:val="20"/>
                <w:lang w:val="en-US"/>
              </w:rPr>
              <w:t>34</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4D5E9D45" w14:textId="77777777" w:rsidR="009A11CD" w:rsidRPr="00197D6A" w:rsidRDefault="009A11CD" w:rsidP="00187D3C">
            <w:pPr>
              <w:jc w:val="both"/>
              <w:rPr>
                <w:color w:val="000000" w:themeColor="text1"/>
                <w:sz w:val="20"/>
                <w:szCs w:val="20"/>
              </w:rPr>
            </w:pPr>
            <w:r w:rsidRPr="00197D6A">
              <w:rPr>
                <w:color w:val="000000" w:themeColor="text1"/>
                <w:sz w:val="20"/>
                <w:szCs w:val="20"/>
              </w:rPr>
              <w:t>Срок и порядок предоставления обеспечения гарантийных обязательств, предоставляемому в виде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1C44A17" w14:textId="77777777" w:rsidR="00611DE3" w:rsidRPr="00197D6A" w:rsidRDefault="00611DE3" w:rsidP="00611DE3">
            <w:pPr>
              <w:jc w:val="both"/>
              <w:rPr>
                <w:color w:val="000000" w:themeColor="text1"/>
                <w:sz w:val="20"/>
                <w:szCs w:val="20"/>
              </w:rPr>
            </w:pPr>
            <w:r w:rsidRPr="00197D6A">
              <w:rPr>
                <w:color w:val="000000" w:themeColor="text1"/>
                <w:sz w:val="20"/>
                <w:szCs w:val="20"/>
              </w:rPr>
              <w:t>Денежные средства, вносимые в обеспечение гарантийных обязательств, должны быть перечислены на расчетный</w:t>
            </w:r>
            <w:r w:rsidR="00FA4EF3" w:rsidRPr="00197D6A">
              <w:rPr>
                <w:color w:val="000000" w:themeColor="text1"/>
                <w:sz w:val="20"/>
                <w:szCs w:val="20"/>
              </w:rPr>
              <w:t xml:space="preserve"> счет заказчика, указанный в п.36</w:t>
            </w:r>
            <w:r w:rsidRPr="00197D6A">
              <w:rPr>
                <w:color w:val="000000" w:themeColor="text1"/>
                <w:sz w:val="20"/>
                <w:szCs w:val="20"/>
              </w:rPr>
              <w:t>. настоящего подраздела.</w:t>
            </w:r>
          </w:p>
          <w:p w14:paraId="225B2F05" w14:textId="77777777" w:rsidR="00611DE3" w:rsidRPr="00197D6A" w:rsidRDefault="00611DE3" w:rsidP="00611DE3">
            <w:pPr>
              <w:jc w:val="both"/>
              <w:rPr>
                <w:color w:val="000000" w:themeColor="text1"/>
                <w:sz w:val="20"/>
                <w:szCs w:val="20"/>
              </w:rPr>
            </w:pPr>
            <w:r w:rsidRPr="00197D6A">
              <w:rPr>
                <w:color w:val="000000" w:themeColor="text1"/>
                <w:sz w:val="20"/>
                <w:szCs w:val="20"/>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государственного контракта</w:t>
            </w:r>
            <w:r w:rsidR="00FA4EF3" w:rsidRPr="00197D6A">
              <w:rPr>
                <w:color w:val="000000" w:themeColor="text1"/>
                <w:sz w:val="20"/>
                <w:szCs w:val="20"/>
              </w:rPr>
              <w:t xml:space="preserve"> (Раздел II</w:t>
            </w:r>
            <w:r w:rsidRPr="00197D6A">
              <w:rPr>
                <w:color w:val="000000" w:themeColor="text1"/>
                <w:sz w:val="20"/>
                <w:szCs w:val="20"/>
              </w:rPr>
              <w:t>I. «</w:t>
            </w:r>
            <w:r w:rsidR="00FA4EF3" w:rsidRPr="00197D6A">
              <w:rPr>
                <w:color w:val="000000" w:themeColor="text1"/>
                <w:sz w:val="20"/>
                <w:szCs w:val="20"/>
              </w:rPr>
              <w:t>ПРОЕКТ ГОСУДАРСТВЕННОГО КОНТРАКТА</w:t>
            </w:r>
            <w:r w:rsidRPr="00197D6A">
              <w:rPr>
                <w:color w:val="000000" w:themeColor="text1"/>
                <w:sz w:val="20"/>
                <w:szCs w:val="20"/>
              </w:rPr>
              <w:t>» настоящей документации).</w:t>
            </w:r>
          </w:p>
          <w:p w14:paraId="1F27A46A" w14:textId="77777777" w:rsidR="009A11CD" w:rsidRPr="00197D6A" w:rsidRDefault="00611DE3" w:rsidP="00611DE3">
            <w:pPr>
              <w:jc w:val="both"/>
              <w:rPr>
                <w:color w:val="000000" w:themeColor="text1"/>
                <w:sz w:val="20"/>
                <w:szCs w:val="20"/>
              </w:rPr>
            </w:pPr>
            <w:r w:rsidRPr="00197D6A">
              <w:rPr>
                <w:color w:val="000000" w:themeColor="text1"/>
                <w:sz w:val="20"/>
                <w:szCs w:val="20"/>
              </w:rPr>
              <w:t>Денежные средства возвращаются по реквизитам, указанным поставщиком (подрядчиком, исполнителем) в государственном контракте</w:t>
            </w:r>
          </w:p>
        </w:tc>
      </w:tr>
      <w:tr w:rsidR="005876F9" w:rsidRPr="00197D6A" w14:paraId="643D03B8" w14:textId="77777777" w:rsidTr="00980675">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D89A4CE" w14:textId="77777777" w:rsidR="005876F9" w:rsidRPr="00197D6A" w:rsidRDefault="005876F9" w:rsidP="005876F9">
            <w:pPr>
              <w:rPr>
                <w:color w:val="000000" w:themeColor="text1"/>
                <w:sz w:val="20"/>
                <w:szCs w:val="20"/>
                <w:lang w:val="en-US"/>
              </w:rPr>
            </w:pPr>
            <w:r w:rsidRPr="00197D6A">
              <w:rPr>
                <w:color w:val="000000" w:themeColor="text1"/>
                <w:sz w:val="20"/>
                <w:szCs w:val="20"/>
                <w:lang w:val="en-US"/>
              </w:rPr>
              <w:t>35</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4846494" w14:textId="5E408C37" w:rsidR="005876F9" w:rsidRPr="00197D6A" w:rsidRDefault="005876F9" w:rsidP="005876F9">
            <w:pPr>
              <w:jc w:val="both"/>
              <w:rPr>
                <w:color w:val="000000" w:themeColor="text1"/>
                <w:sz w:val="20"/>
                <w:szCs w:val="20"/>
              </w:rPr>
            </w:pPr>
            <w:r w:rsidRPr="00197D6A">
              <w:rPr>
                <w:color w:val="000000" w:themeColor="text1"/>
                <w:sz w:val="20"/>
                <w:szCs w:val="20"/>
              </w:rPr>
              <w:t>Срок и порядок предоставления обеспечения гарантийных обязательств в виде независимой гарантии</w:t>
            </w:r>
          </w:p>
        </w:tc>
        <w:tc>
          <w:tcPr>
            <w:tcW w:w="3019" w:type="pct"/>
            <w:tcBorders>
              <w:top w:val="outset" w:sz="6" w:space="0" w:color="000000"/>
              <w:left w:val="outset" w:sz="6" w:space="0" w:color="000000"/>
              <w:bottom w:val="outset" w:sz="6" w:space="0" w:color="000000"/>
              <w:right w:val="outset" w:sz="6" w:space="0" w:color="000000"/>
            </w:tcBorders>
            <w:shd w:val="clear" w:color="auto" w:fill="auto"/>
          </w:tcPr>
          <w:p w14:paraId="2F60D169" w14:textId="4BDEF53A" w:rsidR="005876F9" w:rsidRPr="00197D6A" w:rsidRDefault="005876F9" w:rsidP="005876F9">
            <w:pPr>
              <w:autoSpaceDE w:val="0"/>
              <w:autoSpaceDN w:val="0"/>
              <w:adjustRightInd w:val="0"/>
              <w:spacing w:after="60"/>
              <w:ind w:firstLine="567"/>
              <w:jc w:val="both"/>
              <w:rPr>
                <w:color w:val="000000" w:themeColor="text1"/>
                <w:sz w:val="20"/>
                <w:szCs w:val="20"/>
              </w:rPr>
            </w:pPr>
            <w:r w:rsidRPr="00197D6A">
              <w:rPr>
                <w:color w:val="000000" w:themeColor="text1"/>
                <w:sz w:val="20"/>
                <w:szCs w:val="20"/>
              </w:rPr>
              <w:t xml:space="preserve">Независимая гарантия, выданная </w:t>
            </w:r>
            <w:r w:rsidR="00980675" w:rsidRPr="00197D6A">
              <w:rPr>
                <w:color w:val="000000" w:themeColor="text1"/>
                <w:sz w:val="20"/>
                <w:szCs w:val="20"/>
              </w:rPr>
              <w:t>Подрядчику</w:t>
            </w:r>
            <w:r w:rsidRPr="00197D6A">
              <w:rPr>
                <w:color w:val="000000" w:themeColor="text1"/>
                <w:sz w:val="20"/>
                <w:szCs w:val="20"/>
              </w:rPr>
              <w:t xml:space="preserve"> для целей обеспечения </w:t>
            </w:r>
            <w:r w:rsidR="00980675" w:rsidRPr="00197D6A">
              <w:rPr>
                <w:color w:val="000000" w:themeColor="text1"/>
                <w:sz w:val="20"/>
                <w:szCs w:val="20"/>
              </w:rPr>
              <w:t>гарантийных обязательств</w:t>
            </w:r>
            <w:r w:rsidRPr="00197D6A">
              <w:rPr>
                <w:color w:val="000000" w:themeColor="text1"/>
                <w:sz w:val="20"/>
                <w:szCs w:val="20"/>
              </w:rPr>
              <w:t>, должна соответствовать требованиям статьи 45 Федерального закона № 44-ФЗ, с учетом требований, установленных постановлением Правительства Российской Федерации от 08.11.2013 №1005 (с учетом изменений и дополнений).</w:t>
            </w:r>
          </w:p>
          <w:p w14:paraId="304E6829"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Независимая гарантия не должна содержать условие о том, что ответственность гаранта перед бенефициаром за невыполнение или </w:t>
            </w:r>
            <w:r w:rsidRPr="00197D6A">
              <w:rPr>
                <w:color w:val="000000" w:themeColor="text1"/>
                <w:sz w:val="20"/>
                <w:szCs w:val="20"/>
              </w:rPr>
              <w:lastRenderedPageBreak/>
              <w:t>ненадлежащее выполнение гарантом обязательства по гарантии ограничивается суммой, на которую выдана гарантия.</w:t>
            </w:r>
          </w:p>
          <w:p w14:paraId="4AFEBD84"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29B95BE1" w14:textId="4372920E" w:rsidR="005876F9" w:rsidRPr="00197D6A" w:rsidRDefault="005876F9" w:rsidP="005876F9">
            <w:pPr>
              <w:ind w:firstLine="567"/>
              <w:jc w:val="both"/>
              <w:rPr>
                <w:color w:val="000000" w:themeColor="text1"/>
                <w:sz w:val="20"/>
                <w:szCs w:val="20"/>
              </w:rPr>
            </w:pPr>
            <w:r w:rsidRPr="00197D6A">
              <w:rPr>
                <w:color w:val="000000" w:themeColor="text1"/>
                <w:sz w:val="20"/>
                <w:szCs w:val="20"/>
              </w:rPr>
              <w:t>В независимую гарантию, обеспечивающую гарантийных обязательств должно включаться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кодексом Российской Федерации оснований для отказа в удовлетворении этого требования.</w:t>
            </w:r>
          </w:p>
          <w:p w14:paraId="09A2805E" w14:textId="52284C52" w:rsidR="005876F9" w:rsidRPr="00197D6A" w:rsidRDefault="005876F9" w:rsidP="005876F9">
            <w:pPr>
              <w:ind w:firstLine="567"/>
              <w:jc w:val="both"/>
              <w:rPr>
                <w:color w:val="000000" w:themeColor="text1"/>
                <w:sz w:val="20"/>
                <w:szCs w:val="20"/>
              </w:rPr>
            </w:pPr>
            <w:r w:rsidRPr="00197D6A">
              <w:rPr>
                <w:color w:val="000000" w:themeColor="text1"/>
                <w:sz w:val="20"/>
                <w:szCs w:val="20"/>
              </w:rPr>
              <w:t>В случае возникновения обстоятельств, препятствующих заключению Контракта в установленные сроки, срок действия независимой гарантии продлевается на срок действия таких обстоятельств.</w:t>
            </w:r>
          </w:p>
          <w:p w14:paraId="3A234FC5" w14:textId="6013FABF"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В случае отзыва в соответствии с законодательством Российской Федерации у банка, предоставившего независимую гарантию в качестве обеспечения гарантийных обязательств лицензии на осуществление банковских операций или в случае прекращения деятельности организаций, выдавших независимую гарантию, Подрядчик обязан предоставить новое обеспечение гарантийных обязательств (не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77B80630"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Размер такого обеспечения может быть уменьшен в порядке и случаях, которые предусмотрены пунктом 14.8 Контракта.</w:t>
            </w:r>
          </w:p>
          <w:p w14:paraId="47B45C6D" w14:textId="0DDBD2D8" w:rsidR="005876F9" w:rsidRPr="00197D6A" w:rsidRDefault="005876F9" w:rsidP="005876F9">
            <w:pPr>
              <w:ind w:firstLine="567"/>
              <w:jc w:val="both"/>
              <w:rPr>
                <w:color w:val="000000" w:themeColor="text1"/>
                <w:sz w:val="20"/>
                <w:szCs w:val="20"/>
              </w:rPr>
            </w:pPr>
            <w:r w:rsidRPr="00197D6A">
              <w:rPr>
                <w:color w:val="000000" w:themeColor="text1"/>
                <w:sz w:val="20"/>
                <w:szCs w:val="20"/>
              </w:rPr>
              <w:t xml:space="preserve">Если обеспечение гарантийных обязательств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14.7 Контракта, Подрядчик предоставляет Государственному заказчику иное (новое) обеспечение </w:t>
            </w:r>
            <w:r w:rsidR="00980675" w:rsidRPr="00197D6A">
              <w:rPr>
                <w:color w:val="000000" w:themeColor="text1"/>
                <w:sz w:val="20"/>
                <w:szCs w:val="20"/>
              </w:rPr>
              <w:t>гарантийных обязательств</w:t>
            </w:r>
            <w:r w:rsidRPr="00197D6A">
              <w:rPr>
                <w:color w:val="000000" w:themeColor="text1"/>
                <w:sz w:val="20"/>
                <w:szCs w:val="20"/>
              </w:rPr>
              <w:t xml:space="preserve"> в течение 10 (десяти) рабочих дней с момента, когда такое обеспечение перестало действовать или перестало обеспечивать испо</w:t>
            </w:r>
            <w:r w:rsidR="00980675" w:rsidRPr="00197D6A">
              <w:rPr>
                <w:color w:val="000000" w:themeColor="text1"/>
                <w:sz w:val="20"/>
                <w:szCs w:val="20"/>
              </w:rPr>
              <w:t>лнение Подрядчиком обязательств</w:t>
            </w:r>
            <w:r w:rsidRPr="00197D6A">
              <w:rPr>
                <w:color w:val="000000" w:themeColor="text1"/>
                <w:sz w:val="20"/>
                <w:szCs w:val="20"/>
              </w:rPr>
              <w:t xml:space="preserve">. </w:t>
            </w:r>
          </w:p>
          <w:p w14:paraId="6D4AA673"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Действие указанного пункта не распространяется на случаи, если Подрядчиком представлена недостоверная (поддельная) независимая гарантия.</w:t>
            </w:r>
          </w:p>
          <w:p w14:paraId="01B8D725" w14:textId="77777777" w:rsidR="005876F9" w:rsidRPr="00197D6A" w:rsidRDefault="005876F9" w:rsidP="005876F9">
            <w:pPr>
              <w:ind w:firstLine="567"/>
              <w:jc w:val="both"/>
              <w:rPr>
                <w:color w:val="000000" w:themeColor="text1"/>
                <w:sz w:val="20"/>
                <w:szCs w:val="20"/>
              </w:rPr>
            </w:pPr>
            <w:r w:rsidRPr="00197D6A">
              <w:rPr>
                <w:color w:val="000000" w:themeColor="text1"/>
                <w:sz w:val="20"/>
                <w:szCs w:val="20"/>
              </w:rPr>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p w14:paraId="2B226442" w14:textId="0A1F897F" w:rsidR="005876F9" w:rsidRPr="00197D6A" w:rsidRDefault="005876F9" w:rsidP="005876F9">
            <w:pPr>
              <w:ind w:firstLine="567"/>
              <w:jc w:val="both"/>
              <w:rPr>
                <w:color w:val="000000" w:themeColor="text1"/>
                <w:sz w:val="20"/>
                <w:szCs w:val="20"/>
              </w:rPr>
            </w:pPr>
            <w:r w:rsidRPr="00197D6A">
              <w:rPr>
                <w:color w:val="000000" w:themeColor="text1"/>
                <w:sz w:val="20"/>
                <w:szCs w:val="20"/>
              </w:rPr>
              <w:t>Обеспечение гарантийных обязательств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616D0C32" w14:textId="53B2F08B" w:rsidR="005876F9" w:rsidRPr="00197D6A" w:rsidRDefault="005876F9" w:rsidP="005876F9">
            <w:pPr>
              <w:ind w:firstLine="567"/>
              <w:jc w:val="both"/>
              <w:rPr>
                <w:color w:val="000000" w:themeColor="text1"/>
                <w:sz w:val="20"/>
                <w:szCs w:val="20"/>
              </w:rPr>
            </w:pPr>
            <w:r w:rsidRPr="00197D6A">
              <w:rPr>
                <w:color w:val="000000" w:themeColor="text1"/>
                <w:sz w:val="20"/>
                <w:szCs w:val="20"/>
              </w:rPr>
              <w:t>В случае неисполнения или ненадлежащего испо</w:t>
            </w:r>
            <w:r w:rsidR="00980675" w:rsidRPr="00197D6A">
              <w:rPr>
                <w:color w:val="000000" w:themeColor="text1"/>
                <w:sz w:val="20"/>
                <w:szCs w:val="20"/>
              </w:rPr>
              <w:t xml:space="preserve">лнения Подрядчиком </w:t>
            </w:r>
            <w:r w:rsidRPr="00197D6A">
              <w:rPr>
                <w:color w:val="000000" w:themeColor="text1"/>
                <w:sz w:val="20"/>
                <w:szCs w:val="20"/>
              </w:rPr>
              <w:t>гарантийных обязательств обеспечение гарантийных обязательств переходит Государственному заказчику.</w:t>
            </w:r>
          </w:p>
          <w:p w14:paraId="160F4E56" w14:textId="185AA5A8" w:rsidR="005876F9" w:rsidRPr="00197D6A" w:rsidRDefault="005876F9" w:rsidP="00980675">
            <w:pPr>
              <w:ind w:firstLine="487"/>
              <w:jc w:val="both"/>
              <w:rPr>
                <w:color w:val="000000" w:themeColor="text1"/>
                <w:sz w:val="20"/>
                <w:szCs w:val="20"/>
              </w:rPr>
            </w:pPr>
            <w:r w:rsidRPr="00197D6A">
              <w:rPr>
                <w:color w:val="000000" w:themeColor="text1"/>
                <w:sz w:val="20"/>
                <w:szCs w:val="20"/>
              </w:rPr>
              <w:t>Все затраты, связанные с заключением и оформлением договоров и иных документов по обеспечению гарантийных обязательств, несет Подрядчик.</w:t>
            </w:r>
          </w:p>
        </w:tc>
      </w:tr>
      <w:tr w:rsidR="005876F9" w:rsidRPr="00197D6A" w14:paraId="613B8758"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3C498D1" w14:textId="77777777" w:rsidR="005876F9" w:rsidRPr="00197D6A" w:rsidRDefault="005876F9" w:rsidP="005876F9">
            <w:pPr>
              <w:rPr>
                <w:color w:val="000000" w:themeColor="text1"/>
                <w:sz w:val="20"/>
                <w:szCs w:val="20"/>
                <w:lang w:val="en-US"/>
              </w:rPr>
            </w:pPr>
            <w:r w:rsidRPr="00197D6A">
              <w:rPr>
                <w:color w:val="000000" w:themeColor="text1"/>
                <w:sz w:val="20"/>
                <w:szCs w:val="20"/>
                <w:lang w:val="en-US"/>
              </w:rPr>
              <w:lastRenderedPageBreak/>
              <w:t>36</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8273DC6" w14:textId="77777777" w:rsidR="005876F9" w:rsidRPr="00197D6A" w:rsidRDefault="005876F9" w:rsidP="005876F9">
            <w:pPr>
              <w:jc w:val="both"/>
              <w:rPr>
                <w:color w:val="000000" w:themeColor="text1"/>
                <w:sz w:val="20"/>
                <w:szCs w:val="20"/>
              </w:rPr>
            </w:pPr>
            <w:r w:rsidRPr="00197D6A">
              <w:rPr>
                <w:color w:val="000000" w:themeColor="text1"/>
                <w:sz w:val="20"/>
                <w:szCs w:val="20"/>
              </w:rPr>
              <w:t>Реквизиты счета для внесения обеспечения гарантийных обязательств (в случае, если участник закупки выбрал обеспечение обеспечения гарантийных в виде перечисления денежных средств)</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3F3A995" w14:textId="77777777" w:rsidR="005876F9" w:rsidRPr="00197D6A" w:rsidRDefault="005876F9" w:rsidP="005876F9">
            <w:pPr>
              <w:jc w:val="both"/>
              <w:rPr>
                <w:color w:val="000000" w:themeColor="text1"/>
                <w:sz w:val="20"/>
                <w:szCs w:val="20"/>
              </w:rPr>
            </w:pPr>
            <w:r w:rsidRPr="00197D6A">
              <w:rPr>
                <w:color w:val="000000" w:themeColor="text1"/>
                <w:sz w:val="20"/>
                <w:szCs w:val="20"/>
              </w:rPr>
              <w:t>Получатель: Министерство финансов Республики Крым (ГКУ «Инвестстрой Республики Крым», л/с. 05752</w:t>
            </w:r>
            <w:r w:rsidRPr="00197D6A">
              <w:rPr>
                <w:color w:val="000000" w:themeColor="text1"/>
                <w:sz w:val="20"/>
                <w:szCs w:val="20"/>
                <w:lang w:val="en-US"/>
              </w:rPr>
              <w:t>J</w:t>
            </w:r>
            <w:r w:rsidRPr="00197D6A">
              <w:rPr>
                <w:color w:val="000000" w:themeColor="text1"/>
                <w:sz w:val="20"/>
                <w:szCs w:val="20"/>
              </w:rPr>
              <w:t>47730)</w:t>
            </w:r>
          </w:p>
          <w:p w14:paraId="35BD5E72" w14:textId="77777777" w:rsidR="005876F9" w:rsidRPr="00197D6A" w:rsidRDefault="005876F9" w:rsidP="005876F9">
            <w:pPr>
              <w:jc w:val="both"/>
              <w:rPr>
                <w:color w:val="000000" w:themeColor="text1"/>
                <w:sz w:val="20"/>
                <w:szCs w:val="20"/>
              </w:rPr>
            </w:pPr>
            <w:r w:rsidRPr="00197D6A">
              <w:rPr>
                <w:color w:val="000000" w:themeColor="text1"/>
                <w:sz w:val="20"/>
                <w:szCs w:val="20"/>
              </w:rPr>
              <w:t>Казначейский счет: 03222643350000007500</w:t>
            </w:r>
          </w:p>
          <w:p w14:paraId="3CDD006C" w14:textId="77777777" w:rsidR="005876F9" w:rsidRPr="00197D6A" w:rsidRDefault="005876F9" w:rsidP="005876F9">
            <w:pPr>
              <w:jc w:val="both"/>
              <w:rPr>
                <w:color w:val="000000" w:themeColor="text1"/>
                <w:sz w:val="20"/>
                <w:szCs w:val="20"/>
              </w:rPr>
            </w:pPr>
            <w:r w:rsidRPr="00197D6A">
              <w:rPr>
                <w:color w:val="000000" w:themeColor="text1"/>
                <w:sz w:val="20"/>
                <w:szCs w:val="20"/>
              </w:rPr>
              <w:t>ЕКС.: 40102810645370000035</w:t>
            </w:r>
          </w:p>
          <w:p w14:paraId="0566143E" w14:textId="77777777" w:rsidR="005876F9" w:rsidRPr="00197D6A" w:rsidRDefault="005876F9" w:rsidP="005876F9">
            <w:pPr>
              <w:jc w:val="both"/>
              <w:rPr>
                <w:color w:val="000000" w:themeColor="text1"/>
                <w:sz w:val="20"/>
                <w:szCs w:val="20"/>
              </w:rPr>
            </w:pPr>
            <w:r w:rsidRPr="00197D6A">
              <w:rPr>
                <w:color w:val="000000" w:themeColor="text1"/>
                <w:sz w:val="20"/>
                <w:szCs w:val="20"/>
              </w:rPr>
              <w:t>КБК:81700000000000000510</w:t>
            </w:r>
          </w:p>
          <w:p w14:paraId="38233C4E" w14:textId="77777777" w:rsidR="005876F9" w:rsidRPr="00197D6A" w:rsidRDefault="005876F9" w:rsidP="005876F9">
            <w:pPr>
              <w:jc w:val="both"/>
              <w:rPr>
                <w:color w:val="000000" w:themeColor="text1"/>
                <w:sz w:val="20"/>
                <w:szCs w:val="20"/>
              </w:rPr>
            </w:pPr>
            <w:r w:rsidRPr="00197D6A">
              <w:rPr>
                <w:color w:val="000000" w:themeColor="text1"/>
                <w:sz w:val="20"/>
                <w:szCs w:val="20"/>
              </w:rPr>
              <w:t>Банк: ОТДЕЛЕНИЕ РЕСПУБЛИКА КРЫМ БАНКА РОССИИ//УФК по Республике Крым г. Симферополь</w:t>
            </w:r>
          </w:p>
          <w:p w14:paraId="3ACD5580" w14:textId="77777777" w:rsidR="005876F9" w:rsidRPr="00197D6A" w:rsidRDefault="005876F9" w:rsidP="005876F9">
            <w:pPr>
              <w:jc w:val="both"/>
              <w:rPr>
                <w:color w:val="000000" w:themeColor="text1"/>
                <w:sz w:val="20"/>
                <w:szCs w:val="20"/>
              </w:rPr>
            </w:pPr>
            <w:r w:rsidRPr="00197D6A">
              <w:rPr>
                <w:color w:val="000000" w:themeColor="text1"/>
                <w:sz w:val="20"/>
                <w:szCs w:val="20"/>
              </w:rPr>
              <w:t>БИК: 013510002</w:t>
            </w:r>
          </w:p>
          <w:p w14:paraId="7255EF2E" w14:textId="77777777" w:rsidR="005876F9" w:rsidRPr="00197D6A" w:rsidRDefault="005876F9" w:rsidP="005876F9">
            <w:pPr>
              <w:jc w:val="both"/>
              <w:rPr>
                <w:color w:val="000000" w:themeColor="text1"/>
                <w:sz w:val="20"/>
                <w:szCs w:val="20"/>
              </w:rPr>
            </w:pPr>
            <w:r w:rsidRPr="00197D6A">
              <w:rPr>
                <w:color w:val="000000" w:themeColor="text1"/>
                <w:sz w:val="20"/>
                <w:szCs w:val="20"/>
              </w:rPr>
              <w:t>ИНН: 9102187428 / КПП: 910201001</w:t>
            </w:r>
          </w:p>
          <w:p w14:paraId="65C5B630" w14:textId="77777777" w:rsidR="005876F9" w:rsidRPr="00197D6A" w:rsidRDefault="005876F9" w:rsidP="005876F9">
            <w:pPr>
              <w:jc w:val="both"/>
              <w:rPr>
                <w:color w:val="000000" w:themeColor="text1"/>
                <w:sz w:val="20"/>
                <w:szCs w:val="20"/>
              </w:rPr>
            </w:pPr>
            <w:r w:rsidRPr="00197D6A">
              <w:rPr>
                <w:color w:val="000000" w:themeColor="text1"/>
                <w:sz w:val="20"/>
                <w:szCs w:val="20"/>
              </w:rPr>
              <w:t>ОКТМО: 35701000001 / ОГРН: 1159102101454</w:t>
            </w:r>
          </w:p>
          <w:p w14:paraId="434FA361" w14:textId="4306602C" w:rsidR="005876F9" w:rsidRPr="00197D6A" w:rsidRDefault="005876F9" w:rsidP="005876F9">
            <w:pPr>
              <w:jc w:val="both"/>
              <w:rPr>
                <w:color w:val="000000" w:themeColor="text1"/>
                <w:sz w:val="20"/>
                <w:szCs w:val="20"/>
              </w:rPr>
            </w:pPr>
            <w:r w:rsidRPr="00197D6A">
              <w:rPr>
                <w:color w:val="000000" w:themeColor="text1"/>
                <w:sz w:val="20"/>
                <w:szCs w:val="20"/>
              </w:rPr>
              <w:lastRenderedPageBreak/>
              <w:t>Назначение платежа: «Обеспечение гарантийных обязательств по контракту от «___» ________ _____ г.</w:t>
            </w:r>
            <w:r w:rsidR="00E64FDF" w:rsidRPr="00197D6A">
              <w:rPr>
                <w:color w:val="000000" w:themeColor="text1"/>
                <w:sz w:val="20"/>
                <w:szCs w:val="20"/>
              </w:rPr>
              <w:t xml:space="preserve"> №_____</w:t>
            </w:r>
            <w:r w:rsidRPr="00197D6A">
              <w:rPr>
                <w:color w:val="000000" w:themeColor="text1"/>
                <w:sz w:val="20"/>
                <w:szCs w:val="20"/>
              </w:rPr>
              <w:t xml:space="preserve"> (ИКЗ № </w:t>
            </w:r>
            <w:r w:rsidR="007D3EC7" w:rsidRPr="00197D6A">
              <w:rPr>
                <w:rFonts w:ascii="Tahoma" w:hAnsi="Tahoma" w:cs="Tahoma"/>
                <w:color w:val="383838"/>
                <w:sz w:val="18"/>
                <w:szCs w:val="18"/>
                <w:shd w:val="clear" w:color="auto" w:fill="FAFAFA"/>
              </w:rPr>
              <w:t>252910218742891020100100820014120414</w:t>
            </w:r>
            <w:r w:rsidRPr="00197D6A">
              <w:rPr>
                <w:color w:val="000000" w:themeColor="text1"/>
                <w:sz w:val="20"/>
                <w:szCs w:val="20"/>
              </w:rPr>
              <w:t>)».</w:t>
            </w:r>
          </w:p>
        </w:tc>
      </w:tr>
      <w:tr w:rsidR="005876F9" w:rsidRPr="00197D6A" w14:paraId="3068D2C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C42345" w14:textId="77777777" w:rsidR="005876F9" w:rsidRPr="00197D6A" w:rsidRDefault="005876F9" w:rsidP="005876F9">
            <w:pPr>
              <w:rPr>
                <w:color w:val="000000" w:themeColor="text1"/>
                <w:sz w:val="20"/>
                <w:szCs w:val="20"/>
                <w:lang w:val="en-US"/>
              </w:rPr>
            </w:pPr>
            <w:r w:rsidRPr="00197D6A">
              <w:rPr>
                <w:color w:val="000000" w:themeColor="text1"/>
                <w:sz w:val="20"/>
                <w:szCs w:val="20"/>
                <w:lang w:val="en-US"/>
              </w:rPr>
              <w:lastRenderedPageBreak/>
              <w:t>37</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5689E1E9" w14:textId="77777777" w:rsidR="005876F9" w:rsidRPr="00197D6A" w:rsidRDefault="005876F9" w:rsidP="005876F9">
            <w:pPr>
              <w:jc w:val="both"/>
              <w:rPr>
                <w:color w:val="000000" w:themeColor="text1"/>
                <w:sz w:val="20"/>
                <w:szCs w:val="20"/>
              </w:rPr>
            </w:pPr>
            <w:r w:rsidRPr="00197D6A">
              <w:rPr>
                <w:color w:val="000000" w:themeColor="text1"/>
                <w:sz w:val="20"/>
                <w:szCs w:val="20"/>
              </w:rPr>
              <w:t xml:space="preserve">Информация о банковском или казначейском сопровождении контракта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02AC8B4E" w14:textId="1A679D23" w:rsidR="005876F9" w:rsidRPr="00197D6A" w:rsidRDefault="00BB1140" w:rsidP="004C6C7E">
            <w:pPr>
              <w:jc w:val="both"/>
              <w:rPr>
                <w:color w:val="000000" w:themeColor="text1"/>
                <w:sz w:val="20"/>
                <w:szCs w:val="20"/>
              </w:rPr>
            </w:pPr>
            <w:r w:rsidRPr="00197D6A">
              <w:rPr>
                <w:color w:val="000000" w:themeColor="text1"/>
                <w:sz w:val="20"/>
                <w:szCs w:val="20"/>
              </w:rPr>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tc>
      </w:tr>
      <w:tr w:rsidR="005876F9" w:rsidRPr="00197D6A" w14:paraId="1D6EEFD7"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06AF2EA" w14:textId="77777777" w:rsidR="005876F9" w:rsidRPr="00197D6A" w:rsidRDefault="005876F9" w:rsidP="005876F9">
            <w:pPr>
              <w:rPr>
                <w:color w:val="000000" w:themeColor="text1"/>
                <w:sz w:val="20"/>
                <w:szCs w:val="20"/>
              </w:rPr>
            </w:pPr>
            <w:r w:rsidRPr="00197D6A">
              <w:rPr>
                <w:color w:val="000000" w:themeColor="text1"/>
                <w:sz w:val="20"/>
                <w:szCs w:val="20"/>
              </w:rPr>
              <w:t>38</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61F5C496" w14:textId="77777777" w:rsidR="005876F9" w:rsidRPr="00197D6A" w:rsidRDefault="005876F9" w:rsidP="005876F9">
            <w:pPr>
              <w:jc w:val="both"/>
              <w:rPr>
                <w:color w:val="000000" w:themeColor="text1"/>
                <w:sz w:val="20"/>
                <w:szCs w:val="20"/>
              </w:rPr>
            </w:pPr>
            <w:r w:rsidRPr="00197D6A">
              <w:rPr>
                <w:color w:val="000000" w:themeColor="text1"/>
                <w:sz w:val="20"/>
                <w:szCs w:val="20"/>
              </w:rPr>
              <w:t>Снижение цены контракта без изменения предусмотренных контрактом количества товаров, объема работы или услуги, качества поставляемого товара, выполняемой работы оказываемой услуги и иных условий контракта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C839692" w14:textId="77777777" w:rsidR="005876F9" w:rsidRPr="00197D6A" w:rsidRDefault="005876F9" w:rsidP="005876F9">
            <w:pPr>
              <w:jc w:val="both"/>
              <w:rPr>
                <w:color w:val="000000" w:themeColor="text1"/>
                <w:sz w:val="20"/>
                <w:szCs w:val="20"/>
              </w:rPr>
            </w:pPr>
            <w:r w:rsidRPr="00197D6A">
              <w:rPr>
                <w:color w:val="000000" w:themeColor="text1"/>
                <w:sz w:val="20"/>
                <w:szCs w:val="20"/>
              </w:rPr>
              <w:t>Допускается.</w:t>
            </w:r>
          </w:p>
          <w:p w14:paraId="4F341DFA" w14:textId="77777777" w:rsidR="005876F9" w:rsidRPr="00197D6A" w:rsidRDefault="005876F9" w:rsidP="005876F9">
            <w:pPr>
              <w:jc w:val="both"/>
              <w:rPr>
                <w:color w:val="000000" w:themeColor="text1"/>
                <w:sz w:val="20"/>
                <w:szCs w:val="20"/>
              </w:rPr>
            </w:pPr>
          </w:p>
        </w:tc>
      </w:tr>
      <w:tr w:rsidR="005876F9" w:rsidRPr="00197D6A" w14:paraId="14EEEEC5"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43F3D3C9" w14:textId="77777777" w:rsidR="005876F9" w:rsidRPr="00197D6A" w:rsidRDefault="005876F9" w:rsidP="005876F9">
            <w:pPr>
              <w:rPr>
                <w:color w:val="000000" w:themeColor="text1"/>
                <w:sz w:val="20"/>
                <w:szCs w:val="20"/>
              </w:rPr>
            </w:pPr>
            <w:r w:rsidRPr="00197D6A">
              <w:rPr>
                <w:color w:val="000000" w:themeColor="text1"/>
                <w:sz w:val="20"/>
                <w:szCs w:val="20"/>
              </w:rPr>
              <w:t>39</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7C10A733" w14:textId="77777777" w:rsidR="005876F9" w:rsidRPr="00197D6A" w:rsidRDefault="005876F9" w:rsidP="005876F9">
            <w:pPr>
              <w:jc w:val="both"/>
              <w:rPr>
                <w:color w:val="000000" w:themeColor="text1"/>
                <w:sz w:val="20"/>
                <w:szCs w:val="20"/>
              </w:rPr>
            </w:pPr>
            <w:r w:rsidRPr="00197D6A">
              <w:rPr>
                <w:color w:val="000000" w:themeColor="text1"/>
                <w:sz w:val="20"/>
                <w:szCs w:val="20"/>
              </w:rPr>
              <w:t xml:space="preserve">Изменение количества товаров, объема работ, услуг не более чем на 10 процентов </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25EB3FEC" w14:textId="77777777" w:rsidR="005876F9" w:rsidRPr="00197D6A" w:rsidRDefault="005876F9" w:rsidP="005876F9">
            <w:pPr>
              <w:jc w:val="both"/>
              <w:rPr>
                <w:color w:val="000000" w:themeColor="text1"/>
                <w:sz w:val="20"/>
                <w:szCs w:val="20"/>
              </w:rPr>
            </w:pPr>
            <w:r w:rsidRPr="00197D6A">
              <w:rPr>
                <w:color w:val="000000" w:themeColor="text1"/>
                <w:sz w:val="20"/>
                <w:szCs w:val="20"/>
              </w:rPr>
              <w:t>Допускается.</w:t>
            </w:r>
          </w:p>
          <w:p w14:paraId="4D0005E5" w14:textId="77777777" w:rsidR="005876F9" w:rsidRPr="00197D6A" w:rsidRDefault="005876F9" w:rsidP="005876F9">
            <w:pPr>
              <w:jc w:val="both"/>
              <w:rPr>
                <w:color w:val="000000" w:themeColor="text1"/>
                <w:sz w:val="20"/>
                <w:szCs w:val="20"/>
              </w:rPr>
            </w:pPr>
          </w:p>
        </w:tc>
      </w:tr>
      <w:tr w:rsidR="005876F9" w:rsidRPr="00197D6A" w14:paraId="066CE5FA"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2D4AC778" w14:textId="77777777" w:rsidR="005876F9" w:rsidRPr="00197D6A" w:rsidRDefault="005876F9" w:rsidP="005876F9">
            <w:pPr>
              <w:rPr>
                <w:color w:val="000000" w:themeColor="text1"/>
                <w:sz w:val="20"/>
                <w:szCs w:val="20"/>
              </w:rPr>
            </w:pPr>
            <w:r w:rsidRPr="00197D6A">
              <w:rPr>
                <w:color w:val="000000" w:themeColor="text1"/>
                <w:sz w:val="20"/>
                <w:szCs w:val="20"/>
              </w:rPr>
              <w:t>40</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28D32082" w14:textId="77777777" w:rsidR="005876F9" w:rsidRPr="00197D6A" w:rsidRDefault="005876F9" w:rsidP="005876F9">
            <w:pPr>
              <w:jc w:val="both"/>
              <w:rPr>
                <w:color w:val="000000" w:themeColor="text1"/>
                <w:sz w:val="20"/>
                <w:szCs w:val="20"/>
              </w:rPr>
            </w:pPr>
            <w:r w:rsidRPr="00197D6A">
              <w:rPr>
                <w:color w:val="000000" w:themeColor="text1"/>
                <w:sz w:val="20"/>
                <w:szCs w:val="20"/>
              </w:rPr>
              <w:t>Сведения о возможности одностороннего отказа от исполнения обязательств, предусмотренных контрактом в случаях, указанных в статье 95 Закона о контрактной системе</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4692F3DE" w14:textId="77777777" w:rsidR="005876F9" w:rsidRPr="00197D6A" w:rsidRDefault="005876F9" w:rsidP="005876F9">
            <w:pPr>
              <w:jc w:val="both"/>
              <w:rPr>
                <w:color w:val="000000" w:themeColor="text1"/>
                <w:sz w:val="20"/>
                <w:szCs w:val="20"/>
              </w:rPr>
            </w:pPr>
            <w:r w:rsidRPr="00197D6A">
              <w:rPr>
                <w:color w:val="000000" w:themeColor="text1"/>
                <w:sz w:val="20"/>
                <w:szCs w:val="20"/>
              </w:rPr>
              <w:t>Предусмотрено.</w:t>
            </w:r>
          </w:p>
          <w:p w14:paraId="0EA260EC" w14:textId="77777777" w:rsidR="005876F9" w:rsidRPr="00197D6A" w:rsidRDefault="005876F9" w:rsidP="005876F9">
            <w:pPr>
              <w:jc w:val="both"/>
              <w:rPr>
                <w:color w:val="000000" w:themeColor="text1"/>
                <w:sz w:val="20"/>
                <w:szCs w:val="20"/>
              </w:rPr>
            </w:pPr>
          </w:p>
        </w:tc>
      </w:tr>
      <w:tr w:rsidR="005876F9" w:rsidRPr="00197D6A" w14:paraId="0E23B81C" w14:textId="77777777" w:rsidTr="00BB045D">
        <w:tc>
          <w:tcPr>
            <w:tcW w:w="228" w:type="pct"/>
            <w:tcBorders>
              <w:top w:val="outset" w:sz="6" w:space="0" w:color="000000"/>
              <w:left w:val="outset" w:sz="6" w:space="0" w:color="000000"/>
              <w:bottom w:val="outset" w:sz="6" w:space="0" w:color="000000"/>
              <w:right w:val="outset" w:sz="6" w:space="0" w:color="000000"/>
            </w:tcBorders>
            <w:shd w:val="clear" w:color="auto" w:fill="FFFFFF"/>
          </w:tcPr>
          <w:p w14:paraId="1ABF49B1" w14:textId="77777777" w:rsidR="005876F9" w:rsidRPr="00197D6A" w:rsidRDefault="005876F9" w:rsidP="005876F9">
            <w:pPr>
              <w:rPr>
                <w:color w:val="000000" w:themeColor="text1"/>
                <w:sz w:val="20"/>
                <w:szCs w:val="20"/>
              </w:rPr>
            </w:pPr>
            <w:r w:rsidRPr="00197D6A">
              <w:rPr>
                <w:color w:val="000000" w:themeColor="text1"/>
                <w:sz w:val="20"/>
                <w:szCs w:val="20"/>
              </w:rPr>
              <w:t>41</w:t>
            </w:r>
          </w:p>
        </w:tc>
        <w:tc>
          <w:tcPr>
            <w:tcW w:w="1753" w:type="pct"/>
            <w:tcBorders>
              <w:top w:val="outset" w:sz="6" w:space="0" w:color="000000"/>
              <w:left w:val="outset" w:sz="6" w:space="0" w:color="000000"/>
              <w:bottom w:val="outset" w:sz="6" w:space="0" w:color="000000"/>
              <w:right w:val="outset" w:sz="6" w:space="0" w:color="000000"/>
            </w:tcBorders>
            <w:shd w:val="clear" w:color="auto" w:fill="FFFFFF"/>
          </w:tcPr>
          <w:p w14:paraId="377AC2AC" w14:textId="77777777" w:rsidR="005876F9" w:rsidRPr="00197D6A" w:rsidRDefault="005876F9" w:rsidP="005876F9">
            <w:pPr>
              <w:jc w:val="both"/>
              <w:rPr>
                <w:color w:val="000000" w:themeColor="text1"/>
                <w:sz w:val="20"/>
                <w:szCs w:val="20"/>
              </w:rPr>
            </w:pPr>
            <w:r w:rsidRPr="00197D6A">
              <w:rPr>
                <w:color w:val="000000" w:themeColor="text1"/>
                <w:sz w:val="20"/>
                <w:szCs w:val="20"/>
              </w:rPr>
              <w:t>Увеличение количества поставляемого товара на сумму, не превышающую разницы между ценой контракта, предложенной участником, с которым заключается контракт, и начальной (максимальной) ценой контракта (ценой лота)</w:t>
            </w:r>
          </w:p>
        </w:tc>
        <w:tc>
          <w:tcPr>
            <w:tcW w:w="3019" w:type="pct"/>
            <w:tcBorders>
              <w:top w:val="outset" w:sz="6" w:space="0" w:color="000000"/>
              <w:left w:val="outset" w:sz="6" w:space="0" w:color="000000"/>
              <w:bottom w:val="outset" w:sz="6" w:space="0" w:color="000000"/>
              <w:right w:val="outset" w:sz="6" w:space="0" w:color="000000"/>
            </w:tcBorders>
            <w:shd w:val="clear" w:color="auto" w:fill="FFFFFF"/>
          </w:tcPr>
          <w:p w14:paraId="7B8B233D" w14:textId="77777777" w:rsidR="005876F9" w:rsidRPr="00197D6A" w:rsidRDefault="005876F9" w:rsidP="005876F9">
            <w:pPr>
              <w:jc w:val="both"/>
              <w:rPr>
                <w:color w:val="000000" w:themeColor="text1"/>
                <w:sz w:val="20"/>
                <w:szCs w:val="20"/>
              </w:rPr>
            </w:pPr>
            <w:r w:rsidRPr="00197D6A">
              <w:rPr>
                <w:color w:val="000000" w:themeColor="text1"/>
                <w:sz w:val="20"/>
                <w:szCs w:val="20"/>
              </w:rPr>
              <w:t>Предусмотрено.</w:t>
            </w:r>
          </w:p>
          <w:p w14:paraId="23D3C470" w14:textId="77777777" w:rsidR="005876F9" w:rsidRPr="00197D6A" w:rsidRDefault="005876F9" w:rsidP="005876F9">
            <w:pPr>
              <w:jc w:val="both"/>
              <w:rPr>
                <w:color w:val="000000" w:themeColor="text1"/>
                <w:sz w:val="20"/>
                <w:szCs w:val="20"/>
              </w:rPr>
            </w:pPr>
          </w:p>
        </w:tc>
      </w:tr>
    </w:tbl>
    <w:p w14:paraId="656910ED" w14:textId="347FA10D" w:rsidR="00C37184" w:rsidRPr="00197D6A" w:rsidRDefault="00C37184" w:rsidP="00E56462">
      <w:pPr>
        <w:rPr>
          <w:color w:val="000000" w:themeColor="text1"/>
        </w:rPr>
        <w:sectPr w:rsidR="00C37184" w:rsidRPr="00197D6A" w:rsidSect="00293CBB">
          <w:footerReference w:type="even" r:id="rId10"/>
          <w:headerReference w:type="first" r:id="rId11"/>
          <w:pgSz w:w="11906" w:h="16838"/>
          <w:pgMar w:top="1134" w:right="707" w:bottom="719" w:left="1418" w:header="708" w:footer="708" w:gutter="0"/>
          <w:cols w:space="708"/>
          <w:titlePg/>
          <w:docGrid w:linePitch="360"/>
        </w:sectPr>
      </w:pPr>
    </w:p>
    <w:p w14:paraId="0ABB3C54" w14:textId="77777777" w:rsidR="00C37184" w:rsidRPr="00197D6A" w:rsidRDefault="00C37184" w:rsidP="00562F5A">
      <w:pPr>
        <w:pStyle w:val="aff5"/>
        <w:numPr>
          <w:ilvl w:val="0"/>
          <w:numId w:val="7"/>
        </w:numPr>
        <w:jc w:val="center"/>
        <w:rPr>
          <w:color w:val="000000" w:themeColor="text1"/>
        </w:rPr>
      </w:pPr>
      <w:r w:rsidRPr="00197D6A">
        <w:rPr>
          <w:b/>
          <w:bCs/>
          <w:color w:val="000000" w:themeColor="text1"/>
          <w:sz w:val="20"/>
          <w:szCs w:val="20"/>
        </w:rPr>
        <w:lastRenderedPageBreak/>
        <w:t>ОБОСНОВАНИЕ НАЧАЛЬНОЙ (МАКСИМАЛЬНОЙ) ЦЕНЫ КОНТРАКТА</w:t>
      </w:r>
    </w:p>
    <w:p w14:paraId="19802EF9" w14:textId="77777777" w:rsidR="001E217E" w:rsidRPr="00197D6A" w:rsidRDefault="001E217E" w:rsidP="009C04C5">
      <w:pPr>
        <w:rPr>
          <w:color w:val="000000" w:themeColor="text1"/>
        </w:rPr>
      </w:pPr>
    </w:p>
    <w:p w14:paraId="312A04F8" w14:textId="77777777" w:rsidR="007D3EC7" w:rsidRPr="00197D6A" w:rsidRDefault="007D3EC7" w:rsidP="007D3EC7">
      <w:pPr>
        <w:jc w:val="center"/>
        <w:rPr>
          <w:b/>
        </w:rPr>
      </w:pPr>
      <w:r w:rsidRPr="00197D6A">
        <w:rPr>
          <w:b/>
        </w:rPr>
        <w:t>Обоснование начальной (максимальной) цены контракта</w:t>
      </w:r>
    </w:p>
    <w:p w14:paraId="340D783C" w14:textId="77777777" w:rsidR="007D3EC7" w:rsidRPr="00197D6A" w:rsidRDefault="007D3EC7" w:rsidP="007D3EC7">
      <w:pPr>
        <w:jc w:val="center"/>
        <w:rPr>
          <w:b/>
        </w:rPr>
      </w:pPr>
      <w:r w:rsidRPr="00197D6A">
        <w:rPr>
          <w:b/>
        </w:rPr>
        <w:t>на выполнение II этапа завершения строительно-монтажных работ по объекту: «Строительство антенно-мачтовых сооружений в Республике Крым»</w:t>
      </w:r>
    </w:p>
    <w:p w14:paraId="03CA5CFC" w14:textId="77777777" w:rsidR="007D3EC7" w:rsidRPr="00197D6A" w:rsidRDefault="007D3EC7" w:rsidP="007D3EC7">
      <w:pPr>
        <w:jc w:val="center"/>
      </w:pPr>
    </w:p>
    <w:tbl>
      <w:tblPr>
        <w:tblStyle w:val="afa"/>
        <w:tblW w:w="0" w:type="auto"/>
        <w:tblLook w:val="04A0" w:firstRow="1" w:lastRow="0" w:firstColumn="1" w:lastColumn="0" w:noHBand="0" w:noVBand="1"/>
      </w:tblPr>
      <w:tblGrid>
        <w:gridCol w:w="4708"/>
        <w:gridCol w:w="5063"/>
      </w:tblGrid>
      <w:tr w:rsidR="007D3EC7" w:rsidRPr="00197D6A" w14:paraId="46F28CF8" w14:textId="77777777" w:rsidTr="00EA6DDA">
        <w:tc>
          <w:tcPr>
            <w:tcW w:w="14560" w:type="dxa"/>
            <w:gridSpan w:val="2"/>
          </w:tcPr>
          <w:p w14:paraId="055DD218" w14:textId="77777777" w:rsidR="007D3EC7" w:rsidRPr="00197D6A" w:rsidRDefault="007D3EC7" w:rsidP="00EA6DDA">
            <w:pPr>
              <w:jc w:val="both"/>
            </w:pPr>
            <w:r w:rsidRPr="00197D6A">
              <w:t>Начальная (максимальная) цена контракта сформирована в соответствии с:</w:t>
            </w:r>
          </w:p>
          <w:p w14:paraId="7B518C13" w14:textId="77777777" w:rsidR="007D3EC7" w:rsidRPr="00197D6A" w:rsidRDefault="007D3EC7" w:rsidP="00EA6DDA">
            <w:pPr>
              <w:jc w:val="both"/>
            </w:pPr>
            <w:r w:rsidRPr="00197D6A">
              <w:t>1. Методическими рекомендациями по применению методов определения начальной (максимальной) цены контракта, утверждёнными приказом Минэкономразвития России от 02.10.2013 №567;</w:t>
            </w:r>
          </w:p>
          <w:p w14:paraId="0277BF4D" w14:textId="77777777" w:rsidR="007D3EC7" w:rsidRPr="00197D6A" w:rsidRDefault="007D3EC7" w:rsidP="00EA6DDA">
            <w:pPr>
              <w:jc w:val="both"/>
            </w:pPr>
            <w:r w:rsidRPr="00197D6A">
              <w:t>2. Порядком определения начальной (максимальной) цены контракта, цены контракта, заключаемого с единственным поставщиком (подрядчиком, исполнителем), начальной цены единицы товара, работы, услуги при осуществлении закупок в сфере градостроительной деятельности (за исключением территориального планирования), утверждённым приказом Минстроя России от 23.12.2019 №841/пр.</w:t>
            </w:r>
          </w:p>
        </w:tc>
      </w:tr>
      <w:tr w:rsidR="007D3EC7" w:rsidRPr="00197D6A" w14:paraId="3DEDD214" w14:textId="77777777" w:rsidTr="00EA6DDA">
        <w:tc>
          <w:tcPr>
            <w:tcW w:w="14560" w:type="dxa"/>
            <w:gridSpan w:val="2"/>
          </w:tcPr>
          <w:p w14:paraId="6216CF13" w14:textId="77777777" w:rsidR="007D3EC7" w:rsidRPr="00197D6A" w:rsidRDefault="007D3EC7" w:rsidP="00EA6DDA"/>
          <w:p w14:paraId="2012F99A" w14:textId="77777777" w:rsidR="007D3EC7" w:rsidRPr="00197D6A" w:rsidRDefault="007D3EC7" w:rsidP="00EA6DDA">
            <w:r w:rsidRPr="00197D6A">
              <w:t>Начальная (максимальная) цена контракта определена и обоснована посредством применения проектно-сметного метода.</w:t>
            </w:r>
          </w:p>
          <w:p w14:paraId="12FE396D" w14:textId="77777777" w:rsidR="007D3EC7" w:rsidRPr="00197D6A" w:rsidRDefault="007D3EC7" w:rsidP="00EA6DDA"/>
        </w:tc>
      </w:tr>
      <w:tr w:rsidR="007D3EC7" w:rsidRPr="00197D6A" w14:paraId="29F1FC6F" w14:textId="77777777" w:rsidTr="00EA6DDA">
        <w:tc>
          <w:tcPr>
            <w:tcW w:w="7280" w:type="dxa"/>
          </w:tcPr>
          <w:p w14:paraId="67A12E0B" w14:textId="77777777" w:rsidR="007D3EC7" w:rsidRPr="00197D6A" w:rsidRDefault="007D3EC7" w:rsidP="00EA6DDA"/>
          <w:p w14:paraId="2D70419A" w14:textId="77777777" w:rsidR="007D3EC7" w:rsidRPr="00197D6A" w:rsidRDefault="007D3EC7" w:rsidP="00EA6DDA">
            <w:r w:rsidRPr="00197D6A">
              <w:t>Основные характеристики объекта закупки</w:t>
            </w:r>
          </w:p>
          <w:p w14:paraId="4691701C" w14:textId="77777777" w:rsidR="007D3EC7" w:rsidRPr="00197D6A" w:rsidRDefault="007D3EC7" w:rsidP="00EA6DDA"/>
        </w:tc>
        <w:tc>
          <w:tcPr>
            <w:tcW w:w="7280" w:type="dxa"/>
          </w:tcPr>
          <w:p w14:paraId="5486C0BB" w14:textId="77777777" w:rsidR="007D3EC7" w:rsidRPr="00197D6A" w:rsidRDefault="007D3EC7" w:rsidP="00EA6DDA"/>
          <w:p w14:paraId="509CA89D" w14:textId="77777777" w:rsidR="007D3EC7" w:rsidRPr="00197D6A" w:rsidRDefault="007D3EC7" w:rsidP="00EA6DDA">
            <w:r w:rsidRPr="00197D6A">
              <w:t>Согласно техническому заданию</w:t>
            </w:r>
          </w:p>
          <w:p w14:paraId="24FD7158" w14:textId="77777777" w:rsidR="007D3EC7" w:rsidRPr="00197D6A" w:rsidRDefault="007D3EC7" w:rsidP="00EA6DDA"/>
        </w:tc>
      </w:tr>
      <w:tr w:rsidR="007D3EC7" w:rsidRPr="00197D6A" w14:paraId="5804E16A" w14:textId="77777777" w:rsidTr="00EA6DDA">
        <w:tc>
          <w:tcPr>
            <w:tcW w:w="7280" w:type="dxa"/>
          </w:tcPr>
          <w:p w14:paraId="436E0265" w14:textId="77777777" w:rsidR="007D3EC7" w:rsidRPr="00197D6A" w:rsidRDefault="007D3EC7" w:rsidP="00EA6DDA"/>
          <w:p w14:paraId="6E5EAEE3" w14:textId="77777777" w:rsidR="007D3EC7" w:rsidRPr="00197D6A" w:rsidRDefault="007D3EC7" w:rsidP="00EA6DDA">
            <w:r w:rsidRPr="00197D6A">
              <w:t>Используемый метод определения цены контракта с обоснованием:</w:t>
            </w:r>
          </w:p>
        </w:tc>
        <w:tc>
          <w:tcPr>
            <w:tcW w:w="7280" w:type="dxa"/>
          </w:tcPr>
          <w:p w14:paraId="41681E45" w14:textId="77777777" w:rsidR="007D3EC7" w:rsidRPr="00197D6A" w:rsidRDefault="007D3EC7" w:rsidP="00EA6DDA">
            <w:pPr>
              <w:jc w:val="both"/>
            </w:pPr>
            <w:r w:rsidRPr="00197D6A">
              <w:t>На основании пункта 1 части 9 статьи 22 Федерального закона от 05 апреля 2013 г. №44-ФЗ «О контрактной системе в сфере закупок товаров, работ, услуг для обеспечения государственных и муниципальных нужд» используется проектно-сметный метод. Информация о цене получена на основании сметной документации, положительных заключений по проверке достоверности сметной стоимости, выданных ГАУ РК «</w:t>
            </w:r>
            <w:proofErr w:type="spellStart"/>
            <w:r w:rsidRPr="00197D6A">
              <w:t>Госстройэкспертиза</w:t>
            </w:r>
            <w:proofErr w:type="spellEnd"/>
            <w:r w:rsidRPr="00197D6A">
              <w:t>»:</w:t>
            </w:r>
          </w:p>
          <w:p w14:paraId="525E14CF" w14:textId="77777777" w:rsidR="007D3EC7" w:rsidRPr="00197D6A" w:rsidRDefault="007D3EC7" w:rsidP="00EA6DDA">
            <w:pPr>
              <w:jc w:val="both"/>
            </w:pPr>
            <w:r w:rsidRPr="00197D6A">
              <w:t xml:space="preserve">91-1-1-3-050992-2023 от 28.08.2023, </w:t>
            </w:r>
          </w:p>
          <w:p w14:paraId="7E511792" w14:textId="77777777" w:rsidR="007D3EC7" w:rsidRPr="00197D6A" w:rsidRDefault="007D3EC7" w:rsidP="00EA6DDA">
            <w:pPr>
              <w:jc w:val="both"/>
            </w:pPr>
            <w:r w:rsidRPr="00197D6A">
              <w:t xml:space="preserve">91-1-1-3-046339-2023 от 08.08.2023, </w:t>
            </w:r>
          </w:p>
          <w:p w14:paraId="08023C18" w14:textId="77777777" w:rsidR="007D3EC7" w:rsidRPr="00197D6A" w:rsidRDefault="007D3EC7" w:rsidP="00EA6DDA">
            <w:pPr>
              <w:jc w:val="both"/>
            </w:pPr>
            <w:r w:rsidRPr="00197D6A">
              <w:t xml:space="preserve">91-1-1-3-025128-2023 от 12.05.2023, </w:t>
            </w:r>
          </w:p>
          <w:p w14:paraId="58C82887" w14:textId="77777777" w:rsidR="007D3EC7" w:rsidRPr="00197D6A" w:rsidRDefault="007D3EC7" w:rsidP="00EA6DDA">
            <w:pPr>
              <w:jc w:val="both"/>
            </w:pPr>
            <w:r w:rsidRPr="00197D6A">
              <w:t xml:space="preserve">91-1-1-3-032997-2023 от 15.06.2023, </w:t>
            </w:r>
          </w:p>
          <w:p w14:paraId="11C7ABA5" w14:textId="77777777" w:rsidR="007D3EC7" w:rsidRPr="00197D6A" w:rsidRDefault="007D3EC7" w:rsidP="00EA6DDA">
            <w:pPr>
              <w:jc w:val="both"/>
            </w:pPr>
            <w:r w:rsidRPr="00197D6A">
              <w:t xml:space="preserve">91-1-1-3-038706-2023 от 06.07.2023, </w:t>
            </w:r>
          </w:p>
          <w:p w14:paraId="3410A24C" w14:textId="77777777" w:rsidR="007D3EC7" w:rsidRPr="00197D6A" w:rsidRDefault="007D3EC7" w:rsidP="00EA6DDA">
            <w:pPr>
              <w:jc w:val="both"/>
            </w:pPr>
            <w:r w:rsidRPr="00197D6A">
              <w:t xml:space="preserve">91-1-1-3-053760-2023 от 08.09.2023, </w:t>
            </w:r>
          </w:p>
          <w:p w14:paraId="7D2F10C7" w14:textId="77777777" w:rsidR="007D3EC7" w:rsidRPr="00197D6A" w:rsidRDefault="007D3EC7" w:rsidP="00EA6DDA">
            <w:pPr>
              <w:jc w:val="both"/>
            </w:pPr>
            <w:r w:rsidRPr="00197D6A">
              <w:t xml:space="preserve">91-1-1-3-029203-2023 от 30.05.2023,  </w:t>
            </w:r>
          </w:p>
          <w:p w14:paraId="11A393F6" w14:textId="77777777" w:rsidR="007D3EC7" w:rsidRPr="00197D6A" w:rsidRDefault="007D3EC7" w:rsidP="00EA6DDA">
            <w:pPr>
              <w:jc w:val="both"/>
            </w:pPr>
            <w:r w:rsidRPr="00197D6A">
              <w:t xml:space="preserve">91-1-1-3-011320-2023 от 10.03.2023, </w:t>
            </w:r>
          </w:p>
          <w:p w14:paraId="4B700CF9" w14:textId="77777777" w:rsidR="007D3EC7" w:rsidRPr="00197D6A" w:rsidRDefault="007D3EC7" w:rsidP="00EA6DDA">
            <w:pPr>
              <w:jc w:val="both"/>
            </w:pPr>
            <w:r w:rsidRPr="00197D6A">
              <w:t xml:space="preserve">91-1-1-3-007651-2023 от 17.02.2023, </w:t>
            </w:r>
          </w:p>
          <w:p w14:paraId="24AE86AC" w14:textId="77777777" w:rsidR="007D3EC7" w:rsidRPr="00197D6A" w:rsidRDefault="007D3EC7" w:rsidP="00EA6DDA">
            <w:pPr>
              <w:jc w:val="both"/>
            </w:pPr>
            <w:r w:rsidRPr="00197D6A">
              <w:t xml:space="preserve">91-1-1-3-022737-2023 от 28.04.2023, </w:t>
            </w:r>
          </w:p>
          <w:p w14:paraId="567142A2" w14:textId="77777777" w:rsidR="007D3EC7" w:rsidRPr="00197D6A" w:rsidRDefault="007D3EC7" w:rsidP="00EA6DDA">
            <w:pPr>
              <w:jc w:val="both"/>
            </w:pPr>
            <w:r w:rsidRPr="00197D6A">
              <w:t xml:space="preserve">91-1-1-3-050534-2023 от 25.08.2023, </w:t>
            </w:r>
          </w:p>
          <w:p w14:paraId="52162C00" w14:textId="77777777" w:rsidR="007D3EC7" w:rsidRPr="00197D6A" w:rsidRDefault="007D3EC7" w:rsidP="00EA6DDA">
            <w:pPr>
              <w:jc w:val="both"/>
            </w:pPr>
            <w:r w:rsidRPr="00197D6A">
              <w:t xml:space="preserve">91-1-1-3-029201-2023 от 30.05.2023, </w:t>
            </w:r>
          </w:p>
          <w:p w14:paraId="37A2CC19" w14:textId="77777777" w:rsidR="007D3EC7" w:rsidRPr="00197D6A" w:rsidRDefault="007D3EC7" w:rsidP="00EA6DDA">
            <w:pPr>
              <w:jc w:val="both"/>
            </w:pPr>
            <w:r w:rsidRPr="00197D6A">
              <w:t xml:space="preserve">91-1-1-3-030144-2023 от 02.06.2023, </w:t>
            </w:r>
          </w:p>
          <w:p w14:paraId="7B7CBB96" w14:textId="77777777" w:rsidR="007D3EC7" w:rsidRPr="00197D6A" w:rsidRDefault="007D3EC7" w:rsidP="00EA6DDA">
            <w:pPr>
              <w:jc w:val="both"/>
            </w:pPr>
            <w:r w:rsidRPr="00197D6A">
              <w:t xml:space="preserve">91-1-1-3-039628-2023 от 10.07.2023, </w:t>
            </w:r>
          </w:p>
          <w:p w14:paraId="7B3567E5" w14:textId="77777777" w:rsidR="007D3EC7" w:rsidRPr="00197D6A" w:rsidRDefault="007D3EC7" w:rsidP="00EA6DDA">
            <w:pPr>
              <w:jc w:val="both"/>
            </w:pPr>
            <w:r w:rsidRPr="00197D6A">
              <w:t xml:space="preserve">91-1-1-3-022733-2023 от 28.04.2023, </w:t>
            </w:r>
          </w:p>
          <w:p w14:paraId="4ADFA684" w14:textId="77777777" w:rsidR="007D3EC7" w:rsidRPr="00197D6A" w:rsidRDefault="007D3EC7" w:rsidP="00EA6DDA">
            <w:pPr>
              <w:jc w:val="both"/>
            </w:pPr>
            <w:r w:rsidRPr="00197D6A">
              <w:t xml:space="preserve">91-1-1-3-018770-2023 от 13.04.2023, </w:t>
            </w:r>
          </w:p>
          <w:p w14:paraId="0103E635" w14:textId="77777777" w:rsidR="007D3EC7" w:rsidRPr="00197D6A" w:rsidRDefault="007D3EC7" w:rsidP="00EA6DDA">
            <w:pPr>
              <w:jc w:val="both"/>
            </w:pPr>
            <w:r w:rsidRPr="00197D6A">
              <w:t xml:space="preserve">91-1-1-3-029624-2023 от 31.05.2023, </w:t>
            </w:r>
          </w:p>
          <w:p w14:paraId="0DA320FA" w14:textId="77777777" w:rsidR="007D3EC7" w:rsidRPr="00197D6A" w:rsidRDefault="007D3EC7" w:rsidP="00EA6DDA">
            <w:pPr>
              <w:jc w:val="both"/>
            </w:pPr>
            <w:r w:rsidRPr="00197D6A">
              <w:t xml:space="preserve">91-1-1-3-029621-2023 от 31.05.2023, </w:t>
            </w:r>
          </w:p>
          <w:p w14:paraId="4634C042" w14:textId="77777777" w:rsidR="007D3EC7" w:rsidRPr="00197D6A" w:rsidRDefault="007D3EC7" w:rsidP="00EA6DDA">
            <w:pPr>
              <w:jc w:val="both"/>
            </w:pPr>
            <w:r w:rsidRPr="00197D6A">
              <w:t xml:space="preserve">91-1-1-3-037097-2023 от 29.06.2023, </w:t>
            </w:r>
          </w:p>
          <w:p w14:paraId="70C0741C" w14:textId="77777777" w:rsidR="007D3EC7" w:rsidRPr="00197D6A" w:rsidRDefault="007D3EC7" w:rsidP="00EA6DDA">
            <w:pPr>
              <w:jc w:val="both"/>
            </w:pPr>
            <w:r w:rsidRPr="00197D6A">
              <w:t xml:space="preserve">91-1-1-3-015914-2023 от 30.03.2023, </w:t>
            </w:r>
          </w:p>
          <w:p w14:paraId="22334D4F" w14:textId="77777777" w:rsidR="007D3EC7" w:rsidRPr="00197D6A" w:rsidRDefault="007D3EC7" w:rsidP="00EA6DDA">
            <w:pPr>
              <w:jc w:val="both"/>
            </w:pPr>
            <w:r w:rsidRPr="00197D6A">
              <w:t xml:space="preserve">91-1-1-3-043279-2023 от 25.07.2023, </w:t>
            </w:r>
          </w:p>
          <w:p w14:paraId="2529A259" w14:textId="77777777" w:rsidR="007D3EC7" w:rsidRPr="00197D6A" w:rsidRDefault="007D3EC7" w:rsidP="00EA6DDA">
            <w:pPr>
              <w:jc w:val="both"/>
            </w:pPr>
            <w:r w:rsidRPr="00197D6A">
              <w:lastRenderedPageBreak/>
              <w:t xml:space="preserve">91-1-1-3-018446-2023 от 11.04.2023, </w:t>
            </w:r>
          </w:p>
          <w:p w14:paraId="4945F138" w14:textId="77777777" w:rsidR="007D3EC7" w:rsidRPr="00197D6A" w:rsidRDefault="007D3EC7" w:rsidP="00EA6DDA">
            <w:pPr>
              <w:jc w:val="both"/>
            </w:pPr>
            <w:r w:rsidRPr="00197D6A">
              <w:t xml:space="preserve">91-1-1-3-024682-2023 от 11.05.2023, </w:t>
            </w:r>
          </w:p>
          <w:p w14:paraId="1B43D6B9" w14:textId="77777777" w:rsidR="007D3EC7" w:rsidRPr="00197D6A" w:rsidRDefault="007D3EC7" w:rsidP="00EA6DDA">
            <w:pPr>
              <w:jc w:val="both"/>
            </w:pPr>
            <w:r w:rsidRPr="00197D6A">
              <w:t xml:space="preserve">91-1-1-3-022730-2023 от 28.04.2023, </w:t>
            </w:r>
          </w:p>
          <w:p w14:paraId="149147D5" w14:textId="77777777" w:rsidR="007D3EC7" w:rsidRPr="00197D6A" w:rsidRDefault="007D3EC7" w:rsidP="00EA6DDA">
            <w:pPr>
              <w:jc w:val="both"/>
            </w:pPr>
            <w:r w:rsidRPr="00197D6A">
              <w:t xml:space="preserve">91-1-1-3-054582-2023 от 13.09.2023, </w:t>
            </w:r>
          </w:p>
          <w:p w14:paraId="247D7AF1" w14:textId="77777777" w:rsidR="007D3EC7" w:rsidRPr="00197D6A" w:rsidRDefault="007D3EC7" w:rsidP="00EA6DDA">
            <w:pPr>
              <w:jc w:val="both"/>
            </w:pPr>
            <w:r w:rsidRPr="00197D6A">
              <w:t xml:space="preserve">91-1-1-3-025007-2023 от 12.05.2023, </w:t>
            </w:r>
          </w:p>
          <w:p w14:paraId="7CE22ABE" w14:textId="77777777" w:rsidR="007D3EC7" w:rsidRPr="00197D6A" w:rsidRDefault="007D3EC7" w:rsidP="00EA6DDA">
            <w:pPr>
              <w:jc w:val="both"/>
            </w:pPr>
            <w:r w:rsidRPr="00197D6A">
              <w:t xml:space="preserve">91-1-1-3-031910-2023 от 09.06.2023, </w:t>
            </w:r>
          </w:p>
          <w:p w14:paraId="0B8EA7E6" w14:textId="77777777" w:rsidR="007D3EC7" w:rsidRPr="00197D6A" w:rsidRDefault="007D3EC7" w:rsidP="00EA6DDA">
            <w:pPr>
              <w:jc w:val="both"/>
            </w:pPr>
            <w:r w:rsidRPr="00197D6A">
              <w:t xml:space="preserve">91-1-1-3-024736-2023 от 11.05.2023, </w:t>
            </w:r>
          </w:p>
          <w:p w14:paraId="7ACBD32E" w14:textId="77777777" w:rsidR="007D3EC7" w:rsidRPr="00197D6A" w:rsidRDefault="007D3EC7" w:rsidP="00EA6DDA">
            <w:pPr>
              <w:jc w:val="both"/>
            </w:pPr>
            <w:r w:rsidRPr="00197D6A">
              <w:t xml:space="preserve">91-1-1-3-008018-2023 от 20.02.2023, </w:t>
            </w:r>
          </w:p>
          <w:p w14:paraId="7871877D" w14:textId="77777777" w:rsidR="007D3EC7" w:rsidRPr="00197D6A" w:rsidRDefault="007D3EC7" w:rsidP="00EA6DDA">
            <w:pPr>
              <w:jc w:val="both"/>
            </w:pPr>
            <w:r w:rsidRPr="00197D6A">
              <w:t xml:space="preserve">91-1-1-3-031984-2023 от 09.06.2023, </w:t>
            </w:r>
          </w:p>
          <w:p w14:paraId="3667C950" w14:textId="77777777" w:rsidR="007D3EC7" w:rsidRPr="00197D6A" w:rsidRDefault="007D3EC7" w:rsidP="00EA6DDA">
            <w:pPr>
              <w:jc w:val="both"/>
            </w:pPr>
            <w:r w:rsidRPr="00197D6A">
              <w:t xml:space="preserve">91-1-1-3-024421-2023 от 10.05.2023, </w:t>
            </w:r>
          </w:p>
          <w:p w14:paraId="46A2C220" w14:textId="77777777" w:rsidR="007D3EC7" w:rsidRPr="00197D6A" w:rsidRDefault="007D3EC7" w:rsidP="00EA6DDA">
            <w:pPr>
              <w:jc w:val="both"/>
            </w:pPr>
            <w:r w:rsidRPr="00197D6A">
              <w:t xml:space="preserve">91-1-1-3-029628-2023 от 31.05.2023, </w:t>
            </w:r>
          </w:p>
          <w:p w14:paraId="6CFE2B13" w14:textId="77777777" w:rsidR="007D3EC7" w:rsidRPr="00197D6A" w:rsidRDefault="007D3EC7" w:rsidP="00EA6DDA">
            <w:pPr>
              <w:jc w:val="both"/>
            </w:pPr>
            <w:r w:rsidRPr="00197D6A">
              <w:t xml:space="preserve">91-1-1-3-036349-2023 от 27.06.2023, </w:t>
            </w:r>
          </w:p>
          <w:p w14:paraId="6DC775DB" w14:textId="77777777" w:rsidR="007D3EC7" w:rsidRPr="00197D6A" w:rsidRDefault="007D3EC7" w:rsidP="00EA6DDA">
            <w:pPr>
              <w:jc w:val="both"/>
            </w:pPr>
            <w:r w:rsidRPr="00197D6A">
              <w:t xml:space="preserve">91-1-1-3-022767-2023 от 28.04.2023, </w:t>
            </w:r>
          </w:p>
          <w:p w14:paraId="18013970" w14:textId="77777777" w:rsidR="007D3EC7" w:rsidRPr="00197D6A" w:rsidRDefault="007D3EC7" w:rsidP="00EA6DDA">
            <w:pPr>
              <w:jc w:val="both"/>
            </w:pPr>
            <w:r w:rsidRPr="00197D6A">
              <w:t xml:space="preserve">91-1-1-3-044170-2023 от 28.07.2023, </w:t>
            </w:r>
          </w:p>
          <w:p w14:paraId="0205404E" w14:textId="77777777" w:rsidR="007D3EC7" w:rsidRPr="00197D6A" w:rsidRDefault="007D3EC7" w:rsidP="00EA6DDA">
            <w:pPr>
              <w:jc w:val="both"/>
            </w:pPr>
            <w:r w:rsidRPr="00197D6A">
              <w:t xml:space="preserve">91-1-1-3-029103-2023 от 30.05.2023, </w:t>
            </w:r>
          </w:p>
          <w:p w14:paraId="1E808FCF" w14:textId="77777777" w:rsidR="007D3EC7" w:rsidRPr="00197D6A" w:rsidRDefault="007D3EC7" w:rsidP="00EA6DDA">
            <w:pPr>
              <w:jc w:val="both"/>
            </w:pPr>
            <w:r w:rsidRPr="00197D6A">
              <w:t xml:space="preserve">91-1-1-3-038890-2023 от 06.07.2023, </w:t>
            </w:r>
          </w:p>
          <w:p w14:paraId="4519B6C4" w14:textId="77777777" w:rsidR="007D3EC7" w:rsidRPr="00197D6A" w:rsidRDefault="007D3EC7" w:rsidP="00EA6DDA">
            <w:pPr>
              <w:jc w:val="both"/>
            </w:pPr>
            <w:r w:rsidRPr="00197D6A">
              <w:t xml:space="preserve">91-1-1-3-032376-2023 от 14.06.2023, </w:t>
            </w:r>
          </w:p>
          <w:p w14:paraId="06856163" w14:textId="77777777" w:rsidR="007D3EC7" w:rsidRPr="00197D6A" w:rsidRDefault="007D3EC7" w:rsidP="00EA6DDA">
            <w:pPr>
              <w:jc w:val="both"/>
            </w:pPr>
            <w:r w:rsidRPr="00197D6A">
              <w:t xml:space="preserve">91-1-1-3-041131-2023 от 17.07.2023, </w:t>
            </w:r>
          </w:p>
          <w:p w14:paraId="45F5C0D2" w14:textId="77777777" w:rsidR="007D3EC7" w:rsidRPr="00197D6A" w:rsidRDefault="007D3EC7" w:rsidP="00EA6DDA">
            <w:pPr>
              <w:jc w:val="both"/>
            </w:pPr>
            <w:r w:rsidRPr="00197D6A">
              <w:t xml:space="preserve">91-1-1-3-023132-2023 от 02.05.2023, </w:t>
            </w:r>
          </w:p>
          <w:p w14:paraId="7FF3186B" w14:textId="77777777" w:rsidR="007D3EC7" w:rsidRPr="00197D6A" w:rsidRDefault="007D3EC7" w:rsidP="00EA6DDA">
            <w:pPr>
              <w:jc w:val="both"/>
            </w:pPr>
            <w:r w:rsidRPr="00197D6A">
              <w:t xml:space="preserve">91-1-1-3-038339-2023 от 04.07.2023, </w:t>
            </w:r>
          </w:p>
          <w:p w14:paraId="2BFCC2CC" w14:textId="77777777" w:rsidR="007D3EC7" w:rsidRPr="00197D6A" w:rsidRDefault="007D3EC7" w:rsidP="00EA6DDA">
            <w:pPr>
              <w:jc w:val="both"/>
            </w:pPr>
            <w:r w:rsidRPr="00197D6A">
              <w:t xml:space="preserve">91-1-1-3-037027-2023 от 29.06.2023, </w:t>
            </w:r>
          </w:p>
          <w:p w14:paraId="1AC9E4C1" w14:textId="77777777" w:rsidR="007D3EC7" w:rsidRPr="00197D6A" w:rsidRDefault="007D3EC7" w:rsidP="00EA6DDA">
            <w:pPr>
              <w:jc w:val="both"/>
            </w:pPr>
            <w:r w:rsidRPr="00197D6A">
              <w:t xml:space="preserve">91-1-1-3-042655-2023 от 24.07.2023, </w:t>
            </w:r>
          </w:p>
          <w:p w14:paraId="4E596F05" w14:textId="77777777" w:rsidR="007D3EC7" w:rsidRPr="00197D6A" w:rsidRDefault="007D3EC7" w:rsidP="00EA6DDA">
            <w:pPr>
              <w:jc w:val="both"/>
            </w:pPr>
            <w:r w:rsidRPr="00197D6A">
              <w:t>91-1-1-3-008016-2023 от 20.02.2023.</w:t>
            </w:r>
          </w:p>
        </w:tc>
      </w:tr>
      <w:tr w:rsidR="007D3EC7" w:rsidRPr="00197D6A" w14:paraId="3E52EA81" w14:textId="77777777" w:rsidTr="00EA6DDA">
        <w:tc>
          <w:tcPr>
            <w:tcW w:w="7280" w:type="dxa"/>
          </w:tcPr>
          <w:p w14:paraId="4E488E1A" w14:textId="77777777" w:rsidR="007D3EC7" w:rsidRPr="00197D6A" w:rsidRDefault="007D3EC7" w:rsidP="00EA6DDA"/>
          <w:p w14:paraId="5080592E" w14:textId="77777777" w:rsidR="007D3EC7" w:rsidRPr="00197D6A" w:rsidRDefault="007D3EC7" w:rsidP="00EA6DDA">
            <w:r w:rsidRPr="00197D6A">
              <w:t>Расчёт цены контракта</w:t>
            </w:r>
          </w:p>
        </w:tc>
        <w:tc>
          <w:tcPr>
            <w:tcW w:w="7280" w:type="dxa"/>
          </w:tcPr>
          <w:p w14:paraId="66EA1C77" w14:textId="77777777" w:rsidR="007D3EC7" w:rsidRPr="00197D6A" w:rsidRDefault="007D3EC7" w:rsidP="00EA6DDA">
            <w:pPr>
              <w:jc w:val="both"/>
            </w:pPr>
            <w:r w:rsidRPr="00197D6A">
              <w:rPr>
                <w:b/>
                <w:color w:val="000000"/>
              </w:rPr>
              <w:t xml:space="preserve">138 472 941 </w:t>
            </w:r>
            <w:r w:rsidRPr="00197D6A">
              <w:rPr>
                <w:b/>
              </w:rPr>
              <w:t>рубля 95 копеек</w:t>
            </w:r>
            <w:r w:rsidRPr="00197D6A">
              <w:t xml:space="preserve"> (сводные сметные расчёты, локальные сметы приложены отдельным файлом)</w:t>
            </w:r>
          </w:p>
        </w:tc>
      </w:tr>
      <w:tr w:rsidR="007D3EC7" w:rsidRPr="00197D6A" w14:paraId="58301CB8" w14:textId="77777777" w:rsidTr="00EA6DDA">
        <w:tc>
          <w:tcPr>
            <w:tcW w:w="14560" w:type="dxa"/>
            <w:gridSpan w:val="2"/>
          </w:tcPr>
          <w:p w14:paraId="0DFB3893" w14:textId="77777777" w:rsidR="007D3EC7" w:rsidRPr="00197D6A" w:rsidRDefault="007D3EC7" w:rsidP="00EA6DDA">
            <w:r w:rsidRPr="00197D6A">
              <w:t>Дата подготовки обоснования НМЦК: «_25_» _______августа______ 2025 г.</w:t>
            </w:r>
          </w:p>
          <w:p w14:paraId="79B60D7B" w14:textId="77777777" w:rsidR="007D3EC7" w:rsidRPr="00197D6A" w:rsidRDefault="007D3EC7" w:rsidP="00EA6DDA"/>
        </w:tc>
      </w:tr>
    </w:tbl>
    <w:p w14:paraId="48CAB48E" w14:textId="77777777" w:rsidR="007D3EC7" w:rsidRPr="00197D6A" w:rsidRDefault="007D3EC7" w:rsidP="007D3EC7">
      <w:pPr>
        <w:spacing w:line="276" w:lineRule="auto"/>
        <w:rPr>
          <w:b/>
        </w:rPr>
      </w:pPr>
    </w:p>
    <w:p w14:paraId="237D9324" w14:textId="77777777" w:rsidR="007D3EC7" w:rsidRPr="00197D6A" w:rsidRDefault="007D3EC7" w:rsidP="007D3EC7">
      <w:pPr>
        <w:spacing w:line="276" w:lineRule="auto"/>
        <w:jc w:val="center"/>
        <w:rPr>
          <w:b/>
        </w:rPr>
      </w:pPr>
      <w:r w:rsidRPr="00197D6A">
        <w:rPr>
          <w:b/>
        </w:rPr>
        <w:t>Протокол</w:t>
      </w:r>
    </w:p>
    <w:p w14:paraId="2382809B" w14:textId="77777777" w:rsidR="007D3EC7" w:rsidRPr="00197D6A" w:rsidRDefault="007D3EC7" w:rsidP="007D3EC7">
      <w:pPr>
        <w:spacing w:line="276" w:lineRule="auto"/>
        <w:jc w:val="center"/>
        <w:rPr>
          <w:b/>
        </w:rPr>
      </w:pPr>
      <w:r w:rsidRPr="00197D6A">
        <w:rPr>
          <w:b/>
        </w:rPr>
        <w:t>начальной (максимальной) цены контракта</w:t>
      </w:r>
    </w:p>
    <w:p w14:paraId="608C7A72" w14:textId="77777777" w:rsidR="007D3EC7" w:rsidRPr="00197D6A" w:rsidRDefault="007D3EC7" w:rsidP="007D3EC7">
      <w:pPr>
        <w:spacing w:line="276" w:lineRule="auto"/>
        <w:jc w:val="center"/>
        <w:rPr>
          <w:b/>
        </w:rPr>
      </w:pPr>
    </w:p>
    <w:p w14:paraId="084253D7" w14:textId="77777777" w:rsidR="007D3EC7" w:rsidRPr="00197D6A" w:rsidRDefault="007D3EC7" w:rsidP="007D3EC7">
      <w:pPr>
        <w:spacing w:line="276" w:lineRule="auto"/>
        <w:jc w:val="both"/>
      </w:pPr>
      <w:r w:rsidRPr="00197D6A">
        <w:t>Объект закупки</w:t>
      </w:r>
    </w:p>
    <w:p w14:paraId="73970C36" w14:textId="77777777" w:rsidR="007D3EC7" w:rsidRPr="00197D6A" w:rsidRDefault="007D3EC7" w:rsidP="007D3EC7">
      <w:pPr>
        <w:spacing w:line="276" w:lineRule="auto"/>
        <w:jc w:val="both"/>
        <w:rPr>
          <w:u w:val="single"/>
        </w:rPr>
      </w:pPr>
      <w:r w:rsidRPr="00197D6A">
        <w:rPr>
          <w:u w:val="single"/>
        </w:rPr>
        <w:t>выполнение II этапа завершения строительно-монтажных работ по объекту: «Строительство антенно-мачтовых сооружений в Республике Крым».</w:t>
      </w:r>
    </w:p>
    <w:p w14:paraId="04BC5ACC" w14:textId="77777777" w:rsidR="007D3EC7" w:rsidRPr="00197D6A" w:rsidRDefault="007D3EC7" w:rsidP="007D3EC7">
      <w:pPr>
        <w:spacing w:line="276" w:lineRule="auto"/>
        <w:jc w:val="both"/>
      </w:pPr>
      <w:r w:rsidRPr="00197D6A">
        <w:t>Начальная (максимальная) цена контракта составляет</w:t>
      </w:r>
    </w:p>
    <w:p w14:paraId="48F3FC3B" w14:textId="77777777" w:rsidR="007D3EC7" w:rsidRPr="00197D6A" w:rsidRDefault="007D3EC7" w:rsidP="007D3EC7">
      <w:pPr>
        <w:spacing w:line="276" w:lineRule="auto"/>
        <w:jc w:val="both"/>
        <w:rPr>
          <w:u w:val="single"/>
        </w:rPr>
      </w:pPr>
      <w:r w:rsidRPr="00197D6A">
        <w:rPr>
          <w:color w:val="000000"/>
        </w:rPr>
        <w:t xml:space="preserve">138 472 941 </w:t>
      </w:r>
      <w:r w:rsidRPr="00197D6A">
        <w:rPr>
          <w:u w:val="single"/>
        </w:rPr>
        <w:t>(сто тридцать восемь миллионов четыреста семьдесят две тысячи девятьсот сорок один рубль) 95 копеек.</w:t>
      </w:r>
    </w:p>
    <w:p w14:paraId="53203F25" w14:textId="77777777" w:rsidR="007D3EC7" w:rsidRPr="00197D6A" w:rsidRDefault="007D3EC7" w:rsidP="007D3EC7">
      <w:pPr>
        <w:spacing w:line="276" w:lineRule="auto"/>
        <w:jc w:val="center"/>
        <w:rPr>
          <w:sz w:val="20"/>
          <w:szCs w:val="20"/>
        </w:rPr>
      </w:pPr>
      <w:r w:rsidRPr="00197D6A">
        <w:rPr>
          <w:sz w:val="20"/>
          <w:szCs w:val="20"/>
        </w:rPr>
        <w:t>(сумма цифрами и прописью)</w:t>
      </w:r>
    </w:p>
    <w:p w14:paraId="172354DF" w14:textId="77777777" w:rsidR="007D3EC7" w:rsidRPr="00197D6A" w:rsidRDefault="007D3EC7" w:rsidP="007D3EC7">
      <w:pPr>
        <w:spacing w:line="276" w:lineRule="auto"/>
        <w:jc w:val="both"/>
      </w:pPr>
    </w:p>
    <w:p w14:paraId="417BAE1A" w14:textId="77777777" w:rsidR="007D3EC7" w:rsidRPr="00197D6A" w:rsidRDefault="007D3EC7" w:rsidP="007D3EC7">
      <w:pPr>
        <w:spacing w:line="276" w:lineRule="auto"/>
        <w:jc w:val="both"/>
      </w:pPr>
      <w:r w:rsidRPr="00197D6A">
        <w:t>Начальная (максимальная цена контракта включает в себя расходы на</w:t>
      </w:r>
    </w:p>
    <w:p w14:paraId="40D2F309" w14:textId="77777777" w:rsidR="007D3EC7" w:rsidRPr="00197D6A" w:rsidRDefault="007D3EC7" w:rsidP="007D3EC7">
      <w:pPr>
        <w:spacing w:line="276" w:lineRule="auto"/>
        <w:jc w:val="both"/>
        <w:rPr>
          <w:u w:val="single"/>
        </w:rPr>
      </w:pPr>
      <w:r w:rsidRPr="00197D6A">
        <w:rPr>
          <w:u w:val="single"/>
        </w:rPr>
        <w:t>строительно-монтажные работы, оборудование, иные прочие работы и затраты, резерв средств на непредвиденные работы и затраты.</w:t>
      </w:r>
    </w:p>
    <w:p w14:paraId="77C28711" w14:textId="77777777" w:rsidR="007D3EC7" w:rsidRPr="00197D6A" w:rsidRDefault="007D3EC7" w:rsidP="007D3EC7">
      <w:pPr>
        <w:spacing w:line="276" w:lineRule="auto"/>
        <w:jc w:val="both"/>
      </w:pPr>
    </w:p>
    <w:p w14:paraId="7CC49F78" w14:textId="77777777" w:rsidR="007D3EC7" w:rsidRPr="00197D6A" w:rsidRDefault="007D3EC7" w:rsidP="007D3EC7">
      <w:pPr>
        <w:rPr>
          <w:u w:val="single"/>
        </w:rPr>
      </w:pPr>
      <w:r w:rsidRPr="00197D6A">
        <w:t>Приложение:</w:t>
      </w:r>
      <w:r w:rsidRPr="00197D6A">
        <w:tab/>
        <w:t>1. Расчёт начальной (максимальной) цены контракта по объекту закупки: выполнение строительно-монтажных работ по объекту «Строительство антенно-мачтовых сооружений Республики Крым».</w:t>
      </w:r>
    </w:p>
    <w:p w14:paraId="1E26A805" w14:textId="77777777" w:rsidR="007D3EC7" w:rsidRPr="00197D6A" w:rsidRDefault="007D3EC7" w:rsidP="007D3EC7">
      <w:pPr>
        <w:spacing w:line="276" w:lineRule="auto"/>
        <w:jc w:val="both"/>
      </w:pPr>
    </w:p>
    <w:p w14:paraId="4C08912C" w14:textId="77777777" w:rsidR="007D3EC7" w:rsidRPr="00197D6A" w:rsidRDefault="007D3EC7" w:rsidP="007D3EC7"/>
    <w:p w14:paraId="7FB61827" w14:textId="77777777" w:rsidR="007D3EC7" w:rsidRPr="00197D6A" w:rsidRDefault="007D3EC7" w:rsidP="007D3EC7">
      <w:pPr>
        <w:spacing w:line="276" w:lineRule="auto"/>
        <w:ind w:left="1410" w:hanging="1410"/>
        <w:jc w:val="both"/>
      </w:pPr>
    </w:p>
    <w:p w14:paraId="07C981D7" w14:textId="77777777" w:rsidR="007D3EC7" w:rsidRPr="00197D6A" w:rsidRDefault="007D3EC7" w:rsidP="007D3EC7">
      <w:pPr>
        <w:spacing w:line="276" w:lineRule="auto"/>
        <w:jc w:val="both"/>
      </w:pPr>
    </w:p>
    <w:p w14:paraId="31250485" w14:textId="77777777" w:rsidR="007D3EC7" w:rsidRPr="00197D6A" w:rsidRDefault="007D3EC7" w:rsidP="007D3EC7">
      <w:pPr>
        <w:rPr>
          <w:b/>
        </w:rPr>
      </w:pPr>
    </w:p>
    <w:p w14:paraId="742B35C9" w14:textId="77777777" w:rsidR="007D3EC7" w:rsidRPr="00197D6A" w:rsidRDefault="007D3EC7" w:rsidP="007D3EC7">
      <w:pPr>
        <w:rPr>
          <w:b/>
        </w:rPr>
      </w:pPr>
    </w:p>
    <w:p w14:paraId="38BB4732" w14:textId="77777777" w:rsidR="007D3EC7" w:rsidRPr="00197D6A" w:rsidRDefault="007D3EC7" w:rsidP="007D3EC7">
      <w:pPr>
        <w:jc w:val="center"/>
        <w:rPr>
          <w:b/>
        </w:rPr>
      </w:pPr>
      <w:r w:rsidRPr="00197D6A">
        <w:rPr>
          <w:b/>
        </w:rPr>
        <w:t>Расчёт цены контракта по объекту закупки:</w:t>
      </w:r>
    </w:p>
    <w:p w14:paraId="03A727A7" w14:textId="77777777" w:rsidR="007D3EC7" w:rsidRPr="00197D6A" w:rsidRDefault="007D3EC7" w:rsidP="007D3EC7">
      <w:pPr>
        <w:jc w:val="center"/>
        <w:rPr>
          <w:b/>
        </w:rPr>
      </w:pPr>
      <w:r w:rsidRPr="00197D6A">
        <w:rPr>
          <w:b/>
        </w:rPr>
        <w:t xml:space="preserve"> выполнение II этапа завершения строительно-монтажных работ по объекту: «Строительство антенно-мачтовых сооружений в Республике Крым»</w:t>
      </w:r>
    </w:p>
    <w:p w14:paraId="3EA8E704" w14:textId="77777777" w:rsidR="007D3EC7" w:rsidRPr="00197D6A" w:rsidRDefault="007D3EC7" w:rsidP="007D3EC7">
      <w:pPr>
        <w:spacing w:line="276" w:lineRule="auto"/>
        <w:rPr>
          <w:b/>
        </w:rPr>
      </w:pPr>
      <w:r w:rsidRPr="00197D6A">
        <w:rPr>
          <w:b/>
        </w:rPr>
        <w:t>Основания для расчета:</w:t>
      </w:r>
    </w:p>
    <w:p w14:paraId="70B36AE1" w14:textId="77777777" w:rsidR="007D3EC7" w:rsidRPr="00197D6A" w:rsidRDefault="007D3EC7" w:rsidP="007D3EC7">
      <w:pPr>
        <w:pStyle w:val="aff5"/>
        <w:numPr>
          <w:ilvl w:val="0"/>
          <w:numId w:val="44"/>
        </w:numPr>
        <w:spacing w:line="276" w:lineRule="auto"/>
        <w:ind w:left="0" w:firstLine="426"/>
        <w:jc w:val="both"/>
      </w:pPr>
      <w:r w:rsidRPr="00197D6A">
        <w:t>Приказы об утверждении проектной документации по объекту: от «12» марта 2024 № 112; от «12» марта 2024 № 84; от «12» марта 2024 № 83; от «12» марта 2024 № 120; от «12» марта 2024 № 123; от «12» марта 2024 № 105; от «12» марта 2024 № 106; от «12» марта 2024 № 124; от «12» марта 2024 № 125; от «12» марта 2024 № 86; от «12» марта 2024 № 70; от «12» марта 2024 № 75; от «12» марта 2024 № 71; от «12» марта 2024 № 74; от «12» марта 2024 № 76; от «12» марта 2024 № 77; от «12» марта 2024 № 118; от «12» марта 2024 № 78; от «12» марта 2024 № 80; от «12» марта 2024 № 79; от «12» марта 2024 № 92; от «12» марта 2024 № 104; от «12» марта 2024 № 113; от «12» марта 2024 № 100; от «12» марта 2024 № 102; от «12» марта 2024 № 109; от «12» марта 2024 № 129; от «12» марта 2024 № 126; от «12» марта 2024 № 127; от «12» марта 2024 № 91; от «12» марта 2024 № 99; от «12» марта 2024 № 95; от «12» марта 2024 № 72; от «12» марта 2024 № 69; от «12» марта 2024 № 73; от «12» марта 2024 № 107; от «12» марта 2024 № 108; от «12» марта 2024 № 103; от «12» марта 2024 № 81; от «12» марта 2024 № 121; от «12» марта 2024 № 122; от «12» марта 2024 № 101; от «12» марта 2024 № 94; от «12» марта 2024 № 88;</w:t>
      </w:r>
    </w:p>
    <w:p w14:paraId="2E181F31" w14:textId="77777777" w:rsidR="007D3EC7" w:rsidRPr="00197D6A" w:rsidRDefault="007D3EC7" w:rsidP="007D3EC7">
      <w:pPr>
        <w:pStyle w:val="aff5"/>
        <w:spacing w:line="276" w:lineRule="auto"/>
        <w:ind w:left="426"/>
        <w:jc w:val="both"/>
      </w:pPr>
    </w:p>
    <w:p w14:paraId="6E71728A" w14:textId="77777777" w:rsidR="007D3EC7" w:rsidRPr="00197D6A" w:rsidRDefault="007D3EC7" w:rsidP="007D3EC7">
      <w:pPr>
        <w:jc w:val="both"/>
      </w:pPr>
      <w:r w:rsidRPr="00197D6A">
        <w:t>Заключения ГАУ РК «</w:t>
      </w:r>
      <w:proofErr w:type="spellStart"/>
      <w:r w:rsidRPr="00197D6A">
        <w:t>Госстройэкспертиза</w:t>
      </w:r>
      <w:proofErr w:type="spellEnd"/>
      <w:r w:rsidRPr="00197D6A">
        <w:t>»: 91-1-1-3-050992-2023 от 28.08.2023, 91-1-1-3-046339-2023 от 08.08.2023, 91-1-1-3-025128-2023 от 12.05.2023, 91-1-1-3-032997-2023 от 15.06.2023, 91-1-1-3-038706-2023 от 06.07.2023, 91-1-1-3-053760-2023 от 08.09.2023, 91-1-1-3-029203-2023 от 30.05.2023,  91-1-1-3-011320-2023 от 10.03.2023, 91-1-1-3-007651-2023 от 17.02.2023, 91-1-1-3-022737-2023 от 28.04.2023, 91-1-1-3-050534-2023 от 25.08.2023, 91-1-1-3-029201-2023 от 30.05.2023, 91-1-1-3-030144-2023 от 02.06.2023, 91-1-1-3-039628-2023 от 10.07.2023, 91-1-1-3-022733-2023 от 28.04.2023, 91-1-1-3-018770-2023 от 13.04.2023, 91-1-1-3-029624-2023 от 31.05.2023, 91-1-1-3-029621-2023 от 31.05.2023, 91-1-1-3-037097-2023 от 29.06.2023, 91-1-1-3-015914-2023 от 30.03.2023, 91-1-1-3-043279-2023 25.07.2023, 91-1-1-3-018446-2023 от 11.04.2023, 91-1-1-3-024682-2023 от 11.05.2023, 91-1-1-3-022730-2023 от 28.04.2023, 91-1-1-3-054582-2023 от 13.09.2023, 91-1-1-3-025007-2023 от 12.05.2023, 91-1-1-3-031910-2023 от 09.06.2023, 91-1-1-1-3-024736-2023 от 11.05.2023, 91-1-1-3-008018-2023 20.02.2023, 91-1-1-3-031984-2023 от 09.06.2023, 91-1-1-3-024421-2023 от  10.05.2023, 91-1-1-3-029628-2023 от 31.05.2023, 91-1-1-3-036349-2023 от 27.06.2023, 91-1-1-3-022767-2023 от 28.04.2023, 91-1-1-3-044170-2023 от  28.07.2023, 91-1-1-3-029103-2023 от 30.05.2023, 91-1-1-3-038890-2023 от 06.07.2023, 91-1-1-3-032376-2023 от 14.06.2023, 91-1-1-3-041131-2023 от 17.07.2023, 91-1-1-3-023132-2023 от 02.05.2023, 91-1-1-3-038339-2023 от 04.07.2023, 91-1-1-3-037027-2023 от 29.06.2023, 91-1-1-3-042655-2023 от 24.07.2023, 91-1-1-3-008016-2023 от 20.02.2023.</w:t>
      </w:r>
    </w:p>
    <w:p w14:paraId="11440CE0" w14:textId="77777777" w:rsidR="007D3EC7" w:rsidRPr="00197D6A" w:rsidRDefault="007D3EC7" w:rsidP="007D3EC7">
      <w:pPr>
        <w:jc w:val="both"/>
      </w:pPr>
    </w:p>
    <w:p w14:paraId="7AAEA0D9" w14:textId="77777777" w:rsidR="007D3EC7" w:rsidRPr="00197D6A" w:rsidRDefault="007D3EC7" w:rsidP="007D3EC7">
      <w:pPr>
        <w:pStyle w:val="aff5"/>
        <w:numPr>
          <w:ilvl w:val="0"/>
          <w:numId w:val="44"/>
        </w:numPr>
        <w:spacing w:after="160" w:line="259" w:lineRule="auto"/>
        <w:jc w:val="both"/>
      </w:pPr>
      <w:r w:rsidRPr="00197D6A">
        <w:t>Утвержденный сводный сметный расчет.</w:t>
      </w:r>
    </w:p>
    <w:tbl>
      <w:tblPr>
        <w:tblStyle w:val="afa"/>
        <w:tblW w:w="9923" w:type="dxa"/>
        <w:tblInd w:w="-5" w:type="dxa"/>
        <w:tblLook w:val="04A0" w:firstRow="1" w:lastRow="0" w:firstColumn="1" w:lastColumn="0" w:noHBand="0" w:noVBand="1"/>
      </w:tblPr>
      <w:tblGrid>
        <w:gridCol w:w="5387"/>
        <w:gridCol w:w="4536"/>
      </w:tblGrid>
      <w:tr w:rsidR="007D3EC7" w:rsidRPr="00197D6A" w14:paraId="606A2A74" w14:textId="77777777" w:rsidTr="00EA6DDA">
        <w:trPr>
          <w:trHeight w:val="996"/>
        </w:trPr>
        <w:tc>
          <w:tcPr>
            <w:tcW w:w="5387" w:type="dxa"/>
          </w:tcPr>
          <w:p w14:paraId="185D9CDF" w14:textId="77777777" w:rsidR="007D3EC7" w:rsidRPr="00197D6A" w:rsidRDefault="007D3EC7" w:rsidP="00EA6DDA">
            <w:pPr>
              <w:jc w:val="center"/>
              <w:rPr>
                <w:b/>
              </w:rPr>
            </w:pPr>
            <w:r w:rsidRPr="00197D6A">
              <w:rPr>
                <w:b/>
              </w:rPr>
              <w:t>Наименование работ и затрат</w:t>
            </w:r>
          </w:p>
        </w:tc>
        <w:tc>
          <w:tcPr>
            <w:tcW w:w="4536" w:type="dxa"/>
          </w:tcPr>
          <w:p w14:paraId="5A57CA30" w14:textId="77777777" w:rsidR="007D3EC7" w:rsidRPr="00197D6A" w:rsidRDefault="007D3EC7" w:rsidP="00EA6DDA">
            <w:pPr>
              <w:jc w:val="center"/>
              <w:rPr>
                <w:b/>
              </w:rPr>
            </w:pPr>
            <w:r w:rsidRPr="00197D6A">
              <w:rPr>
                <w:b/>
              </w:rPr>
              <w:t xml:space="preserve">Стоимость работ в ценах на дату формирования НМЦК </w:t>
            </w:r>
          </w:p>
          <w:p w14:paraId="74F46F99" w14:textId="77777777" w:rsidR="007D3EC7" w:rsidRPr="00197D6A" w:rsidRDefault="007D3EC7" w:rsidP="00EA6DDA">
            <w:pPr>
              <w:jc w:val="center"/>
              <w:rPr>
                <w:b/>
              </w:rPr>
            </w:pPr>
            <w:r w:rsidRPr="00197D6A">
              <w:rPr>
                <w:b/>
              </w:rPr>
              <w:t>(3 квартал 2025 года)</w:t>
            </w:r>
          </w:p>
        </w:tc>
      </w:tr>
      <w:tr w:rsidR="007D3EC7" w:rsidRPr="00197D6A" w14:paraId="23F994FF" w14:textId="77777777" w:rsidTr="00EA6DDA">
        <w:tc>
          <w:tcPr>
            <w:tcW w:w="5387" w:type="dxa"/>
          </w:tcPr>
          <w:p w14:paraId="63EB974E" w14:textId="77777777" w:rsidR="007D3EC7" w:rsidRPr="00197D6A" w:rsidRDefault="007D3EC7" w:rsidP="00EA6DDA">
            <w:pPr>
              <w:jc w:val="center"/>
              <w:rPr>
                <w:bCs/>
              </w:rPr>
            </w:pPr>
            <w:r w:rsidRPr="00197D6A">
              <w:rPr>
                <w:bCs/>
              </w:rPr>
              <w:t>1</w:t>
            </w:r>
          </w:p>
        </w:tc>
        <w:tc>
          <w:tcPr>
            <w:tcW w:w="4536" w:type="dxa"/>
          </w:tcPr>
          <w:p w14:paraId="60186C24" w14:textId="77777777" w:rsidR="007D3EC7" w:rsidRPr="00197D6A" w:rsidRDefault="007D3EC7" w:rsidP="00EA6DDA">
            <w:pPr>
              <w:jc w:val="center"/>
              <w:rPr>
                <w:bCs/>
              </w:rPr>
            </w:pPr>
            <w:r w:rsidRPr="00197D6A">
              <w:rPr>
                <w:bCs/>
              </w:rPr>
              <w:t>2</w:t>
            </w:r>
          </w:p>
        </w:tc>
      </w:tr>
      <w:tr w:rsidR="007D3EC7" w:rsidRPr="00197D6A" w14:paraId="418240C1" w14:textId="77777777" w:rsidTr="00EA6DDA">
        <w:trPr>
          <w:trHeight w:val="561"/>
        </w:trPr>
        <w:tc>
          <w:tcPr>
            <w:tcW w:w="5387" w:type="dxa"/>
          </w:tcPr>
          <w:p w14:paraId="38D5AE0A" w14:textId="77777777" w:rsidR="007D3EC7" w:rsidRPr="00197D6A" w:rsidRDefault="007D3EC7" w:rsidP="00EA6DDA">
            <w:pPr>
              <w:rPr>
                <w:bCs/>
              </w:rPr>
            </w:pPr>
            <w:r w:rsidRPr="00197D6A">
              <w:rPr>
                <w:bCs/>
              </w:rPr>
              <w:t>Строительно-монтажные работы</w:t>
            </w:r>
          </w:p>
        </w:tc>
        <w:tc>
          <w:tcPr>
            <w:tcW w:w="4536" w:type="dxa"/>
            <w:vAlign w:val="center"/>
          </w:tcPr>
          <w:p w14:paraId="78828055" w14:textId="77777777" w:rsidR="007D3EC7" w:rsidRPr="00197D6A" w:rsidRDefault="007D3EC7" w:rsidP="00EA6DDA">
            <w:pPr>
              <w:jc w:val="center"/>
              <w:rPr>
                <w:color w:val="000000"/>
              </w:rPr>
            </w:pPr>
            <w:r w:rsidRPr="00197D6A">
              <w:rPr>
                <w:color w:val="000000"/>
              </w:rPr>
              <w:t>108 873 790,09</w:t>
            </w:r>
          </w:p>
        </w:tc>
      </w:tr>
      <w:tr w:rsidR="007D3EC7" w:rsidRPr="00197D6A" w14:paraId="535B2EF2" w14:textId="77777777" w:rsidTr="00EA6DDA">
        <w:trPr>
          <w:trHeight w:val="561"/>
        </w:trPr>
        <w:tc>
          <w:tcPr>
            <w:tcW w:w="5387" w:type="dxa"/>
          </w:tcPr>
          <w:p w14:paraId="3CFAF9F7" w14:textId="77777777" w:rsidR="007D3EC7" w:rsidRPr="00197D6A" w:rsidRDefault="007D3EC7" w:rsidP="00EA6DDA">
            <w:pPr>
              <w:rPr>
                <w:bCs/>
              </w:rPr>
            </w:pPr>
            <w:r w:rsidRPr="00197D6A">
              <w:rPr>
                <w:bCs/>
              </w:rPr>
              <w:t>Стоимость оборудования</w:t>
            </w:r>
          </w:p>
        </w:tc>
        <w:tc>
          <w:tcPr>
            <w:tcW w:w="4536" w:type="dxa"/>
            <w:vAlign w:val="center"/>
          </w:tcPr>
          <w:p w14:paraId="03544802" w14:textId="77777777" w:rsidR="007D3EC7" w:rsidRPr="00197D6A" w:rsidRDefault="007D3EC7" w:rsidP="00EA6DDA">
            <w:pPr>
              <w:jc w:val="center"/>
              <w:rPr>
                <w:color w:val="000000"/>
              </w:rPr>
            </w:pPr>
            <w:r w:rsidRPr="00197D6A">
              <w:rPr>
                <w:color w:val="000000"/>
              </w:rPr>
              <w:t>4 752 820,00</w:t>
            </w:r>
          </w:p>
        </w:tc>
      </w:tr>
      <w:tr w:rsidR="007D3EC7" w:rsidRPr="00197D6A" w14:paraId="6E6F8088" w14:textId="77777777" w:rsidTr="00EA6DDA">
        <w:trPr>
          <w:trHeight w:val="547"/>
        </w:trPr>
        <w:tc>
          <w:tcPr>
            <w:tcW w:w="5387" w:type="dxa"/>
          </w:tcPr>
          <w:p w14:paraId="6C24D8EC" w14:textId="77777777" w:rsidR="007D3EC7" w:rsidRPr="00197D6A" w:rsidRDefault="007D3EC7" w:rsidP="00EA6DDA">
            <w:pPr>
              <w:rPr>
                <w:bCs/>
              </w:rPr>
            </w:pPr>
            <w:r w:rsidRPr="00197D6A">
              <w:rPr>
                <w:bCs/>
              </w:rPr>
              <w:lastRenderedPageBreak/>
              <w:t>Прочие работы и затраты</w:t>
            </w:r>
          </w:p>
        </w:tc>
        <w:tc>
          <w:tcPr>
            <w:tcW w:w="4536" w:type="dxa"/>
            <w:vAlign w:val="center"/>
          </w:tcPr>
          <w:p w14:paraId="5CA2D2DD" w14:textId="77777777" w:rsidR="007D3EC7" w:rsidRPr="00197D6A" w:rsidRDefault="007D3EC7" w:rsidP="00EA6DDA">
            <w:pPr>
              <w:jc w:val="center"/>
              <w:rPr>
                <w:color w:val="000000"/>
              </w:rPr>
            </w:pPr>
            <w:r w:rsidRPr="00197D6A">
              <w:rPr>
                <w:color w:val="000000"/>
              </w:rPr>
              <w:t>619 718,20</w:t>
            </w:r>
          </w:p>
          <w:p w14:paraId="6D804F4F" w14:textId="77777777" w:rsidR="007D3EC7" w:rsidRPr="00197D6A" w:rsidRDefault="007D3EC7" w:rsidP="00EA6DDA">
            <w:pPr>
              <w:jc w:val="center"/>
              <w:rPr>
                <w:color w:val="000000"/>
              </w:rPr>
            </w:pPr>
          </w:p>
        </w:tc>
      </w:tr>
      <w:tr w:rsidR="007D3EC7" w:rsidRPr="00197D6A" w14:paraId="3A95B69C" w14:textId="77777777" w:rsidTr="00EA6DDA">
        <w:trPr>
          <w:trHeight w:val="422"/>
        </w:trPr>
        <w:tc>
          <w:tcPr>
            <w:tcW w:w="5387" w:type="dxa"/>
          </w:tcPr>
          <w:p w14:paraId="46A2E4E8" w14:textId="77777777" w:rsidR="007D3EC7" w:rsidRPr="00197D6A" w:rsidRDefault="007D3EC7" w:rsidP="00EA6DDA">
            <w:pPr>
              <w:rPr>
                <w:bCs/>
              </w:rPr>
            </w:pPr>
            <w:r w:rsidRPr="00197D6A">
              <w:rPr>
                <w:bCs/>
              </w:rPr>
              <w:t>Резерв средств на непредвиденные работы и затраты</w:t>
            </w:r>
          </w:p>
        </w:tc>
        <w:tc>
          <w:tcPr>
            <w:tcW w:w="4536" w:type="dxa"/>
            <w:vAlign w:val="center"/>
          </w:tcPr>
          <w:p w14:paraId="723469BA" w14:textId="77777777" w:rsidR="007D3EC7" w:rsidRPr="00197D6A" w:rsidRDefault="007D3EC7" w:rsidP="00EA6DDA">
            <w:pPr>
              <w:jc w:val="center"/>
              <w:rPr>
                <w:color w:val="000000"/>
              </w:rPr>
            </w:pPr>
            <w:r w:rsidRPr="00197D6A">
              <w:rPr>
                <w:color w:val="000000"/>
              </w:rPr>
              <w:t>1 147 790,00</w:t>
            </w:r>
          </w:p>
          <w:p w14:paraId="5FC8EF6B" w14:textId="77777777" w:rsidR="007D3EC7" w:rsidRPr="00197D6A" w:rsidRDefault="007D3EC7" w:rsidP="00EA6DDA">
            <w:pPr>
              <w:jc w:val="center"/>
              <w:rPr>
                <w:color w:val="000000"/>
              </w:rPr>
            </w:pPr>
          </w:p>
        </w:tc>
      </w:tr>
      <w:tr w:rsidR="007D3EC7" w:rsidRPr="00197D6A" w14:paraId="65A5BA96" w14:textId="77777777" w:rsidTr="00EA6DDA">
        <w:trPr>
          <w:trHeight w:val="561"/>
        </w:trPr>
        <w:tc>
          <w:tcPr>
            <w:tcW w:w="5387" w:type="dxa"/>
          </w:tcPr>
          <w:p w14:paraId="1C8B573D" w14:textId="77777777" w:rsidR="007D3EC7" w:rsidRPr="00197D6A" w:rsidRDefault="007D3EC7" w:rsidP="00EA6DDA">
            <w:pPr>
              <w:rPr>
                <w:b/>
              </w:rPr>
            </w:pPr>
            <w:r w:rsidRPr="00197D6A">
              <w:rPr>
                <w:b/>
              </w:rPr>
              <w:t>Стоимость без учета НДС</w:t>
            </w:r>
          </w:p>
        </w:tc>
        <w:tc>
          <w:tcPr>
            <w:tcW w:w="4536" w:type="dxa"/>
            <w:vAlign w:val="center"/>
          </w:tcPr>
          <w:p w14:paraId="289E8D76" w14:textId="77777777" w:rsidR="007D3EC7" w:rsidRPr="00197D6A" w:rsidRDefault="007D3EC7" w:rsidP="00EA6DDA">
            <w:pPr>
              <w:jc w:val="center"/>
              <w:rPr>
                <w:color w:val="000000"/>
              </w:rPr>
            </w:pPr>
            <w:r w:rsidRPr="00197D6A">
              <w:rPr>
                <w:color w:val="000000"/>
              </w:rPr>
              <w:t>115 394 118,29</w:t>
            </w:r>
          </w:p>
        </w:tc>
      </w:tr>
      <w:tr w:rsidR="007D3EC7" w:rsidRPr="00197D6A" w14:paraId="3C9CA8DF" w14:textId="77777777" w:rsidTr="00EA6DDA">
        <w:trPr>
          <w:trHeight w:val="548"/>
        </w:trPr>
        <w:tc>
          <w:tcPr>
            <w:tcW w:w="5387" w:type="dxa"/>
          </w:tcPr>
          <w:p w14:paraId="21F3FAB7" w14:textId="77777777" w:rsidR="007D3EC7" w:rsidRPr="00197D6A" w:rsidRDefault="007D3EC7" w:rsidP="00EA6DDA">
            <w:pPr>
              <w:rPr>
                <w:b/>
              </w:rPr>
            </w:pPr>
            <w:r w:rsidRPr="00197D6A">
              <w:rPr>
                <w:b/>
              </w:rPr>
              <w:t>НДС (20 %)</w:t>
            </w:r>
          </w:p>
        </w:tc>
        <w:tc>
          <w:tcPr>
            <w:tcW w:w="4536" w:type="dxa"/>
            <w:vAlign w:val="center"/>
          </w:tcPr>
          <w:p w14:paraId="27E5F960" w14:textId="77777777" w:rsidR="007D3EC7" w:rsidRPr="00197D6A" w:rsidRDefault="007D3EC7" w:rsidP="00EA6DDA">
            <w:pPr>
              <w:jc w:val="center"/>
              <w:rPr>
                <w:color w:val="000000"/>
              </w:rPr>
            </w:pPr>
            <w:r w:rsidRPr="00197D6A">
              <w:rPr>
                <w:color w:val="000000"/>
              </w:rPr>
              <w:t>23 078 823,66</w:t>
            </w:r>
          </w:p>
        </w:tc>
      </w:tr>
      <w:tr w:rsidR="007D3EC7" w:rsidRPr="00197D6A" w14:paraId="78BBB43F" w14:textId="77777777" w:rsidTr="00EA6DDA">
        <w:trPr>
          <w:trHeight w:val="557"/>
        </w:trPr>
        <w:tc>
          <w:tcPr>
            <w:tcW w:w="5387" w:type="dxa"/>
          </w:tcPr>
          <w:p w14:paraId="61075A69" w14:textId="77777777" w:rsidR="007D3EC7" w:rsidRPr="00197D6A" w:rsidRDefault="007D3EC7" w:rsidP="00EA6DDA">
            <w:pPr>
              <w:rPr>
                <w:b/>
              </w:rPr>
            </w:pPr>
            <w:r w:rsidRPr="00197D6A">
              <w:rPr>
                <w:b/>
              </w:rPr>
              <w:t>Стоимость с учетом НДС</w:t>
            </w:r>
          </w:p>
        </w:tc>
        <w:tc>
          <w:tcPr>
            <w:tcW w:w="4536" w:type="dxa"/>
            <w:vAlign w:val="center"/>
          </w:tcPr>
          <w:p w14:paraId="72246175" w14:textId="77777777" w:rsidR="007D3EC7" w:rsidRPr="00197D6A" w:rsidRDefault="007D3EC7" w:rsidP="00EA6DDA">
            <w:pPr>
              <w:jc w:val="center"/>
              <w:rPr>
                <w:color w:val="000000"/>
              </w:rPr>
            </w:pPr>
            <w:r w:rsidRPr="00197D6A">
              <w:rPr>
                <w:color w:val="000000"/>
              </w:rPr>
              <w:t>138 472 941,95</w:t>
            </w:r>
          </w:p>
        </w:tc>
      </w:tr>
    </w:tbl>
    <w:p w14:paraId="53FEC0B5" w14:textId="77777777" w:rsidR="007D3EC7" w:rsidRPr="00197D6A" w:rsidRDefault="007D3EC7" w:rsidP="007D3EC7">
      <w:pPr>
        <w:rPr>
          <w:b/>
        </w:rPr>
      </w:pPr>
    </w:p>
    <w:p w14:paraId="6F33C847" w14:textId="77777777" w:rsidR="007D3EC7" w:rsidRPr="00197D6A" w:rsidRDefault="007D3EC7" w:rsidP="007D3EC7">
      <w:pPr>
        <w:spacing w:line="276" w:lineRule="auto"/>
        <w:jc w:val="both"/>
        <w:rPr>
          <w:b/>
        </w:rPr>
      </w:pPr>
      <w:r w:rsidRPr="00197D6A">
        <w:rPr>
          <w:b/>
        </w:rPr>
        <w:t>Продолжительность строительства одной АМС по ПОС – 20 (17) дней</w:t>
      </w:r>
    </w:p>
    <w:p w14:paraId="3097348B" w14:textId="77777777" w:rsidR="007D3EC7" w:rsidRPr="00197D6A" w:rsidRDefault="007D3EC7" w:rsidP="007D3EC7">
      <w:pPr>
        <w:spacing w:line="276" w:lineRule="auto"/>
        <w:jc w:val="both"/>
        <w:rPr>
          <w:b/>
        </w:rPr>
      </w:pPr>
      <w:r w:rsidRPr="00197D6A">
        <w:rPr>
          <w:b/>
        </w:rPr>
        <w:t>Продолжительность строительства 44 АМС по ПОС - 787 дней</w:t>
      </w:r>
    </w:p>
    <w:p w14:paraId="33C78FF0" w14:textId="77777777" w:rsidR="007D3EC7" w:rsidRPr="00197D6A" w:rsidRDefault="007D3EC7" w:rsidP="007D3EC7">
      <w:pPr>
        <w:spacing w:line="276" w:lineRule="auto"/>
        <w:jc w:val="both"/>
        <w:rPr>
          <w:b/>
        </w:rPr>
      </w:pPr>
      <w:r w:rsidRPr="00197D6A">
        <w:rPr>
          <w:b/>
        </w:rPr>
        <w:t>Начало строительства – с даты заключения Контракта.</w:t>
      </w:r>
    </w:p>
    <w:p w14:paraId="09E9C30E" w14:textId="77777777" w:rsidR="007D3EC7" w:rsidRPr="00197D6A" w:rsidRDefault="007D3EC7" w:rsidP="007D3EC7">
      <w:pPr>
        <w:spacing w:line="276" w:lineRule="auto"/>
        <w:jc w:val="both"/>
        <w:rPr>
          <w:b/>
        </w:rPr>
      </w:pPr>
      <w:r w:rsidRPr="00197D6A">
        <w:rPr>
          <w:b/>
        </w:rPr>
        <w:t xml:space="preserve">Окончание строительства – ноябрь 2025 г.            </w:t>
      </w:r>
    </w:p>
    <w:p w14:paraId="67ECB3E5" w14:textId="77777777" w:rsidR="007D3EC7" w:rsidRPr="00197D6A" w:rsidRDefault="007D3EC7" w:rsidP="007D3EC7">
      <w:pPr>
        <w:spacing w:line="276" w:lineRule="auto"/>
        <w:rPr>
          <w:b/>
        </w:rPr>
      </w:pPr>
      <w:r w:rsidRPr="00197D6A">
        <w:rPr>
          <w:b/>
        </w:rPr>
        <w:t>1.</w:t>
      </w:r>
      <w:r w:rsidRPr="00197D6A">
        <w:t> </w:t>
      </w:r>
      <w:r w:rsidRPr="00197D6A">
        <w:rPr>
          <w:bCs/>
        </w:rPr>
        <w:t xml:space="preserve">Полная стоимость строительства объекта с учетом прогнозной инфляции (с учетом НДС) = </w:t>
      </w:r>
      <w:r w:rsidRPr="00197D6A">
        <w:rPr>
          <w:b/>
          <w:color w:val="000000"/>
        </w:rPr>
        <w:t>138 472 941,95</w:t>
      </w:r>
      <w:r w:rsidRPr="00197D6A">
        <w:rPr>
          <w:color w:val="000000"/>
        </w:rPr>
        <w:t xml:space="preserve"> </w:t>
      </w:r>
      <w:r w:rsidRPr="00197D6A">
        <w:rPr>
          <w:b/>
        </w:rPr>
        <w:t>руб.</w:t>
      </w:r>
    </w:p>
    <w:p w14:paraId="216BD287" w14:textId="77777777" w:rsidR="00771ABB" w:rsidRPr="00197D6A" w:rsidRDefault="00771ABB" w:rsidP="00771ABB">
      <w:pPr>
        <w:rPr>
          <w:sz w:val="23"/>
          <w:szCs w:val="23"/>
        </w:rPr>
      </w:pPr>
    </w:p>
    <w:p w14:paraId="2096350A" w14:textId="6596B73C" w:rsidR="007E27ED" w:rsidRPr="00197D6A" w:rsidRDefault="007E27ED" w:rsidP="009C04C5">
      <w:pPr>
        <w:rPr>
          <w:color w:val="000000" w:themeColor="text1"/>
        </w:rPr>
        <w:sectPr w:rsidR="007E27ED" w:rsidRPr="00197D6A" w:rsidSect="00293CBB">
          <w:pgSz w:w="11906" w:h="16838"/>
          <w:pgMar w:top="992" w:right="707" w:bottom="851" w:left="1418" w:header="709" w:footer="709" w:gutter="0"/>
          <w:cols w:space="708"/>
          <w:docGrid w:linePitch="360"/>
        </w:sectPr>
      </w:pPr>
    </w:p>
    <w:p w14:paraId="41903758" w14:textId="77777777" w:rsidR="00C37184" w:rsidRPr="00197D6A" w:rsidRDefault="00C37184" w:rsidP="00562F5A">
      <w:pPr>
        <w:pStyle w:val="ConsPlusNormal"/>
        <w:widowControl/>
        <w:numPr>
          <w:ilvl w:val="0"/>
          <w:numId w:val="7"/>
        </w:numPr>
        <w:tabs>
          <w:tab w:val="left" w:pos="360"/>
        </w:tabs>
        <w:suppressAutoHyphens/>
        <w:autoSpaceDE/>
        <w:autoSpaceDN/>
        <w:adjustRightInd/>
        <w:spacing w:before="120" w:after="120"/>
        <w:ind w:right="-83"/>
        <w:jc w:val="center"/>
        <w:outlineLvl w:val="0"/>
        <w:rPr>
          <w:rFonts w:ascii="Times New Roman" w:hAnsi="Times New Roman" w:cs="Times New Roman"/>
          <w:b/>
          <w:bCs/>
          <w:color w:val="000000" w:themeColor="text1"/>
        </w:rPr>
      </w:pPr>
      <w:r w:rsidRPr="00197D6A">
        <w:rPr>
          <w:rFonts w:ascii="Times New Roman" w:hAnsi="Times New Roman" w:cs="Times New Roman"/>
          <w:b/>
          <w:bCs/>
          <w:color w:val="000000" w:themeColor="text1"/>
        </w:rPr>
        <w:lastRenderedPageBreak/>
        <w:t>ОПИСАНИЕ ОБЪЕКТА ЗАКУПКИ (ТЕХНИЧЕСКОЕ ЗАДАНИЕ)</w:t>
      </w:r>
    </w:p>
    <w:p w14:paraId="7A8AF3A8" w14:textId="12F14222" w:rsidR="00267E01" w:rsidRPr="00197D6A" w:rsidRDefault="00267E01" w:rsidP="00267E01">
      <w:pPr>
        <w:jc w:val="both"/>
        <w:rPr>
          <w:bCs/>
          <w:iCs/>
        </w:rPr>
      </w:pPr>
    </w:p>
    <w:p w14:paraId="51115A7F" w14:textId="77777777" w:rsidR="00DD1471" w:rsidRPr="00197D6A" w:rsidRDefault="00DD1471" w:rsidP="00DD1471">
      <w:pPr>
        <w:jc w:val="center"/>
        <w:rPr>
          <w:b/>
        </w:rPr>
      </w:pPr>
      <w:r w:rsidRPr="00197D6A">
        <w:rPr>
          <w:b/>
        </w:rPr>
        <w:t>ОПИСАНИЕ ОБЪЕКТА ЗАКУПКИ (ТЕХНИЧЕСКОЕ ЗАДАНИЕ)</w:t>
      </w:r>
    </w:p>
    <w:p w14:paraId="21C9952D" w14:textId="77777777" w:rsidR="00DD1471" w:rsidRPr="00197D6A" w:rsidRDefault="00DD1471" w:rsidP="00DD1471">
      <w:pPr>
        <w:jc w:val="center"/>
        <w:rPr>
          <w:b/>
        </w:rPr>
      </w:pPr>
      <w:r w:rsidRPr="00197D6A">
        <w:rPr>
          <w:b/>
        </w:rPr>
        <w:t>на выполнение II этапа завершения строительно-монтажных работ по объекту: «Строительство антенно-мачтовых сооружений в Республике Крым»</w:t>
      </w:r>
    </w:p>
    <w:p w14:paraId="4D6CAD6C" w14:textId="77777777" w:rsidR="00DD1471" w:rsidRPr="00197D6A" w:rsidRDefault="00DD1471" w:rsidP="00DD1471">
      <w:pPr>
        <w:jc w:val="center"/>
        <w:rPr>
          <w:b/>
        </w:rPr>
      </w:pPr>
    </w:p>
    <w:tbl>
      <w:tblPr>
        <w:tblStyle w:val="afa"/>
        <w:tblW w:w="0" w:type="auto"/>
        <w:tblLook w:val="04A0" w:firstRow="1" w:lastRow="0" w:firstColumn="1" w:lastColumn="0" w:noHBand="0" w:noVBand="1"/>
      </w:tblPr>
      <w:tblGrid>
        <w:gridCol w:w="703"/>
        <w:gridCol w:w="4013"/>
        <w:gridCol w:w="4914"/>
      </w:tblGrid>
      <w:tr w:rsidR="00DD1471" w:rsidRPr="00197D6A" w14:paraId="0C1E45B0" w14:textId="77777777" w:rsidTr="00EA6DDA">
        <w:tc>
          <w:tcPr>
            <w:tcW w:w="704" w:type="dxa"/>
            <w:shd w:val="clear" w:color="auto" w:fill="DDD9C3" w:themeFill="background2" w:themeFillShade="E6"/>
            <w:vAlign w:val="center"/>
          </w:tcPr>
          <w:p w14:paraId="5D45EC69" w14:textId="77777777" w:rsidR="00DD1471" w:rsidRPr="00197D6A" w:rsidRDefault="00DD1471" w:rsidP="00EA6DDA">
            <w:pPr>
              <w:jc w:val="center"/>
              <w:rPr>
                <w:b/>
              </w:rPr>
            </w:pPr>
            <w:r w:rsidRPr="00197D6A">
              <w:rPr>
                <w:b/>
              </w:rPr>
              <w:t>№</w:t>
            </w:r>
          </w:p>
          <w:p w14:paraId="5E8B72BA" w14:textId="77777777" w:rsidR="00DD1471" w:rsidRPr="00197D6A" w:rsidRDefault="00DD1471" w:rsidP="00EA6DDA">
            <w:pPr>
              <w:jc w:val="center"/>
              <w:rPr>
                <w:b/>
              </w:rPr>
            </w:pPr>
            <w:r w:rsidRPr="00197D6A">
              <w:rPr>
                <w:b/>
              </w:rPr>
              <w:t>пун-</w:t>
            </w:r>
          </w:p>
          <w:p w14:paraId="26BD29B5" w14:textId="77777777" w:rsidR="00DD1471" w:rsidRPr="00197D6A" w:rsidRDefault="00DD1471" w:rsidP="00EA6DDA">
            <w:pPr>
              <w:jc w:val="center"/>
              <w:rPr>
                <w:b/>
              </w:rPr>
            </w:pPr>
            <w:proofErr w:type="spellStart"/>
            <w:r w:rsidRPr="00197D6A">
              <w:rPr>
                <w:b/>
              </w:rPr>
              <w:t>кта</w:t>
            </w:r>
            <w:proofErr w:type="spellEnd"/>
          </w:p>
        </w:tc>
        <w:tc>
          <w:tcPr>
            <w:tcW w:w="4253" w:type="dxa"/>
            <w:shd w:val="clear" w:color="auto" w:fill="DDD9C3" w:themeFill="background2" w:themeFillShade="E6"/>
            <w:vAlign w:val="center"/>
          </w:tcPr>
          <w:p w14:paraId="41F5B9F4" w14:textId="77777777" w:rsidR="00DD1471" w:rsidRPr="00197D6A" w:rsidRDefault="00DD1471" w:rsidP="00EA6DDA">
            <w:pPr>
              <w:jc w:val="center"/>
              <w:rPr>
                <w:b/>
              </w:rPr>
            </w:pPr>
            <w:r w:rsidRPr="00197D6A">
              <w:rPr>
                <w:b/>
              </w:rPr>
              <w:t>Наименование</w:t>
            </w:r>
          </w:p>
        </w:tc>
        <w:tc>
          <w:tcPr>
            <w:tcW w:w="5238" w:type="dxa"/>
            <w:shd w:val="clear" w:color="auto" w:fill="DDD9C3" w:themeFill="background2" w:themeFillShade="E6"/>
            <w:vAlign w:val="center"/>
          </w:tcPr>
          <w:p w14:paraId="0AEB9E22" w14:textId="77777777" w:rsidR="00DD1471" w:rsidRPr="00197D6A" w:rsidRDefault="00DD1471" w:rsidP="00EA6DDA">
            <w:pPr>
              <w:jc w:val="center"/>
              <w:rPr>
                <w:b/>
              </w:rPr>
            </w:pPr>
            <w:r w:rsidRPr="00197D6A">
              <w:rPr>
                <w:b/>
              </w:rPr>
              <w:t>Информация</w:t>
            </w:r>
          </w:p>
        </w:tc>
      </w:tr>
      <w:tr w:rsidR="00DD1471" w:rsidRPr="00197D6A" w14:paraId="0C0647F3" w14:textId="77777777" w:rsidTr="00EA6DDA">
        <w:tc>
          <w:tcPr>
            <w:tcW w:w="704" w:type="dxa"/>
          </w:tcPr>
          <w:p w14:paraId="0064216C" w14:textId="77777777" w:rsidR="00DD1471" w:rsidRPr="00197D6A" w:rsidRDefault="00DD1471" w:rsidP="00EA6DDA">
            <w:pPr>
              <w:jc w:val="center"/>
              <w:rPr>
                <w:i/>
              </w:rPr>
            </w:pPr>
            <w:r w:rsidRPr="00197D6A">
              <w:rPr>
                <w:i/>
              </w:rPr>
              <w:t>1</w:t>
            </w:r>
          </w:p>
        </w:tc>
        <w:tc>
          <w:tcPr>
            <w:tcW w:w="4253" w:type="dxa"/>
          </w:tcPr>
          <w:p w14:paraId="1C62CD5B" w14:textId="77777777" w:rsidR="00DD1471" w:rsidRPr="00197D6A" w:rsidRDefault="00DD1471" w:rsidP="00EA6DDA">
            <w:pPr>
              <w:jc w:val="center"/>
              <w:rPr>
                <w:i/>
              </w:rPr>
            </w:pPr>
            <w:r w:rsidRPr="00197D6A">
              <w:rPr>
                <w:i/>
              </w:rPr>
              <w:t>2</w:t>
            </w:r>
          </w:p>
        </w:tc>
        <w:tc>
          <w:tcPr>
            <w:tcW w:w="5238" w:type="dxa"/>
          </w:tcPr>
          <w:p w14:paraId="156CDA7A" w14:textId="77777777" w:rsidR="00DD1471" w:rsidRPr="00197D6A" w:rsidRDefault="00DD1471" w:rsidP="00EA6DDA">
            <w:pPr>
              <w:jc w:val="center"/>
              <w:rPr>
                <w:i/>
              </w:rPr>
            </w:pPr>
            <w:r w:rsidRPr="00197D6A">
              <w:rPr>
                <w:i/>
              </w:rPr>
              <w:t>3</w:t>
            </w:r>
          </w:p>
        </w:tc>
      </w:tr>
      <w:tr w:rsidR="00DD1471" w:rsidRPr="00197D6A" w14:paraId="36926206" w14:textId="77777777" w:rsidTr="00EA6DDA">
        <w:trPr>
          <w:trHeight w:val="561"/>
        </w:trPr>
        <w:tc>
          <w:tcPr>
            <w:tcW w:w="704" w:type="dxa"/>
          </w:tcPr>
          <w:p w14:paraId="6802EFA5" w14:textId="77777777" w:rsidR="00DD1471" w:rsidRPr="00197D6A" w:rsidRDefault="00DD1471" w:rsidP="00EA6DDA">
            <w:pPr>
              <w:jc w:val="center"/>
            </w:pPr>
            <w:r w:rsidRPr="00197D6A">
              <w:t>1.</w:t>
            </w:r>
          </w:p>
        </w:tc>
        <w:tc>
          <w:tcPr>
            <w:tcW w:w="4253" w:type="dxa"/>
          </w:tcPr>
          <w:p w14:paraId="53B079E3" w14:textId="77777777" w:rsidR="00DD1471" w:rsidRPr="00197D6A" w:rsidRDefault="00DD1471" w:rsidP="00EA6DDA">
            <w:pPr>
              <w:jc w:val="both"/>
            </w:pPr>
            <w:r w:rsidRPr="00197D6A">
              <w:t>Требования к объекту закупки</w:t>
            </w:r>
          </w:p>
        </w:tc>
        <w:tc>
          <w:tcPr>
            <w:tcW w:w="5238" w:type="dxa"/>
          </w:tcPr>
          <w:p w14:paraId="3440D75A" w14:textId="77777777" w:rsidR="00DD1471" w:rsidRPr="00197D6A" w:rsidRDefault="00DD1471" w:rsidP="00EA6DDA">
            <w:pPr>
              <w:jc w:val="both"/>
            </w:pPr>
            <w:r w:rsidRPr="00197D6A">
              <w:t>В соответствии с проектной документацией</w:t>
            </w:r>
          </w:p>
        </w:tc>
      </w:tr>
      <w:tr w:rsidR="00DD1471" w:rsidRPr="00197D6A" w14:paraId="0B22F92B" w14:textId="77777777" w:rsidTr="00EA6DDA">
        <w:trPr>
          <w:trHeight w:val="990"/>
        </w:trPr>
        <w:tc>
          <w:tcPr>
            <w:tcW w:w="704" w:type="dxa"/>
          </w:tcPr>
          <w:p w14:paraId="28C76137" w14:textId="77777777" w:rsidR="00DD1471" w:rsidRPr="00197D6A" w:rsidRDefault="00DD1471" w:rsidP="00EA6DDA">
            <w:pPr>
              <w:jc w:val="center"/>
            </w:pPr>
            <w:r w:rsidRPr="00197D6A">
              <w:t>2.</w:t>
            </w:r>
          </w:p>
        </w:tc>
        <w:tc>
          <w:tcPr>
            <w:tcW w:w="4253" w:type="dxa"/>
          </w:tcPr>
          <w:p w14:paraId="03E93714" w14:textId="77777777" w:rsidR="00DD1471" w:rsidRPr="00197D6A" w:rsidRDefault="00DD1471" w:rsidP="00EA6DDA">
            <w:pPr>
              <w:jc w:val="both"/>
            </w:pPr>
            <w:r w:rsidRPr="00197D6A">
              <w:t>Коды объекта закупки</w:t>
            </w:r>
          </w:p>
        </w:tc>
        <w:tc>
          <w:tcPr>
            <w:tcW w:w="5238" w:type="dxa"/>
          </w:tcPr>
          <w:p w14:paraId="24F2A14E" w14:textId="77777777" w:rsidR="00DD1471" w:rsidRPr="00197D6A" w:rsidRDefault="00DD1471" w:rsidP="00EA6DDA">
            <w:pPr>
              <w:jc w:val="both"/>
            </w:pPr>
            <w:r w:rsidRPr="00197D6A">
              <w:t>41.20.20.626 — Сооружение антенно-мачтовое</w:t>
            </w:r>
          </w:p>
        </w:tc>
      </w:tr>
      <w:tr w:rsidR="00DD1471" w:rsidRPr="00197D6A" w14:paraId="2C72F36F" w14:textId="77777777" w:rsidTr="00EA6DDA">
        <w:trPr>
          <w:trHeight w:val="2677"/>
        </w:trPr>
        <w:tc>
          <w:tcPr>
            <w:tcW w:w="704" w:type="dxa"/>
          </w:tcPr>
          <w:p w14:paraId="57BD9334" w14:textId="77777777" w:rsidR="00DD1471" w:rsidRPr="00197D6A" w:rsidRDefault="00DD1471" w:rsidP="00EA6DDA">
            <w:pPr>
              <w:jc w:val="center"/>
            </w:pPr>
            <w:r w:rsidRPr="00197D6A">
              <w:t>3.</w:t>
            </w:r>
          </w:p>
        </w:tc>
        <w:tc>
          <w:tcPr>
            <w:tcW w:w="4253" w:type="dxa"/>
          </w:tcPr>
          <w:p w14:paraId="1EC50EA7" w14:textId="77777777" w:rsidR="00DD1471" w:rsidRPr="00197D6A" w:rsidRDefault="00DD1471" w:rsidP="00EA6DDA">
            <w:pPr>
              <w:jc w:val="both"/>
            </w:pPr>
            <w:r w:rsidRPr="00197D6A">
              <w:t>Информация о соответствии описания объекта закупки требованиям пункта 2 части 1 статьи 33 Федерального закона</w:t>
            </w:r>
          </w:p>
        </w:tc>
        <w:tc>
          <w:tcPr>
            <w:tcW w:w="5238" w:type="dxa"/>
          </w:tcPr>
          <w:p w14:paraId="08CFF191" w14:textId="77777777" w:rsidR="00DD1471" w:rsidRPr="00197D6A" w:rsidRDefault="00DD1471" w:rsidP="00EA6DDA">
            <w:pPr>
              <w:jc w:val="both"/>
            </w:pPr>
            <w:r w:rsidRPr="00197D6A">
              <w:t>При описании объекта закупки использованы стандартные показатели, требования, условные обозначения и терминология, касающиеся технических и качественных характеристик объекта закупки, установленных в соответствии с техническими регламентами, стандартами и иными требованиями, предусмотренными законодательством Российской Федерации о техническом регулировании</w:t>
            </w:r>
          </w:p>
        </w:tc>
      </w:tr>
      <w:tr w:rsidR="00DD1471" w:rsidRPr="00197D6A" w14:paraId="22E96389" w14:textId="77777777" w:rsidTr="00EA6DDA">
        <w:trPr>
          <w:trHeight w:val="2394"/>
        </w:trPr>
        <w:tc>
          <w:tcPr>
            <w:tcW w:w="704" w:type="dxa"/>
          </w:tcPr>
          <w:p w14:paraId="50F1C629" w14:textId="77777777" w:rsidR="00DD1471" w:rsidRPr="00197D6A" w:rsidRDefault="00DD1471" w:rsidP="00EA6DDA">
            <w:pPr>
              <w:jc w:val="center"/>
            </w:pPr>
            <w:r w:rsidRPr="00197D6A">
              <w:t>4.</w:t>
            </w:r>
          </w:p>
        </w:tc>
        <w:tc>
          <w:tcPr>
            <w:tcW w:w="4253" w:type="dxa"/>
          </w:tcPr>
          <w:p w14:paraId="664BEEC1" w14:textId="77777777" w:rsidR="00DD1471" w:rsidRPr="00197D6A" w:rsidRDefault="00DD1471" w:rsidP="00EA6DDA">
            <w:pPr>
              <w:jc w:val="both"/>
            </w:pPr>
            <w:r w:rsidRPr="00197D6A">
              <w:t>Требования к гарантийному сроку товара, работы, услуги и (или) объёму предоставления гарантий их качества, к гарантийному обслуживанию товара, к обязательности осуществления монтажа и наладки товара, к обучению лиц, осуществляющих использование и обслуживание товара</w:t>
            </w:r>
          </w:p>
        </w:tc>
        <w:tc>
          <w:tcPr>
            <w:tcW w:w="5238" w:type="dxa"/>
          </w:tcPr>
          <w:p w14:paraId="0A13567B" w14:textId="77777777" w:rsidR="00DD1471" w:rsidRPr="00197D6A" w:rsidRDefault="00DD1471" w:rsidP="00EA6DDA">
            <w:pPr>
              <w:jc w:val="both"/>
            </w:pPr>
            <w:r w:rsidRPr="00197D6A">
              <w:t>Гарантийный срок на выполненные Работы в соответствии со статьей 756 Гражданского кодекса РФ устанавливается на 5 (пять) лет от даты подписания Акта приемки, законченного строительством (реконструкцией) объекта.</w:t>
            </w:r>
          </w:p>
        </w:tc>
      </w:tr>
    </w:tbl>
    <w:p w14:paraId="6E9C30BF" w14:textId="77777777" w:rsidR="00DD1471" w:rsidRPr="00197D6A" w:rsidRDefault="00DD1471" w:rsidP="00DD1471">
      <w:pPr>
        <w:jc w:val="both"/>
      </w:pPr>
    </w:p>
    <w:p w14:paraId="7906EF24" w14:textId="77777777" w:rsidR="00DD1471" w:rsidRPr="00197D6A" w:rsidRDefault="00DD1471" w:rsidP="00DD1471">
      <w:pPr>
        <w:jc w:val="both"/>
      </w:pPr>
    </w:p>
    <w:p w14:paraId="1A113DAE" w14:textId="77777777" w:rsidR="00DD1471" w:rsidRPr="00197D6A" w:rsidRDefault="00DD1471" w:rsidP="00DD1471">
      <w:pPr>
        <w:jc w:val="center"/>
        <w:rPr>
          <w:b/>
        </w:rPr>
      </w:pPr>
      <w:r w:rsidRPr="00197D6A">
        <w:rPr>
          <w:b/>
        </w:rPr>
        <w:t>Основные требования к объекту закупки (Техническое задание)</w:t>
      </w:r>
    </w:p>
    <w:tbl>
      <w:tblPr>
        <w:tblStyle w:val="afa"/>
        <w:tblW w:w="0" w:type="auto"/>
        <w:tblLook w:val="04A0" w:firstRow="1" w:lastRow="0" w:firstColumn="1" w:lastColumn="0" w:noHBand="0" w:noVBand="1"/>
      </w:tblPr>
      <w:tblGrid>
        <w:gridCol w:w="687"/>
        <w:gridCol w:w="2226"/>
        <w:gridCol w:w="6717"/>
      </w:tblGrid>
      <w:tr w:rsidR="00DD1471" w:rsidRPr="00197D6A" w14:paraId="10F8783E" w14:textId="77777777" w:rsidTr="00EA6DDA">
        <w:trPr>
          <w:trHeight w:val="994"/>
        </w:trPr>
        <w:tc>
          <w:tcPr>
            <w:tcW w:w="704" w:type="dxa"/>
            <w:vAlign w:val="center"/>
          </w:tcPr>
          <w:p w14:paraId="2277EA98" w14:textId="77777777" w:rsidR="00DD1471" w:rsidRPr="00197D6A" w:rsidRDefault="00DD1471" w:rsidP="00EA6DDA">
            <w:pPr>
              <w:jc w:val="center"/>
              <w:rPr>
                <w:b/>
              </w:rPr>
            </w:pPr>
            <w:r w:rsidRPr="00197D6A">
              <w:rPr>
                <w:b/>
              </w:rPr>
              <w:t>№</w:t>
            </w:r>
          </w:p>
          <w:p w14:paraId="6D6F8D67" w14:textId="77777777" w:rsidR="00DD1471" w:rsidRPr="00197D6A" w:rsidRDefault="00DD1471" w:rsidP="00EA6DDA">
            <w:pPr>
              <w:jc w:val="center"/>
              <w:rPr>
                <w:b/>
              </w:rPr>
            </w:pPr>
            <w:r w:rsidRPr="00197D6A">
              <w:rPr>
                <w:b/>
              </w:rPr>
              <w:t>п/п</w:t>
            </w:r>
          </w:p>
        </w:tc>
        <w:tc>
          <w:tcPr>
            <w:tcW w:w="2268" w:type="dxa"/>
            <w:vAlign w:val="center"/>
          </w:tcPr>
          <w:p w14:paraId="6B908D7E" w14:textId="77777777" w:rsidR="00DD1471" w:rsidRPr="00197D6A" w:rsidRDefault="00DD1471" w:rsidP="00EA6DDA">
            <w:pPr>
              <w:jc w:val="center"/>
              <w:rPr>
                <w:b/>
              </w:rPr>
            </w:pPr>
            <w:r w:rsidRPr="00197D6A">
              <w:rPr>
                <w:b/>
              </w:rPr>
              <w:t>Перечень основных требований</w:t>
            </w:r>
          </w:p>
        </w:tc>
        <w:tc>
          <w:tcPr>
            <w:tcW w:w="7223" w:type="dxa"/>
            <w:vAlign w:val="center"/>
          </w:tcPr>
          <w:p w14:paraId="23911C54" w14:textId="77777777" w:rsidR="00DD1471" w:rsidRPr="00197D6A" w:rsidRDefault="00DD1471" w:rsidP="00EA6DDA">
            <w:pPr>
              <w:jc w:val="center"/>
              <w:rPr>
                <w:b/>
              </w:rPr>
            </w:pPr>
            <w:r w:rsidRPr="00197D6A">
              <w:rPr>
                <w:b/>
              </w:rPr>
              <w:t>Содержание требований</w:t>
            </w:r>
          </w:p>
        </w:tc>
      </w:tr>
      <w:tr w:rsidR="00DD1471" w:rsidRPr="00197D6A" w14:paraId="483F1223" w14:textId="77777777" w:rsidTr="00EA6DDA">
        <w:tc>
          <w:tcPr>
            <w:tcW w:w="704" w:type="dxa"/>
            <w:vAlign w:val="center"/>
          </w:tcPr>
          <w:p w14:paraId="27299F11" w14:textId="77777777" w:rsidR="00DD1471" w:rsidRPr="00197D6A" w:rsidRDefault="00DD1471" w:rsidP="00EA6DDA">
            <w:pPr>
              <w:jc w:val="center"/>
              <w:rPr>
                <w:i/>
              </w:rPr>
            </w:pPr>
            <w:r w:rsidRPr="00197D6A">
              <w:rPr>
                <w:i/>
              </w:rPr>
              <w:t>1</w:t>
            </w:r>
          </w:p>
        </w:tc>
        <w:tc>
          <w:tcPr>
            <w:tcW w:w="2268" w:type="dxa"/>
            <w:vAlign w:val="center"/>
          </w:tcPr>
          <w:p w14:paraId="02C82007" w14:textId="77777777" w:rsidR="00DD1471" w:rsidRPr="00197D6A" w:rsidRDefault="00DD1471" w:rsidP="00EA6DDA">
            <w:pPr>
              <w:jc w:val="center"/>
              <w:rPr>
                <w:i/>
              </w:rPr>
            </w:pPr>
            <w:r w:rsidRPr="00197D6A">
              <w:rPr>
                <w:i/>
              </w:rPr>
              <w:t>2</w:t>
            </w:r>
          </w:p>
        </w:tc>
        <w:tc>
          <w:tcPr>
            <w:tcW w:w="7223" w:type="dxa"/>
            <w:vAlign w:val="center"/>
          </w:tcPr>
          <w:p w14:paraId="52815FA5" w14:textId="77777777" w:rsidR="00DD1471" w:rsidRPr="00197D6A" w:rsidRDefault="00DD1471" w:rsidP="00EA6DDA">
            <w:pPr>
              <w:jc w:val="center"/>
              <w:rPr>
                <w:i/>
              </w:rPr>
            </w:pPr>
            <w:r w:rsidRPr="00197D6A">
              <w:rPr>
                <w:i/>
              </w:rPr>
              <w:t>3</w:t>
            </w:r>
          </w:p>
        </w:tc>
      </w:tr>
      <w:tr w:rsidR="00DD1471" w:rsidRPr="00197D6A" w14:paraId="5094EB9F" w14:textId="77777777" w:rsidTr="00EA6DDA">
        <w:trPr>
          <w:trHeight w:val="701"/>
        </w:trPr>
        <w:tc>
          <w:tcPr>
            <w:tcW w:w="704" w:type="dxa"/>
          </w:tcPr>
          <w:p w14:paraId="36A7A75A" w14:textId="77777777" w:rsidR="00DD1471" w:rsidRPr="00197D6A" w:rsidRDefault="00DD1471" w:rsidP="00EA6DDA">
            <w:pPr>
              <w:jc w:val="center"/>
            </w:pPr>
            <w:r w:rsidRPr="00197D6A">
              <w:t>1.</w:t>
            </w:r>
          </w:p>
        </w:tc>
        <w:tc>
          <w:tcPr>
            <w:tcW w:w="2268" w:type="dxa"/>
          </w:tcPr>
          <w:p w14:paraId="58CBEAFB" w14:textId="77777777" w:rsidR="00DD1471" w:rsidRPr="00197D6A" w:rsidRDefault="00DD1471" w:rsidP="00EA6DDA">
            <w:r w:rsidRPr="00197D6A">
              <w:t>Место выполнения работ</w:t>
            </w:r>
          </w:p>
        </w:tc>
        <w:tc>
          <w:tcPr>
            <w:tcW w:w="7223" w:type="dxa"/>
          </w:tcPr>
          <w:p w14:paraId="22027D5F" w14:textId="77777777" w:rsidR="00DD1471" w:rsidRPr="00197D6A" w:rsidRDefault="00DD1471" w:rsidP="00EA6DDA">
            <w:pPr>
              <w:ind w:firstLine="30"/>
              <w:jc w:val="both"/>
            </w:pPr>
            <w:r w:rsidRPr="00197D6A">
              <w:t xml:space="preserve">Российская Федерация, Республика Крым, </w:t>
            </w:r>
          </w:p>
          <w:p w14:paraId="5490655A" w14:textId="77777777" w:rsidR="00DD1471" w:rsidRPr="00197D6A" w:rsidRDefault="00DD1471" w:rsidP="00EA6DDA">
            <w:pPr>
              <w:ind w:firstLine="30"/>
              <w:jc w:val="both"/>
            </w:pPr>
            <w:r w:rsidRPr="00197D6A">
              <w:t xml:space="preserve">Бахчисарайский район, с. Ароматное, с. Айвовое, </w:t>
            </w:r>
            <w:r w:rsidRPr="00197D6A">
              <w:br/>
              <w:t xml:space="preserve">с. Нововасильевка, с. </w:t>
            </w:r>
            <w:proofErr w:type="spellStart"/>
            <w:r w:rsidRPr="00197D6A">
              <w:t>Новополье</w:t>
            </w:r>
            <w:proofErr w:type="spellEnd"/>
            <w:r w:rsidRPr="00197D6A">
              <w:t xml:space="preserve">, с. </w:t>
            </w:r>
            <w:proofErr w:type="spellStart"/>
            <w:r w:rsidRPr="00197D6A">
              <w:t>Синапное</w:t>
            </w:r>
            <w:proofErr w:type="spellEnd"/>
            <w:r w:rsidRPr="00197D6A">
              <w:t xml:space="preserve">, с. Маловидное, </w:t>
            </w:r>
            <w:r w:rsidRPr="00197D6A">
              <w:br/>
              <w:t xml:space="preserve">с. Большое Садовое, с. </w:t>
            </w:r>
            <w:proofErr w:type="spellStart"/>
            <w:r w:rsidRPr="00197D6A">
              <w:t>Многоречье</w:t>
            </w:r>
            <w:proofErr w:type="spellEnd"/>
            <w:r w:rsidRPr="00197D6A">
              <w:t>;</w:t>
            </w:r>
          </w:p>
          <w:p w14:paraId="428CFE3E" w14:textId="77777777" w:rsidR="00DD1471" w:rsidRPr="00197D6A" w:rsidRDefault="00DD1471" w:rsidP="00EA6DDA">
            <w:pPr>
              <w:ind w:firstLine="30"/>
              <w:jc w:val="both"/>
            </w:pPr>
            <w:proofErr w:type="spellStart"/>
            <w:r w:rsidRPr="00197D6A">
              <w:t>Джанкойский</w:t>
            </w:r>
            <w:proofErr w:type="spellEnd"/>
            <w:r w:rsidRPr="00197D6A">
              <w:t xml:space="preserve"> район, с. Заречное, с. Нижние Отрожки, с. Низинное, с. Советское, с. Антоновка, с. </w:t>
            </w:r>
            <w:proofErr w:type="spellStart"/>
            <w:r w:rsidRPr="00197D6A">
              <w:t>Чайкино</w:t>
            </w:r>
            <w:proofErr w:type="spellEnd"/>
            <w:r w:rsidRPr="00197D6A">
              <w:t>;</w:t>
            </w:r>
          </w:p>
          <w:p w14:paraId="3602747B" w14:textId="77777777" w:rsidR="00DD1471" w:rsidRPr="00197D6A" w:rsidRDefault="00DD1471" w:rsidP="00EA6DDA">
            <w:pPr>
              <w:ind w:firstLine="30"/>
              <w:jc w:val="both"/>
            </w:pPr>
            <w:r w:rsidRPr="00197D6A">
              <w:t>г. Алушта, с. Приветное;</w:t>
            </w:r>
          </w:p>
          <w:p w14:paraId="173B5200" w14:textId="77777777" w:rsidR="00DD1471" w:rsidRPr="00197D6A" w:rsidRDefault="00DD1471" w:rsidP="00EA6DDA">
            <w:pPr>
              <w:ind w:firstLine="30"/>
              <w:jc w:val="both"/>
            </w:pPr>
            <w:r w:rsidRPr="00197D6A">
              <w:t xml:space="preserve">Красногвардейский район, с. Григорьевка, с. Известковое, </w:t>
            </w:r>
            <w:r w:rsidRPr="00197D6A">
              <w:br/>
              <w:t xml:space="preserve">с. </w:t>
            </w:r>
            <w:proofErr w:type="spellStart"/>
            <w:r w:rsidRPr="00197D6A">
              <w:t>Краснознаменка</w:t>
            </w:r>
            <w:proofErr w:type="spellEnd"/>
            <w:r w:rsidRPr="00197D6A">
              <w:t xml:space="preserve">, с. </w:t>
            </w:r>
            <w:proofErr w:type="spellStart"/>
            <w:r w:rsidRPr="00197D6A">
              <w:t>Карповка</w:t>
            </w:r>
            <w:proofErr w:type="spellEnd"/>
            <w:r w:rsidRPr="00197D6A">
              <w:t>;</w:t>
            </w:r>
          </w:p>
          <w:p w14:paraId="59C59022" w14:textId="77777777" w:rsidR="00DD1471" w:rsidRPr="00197D6A" w:rsidRDefault="00DD1471" w:rsidP="00EA6DDA">
            <w:pPr>
              <w:ind w:firstLine="30"/>
              <w:jc w:val="both"/>
            </w:pPr>
            <w:r w:rsidRPr="00197D6A">
              <w:lastRenderedPageBreak/>
              <w:t xml:space="preserve">Симферопольский район, с. </w:t>
            </w:r>
            <w:proofErr w:type="spellStart"/>
            <w:r w:rsidRPr="00197D6A">
              <w:t>Верхнекурганное</w:t>
            </w:r>
            <w:proofErr w:type="spellEnd"/>
            <w:r w:rsidRPr="00197D6A">
              <w:t xml:space="preserve">, с. Камышинка, </w:t>
            </w:r>
            <w:r w:rsidRPr="00197D6A">
              <w:br/>
              <w:t>с. Межгорное, с. Веселое;</w:t>
            </w:r>
          </w:p>
          <w:p w14:paraId="0B3742CB" w14:textId="77777777" w:rsidR="00DD1471" w:rsidRPr="00197D6A" w:rsidRDefault="00DD1471" w:rsidP="00EA6DDA">
            <w:pPr>
              <w:ind w:firstLine="30"/>
              <w:jc w:val="both"/>
            </w:pPr>
            <w:r w:rsidRPr="00197D6A">
              <w:t xml:space="preserve">г. Ялта, </w:t>
            </w:r>
            <w:proofErr w:type="spellStart"/>
            <w:r w:rsidRPr="00197D6A">
              <w:t>пгт</w:t>
            </w:r>
            <w:proofErr w:type="spellEnd"/>
            <w:r w:rsidRPr="00197D6A">
              <w:t>. Советское;</w:t>
            </w:r>
          </w:p>
          <w:p w14:paraId="620A2270" w14:textId="77777777" w:rsidR="00DD1471" w:rsidRPr="00197D6A" w:rsidRDefault="00DD1471" w:rsidP="00EA6DDA">
            <w:pPr>
              <w:ind w:firstLine="30"/>
              <w:jc w:val="both"/>
            </w:pPr>
            <w:r w:rsidRPr="00197D6A">
              <w:t>Черноморский район, с. Марьино;</w:t>
            </w:r>
          </w:p>
          <w:p w14:paraId="39D80179" w14:textId="77777777" w:rsidR="00DD1471" w:rsidRPr="00197D6A" w:rsidRDefault="00DD1471" w:rsidP="00EA6DDA">
            <w:pPr>
              <w:ind w:firstLine="30"/>
              <w:jc w:val="both"/>
            </w:pPr>
            <w:r w:rsidRPr="00197D6A">
              <w:t xml:space="preserve">Белогорский район, с. Красная Слобода, с. Поворотное, </w:t>
            </w:r>
            <w:r w:rsidRPr="00197D6A">
              <w:br/>
              <w:t xml:space="preserve">с. </w:t>
            </w:r>
            <w:proofErr w:type="spellStart"/>
            <w:r w:rsidRPr="00197D6A">
              <w:t>Красносёловка</w:t>
            </w:r>
            <w:proofErr w:type="spellEnd"/>
            <w:r w:rsidRPr="00197D6A">
              <w:t xml:space="preserve">, с. Земляничное, с. Белая Скала, с. </w:t>
            </w:r>
            <w:proofErr w:type="spellStart"/>
            <w:r w:rsidRPr="00197D6A">
              <w:t>Синекаменка</w:t>
            </w:r>
            <w:proofErr w:type="spellEnd"/>
            <w:r w:rsidRPr="00197D6A">
              <w:t xml:space="preserve">, </w:t>
            </w:r>
            <w:r w:rsidRPr="00197D6A">
              <w:br/>
              <w:t>с. Ульяновка, с. Алексеевка, с. Криничное;</w:t>
            </w:r>
          </w:p>
          <w:p w14:paraId="2EBD502E" w14:textId="77777777" w:rsidR="00DD1471" w:rsidRPr="00197D6A" w:rsidRDefault="00DD1471" w:rsidP="00EA6DDA">
            <w:pPr>
              <w:ind w:firstLine="30"/>
              <w:jc w:val="both"/>
            </w:pPr>
            <w:r w:rsidRPr="00197D6A">
              <w:t>Ленинский район, с. Соляное;</w:t>
            </w:r>
          </w:p>
          <w:p w14:paraId="2FB9CAA8" w14:textId="77777777" w:rsidR="00DD1471" w:rsidRPr="00197D6A" w:rsidRDefault="00DD1471" w:rsidP="00EA6DDA">
            <w:pPr>
              <w:ind w:firstLine="30"/>
              <w:jc w:val="both"/>
            </w:pPr>
            <w:r w:rsidRPr="00197D6A">
              <w:t>Нижнегорский район, с. Лиственное;</w:t>
            </w:r>
          </w:p>
          <w:p w14:paraId="05A04FA0" w14:textId="77777777" w:rsidR="00DD1471" w:rsidRPr="00197D6A" w:rsidRDefault="00DD1471" w:rsidP="00EA6DDA">
            <w:pPr>
              <w:ind w:firstLine="30"/>
              <w:jc w:val="both"/>
            </w:pPr>
            <w:r w:rsidRPr="00197D6A">
              <w:t>Кировский район, с. Возрождение;</w:t>
            </w:r>
          </w:p>
          <w:p w14:paraId="721B5043" w14:textId="77777777" w:rsidR="00DD1471" w:rsidRPr="00197D6A" w:rsidRDefault="00DD1471" w:rsidP="00EA6DDA">
            <w:pPr>
              <w:ind w:firstLine="30"/>
              <w:jc w:val="both"/>
            </w:pPr>
            <w:proofErr w:type="spellStart"/>
            <w:r w:rsidRPr="00197D6A">
              <w:t>Раздольненский</w:t>
            </w:r>
            <w:proofErr w:type="spellEnd"/>
            <w:r w:rsidRPr="00197D6A">
              <w:t xml:space="preserve"> район, с. Сенокосное, с. Волочаевка, с. </w:t>
            </w:r>
            <w:proofErr w:type="spellStart"/>
            <w:r w:rsidRPr="00197D6A">
              <w:t>Рылеевка</w:t>
            </w:r>
            <w:proofErr w:type="spellEnd"/>
            <w:r w:rsidRPr="00197D6A">
              <w:t>;</w:t>
            </w:r>
          </w:p>
          <w:p w14:paraId="1CE321D0" w14:textId="77777777" w:rsidR="00DD1471" w:rsidRPr="00197D6A" w:rsidRDefault="00DD1471" w:rsidP="00EA6DDA">
            <w:pPr>
              <w:ind w:firstLine="30"/>
              <w:jc w:val="both"/>
            </w:pPr>
            <w:r w:rsidRPr="00197D6A">
              <w:t xml:space="preserve">Сакский район, с. Жаворонки, с. Приветное, с. Великое, </w:t>
            </w:r>
            <w:r w:rsidRPr="00197D6A">
              <w:br/>
              <w:t xml:space="preserve">с. </w:t>
            </w:r>
            <w:proofErr w:type="spellStart"/>
            <w:proofErr w:type="gramStart"/>
            <w:r w:rsidRPr="00197D6A">
              <w:t>Крыловка</w:t>
            </w:r>
            <w:proofErr w:type="spellEnd"/>
            <w:r w:rsidRPr="00197D6A">
              <w:t>..</w:t>
            </w:r>
            <w:proofErr w:type="gramEnd"/>
          </w:p>
        </w:tc>
      </w:tr>
      <w:tr w:rsidR="00DD1471" w:rsidRPr="00197D6A" w14:paraId="22EEA891" w14:textId="77777777" w:rsidTr="00EA6DDA">
        <w:trPr>
          <w:trHeight w:val="1334"/>
        </w:trPr>
        <w:tc>
          <w:tcPr>
            <w:tcW w:w="704" w:type="dxa"/>
          </w:tcPr>
          <w:p w14:paraId="7C202267" w14:textId="77777777" w:rsidR="00DD1471" w:rsidRPr="00197D6A" w:rsidRDefault="00DD1471" w:rsidP="00EA6DDA">
            <w:pPr>
              <w:jc w:val="center"/>
            </w:pPr>
            <w:r w:rsidRPr="00197D6A">
              <w:lastRenderedPageBreak/>
              <w:t>2.</w:t>
            </w:r>
          </w:p>
        </w:tc>
        <w:tc>
          <w:tcPr>
            <w:tcW w:w="2268" w:type="dxa"/>
          </w:tcPr>
          <w:p w14:paraId="77D4BBFB" w14:textId="77777777" w:rsidR="00DD1471" w:rsidRPr="00197D6A" w:rsidRDefault="00DD1471" w:rsidP="00EA6DDA">
            <w:r w:rsidRPr="00197D6A">
              <w:t>Заказчик</w:t>
            </w:r>
          </w:p>
        </w:tc>
        <w:tc>
          <w:tcPr>
            <w:tcW w:w="7223" w:type="dxa"/>
          </w:tcPr>
          <w:p w14:paraId="373C820C" w14:textId="77777777" w:rsidR="00DD1471" w:rsidRPr="00197D6A" w:rsidRDefault="00DD1471" w:rsidP="00EA6DDA">
            <w:pPr>
              <w:jc w:val="both"/>
            </w:pPr>
            <w:r w:rsidRPr="00197D6A">
              <w:tab/>
              <w:t>Государственное казённое учреждение Республики Крым «Инвестиционно-строительное управление Республики Крым»</w:t>
            </w:r>
          </w:p>
          <w:p w14:paraId="2755D58F" w14:textId="77777777" w:rsidR="00DD1471" w:rsidRPr="00197D6A" w:rsidRDefault="00DD1471" w:rsidP="00EA6DDA">
            <w:pPr>
              <w:jc w:val="both"/>
            </w:pPr>
            <w:r w:rsidRPr="00197D6A">
              <w:tab/>
              <w:t xml:space="preserve">Юридический адрес: 295048, Республика Крым, г. Симферополь, ул. </w:t>
            </w:r>
            <w:proofErr w:type="spellStart"/>
            <w:r w:rsidRPr="00197D6A">
              <w:t>Трубаченко</w:t>
            </w:r>
            <w:proofErr w:type="spellEnd"/>
            <w:r w:rsidRPr="00197D6A">
              <w:t>, д. 23-а</w:t>
            </w:r>
          </w:p>
        </w:tc>
      </w:tr>
      <w:tr w:rsidR="00DD1471" w:rsidRPr="00197D6A" w14:paraId="0572DB82" w14:textId="77777777" w:rsidTr="00EA6DDA">
        <w:trPr>
          <w:trHeight w:val="687"/>
        </w:trPr>
        <w:tc>
          <w:tcPr>
            <w:tcW w:w="704" w:type="dxa"/>
          </w:tcPr>
          <w:p w14:paraId="38C57F72" w14:textId="77777777" w:rsidR="00DD1471" w:rsidRPr="00197D6A" w:rsidRDefault="00DD1471" w:rsidP="00EA6DDA">
            <w:pPr>
              <w:jc w:val="center"/>
            </w:pPr>
            <w:r w:rsidRPr="00197D6A">
              <w:t>3.</w:t>
            </w:r>
          </w:p>
        </w:tc>
        <w:tc>
          <w:tcPr>
            <w:tcW w:w="2268" w:type="dxa"/>
          </w:tcPr>
          <w:p w14:paraId="0BB6F7CF" w14:textId="77777777" w:rsidR="00DD1471" w:rsidRPr="00197D6A" w:rsidRDefault="00DD1471" w:rsidP="00EA6DDA">
            <w:r w:rsidRPr="00197D6A">
              <w:t>Подрядная организация</w:t>
            </w:r>
          </w:p>
        </w:tc>
        <w:tc>
          <w:tcPr>
            <w:tcW w:w="7223" w:type="dxa"/>
          </w:tcPr>
          <w:p w14:paraId="054D66F1" w14:textId="77777777" w:rsidR="00DD1471" w:rsidRPr="00197D6A" w:rsidRDefault="00DD1471" w:rsidP="00EA6DDA">
            <w:pPr>
              <w:jc w:val="both"/>
            </w:pPr>
            <w:r w:rsidRPr="00197D6A">
              <w:tab/>
              <w:t>Закупка осуществляется у единственного поставщика (подрядчика, исполнителя)</w:t>
            </w:r>
          </w:p>
        </w:tc>
      </w:tr>
      <w:tr w:rsidR="00DD1471" w:rsidRPr="00197D6A" w14:paraId="1FB0AA12" w14:textId="77777777" w:rsidTr="00EA6DDA">
        <w:trPr>
          <w:trHeight w:val="852"/>
        </w:trPr>
        <w:tc>
          <w:tcPr>
            <w:tcW w:w="704" w:type="dxa"/>
          </w:tcPr>
          <w:p w14:paraId="225BC74C" w14:textId="77777777" w:rsidR="00DD1471" w:rsidRPr="00197D6A" w:rsidRDefault="00DD1471" w:rsidP="00EA6DDA">
            <w:pPr>
              <w:jc w:val="center"/>
            </w:pPr>
            <w:r w:rsidRPr="00197D6A">
              <w:t>4.</w:t>
            </w:r>
          </w:p>
        </w:tc>
        <w:tc>
          <w:tcPr>
            <w:tcW w:w="2268" w:type="dxa"/>
          </w:tcPr>
          <w:p w14:paraId="35F96382" w14:textId="77777777" w:rsidR="00DD1471" w:rsidRPr="00197D6A" w:rsidRDefault="00DD1471" w:rsidP="00EA6DDA">
            <w:pPr>
              <w:jc w:val="both"/>
            </w:pPr>
            <w:r w:rsidRPr="00197D6A">
              <w:t>Объект</w:t>
            </w:r>
          </w:p>
        </w:tc>
        <w:tc>
          <w:tcPr>
            <w:tcW w:w="7223" w:type="dxa"/>
          </w:tcPr>
          <w:p w14:paraId="3B6B5535" w14:textId="77777777" w:rsidR="00DD1471" w:rsidRPr="00197D6A" w:rsidRDefault="00DD1471" w:rsidP="00EA6DDA">
            <w:pPr>
              <w:autoSpaceDE w:val="0"/>
              <w:autoSpaceDN w:val="0"/>
              <w:adjustRightInd w:val="0"/>
              <w:jc w:val="both"/>
            </w:pPr>
            <w:r w:rsidRPr="00197D6A">
              <w:t>«Строительство антенно-мачтовых сооружений в Республике Крым»</w:t>
            </w:r>
          </w:p>
        </w:tc>
      </w:tr>
      <w:tr w:rsidR="00DD1471" w:rsidRPr="00197D6A" w14:paraId="30D7BF54" w14:textId="77777777" w:rsidTr="00EA6DDA">
        <w:trPr>
          <w:trHeight w:val="1033"/>
        </w:trPr>
        <w:tc>
          <w:tcPr>
            <w:tcW w:w="704" w:type="dxa"/>
          </w:tcPr>
          <w:p w14:paraId="577949E2" w14:textId="77777777" w:rsidR="00DD1471" w:rsidRPr="00197D6A" w:rsidRDefault="00DD1471" w:rsidP="00EA6DDA">
            <w:pPr>
              <w:jc w:val="center"/>
            </w:pPr>
            <w:r w:rsidRPr="00197D6A">
              <w:t>5.</w:t>
            </w:r>
          </w:p>
        </w:tc>
        <w:tc>
          <w:tcPr>
            <w:tcW w:w="2268" w:type="dxa"/>
          </w:tcPr>
          <w:p w14:paraId="631438AB" w14:textId="77777777" w:rsidR="00DD1471" w:rsidRPr="00197D6A" w:rsidRDefault="00DD1471" w:rsidP="00EA6DDA">
            <w:r w:rsidRPr="00197D6A">
              <w:t>Назначение объекта</w:t>
            </w:r>
          </w:p>
        </w:tc>
        <w:tc>
          <w:tcPr>
            <w:tcW w:w="7223" w:type="dxa"/>
            <w:shd w:val="clear" w:color="auto" w:fill="auto"/>
          </w:tcPr>
          <w:p w14:paraId="19CEE299" w14:textId="77777777" w:rsidR="00DD1471" w:rsidRPr="00197D6A" w:rsidRDefault="00DD1471" w:rsidP="00EA6DDA">
            <w:pPr>
              <w:autoSpaceDE w:val="0"/>
              <w:autoSpaceDN w:val="0"/>
              <w:adjustRightInd w:val="0"/>
              <w:jc w:val="both"/>
            </w:pPr>
            <w:r w:rsidRPr="00197D6A">
              <w:tab/>
              <w:t xml:space="preserve">Объект предназначен для устранения ограничений в обеспечении инженерной инфраструктуры и повышение качества коммунальных услуг. </w:t>
            </w:r>
          </w:p>
        </w:tc>
      </w:tr>
      <w:tr w:rsidR="00DD1471" w:rsidRPr="00197D6A" w14:paraId="17E702FB" w14:textId="77777777" w:rsidTr="00EA6DDA">
        <w:trPr>
          <w:trHeight w:val="1050"/>
        </w:trPr>
        <w:tc>
          <w:tcPr>
            <w:tcW w:w="704" w:type="dxa"/>
          </w:tcPr>
          <w:p w14:paraId="5FD3D8BF" w14:textId="77777777" w:rsidR="00DD1471" w:rsidRPr="00197D6A" w:rsidRDefault="00DD1471" w:rsidP="00EA6DDA">
            <w:pPr>
              <w:jc w:val="center"/>
            </w:pPr>
            <w:r w:rsidRPr="00197D6A">
              <w:t>6.</w:t>
            </w:r>
          </w:p>
        </w:tc>
        <w:tc>
          <w:tcPr>
            <w:tcW w:w="2268" w:type="dxa"/>
          </w:tcPr>
          <w:p w14:paraId="5D2F126B" w14:textId="77777777" w:rsidR="00DD1471" w:rsidRPr="00197D6A" w:rsidRDefault="00DD1471" w:rsidP="00EA6DDA">
            <w:r w:rsidRPr="00197D6A">
              <w:t>Основание для выполнения работ</w:t>
            </w:r>
          </w:p>
        </w:tc>
        <w:tc>
          <w:tcPr>
            <w:tcW w:w="7223" w:type="dxa"/>
          </w:tcPr>
          <w:p w14:paraId="71E27673" w14:textId="77777777" w:rsidR="00DD1471" w:rsidRPr="00197D6A" w:rsidRDefault="00DD1471" w:rsidP="00EA6DDA">
            <w:pPr>
              <w:jc w:val="both"/>
            </w:pPr>
            <w:r w:rsidRPr="00197D6A">
              <w:tab/>
              <w:t>Постановление Правительства Российской Федерации от 30.01.2019 № 63; Распоряжение Совета министров Республики Крым от 27.11.2024 № 2197-р.</w:t>
            </w:r>
          </w:p>
        </w:tc>
      </w:tr>
      <w:tr w:rsidR="00DD1471" w:rsidRPr="00197D6A" w14:paraId="465B1A19" w14:textId="77777777" w:rsidTr="00EA6DDA">
        <w:trPr>
          <w:trHeight w:val="8717"/>
        </w:trPr>
        <w:tc>
          <w:tcPr>
            <w:tcW w:w="704" w:type="dxa"/>
          </w:tcPr>
          <w:p w14:paraId="146A0B90" w14:textId="77777777" w:rsidR="00DD1471" w:rsidRPr="00197D6A" w:rsidRDefault="00DD1471" w:rsidP="00EA6DDA">
            <w:pPr>
              <w:jc w:val="center"/>
            </w:pPr>
            <w:r w:rsidRPr="00197D6A">
              <w:lastRenderedPageBreak/>
              <w:t>7.</w:t>
            </w:r>
          </w:p>
        </w:tc>
        <w:tc>
          <w:tcPr>
            <w:tcW w:w="2268" w:type="dxa"/>
          </w:tcPr>
          <w:p w14:paraId="434A4584" w14:textId="77777777" w:rsidR="00DD1471" w:rsidRPr="00197D6A" w:rsidRDefault="00DD1471" w:rsidP="00EA6DDA">
            <w:r w:rsidRPr="00197D6A">
              <w:t>Краткое описание объекта</w:t>
            </w:r>
          </w:p>
        </w:tc>
        <w:tc>
          <w:tcPr>
            <w:tcW w:w="7223" w:type="dxa"/>
          </w:tcPr>
          <w:p w14:paraId="1359A742" w14:textId="77777777" w:rsidR="00DD1471" w:rsidRPr="00197D6A" w:rsidRDefault="00DD1471" w:rsidP="00EA6DDA">
            <w:pPr>
              <w:jc w:val="both"/>
            </w:pPr>
            <w:r w:rsidRPr="00197D6A">
              <w:tab/>
              <w:t>Назначение и описание объекта указано в проектной документации (Приложении 1 к Техническому заданию).</w:t>
            </w:r>
          </w:p>
          <w:p w14:paraId="71723B55" w14:textId="77777777" w:rsidR="00DD1471" w:rsidRPr="00197D6A" w:rsidRDefault="00DD1471" w:rsidP="00EA6DDA">
            <w:pPr>
              <w:autoSpaceDE w:val="0"/>
              <w:autoSpaceDN w:val="0"/>
              <w:adjustRightInd w:val="0"/>
              <w:jc w:val="both"/>
            </w:pPr>
            <w:r w:rsidRPr="00197D6A">
              <w:tab/>
              <w:t>Используемые в сметной документации (Приложение № 2 к Техническому заданию) ссылки на товарные знаки (при наличии) обусловлены требованиями Методики определения сметной стоимости строительства, реконструкции, капитального ремонта, сноса объектов капитального строительства, работ по сохранению объектов культурного наследия (памятников истории и культуры) народов Российской Федерации на территории Российской Федерации, утверждённой Приказом Минстроя России от 04.08.2020 № 421/</w:t>
            </w:r>
            <w:proofErr w:type="spellStart"/>
            <w:r w:rsidRPr="00197D6A">
              <w:t>пр</w:t>
            </w:r>
            <w:proofErr w:type="spellEnd"/>
            <w:r w:rsidRPr="00197D6A">
              <w:t>, установлены с целью обоснования стоимости работ и не устанавливают требований к материалам, применяемым при выполнении работ. Используемые в проектной документации (Приложение № 1 к Техническому заданию) ссылки на товарные знаки (при наличии) обусловлены требованиями Положения о составе проектной документации и требованиях к их содержанию, утвержденного Постановлением Правительства Российской Федерации от 16 февраля 2008 года № 87, необходимостью описания проектных решений. При наличии ссылок на товарные знаки в проектной документации, указанные товарные знаки сопровождаются словами «или эквивалент», при этом признаками эквивалентности служат требования проектной документации к функциональным решениям при применении оборудования, изделий, материалов. При этом сметная документация и проектная документация не устанавливают требования к товарам, используемым при выполнении работ. Предусмотренные к использованию материалы, оборудование, конструкции и детали должны соответствовать государственным стандартам и (или) техническим условиям. Техническая документация (технические условия, технические свидетельства, ГОСТ, СНиП, стандарт организации и пр.) вне зависимости от наличия или отсутствия указаний на внесенные в нее изменения и дополнения должна приниматься к рассмотрению в действующей редакции (с внесенными корректировками, изменениями, дополнениями и др.).</w:t>
            </w:r>
          </w:p>
        </w:tc>
      </w:tr>
      <w:tr w:rsidR="00DD1471" w:rsidRPr="00197D6A" w14:paraId="46C386A1" w14:textId="77777777" w:rsidTr="00EA6DDA">
        <w:trPr>
          <w:trHeight w:val="1124"/>
        </w:trPr>
        <w:tc>
          <w:tcPr>
            <w:tcW w:w="704" w:type="dxa"/>
          </w:tcPr>
          <w:p w14:paraId="3005126A" w14:textId="77777777" w:rsidR="00DD1471" w:rsidRPr="00197D6A" w:rsidRDefault="00DD1471" w:rsidP="00EA6DDA">
            <w:pPr>
              <w:jc w:val="center"/>
            </w:pPr>
            <w:r w:rsidRPr="00197D6A">
              <w:t>8.</w:t>
            </w:r>
          </w:p>
        </w:tc>
        <w:tc>
          <w:tcPr>
            <w:tcW w:w="2268" w:type="dxa"/>
          </w:tcPr>
          <w:p w14:paraId="4DA04479" w14:textId="77777777" w:rsidR="00DD1471" w:rsidRPr="00197D6A" w:rsidRDefault="00DD1471" w:rsidP="00EA6DDA">
            <w:r w:rsidRPr="00197D6A">
              <w:t>Требования к выполнению работ</w:t>
            </w:r>
          </w:p>
        </w:tc>
        <w:tc>
          <w:tcPr>
            <w:tcW w:w="7223" w:type="dxa"/>
          </w:tcPr>
          <w:p w14:paraId="186FB93D" w14:textId="77777777" w:rsidR="00DD1471" w:rsidRPr="00197D6A" w:rsidRDefault="00DD1471" w:rsidP="00EA6DDA">
            <w:pPr>
              <w:jc w:val="both"/>
            </w:pPr>
            <w:r w:rsidRPr="00197D6A">
              <w:tab/>
              <w:t>Комплекс работ по строительству объекта выполняется согласно:</w:t>
            </w:r>
          </w:p>
          <w:p w14:paraId="1122267D" w14:textId="77777777" w:rsidR="00DD1471" w:rsidRPr="00197D6A" w:rsidRDefault="00DD1471" w:rsidP="00EA6DDA">
            <w:pPr>
              <w:jc w:val="both"/>
            </w:pPr>
            <w:r w:rsidRPr="00197D6A">
              <w:tab/>
              <w:t>1. Государственному контракту;</w:t>
            </w:r>
          </w:p>
          <w:p w14:paraId="662B4E44" w14:textId="77777777" w:rsidR="00DD1471" w:rsidRPr="00197D6A" w:rsidRDefault="00DD1471" w:rsidP="00EA6DDA">
            <w:pPr>
              <w:jc w:val="both"/>
            </w:pPr>
            <w:r w:rsidRPr="00197D6A">
              <w:tab/>
              <w:t>2. Смете контракта;</w:t>
            </w:r>
          </w:p>
          <w:p w14:paraId="26668423" w14:textId="77777777" w:rsidR="00DD1471" w:rsidRPr="00197D6A" w:rsidRDefault="00DD1471" w:rsidP="00EA6DDA">
            <w:pPr>
              <w:jc w:val="both"/>
            </w:pPr>
            <w:r w:rsidRPr="00197D6A">
              <w:tab/>
              <w:t>3. Графику выполнения работ (приложение № 2 к проекту Государственного контракта).</w:t>
            </w:r>
          </w:p>
          <w:p w14:paraId="45E7E8BD" w14:textId="77777777" w:rsidR="00DD1471" w:rsidRPr="00197D6A" w:rsidRDefault="00DD1471" w:rsidP="00EA6DDA">
            <w:pPr>
              <w:jc w:val="both"/>
            </w:pPr>
            <w:r w:rsidRPr="00197D6A">
              <w:tab/>
              <w:t>4. Проектной документации, разработанной                                       Обществом с ограниченной ответственностью «Арсенал-Технология» (приложение № 1 к Техническому заданию);</w:t>
            </w:r>
          </w:p>
          <w:p w14:paraId="6CD87313" w14:textId="77777777" w:rsidR="00DD1471" w:rsidRPr="00197D6A" w:rsidRDefault="00DD1471" w:rsidP="00EA6DDA">
            <w:pPr>
              <w:jc w:val="both"/>
            </w:pPr>
            <w:r w:rsidRPr="00197D6A">
              <w:tab/>
              <w:t>5. Сметной документации, разработанной Обществом с ограниченной ответственностью «Арсенал-Технология» (приложение № 2 к Техническому заданию);</w:t>
            </w:r>
          </w:p>
        </w:tc>
      </w:tr>
      <w:tr w:rsidR="00DD1471" w:rsidRPr="00197D6A" w14:paraId="6A03287C" w14:textId="77777777" w:rsidTr="00EA6DDA">
        <w:trPr>
          <w:trHeight w:val="1831"/>
        </w:trPr>
        <w:tc>
          <w:tcPr>
            <w:tcW w:w="704" w:type="dxa"/>
          </w:tcPr>
          <w:p w14:paraId="5610A986" w14:textId="77777777" w:rsidR="00DD1471" w:rsidRPr="00197D6A" w:rsidRDefault="00DD1471" w:rsidP="00EA6DDA">
            <w:pPr>
              <w:jc w:val="center"/>
            </w:pPr>
            <w:r w:rsidRPr="00197D6A">
              <w:lastRenderedPageBreak/>
              <w:t>9.</w:t>
            </w:r>
          </w:p>
        </w:tc>
        <w:tc>
          <w:tcPr>
            <w:tcW w:w="2268" w:type="dxa"/>
          </w:tcPr>
          <w:p w14:paraId="58446E1E" w14:textId="77777777" w:rsidR="00DD1471" w:rsidRPr="00197D6A" w:rsidRDefault="00DD1471" w:rsidP="00EA6DDA">
            <w:r w:rsidRPr="00197D6A">
              <w:t>Источник финансирования</w:t>
            </w:r>
          </w:p>
        </w:tc>
        <w:tc>
          <w:tcPr>
            <w:tcW w:w="7223" w:type="dxa"/>
          </w:tcPr>
          <w:p w14:paraId="54415914" w14:textId="77777777" w:rsidR="00DD1471" w:rsidRPr="00197D6A" w:rsidRDefault="00DD1471" w:rsidP="00EA6DDA">
            <w:pPr>
              <w:jc w:val="both"/>
            </w:pPr>
            <w:r w:rsidRPr="00197D6A">
              <w:tab/>
              <w:t xml:space="preserve">Бюджет Республики Крым (субсидии из федерального бюджета, предоставляемые бюджету Республики Крым в целях </w:t>
            </w:r>
            <w:proofErr w:type="spellStart"/>
            <w:r w:rsidRPr="00197D6A">
              <w:t>софинансирования</w:t>
            </w:r>
            <w:proofErr w:type="spellEnd"/>
            <w:r w:rsidRPr="00197D6A">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tc>
      </w:tr>
      <w:tr w:rsidR="00DD1471" w:rsidRPr="00197D6A" w14:paraId="538DDE04" w14:textId="77777777" w:rsidTr="00EA6DDA">
        <w:trPr>
          <w:trHeight w:val="916"/>
        </w:trPr>
        <w:tc>
          <w:tcPr>
            <w:tcW w:w="704" w:type="dxa"/>
          </w:tcPr>
          <w:p w14:paraId="1634FD2F" w14:textId="77777777" w:rsidR="00DD1471" w:rsidRPr="00197D6A" w:rsidRDefault="00DD1471" w:rsidP="00EA6DDA">
            <w:pPr>
              <w:jc w:val="center"/>
            </w:pPr>
            <w:r w:rsidRPr="00197D6A">
              <w:t>10.</w:t>
            </w:r>
          </w:p>
        </w:tc>
        <w:tc>
          <w:tcPr>
            <w:tcW w:w="2268" w:type="dxa"/>
          </w:tcPr>
          <w:p w14:paraId="09E1A947" w14:textId="77777777" w:rsidR="00DD1471" w:rsidRPr="00197D6A" w:rsidRDefault="00DD1471" w:rsidP="00EA6DDA">
            <w:r w:rsidRPr="00197D6A">
              <w:t>Срок выполнения работ</w:t>
            </w:r>
          </w:p>
        </w:tc>
        <w:tc>
          <w:tcPr>
            <w:tcW w:w="7223" w:type="dxa"/>
          </w:tcPr>
          <w:p w14:paraId="3127BAEC" w14:textId="77777777" w:rsidR="00DD1471" w:rsidRPr="00197D6A" w:rsidRDefault="00DD1471" w:rsidP="00EA6DDA">
            <w:pPr>
              <w:jc w:val="both"/>
            </w:pPr>
            <w:r w:rsidRPr="00197D6A">
              <w:t xml:space="preserve">Начало работ – с даты заключения Контракта  </w:t>
            </w:r>
          </w:p>
          <w:p w14:paraId="5C3AB711" w14:textId="77777777" w:rsidR="00DD1471" w:rsidRPr="00197D6A" w:rsidRDefault="00DD1471" w:rsidP="00EA6DDA">
            <w:pPr>
              <w:jc w:val="both"/>
            </w:pPr>
            <w:r w:rsidRPr="00197D6A">
              <w:t>Окончание строительно-монтажных работ – не позднее «30» ноября 2025 г.</w:t>
            </w:r>
          </w:p>
        </w:tc>
      </w:tr>
      <w:tr w:rsidR="00DD1471" w:rsidRPr="00197D6A" w14:paraId="775A1B53" w14:textId="77777777" w:rsidTr="00EA6DDA">
        <w:trPr>
          <w:trHeight w:val="3881"/>
        </w:trPr>
        <w:tc>
          <w:tcPr>
            <w:tcW w:w="704" w:type="dxa"/>
          </w:tcPr>
          <w:p w14:paraId="048B2D4D" w14:textId="77777777" w:rsidR="00DD1471" w:rsidRPr="00197D6A" w:rsidRDefault="00DD1471" w:rsidP="00EA6DDA">
            <w:pPr>
              <w:jc w:val="center"/>
            </w:pPr>
            <w:r w:rsidRPr="00197D6A">
              <w:t>11.</w:t>
            </w:r>
          </w:p>
        </w:tc>
        <w:tc>
          <w:tcPr>
            <w:tcW w:w="2268" w:type="dxa"/>
          </w:tcPr>
          <w:p w14:paraId="6A55A163" w14:textId="77777777" w:rsidR="00DD1471" w:rsidRPr="00197D6A" w:rsidRDefault="00DD1471" w:rsidP="00EA6DDA">
            <w:r w:rsidRPr="00197D6A">
              <w:t>Основные требования к проведению и качеству работ</w:t>
            </w:r>
          </w:p>
        </w:tc>
        <w:tc>
          <w:tcPr>
            <w:tcW w:w="7223" w:type="dxa"/>
            <w:shd w:val="clear" w:color="auto" w:fill="FFFFFF" w:themeFill="background1"/>
          </w:tcPr>
          <w:p w14:paraId="721D3891" w14:textId="77777777" w:rsidR="00DD1471" w:rsidRPr="00197D6A" w:rsidRDefault="00DD1471" w:rsidP="00EA6DDA">
            <w:pPr>
              <w:jc w:val="both"/>
            </w:pPr>
            <w:r w:rsidRPr="00197D6A">
              <w:tab/>
              <w:t xml:space="preserve">В соответствии с проектной документацией (Приложение №1 к Техническому заданию), Градостроительным кодексом Российской Федерации, СП 48.13330.2011 «Организация строительства. Актуализированная редакция СНиП 12-01-2004», </w:t>
            </w:r>
            <w:r w:rsidRPr="00197D6A">
              <w:br/>
              <w:t>СП 45.13330.2017 «Земляные сооружения, основания и фундаменты. Актуализированная редакция СНиП 3.02.01-87» и другими действующими на территории Российской Федерации техническими регламентами, СНиП, СП, ГОСТ, нормативными актами (нормативно-техническими, нормативными правовыми и иными документами) по качеству строительства.</w:t>
            </w:r>
          </w:p>
          <w:p w14:paraId="660FF834" w14:textId="77777777" w:rsidR="00DD1471" w:rsidRPr="00197D6A" w:rsidRDefault="00DD1471" w:rsidP="00EA6DDA">
            <w:pPr>
              <w:jc w:val="both"/>
            </w:pPr>
            <w:r w:rsidRPr="00197D6A">
              <w:tab/>
              <w:t>Выполняемые работы должны соответствовать требованиям экологических, санитарно-гигиенических, противопожарных норм, действующих на территории Российской Федерации и обеспечивать безопасную для жизни и здоровья людей эксплуатацию объекта.</w:t>
            </w:r>
          </w:p>
          <w:p w14:paraId="0DB1C187" w14:textId="77777777" w:rsidR="00DD1471" w:rsidRPr="00197D6A" w:rsidRDefault="00DD1471" w:rsidP="00EA6DDA">
            <w:pPr>
              <w:jc w:val="both"/>
            </w:pPr>
          </w:p>
        </w:tc>
      </w:tr>
      <w:tr w:rsidR="00DD1471" w:rsidRPr="00197D6A" w14:paraId="2693B2D8" w14:textId="77777777" w:rsidTr="00EA6DDA">
        <w:trPr>
          <w:trHeight w:val="3391"/>
        </w:trPr>
        <w:tc>
          <w:tcPr>
            <w:tcW w:w="704" w:type="dxa"/>
          </w:tcPr>
          <w:p w14:paraId="56D743B3" w14:textId="77777777" w:rsidR="00DD1471" w:rsidRPr="00197D6A" w:rsidRDefault="00DD1471" w:rsidP="00EA6DDA">
            <w:pPr>
              <w:jc w:val="center"/>
            </w:pPr>
            <w:r w:rsidRPr="00197D6A">
              <w:t>12.</w:t>
            </w:r>
          </w:p>
        </w:tc>
        <w:tc>
          <w:tcPr>
            <w:tcW w:w="2268" w:type="dxa"/>
          </w:tcPr>
          <w:p w14:paraId="1B4D104F" w14:textId="77777777" w:rsidR="00DD1471" w:rsidRPr="00197D6A" w:rsidRDefault="00DD1471" w:rsidP="00EA6DDA">
            <w:r w:rsidRPr="00197D6A">
              <w:t>Основные требования к оборудованию и материалам при выполнении работ</w:t>
            </w:r>
          </w:p>
        </w:tc>
        <w:tc>
          <w:tcPr>
            <w:tcW w:w="7223" w:type="dxa"/>
          </w:tcPr>
          <w:p w14:paraId="767757D9" w14:textId="77777777" w:rsidR="00DD1471" w:rsidRPr="00197D6A" w:rsidRDefault="00DD1471" w:rsidP="00EA6DDA">
            <w:pPr>
              <w:jc w:val="both"/>
            </w:pPr>
            <w:r w:rsidRPr="00197D6A">
              <w:tab/>
              <w:t>Применяемые материалы и оборудование должны соответствовать проектной документации (Приложение № 1 к Техническому заданию) и рабочей документации.</w:t>
            </w:r>
          </w:p>
          <w:p w14:paraId="5B722607" w14:textId="77777777" w:rsidR="00DD1471" w:rsidRPr="00197D6A" w:rsidRDefault="00DD1471" w:rsidP="00EA6DDA">
            <w:pPr>
              <w:jc w:val="both"/>
            </w:pPr>
            <w:r w:rsidRPr="00197D6A">
              <w:tab/>
              <w:t>Поставляемое оборудование должно быть новым, соответствовать техническим характеристикам, стандартам, паспортным данным. Оборудование поставляется в упаковке, обеспечивающей сохранность при транспортировке, погрузо-разгрузочных работах и хранении.</w:t>
            </w:r>
          </w:p>
          <w:p w14:paraId="4529C0AC" w14:textId="77777777" w:rsidR="00DD1471" w:rsidRPr="00197D6A" w:rsidRDefault="00DD1471" w:rsidP="00EA6DDA">
            <w:pPr>
              <w:jc w:val="both"/>
            </w:pPr>
            <w:r w:rsidRPr="00197D6A">
              <w:tab/>
              <w:t>Подрядчик несет ответственность за применение материалов, несоответствующих государственным стандартам и техническим условиям (ГОСТ, ТУ, СанПиН, СНиП, СП, РД и др.), а также иным документам, регламентирующим качество строительных материалов.</w:t>
            </w:r>
          </w:p>
          <w:p w14:paraId="6DD15010" w14:textId="77777777" w:rsidR="00DD1471" w:rsidRPr="00197D6A" w:rsidRDefault="00DD1471" w:rsidP="00EA6DDA">
            <w:pPr>
              <w:jc w:val="both"/>
            </w:pPr>
            <w:r w:rsidRPr="00197D6A">
              <w:tab/>
              <w:t>Подрядчик обязан вести журнал входного контроля качества поступающих на объект материалов согласно ГОСТ 24297-2013 «Верификация закупленной продукции. Организация проведения и методы контроля».</w:t>
            </w:r>
          </w:p>
          <w:p w14:paraId="11F95DE4" w14:textId="77777777" w:rsidR="00DD1471" w:rsidRPr="00197D6A" w:rsidRDefault="00DD1471" w:rsidP="00EA6DDA">
            <w:pPr>
              <w:jc w:val="both"/>
            </w:pPr>
            <w:r w:rsidRPr="00197D6A">
              <w:tab/>
              <w:t xml:space="preserve">Перечень требуемых товаров (материалов) при выполнении работ установлен проектной и рабочей документацией. В случае, если в проектной документации имеются ссылки на конкретные торговые марки, наименования производителей и т.п., участник размещения заказа вправе применить эквивалент, который соответствует и/или превосходит по качеству и техническим характеристикам товары (материалы), указанные в проектной документации. В случае использования эквивалентных материалов Подрядчик </w:t>
            </w:r>
            <w:r w:rsidRPr="00197D6A">
              <w:lastRenderedPageBreak/>
              <w:t>предоставляет Заказчику до начала работ сведения о таких материалах и/или их образцы, а также необходимую техническую товаросопроводительную документацию и сертификаты для проведения проверки соответствия условиям закупочной документации и, при необходимости согласования изменений и отклонений от рабочей документации</w:t>
            </w:r>
          </w:p>
        </w:tc>
      </w:tr>
      <w:tr w:rsidR="00DD1471" w:rsidRPr="00197D6A" w14:paraId="4C9BC1AE" w14:textId="77777777" w:rsidTr="00EA6DDA">
        <w:trPr>
          <w:trHeight w:val="7218"/>
        </w:trPr>
        <w:tc>
          <w:tcPr>
            <w:tcW w:w="704" w:type="dxa"/>
          </w:tcPr>
          <w:p w14:paraId="0B40D918" w14:textId="77777777" w:rsidR="00DD1471" w:rsidRPr="00197D6A" w:rsidRDefault="00DD1471" w:rsidP="00EA6DDA">
            <w:pPr>
              <w:jc w:val="center"/>
            </w:pPr>
            <w:r w:rsidRPr="00197D6A">
              <w:lastRenderedPageBreak/>
              <w:t>13.</w:t>
            </w:r>
          </w:p>
        </w:tc>
        <w:tc>
          <w:tcPr>
            <w:tcW w:w="2268" w:type="dxa"/>
          </w:tcPr>
          <w:p w14:paraId="51D53247" w14:textId="77777777" w:rsidR="00DD1471" w:rsidRPr="00197D6A" w:rsidRDefault="00DD1471" w:rsidP="00EA6DDA">
            <w:r w:rsidRPr="00197D6A">
              <w:t>Требования к сдаче-приёмке законченных работ</w:t>
            </w:r>
          </w:p>
        </w:tc>
        <w:tc>
          <w:tcPr>
            <w:tcW w:w="7223" w:type="dxa"/>
          </w:tcPr>
          <w:p w14:paraId="7AF6AF59" w14:textId="77777777" w:rsidR="00DD1471" w:rsidRPr="00197D6A" w:rsidRDefault="00DD1471" w:rsidP="00EA6DDA">
            <w:pPr>
              <w:jc w:val="both"/>
            </w:pPr>
            <w:r w:rsidRPr="00197D6A">
              <w:tab/>
              <w:t>Сдача-приемка законченного строительством объекта осуществляется согласно требованиям СП 68.13330.2017 «Приемка в эксплуатацию законченных строительством объектов. Основные положения. Актуализированная редакция СНиП 3.01.04-87», а также СП 48.13330.2011 «Организация строительства. Актуализированная редакция СНиП 12-01-2004» в соответствии с действующим законодательством РФ, а также регламентов и положений Заказчика.</w:t>
            </w:r>
          </w:p>
          <w:p w14:paraId="64B1D633" w14:textId="77777777" w:rsidR="00DD1471" w:rsidRPr="00197D6A" w:rsidRDefault="00DD1471" w:rsidP="00EA6DDA">
            <w:pPr>
              <w:jc w:val="both"/>
            </w:pPr>
            <w:r w:rsidRPr="00197D6A">
              <w:tab/>
              <w:t>При завершении отдельных видов и/или этапов строительно-монтажных работ – в соответствии с Государственным контрактом.</w:t>
            </w:r>
          </w:p>
          <w:p w14:paraId="15735FE3" w14:textId="77777777" w:rsidR="00DD1471" w:rsidRPr="00197D6A" w:rsidRDefault="00DD1471" w:rsidP="00EA6DDA">
            <w:pPr>
              <w:jc w:val="both"/>
            </w:pPr>
            <w:r w:rsidRPr="00197D6A">
              <w:tab/>
              <w:t>1. Подрядчик оформляет и передает Заказчику журналы производства работ, специальные журналы, акты освидетельствования скрытых работ, протоколы лабораторных испытаний на применяемые материалы.</w:t>
            </w:r>
          </w:p>
          <w:p w14:paraId="06323686" w14:textId="77777777" w:rsidR="00DD1471" w:rsidRPr="00197D6A" w:rsidRDefault="00DD1471" w:rsidP="00EA6DDA">
            <w:pPr>
              <w:jc w:val="both"/>
            </w:pPr>
            <w:r w:rsidRPr="00197D6A">
              <w:tab/>
              <w:t>2. Исполнительная документация оформляется в процессе строительства по мере завершения определенных в проектной документации работ.</w:t>
            </w:r>
          </w:p>
          <w:p w14:paraId="4F6268DA" w14:textId="77777777" w:rsidR="00DD1471" w:rsidRPr="00197D6A" w:rsidRDefault="00DD1471" w:rsidP="00EA6DDA">
            <w:pPr>
              <w:jc w:val="both"/>
            </w:pPr>
            <w:r w:rsidRPr="00197D6A">
              <w:tab/>
              <w:t>3. Запрещается выполнение последующих этапов работ, скрывающих ранее выполненную конструкцию до ее освидетельствования и приемки.</w:t>
            </w:r>
          </w:p>
          <w:p w14:paraId="0D5D598D" w14:textId="77777777" w:rsidR="00DD1471" w:rsidRPr="00197D6A" w:rsidRDefault="00DD1471" w:rsidP="00EA6DDA">
            <w:pPr>
              <w:jc w:val="both"/>
            </w:pPr>
            <w:r w:rsidRPr="00197D6A">
              <w:tab/>
              <w:t xml:space="preserve">4. К актам освидетельствования скрытых работ прикладываются паспорта качества на используемые материалы, исполнительные схемы, протоколы лабораторных испытаний материалов, сертификаты соответствия. </w:t>
            </w:r>
          </w:p>
          <w:p w14:paraId="51412E58" w14:textId="77777777" w:rsidR="00DD1471" w:rsidRPr="00197D6A" w:rsidRDefault="00DD1471" w:rsidP="00EA6DDA">
            <w:pPr>
              <w:jc w:val="both"/>
            </w:pPr>
            <w:r w:rsidRPr="00197D6A">
              <w:tab/>
              <w:t>Подрядчик обеспечивает поэтапную фотофиксацию всех выполняемых работ и передает материалы Заказчику.</w:t>
            </w:r>
          </w:p>
        </w:tc>
      </w:tr>
    </w:tbl>
    <w:p w14:paraId="0E6216A4" w14:textId="77777777" w:rsidR="00DD1471" w:rsidRPr="00197D6A" w:rsidRDefault="00DD1471" w:rsidP="00DD1471">
      <w:pPr>
        <w:jc w:val="center"/>
      </w:pPr>
    </w:p>
    <w:p w14:paraId="640B50AA" w14:textId="77777777" w:rsidR="00DD1471" w:rsidRPr="00197D6A" w:rsidRDefault="00DD1471" w:rsidP="00DD1471">
      <w:pPr>
        <w:jc w:val="center"/>
        <w:rPr>
          <w:b/>
        </w:rPr>
      </w:pPr>
      <w:r w:rsidRPr="00197D6A">
        <w:rPr>
          <w:b/>
        </w:rPr>
        <w:t>Технико-экономические показатели БС № 13 «</w:t>
      </w:r>
      <w:proofErr w:type="spellStart"/>
      <w:r w:rsidRPr="00197D6A">
        <w:rPr>
          <w:b/>
        </w:rPr>
        <w:t>Верхнекурганное</w:t>
      </w:r>
      <w:proofErr w:type="spellEnd"/>
      <w:r w:rsidRPr="00197D6A">
        <w:rPr>
          <w:b/>
        </w:rPr>
        <w:t xml:space="preserve">» (Республика Крым, Симферопольский район, село </w:t>
      </w:r>
      <w:proofErr w:type="spellStart"/>
      <w:r w:rsidRPr="00197D6A">
        <w:rPr>
          <w:b/>
        </w:rPr>
        <w:t>Верхнекурганное</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A17144E" w14:textId="77777777" w:rsidTr="00EA6DDA">
        <w:tc>
          <w:tcPr>
            <w:tcW w:w="5097" w:type="dxa"/>
          </w:tcPr>
          <w:p w14:paraId="212287B7"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44BD37EB" w14:textId="77777777" w:rsidR="00DD1471" w:rsidRPr="00197D6A" w:rsidRDefault="00DD1471" w:rsidP="00EA6DDA">
            <w:pPr>
              <w:jc w:val="center"/>
              <w:rPr>
                <w:b/>
              </w:rPr>
            </w:pPr>
            <w:r w:rsidRPr="00197D6A">
              <w:rPr>
                <w:b/>
                <w:bCs/>
              </w:rPr>
              <w:t>Значение</w:t>
            </w:r>
          </w:p>
        </w:tc>
      </w:tr>
      <w:tr w:rsidR="00DD1471" w:rsidRPr="00197D6A" w14:paraId="26DE7E8E" w14:textId="77777777" w:rsidTr="00EA6DDA">
        <w:tc>
          <w:tcPr>
            <w:tcW w:w="5097" w:type="dxa"/>
          </w:tcPr>
          <w:p w14:paraId="5272B752" w14:textId="77777777" w:rsidR="00DD1471" w:rsidRPr="00197D6A" w:rsidRDefault="00DD1471" w:rsidP="00EA6DDA">
            <w:r w:rsidRPr="00197D6A">
              <w:t>Высота</w:t>
            </w:r>
          </w:p>
        </w:tc>
        <w:tc>
          <w:tcPr>
            <w:tcW w:w="5098" w:type="dxa"/>
          </w:tcPr>
          <w:p w14:paraId="15EFAD77" w14:textId="77777777" w:rsidR="00DD1471" w:rsidRPr="00197D6A" w:rsidRDefault="00DD1471" w:rsidP="00EA6DDA">
            <w:pPr>
              <w:jc w:val="center"/>
            </w:pPr>
            <w:r w:rsidRPr="00197D6A">
              <w:t>25 м.</w:t>
            </w:r>
          </w:p>
        </w:tc>
      </w:tr>
      <w:tr w:rsidR="00DD1471" w:rsidRPr="00197D6A" w14:paraId="4ECE2A33" w14:textId="77777777" w:rsidTr="00EA6DDA">
        <w:tc>
          <w:tcPr>
            <w:tcW w:w="5097" w:type="dxa"/>
          </w:tcPr>
          <w:p w14:paraId="40A9DCA3" w14:textId="77777777" w:rsidR="00DD1471" w:rsidRPr="00197D6A" w:rsidRDefault="00DD1471" w:rsidP="00EA6DDA">
            <w:r w:rsidRPr="00197D6A">
              <w:t xml:space="preserve">Площадь участка </w:t>
            </w:r>
          </w:p>
        </w:tc>
        <w:tc>
          <w:tcPr>
            <w:tcW w:w="5098" w:type="dxa"/>
          </w:tcPr>
          <w:p w14:paraId="4F8224E4"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402B9E63" w14:textId="77777777" w:rsidTr="00EA6DDA">
        <w:tc>
          <w:tcPr>
            <w:tcW w:w="5097" w:type="dxa"/>
          </w:tcPr>
          <w:p w14:paraId="5635CB88" w14:textId="77777777" w:rsidR="00DD1471" w:rsidRPr="00197D6A" w:rsidRDefault="00DD1471" w:rsidP="00EA6DDA">
            <w:r w:rsidRPr="00197D6A">
              <w:t>Площадь застройки</w:t>
            </w:r>
          </w:p>
        </w:tc>
        <w:tc>
          <w:tcPr>
            <w:tcW w:w="5098" w:type="dxa"/>
          </w:tcPr>
          <w:p w14:paraId="68CDF48C" w14:textId="77777777" w:rsidR="00DD1471" w:rsidRPr="00197D6A" w:rsidRDefault="00DD1471" w:rsidP="00EA6DDA">
            <w:pPr>
              <w:jc w:val="center"/>
            </w:pPr>
            <w:r w:rsidRPr="00197D6A">
              <w:t>27 м</w:t>
            </w:r>
            <w:r w:rsidRPr="00197D6A">
              <w:rPr>
                <w:vertAlign w:val="superscript"/>
              </w:rPr>
              <w:t>2</w:t>
            </w:r>
          </w:p>
        </w:tc>
      </w:tr>
      <w:tr w:rsidR="00DD1471" w:rsidRPr="00197D6A" w14:paraId="67CD0516" w14:textId="77777777" w:rsidTr="00EA6DDA">
        <w:tc>
          <w:tcPr>
            <w:tcW w:w="5097" w:type="dxa"/>
          </w:tcPr>
          <w:p w14:paraId="64681BA5" w14:textId="77777777" w:rsidR="00DD1471" w:rsidRPr="00197D6A" w:rsidRDefault="00DD1471" w:rsidP="00EA6DDA">
            <w:r w:rsidRPr="00197D6A">
              <w:t>Площадь твердых покрытий</w:t>
            </w:r>
          </w:p>
        </w:tc>
        <w:tc>
          <w:tcPr>
            <w:tcW w:w="5098" w:type="dxa"/>
          </w:tcPr>
          <w:p w14:paraId="08F9876D" w14:textId="77777777" w:rsidR="00DD1471" w:rsidRPr="00197D6A" w:rsidRDefault="00DD1471" w:rsidP="00EA6DDA">
            <w:pPr>
              <w:jc w:val="center"/>
            </w:pPr>
            <w:r w:rsidRPr="00197D6A">
              <w:t>73 м</w:t>
            </w:r>
            <w:r w:rsidRPr="00197D6A">
              <w:rPr>
                <w:vertAlign w:val="superscript"/>
              </w:rPr>
              <w:t>2</w:t>
            </w:r>
          </w:p>
        </w:tc>
      </w:tr>
    </w:tbl>
    <w:p w14:paraId="3F490871" w14:textId="77777777" w:rsidR="00DD1471" w:rsidRPr="00197D6A" w:rsidRDefault="00DD1471" w:rsidP="00DD1471">
      <w:pPr>
        <w:jc w:val="center"/>
        <w:rPr>
          <w:b/>
        </w:rPr>
      </w:pPr>
    </w:p>
    <w:p w14:paraId="6FD59CA8" w14:textId="77777777" w:rsidR="00DD1471" w:rsidRPr="00197D6A" w:rsidRDefault="00DD1471" w:rsidP="00DD1471">
      <w:pPr>
        <w:jc w:val="center"/>
        <w:rPr>
          <w:b/>
        </w:rPr>
      </w:pPr>
      <w:r w:rsidRPr="00197D6A">
        <w:rPr>
          <w:b/>
        </w:rPr>
        <w:t>Технико-экономические показатели БС № 45 «Камышинка» (Республика Крым, Симферопольский район, село Камышинка)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8FB3961" w14:textId="77777777" w:rsidTr="00EA6DDA">
        <w:tc>
          <w:tcPr>
            <w:tcW w:w="5097" w:type="dxa"/>
          </w:tcPr>
          <w:p w14:paraId="70E7CF6A" w14:textId="77777777" w:rsidR="00DD1471" w:rsidRPr="00197D6A" w:rsidRDefault="00DD1471" w:rsidP="00EA6DDA">
            <w:pPr>
              <w:jc w:val="center"/>
              <w:rPr>
                <w:b/>
              </w:rPr>
            </w:pPr>
            <w:r w:rsidRPr="00197D6A">
              <w:rPr>
                <w:b/>
                <w:bCs/>
              </w:rPr>
              <w:lastRenderedPageBreak/>
              <w:t>Наименование технико-экономического показателя</w:t>
            </w:r>
          </w:p>
        </w:tc>
        <w:tc>
          <w:tcPr>
            <w:tcW w:w="5098" w:type="dxa"/>
          </w:tcPr>
          <w:p w14:paraId="080D156A" w14:textId="77777777" w:rsidR="00DD1471" w:rsidRPr="00197D6A" w:rsidRDefault="00DD1471" w:rsidP="00EA6DDA">
            <w:pPr>
              <w:jc w:val="center"/>
              <w:rPr>
                <w:b/>
              </w:rPr>
            </w:pPr>
            <w:r w:rsidRPr="00197D6A">
              <w:rPr>
                <w:b/>
                <w:bCs/>
              </w:rPr>
              <w:t>Значение</w:t>
            </w:r>
          </w:p>
        </w:tc>
      </w:tr>
      <w:tr w:rsidR="00DD1471" w:rsidRPr="00197D6A" w14:paraId="014DF4C2" w14:textId="77777777" w:rsidTr="00EA6DDA">
        <w:tc>
          <w:tcPr>
            <w:tcW w:w="5097" w:type="dxa"/>
          </w:tcPr>
          <w:p w14:paraId="58D52F14" w14:textId="77777777" w:rsidR="00DD1471" w:rsidRPr="00197D6A" w:rsidRDefault="00DD1471" w:rsidP="00EA6DDA">
            <w:r w:rsidRPr="00197D6A">
              <w:t>Высота</w:t>
            </w:r>
          </w:p>
        </w:tc>
        <w:tc>
          <w:tcPr>
            <w:tcW w:w="5098" w:type="dxa"/>
          </w:tcPr>
          <w:p w14:paraId="057C0163" w14:textId="77777777" w:rsidR="00DD1471" w:rsidRPr="00197D6A" w:rsidRDefault="00DD1471" w:rsidP="00EA6DDA">
            <w:pPr>
              <w:jc w:val="center"/>
            </w:pPr>
            <w:r w:rsidRPr="00197D6A">
              <w:t>40 м.</w:t>
            </w:r>
          </w:p>
        </w:tc>
      </w:tr>
      <w:tr w:rsidR="00DD1471" w:rsidRPr="00197D6A" w14:paraId="69CDE609" w14:textId="77777777" w:rsidTr="00EA6DDA">
        <w:tc>
          <w:tcPr>
            <w:tcW w:w="5097" w:type="dxa"/>
          </w:tcPr>
          <w:p w14:paraId="26B35606" w14:textId="77777777" w:rsidR="00DD1471" w:rsidRPr="00197D6A" w:rsidRDefault="00DD1471" w:rsidP="00EA6DDA">
            <w:r w:rsidRPr="00197D6A">
              <w:t xml:space="preserve">Площадь участка </w:t>
            </w:r>
          </w:p>
        </w:tc>
        <w:tc>
          <w:tcPr>
            <w:tcW w:w="5098" w:type="dxa"/>
          </w:tcPr>
          <w:p w14:paraId="48F7E9B7"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224002DB" w14:textId="77777777" w:rsidTr="00EA6DDA">
        <w:tc>
          <w:tcPr>
            <w:tcW w:w="5097" w:type="dxa"/>
          </w:tcPr>
          <w:p w14:paraId="1AFED39E" w14:textId="77777777" w:rsidR="00DD1471" w:rsidRPr="00197D6A" w:rsidRDefault="00DD1471" w:rsidP="00EA6DDA">
            <w:r w:rsidRPr="00197D6A">
              <w:t>Площадь застройки</w:t>
            </w:r>
          </w:p>
        </w:tc>
        <w:tc>
          <w:tcPr>
            <w:tcW w:w="5098" w:type="dxa"/>
          </w:tcPr>
          <w:p w14:paraId="3D0920E7" w14:textId="77777777" w:rsidR="00DD1471" w:rsidRPr="00197D6A" w:rsidRDefault="00DD1471" w:rsidP="00EA6DDA">
            <w:pPr>
              <w:jc w:val="center"/>
            </w:pPr>
            <w:r w:rsidRPr="00197D6A">
              <w:t>27 м</w:t>
            </w:r>
            <w:r w:rsidRPr="00197D6A">
              <w:rPr>
                <w:vertAlign w:val="superscript"/>
              </w:rPr>
              <w:t>2</w:t>
            </w:r>
          </w:p>
        </w:tc>
      </w:tr>
      <w:tr w:rsidR="00DD1471" w:rsidRPr="00197D6A" w14:paraId="28B7D9D2" w14:textId="77777777" w:rsidTr="00EA6DDA">
        <w:tc>
          <w:tcPr>
            <w:tcW w:w="5097" w:type="dxa"/>
          </w:tcPr>
          <w:p w14:paraId="0CBA433C" w14:textId="77777777" w:rsidR="00DD1471" w:rsidRPr="00197D6A" w:rsidRDefault="00DD1471" w:rsidP="00EA6DDA">
            <w:r w:rsidRPr="00197D6A">
              <w:t>Площадь твердых покрытий</w:t>
            </w:r>
          </w:p>
        </w:tc>
        <w:tc>
          <w:tcPr>
            <w:tcW w:w="5098" w:type="dxa"/>
          </w:tcPr>
          <w:p w14:paraId="60B206B3" w14:textId="77777777" w:rsidR="00DD1471" w:rsidRPr="00197D6A" w:rsidRDefault="00DD1471" w:rsidP="00EA6DDA">
            <w:pPr>
              <w:jc w:val="center"/>
            </w:pPr>
            <w:r w:rsidRPr="00197D6A">
              <w:t>117 м</w:t>
            </w:r>
            <w:r w:rsidRPr="00197D6A">
              <w:rPr>
                <w:vertAlign w:val="superscript"/>
              </w:rPr>
              <w:t>2</w:t>
            </w:r>
          </w:p>
        </w:tc>
      </w:tr>
    </w:tbl>
    <w:p w14:paraId="302C0A22" w14:textId="77777777" w:rsidR="00DD1471" w:rsidRPr="00197D6A" w:rsidRDefault="00DD1471" w:rsidP="00DD1471">
      <w:pPr>
        <w:pStyle w:val="e"/>
        <w:spacing w:line="276" w:lineRule="auto"/>
        <w:ind w:firstLine="0"/>
        <w:rPr>
          <w:rFonts w:eastAsia="Arial Unicode MS"/>
        </w:rPr>
      </w:pPr>
    </w:p>
    <w:p w14:paraId="248D80B6" w14:textId="77777777" w:rsidR="00DD1471" w:rsidRPr="00197D6A" w:rsidRDefault="00DD1471" w:rsidP="00DD1471">
      <w:pPr>
        <w:jc w:val="center"/>
        <w:rPr>
          <w:b/>
        </w:rPr>
      </w:pPr>
      <w:r w:rsidRPr="00197D6A">
        <w:rPr>
          <w:b/>
        </w:rPr>
        <w:t>Технико-экономические показатели БС № 44 «Веселое» (Республика Крым, Симферопольский район, село Веселое)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F98F3D7" w14:textId="77777777" w:rsidTr="00EA6DDA">
        <w:tc>
          <w:tcPr>
            <w:tcW w:w="5097" w:type="dxa"/>
          </w:tcPr>
          <w:p w14:paraId="638F8F18"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157188C7" w14:textId="77777777" w:rsidR="00DD1471" w:rsidRPr="00197D6A" w:rsidRDefault="00DD1471" w:rsidP="00EA6DDA">
            <w:pPr>
              <w:jc w:val="center"/>
              <w:rPr>
                <w:b/>
              </w:rPr>
            </w:pPr>
            <w:r w:rsidRPr="00197D6A">
              <w:rPr>
                <w:b/>
                <w:bCs/>
              </w:rPr>
              <w:t>Значение</w:t>
            </w:r>
          </w:p>
        </w:tc>
      </w:tr>
      <w:tr w:rsidR="00DD1471" w:rsidRPr="00197D6A" w14:paraId="4E7028DF" w14:textId="77777777" w:rsidTr="00EA6DDA">
        <w:tc>
          <w:tcPr>
            <w:tcW w:w="5097" w:type="dxa"/>
          </w:tcPr>
          <w:p w14:paraId="69CF45C3" w14:textId="77777777" w:rsidR="00DD1471" w:rsidRPr="00197D6A" w:rsidRDefault="00DD1471" w:rsidP="00EA6DDA">
            <w:r w:rsidRPr="00197D6A">
              <w:t>Высота</w:t>
            </w:r>
          </w:p>
        </w:tc>
        <w:tc>
          <w:tcPr>
            <w:tcW w:w="5098" w:type="dxa"/>
          </w:tcPr>
          <w:p w14:paraId="4FB42EB1" w14:textId="77777777" w:rsidR="00DD1471" w:rsidRPr="00197D6A" w:rsidRDefault="00DD1471" w:rsidP="00EA6DDA">
            <w:pPr>
              <w:jc w:val="center"/>
            </w:pPr>
            <w:r w:rsidRPr="00197D6A">
              <w:t>25 м.</w:t>
            </w:r>
          </w:p>
        </w:tc>
      </w:tr>
      <w:tr w:rsidR="00DD1471" w:rsidRPr="00197D6A" w14:paraId="17DC1CFF" w14:textId="77777777" w:rsidTr="00EA6DDA">
        <w:tc>
          <w:tcPr>
            <w:tcW w:w="5097" w:type="dxa"/>
          </w:tcPr>
          <w:p w14:paraId="3FDCD46B" w14:textId="77777777" w:rsidR="00DD1471" w:rsidRPr="00197D6A" w:rsidRDefault="00DD1471" w:rsidP="00EA6DDA">
            <w:r w:rsidRPr="00197D6A">
              <w:t xml:space="preserve">Площадь участка </w:t>
            </w:r>
          </w:p>
        </w:tc>
        <w:tc>
          <w:tcPr>
            <w:tcW w:w="5098" w:type="dxa"/>
          </w:tcPr>
          <w:p w14:paraId="15CDEBCF"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49BA1860" w14:textId="77777777" w:rsidTr="00EA6DDA">
        <w:tc>
          <w:tcPr>
            <w:tcW w:w="5097" w:type="dxa"/>
          </w:tcPr>
          <w:p w14:paraId="72513056" w14:textId="77777777" w:rsidR="00DD1471" w:rsidRPr="00197D6A" w:rsidRDefault="00DD1471" w:rsidP="00EA6DDA">
            <w:r w:rsidRPr="00197D6A">
              <w:t>Площадь застройки</w:t>
            </w:r>
          </w:p>
        </w:tc>
        <w:tc>
          <w:tcPr>
            <w:tcW w:w="5098" w:type="dxa"/>
          </w:tcPr>
          <w:p w14:paraId="2FB83AF2" w14:textId="77777777" w:rsidR="00DD1471" w:rsidRPr="00197D6A" w:rsidRDefault="00DD1471" w:rsidP="00EA6DDA">
            <w:pPr>
              <w:jc w:val="center"/>
            </w:pPr>
            <w:r w:rsidRPr="00197D6A">
              <w:t>27 м</w:t>
            </w:r>
            <w:r w:rsidRPr="00197D6A">
              <w:rPr>
                <w:vertAlign w:val="superscript"/>
              </w:rPr>
              <w:t>2</w:t>
            </w:r>
          </w:p>
        </w:tc>
      </w:tr>
      <w:tr w:rsidR="00DD1471" w:rsidRPr="00197D6A" w14:paraId="1F30331C" w14:textId="77777777" w:rsidTr="00EA6DDA">
        <w:tc>
          <w:tcPr>
            <w:tcW w:w="5097" w:type="dxa"/>
          </w:tcPr>
          <w:p w14:paraId="0345F924" w14:textId="77777777" w:rsidR="00DD1471" w:rsidRPr="00197D6A" w:rsidRDefault="00DD1471" w:rsidP="00EA6DDA">
            <w:r w:rsidRPr="00197D6A">
              <w:t>Площадь твердых покрытий</w:t>
            </w:r>
          </w:p>
        </w:tc>
        <w:tc>
          <w:tcPr>
            <w:tcW w:w="5098" w:type="dxa"/>
          </w:tcPr>
          <w:p w14:paraId="2E737A86" w14:textId="77777777" w:rsidR="00DD1471" w:rsidRPr="00197D6A" w:rsidRDefault="00DD1471" w:rsidP="00EA6DDA">
            <w:pPr>
              <w:jc w:val="center"/>
            </w:pPr>
            <w:r w:rsidRPr="00197D6A">
              <w:t>73 м</w:t>
            </w:r>
            <w:r w:rsidRPr="00197D6A">
              <w:rPr>
                <w:vertAlign w:val="superscript"/>
              </w:rPr>
              <w:t>2</w:t>
            </w:r>
          </w:p>
        </w:tc>
      </w:tr>
    </w:tbl>
    <w:p w14:paraId="17258E25" w14:textId="77777777" w:rsidR="00DD1471" w:rsidRPr="00197D6A" w:rsidRDefault="00DD1471" w:rsidP="00DD1471">
      <w:pPr>
        <w:jc w:val="center"/>
        <w:rPr>
          <w:b/>
        </w:rPr>
      </w:pPr>
    </w:p>
    <w:p w14:paraId="16CAD42C" w14:textId="77777777" w:rsidR="00DD1471" w:rsidRPr="00197D6A" w:rsidRDefault="00DD1471" w:rsidP="00DD1471">
      <w:pPr>
        <w:jc w:val="center"/>
        <w:rPr>
          <w:b/>
        </w:rPr>
      </w:pPr>
      <w:r w:rsidRPr="00197D6A">
        <w:rPr>
          <w:b/>
        </w:rPr>
        <w:t>Технико-экономические показатели БС № 21 «Ароматное» (Республика Крым, Бахчисарайский район, село Ароматное)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1F30DA3D" w14:textId="77777777" w:rsidTr="00EA6DDA">
        <w:tc>
          <w:tcPr>
            <w:tcW w:w="5097" w:type="dxa"/>
          </w:tcPr>
          <w:p w14:paraId="7E3A4E55"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1DDC157B" w14:textId="77777777" w:rsidR="00DD1471" w:rsidRPr="00197D6A" w:rsidRDefault="00DD1471" w:rsidP="00EA6DDA">
            <w:pPr>
              <w:jc w:val="center"/>
              <w:rPr>
                <w:b/>
              </w:rPr>
            </w:pPr>
            <w:r w:rsidRPr="00197D6A">
              <w:rPr>
                <w:b/>
                <w:bCs/>
              </w:rPr>
              <w:t>Значение</w:t>
            </w:r>
          </w:p>
        </w:tc>
      </w:tr>
      <w:tr w:rsidR="00DD1471" w:rsidRPr="00197D6A" w14:paraId="493491DA" w14:textId="77777777" w:rsidTr="00EA6DDA">
        <w:tc>
          <w:tcPr>
            <w:tcW w:w="5097" w:type="dxa"/>
          </w:tcPr>
          <w:p w14:paraId="303125BC" w14:textId="77777777" w:rsidR="00DD1471" w:rsidRPr="00197D6A" w:rsidRDefault="00DD1471" w:rsidP="00EA6DDA">
            <w:r w:rsidRPr="00197D6A">
              <w:t>Высота</w:t>
            </w:r>
          </w:p>
        </w:tc>
        <w:tc>
          <w:tcPr>
            <w:tcW w:w="5098" w:type="dxa"/>
          </w:tcPr>
          <w:p w14:paraId="68817363" w14:textId="77777777" w:rsidR="00DD1471" w:rsidRPr="00197D6A" w:rsidRDefault="00DD1471" w:rsidP="00EA6DDA">
            <w:pPr>
              <w:jc w:val="center"/>
            </w:pPr>
            <w:r w:rsidRPr="00197D6A">
              <w:t>25 м.</w:t>
            </w:r>
          </w:p>
        </w:tc>
      </w:tr>
      <w:tr w:rsidR="00DD1471" w:rsidRPr="00197D6A" w14:paraId="7B6B96D2" w14:textId="77777777" w:rsidTr="00EA6DDA">
        <w:tc>
          <w:tcPr>
            <w:tcW w:w="5097" w:type="dxa"/>
          </w:tcPr>
          <w:p w14:paraId="00CC3FD3" w14:textId="77777777" w:rsidR="00DD1471" w:rsidRPr="00197D6A" w:rsidRDefault="00DD1471" w:rsidP="00EA6DDA">
            <w:r w:rsidRPr="00197D6A">
              <w:t xml:space="preserve">Площадь участка </w:t>
            </w:r>
          </w:p>
        </w:tc>
        <w:tc>
          <w:tcPr>
            <w:tcW w:w="5098" w:type="dxa"/>
          </w:tcPr>
          <w:p w14:paraId="36B93D25" w14:textId="77777777" w:rsidR="00DD1471" w:rsidRPr="00197D6A" w:rsidRDefault="00DD1471" w:rsidP="00EA6DDA">
            <w:pPr>
              <w:jc w:val="center"/>
            </w:pPr>
            <w:r w:rsidRPr="00197D6A">
              <w:t>10 м</w:t>
            </w:r>
            <w:r w:rsidRPr="00197D6A">
              <w:rPr>
                <w:vertAlign w:val="superscript"/>
              </w:rPr>
              <w:t>2</w:t>
            </w:r>
            <w:r w:rsidRPr="00197D6A">
              <w:t xml:space="preserve"> </w:t>
            </w:r>
          </w:p>
        </w:tc>
      </w:tr>
      <w:tr w:rsidR="00DD1471" w:rsidRPr="00197D6A" w14:paraId="4BDB2343" w14:textId="77777777" w:rsidTr="00EA6DDA">
        <w:tc>
          <w:tcPr>
            <w:tcW w:w="5097" w:type="dxa"/>
          </w:tcPr>
          <w:p w14:paraId="6985EE8C" w14:textId="77777777" w:rsidR="00DD1471" w:rsidRPr="00197D6A" w:rsidRDefault="00DD1471" w:rsidP="00EA6DDA">
            <w:r w:rsidRPr="00197D6A">
              <w:t>Площадь застройки</w:t>
            </w:r>
          </w:p>
        </w:tc>
        <w:tc>
          <w:tcPr>
            <w:tcW w:w="5098" w:type="dxa"/>
          </w:tcPr>
          <w:p w14:paraId="521D5F3A" w14:textId="77777777" w:rsidR="00DD1471" w:rsidRPr="00197D6A" w:rsidRDefault="00DD1471" w:rsidP="00EA6DDA">
            <w:pPr>
              <w:jc w:val="center"/>
            </w:pPr>
            <w:r w:rsidRPr="00197D6A">
              <w:t>27 м</w:t>
            </w:r>
            <w:r w:rsidRPr="00197D6A">
              <w:rPr>
                <w:vertAlign w:val="superscript"/>
              </w:rPr>
              <w:t>2</w:t>
            </w:r>
          </w:p>
        </w:tc>
      </w:tr>
      <w:tr w:rsidR="00DD1471" w:rsidRPr="00197D6A" w14:paraId="0352D2F2" w14:textId="77777777" w:rsidTr="00EA6DDA">
        <w:tc>
          <w:tcPr>
            <w:tcW w:w="5097" w:type="dxa"/>
          </w:tcPr>
          <w:p w14:paraId="30E4B076" w14:textId="77777777" w:rsidR="00DD1471" w:rsidRPr="00197D6A" w:rsidRDefault="00DD1471" w:rsidP="00EA6DDA">
            <w:r w:rsidRPr="00197D6A">
              <w:t>Площадь твердых покрытий</w:t>
            </w:r>
          </w:p>
        </w:tc>
        <w:tc>
          <w:tcPr>
            <w:tcW w:w="5098" w:type="dxa"/>
          </w:tcPr>
          <w:p w14:paraId="505260A7" w14:textId="77777777" w:rsidR="00DD1471" w:rsidRPr="00197D6A" w:rsidRDefault="00DD1471" w:rsidP="00EA6DDA">
            <w:pPr>
              <w:jc w:val="center"/>
            </w:pPr>
            <w:r w:rsidRPr="00197D6A">
              <w:t>73 м</w:t>
            </w:r>
            <w:r w:rsidRPr="00197D6A">
              <w:rPr>
                <w:vertAlign w:val="superscript"/>
              </w:rPr>
              <w:t>2</w:t>
            </w:r>
          </w:p>
        </w:tc>
      </w:tr>
    </w:tbl>
    <w:p w14:paraId="1B732D16" w14:textId="77777777" w:rsidR="00DD1471" w:rsidRPr="00197D6A" w:rsidRDefault="00DD1471" w:rsidP="00DD1471">
      <w:pPr>
        <w:jc w:val="center"/>
        <w:rPr>
          <w:b/>
        </w:rPr>
      </w:pPr>
    </w:p>
    <w:p w14:paraId="2C956E0D" w14:textId="77777777" w:rsidR="00DD1471" w:rsidRPr="00197D6A" w:rsidRDefault="00DD1471" w:rsidP="00DD1471">
      <w:pPr>
        <w:jc w:val="center"/>
        <w:rPr>
          <w:b/>
        </w:rPr>
      </w:pPr>
      <w:r w:rsidRPr="00197D6A">
        <w:rPr>
          <w:b/>
        </w:rPr>
        <w:t>Технико-экономические показатели БС № 24 «Нововасильевка» (Республика Крым, Бахчисарайский район, село Нововасильевка)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168ECC6" w14:textId="77777777" w:rsidTr="00EA6DDA">
        <w:tc>
          <w:tcPr>
            <w:tcW w:w="5097" w:type="dxa"/>
          </w:tcPr>
          <w:p w14:paraId="7BABB705"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59933E8" w14:textId="77777777" w:rsidR="00DD1471" w:rsidRPr="00197D6A" w:rsidRDefault="00DD1471" w:rsidP="00EA6DDA">
            <w:pPr>
              <w:jc w:val="center"/>
              <w:rPr>
                <w:b/>
              </w:rPr>
            </w:pPr>
            <w:r w:rsidRPr="00197D6A">
              <w:rPr>
                <w:b/>
                <w:bCs/>
              </w:rPr>
              <w:t>Значение</w:t>
            </w:r>
          </w:p>
        </w:tc>
      </w:tr>
      <w:tr w:rsidR="00DD1471" w:rsidRPr="00197D6A" w14:paraId="3E9C94BA" w14:textId="77777777" w:rsidTr="00EA6DDA">
        <w:tc>
          <w:tcPr>
            <w:tcW w:w="5097" w:type="dxa"/>
          </w:tcPr>
          <w:p w14:paraId="11504931" w14:textId="77777777" w:rsidR="00DD1471" w:rsidRPr="00197D6A" w:rsidRDefault="00DD1471" w:rsidP="00EA6DDA">
            <w:r w:rsidRPr="00197D6A">
              <w:t>Высота</w:t>
            </w:r>
          </w:p>
        </w:tc>
        <w:tc>
          <w:tcPr>
            <w:tcW w:w="5098" w:type="dxa"/>
          </w:tcPr>
          <w:p w14:paraId="5014876F" w14:textId="77777777" w:rsidR="00DD1471" w:rsidRPr="00197D6A" w:rsidRDefault="00DD1471" w:rsidP="00EA6DDA">
            <w:pPr>
              <w:jc w:val="center"/>
            </w:pPr>
            <w:r w:rsidRPr="00197D6A">
              <w:t>25 м.</w:t>
            </w:r>
          </w:p>
        </w:tc>
      </w:tr>
      <w:tr w:rsidR="00DD1471" w:rsidRPr="00197D6A" w14:paraId="0D676420" w14:textId="77777777" w:rsidTr="00EA6DDA">
        <w:tc>
          <w:tcPr>
            <w:tcW w:w="5097" w:type="dxa"/>
          </w:tcPr>
          <w:p w14:paraId="18027086" w14:textId="77777777" w:rsidR="00DD1471" w:rsidRPr="00197D6A" w:rsidRDefault="00DD1471" w:rsidP="00EA6DDA">
            <w:r w:rsidRPr="00197D6A">
              <w:t xml:space="preserve">Площадь участка </w:t>
            </w:r>
          </w:p>
        </w:tc>
        <w:tc>
          <w:tcPr>
            <w:tcW w:w="5098" w:type="dxa"/>
          </w:tcPr>
          <w:p w14:paraId="30A38D10" w14:textId="77777777" w:rsidR="00DD1471" w:rsidRPr="00197D6A" w:rsidRDefault="00DD1471" w:rsidP="00EA6DDA">
            <w:pPr>
              <w:jc w:val="center"/>
            </w:pPr>
            <w:r w:rsidRPr="00197D6A">
              <w:t>10 м</w:t>
            </w:r>
            <w:r w:rsidRPr="00197D6A">
              <w:rPr>
                <w:vertAlign w:val="superscript"/>
              </w:rPr>
              <w:t>2</w:t>
            </w:r>
            <w:r w:rsidRPr="00197D6A">
              <w:t xml:space="preserve"> </w:t>
            </w:r>
          </w:p>
        </w:tc>
      </w:tr>
      <w:tr w:rsidR="00DD1471" w:rsidRPr="00197D6A" w14:paraId="2D6C374E" w14:textId="77777777" w:rsidTr="00EA6DDA">
        <w:tc>
          <w:tcPr>
            <w:tcW w:w="5097" w:type="dxa"/>
          </w:tcPr>
          <w:p w14:paraId="5278D3C6" w14:textId="77777777" w:rsidR="00DD1471" w:rsidRPr="00197D6A" w:rsidRDefault="00DD1471" w:rsidP="00EA6DDA">
            <w:r w:rsidRPr="00197D6A">
              <w:t>Площадь застройки</w:t>
            </w:r>
          </w:p>
        </w:tc>
        <w:tc>
          <w:tcPr>
            <w:tcW w:w="5098" w:type="dxa"/>
          </w:tcPr>
          <w:p w14:paraId="00613CF5" w14:textId="77777777" w:rsidR="00DD1471" w:rsidRPr="00197D6A" w:rsidRDefault="00DD1471" w:rsidP="00EA6DDA">
            <w:pPr>
              <w:jc w:val="center"/>
            </w:pPr>
            <w:r w:rsidRPr="00197D6A">
              <w:t>27 м</w:t>
            </w:r>
            <w:r w:rsidRPr="00197D6A">
              <w:rPr>
                <w:vertAlign w:val="superscript"/>
              </w:rPr>
              <w:t>2</w:t>
            </w:r>
          </w:p>
        </w:tc>
      </w:tr>
      <w:tr w:rsidR="00DD1471" w:rsidRPr="00197D6A" w14:paraId="15AABD68" w14:textId="77777777" w:rsidTr="00EA6DDA">
        <w:tc>
          <w:tcPr>
            <w:tcW w:w="5097" w:type="dxa"/>
          </w:tcPr>
          <w:p w14:paraId="2B927CF0" w14:textId="77777777" w:rsidR="00DD1471" w:rsidRPr="00197D6A" w:rsidRDefault="00DD1471" w:rsidP="00EA6DDA">
            <w:r w:rsidRPr="00197D6A">
              <w:t>Площадь твердых покрытий</w:t>
            </w:r>
          </w:p>
        </w:tc>
        <w:tc>
          <w:tcPr>
            <w:tcW w:w="5098" w:type="dxa"/>
          </w:tcPr>
          <w:p w14:paraId="2DCFBDA2" w14:textId="77777777" w:rsidR="00DD1471" w:rsidRPr="00197D6A" w:rsidRDefault="00DD1471" w:rsidP="00EA6DDA">
            <w:pPr>
              <w:jc w:val="center"/>
            </w:pPr>
            <w:r w:rsidRPr="00197D6A">
              <w:t>73 м</w:t>
            </w:r>
            <w:r w:rsidRPr="00197D6A">
              <w:rPr>
                <w:vertAlign w:val="superscript"/>
              </w:rPr>
              <w:t>2</w:t>
            </w:r>
          </w:p>
        </w:tc>
      </w:tr>
    </w:tbl>
    <w:p w14:paraId="5230F22E" w14:textId="77777777" w:rsidR="00DD1471" w:rsidRPr="00197D6A" w:rsidRDefault="00DD1471" w:rsidP="00DD1471">
      <w:pPr>
        <w:jc w:val="center"/>
        <w:rPr>
          <w:b/>
        </w:rPr>
      </w:pPr>
    </w:p>
    <w:p w14:paraId="3AC7BFC7" w14:textId="77777777" w:rsidR="00DD1471" w:rsidRPr="00197D6A" w:rsidRDefault="00DD1471" w:rsidP="00DD1471">
      <w:pPr>
        <w:jc w:val="center"/>
        <w:rPr>
          <w:b/>
        </w:rPr>
      </w:pPr>
      <w:r w:rsidRPr="00197D6A">
        <w:rPr>
          <w:b/>
        </w:rPr>
        <w:t xml:space="preserve">Технико-экономические показатели БС № 6 «Криничное» (Республика Крым, </w:t>
      </w:r>
    </w:p>
    <w:p w14:paraId="1C1512CE" w14:textId="77777777" w:rsidR="00DD1471" w:rsidRPr="00197D6A" w:rsidRDefault="00DD1471" w:rsidP="00DD1471">
      <w:pPr>
        <w:jc w:val="center"/>
        <w:rPr>
          <w:b/>
        </w:rPr>
      </w:pPr>
      <w:r w:rsidRPr="00197D6A">
        <w:rPr>
          <w:b/>
        </w:rPr>
        <w:t>Белогорский район, село Криничное)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090A715A" w14:textId="77777777" w:rsidTr="00EA6DDA">
        <w:tc>
          <w:tcPr>
            <w:tcW w:w="5097" w:type="dxa"/>
          </w:tcPr>
          <w:p w14:paraId="6F7F36AF"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E61CD35" w14:textId="77777777" w:rsidR="00DD1471" w:rsidRPr="00197D6A" w:rsidRDefault="00DD1471" w:rsidP="00EA6DDA">
            <w:pPr>
              <w:jc w:val="center"/>
              <w:rPr>
                <w:b/>
              </w:rPr>
            </w:pPr>
            <w:r w:rsidRPr="00197D6A">
              <w:rPr>
                <w:b/>
                <w:bCs/>
              </w:rPr>
              <w:t>Значение</w:t>
            </w:r>
          </w:p>
        </w:tc>
      </w:tr>
      <w:tr w:rsidR="00DD1471" w:rsidRPr="00197D6A" w14:paraId="7EAEF494" w14:textId="77777777" w:rsidTr="00EA6DDA">
        <w:tc>
          <w:tcPr>
            <w:tcW w:w="5097" w:type="dxa"/>
          </w:tcPr>
          <w:p w14:paraId="70AB505A" w14:textId="77777777" w:rsidR="00DD1471" w:rsidRPr="00197D6A" w:rsidRDefault="00DD1471" w:rsidP="00EA6DDA">
            <w:r w:rsidRPr="00197D6A">
              <w:t>Высота</w:t>
            </w:r>
          </w:p>
        </w:tc>
        <w:tc>
          <w:tcPr>
            <w:tcW w:w="5098" w:type="dxa"/>
          </w:tcPr>
          <w:p w14:paraId="7736718C" w14:textId="77777777" w:rsidR="00DD1471" w:rsidRPr="00197D6A" w:rsidRDefault="00DD1471" w:rsidP="00EA6DDA">
            <w:pPr>
              <w:jc w:val="center"/>
            </w:pPr>
            <w:r w:rsidRPr="00197D6A">
              <w:t>25 м.</w:t>
            </w:r>
          </w:p>
        </w:tc>
      </w:tr>
      <w:tr w:rsidR="00DD1471" w:rsidRPr="00197D6A" w14:paraId="07DCB8F5" w14:textId="77777777" w:rsidTr="00EA6DDA">
        <w:tc>
          <w:tcPr>
            <w:tcW w:w="5097" w:type="dxa"/>
          </w:tcPr>
          <w:p w14:paraId="18E9C130" w14:textId="77777777" w:rsidR="00DD1471" w:rsidRPr="00197D6A" w:rsidRDefault="00DD1471" w:rsidP="00EA6DDA">
            <w:r w:rsidRPr="00197D6A">
              <w:t xml:space="preserve">Площадь участка </w:t>
            </w:r>
          </w:p>
        </w:tc>
        <w:tc>
          <w:tcPr>
            <w:tcW w:w="5098" w:type="dxa"/>
          </w:tcPr>
          <w:p w14:paraId="5AA505CF"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7FBBC3EC" w14:textId="77777777" w:rsidTr="00EA6DDA">
        <w:tc>
          <w:tcPr>
            <w:tcW w:w="5097" w:type="dxa"/>
          </w:tcPr>
          <w:p w14:paraId="39B051EA" w14:textId="77777777" w:rsidR="00DD1471" w:rsidRPr="00197D6A" w:rsidRDefault="00DD1471" w:rsidP="00EA6DDA">
            <w:r w:rsidRPr="00197D6A">
              <w:t>Площадь застройки</w:t>
            </w:r>
          </w:p>
        </w:tc>
        <w:tc>
          <w:tcPr>
            <w:tcW w:w="5098" w:type="dxa"/>
          </w:tcPr>
          <w:p w14:paraId="3C435FB7" w14:textId="77777777" w:rsidR="00DD1471" w:rsidRPr="00197D6A" w:rsidRDefault="00DD1471" w:rsidP="00EA6DDA">
            <w:pPr>
              <w:jc w:val="center"/>
            </w:pPr>
            <w:r w:rsidRPr="00197D6A">
              <w:t>27 м</w:t>
            </w:r>
            <w:r w:rsidRPr="00197D6A">
              <w:rPr>
                <w:vertAlign w:val="superscript"/>
              </w:rPr>
              <w:t>2</w:t>
            </w:r>
          </w:p>
        </w:tc>
      </w:tr>
      <w:tr w:rsidR="00DD1471" w:rsidRPr="00197D6A" w14:paraId="63456B58" w14:textId="77777777" w:rsidTr="00EA6DDA">
        <w:tc>
          <w:tcPr>
            <w:tcW w:w="5097" w:type="dxa"/>
          </w:tcPr>
          <w:p w14:paraId="615829C5" w14:textId="77777777" w:rsidR="00DD1471" w:rsidRPr="00197D6A" w:rsidRDefault="00DD1471" w:rsidP="00EA6DDA">
            <w:r w:rsidRPr="00197D6A">
              <w:t>Площадь твердых покрытий</w:t>
            </w:r>
          </w:p>
        </w:tc>
        <w:tc>
          <w:tcPr>
            <w:tcW w:w="5098" w:type="dxa"/>
          </w:tcPr>
          <w:p w14:paraId="0E476048" w14:textId="77777777" w:rsidR="00DD1471" w:rsidRPr="00197D6A" w:rsidRDefault="00DD1471" w:rsidP="00EA6DDA">
            <w:pPr>
              <w:jc w:val="center"/>
            </w:pPr>
            <w:r w:rsidRPr="00197D6A">
              <w:t>73 м</w:t>
            </w:r>
            <w:r w:rsidRPr="00197D6A">
              <w:rPr>
                <w:vertAlign w:val="superscript"/>
              </w:rPr>
              <w:t>2</w:t>
            </w:r>
          </w:p>
        </w:tc>
      </w:tr>
    </w:tbl>
    <w:p w14:paraId="7933E9DB" w14:textId="77777777" w:rsidR="00DD1471" w:rsidRPr="00197D6A" w:rsidRDefault="00DD1471" w:rsidP="00DD1471">
      <w:pPr>
        <w:jc w:val="center"/>
        <w:rPr>
          <w:b/>
        </w:rPr>
      </w:pPr>
    </w:p>
    <w:p w14:paraId="579F5D0F" w14:textId="77777777" w:rsidR="00DD1471" w:rsidRPr="00197D6A" w:rsidRDefault="00DD1471" w:rsidP="00DD1471">
      <w:pPr>
        <w:jc w:val="center"/>
        <w:rPr>
          <w:b/>
        </w:rPr>
      </w:pPr>
      <w:r w:rsidRPr="00197D6A">
        <w:rPr>
          <w:b/>
        </w:rPr>
        <w:t xml:space="preserve">Технико-экономические показатели БС № 7 «Алексеевка» (Республика Крым, </w:t>
      </w:r>
    </w:p>
    <w:p w14:paraId="17C1F4E0" w14:textId="77777777" w:rsidR="00DD1471" w:rsidRPr="00197D6A" w:rsidRDefault="00DD1471" w:rsidP="00DD1471">
      <w:pPr>
        <w:jc w:val="center"/>
        <w:rPr>
          <w:b/>
        </w:rPr>
      </w:pPr>
      <w:r w:rsidRPr="00197D6A">
        <w:rPr>
          <w:b/>
        </w:rPr>
        <w:t>Белогорский район, село Алексеевка)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2AC2954" w14:textId="77777777" w:rsidTr="00EA6DDA">
        <w:tc>
          <w:tcPr>
            <w:tcW w:w="5097" w:type="dxa"/>
          </w:tcPr>
          <w:p w14:paraId="06DBE27C"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C8C6FDC" w14:textId="77777777" w:rsidR="00DD1471" w:rsidRPr="00197D6A" w:rsidRDefault="00DD1471" w:rsidP="00EA6DDA">
            <w:pPr>
              <w:jc w:val="center"/>
              <w:rPr>
                <w:b/>
              </w:rPr>
            </w:pPr>
            <w:r w:rsidRPr="00197D6A">
              <w:rPr>
                <w:b/>
                <w:bCs/>
              </w:rPr>
              <w:t>Значение</w:t>
            </w:r>
          </w:p>
        </w:tc>
      </w:tr>
      <w:tr w:rsidR="00DD1471" w:rsidRPr="00197D6A" w14:paraId="4A2D47A6" w14:textId="77777777" w:rsidTr="00EA6DDA">
        <w:tc>
          <w:tcPr>
            <w:tcW w:w="5097" w:type="dxa"/>
          </w:tcPr>
          <w:p w14:paraId="51BA769F" w14:textId="77777777" w:rsidR="00DD1471" w:rsidRPr="00197D6A" w:rsidRDefault="00DD1471" w:rsidP="00EA6DDA">
            <w:r w:rsidRPr="00197D6A">
              <w:lastRenderedPageBreak/>
              <w:t>Высота</w:t>
            </w:r>
          </w:p>
        </w:tc>
        <w:tc>
          <w:tcPr>
            <w:tcW w:w="5098" w:type="dxa"/>
          </w:tcPr>
          <w:p w14:paraId="79659C62" w14:textId="77777777" w:rsidR="00DD1471" w:rsidRPr="00197D6A" w:rsidRDefault="00DD1471" w:rsidP="00EA6DDA">
            <w:pPr>
              <w:jc w:val="center"/>
            </w:pPr>
            <w:r w:rsidRPr="00197D6A">
              <w:t>25 м.</w:t>
            </w:r>
          </w:p>
        </w:tc>
      </w:tr>
      <w:tr w:rsidR="00DD1471" w:rsidRPr="00197D6A" w14:paraId="70EF83DC" w14:textId="77777777" w:rsidTr="00EA6DDA">
        <w:tc>
          <w:tcPr>
            <w:tcW w:w="5097" w:type="dxa"/>
          </w:tcPr>
          <w:p w14:paraId="46228272" w14:textId="77777777" w:rsidR="00DD1471" w:rsidRPr="00197D6A" w:rsidRDefault="00DD1471" w:rsidP="00EA6DDA">
            <w:r w:rsidRPr="00197D6A">
              <w:t xml:space="preserve">Площадь участка </w:t>
            </w:r>
          </w:p>
        </w:tc>
        <w:tc>
          <w:tcPr>
            <w:tcW w:w="5098" w:type="dxa"/>
          </w:tcPr>
          <w:p w14:paraId="34F332C5"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5ADCFBA0" w14:textId="77777777" w:rsidTr="00EA6DDA">
        <w:tc>
          <w:tcPr>
            <w:tcW w:w="5097" w:type="dxa"/>
          </w:tcPr>
          <w:p w14:paraId="2FA27606" w14:textId="77777777" w:rsidR="00DD1471" w:rsidRPr="00197D6A" w:rsidRDefault="00DD1471" w:rsidP="00EA6DDA">
            <w:r w:rsidRPr="00197D6A">
              <w:t>Площадь застройки</w:t>
            </w:r>
          </w:p>
        </w:tc>
        <w:tc>
          <w:tcPr>
            <w:tcW w:w="5098" w:type="dxa"/>
          </w:tcPr>
          <w:p w14:paraId="06969BA0" w14:textId="77777777" w:rsidR="00DD1471" w:rsidRPr="00197D6A" w:rsidRDefault="00DD1471" w:rsidP="00EA6DDA">
            <w:pPr>
              <w:jc w:val="center"/>
            </w:pPr>
            <w:r w:rsidRPr="00197D6A">
              <w:t>27 м</w:t>
            </w:r>
            <w:r w:rsidRPr="00197D6A">
              <w:rPr>
                <w:vertAlign w:val="superscript"/>
              </w:rPr>
              <w:t>2</w:t>
            </w:r>
          </w:p>
        </w:tc>
      </w:tr>
      <w:tr w:rsidR="00DD1471" w:rsidRPr="00197D6A" w14:paraId="01E467FA" w14:textId="77777777" w:rsidTr="00EA6DDA">
        <w:tc>
          <w:tcPr>
            <w:tcW w:w="5097" w:type="dxa"/>
          </w:tcPr>
          <w:p w14:paraId="6AAE134C" w14:textId="77777777" w:rsidR="00DD1471" w:rsidRPr="00197D6A" w:rsidRDefault="00DD1471" w:rsidP="00EA6DDA">
            <w:r w:rsidRPr="00197D6A">
              <w:t>Площадь твердых покрытий</w:t>
            </w:r>
          </w:p>
        </w:tc>
        <w:tc>
          <w:tcPr>
            <w:tcW w:w="5098" w:type="dxa"/>
          </w:tcPr>
          <w:p w14:paraId="33273336" w14:textId="77777777" w:rsidR="00DD1471" w:rsidRPr="00197D6A" w:rsidRDefault="00DD1471" w:rsidP="00EA6DDA">
            <w:pPr>
              <w:jc w:val="center"/>
            </w:pPr>
            <w:r w:rsidRPr="00197D6A">
              <w:t>73 м</w:t>
            </w:r>
            <w:r w:rsidRPr="00197D6A">
              <w:rPr>
                <w:vertAlign w:val="superscript"/>
              </w:rPr>
              <w:t>2</w:t>
            </w:r>
          </w:p>
        </w:tc>
      </w:tr>
    </w:tbl>
    <w:p w14:paraId="32758EA1" w14:textId="77777777" w:rsidR="00DD1471" w:rsidRPr="00197D6A" w:rsidRDefault="00DD1471" w:rsidP="00DD1471">
      <w:pPr>
        <w:jc w:val="center"/>
        <w:rPr>
          <w:b/>
        </w:rPr>
      </w:pPr>
    </w:p>
    <w:p w14:paraId="62ED81CB" w14:textId="77777777" w:rsidR="00DD1471" w:rsidRPr="00197D6A" w:rsidRDefault="00DD1471" w:rsidP="00DD1471">
      <w:pPr>
        <w:jc w:val="center"/>
        <w:rPr>
          <w:b/>
        </w:rPr>
      </w:pPr>
      <w:r w:rsidRPr="00197D6A">
        <w:rPr>
          <w:b/>
        </w:rPr>
        <w:t xml:space="preserve">Технико-экономические показатели БС № 25 «Ульяновка» (Республика Крым, </w:t>
      </w:r>
    </w:p>
    <w:p w14:paraId="4C992847" w14:textId="77777777" w:rsidR="00DD1471" w:rsidRPr="00197D6A" w:rsidRDefault="00DD1471" w:rsidP="00DD1471">
      <w:pPr>
        <w:jc w:val="center"/>
        <w:rPr>
          <w:b/>
        </w:rPr>
      </w:pPr>
      <w:r w:rsidRPr="00197D6A">
        <w:rPr>
          <w:b/>
        </w:rPr>
        <w:t>Белогорский район, село Ульяновка)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C79E7F0" w14:textId="77777777" w:rsidTr="00EA6DDA">
        <w:tc>
          <w:tcPr>
            <w:tcW w:w="5097" w:type="dxa"/>
          </w:tcPr>
          <w:p w14:paraId="2AAB1C56"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16AE258" w14:textId="77777777" w:rsidR="00DD1471" w:rsidRPr="00197D6A" w:rsidRDefault="00DD1471" w:rsidP="00EA6DDA">
            <w:pPr>
              <w:jc w:val="center"/>
              <w:rPr>
                <w:b/>
              </w:rPr>
            </w:pPr>
            <w:r w:rsidRPr="00197D6A">
              <w:rPr>
                <w:b/>
                <w:bCs/>
              </w:rPr>
              <w:t>Значение</w:t>
            </w:r>
          </w:p>
        </w:tc>
      </w:tr>
      <w:tr w:rsidR="00DD1471" w:rsidRPr="00197D6A" w14:paraId="1EB5E0AA" w14:textId="77777777" w:rsidTr="00EA6DDA">
        <w:tc>
          <w:tcPr>
            <w:tcW w:w="5097" w:type="dxa"/>
          </w:tcPr>
          <w:p w14:paraId="6BC3D534" w14:textId="77777777" w:rsidR="00DD1471" w:rsidRPr="00197D6A" w:rsidRDefault="00DD1471" w:rsidP="00EA6DDA">
            <w:r w:rsidRPr="00197D6A">
              <w:t>Высота</w:t>
            </w:r>
          </w:p>
        </w:tc>
        <w:tc>
          <w:tcPr>
            <w:tcW w:w="5098" w:type="dxa"/>
          </w:tcPr>
          <w:p w14:paraId="52D70A60" w14:textId="77777777" w:rsidR="00DD1471" w:rsidRPr="00197D6A" w:rsidRDefault="00DD1471" w:rsidP="00EA6DDA">
            <w:pPr>
              <w:jc w:val="center"/>
            </w:pPr>
            <w:r w:rsidRPr="00197D6A">
              <w:t>25 м.</w:t>
            </w:r>
          </w:p>
        </w:tc>
      </w:tr>
      <w:tr w:rsidR="00DD1471" w:rsidRPr="00197D6A" w14:paraId="004EB273" w14:textId="77777777" w:rsidTr="00EA6DDA">
        <w:tc>
          <w:tcPr>
            <w:tcW w:w="5097" w:type="dxa"/>
          </w:tcPr>
          <w:p w14:paraId="4278A0CA" w14:textId="77777777" w:rsidR="00DD1471" w:rsidRPr="00197D6A" w:rsidRDefault="00DD1471" w:rsidP="00EA6DDA">
            <w:r w:rsidRPr="00197D6A">
              <w:t xml:space="preserve">Площадь участка </w:t>
            </w:r>
          </w:p>
        </w:tc>
        <w:tc>
          <w:tcPr>
            <w:tcW w:w="5098" w:type="dxa"/>
          </w:tcPr>
          <w:p w14:paraId="28BD46B7"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79B90A84" w14:textId="77777777" w:rsidTr="00EA6DDA">
        <w:tc>
          <w:tcPr>
            <w:tcW w:w="5097" w:type="dxa"/>
          </w:tcPr>
          <w:p w14:paraId="6620A2B1" w14:textId="77777777" w:rsidR="00DD1471" w:rsidRPr="00197D6A" w:rsidRDefault="00DD1471" w:rsidP="00EA6DDA">
            <w:r w:rsidRPr="00197D6A">
              <w:t>Площадь застройки</w:t>
            </w:r>
          </w:p>
        </w:tc>
        <w:tc>
          <w:tcPr>
            <w:tcW w:w="5098" w:type="dxa"/>
          </w:tcPr>
          <w:p w14:paraId="0D0E53FF" w14:textId="77777777" w:rsidR="00DD1471" w:rsidRPr="00197D6A" w:rsidRDefault="00DD1471" w:rsidP="00EA6DDA">
            <w:pPr>
              <w:jc w:val="center"/>
            </w:pPr>
            <w:r w:rsidRPr="00197D6A">
              <w:t>27 м</w:t>
            </w:r>
            <w:r w:rsidRPr="00197D6A">
              <w:rPr>
                <w:vertAlign w:val="superscript"/>
              </w:rPr>
              <w:t>2</w:t>
            </w:r>
          </w:p>
        </w:tc>
      </w:tr>
      <w:tr w:rsidR="00DD1471" w:rsidRPr="00197D6A" w14:paraId="20DA6711" w14:textId="77777777" w:rsidTr="00EA6DDA">
        <w:tc>
          <w:tcPr>
            <w:tcW w:w="5097" w:type="dxa"/>
          </w:tcPr>
          <w:p w14:paraId="4AD56296" w14:textId="77777777" w:rsidR="00DD1471" w:rsidRPr="00197D6A" w:rsidRDefault="00DD1471" w:rsidP="00EA6DDA">
            <w:r w:rsidRPr="00197D6A">
              <w:t>Площадь твердых покрытий</w:t>
            </w:r>
          </w:p>
        </w:tc>
        <w:tc>
          <w:tcPr>
            <w:tcW w:w="5098" w:type="dxa"/>
          </w:tcPr>
          <w:p w14:paraId="7733FF69" w14:textId="77777777" w:rsidR="00DD1471" w:rsidRPr="00197D6A" w:rsidRDefault="00DD1471" w:rsidP="00EA6DDA">
            <w:pPr>
              <w:jc w:val="center"/>
            </w:pPr>
            <w:r w:rsidRPr="00197D6A">
              <w:t>73 м</w:t>
            </w:r>
            <w:r w:rsidRPr="00197D6A">
              <w:rPr>
                <w:vertAlign w:val="superscript"/>
              </w:rPr>
              <w:t>2</w:t>
            </w:r>
          </w:p>
        </w:tc>
      </w:tr>
    </w:tbl>
    <w:p w14:paraId="75B0BDD5" w14:textId="77777777" w:rsidR="00DD1471" w:rsidRPr="00197D6A" w:rsidRDefault="00DD1471" w:rsidP="00DD1471">
      <w:pPr>
        <w:jc w:val="center"/>
        <w:rPr>
          <w:b/>
        </w:rPr>
      </w:pPr>
    </w:p>
    <w:p w14:paraId="186F793C" w14:textId="77777777" w:rsidR="00DD1471" w:rsidRPr="00197D6A" w:rsidRDefault="00DD1471" w:rsidP="00DD1471">
      <w:pPr>
        <w:jc w:val="center"/>
        <w:rPr>
          <w:b/>
        </w:rPr>
      </w:pPr>
      <w:r w:rsidRPr="00197D6A">
        <w:rPr>
          <w:b/>
        </w:rPr>
        <w:t>Технико-экономические показатели БС № 26 «</w:t>
      </w:r>
      <w:proofErr w:type="spellStart"/>
      <w:r w:rsidRPr="00197D6A">
        <w:rPr>
          <w:b/>
        </w:rPr>
        <w:t>Синекаменка</w:t>
      </w:r>
      <w:proofErr w:type="spellEnd"/>
      <w:r w:rsidRPr="00197D6A">
        <w:rPr>
          <w:b/>
        </w:rPr>
        <w:t xml:space="preserve">» (Республика Крым, Белогорский район, село </w:t>
      </w:r>
      <w:proofErr w:type="spellStart"/>
      <w:r w:rsidRPr="00197D6A">
        <w:rPr>
          <w:b/>
        </w:rPr>
        <w:t>Синекаменка</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17FD0449" w14:textId="77777777" w:rsidTr="00EA6DDA">
        <w:tc>
          <w:tcPr>
            <w:tcW w:w="5097" w:type="dxa"/>
          </w:tcPr>
          <w:p w14:paraId="078AB929"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6FEDFC82" w14:textId="77777777" w:rsidR="00DD1471" w:rsidRPr="00197D6A" w:rsidRDefault="00DD1471" w:rsidP="00EA6DDA">
            <w:pPr>
              <w:jc w:val="center"/>
              <w:rPr>
                <w:b/>
              </w:rPr>
            </w:pPr>
            <w:r w:rsidRPr="00197D6A">
              <w:rPr>
                <w:b/>
                <w:bCs/>
              </w:rPr>
              <w:t>Значение</w:t>
            </w:r>
          </w:p>
        </w:tc>
      </w:tr>
      <w:tr w:rsidR="00DD1471" w:rsidRPr="00197D6A" w14:paraId="27579220" w14:textId="77777777" w:rsidTr="00EA6DDA">
        <w:tc>
          <w:tcPr>
            <w:tcW w:w="5097" w:type="dxa"/>
          </w:tcPr>
          <w:p w14:paraId="609A1E23" w14:textId="77777777" w:rsidR="00DD1471" w:rsidRPr="00197D6A" w:rsidRDefault="00DD1471" w:rsidP="00EA6DDA">
            <w:r w:rsidRPr="00197D6A">
              <w:t>Высота</w:t>
            </w:r>
          </w:p>
        </w:tc>
        <w:tc>
          <w:tcPr>
            <w:tcW w:w="5098" w:type="dxa"/>
          </w:tcPr>
          <w:p w14:paraId="138318B5" w14:textId="77777777" w:rsidR="00DD1471" w:rsidRPr="00197D6A" w:rsidRDefault="00DD1471" w:rsidP="00EA6DDA">
            <w:pPr>
              <w:jc w:val="center"/>
            </w:pPr>
            <w:r w:rsidRPr="00197D6A">
              <w:t>25 м.</w:t>
            </w:r>
          </w:p>
        </w:tc>
      </w:tr>
      <w:tr w:rsidR="00DD1471" w:rsidRPr="00197D6A" w14:paraId="34B6DE68" w14:textId="77777777" w:rsidTr="00EA6DDA">
        <w:tc>
          <w:tcPr>
            <w:tcW w:w="5097" w:type="dxa"/>
          </w:tcPr>
          <w:p w14:paraId="658D9C35" w14:textId="77777777" w:rsidR="00DD1471" w:rsidRPr="00197D6A" w:rsidRDefault="00DD1471" w:rsidP="00EA6DDA">
            <w:r w:rsidRPr="00197D6A">
              <w:t xml:space="preserve">Площадь участка </w:t>
            </w:r>
          </w:p>
        </w:tc>
        <w:tc>
          <w:tcPr>
            <w:tcW w:w="5098" w:type="dxa"/>
          </w:tcPr>
          <w:p w14:paraId="04AE7B25"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399B9F38" w14:textId="77777777" w:rsidTr="00EA6DDA">
        <w:tc>
          <w:tcPr>
            <w:tcW w:w="5097" w:type="dxa"/>
          </w:tcPr>
          <w:p w14:paraId="667F1CD0" w14:textId="77777777" w:rsidR="00DD1471" w:rsidRPr="00197D6A" w:rsidRDefault="00DD1471" w:rsidP="00EA6DDA">
            <w:r w:rsidRPr="00197D6A">
              <w:t>Площадь застройки</w:t>
            </w:r>
          </w:p>
        </w:tc>
        <w:tc>
          <w:tcPr>
            <w:tcW w:w="5098" w:type="dxa"/>
          </w:tcPr>
          <w:p w14:paraId="35813A05" w14:textId="77777777" w:rsidR="00DD1471" w:rsidRPr="00197D6A" w:rsidRDefault="00DD1471" w:rsidP="00EA6DDA">
            <w:pPr>
              <w:jc w:val="center"/>
            </w:pPr>
            <w:r w:rsidRPr="00197D6A">
              <w:t>27 м</w:t>
            </w:r>
            <w:r w:rsidRPr="00197D6A">
              <w:rPr>
                <w:vertAlign w:val="superscript"/>
              </w:rPr>
              <w:t>2</w:t>
            </w:r>
          </w:p>
        </w:tc>
      </w:tr>
      <w:tr w:rsidR="00DD1471" w:rsidRPr="00197D6A" w14:paraId="4C4ED439" w14:textId="77777777" w:rsidTr="00EA6DDA">
        <w:tc>
          <w:tcPr>
            <w:tcW w:w="5097" w:type="dxa"/>
          </w:tcPr>
          <w:p w14:paraId="2237F32C" w14:textId="77777777" w:rsidR="00DD1471" w:rsidRPr="00197D6A" w:rsidRDefault="00DD1471" w:rsidP="00EA6DDA">
            <w:r w:rsidRPr="00197D6A">
              <w:t>Площадь твердых покрытий</w:t>
            </w:r>
          </w:p>
        </w:tc>
        <w:tc>
          <w:tcPr>
            <w:tcW w:w="5098" w:type="dxa"/>
          </w:tcPr>
          <w:p w14:paraId="5778B1EE" w14:textId="77777777" w:rsidR="00DD1471" w:rsidRPr="00197D6A" w:rsidRDefault="00DD1471" w:rsidP="00EA6DDA">
            <w:pPr>
              <w:jc w:val="center"/>
            </w:pPr>
            <w:r w:rsidRPr="00197D6A">
              <w:t>73 м</w:t>
            </w:r>
            <w:r w:rsidRPr="00197D6A">
              <w:rPr>
                <w:vertAlign w:val="superscript"/>
              </w:rPr>
              <w:t>2</w:t>
            </w:r>
          </w:p>
        </w:tc>
      </w:tr>
    </w:tbl>
    <w:p w14:paraId="0730639B" w14:textId="77777777" w:rsidR="00DD1471" w:rsidRPr="00197D6A" w:rsidRDefault="00DD1471" w:rsidP="00DD1471">
      <w:pPr>
        <w:jc w:val="center"/>
        <w:rPr>
          <w:b/>
        </w:rPr>
      </w:pPr>
    </w:p>
    <w:p w14:paraId="6669DD11" w14:textId="77777777" w:rsidR="00DD1471" w:rsidRPr="00197D6A" w:rsidRDefault="00DD1471" w:rsidP="00DD1471">
      <w:pPr>
        <w:jc w:val="center"/>
        <w:rPr>
          <w:b/>
        </w:rPr>
      </w:pPr>
      <w:r w:rsidRPr="00197D6A">
        <w:rPr>
          <w:b/>
        </w:rPr>
        <w:t>Технико-экономические показатели БС № 47 «Белая Скала» (Республика Крым, Белогорский район, село Белая Скала)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AF276A4" w14:textId="77777777" w:rsidTr="00EA6DDA">
        <w:tc>
          <w:tcPr>
            <w:tcW w:w="5097" w:type="dxa"/>
          </w:tcPr>
          <w:p w14:paraId="0652B204"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2D83F8F4" w14:textId="77777777" w:rsidR="00DD1471" w:rsidRPr="00197D6A" w:rsidRDefault="00DD1471" w:rsidP="00EA6DDA">
            <w:pPr>
              <w:jc w:val="center"/>
              <w:rPr>
                <w:b/>
              </w:rPr>
            </w:pPr>
            <w:r w:rsidRPr="00197D6A">
              <w:rPr>
                <w:b/>
                <w:bCs/>
              </w:rPr>
              <w:t>Значение</w:t>
            </w:r>
          </w:p>
        </w:tc>
      </w:tr>
      <w:tr w:rsidR="00DD1471" w:rsidRPr="00197D6A" w14:paraId="39215FF8" w14:textId="77777777" w:rsidTr="00EA6DDA">
        <w:tc>
          <w:tcPr>
            <w:tcW w:w="5097" w:type="dxa"/>
          </w:tcPr>
          <w:p w14:paraId="02BE4ECB" w14:textId="77777777" w:rsidR="00DD1471" w:rsidRPr="00197D6A" w:rsidRDefault="00DD1471" w:rsidP="00EA6DDA">
            <w:r w:rsidRPr="00197D6A">
              <w:t>Высота</w:t>
            </w:r>
          </w:p>
        </w:tc>
        <w:tc>
          <w:tcPr>
            <w:tcW w:w="5098" w:type="dxa"/>
          </w:tcPr>
          <w:p w14:paraId="59E173B9" w14:textId="77777777" w:rsidR="00DD1471" w:rsidRPr="00197D6A" w:rsidRDefault="00DD1471" w:rsidP="00EA6DDA">
            <w:pPr>
              <w:jc w:val="center"/>
            </w:pPr>
            <w:r w:rsidRPr="00197D6A">
              <w:t>25 м.</w:t>
            </w:r>
          </w:p>
        </w:tc>
      </w:tr>
      <w:tr w:rsidR="00DD1471" w:rsidRPr="00197D6A" w14:paraId="0D0F1A4A" w14:textId="77777777" w:rsidTr="00EA6DDA">
        <w:tc>
          <w:tcPr>
            <w:tcW w:w="5097" w:type="dxa"/>
          </w:tcPr>
          <w:p w14:paraId="506B7CD1" w14:textId="77777777" w:rsidR="00DD1471" w:rsidRPr="00197D6A" w:rsidRDefault="00DD1471" w:rsidP="00EA6DDA">
            <w:r w:rsidRPr="00197D6A">
              <w:t xml:space="preserve">Площадь участка </w:t>
            </w:r>
          </w:p>
        </w:tc>
        <w:tc>
          <w:tcPr>
            <w:tcW w:w="5098" w:type="dxa"/>
          </w:tcPr>
          <w:p w14:paraId="46A041F4"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7F841BE5" w14:textId="77777777" w:rsidTr="00EA6DDA">
        <w:tc>
          <w:tcPr>
            <w:tcW w:w="5097" w:type="dxa"/>
          </w:tcPr>
          <w:p w14:paraId="17704AE6" w14:textId="77777777" w:rsidR="00DD1471" w:rsidRPr="00197D6A" w:rsidRDefault="00DD1471" w:rsidP="00EA6DDA">
            <w:r w:rsidRPr="00197D6A">
              <w:t>Площадь застройки</w:t>
            </w:r>
          </w:p>
        </w:tc>
        <w:tc>
          <w:tcPr>
            <w:tcW w:w="5098" w:type="dxa"/>
          </w:tcPr>
          <w:p w14:paraId="49F60E01" w14:textId="77777777" w:rsidR="00DD1471" w:rsidRPr="00197D6A" w:rsidRDefault="00DD1471" w:rsidP="00EA6DDA">
            <w:pPr>
              <w:jc w:val="center"/>
            </w:pPr>
            <w:r w:rsidRPr="00197D6A">
              <w:t>27 м</w:t>
            </w:r>
            <w:r w:rsidRPr="00197D6A">
              <w:rPr>
                <w:vertAlign w:val="superscript"/>
              </w:rPr>
              <w:t>2</w:t>
            </w:r>
          </w:p>
        </w:tc>
      </w:tr>
      <w:tr w:rsidR="00DD1471" w:rsidRPr="00197D6A" w14:paraId="3CA3D9C5" w14:textId="77777777" w:rsidTr="00EA6DDA">
        <w:tc>
          <w:tcPr>
            <w:tcW w:w="5097" w:type="dxa"/>
          </w:tcPr>
          <w:p w14:paraId="0A2F10BD" w14:textId="77777777" w:rsidR="00DD1471" w:rsidRPr="00197D6A" w:rsidRDefault="00DD1471" w:rsidP="00EA6DDA">
            <w:r w:rsidRPr="00197D6A">
              <w:t>Площадь твердых покрытий</w:t>
            </w:r>
          </w:p>
        </w:tc>
        <w:tc>
          <w:tcPr>
            <w:tcW w:w="5098" w:type="dxa"/>
          </w:tcPr>
          <w:p w14:paraId="4AA1CF8B" w14:textId="77777777" w:rsidR="00DD1471" w:rsidRPr="00197D6A" w:rsidRDefault="00DD1471" w:rsidP="00EA6DDA">
            <w:pPr>
              <w:jc w:val="center"/>
            </w:pPr>
            <w:r w:rsidRPr="00197D6A">
              <w:t>73 м</w:t>
            </w:r>
            <w:r w:rsidRPr="00197D6A">
              <w:rPr>
                <w:vertAlign w:val="superscript"/>
              </w:rPr>
              <w:t>2</w:t>
            </w:r>
          </w:p>
        </w:tc>
      </w:tr>
    </w:tbl>
    <w:p w14:paraId="74E61EF9" w14:textId="77777777" w:rsidR="00DD1471" w:rsidRPr="00197D6A" w:rsidRDefault="00DD1471" w:rsidP="00DD1471">
      <w:pPr>
        <w:jc w:val="center"/>
        <w:rPr>
          <w:b/>
        </w:rPr>
      </w:pPr>
    </w:p>
    <w:p w14:paraId="3B3F3071" w14:textId="77777777" w:rsidR="00DD1471" w:rsidRPr="00197D6A" w:rsidRDefault="00DD1471" w:rsidP="00DD1471">
      <w:pPr>
        <w:jc w:val="center"/>
        <w:rPr>
          <w:b/>
        </w:rPr>
      </w:pPr>
      <w:r w:rsidRPr="00197D6A">
        <w:rPr>
          <w:b/>
        </w:rPr>
        <w:t>Технико-экономические показатели БС № 32 «Известковое» (Республика Крым, Красногвардейский район, село Известковое)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48AA5413" w14:textId="77777777" w:rsidTr="00EA6DDA">
        <w:tc>
          <w:tcPr>
            <w:tcW w:w="5097" w:type="dxa"/>
          </w:tcPr>
          <w:p w14:paraId="02322DCE"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5A13E7A4" w14:textId="77777777" w:rsidR="00DD1471" w:rsidRPr="00197D6A" w:rsidRDefault="00DD1471" w:rsidP="00EA6DDA">
            <w:pPr>
              <w:jc w:val="center"/>
              <w:rPr>
                <w:b/>
              </w:rPr>
            </w:pPr>
            <w:r w:rsidRPr="00197D6A">
              <w:rPr>
                <w:b/>
                <w:bCs/>
              </w:rPr>
              <w:t>Значение</w:t>
            </w:r>
          </w:p>
        </w:tc>
      </w:tr>
      <w:tr w:rsidR="00DD1471" w:rsidRPr="00197D6A" w14:paraId="39EC5E5D" w14:textId="77777777" w:rsidTr="00EA6DDA">
        <w:tc>
          <w:tcPr>
            <w:tcW w:w="5097" w:type="dxa"/>
          </w:tcPr>
          <w:p w14:paraId="4968310C" w14:textId="77777777" w:rsidR="00DD1471" w:rsidRPr="00197D6A" w:rsidRDefault="00DD1471" w:rsidP="00EA6DDA">
            <w:r w:rsidRPr="00197D6A">
              <w:t>Высота</w:t>
            </w:r>
          </w:p>
        </w:tc>
        <w:tc>
          <w:tcPr>
            <w:tcW w:w="5098" w:type="dxa"/>
          </w:tcPr>
          <w:p w14:paraId="3D2E7286" w14:textId="77777777" w:rsidR="00DD1471" w:rsidRPr="00197D6A" w:rsidRDefault="00DD1471" w:rsidP="00EA6DDA">
            <w:pPr>
              <w:jc w:val="center"/>
            </w:pPr>
            <w:r w:rsidRPr="00197D6A">
              <w:t>25 м.</w:t>
            </w:r>
          </w:p>
        </w:tc>
      </w:tr>
      <w:tr w:rsidR="00DD1471" w:rsidRPr="00197D6A" w14:paraId="4FD24E03" w14:textId="77777777" w:rsidTr="00EA6DDA">
        <w:tc>
          <w:tcPr>
            <w:tcW w:w="5097" w:type="dxa"/>
          </w:tcPr>
          <w:p w14:paraId="3BECEDE7" w14:textId="77777777" w:rsidR="00DD1471" w:rsidRPr="00197D6A" w:rsidRDefault="00DD1471" w:rsidP="00EA6DDA">
            <w:r w:rsidRPr="00197D6A">
              <w:t xml:space="preserve">Площадь участка </w:t>
            </w:r>
          </w:p>
        </w:tc>
        <w:tc>
          <w:tcPr>
            <w:tcW w:w="5098" w:type="dxa"/>
          </w:tcPr>
          <w:p w14:paraId="0B6F81C6" w14:textId="77777777" w:rsidR="00DD1471" w:rsidRPr="00197D6A" w:rsidRDefault="00DD1471" w:rsidP="00EA6DDA">
            <w:pPr>
              <w:jc w:val="center"/>
            </w:pPr>
            <w:r w:rsidRPr="00197D6A">
              <w:t>130 м</w:t>
            </w:r>
            <w:r w:rsidRPr="00197D6A">
              <w:rPr>
                <w:vertAlign w:val="superscript"/>
              </w:rPr>
              <w:t>2</w:t>
            </w:r>
            <w:r w:rsidRPr="00197D6A">
              <w:t xml:space="preserve"> </w:t>
            </w:r>
          </w:p>
        </w:tc>
      </w:tr>
      <w:tr w:rsidR="00DD1471" w:rsidRPr="00197D6A" w14:paraId="553F4948" w14:textId="77777777" w:rsidTr="00EA6DDA">
        <w:tc>
          <w:tcPr>
            <w:tcW w:w="5097" w:type="dxa"/>
          </w:tcPr>
          <w:p w14:paraId="5207B510" w14:textId="77777777" w:rsidR="00DD1471" w:rsidRPr="00197D6A" w:rsidRDefault="00DD1471" w:rsidP="00EA6DDA">
            <w:r w:rsidRPr="00197D6A">
              <w:t>Площадь застройки</w:t>
            </w:r>
          </w:p>
        </w:tc>
        <w:tc>
          <w:tcPr>
            <w:tcW w:w="5098" w:type="dxa"/>
          </w:tcPr>
          <w:p w14:paraId="0CB9F6D7" w14:textId="77777777" w:rsidR="00DD1471" w:rsidRPr="00197D6A" w:rsidRDefault="00DD1471" w:rsidP="00EA6DDA">
            <w:pPr>
              <w:jc w:val="center"/>
            </w:pPr>
            <w:r w:rsidRPr="00197D6A">
              <w:t>27 м</w:t>
            </w:r>
            <w:r w:rsidRPr="00197D6A">
              <w:rPr>
                <w:vertAlign w:val="superscript"/>
              </w:rPr>
              <w:t>2</w:t>
            </w:r>
          </w:p>
        </w:tc>
      </w:tr>
      <w:tr w:rsidR="00DD1471" w:rsidRPr="00197D6A" w14:paraId="0683D2C7" w14:textId="77777777" w:rsidTr="00EA6DDA">
        <w:tc>
          <w:tcPr>
            <w:tcW w:w="5097" w:type="dxa"/>
          </w:tcPr>
          <w:p w14:paraId="77EB2B51" w14:textId="77777777" w:rsidR="00DD1471" w:rsidRPr="00197D6A" w:rsidRDefault="00DD1471" w:rsidP="00EA6DDA">
            <w:r w:rsidRPr="00197D6A">
              <w:t>Площадь твердых покрытий</w:t>
            </w:r>
          </w:p>
        </w:tc>
        <w:tc>
          <w:tcPr>
            <w:tcW w:w="5098" w:type="dxa"/>
          </w:tcPr>
          <w:p w14:paraId="13E9AC4D" w14:textId="77777777" w:rsidR="00DD1471" w:rsidRPr="00197D6A" w:rsidRDefault="00DD1471" w:rsidP="00EA6DDA">
            <w:pPr>
              <w:jc w:val="center"/>
            </w:pPr>
            <w:r w:rsidRPr="00197D6A">
              <w:t>73 м</w:t>
            </w:r>
            <w:r w:rsidRPr="00197D6A">
              <w:rPr>
                <w:vertAlign w:val="superscript"/>
              </w:rPr>
              <w:t>2</w:t>
            </w:r>
          </w:p>
        </w:tc>
      </w:tr>
      <w:tr w:rsidR="00DD1471" w:rsidRPr="00197D6A" w14:paraId="782C9761" w14:textId="77777777" w:rsidTr="00EA6DDA">
        <w:tc>
          <w:tcPr>
            <w:tcW w:w="5097" w:type="dxa"/>
          </w:tcPr>
          <w:p w14:paraId="0A39D6BE" w14:textId="77777777" w:rsidR="00DD1471" w:rsidRPr="00197D6A" w:rsidRDefault="00DD1471" w:rsidP="00EA6DDA">
            <w:r w:rsidRPr="00197D6A">
              <w:t>Площадь озеленения</w:t>
            </w:r>
          </w:p>
        </w:tc>
        <w:tc>
          <w:tcPr>
            <w:tcW w:w="5098" w:type="dxa"/>
          </w:tcPr>
          <w:p w14:paraId="67EFDE35" w14:textId="77777777" w:rsidR="00DD1471" w:rsidRPr="00197D6A" w:rsidRDefault="00DD1471" w:rsidP="00EA6DDA">
            <w:pPr>
              <w:jc w:val="center"/>
            </w:pPr>
            <w:r w:rsidRPr="00197D6A">
              <w:t>30 м</w:t>
            </w:r>
            <w:r w:rsidRPr="00197D6A">
              <w:rPr>
                <w:vertAlign w:val="superscript"/>
              </w:rPr>
              <w:t>2</w:t>
            </w:r>
          </w:p>
        </w:tc>
      </w:tr>
    </w:tbl>
    <w:p w14:paraId="61B8554E" w14:textId="77777777" w:rsidR="00DD1471" w:rsidRPr="00197D6A" w:rsidRDefault="00DD1471" w:rsidP="00DD1471">
      <w:pPr>
        <w:jc w:val="center"/>
        <w:rPr>
          <w:b/>
        </w:rPr>
      </w:pPr>
    </w:p>
    <w:p w14:paraId="77AD6EEB" w14:textId="77777777" w:rsidR="00DD1471" w:rsidRPr="00197D6A" w:rsidRDefault="00DD1471" w:rsidP="00DD1471">
      <w:pPr>
        <w:jc w:val="center"/>
        <w:rPr>
          <w:b/>
        </w:rPr>
      </w:pPr>
      <w:r w:rsidRPr="00197D6A">
        <w:rPr>
          <w:b/>
        </w:rPr>
        <w:t>Технико-экономические показатели БС № 37 «</w:t>
      </w:r>
      <w:proofErr w:type="spellStart"/>
      <w:r w:rsidRPr="00197D6A">
        <w:rPr>
          <w:b/>
        </w:rPr>
        <w:t>Краснознаменка</w:t>
      </w:r>
      <w:proofErr w:type="spellEnd"/>
      <w:r w:rsidRPr="00197D6A">
        <w:rPr>
          <w:b/>
        </w:rPr>
        <w:t xml:space="preserve">» (Республика Крым, Красногвардейский район, село </w:t>
      </w:r>
      <w:proofErr w:type="spellStart"/>
      <w:r w:rsidRPr="00197D6A">
        <w:rPr>
          <w:b/>
        </w:rPr>
        <w:t>Краснознаменка</w:t>
      </w:r>
      <w:proofErr w:type="spellEnd"/>
      <w:r w:rsidRPr="00197D6A">
        <w:rPr>
          <w:b/>
        </w:rPr>
        <w:t>)</w:t>
      </w:r>
    </w:p>
    <w:tbl>
      <w:tblPr>
        <w:tblStyle w:val="afa"/>
        <w:tblW w:w="0" w:type="auto"/>
        <w:tblLook w:val="04A0" w:firstRow="1" w:lastRow="0" w:firstColumn="1" w:lastColumn="0" w:noHBand="0" w:noVBand="1"/>
      </w:tblPr>
      <w:tblGrid>
        <w:gridCol w:w="4845"/>
        <w:gridCol w:w="4785"/>
      </w:tblGrid>
      <w:tr w:rsidR="00DD1471" w:rsidRPr="00197D6A" w14:paraId="3F4A259E" w14:textId="77777777" w:rsidTr="00EA6DDA">
        <w:tc>
          <w:tcPr>
            <w:tcW w:w="5097" w:type="dxa"/>
          </w:tcPr>
          <w:p w14:paraId="5385288D"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6719ABD" w14:textId="77777777" w:rsidR="00DD1471" w:rsidRPr="00197D6A" w:rsidRDefault="00DD1471" w:rsidP="00EA6DDA">
            <w:pPr>
              <w:jc w:val="center"/>
              <w:rPr>
                <w:b/>
              </w:rPr>
            </w:pPr>
            <w:r w:rsidRPr="00197D6A">
              <w:rPr>
                <w:b/>
                <w:bCs/>
              </w:rPr>
              <w:t>Значение</w:t>
            </w:r>
          </w:p>
        </w:tc>
      </w:tr>
      <w:tr w:rsidR="00DD1471" w:rsidRPr="00197D6A" w14:paraId="5745975D" w14:textId="77777777" w:rsidTr="00EA6DDA">
        <w:tc>
          <w:tcPr>
            <w:tcW w:w="5097" w:type="dxa"/>
          </w:tcPr>
          <w:p w14:paraId="1A91F9E3" w14:textId="77777777" w:rsidR="00DD1471" w:rsidRPr="00197D6A" w:rsidRDefault="00DD1471" w:rsidP="00EA6DDA">
            <w:r w:rsidRPr="00197D6A">
              <w:t>Высота</w:t>
            </w:r>
          </w:p>
        </w:tc>
        <w:tc>
          <w:tcPr>
            <w:tcW w:w="5098" w:type="dxa"/>
          </w:tcPr>
          <w:p w14:paraId="6D2C4AFC" w14:textId="77777777" w:rsidR="00DD1471" w:rsidRPr="00197D6A" w:rsidRDefault="00DD1471" w:rsidP="00EA6DDA">
            <w:pPr>
              <w:jc w:val="center"/>
            </w:pPr>
            <w:r w:rsidRPr="00197D6A">
              <w:t>25 м.</w:t>
            </w:r>
          </w:p>
        </w:tc>
      </w:tr>
      <w:tr w:rsidR="00DD1471" w:rsidRPr="00197D6A" w14:paraId="0651BB50" w14:textId="77777777" w:rsidTr="00EA6DDA">
        <w:tc>
          <w:tcPr>
            <w:tcW w:w="5097" w:type="dxa"/>
          </w:tcPr>
          <w:p w14:paraId="23CCA154" w14:textId="77777777" w:rsidR="00DD1471" w:rsidRPr="00197D6A" w:rsidRDefault="00DD1471" w:rsidP="00EA6DDA">
            <w:r w:rsidRPr="00197D6A">
              <w:t xml:space="preserve">Площадь участка </w:t>
            </w:r>
          </w:p>
        </w:tc>
        <w:tc>
          <w:tcPr>
            <w:tcW w:w="5098" w:type="dxa"/>
          </w:tcPr>
          <w:p w14:paraId="7C55E57C"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4C28C723" w14:textId="77777777" w:rsidTr="00EA6DDA">
        <w:tc>
          <w:tcPr>
            <w:tcW w:w="5097" w:type="dxa"/>
          </w:tcPr>
          <w:p w14:paraId="088BA9E2" w14:textId="77777777" w:rsidR="00DD1471" w:rsidRPr="00197D6A" w:rsidRDefault="00DD1471" w:rsidP="00EA6DDA">
            <w:r w:rsidRPr="00197D6A">
              <w:lastRenderedPageBreak/>
              <w:t>Площадь застройки</w:t>
            </w:r>
          </w:p>
        </w:tc>
        <w:tc>
          <w:tcPr>
            <w:tcW w:w="5098" w:type="dxa"/>
          </w:tcPr>
          <w:p w14:paraId="7100F0F4" w14:textId="77777777" w:rsidR="00DD1471" w:rsidRPr="00197D6A" w:rsidRDefault="00DD1471" w:rsidP="00EA6DDA">
            <w:pPr>
              <w:jc w:val="center"/>
            </w:pPr>
            <w:r w:rsidRPr="00197D6A">
              <w:t>27 м</w:t>
            </w:r>
            <w:r w:rsidRPr="00197D6A">
              <w:rPr>
                <w:vertAlign w:val="superscript"/>
              </w:rPr>
              <w:t>2</w:t>
            </w:r>
          </w:p>
        </w:tc>
      </w:tr>
      <w:tr w:rsidR="00DD1471" w:rsidRPr="00197D6A" w14:paraId="3EFA7ABE" w14:textId="77777777" w:rsidTr="00EA6DDA">
        <w:tc>
          <w:tcPr>
            <w:tcW w:w="5097" w:type="dxa"/>
          </w:tcPr>
          <w:p w14:paraId="536C655A" w14:textId="77777777" w:rsidR="00DD1471" w:rsidRPr="00197D6A" w:rsidRDefault="00DD1471" w:rsidP="00EA6DDA">
            <w:r w:rsidRPr="00197D6A">
              <w:t>Площадь твердых покрытий</w:t>
            </w:r>
          </w:p>
        </w:tc>
        <w:tc>
          <w:tcPr>
            <w:tcW w:w="5098" w:type="dxa"/>
          </w:tcPr>
          <w:p w14:paraId="00790D28" w14:textId="77777777" w:rsidR="00DD1471" w:rsidRPr="00197D6A" w:rsidRDefault="00DD1471" w:rsidP="00EA6DDA">
            <w:pPr>
              <w:jc w:val="center"/>
            </w:pPr>
            <w:r w:rsidRPr="00197D6A">
              <w:t>73 м</w:t>
            </w:r>
            <w:r w:rsidRPr="00197D6A">
              <w:rPr>
                <w:vertAlign w:val="superscript"/>
              </w:rPr>
              <w:t>2</w:t>
            </w:r>
          </w:p>
        </w:tc>
      </w:tr>
    </w:tbl>
    <w:p w14:paraId="2A43A23E" w14:textId="77777777" w:rsidR="00DD1471" w:rsidRPr="00197D6A" w:rsidRDefault="00DD1471" w:rsidP="00DD1471">
      <w:pPr>
        <w:jc w:val="center"/>
        <w:rPr>
          <w:b/>
        </w:rPr>
      </w:pPr>
    </w:p>
    <w:p w14:paraId="7FB3F3F2" w14:textId="77777777" w:rsidR="00DD1471" w:rsidRPr="00197D6A" w:rsidRDefault="00DD1471" w:rsidP="00DD1471">
      <w:pPr>
        <w:jc w:val="center"/>
        <w:rPr>
          <w:b/>
        </w:rPr>
      </w:pPr>
      <w:r w:rsidRPr="00197D6A">
        <w:rPr>
          <w:b/>
        </w:rPr>
        <w:t>Технико-экономические показатели БС № 33 «</w:t>
      </w:r>
      <w:proofErr w:type="spellStart"/>
      <w:r w:rsidRPr="00197D6A">
        <w:rPr>
          <w:b/>
        </w:rPr>
        <w:t>Карповка</w:t>
      </w:r>
      <w:proofErr w:type="spellEnd"/>
      <w:r w:rsidRPr="00197D6A">
        <w:rPr>
          <w:b/>
        </w:rPr>
        <w:t xml:space="preserve">» (Республика Крым, Красногвардейский район, село </w:t>
      </w:r>
      <w:proofErr w:type="spellStart"/>
      <w:r w:rsidRPr="00197D6A">
        <w:rPr>
          <w:b/>
        </w:rPr>
        <w:t>Карповка</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BA42F1B" w14:textId="77777777" w:rsidTr="00EA6DDA">
        <w:tc>
          <w:tcPr>
            <w:tcW w:w="5097" w:type="dxa"/>
          </w:tcPr>
          <w:p w14:paraId="35A2796F"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5196E2B" w14:textId="77777777" w:rsidR="00DD1471" w:rsidRPr="00197D6A" w:rsidRDefault="00DD1471" w:rsidP="00EA6DDA">
            <w:pPr>
              <w:jc w:val="center"/>
              <w:rPr>
                <w:b/>
              </w:rPr>
            </w:pPr>
            <w:r w:rsidRPr="00197D6A">
              <w:rPr>
                <w:b/>
                <w:bCs/>
              </w:rPr>
              <w:t>Значение</w:t>
            </w:r>
          </w:p>
        </w:tc>
      </w:tr>
      <w:tr w:rsidR="00DD1471" w:rsidRPr="00197D6A" w14:paraId="57BFF13A" w14:textId="77777777" w:rsidTr="00EA6DDA">
        <w:tc>
          <w:tcPr>
            <w:tcW w:w="5097" w:type="dxa"/>
          </w:tcPr>
          <w:p w14:paraId="54AFDD39" w14:textId="77777777" w:rsidR="00DD1471" w:rsidRPr="00197D6A" w:rsidRDefault="00DD1471" w:rsidP="00EA6DDA">
            <w:r w:rsidRPr="00197D6A">
              <w:t>Высота</w:t>
            </w:r>
          </w:p>
        </w:tc>
        <w:tc>
          <w:tcPr>
            <w:tcW w:w="5098" w:type="dxa"/>
          </w:tcPr>
          <w:p w14:paraId="79C6B94E" w14:textId="77777777" w:rsidR="00DD1471" w:rsidRPr="00197D6A" w:rsidRDefault="00DD1471" w:rsidP="00EA6DDA">
            <w:pPr>
              <w:jc w:val="center"/>
            </w:pPr>
            <w:r w:rsidRPr="00197D6A">
              <w:t>25 м.</w:t>
            </w:r>
          </w:p>
        </w:tc>
      </w:tr>
      <w:tr w:rsidR="00DD1471" w:rsidRPr="00197D6A" w14:paraId="11C5D0F8" w14:textId="77777777" w:rsidTr="00EA6DDA">
        <w:tc>
          <w:tcPr>
            <w:tcW w:w="5097" w:type="dxa"/>
          </w:tcPr>
          <w:p w14:paraId="79961CB4" w14:textId="77777777" w:rsidR="00DD1471" w:rsidRPr="00197D6A" w:rsidRDefault="00DD1471" w:rsidP="00EA6DDA">
            <w:r w:rsidRPr="00197D6A">
              <w:t xml:space="preserve">Площадь участка </w:t>
            </w:r>
          </w:p>
        </w:tc>
        <w:tc>
          <w:tcPr>
            <w:tcW w:w="5098" w:type="dxa"/>
          </w:tcPr>
          <w:p w14:paraId="0ED80F0B"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30668E35" w14:textId="77777777" w:rsidTr="00EA6DDA">
        <w:tc>
          <w:tcPr>
            <w:tcW w:w="5097" w:type="dxa"/>
          </w:tcPr>
          <w:p w14:paraId="6CEE87DE" w14:textId="77777777" w:rsidR="00DD1471" w:rsidRPr="00197D6A" w:rsidRDefault="00DD1471" w:rsidP="00EA6DDA">
            <w:r w:rsidRPr="00197D6A">
              <w:t>Площадь застройки</w:t>
            </w:r>
          </w:p>
        </w:tc>
        <w:tc>
          <w:tcPr>
            <w:tcW w:w="5098" w:type="dxa"/>
          </w:tcPr>
          <w:p w14:paraId="15DF3E52" w14:textId="77777777" w:rsidR="00DD1471" w:rsidRPr="00197D6A" w:rsidRDefault="00DD1471" w:rsidP="00EA6DDA">
            <w:pPr>
              <w:jc w:val="center"/>
            </w:pPr>
            <w:r w:rsidRPr="00197D6A">
              <w:t>27 м</w:t>
            </w:r>
            <w:r w:rsidRPr="00197D6A">
              <w:rPr>
                <w:vertAlign w:val="superscript"/>
              </w:rPr>
              <w:t>2</w:t>
            </w:r>
          </w:p>
        </w:tc>
      </w:tr>
      <w:tr w:rsidR="00DD1471" w:rsidRPr="00197D6A" w14:paraId="214CA989" w14:textId="77777777" w:rsidTr="00EA6DDA">
        <w:tc>
          <w:tcPr>
            <w:tcW w:w="5097" w:type="dxa"/>
          </w:tcPr>
          <w:p w14:paraId="696A467E" w14:textId="77777777" w:rsidR="00DD1471" w:rsidRPr="00197D6A" w:rsidRDefault="00DD1471" w:rsidP="00EA6DDA">
            <w:r w:rsidRPr="00197D6A">
              <w:t>Площадь твердых покрытий</w:t>
            </w:r>
          </w:p>
        </w:tc>
        <w:tc>
          <w:tcPr>
            <w:tcW w:w="5098" w:type="dxa"/>
          </w:tcPr>
          <w:p w14:paraId="2D1F354E" w14:textId="77777777" w:rsidR="00DD1471" w:rsidRPr="00197D6A" w:rsidRDefault="00DD1471" w:rsidP="00EA6DDA">
            <w:pPr>
              <w:jc w:val="center"/>
            </w:pPr>
            <w:r w:rsidRPr="00197D6A">
              <w:t>73 м</w:t>
            </w:r>
            <w:r w:rsidRPr="00197D6A">
              <w:rPr>
                <w:vertAlign w:val="superscript"/>
              </w:rPr>
              <w:t>2</w:t>
            </w:r>
          </w:p>
        </w:tc>
      </w:tr>
    </w:tbl>
    <w:p w14:paraId="1510A917" w14:textId="77777777" w:rsidR="00DD1471" w:rsidRPr="00197D6A" w:rsidRDefault="00DD1471" w:rsidP="00DD1471">
      <w:pPr>
        <w:pStyle w:val="e"/>
        <w:spacing w:line="276" w:lineRule="auto"/>
        <w:ind w:firstLine="0"/>
        <w:rPr>
          <w:rFonts w:eastAsia="Arial Unicode MS"/>
        </w:rPr>
      </w:pPr>
    </w:p>
    <w:p w14:paraId="3B33934C" w14:textId="77777777" w:rsidR="00DD1471" w:rsidRPr="00197D6A" w:rsidRDefault="00DD1471" w:rsidP="00DD1471">
      <w:pPr>
        <w:jc w:val="center"/>
        <w:rPr>
          <w:b/>
        </w:rPr>
      </w:pPr>
      <w:r w:rsidRPr="00197D6A">
        <w:rPr>
          <w:b/>
        </w:rPr>
        <w:t xml:space="preserve">Технико-экономические показатели БС № 36 «Сенокосное» (Республика Крым, </w:t>
      </w:r>
      <w:proofErr w:type="spellStart"/>
      <w:r w:rsidRPr="00197D6A">
        <w:rPr>
          <w:b/>
        </w:rPr>
        <w:t>Раздольненский</w:t>
      </w:r>
      <w:proofErr w:type="spellEnd"/>
      <w:r w:rsidRPr="00197D6A">
        <w:rPr>
          <w:b/>
        </w:rPr>
        <w:t xml:space="preserve"> район, село Сенокосное)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0E3C0AD" w14:textId="77777777" w:rsidTr="00EA6DDA">
        <w:tc>
          <w:tcPr>
            <w:tcW w:w="5097" w:type="dxa"/>
          </w:tcPr>
          <w:p w14:paraId="44A6B070"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49CB8CC2" w14:textId="77777777" w:rsidR="00DD1471" w:rsidRPr="00197D6A" w:rsidRDefault="00DD1471" w:rsidP="00EA6DDA">
            <w:pPr>
              <w:jc w:val="center"/>
              <w:rPr>
                <w:b/>
              </w:rPr>
            </w:pPr>
            <w:r w:rsidRPr="00197D6A">
              <w:rPr>
                <w:b/>
                <w:bCs/>
              </w:rPr>
              <w:t>Значение</w:t>
            </w:r>
          </w:p>
        </w:tc>
      </w:tr>
      <w:tr w:rsidR="00DD1471" w:rsidRPr="00197D6A" w14:paraId="057A7881" w14:textId="77777777" w:rsidTr="00EA6DDA">
        <w:tc>
          <w:tcPr>
            <w:tcW w:w="5097" w:type="dxa"/>
          </w:tcPr>
          <w:p w14:paraId="5C636A4A" w14:textId="77777777" w:rsidR="00DD1471" w:rsidRPr="00197D6A" w:rsidRDefault="00DD1471" w:rsidP="00EA6DDA">
            <w:r w:rsidRPr="00197D6A">
              <w:t>Высота</w:t>
            </w:r>
          </w:p>
        </w:tc>
        <w:tc>
          <w:tcPr>
            <w:tcW w:w="5098" w:type="dxa"/>
          </w:tcPr>
          <w:p w14:paraId="6CF1709F" w14:textId="77777777" w:rsidR="00DD1471" w:rsidRPr="00197D6A" w:rsidRDefault="00DD1471" w:rsidP="00EA6DDA">
            <w:pPr>
              <w:jc w:val="center"/>
            </w:pPr>
            <w:r w:rsidRPr="00197D6A">
              <w:t>25 м.</w:t>
            </w:r>
          </w:p>
        </w:tc>
      </w:tr>
      <w:tr w:rsidR="00DD1471" w:rsidRPr="00197D6A" w14:paraId="6530AC2E" w14:textId="77777777" w:rsidTr="00EA6DDA">
        <w:tc>
          <w:tcPr>
            <w:tcW w:w="5097" w:type="dxa"/>
          </w:tcPr>
          <w:p w14:paraId="466DA057" w14:textId="77777777" w:rsidR="00DD1471" w:rsidRPr="00197D6A" w:rsidRDefault="00DD1471" w:rsidP="00EA6DDA">
            <w:r w:rsidRPr="00197D6A">
              <w:t xml:space="preserve">Площадь участка </w:t>
            </w:r>
          </w:p>
        </w:tc>
        <w:tc>
          <w:tcPr>
            <w:tcW w:w="5098" w:type="dxa"/>
          </w:tcPr>
          <w:p w14:paraId="76ACFB46"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1301B371" w14:textId="77777777" w:rsidTr="00EA6DDA">
        <w:tc>
          <w:tcPr>
            <w:tcW w:w="5097" w:type="dxa"/>
          </w:tcPr>
          <w:p w14:paraId="174A5561" w14:textId="77777777" w:rsidR="00DD1471" w:rsidRPr="00197D6A" w:rsidRDefault="00DD1471" w:rsidP="00EA6DDA">
            <w:r w:rsidRPr="00197D6A">
              <w:t>Площадь застройки</w:t>
            </w:r>
          </w:p>
        </w:tc>
        <w:tc>
          <w:tcPr>
            <w:tcW w:w="5098" w:type="dxa"/>
          </w:tcPr>
          <w:p w14:paraId="19BA1699" w14:textId="77777777" w:rsidR="00DD1471" w:rsidRPr="00197D6A" w:rsidRDefault="00DD1471" w:rsidP="00EA6DDA">
            <w:pPr>
              <w:jc w:val="center"/>
            </w:pPr>
            <w:r w:rsidRPr="00197D6A">
              <w:t>27 м</w:t>
            </w:r>
            <w:r w:rsidRPr="00197D6A">
              <w:rPr>
                <w:vertAlign w:val="superscript"/>
              </w:rPr>
              <w:t>2</w:t>
            </w:r>
          </w:p>
        </w:tc>
      </w:tr>
      <w:tr w:rsidR="00DD1471" w:rsidRPr="00197D6A" w14:paraId="47EB460C" w14:textId="77777777" w:rsidTr="00EA6DDA">
        <w:tc>
          <w:tcPr>
            <w:tcW w:w="5097" w:type="dxa"/>
          </w:tcPr>
          <w:p w14:paraId="434DB0F2" w14:textId="77777777" w:rsidR="00DD1471" w:rsidRPr="00197D6A" w:rsidRDefault="00DD1471" w:rsidP="00EA6DDA">
            <w:r w:rsidRPr="00197D6A">
              <w:t>Площадь твердых покрытий</w:t>
            </w:r>
          </w:p>
        </w:tc>
        <w:tc>
          <w:tcPr>
            <w:tcW w:w="5098" w:type="dxa"/>
          </w:tcPr>
          <w:p w14:paraId="168A04EA" w14:textId="77777777" w:rsidR="00DD1471" w:rsidRPr="00197D6A" w:rsidRDefault="00DD1471" w:rsidP="00EA6DDA">
            <w:pPr>
              <w:jc w:val="center"/>
            </w:pPr>
            <w:r w:rsidRPr="00197D6A">
              <w:t>73 м</w:t>
            </w:r>
            <w:r w:rsidRPr="00197D6A">
              <w:rPr>
                <w:vertAlign w:val="superscript"/>
              </w:rPr>
              <w:t>2</w:t>
            </w:r>
          </w:p>
        </w:tc>
      </w:tr>
    </w:tbl>
    <w:p w14:paraId="27EB0750" w14:textId="77777777" w:rsidR="00DD1471" w:rsidRPr="00197D6A" w:rsidRDefault="00DD1471" w:rsidP="00DD1471">
      <w:pPr>
        <w:pStyle w:val="e"/>
        <w:spacing w:line="276" w:lineRule="auto"/>
        <w:ind w:firstLine="0"/>
        <w:rPr>
          <w:rFonts w:eastAsia="Arial Unicode MS"/>
        </w:rPr>
      </w:pPr>
    </w:p>
    <w:p w14:paraId="7E845071" w14:textId="77777777" w:rsidR="00DD1471" w:rsidRPr="00197D6A" w:rsidRDefault="00DD1471" w:rsidP="00DD1471">
      <w:pPr>
        <w:jc w:val="center"/>
        <w:rPr>
          <w:b/>
        </w:rPr>
      </w:pPr>
      <w:r w:rsidRPr="00197D6A">
        <w:rPr>
          <w:b/>
        </w:rPr>
        <w:t xml:space="preserve">Технико-экономические показатели БС № 38 «Волочаевка» (Республика Крым, </w:t>
      </w:r>
      <w:proofErr w:type="spellStart"/>
      <w:r w:rsidRPr="00197D6A">
        <w:rPr>
          <w:b/>
        </w:rPr>
        <w:t>Раздольненский</w:t>
      </w:r>
      <w:proofErr w:type="spellEnd"/>
      <w:r w:rsidRPr="00197D6A">
        <w:rPr>
          <w:b/>
        </w:rPr>
        <w:t xml:space="preserve"> район, село Волочаевка)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40327DBD" w14:textId="77777777" w:rsidTr="00EA6DDA">
        <w:tc>
          <w:tcPr>
            <w:tcW w:w="5097" w:type="dxa"/>
          </w:tcPr>
          <w:p w14:paraId="350EEAB9"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184F95CC" w14:textId="77777777" w:rsidR="00DD1471" w:rsidRPr="00197D6A" w:rsidRDefault="00DD1471" w:rsidP="00EA6DDA">
            <w:pPr>
              <w:jc w:val="center"/>
              <w:rPr>
                <w:b/>
              </w:rPr>
            </w:pPr>
            <w:r w:rsidRPr="00197D6A">
              <w:rPr>
                <w:b/>
                <w:bCs/>
              </w:rPr>
              <w:t>Значение</w:t>
            </w:r>
          </w:p>
        </w:tc>
      </w:tr>
      <w:tr w:rsidR="00DD1471" w:rsidRPr="00197D6A" w14:paraId="080D3B57" w14:textId="77777777" w:rsidTr="00EA6DDA">
        <w:tc>
          <w:tcPr>
            <w:tcW w:w="5097" w:type="dxa"/>
          </w:tcPr>
          <w:p w14:paraId="6C0E9233" w14:textId="77777777" w:rsidR="00DD1471" w:rsidRPr="00197D6A" w:rsidRDefault="00DD1471" w:rsidP="00EA6DDA">
            <w:r w:rsidRPr="00197D6A">
              <w:t>Высота</w:t>
            </w:r>
          </w:p>
        </w:tc>
        <w:tc>
          <w:tcPr>
            <w:tcW w:w="5098" w:type="dxa"/>
          </w:tcPr>
          <w:p w14:paraId="060BA6DE" w14:textId="77777777" w:rsidR="00DD1471" w:rsidRPr="00197D6A" w:rsidRDefault="00DD1471" w:rsidP="00EA6DDA">
            <w:pPr>
              <w:jc w:val="center"/>
            </w:pPr>
            <w:r w:rsidRPr="00197D6A">
              <w:t>25 м.</w:t>
            </w:r>
          </w:p>
        </w:tc>
      </w:tr>
      <w:tr w:rsidR="00DD1471" w:rsidRPr="00197D6A" w14:paraId="4EAB7D1A" w14:textId="77777777" w:rsidTr="00EA6DDA">
        <w:tc>
          <w:tcPr>
            <w:tcW w:w="5097" w:type="dxa"/>
          </w:tcPr>
          <w:p w14:paraId="7EAA1DEB" w14:textId="77777777" w:rsidR="00DD1471" w:rsidRPr="00197D6A" w:rsidRDefault="00DD1471" w:rsidP="00EA6DDA">
            <w:r w:rsidRPr="00197D6A">
              <w:t xml:space="preserve">Площадь участка </w:t>
            </w:r>
          </w:p>
        </w:tc>
        <w:tc>
          <w:tcPr>
            <w:tcW w:w="5098" w:type="dxa"/>
          </w:tcPr>
          <w:p w14:paraId="5F4AABBE"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74591B54" w14:textId="77777777" w:rsidTr="00EA6DDA">
        <w:tc>
          <w:tcPr>
            <w:tcW w:w="5097" w:type="dxa"/>
          </w:tcPr>
          <w:p w14:paraId="23EB298F" w14:textId="77777777" w:rsidR="00DD1471" w:rsidRPr="00197D6A" w:rsidRDefault="00DD1471" w:rsidP="00EA6DDA">
            <w:r w:rsidRPr="00197D6A">
              <w:t>Площадь застройки</w:t>
            </w:r>
          </w:p>
        </w:tc>
        <w:tc>
          <w:tcPr>
            <w:tcW w:w="5098" w:type="dxa"/>
          </w:tcPr>
          <w:p w14:paraId="0FA627FF" w14:textId="77777777" w:rsidR="00DD1471" w:rsidRPr="00197D6A" w:rsidRDefault="00DD1471" w:rsidP="00EA6DDA">
            <w:pPr>
              <w:jc w:val="center"/>
            </w:pPr>
            <w:r w:rsidRPr="00197D6A">
              <w:t>27 м</w:t>
            </w:r>
            <w:r w:rsidRPr="00197D6A">
              <w:rPr>
                <w:vertAlign w:val="superscript"/>
              </w:rPr>
              <w:t>2</w:t>
            </w:r>
          </w:p>
        </w:tc>
      </w:tr>
      <w:tr w:rsidR="00DD1471" w:rsidRPr="00197D6A" w14:paraId="09112DDF" w14:textId="77777777" w:rsidTr="00EA6DDA">
        <w:tc>
          <w:tcPr>
            <w:tcW w:w="5097" w:type="dxa"/>
          </w:tcPr>
          <w:p w14:paraId="197A607A" w14:textId="77777777" w:rsidR="00DD1471" w:rsidRPr="00197D6A" w:rsidRDefault="00DD1471" w:rsidP="00EA6DDA">
            <w:r w:rsidRPr="00197D6A">
              <w:t>Площадь твердых покрытий</w:t>
            </w:r>
          </w:p>
        </w:tc>
        <w:tc>
          <w:tcPr>
            <w:tcW w:w="5098" w:type="dxa"/>
          </w:tcPr>
          <w:p w14:paraId="06D3DEA6" w14:textId="77777777" w:rsidR="00DD1471" w:rsidRPr="00197D6A" w:rsidRDefault="00DD1471" w:rsidP="00EA6DDA">
            <w:pPr>
              <w:jc w:val="center"/>
            </w:pPr>
            <w:r w:rsidRPr="00197D6A">
              <w:t>73 м</w:t>
            </w:r>
            <w:r w:rsidRPr="00197D6A">
              <w:rPr>
                <w:vertAlign w:val="superscript"/>
              </w:rPr>
              <w:t>2</w:t>
            </w:r>
          </w:p>
        </w:tc>
      </w:tr>
    </w:tbl>
    <w:p w14:paraId="731973E3" w14:textId="77777777" w:rsidR="00DD1471" w:rsidRPr="00197D6A" w:rsidRDefault="00DD1471" w:rsidP="00DD1471">
      <w:pPr>
        <w:pStyle w:val="e"/>
        <w:spacing w:line="276" w:lineRule="auto"/>
        <w:ind w:firstLine="0"/>
        <w:rPr>
          <w:rFonts w:eastAsia="Arial Unicode MS"/>
        </w:rPr>
      </w:pPr>
    </w:p>
    <w:p w14:paraId="327FCE4A" w14:textId="77777777" w:rsidR="00DD1471" w:rsidRPr="00197D6A" w:rsidRDefault="00DD1471" w:rsidP="00DD1471">
      <w:pPr>
        <w:jc w:val="center"/>
        <w:rPr>
          <w:b/>
        </w:rPr>
      </w:pPr>
      <w:r w:rsidRPr="00197D6A">
        <w:rPr>
          <w:b/>
        </w:rPr>
        <w:t>Технико-экономические показатели БС № 39 «</w:t>
      </w:r>
      <w:proofErr w:type="spellStart"/>
      <w:r w:rsidRPr="00197D6A">
        <w:rPr>
          <w:b/>
        </w:rPr>
        <w:t>Рылеевка</w:t>
      </w:r>
      <w:proofErr w:type="spellEnd"/>
      <w:r w:rsidRPr="00197D6A">
        <w:rPr>
          <w:b/>
        </w:rPr>
        <w:t xml:space="preserve">» (Республика Крым, </w:t>
      </w:r>
      <w:proofErr w:type="spellStart"/>
      <w:r w:rsidRPr="00197D6A">
        <w:rPr>
          <w:b/>
        </w:rPr>
        <w:t>Раздольненский</w:t>
      </w:r>
      <w:proofErr w:type="spellEnd"/>
      <w:r w:rsidRPr="00197D6A">
        <w:rPr>
          <w:b/>
        </w:rPr>
        <w:t xml:space="preserve"> район, село </w:t>
      </w:r>
      <w:proofErr w:type="spellStart"/>
      <w:r w:rsidRPr="00197D6A">
        <w:rPr>
          <w:b/>
        </w:rPr>
        <w:t>Рылеевка</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5BB698F7" w14:textId="77777777" w:rsidTr="00EA6DDA">
        <w:tc>
          <w:tcPr>
            <w:tcW w:w="5097" w:type="dxa"/>
          </w:tcPr>
          <w:p w14:paraId="6C19CC6A"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4C3EF0D" w14:textId="77777777" w:rsidR="00DD1471" w:rsidRPr="00197D6A" w:rsidRDefault="00DD1471" w:rsidP="00EA6DDA">
            <w:pPr>
              <w:jc w:val="center"/>
              <w:rPr>
                <w:b/>
              </w:rPr>
            </w:pPr>
            <w:r w:rsidRPr="00197D6A">
              <w:rPr>
                <w:b/>
                <w:bCs/>
              </w:rPr>
              <w:t>Значение</w:t>
            </w:r>
          </w:p>
        </w:tc>
      </w:tr>
      <w:tr w:rsidR="00DD1471" w:rsidRPr="00197D6A" w14:paraId="6EDB4791" w14:textId="77777777" w:rsidTr="00EA6DDA">
        <w:tc>
          <w:tcPr>
            <w:tcW w:w="5097" w:type="dxa"/>
          </w:tcPr>
          <w:p w14:paraId="0717345E" w14:textId="77777777" w:rsidR="00DD1471" w:rsidRPr="00197D6A" w:rsidRDefault="00DD1471" w:rsidP="00EA6DDA">
            <w:r w:rsidRPr="00197D6A">
              <w:t>Высота</w:t>
            </w:r>
          </w:p>
        </w:tc>
        <w:tc>
          <w:tcPr>
            <w:tcW w:w="5098" w:type="dxa"/>
          </w:tcPr>
          <w:p w14:paraId="2040BE8F" w14:textId="77777777" w:rsidR="00DD1471" w:rsidRPr="00197D6A" w:rsidRDefault="00DD1471" w:rsidP="00EA6DDA">
            <w:pPr>
              <w:jc w:val="center"/>
            </w:pPr>
            <w:r w:rsidRPr="00197D6A">
              <w:t>25 м.</w:t>
            </w:r>
          </w:p>
        </w:tc>
      </w:tr>
      <w:tr w:rsidR="00DD1471" w:rsidRPr="00197D6A" w14:paraId="58FE6FA9" w14:textId="77777777" w:rsidTr="00EA6DDA">
        <w:tc>
          <w:tcPr>
            <w:tcW w:w="5097" w:type="dxa"/>
          </w:tcPr>
          <w:p w14:paraId="6D557AC9" w14:textId="77777777" w:rsidR="00DD1471" w:rsidRPr="00197D6A" w:rsidRDefault="00DD1471" w:rsidP="00EA6DDA">
            <w:r w:rsidRPr="00197D6A">
              <w:t xml:space="preserve">Площадь участка </w:t>
            </w:r>
          </w:p>
        </w:tc>
        <w:tc>
          <w:tcPr>
            <w:tcW w:w="5098" w:type="dxa"/>
          </w:tcPr>
          <w:p w14:paraId="03546DA1"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36091406" w14:textId="77777777" w:rsidTr="00EA6DDA">
        <w:tc>
          <w:tcPr>
            <w:tcW w:w="5097" w:type="dxa"/>
          </w:tcPr>
          <w:p w14:paraId="340E8CC0" w14:textId="77777777" w:rsidR="00DD1471" w:rsidRPr="00197D6A" w:rsidRDefault="00DD1471" w:rsidP="00EA6DDA">
            <w:r w:rsidRPr="00197D6A">
              <w:t>Площадь застройки</w:t>
            </w:r>
          </w:p>
        </w:tc>
        <w:tc>
          <w:tcPr>
            <w:tcW w:w="5098" w:type="dxa"/>
          </w:tcPr>
          <w:p w14:paraId="2D3A70E0" w14:textId="77777777" w:rsidR="00DD1471" w:rsidRPr="00197D6A" w:rsidRDefault="00DD1471" w:rsidP="00EA6DDA">
            <w:pPr>
              <w:jc w:val="center"/>
            </w:pPr>
            <w:r w:rsidRPr="00197D6A">
              <w:t>27 м</w:t>
            </w:r>
            <w:r w:rsidRPr="00197D6A">
              <w:rPr>
                <w:vertAlign w:val="superscript"/>
              </w:rPr>
              <w:t>2</w:t>
            </w:r>
          </w:p>
        </w:tc>
      </w:tr>
      <w:tr w:rsidR="00DD1471" w:rsidRPr="00197D6A" w14:paraId="4754A835" w14:textId="77777777" w:rsidTr="00EA6DDA">
        <w:tc>
          <w:tcPr>
            <w:tcW w:w="5097" w:type="dxa"/>
          </w:tcPr>
          <w:p w14:paraId="1551EB12" w14:textId="77777777" w:rsidR="00DD1471" w:rsidRPr="00197D6A" w:rsidRDefault="00DD1471" w:rsidP="00EA6DDA">
            <w:r w:rsidRPr="00197D6A">
              <w:t>Площадь твердых покрытий</w:t>
            </w:r>
          </w:p>
        </w:tc>
        <w:tc>
          <w:tcPr>
            <w:tcW w:w="5098" w:type="dxa"/>
          </w:tcPr>
          <w:p w14:paraId="02B3D08F" w14:textId="77777777" w:rsidR="00DD1471" w:rsidRPr="00197D6A" w:rsidRDefault="00DD1471" w:rsidP="00EA6DDA">
            <w:pPr>
              <w:jc w:val="center"/>
            </w:pPr>
            <w:r w:rsidRPr="00197D6A">
              <w:t>73 м</w:t>
            </w:r>
            <w:r w:rsidRPr="00197D6A">
              <w:rPr>
                <w:vertAlign w:val="superscript"/>
              </w:rPr>
              <w:t>2</w:t>
            </w:r>
          </w:p>
        </w:tc>
      </w:tr>
    </w:tbl>
    <w:p w14:paraId="15C5E42F" w14:textId="77777777" w:rsidR="00DD1471" w:rsidRPr="00197D6A" w:rsidRDefault="00DD1471" w:rsidP="00DD1471">
      <w:pPr>
        <w:pStyle w:val="e"/>
        <w:spacing w:line="276" w:lineRule="auto"/>
        <w:ind w:firstLine="0"/>
        <w:rPr>
          <w:rFonts w:eastAsia="Arial Unicode MS"/>
        </w:rPr>
      </w:pPr>
    </w:p>
    <w:p w14:paraId="63CF8AE8" w14:textId="77777777" w:rsidR="00DD1471" w:rsidRPr="00197D6A" w:rsidRDefault="00DD1471" w:rsidP="00DD1471">
      <w:pPr>
        <w:jc w:val="center"/>
        <w:rPr>
          <w:b/>
        </w:rPr>
      </w:pPr>
      <w:r w:rsidRPr="00197D6A">
        <w:rPr>
          <w:b/>
        </w:rPr>
        <w:t xml:space="preserve">Технико-экономические показатели БС № 19 «Приветное» (Республика Крым, </w:t>
      </w:r>
    </w:p>
    <w:p w14:paraId="2C10CA16" w14:textId="77777777" w:rsidR="00DD1471" w:rsidRPr="00197D6A" w:rsidRDefault="00DD1471" w:rsidP="00DD1471">
      <w:pPr>
        <w:jc w:val="center"/>
        <w:rPr>
          <w:b/>
        </w:rPr>
      </w:pPr>
      <w:r w:rsidRPr="00197D6A">
        <w:rPr>
          <w:b/>
        </w:rPr>
        <w:t>Городской округ Алушта, село Приветное)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4CCBDF2C" w14:textId="77777777" w:rsidTr="00EA6DDA">
        <w:tc>
          <w:tcPr>
            <w:tcW w:w="5097" w:type="dxa"/>
          </w:tcPr>
          <w:p w14:paraId="1B2585BC"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9884BAD" w14:textId="77777777" w:rsidR="00DD1471" w:rsidRPr="00197D6A" w:rsidRDefault="00DD1471" w:rsidP="00EA6DDA">
            <w:pPr>
              <w:jc w:val="center"/>
              <w:rPr>
                <w:b/>
              </w:rPr>
            </w:pPr>
            <w:r w:rsidRPr="00197D6A">
              <w:rPr>
                <w:b/>
                <w:bCs/>
              </w:rPr>
              <w:t>Значение</w:t>
            </w:r>
          </w:p>
        </w:tc>
      </w:tr>
      <w:tr w:rsidR="00DD1471" w:rsidRPr="00197D6A" w14:paraId="0B71CFD2" w14:textId="77777777" w:rsidTr="00EA6DDA">
        <w:tc>
          <w:tcPr>
            <w:tcW w:w="5097" w:type="dxa"/>
          </w:tcPr>
          <w:p w14:paraId="443D8515" w14:textId="77777777" w:rsidR="00DD1471" w:rsidRPr="00197D6A" w:rsidRDefault="00DD1471" w:rsidP="00EA6DDA">
            <w:r w:rsidRPr="00197D6A">
              <w:t>Высота</w:t>
            </w:r>
          </w:p>
        </w:tc>
        <w:tc>
          <w:tcPr>
            <w:tcW w:w="5098" w:type="dxa"/>
          </w:tcPr>
          <w:p w14:paraId="07275844" w14:textId="77777777" w:rsidR="00DD1471" w:rsidRPr="00197D6A" w:rsidRDefault="00DD1471" w:rsidP="00EA6DDA">
            <w:pPr>
              <w:jc w:val="center"/>
            </w:pPr>
            <w:r w:rsidRPr="00197D6A">
              <w:t>40 м.</w:t>
            </w:r>
          </w:p>
        </w:tc>
      </w:tr>
      <w:tr w:rsidR="00DD1471" w:rsidRPr="00197D6A" w14:paraId="0524C70C" w14:textId="77777777" w:rsidTr="00EA6DDA">
        <w:tc>
          <w:tcPr>
            <w:tcW w:w="5097" w:type="dxa"/>
          </w:tcPr>
          <w:p w14:paraId="283E57B9" w14:textId="77777777" w:rsidR="00DD1471" w:rsidRPr="00197D6A" w:rsidRDefault="00DD1471" w:rsidP="00EA6DDA">
            <w:r w:rsidRPr="00197D6A">
              <w:t xml:space="preserve">Площадь участка </w:t>
            </w:r>
          </w:p>
        </w:tc>
        <w:tc>
          <w:tcPr>
            <w:tcW w:w="5098" w:type="dxa"/>
          </w:tcPr>
          <w:p w14:paraId="7AB82307"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72A3794A" w14:textId="77777777" w:rsidTr="00EA6DDA">
        <w:tc>
          <w:tcPr>
            <w:tcW w:w="5097" w:type="dxa"/>
          </w:tcPr>
          <w:p w14:paraId="6EF4C271" w14:textId="77777777" w:rsidR="00DD1471" w:rsidRPr="00197D6A" w:rsidRDefault="00DD1471" w:rsidP="00EA6DDA">
            <w:r w:rsidRPr="00197D6A">
              <w:t>Площадь застройки</w:t>
            </w:r>
          </w:p>
        </w:tc>
        <w:tc>
          <w:tcPr>
            <w:tcW w:w="5098" w:type="dxa"/>
          </w:tcPr>
          <w:p w14:paraId="3ED453E6" w14:textId="77777777" w:rsidR="00DD1471" w:rsidRPr="00197D6A" w:rsidRDefault="00DD1471" w:rsidP="00EA6DDA">
            <w:pPr>
              <w:jc w:val="center"/>
            </w:pPr>
            <w:r w:rsidRPr="00197D6A">
              <w:t>27 м</w:t>
            </w:r>
            <w:r w:rsidRPr="00197D6A">
              <w:rPr>
                <w:vertAlign w:val="superscript"/>
              </w:rPr>
              <w:t>2</w:t>
            </w:r>
          </w:p>
        </w:tc>
      </w:tr>
      <w:tr w:rsidR="00DD1471" w:rsidRPr="00197D6A" w14:paraId="6845FFBF" w14:textId="77777777" w:rsidTr="00EA6DDA">
        <w:tc>
          <w:tcPr>
            <w:tcW w:w="5097" w:type="dxa"/>
          </w:tcPr>
          <w:p w14:paraId="04710AD1" w14:textId="77777777" w:rsidR="00DD1471" w:rsidRPr="00197D6A" w:rsidRDefault="00DD1471" w:rsidP="00EA6DDA">
            <w:r w:rsidRPr="00197D6A">
              <w:t>Площадь твердых покрытий</w:t>
            </w:r>
          </w:p>
        </w:tc>
        <w:tc>
          <w:tcPr>
            <w:tcW w:w="5098" w:type="dxa"/>
          </w:tcPr>
          <w:p w14:paraId="7FB89C02" w14:textId="77777777" w:rsidR="00DD1471" w:rsidRPr="00197D6A" w:rsidRDefault="00DD1471" w:rsidP="00EA6DDA">
            <w:pPr>
              <w:jc w:val="center"/>
            </w:pPr>
            <w:r w:rsidRPr="00197D6A">
              <w:t>117 м</w:t>
            </w:r>
            <w:r w:rsidRPr="00197D6A">
              <w:rPr>
                <w:vertAlign w:val="superscript"/>
              </w:rPr>
              <w:t>2</w:t>
            </w:r>
          </w:p>
        </w:tc>
      </w:tr>
    </w:tbl>
    <w:p w14:paraId="60712883" w14:textId="77777777" w:rsidR="00DD1471" w:rsidRPr="00197D6A" w:rsidRDefault="00DD1471" w:rsidP="00DD1471">
      <w:pPr>
        <w:jc w:val="center"/>
        <w:rPr>
          <w:b/>
        </w:rPr>
      </w:pPr>
    </w:p>
    <w:p w14:paraId="702C1988" w14:textId="77777777" w:rsidR="00DD1471" w:rsidRPr="00197D6A" w:rsidRDefault="00DD1471" w:rsidP="00DD1471">
      <w:pPr>
        <w:jc w:val="center"/>
        <w:rPr>
          <w:b/>
        </w:rPr>
      </w:pPr>
      <w:r w:rsidRPr="00197D6A">
        <w:rPr>
          <w:b/>
        </w:rPr>
        <w:t xml:space="preserve">Технико-экономические показатели БС № 40 «Великое» (Республика Крым, </w:t>
      </w:r>
    </w:p>
    <w:p w14:paraId="66DC5E7B" w14:textId="77777777" w:rsidR="00DD1471" w:rsidRPr="00197D6A" w:rsidRDefault="00DD1471" w:rsidP="00DD1471">
      <w:pPr>
        <w:jc w:val="center"/>
        <w:rPr>
          <w:b/>
        </w:rPr>
      </w:pPr>
      <w:r w:rsidRPr="00197D6A">
        <w:rPr>
          <w:b/>
        </w:rPr>
        <w:t>Сакский район, село Великое)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002F53F" w14:textId="77777777" w:rsidTr="00EA6DDA">
        <w:tc>
          <w:tcPr>
            <w:tcW w:w="5097" w:type="dxa"/>
          </w:tcPr>
          <w:p w14:paraId="2F217A10"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2548870" w14:textId="77777777" w:rsidR="00DD1471" w:rsidRPr="00197D6A" w:rsidRDefault="00DD1471" w:rsidP="00EA6DDA">
            <w:pPr>
              <w:jc w:val="center"/>
              <w:rPr>
                <w:b/>
              </w:rPr>
            </w:pPr>
            <w:r w:rsidRPr="00197D6A">
              <w:rPr>
                <w:b/>
                <w:bCs/>
              </w:rPr>
              <w:t>Значение</w:t>
            </w:r>
          </w:p>
        </w:tc>
      </w:tr>
      <w:tr w:rsidR="00DD1471" w:rsidRPr="00197D6A" w14:paraId="3F17AE65" w14:textId="77777777" w:rsidTr="00EA6DDA">
        <w:tc>
          <w:tcPr>
            <w:tcW w:w="5097" w:type="dxa"/>
          </w:tcPr>
          <w:p w14:paraId="3C875372" w14:textId="77777777" w:rsidR="00DD1471" w:rsidRPr="00197D6A" w:rsidRDefault="00DD1471" w:rsidP="00EA6DDA">
            <w:r w:rsidRPr="00197D6A">
              <w:t>Высота</w:t>
            </w:r>
          </w:p>
        </w:tc>
        <w:tc>
          <w:tcPr>
            <w:tcW w:w="5098" w:type="dxa"/>
          </w:tcPr>
          <w:p w14:paraId="2E990313" w14:textId="77777777" w:rsidR="00DD1471" w:rsidRPr="00197D6A" w:rsidRDefault="00DD1471" w:rsidP="00EA6DDA">
            <w:pPr>
              <w:jc w:val="center"/>
            </w:pPr>
            <w:r w:rsidRPr="00197D6A">
              <w:t>25 м.</w:t>
            </w:r>
          </w:p>
        </w:tc>
      </w:tr>
      <w:tr w:rsidR="00DD1471" w:rsidRPr="00197D6A" w14:paraId="230C424E" w14:textId="77777777" w:rsidTr="00EA6DDA">
        <w:tc>
          <w:tcPr>
            <w:tcW w:w="5097" w:type="dxa"/>
          </w:tcPr>
          <w:p w14:paraId="0A8A1EE7" w14:textId="77777777" w:rsidR="00DD1471" w:rsidRPr="00197D6A" w:rsidRDefault="00DD1471" w:rsidP="00EA6DDA">
            <w:r w:rsidRPr="00197D6A">
              <w:t xml:space="preserve">Площадь участка </w:t>
            </w:r>
          </w:p>
        </w:tc>
        <w:tc>
          <w:tcPr>
            <w:tcW w:w="5098" w:type="dxa"/>
          </w:tcPr>
          <w:p w14:paraId="6FD03EF5"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52768D50" w14:textId="77777777" w:rsidTr="00EA6DDA">
        <w:tc>
          <w:tcPr>
            <w:tcW w:w="5097" w:type="dxa"/>
          </w:tcPr>
          <w:p w14:paraId="28586335" w14:textId="77777777" w:rsidR="00DD1471" w:rsidRPr="00197D6A" w:rsidRDefault="00DD1471" w:rsidP="00EA6DDA">
            <w:r w:rsidRPr="00197D6A">
              <w:t>Площадь застройки</w:t>
            </w:r>
          </w:p>
        </w:tc>
        <w:tc>
          <w:tcPr>
            <w:tcW w:w="5098" w:type="dxa"/>
          </w:tcPr>
          <w:p w14:paraId="61E2BCEC" w14:textId="77777777" w:rsidR="00DD1471" w:rsidRPr="00197D6A" w:rsidRDefault="00DD1471" w:rsidP="00EA6DDA">
            <w:pPr>
              <w:jc w:val="center"/>
            </w:pPr>
            <w:r w:rsidRPr="00197D6A">
              <w:t>27 м</w:t>
            </w:r>
            <w:r w:rsidRPr="00197D6A">
              <w:rPr>
                <w:vertAlign w:val="superscript"/>
              </w:rPr>
              <w:t>2</w:t>
            </w:r>
          </w:p>
        </w:tc>
      </w:tr>
      <w:tr w:rsidR="00DD1471" w:rsidRPr="00197D6A" w14:paraId="0C325FD6" w14:textId="77777777" w:rsidTr="00EA6DDA">
        <w:tc>
          <w:tcPr>
            <w:tcW w:w="5097" w:type="dxa"/>
          </w:tcPr>
          <w:p w14:paraId="29181F43" w14:textId="77777777" w:rsidR="00DD1471" w:rsidRPr="00197D6A" w:rsidRDefault="00DD1471" w:rsidP="00EA6DDA">
            <w:r w:rsidRPr="00197D6A">
              <w:t>Площадь твердых покрытий</w:t>
            </w:r>
          </w:p>
        </w:tc>
        <w:tc>
          <w:tcPr>
            <w:tcW w:w="5098" w:type="dxa"/>
          </w:tcPr>
          <w:p w14:paraId="1D742815" w14:textId="77777777" w:rsidR="00DD1471" w:rsidRPr="00197D6A" w:rsidRDefault="00DD1471" w:rsidP="00EA6DDA">
            <w:pPr>
              <w:jc w:val="center"/>
            </w:pPr>
            <w:r w:rsidRPr="00197D6A">
              <w:t>73 м</w:t>
            </w:r>
            <w:r w:rsidRPr="00197D6A">
              <w:rPr>
                <w:vertAlign w:val="superscript"/>
              </w:rPr>
              <w:t>2</w:t>
            </w:r>
          </w:p>
        </w:tc>
      </w:tr>
    </w:tbl>
    <w:p w14:paraId="03933CAF" w14:textId="77777777" w:rsidR="00DD1471" w:rsidRPr="00197D6A" w:rsidRDefault="00DD1471" w:rsidP="00DD1471">
      <w:pPr>
        <w:pStyle w:val="e"/>
        <w:spacing w:line="276" w:lineRule="auto"/>
        <w:ind w:firstLine="0"/>
        <w:rPr>
          <w:rFonts w:eastAsia="Arial Unicode MS"/>
        </w:rPr>
      </w:pPr>
    </w:p>
    <w:p w14:paraId="428BB1EF" w14:textId="77777777" w:rsidR="00DD1471" w:rsidRPr="00197D6A" w:rsidRDefault="00DD1471" w:rsidP="00DD1471">
      <w:pPr>
        <w:jc w:val="center"/>
        <w:rPr>
          <w:b/>
        </w:rPr>
      </w:pPr>
      <w:r w:rsidRPr="00197D6A">
        <w:rPr>
          <w:b/>
        </w:rPr>
        <w:t>Технико-экономические показатели БС № 42 «</w:t>
      </w:r>
      <w:proofErr w:type="spellStart"/>
      <w:r w:rsidRPr="00197D6A">
        <w:rPr>
          <w:b/>
        </w:rPr>
        <w:t>Крыловка</w:t>
      </w:r>
      <w:proofErr w:type="spellEnd"/>
      <w:r w:rsidRPr="00197D6A">
        <w:rPr>
          <w:b/>
        </w:rPr>
        <w:t xml:space="preserve">» (Республика Крым, </w:t>
      </w:r>
    </w:p>
    <w:p w14:paraId="0435E5AF" w14:textId="77777777" w:rsidR="00DD1471" w:rsidRPr="00197D6A" w:rsidRDefault="00DD1471" w:rsidP="00DD1471">
      <w:pPr>
        <w:jc w:val="center"/>
        <w:rPr>
          <w:b/>
        </w:rPr>
      </w:pPr>
      <w:r w:rsidRPr="00197D6A">
        <w:rPr>
          <w:b/>
        </w:rPr>
        <w:t xml:space="preserve">Сакский район, село </w:t>
      </w:r>
      <w:proofErr w:type="spellStart"/>
      <w:r w:rsidRPr="00197D6A">
        <w:rPr>
          <w:b/>
        </w:rPr>
        <w:t>Крыловка</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164AB142" w14:textId="77777777" w:rsidTr="00EA6DDA">
        <w:tc>
          <w:tcPr>
            <w:tcW w:w="5097" w:type="dxa"/>
          </w:tcPr>
          <w:p w14:paraId="22B92578"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3DF3D98" w14:textId="77777777" w:rsidR="00DD1471" w:rsidRPr="00197D6A" w:rsidRDefault="00DD1471" w:rsidP="00EA6DDA">
            <w:pPr>
              <w:jc w:val="center"/>
              <w:rPr>
                <w:b/>
              </w:rPr>
            </w:pPr>
            <w:r w:rsidRPr="00197D6A">
              <w:rPr>
                <w:b/>
                <w:bCs/>
              </w:rPr>
              <w:t>Значение</w:t>
            </w:r>
          </w:p>
        </w:tc>
      </w:tr>
      <w:tr w:rsidR="00DD1471" w:rsidRPr="00197D6A" w14:paraId="2E3032C7" w14:textId="77777777" w:rsidTr="00EA6DDA">
        <w:tc>
          <w:tcPr>
            <w:tcW w:w="5097" w:type="dxa"/>
          </w:tcPr>
          <w:p w14:paraId="4A7EFDED" w14:textId="77777777" w:rsidR="00DD1471" w:rsidRPr="00197D6A" w:rsidRDefault="00DD1471" w:rsidP="00EA6DDA">
            <w:r w:rsidRPr="00197D6A">
              <w:t>Высота</w:t>
            </w:r>
          </w:p>
        </w:tc>
        <w:tc>
          <w:tcPr>
            <w:tcW w:w="5098" w:type="dxa"/>
          </w:tcPr>
          <w:p w14:paraId="04E05BD8" w14:textId="77777777" w:rsidR="00DD1471" w:rsidRPr="00197D6A" w:rsidRDefault="00DD1471" w:rsidP="00EA6DDA">
            <w:pPr>
              <w:jc w:val="center"/>
            </w:pPr>
            <w:r w:rsidRPr="00197D6A">
              <w:t>25 м.</w:t>
            </w:r>
          </w:p>
        </w:tc>
      </w:tr>
      <w:tr w:rsidR="00DD1471" w:rsidRPr="00197D6A" w14:paraId="67438095" w14:textId="77777777" w:rsidTr="00EA6DDA">
        <w:tc>
          <w:tcPr>
            <w:tcW w:w="5097" w:type="dxa"/>
          </w:tcPr>
          <w:p w14:paraId="0A18D6CF" w14:textId="77777777" w:rsidR="00DD1471" w:rsidRPr="00197D6A" w:rsidRDefault="00DD1471" w:rsidP="00EA6DDA">
            <w:r w:rsidRPr="00197D6A">
              <w:t xml:space="preserve">Площадь участка </w:t>
            </w:r>
          </w:p>
        </w:tc>
        <w:tc>
          <w:tcPr>
            <w:tcW w:w="5098" w:type="dxa"/>
          </w:tcPr>
          <w:p w14:paraId="75F586DB"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8DC586D" w14:textId="77777777" w:rsidTr="00EA6DDA">
        <w:tc>
          <w:tcPr>
            <w:tcW w:w="5097" w:type="dxa"/>
          </w:tcPr>
          <w:p w14:paraId="23A8CC3E" w14:textId="77777777" w:rsidR="00DD1471" w:rsidRPr="00197D6A" w:rsidRDefault="00DD1471" w:rsidP="00EA6DDA">
            <w:r w:rsidRPr="00197D6A">
              <w:t>Площадь застройки</w:t>
            </w:r>
          </w:p>
        </w:tc>
        <w:tc>
          <w:tcPr>
            <w:tcW w:w="5098" w:type="dxa"/>
          </w:tcPr>
          <w:p w14:paraId="1DB02085" w14:textId="77777777" w:rsidR="00DD1471" w:rsidRPr="00197D6A" w:rsidRDefault="00DD1471" w:rsidP="00EA6DDA">
            <w:pPr>
              <w:jc w:val="center"/>
            </w:pPr>
            <w:r w:rsidRPr="00197D6A">
              <w:t>27 м</w:t>
            </w:r>
            <w:r w:rsidRPr="00197D6A">
              <w:rPr>
                <w:vertAlign w:val="superscript"/>
              </w:rPr>
              <w:t>2</w:t>
            </w:r>
          </w:p>
        </w:tc>
      </w:tr>
      <w:tr w:rsidR="00DD1471" w:rsidRPr="00197D6A" w14:paraId="3838B9CD" w14:textId="77777777" w:rsidTr="00EA6DDA">
        <w:tc>
          <w:tcPr>
            <w:tcW w:w="5097" w:type="dxa"/>
          </w:tcPr>
          <w:p w14:paraId="0838F35E" w14:textId="77777777" w:rsidR="00DD1471" w:rsidRPr="00197D6A" w:rsidRDefault="00DD1471" w:rsidP="00EA6DDA">
            <w:r w:rsidRPr="00197D6A">
              <w:t>Площадь твердых покрытий</w:t>
            </w:r>
          </w:p>
        </w:tc>
        <w:tc>
          <w:tcPr>
            <w:tcW w:w="5098" w:type="dxa"/>
          </w:tcPr>
          <w:p w14:paraId="0BDCFF3F" w14:textId="77777777" w:rsidR="00DD1471" w:rsidRPr="00197D6A" w:rsidRDefault="00DD1471" w:rsidP="00EA6DDA">
            <w:pPr>
              <w:jc w:val="center"/>
            </w:pPr>
            <w:r w:rsidRPr="00197D6A">
              <w:t>73 м</w:t>
            </w:r>
            <w:r w:rsidRPr="00197D6A">
              <w:rPr>
                <w:vertAlign w:val="superscript"/>
              </w:rPr>
              <w:t>2</w:t>
            </w:r>
          </w:p>
        </w:tc>
      </w:tr>
    </w:tbl>
    <w:p w14:paraId="733CC3DD" w14:textId="77777777" w:rsidR="00DD1471" w:rsidRPr="00197D6A" w:rsidRDefault="00DD1471" w:rsidP="00DD1471">
      <w:pPr>
        <w:pStyle w:val="e"/>
        <w:spacing w:line="276" w:lineRule="auto"/>
        <w:ind w:firstLine="0"/>
        <w:rPr>
          <w:rFonts w:eastAsia="Arial Unicode MS"/>
        </w:rPr>
      </w:pPr>
    </w:p>
    <w:p w14:paraId="7D32DFAE" w14:textId="77777777" w:rsidR="00DD1471" w:rsidRPr="00197D6A" w:rsidRDefault="00DD1471" w:rsidP="00DD1471">
      <w:pPr>
        <w:jc w:val="center"/>
        <w:rPr>
          <w:b/>
        </w:rPr>
      </w:pPr>
      <w:r w:rsidRPr="00197D6A">
        <w:rPr>
          <w:b/>
        </w:rPr>
        <w:t xml:space="preserve">Технико-экономические показатели БС № 41 «Жаворонки» (Республика Крым, </w:t>
      </w:r>
    </w:p>
    <w:p w14:paraId="23BC13B8" w14:textId="77777777" w:rsidR="00DD1471" w:rsidRPr="00197D6A" w:rsidRDefault="00DD1471" w:rsidP="00DD1471">
      <w:pPr>
        <w:jc w:val="center"/>
        <w:rPr>
          <w:b/>
        </w:rPr>
      </w:pPr>
      <w:r w:rsidRPr="00197D6A">
        <w:rPr>
          <w:b/>
        </w:rPr>
        <w:t>Сакский район, село Жаворонки)</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3459E43" w14:textId="77777777" w:rsidTr="00EA6DDA">
        <w:tc>
          <w:tcPr>
            <w:tcW w:w="5097" w:type="dxa"/>
          </w:tcPr>
          <w:p w14:paraId="014D36EA"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A4063E9" w14:textId="77777777" w:rsidR="00DD1471" w:rsidRPr="00197D6A" w:rsidRDefault="00DD1471" w:rsidP="00EA6DDA">
            <w:pPr>
              <w:jc w:val="center"/>
              <w:rPr>
                <w:b/>
              </w:rPr>
            </w:pPr>
            <w:r w:rsidRPr="00197D6A">
              <w:rPr>
                <w:b/>
                <w:bCs/>
              </w:rPr>
              <w:t>Значение</w:t>
            </w:r>
          </w:p>
        </w:tc>
      </w:tr>
      <w:tr w:rsidR="00DD1471" w:rsidRPr="00197D6A" w14:paraId="312BA43A" w14:textId="77777777" w:rsidTr="00EA6DDA">
        <w:tc>
          <w:tcPr>
            <w:tcW w:w="5097" w:type="dxa"/>
          </w:tcPr>
          <w:p w14:paraId="00D553A9" w14:textId="77777777" w:rsidR="00DD1471" w:rsidRPr="00197D6A" w:rsidRDefault="00DD1471" w:rsidP="00EA6DDA">
            <w:r w:rsidRPr="00197D6A">
              <w:t>Высота</w:t>
            </w:r>
          </w:p>
        </w:tc>
        <w:tc>
          <w:tcPr>
            <w:tcW w:w="5098" w:type="dxa"/>
          </w:tcPr>
          <w:p w14:paraId="12F737FD" w14:textId="77777777" w:rsidR="00DD1471" w:rsidRPr="00197D6A" w:rsidRDefault="00DD1471" w:rsidP="00EA6DDA">
            <w:pPr>
              <w:jc w:val="center"/>
            </w:pPr>
            <w:r w:rsidRPr="00197D6A">
              <w:t>25 м.</w:t>
            </w:r>
          </w:p>
        </w:tc>
      </w:tr>
      <w:tr w:rsidR="00DD1471" w:rsidRPr="00197D6A" w14:paraId="40FF8BE6" w14:textId="77777777" w:rsidTr="00EA6DDA">
        <w:tc>
          <w:tcPr>
            <w:tcW w:w="5097" w:type="dxa"/>
          </w:tcPr>
          <w:p w14:paraId="724816B4" w14:textId="77777777" w:rsidR="00DD1471" w:rsidRPr="00197D6A" w:rsidRDefault="00DD1471" w:rsidP="00EA6DDA">
            <w:r w:rsidRPr="00197D6A">
              <w:t xml:space="preserve">Площадь участка </w:t>
            </w:r>
          </w:p>
        </w:tc>
        <w:tc>
          <w:tcPr>
            <w:tcW w:w="5098" w:type="dxa"/>
          </w:tcPr>
          <w:p w14:paraId="529BE07A"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196688C3" w14:textId="77777777" w:rsidTr="00EA6DDA">
        <w:tc>
          <w:tcPr>
            <w:tcW w:w="5097" w:type="dxa"/>
          </w:tcPr>
          <w:p w14:paraId="26A6DFC2" w14:textId="77777777" w:rsidR="00DD1471" w:rsidRPr="00197D6A" w:rsidRDefault="00DD1471" w:rsidP="00EA6DDA">
            <w:r w:rsidRPr="00197D6A">
              <w:t>Площадь застройки</w:t>
            </w:r>
          </w:p>
        </w:tc>
        <w:tc>
          <w:tcPr>
            <w:tcW w:w="5098" w:type="dxa"/>
          </w:tcPr>
          <w:p w14:paraId="6AE2C9D9" w14:textId="77777777" w:rsidR="00DD1471" w:rsidRPr="00197D6A" w:rsidRDefault="00DD1471" w:rsidP="00EA6DDA">
            <w:pPr>
              <w:jc w:val="center"/>
            </w:pPr>
            <w:r w:rsidRPr="00197D6A">
              <w:t>27 м</w:t>
            </w:r>
            <w:r w:rsidRPr="00197D6A">
              <w:rPr>
                <w:vertAlign w:val="superscript"/>
              </w:rPr>
              <w:t>2</w:t>
            </w:r>
          </w:p>
        </w:tc>
      </w:tr>
      <w:tr w:rsidR="00DD1471" w:rsidRPr="00197D6A" w14:paraId="46EB761C" w14:textId="77777777" w:rsidTr="00EA6DDA">
        <w:tc>
          <w:tcPr>
            <w:tcW w:w="5097" w:type="dxa"/>
          </w:tcPr>
          <w:p w14:paraId="0D996F4B" w14:textId="77777777" w:rsidR="00DD1471" w:rsidRPr="00197D6A" w:rsidRDefault="00DD1471" w:rsidP="00EA6DDA">
            <w:r w:rsidRPr="00197D6A">
              <w:t>Площадь твердых покрытий</w:t>
            </w:r>
          </w:p>
        </w:tc>
        <w:tc>
          <w:tcPr>
            <w:tcW w:w="5098" w:type="dxa"/>
          </w:tcPr>
          <w:p w14:paraId="524F4A8A" w14:textId="77777777" w:rsidR="00DD1471" w:rsidRPr="00197D6A" w:rsidRDefault="00DD1471" w:rsidP="00EA6DDA">
            <w:pPr>
              <w:jc w:val="center"/>
            </w:pPr>
            <w:r w:rsidRPr="00197D6A">
              <w:t>73 м</w:t>
            </w:r>
            <w:r w:rsidRPr="00197D6A">
              <w:rPr>
                <w:vertAlign w:val="superscript"/>
              </w:rPr>
              <w:t>2</w:t>
            </w:r>
          </w:p>
        </w:tc>
      </w:tr>
    </w:tbl>
    <w:p w14:paraId="521EF22D" w14:textId="77777777" w:rsidR="00DD1471" w:rsidRPr="00197D6A" w:rsidRDefault="00DD1471" w:rsidP="00DD1471">
      <w:pPr>
        <w:pStyle w:val="e"/>
        <w:spacing w:line="276" w:lineRule="auto"/>
        <w:ind w:firstLine="0"/>
        <w:rPr>
          <w:rFonts w:eastAsia="Arial Unicode MS"/>
        </w:rPr>
      </w:pPr>
    </w:p>
    <w:p w14:paraId="083D98AB" w14:textId="77777777" w:rsidR="00DD1471" w:rsidRPr="00197D6A" w:rsidRDefault="00DD1471" w:rsidP="00DD1471">
      <w:pPr>
        <w:jc w:val="center"/>
        <w:rPr>
          <w:b/>
        </w:rPr>
      </w:pPr>
      <w:r w:rsidRPr="00197D6A">
        <w:rPr>
          <w:b/>
        </w:rPr>
        <w:t xml:space="preserve">Технико-экономические показатели БС № 53 «Нижние Отрожки» (Республика Крым, </w:t>
      </w:r>
      <w:proofErr w:type="spellStart"/>
      <w:r w:rsidRPr="00197D6A">
        <w:rPr>
          <w:b/>
        </w:rPr>
        <w:t>Джанкойский</w:t>
      </w:r>
      <w:proofErr w:type="spellEnd"/>
      <w:r w:rsidRPr="00197D6A">
        <w:rPr>
          <w:b/>
        </w:rPr>
        <w:t xml:space="preserve"> район, село Нижние Отрожки)</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814435D" w14:textId="77777777" w:rsidTr="00EA6DDA">
        <w:tc>
          <w:tcPr>
            <w:tcW w:w="5097" w:type="dxa"/>
          </w:tcPr>
          <w:p w14:paraId="3E169650"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3914BC4" w14:textId="77777777" w:rsidR="00DD1471" w:rsidRPr="00197D6A" w:rsidRDefault="00DD1471" w:rsidP="00EA6DDA">
            <w:pPr>
              <w:jc w:val="center"/>
              <w:rPr>
                <w:b/>
              </w:rPr>
            </w:pPr>
            <w:r w:rsidRPr="00197D6A">
              <w:rPr>
                <w:b/>
                <w:bCs/>
              </w:rPr>
              <w:t>Значение</w:t>
            </w:r>
          </w:p>
        </w:tc>
      </w:tr>
      <w:tr w:rsidR="00DD1471" w:rsidRPr="00197D6A" w14:paraId="12DFCD25" w14:textId="77777777" w:rsidTr="00EA6DDA">
        <w:tc>
          <w:tcPr>
            <w:tcW w:w="5097" w:type="dxa"/>
          </w:tcPr>
          <w:p w14:paraId="3C694A96" w14:textId="77777777" w:rsidR="00DD1471" w:rsidRPr="00197D6A" w:rsidRDefault="00DD1471" w:rsidP="00EA6DDA">
            <w:r w:rsidRPr="00197D6A">
              <w:t>Высота</w:t>
            </w:r>
          </w:p>
        </w:tc>
        <w:tc>
          <w:tcPr>
            <w:tcW w:w="5098" w:type="dxa"/>
          </w:tcPr>
          <w:p w14:paraId="2E5F2373" w14:textId="77777777" w:rsidR="00DD1471" w:rsidRPr="00197D6A" w:rsidRDefault="00DD1471" w:rsidP="00EA6DDA">
            <w:pPr>
              <w:jc w:val="center"/>
            </w:pPr>
            <w:r w:rsidRPr="00197D6A">
              <w:t>25 м.</w:t>
            </w:r>
          </w:p>
        </w:tc>
      </w:tr>
      <w:tr w:rsidR="00DD1471" w:rsidRPr="00197D6A" w14:paraId="31B7DC1B" w14:textId="77777777" w:rsidTr="00EA6DDA">
        <w:tc>
          <w:tcPr>
            <w:tcW w:w="5097" w:type="dxa"/>
          </w:tcPr>
          <w:p w14:paraId="2ECDBA2B" w14:textId="77777777" w:rsidR="00DD1471" w:rsidRPr="00197D6A" w:rsidRDefault="00DD1471" w:rsidP="00EA6DDA">
            <w:r w:rsidRPr="00197D6A">
              <w:t xml:space="preserve">Площадь участка </w:t>
            </w:r>
          </w:p>
        </w:tc>
        <w:tc>
          <w:tcPr>
            <w:tcW w:w="5098" w:type="dxa"/>
          </w:tcPr>
          <w:p w14:paraId="256BC02A"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6D95A4D4" w14:textId="77777777" w:rsidTr="00EA6DDA">
        <w:tc>
          <w:tcPr>
            <w:tcW w:w="5097" w:type="dxa"/>
          </w:tcPr>
          <w:p w14:paraId="7583D145" w14:textId="77777777" w:rsidR="00DD1471" w:rsidRPr="00197D6A" w:rsidRDefault="00DD1471" w:rsidP="00EA6DDA">
            <w:r w:rsidRPr="00197D6A">
              <w:t>Площадь застройки</w:t>
            </w:r>
          </w:p>
        </w:tc>
        <w:tc>
          <w:tcPr>
            <w:tcW w:w="5098" w:type="dxa"/>
          </w:tcPr>
          <w:p w14:paraId="5D003F9F" w14:textId="77777777" w:rsidR="00DD1471" w:rsidRPr="00197D6A" w:rsidRDefault="00DD1471" w:rsidP="00EA6DDA">
            <w:pPr>
              <w:jc w:val="center"/>
            </w:pPr>
            <w:r w:rsidRPr="00197D6A">
              <w:t>27 м</w:t>
            </w:r>
            <w:r w:rsidRPr="00197D6A">
              <w:rPr>
                <w:vertAlign w:val="superscript"/>
              </w:rPr>
              <w:t>2</w:t>
            </w:r>
          </w:p>
        </w:tc>
      </w:tr>
      <w:tr w:rsidR="00DD1471" w:rsidRPr="00197D6A" w14:paraId="347BF55B" w14:textId="77777777" w:rsidTr="00EA6DDA">
        <w:tc>
          <w:tcPr>
            <w:tcW w:w="5097" w:type="dxa"/>
          </w:tcPr>
          <w:p w14:paraId="20E152B4" w14:textId="77777777" w:rsidR="00DD1471" w:rsidRPr="00197D6A" w:rsidRDefault="00DD1471" w:rsidP="00EA6DDA">
            <w:r w:rsidRPr="00197D6A">
              <w:t>Площадь твердых покрытий</w:t>
            </w:r>
          </w:p>
        </w:tc>
        <w:tc>
          <w:tcPr>
            <w:tcW w:w="5098" w:type="dxa"/>
          </w:tcPr>
          <w:p w14:paraId="7F2E7643" w14:textId="77777777" w:rsidR="00DD1471" w:rsidRPr="00197D6A" w:rsidRDefault="00DD1471" w:rsidP="00EA6DDA">
            <w:pPr>
              <w:jc w:val="center"/>
            </w:pPr>
            <w:r w:rsidRPr="00197D6A">
              <w:t>73 м</w:t>
            </w:r>
            <w:r w:rsidRPr="00197D6A">
              <w:rPr>
                <w:vertAlign w:val="superscript"/>
              </w:rPr>
              <w:t>2</w:t>
            </w:r>
          </w:p>
        </w:tc>
      </w:tr>
    </w:tbl>
    <w:p w14:paraId="12807835" w14:textId="77777777" w:rsidR="00DD1471" w:rsidRPr="00197D6A" w:rsidRDefault="00DD1471" w:rsidP="00DD1471">
      <w:pPr>
        <w:jc w:val="center"/>
        <w:rPr>
          <w:b/>
        </w:rPr>
      </w:pPr>
    </w:p>
    <w:p w14:paraId="65903C0E" w14:textId="77777777" w:rsidR="00DD1471" w:rsidRPr="00197D6A" w:rsidRDefault="00DD1471" w:rsidP="00DD1471">
      <w:pPr>
        <w:jc w:val="center"/>
        <w:rPr>
          <w:b/>
        </w:rPr>
      </w:pPr>
      <w:r w:rsidRPr="00197D6A">
        <w:rPr>
          <w:b/>
        </w:rPr>
        <w:t>Технико-экономические показатели БС № 5 «</w:t>
      </w:r>
      <w:proofErr w:type="spellStart"/>
      <w:r w:rsidRPr="00197D6A">
        <w:rPr>
          <w:b/>
        </w:rPr>
        <w:t>Синапное</w:t>
      </w:r>
      <w:proofErr w:type="spellEnd"/>
      <w:r w:rsidRPr="00197D6A">
        <w:rPr>
          <w:b/>
        </w:rPr>
        <w:t xml:space="preserve">» (Республика Крым, Бахчисарайский район, село </w:t>
      </w:r>
      <w:proofErr w:type="spellStart"/>
      <w:r w:rsidRPr="00197D6A">
        <w:rPr>
          <w:b/>
        </w:rPr>
        <w:t>Синапное</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5E2B16E" w14:textId="77777777" w:rsidTr="00EA6DDA">
        <w:tc>
          <w:tcPr>
            <w:tcW w:w="5097" w:type="dxa"/>
          </w:tcPr>
          <w:p w14:paraId="695CC4C4"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26F591AF" w14:textId="77777777" w:rsidR="00DD1471" w:rsidRPr="00197D6A" w:rsidRDefault="00DD1471" w:rsidP="00EA6DDA">
            <w:pPr>
              <w:jc w:val="center"/>
              <w:rPr>
                <w:b/>
              </w:rPr>
            </w:pPr>
            <w:r w:rsidRPr="00197D6A">
              <w:rPr>
                <w:b/>
                <w:bCs/>
              </w:rPr>
              <w:t>Значение</w:t>
            </w:r>
          </w:p>
        </w:tc>
      </w:tr>
      <w:tr w:rsidR="00DD1471" w:rsidRPr="00197D6A" w14:paraId="05AD251F" w14:textId="77777777" w:rsidTr="00EA6DDA">
        <w:tc>
          <w:tcPr>
            <w:tcW w:w="5097" w:type="dxa"/>
          </w:tcPr>
          <w:p w14:paraId="54BD8E0B" w14:textId="77777777" w:rsidR="00DD1471" w:rsidRPr="00197D6A" w:rsidRDefault="00DD1471" w:rsidP="00EA6DDA">
            <w:r w:rsidRPr="00197D6A">
              <w:t>Высота</w:t>
            </w:r>
          </w:p>
        </w:tc>
        <w:tc>
          <w:tcPr>
            <w:tcW w:w="5098" w:type="dxa"/>
          </w:tcPr>
          <w:p w14:paraId="06FF27F9" w14:textId="77777777" w:rsidR="00DD1471" w:rsidRPr="00197D6A" w:rsidRDefault="00DD1471" w:rsidP="00EA6DDA">
            <w:pPr>
              <w:jc w:val="center"/>
            </w:pPr>
            <w:r w:rsidRPr="00197D6A">
              <w:t>40 м.</w:t>
            </w:r>
          </w:p>
        </w:tc>
      </w:tr>
      <w:tr w:rsidR="00DD1471" w:rsidRPr="00197D6A" w14:paraId="7229D3B4" w14:textId="77777777" w:rsidTr="00EA6DDA">
        <w:tc>
          <w:tcPr>
            <w:tcW w:w="5097" w:type="dxa"/>
          </w:tcPr>
          <w:p w14:paraId="5E75C970" w14:textId="77777777" w:rsidR="00DD1471" w:rsidRPr="00197D6A" w:rsidRDefault="00DD1471" w:rsidP="00EA6DDA">
            <w:r w:rsidRPr="00197D6A">
              <w:t xml:space="preserve">Площадь участка </w:t>
            </w:r>
          </w:p>
        </w:tc>
        <w:tc>
          <w:tcPr>
            <w:tcW w:w="5098" w:type="dxa"/>
          </w:tcPr>
          <w:p w14:paraId="67BDA9D9"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4A6B795A" w14:textId="77777777" w:rsidTr="00EA6DDA">
        <w:tc>
          <w:tcPr>
            <w:tcW w:w="5097" w:type="dxa"/>
          </w:tcPr>
          <w:p w14:paraId="49AB937B" w14:textId="77777777" w:rsidR="00DD1471" w:rsidRPr="00197D6A" w:rsidRDefault="00DD1471" w:rsidP="00EA6DDA">
            <w:r w:rsidRPr="00197D6A">
              <w:t>Площадь застройки</w:t>
            </w:r>
          </w:p>
        </w:tc>
        <w:tc>
          <w:tcPr>
            <w:tcW w:w="5098" w:type="dxa"/>
          </w:tcPr>
          <w:p w14:paraId="5645AF86" w14:textId="77777777" w:rsidR="00DD1471" w:rsidRPr="00197D6A" w:rsidRDefault="00DD1471" w:rsidP="00EA6DDA">
            <w:pPr>
              <w:jc w:val="center"/>
            </w:pPr>
            <w:r w:rsidRPr="00197D6A">
              <w:t>27 м</w:t>
            </w:r>
            <w:r w:rsidRPr="00197D6A">
              <w:rPr>
                <w:vertAlign w:val="superscript"/>
              </w:rPr>
              <w:t>2</w:t>
            </w:r>
          </w:p>
        </w:tc>
      </w:tr>
      <w:tr w:rsidR="00DD1471" w:rsidRPr="00197D6A" w14:paraId="5C978518" w14:textId="77777777" w:rsidTr="00EA6DDA">
        <w:tc>
          <w:tcPr>
            <w:tcW w:w="5097" w:type="dxa"/>
          </w:tcPr>
          <w:p w14:paraId="181B4B16" w14:textId="77777777" w:rsidR="00DD1471" w:rsidRPr="00197D6A" w:rsidRDefault="00DD1471" w:rsidP="00EA6DDA">
            <w:r w:rsidRPr="00197D6A">
              <w:t>Площадь твердых покрытий</w:t>
            </w:r>
          </w:p>
        </w:tc>
        <w:tc>
          <w:tcPr>
            <w:tcW w:w="5098" w:type="dxa"/>
          </w:tcPr>
          <w:p w14:paraId="6A1C5937" w14:textId="77777777" w:rsidR="00DD1471" w:rsidRPr="00197D6A" w:rsidRDefault="00DD1471" w:rsidP="00EA6DDA">
            <w:pPr>
              <w:jc w:val="center"/>
            </w:pPr>
            <w:r w:rsidRPr="00197D6A">
              <w:t>117 м</w:t>
            </w:r>
            <w:r w:rsidRPr="00197D6A">
              <w:rPr>
                <w:vertAlign w:val="superscript"/>
              </w:rPr>
              <w:t>2</w:t>
            </w:r>
          </w:p>
        </w:tc>
      </w:tr>
    </w:tbl>
    <w:p w14:paraId="3BD9DC0F" w14:textId="77777777" w:rsidR="00DD1471" w:rsidRPr="00197D6A" w:rsidRDefault="00DD1471" w:rsidP="00DD1471">
      <w:pPr>
        <w:jc w:val="center"/>
        <w:rPr>
          <w:b/>
        </w:rPr>
      </w:pPr>
    </w:p>
    <w:p w14:paraId="2FDC0C55" w14:textId="77777777" w:rsidR="00DD1471" w:rsidRPr="00197D6A" w:rsidRDefault="00DD1471" w:rsidP="00DD1471">
      <w:pPr>
        <w:jc w:val="center"/>
        <w:rPr>
          <w:b/>
        </w:rPr>
      </w:pPr>
      <w:r w:rsidRPr="00197D6A">
        <w:rPr>
          <w:b/>
        </w:rPr>
        <w:lastRenderedPageBreak/>
        <w:t>Технико-экономические показатели БС № 14 «Межгорное» (Республика Крым, Симферопольский район, село Межгорное)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39E991B" w14:textId="77777777" w:rsidTr="00EA6DDA">
        <w:tc>
          <w:tcPr>
            <w:tcW w:w="5097" w:type="dxa"/>
          </w:tcPr>
          <w:p w14:paraId="27D1ED66"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B8D37B3" w14:textId="77777777" w:rsidR="00DD1471" w:rsidRPr="00197D6A" w:rsidRDefault="00DD1471" w:rsidP="00EA6DDA">
            <w:pPr>
              <w:jc w:val="center"/>
              <w:rPr>
                <w:b/>
              </w:rPr>
            </w:pPr>
            <w:r w:rsidRPr="00197D6A">
              <w:rPr>
                <w:b/>
                <w:bCs/>
              </w:rPr>
              <w:t>Значение</w:t>
            </w:r>
          </w:p>
        </w:tc>
      </w:tr>
      <w:tr w:rsidR="00DD1471" w:rsidRPr="00197D6A" w14:paraId="05AC3AFF" w14:textId="77777777" w:rsidTr="00EA6DDA">
        <w:tc>
          <w:tcPr>
            <w:tcW w:w="5097" w:type="dxa"/>
          </w:tcPr>
          <w:p w14:paraId="66647ACC" w14:textId="77777777" w:rsidR="00DD1471" w:rsidRPr="00197D6A" w:rsidRDefault="00DD1471" w:rsidP="00EA6DDA">
            <w:r w:rsidRPr="00197D6A">
              <w:t>Высота</w:t>
            </w:r>
          </w:p>
        </w:tc>
        <w:tc>
          <w:tcPr>
            <w:tcW w:w="5098" w:type="dxa"/>
          </w:tcPr>
          <w:p w14:paraId="37C7C3B8" w14:textId="77777777" w:rsidR="00DD1471" w:rsidRPr="00197D6A" w:rsidRDefault="00DD1471" w:rsidP="00EA6DDA">
            <w:pPr>
              <w:jc w:val="center"/>
            </w:pPr>
            <w:r w:rsidRPr="00197D6A">
              <w:t>25 м.</w:t>
            </w:r>
          </w:p>
        </w:tc>
      </w:tr>
      <w:tr w:rsidR="00DD1471" w:rsidRPr="00197D6A" w14:paraId="0613EE80" w14:textId="77777777" w:rsidTr="00EA6DDA">
        <w:tc>
          <w:tcPr>
            <w:tcW w:w="5097" w:type="dxa"/>
          </w:tcPr>
          <w:p w14:paraId="3B5FF140" w14:textId="77777777" w:rsidR="00DD1471" w:rsidRPr="00197D6A" w:rsidRDefault="00DD1471" w:rsidP="00EA6DDA">
            <w:r w:rsidRPr="00197D6A">
              <w:t xml:space="preserve">Площадь участка </w:t>
            </w:r>
          </w:p>
        </w:tc>
        <w:tc>
          <w:tcPr>
            <w:tcW w:w="5098" w:type="dxa"/>
          </w:tcPr>
          <w:p w14:paraId="6AB6E8F5"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927C26C" w14:textId="77777777" w:rsidTr="00EA6DDA">
        <w:tc>
          <w:tcPr>
            <w:tcW w:w="5097" w:type="dxa"/>
          </w:tcPr>
          <w:p w14:paraId="45B162C4" w14:textId="77777777" w:rsidR="00DD1471" w:rsidRPr="00197D6A" w:rsidRDefault="00DD1471" w:rsidP="00EA6DDA">
            <w:r w:rsidRPr="00197D6A">
              <w:t>Площадь застройки</w:t>
            </w:r>
          </w:p>
        </w:tc>
        <w:tc>
          <w:tcPr>
            <w:tcW w:w="5098" w:type="dxa"/>
          </w:tcPr>
          <w:p w14:paraId="4126D0DF" w14:textId="77777777" w:rsidR="00DD1471" w:rsidRPr="00197D6A" w:rsidRDefault="00DD1471" w:rsidP="00EA6DDA">
            <w:pPr>
              <w:jc w:val="center"/>
            </w:pPr>
            <w:r w:rsidRPr="00197D6A">
              <w:t>27 м</w:t>
            </w:r>
            <w:r w:rsidRPr="00197D6A">
              <w:rPr>
                <w:vertAlign w:val="superscript"/>
              </w:rPr>
              <w:t>2</w:t>
            </w:r>
          </w:p>
        </w:tc>
      </w:tr>
      <w:tr w:rsidR="00DD1471" w:rsidRPr="00197D6A" w14:paraId="1E97A1FB" w14:textId="77777777" w:rsidTr="00EA6DDA">
        <w:tc>
          <w:tcPr>
            <w:tcW w:w="5097" w:type="dxa"/>
          </w:tcPr>
          <w:p w14:paraId="555A60AE" w14:textId="77777777" w:rsidR="00DD1471" w:rsidRPr="00197D6A" w:rsidRDefault="00DD1471" w:rsidP="00EA6DDA">
            <w:r w:rsidRPr="00197D6A">
              <w:t>Площадь твердых покрытий</w:t>
            </w:r>
          </w:p>
        </w:tc>
        <w:tc>
          <w:tcPr>
            <w:tcW w:w="5098" w:type="dxa"/>
          </w:tcPr>
          <w:p w14:paraId="073BDCF0" w14:textId="77777777" w:rsidR="00DD1471" w:rsidRPr="00197D6A" w:rsidRDefault="00DD1471" w:rsidP="00EA6DDA">
            <w:pPr>
              <w:jc w:val="center"/>
            </w:pPr>
            <w:r w:rsidRPr="00197D6A">
              <w:t>73 м</w:t>
            </w:r>
            <w:r w:rsidRPr="00197D6A">
              <w:rPr>
                <w:vertAlign w:val="superscript"/>
              </w:rPr>
              <w:t>2</w:t>
            </w:r>
          </w:p>
        </w:tc>
      </w:tr>
    </w:tbl>
    <w:p w14:paraId="3A2DD5E7" w14:textId="77777777" w:rsidR="00DD1471" w:rsidRPr="00197D6A" w:rsidRDefault="00DD1471" w:rsidP="00DD1471">
      <w:pPr>
        <w:pStyle w:val="e"/>
        <w:spacing w:line="276" w:lineRule="auto"/>
        <w:ind w:firstLine="0"/>
        <w:rPr>
          <w:rFonts w:eastAsia="Arial Unicode MS"/>
        </w:rPr>
      </w:pPr>
    </w:p>
    <w:p w14:paraId="0B73CFD8" w14:textId="77777777" w:rsidR="00DD1471" w:rsidRPr="00197D6A" w:rsidRDefault="00DD1471" w:rsidP="00DD1471">
      <w:pPr>
        <w:pStyle w:val="e"/>
        <w:spacing w:line="276" w:lineRule="auto"/>
        <w:ind w:firstLine="0"/>
        <w:rPr>
          <w:rFonts w:eastAsia="Arial Unicode MS"/>
        </w:rPr>
      </w:pPr>
    </w:p>
    <w:p w14:paraId="74F94B89" w14:textId="77777777" w:rsidR="00DD1471" w:rsidRPr="00197D6A" w:rsidRDefault="00DD1471" w:rsidP="00DD1471">
      <w:pPr>
        <w:pStyle w:val="e"/>
        <w:spacing w:line="276" w:lineRule="auto"/>
        <w:ind w:firstLine="0"/>
        <w:rPr>
          <w:rFonts w:eastAsia="Arial Unicode MS"/>
        </w:rPr>
      </w:pPr>
    </w:p>
    <w:p w14:paraId="1AD3BE35" w14:textId="77777777" w:rsidR="00DD1471" w:rsidRPr="00197D6A" w:rsidRDefault="00DD1471" w:rsidP="00DD1471">
      <w:pPr>
        <w:jc w:val="center"/>
        <w:rPr>
          <w:b/>
        </w:rPr>
      </w:pPr>
      <w:r w:rsidRPr="00197D6A">
        <w:rPr>
          <w:b/>
        </w:rPr>
        <w:t xml:space="preserve">Технико-экономические показатели БС № 1 «Айвовое» (Республика Крым, </w:t>
      </w:r>
    </w:p>
    <w:p w14:paraId="4834BF69" w14:textId="77777777" w:rsidR="00DD1471" w:rsidRPr="00197D6A" w:rsidRDefault="00DD1471" w:rsidP="00DD1471">
      <w:pPr>
        <w:jc w:val="center"/>
        <w:rPr>
          <w:b/>
        </w:rPr>
      </w:pPr>
      <w:r w:rsidRPr="00197D6A">
        <w:rPr>
          <w:b/>
        </w:rPr>
        <w:t>Бахчисарайский район, село Айвовое)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EFE2137" w14:textId="77777777" w:rsidTr="00EA6DDA">
        <w:tc>
          <w:tcPr>
            <w:tcW w:w="5097" w:type="dxa"/>
          </w:tcPr>
          <w:p w14:paraId="2A9FF5EA"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55A9D285" w14:textId="77777777" w:rsidR="00DD1471" w:rsidRPr="00197D6A" w:rsidRDefault="00DD1471" w:rsidP="00EA6DDA">
            <w:pPr>
              <w:jc w:val="center"/>
              <w:rPr>
                <w:b/>
              </w:rPr>
            </w:pPr>
            <w:r w:rsidRPr="00197D6A">
              <w:rPr>
                <w:b/>
                <w:bCs/>
              </w:rPr>
              <w:t>Значение</w:t>
            </w:r>
          </w:p>
        </w:tc>
      </w:tr>
      <w:tr w:rsidR="00DD1471" w:rsidRPr="00197D6A" w14:paraId="6D38AF01" w14:textId="77777777" w:rsidTr="00EA6DDA">
        <w:tc>
          <w:tcPr>
            <w:tcW w:w="5097" w:type="dxa"/>
          </w:tcPr>
          <w:p w14:paraId="264D2036" w14:textId="77777777" w:rsidR="00DD1471" w:rsidRPr="00197D6A" w:rsidRDefault="00DD1471" w:rsidP="00EA6DDA">
            <w:r w:rsidRPr="00197D6A">
              <w:t>Высота</w:t>
            </w:r>
          </w:p>
        </w:tc>
        <w:tc>
          <w:tcPr>
            <w:tcW w:w="5098" w:type="dxa"/>
          </w:tcPr>
          <w:p w14:paraId="77D97A60" w14:textId="77777777" w:rsidR="00DD1471" w:rsidRPr="00197D6A" w:rsidRDefault="00DD1471" w:rsidP="00EA6DDA">
            <w:pPr>
              <w:jc w:val="center"/>
            </w:pPr>
            <w:r w:rsidRPr="00197D6A">
              <w:t>40 м.</w:t>
            </w:r>
          </w:p>
        </w:tc>
      </w:tr>
      <w:tr w:rsidR="00DD1471" w:rsidRPr="00197D6A" w14:paraId="46A6B838" w14:textId="77777777" w:rsidTr="00EA6DDA">
        <w:tc>
          <w:tcPr>
            <w:tcW w:w="5097" w:type="dxa"/>
          </w:tcPr>
          <w:p w14:paraId="329EBC90" w14:textId="77777777" w:rsidR="00DD1471" w:rsidRPr="00197D6A" w:rsidRDefault="00DD1471" w:rsidP="00EA6DDA">
            <w:r w:rsidRPr="00197D6A">
              <w:t xml:space="preserve">Площадь участка </w:t>
            </w:r>
          </w:p>
        </w:tc>
        <w:tc>
          <w:tcPr>
            <w:tcW w:w="5098" w:type="dxa"/>
          </w:tcPr>
          <w:p w14:paraId="0EB4BC41"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12BD87DF" w14:textId="77777777" w:rsidTr="00EA6DDA">
        <w:tc>
          <w:tcPr>
            <w:tcW w:w="5097" w:type="dxa"/>
          </w:tcPr>
          <w:p w14:paraId="04F61570" w14:textId="77777777" w:rsidR="00DD1471" w:rsidRPr="00197D6A" w:rsidRDefault="00DD1471" w:rsidP="00EA6DDA">
            <w:r w:rsidRPr="00197D6A">
              <w:t>Площадь застройки</w:t>
            </w:r>
          </w:p>
        </w:tc>
        <w:tc>
          <w:tcPr>
            <w:tcW w:w="5098" w:type="dxa"/>
          </w:tcPr>
          <w:p w14:paraId="6FA11C09" w14:textId="77777777" w:rsidR="00DD1471" w:rsidRPr="00197D6A" w:rsidRDefault="00DD1471" w:rsidP="00EA6DDA">
            <w:pPr>
              <w:jc w:val="center"/>
            </w:pPr>
            <w:r w:rsidRPr="00197D6A">
              <w:t>27 м</w:t>
            </w:r>
            <w:r w:rsidRPr="00197D6A">
              <w:rPr>
                <w:vertAlign w:val="superscript"/>
              </w:rPr>
              <w:t>2</w:t>
            </w:r>
          </w:p>
        </w:tc>
      </w:tr>
      <w:tr w:rsidR="00DD1471" w:rsidRPr="00197D6A" w14:paraId="4AB2CF58" w14:textId="77777777" w:rsidTr="00EA6DDA">
        <w:tc>
          <w:tcPr>
            <w:tcW w:w="5097" w:type="dxa"/>
          </w:tcPr>
          <w:p w14:paraId="0C124092" w14:textId="77777777" w:rsidR="00DD1471" w:rsidRPr="00197D6A" w:rsidRDefault="00DD1471" w:rsidP="00EA6DDA">
            <w:r w:rsidRPr="00197D6A">
              <w:t>Площадь твердых покрытий</w:t>
            </w:r>
          </w:p>
        </w:tc>
        <w:tc>
          <w:tcPr>
            <w:tcW w:w="5098" w:type="dxa"/>
          </w:tcPr>
          <w:p w14:paraId="3343CA40" w14:textId="77777777" w:rsidR="00DD1471" w:rsidRPr="00197D6A" w:rsidRDefault="00DD1471" w:rsidP="00EA6DDA">
            <w:pPr>
              <w:jc w:val="center"/>
            </w:pPr>
            <w:r w:rsidRPr="00197D6A">
              <w:t>117 м</w:t>
            </w:r>
            <w:r w:rsidRPr="00197D6A">
              <w:rPr>
                <w:vertAlign w:val="superscript"/>
              </w:rPr>
              <w:t>2</w:t>
            </w:r>
          </w:p>
        </w:tc>
      </w:tr>
    </w:tbl>
    <w:p w14:paraId="48C9317E" w14:textId="77777777" w:rsidR="00DD1471" w:rsidRPr="00197D6A" w:rsidRDefault="00DD1471" w:rsidP="00DD1471">
      <w:pPr>
        <w:jc w:val="center"/>
        <w:rPr>
          <w:b/>
        </w:rPr>
      </w:pPr>
    </w:p>
    <w:p w14:paraId="697C9666" w14:textId="77777777" w:rsidR="00DD1471" w:rsidRPr="00197D6A" w:rsidRDefault="00DD1471" w:rsidP="00DD1471">
      <w:pPr>
        <w:jc w:val="center"/>
        <w:rPr>
          <w:b/>
        </w:rPr>
      </w:pPr>
      <w:r w:rsidRPr="00197D6A">
        <w:rPr>
          <w:b/>
        </w:rPr>
        <w:t>Технико-экономические показатели БС № 3 «</w:t>
      </w:r>
      <w:proofErr w:type="spellStart"/>
      <w:r w:rsidRPr="00197D6A">
        <w:rPr>
          <w:b/>
        </w:rPr>
        <w:t>Новополье</w:t>
      </w:r>
      <w:proofErr w:type="spellEnd"/>
      <w:r w:rsidRPr="00197D6A">
        <w:rPr>
          <w:b/>
        </w:rPr>
        <w:t xml:space="preserve">» (Республика Крым, Бахчисарайский район, село </w:t>
      </w:r>
      <w:proofErr w:type="spellStart"/>
      <w:r w:rsidRPr="00197D6A">
        <w:rPr>
          <w:b/>
        </w:rPr>
        <w:t>Новополье</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0497340E" w14:textId="77777777" w:rsidTr="00EA6DDA">
        <w:tc>
          <w:tcPr>
            <w:tcW w:w="5097" w:type="dxa"/>
          </w:tcPr>
          <w:p w14:paraId="6BA2A8E9"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5A36D506" w14:textId="77777777" w:rsidR="00DD1471" w:rsidRPr="00197D6A" w:rsidRDefault="00DD1471" w:rsidP="00EA6DDA">
            <w:pPr>
              <w:jc w:val="center"/>
              <w:rPr>
                <w:b/>
              </w:rPr>
            </w:pPr>
            <w:r w:rsidRPr="00197D6A">
              <w:rPr>
                <w:b/>
                <w:bCs/>
              </w:rPr>
              <w:t>Значение</w:t>
            </w:r>
          </w:p>
        </w:tc>
      </w:tr>
      <w:tr w:rsidR="00DD1471" w:rsidRPr="00197D6A" w14:paraId="37C35C34" w14:textId="77777777" w:rsidTr="00EA6DDA">
        <w:tc>
          <w:tcPr>
            <w:tcW w:w="5097" w:type="dxa"/>
          </w:tcPr>
          <w:p w14:paraId="37B4ADA4" w14:textId="77777777" w:rsidR="00DD1471" w:rsidRPr="00197D6A" w:rsidRDefault="00DD1471" w:rsidP="00EA6DDA">
            <w:r w:rsidRPr="00197D6A">
              <w:t>Высота</w:t>
            </w:r>
          </w:p>
        </w:tc>
        <w:tc>
          <w:tcPr>
            <w:tcW w:w="5098" w:type="dxa"/>
          </w:tcPr>
          <w:p w14:paraId="29763B08" w14:textId="77777777" w:rsidR="00DD1471" w:rsidRPr="00197D6A" w:rsidRDefault="00DD1471" w:rsidP="00EA6DDA">
            <w:pPr>
              <w:jc w:val="center"/>
            </w:pPr>
            <w:r w:rsidRPr="00197D6A">
              <w:t>40 м.</w:t>
            </w:r>
          </w:p>
        </w:tc>
      </w:tr>
      <w:tr w:rsidR="00DD1471" w:rsidRPr="00197D6A" w14:paraId="2B98F8F8" w14:textId="77777777" w:rsidTr="00EA6DDA">
        <w:tc>
          <w:tcPr>
            <w:tcW w:w="5097" w:type="dxa"/>
          </w:tcPr>
          <w:p w14:paraId="5CB4F681" w14:textId="77777777" w:rsidR="00DD1471" w:rsidRPr="00197D6A" w:rsidRDefault="00DD1471" w:rsidP="00EA6DDA">
            <w:r w:rsidRPr="00197D6A">
              <w:t xml:space="preserve">Площадь участка </w:t>
            </w:r>
          </w:p>
        </w:tc>
        <w:tc>
          <w:tcPr>
            <w:tcW w:w="5098" w:type="dxa"/>
          </w:tcPr>
          <w:p w14:paraId="256194DF"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07904CE0" w14:textId="77777777" w:rsidTr="00EA6DDA">
        <w:tc>
          <w:tcPr>
            <w:tcW w:w="5097" w:type="dxa"/>
          </w:tcPr>
          <w:p w14:paraId="26940049" w14:textId="77777777" w:rsidR="00DD1471" w:rsidRPr="00197D6A" w:rsidRDefault="00DD1471" w:rsidP="00EA6DDA">
            <w:r w:rsidRPr="00197D6A">
              <w:t>Площадь застройки</w:t>
            </w:r>
          </w:p>
        </w:tc>
        <w:tc>
          <w:tcPr>
            <w:tcW w:w="5098" w:type="dxa"/>
          </w:tcPr>
          <w:p w14:paraId="16DBC138" w14:textId="77777777" w:rsidR="00DD1471" w:rsidRPr="00197D6A" w:rsidRDefault="00DD1471" w:rsidP="00EA6DDA">
            <w:pPr>
              <w:jc w:val="center"/>
            </w:pPr>
            <w:r w:rsidRPr="00197D6A">
              <w:t>27 м</w:t>
            </w:r>
            <w:r w:rsidRPr="00197D6A">
              <w:rPr>
                <w:vertAlign w:val="superscript"/>
              </w:rPr>
              <w:t>2</w:t>
            </w:r>
          </w:p>
        </w:tc>
      </w:tr>
      <w:tr w:rsidR="00DD1471" w:rsidRPr="00197D6A" w14:paraId="2908E4CB" w14:textId="77777777" w:rsidTr="00EA6DDA">
        <w:tc>
          <w:tcPr>
            <w:tcW w:w="5097" w:type="dxa"/>
          </w:tcPr>
          <w:p w14:paraId="45E1E472" w14:textId="77777777" w:rsidR="00DD1471" w:rsidRPr="00197D6A" w:rsidRDefault="00DD1471" w:rsidP="00EA6DDA">
            <w:r w:rsidRPr="00197D6A">
              <w:t>Площадь твердых покрытий</w:t>
            </w:r>
          </w:p>
        </w:tc>
        <w:tc>
          <w:tcPr>
            <w:tcW w:w="5098" w:type="dxa"/>
          </w:tcPr>
          <w:p w14:paraId="0605D6AA" w14:textId="77777777" w:rsidR="00DD1471" w:rsidRPr="00197D6A" w:rsidRDefault="00DD1471" w:rsidP="00EA6DDA">
            <w:pPr>
              <w:jc w:val="center"/>
            </w:pPr>
            <w:r w:rsidRPr="00197D6A">
              <w:t>117 м</w:t>
            </w:r>
            <w:r w:rsidRPr="00197D6A">
              <w:rPr>
                <w:vertAlign w:val="superscript"/>
              </w:rPr>
              <w:t>2</w:t>
            </w:r>
          </w:p>
        </w:tc>
      </w:tr>
    </w:tbl>
    <w:p w14:paraId="553DF997" w14:textId="77777777" w:rsidR="00DD1471" w:rsidRPr="00197D6A" w:rsidRDefault="00DD1471" w:rsidP="00DD1471">
      <w:pPr>
        <w:jc w:val="center"/>
        <w:rPr>
          <w:b/>
        </w:rPr>
      </w:pPr>
    </w:p>
    <w:p w14:paraId="459CF863" w14:textId="77777777" w:rsidR="00DD1471" w:rsidRPr="00197D6A" w:rsidRDefault="00DD1471" w:rsidP="00DD1471">
      <w:pPr>
        <w:jc w:val="center"/>
        <w:rPr>
          <w:b/>
        </w:rPr>
      </w:pPr>
      <w:r w:rsidRPr="00197D6A">
        <w:rPr>
          <w:b/>
        </w:rPr>
        <w:t xml:space="preserve">Технико-экономические показатели БС № 10 «Заречное» (Республика Крым, </w:t>
      </w:r>
    </w:p>
    <w:p w14:paraId="31F1C256" w14:textId="77777777" w:rsidR="00DD1471" w:rsidRPr="00197D6A" w:rsidRDefault="00DD1471" w:rsidP="00DD1471">
      <w:pPr>
        <w:jc w:val="center"/>
        <w:rPr>
          <w:b/>
        </w:rPr>
      </w:pPr>
      <w:proofErr w:type="spellStart"/>
      <w:r w:rsidRPr="00197D6A">
        <w:rPr>
          <w:b/>
        </w:rPr>
        <w:t>Джанкойский</w:t>
      </w:r>
      <w:proofErr w:type="spellEnd"/>
      <w:r w:rsidRPr="00197D6A">
        <w:rPr>
          <w:b/>
        </w:rPr>
        <w:t xml:space="preserve"> район, село Заречное)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1A0633D3" w14:textId="77777777" w:rsidTr="00EA6DDA">
        <w:tc>
          <w:tcPr>
            <w:tcW w:w="5097" w:type="dxa"/>
          </w:tcPr>
          <w:p w14:paraId="22B924F3"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3CB5199" w14:textId="77777777" w:rsidR="00DD1471" w:rsidRPr="00197D6A" w:rsidRDefault="00DD1471" w:rsidP="00EA6DDA">
            <w:pPr>
              <w:jc w:val="center"/>
              <w:rPr>
                <w:b/>
              </w:rPr>
            </w:pPr>
            <w:r w:rsidRPr="00197D6A">
              <w:rPr>
                <w:b/>
                <w:bCs/>
              </w:rPr>
              <w:t>Значение</w:t>
            </w:r>
          </w:p>
        </w:tc>
      </w:tr>
      <w:tr w:rsidR="00DD1471" w:rsidRPr="00197D6A" w14:paraId="5BE22029" w14:textId="77777777" w:rsidTr="00EA6DDA">
        <w:tc>
          <w:tcPr>
            <w:tcW w:w="5097" w:type="dxa"/>
          </w:tcPr>
          <w:p w14:paraId="7AFEE5F0" w14:textId="77777777" w:rsidR="00DD1471" w:rsidRPr="00197D6A" w:rsidRDefault="00DD1471" w:rsidP="00EA6DDA">
            <w:r w:rsidRPr="00197D6A">
              <w:t>Высота</w:t>
            </w:r>
          </w:p>
        </w:tc>
        <w:tc>
          <w:tcPr>
            <w:tcW w:w="5098" w:type="dxa"/>
          </w:tcPr>
          <w:p w14:paraId="1FC8228C" w14:textId="77777777" w:rsidR="00DD1471" w:rsidRPr="00197D6A" w:rsidRDefault="00DD1471" w:rsidP="00EA6DDA">
            <w:pPr>
              <w:jc w:val="center"/>
            </w:pPr>
            <w:r w:rsidRPr="00197D6A">
              <w:t>25 м.</w:t>
            </w:r>
          </w:p>
        </w:tc>
      </w:tr>
      <w:tr w:rsidR="00DD1471" w:rsidRPr="00197D6A" w14:paraId="37C835C3" w14:textId="77777777" w:rsidTr="00EA6DDA">
        <w:tc>
          <w:tcPr>
            <w:tcW w:w="5097" w:type="dxa"/>
          </w:tcPr>
          <w:p w14:paraId="0CF8B3CB" w14:textId="77777777" w:rsidR="00DD1471" w:rsidRPr="00197D6A" w:rsidRDefault="00DD1471" w:rsidP="00EA6DDA">
            <w:r w:rsidRPr="00197D6A">
              <w:t xml:space="preserve">Площадь участка </w:t>
            </w:r>
          </w:p>
        </w:tc>
        <w:tc>
          <w:tcPr>
            <w:tcW w:w="5098" w:type="dxa"/>
          </w:tcPr>
          <w:p w14:paraId="3C161FA1"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C2069C4" w14:textId="77777777" w:rsidTr="00EA6DDA">
        <w:tc>
          <w:tcPr>
            <w:tcW w:w="5097" w:type="dxa"/>
          </w:tcPr>
          <w:p w14:paraId="16C33E41" w14:textId="77777777" w:rsidR="00DD1471" w:rsidRPr="00197D6A" w:rsidRDefault="00DD1471" w:rsidP="00EA6DDA">
            <w:r w:rsidRPr="00197D6A">
              <w:t>Площадь застройки</w:t>
            </w:r>
          </w:p>
        </w:tc>
        <w:tc>
          <w:tcPr>
            <w:tcW w:w="5098" w:type="dxa"/>
          </w:tcPr>
          <w:p w14:paraId="5B37F0DE" w14:textId="77777777" w:rsidR="00DD1471" w:rsidRPr="00197D6A" w:rsidRDefault="00DD1471" w:rsidP="00EA6DDA">
            <w:pPr>
              <w:jc w:val="center"/>
            </w:pPr>
            <w:r w:rsidRPr="00197D6A">
              <w:t>27 м</w:t>
            </w:r>
            <w:r w:rsidRPr="00197D6A">
              <w:rPr>
                <w:vertAlign w:val="superscript"/>
              </w:rPr>
              <w:t>2</w:t>
            </w:r>
          </w:p>
        </w:tc>
      </w:tr>
      <w:tr w:rsidR="00DD1471" w:rsidRPr="00197D6A" w14:paraId="0DA975DA" w14:textId="77777777" w:rsidTr="00EA6DDA">
        <w:tc>
          <w:tcPr>
            <w:tcW w:w="5097" w:type="dxa"/>
          </w:tcPr>
          <w:p w14:paraId="52863402" w14:textId="77777777" w:rsidR="00DD1471" w:rsidRPr="00197D6A" w:rsidRDefault="00DD1471" w:rsidP="00EA6DDA">
            <w:r w:rsidRPr="00197D6A">
              <w:t>Площадь твердых покрытий</w:t>
            </w:r>
          </w:p>
        </w:tc>
        <w:tc>
          <w:tcPr>
            <w:tcW w:w="5098" w:type="dxa"/>
          </w:tcPr>
          <w:p w14:paraId="01860639" w14:textId="77777777" w:rsidR="00DD1471" w:rsidRPr="00197D6A" w:rsidRDefault="00DD1471" w:rsidP="00EA6DDA">
            <w:pPr>
              <w:jc w:val="center"/>
            </w:pPr>
            <w:r w:rsidRPr="00197D6A">
              <w:t>73 м</w:t>
            </w:r>
            <w:r w:rsidRPr="00197D6A">
              <w:rPr>
                <w:vertAlign w:val="superscript"/>
              </w:rPr>
              <w:t>2</w:t>
            </w:r>
          </w:p>
        </w:tc>
      </w:tr>
    </w:tbl>
    <w:p w14:paraId="391AE811" w14:textId="77777777" w:rsidR="00DD1471" w:rsidRPr="00197D6A" w:rsidRDefault="00DD1471" w:rsidP="00DD1471">
      <w:pPr>
        <w:jc w:val="center"/>
        <w:rPr>
          <w:b/>
        </w:rPr>
      </w:pPr>
    </w:p>
    <w:p w14:paraId="5845982C" w14:textId="77777777" w:rsidR="00DD1471" w:rsidRPr="00197D6A" w:rsidRDefault="00DD1471" w:rsidP="00DD1471">
      <w:pPr>
        <w:jc w:val="center"/>
        <w:rPr>
          <w:b/>
        </w:rPr>
      </w:pPr>
      <w:r w:rsidRPr="00197D6A">
        <w:rPr>
          <w:b/>
        </w:rPr>
        <w:t>Технико-экономические показатели БС № 30 «</w:t>
      </w:r>
      <w:proofErr w:type="spellStart"/>
      <w:r w:rsidRPr="00197D6A">
        <w:rPr>
          <w:b/>
        </w:rPr>
        <w:t>Чайкино</w:t>
      </w:r>
      <w:proofErr w:type="spellEnd"/>
      <w:r w:rsidRPr="00197D6A">
        <w:rPr>
          <w:b/>
        </w:rPr>
        <w:t xml:space="preserve">» (Республика Крым, </w:t>
      </w:r>
    </w:p>
    <w:p w14:paraId="00EBB6CA" w14:textId="77777777" w:rsidR="00DD1471" w:rsidRPr="00197D6A" w:rsidRDefault="00DD1471" w:rsidP="00DD1471">
      <w:pPr>
        <w:jc w:val="center"/>
        <w:rPr>
          <w:b/>
        </w:rPr>
      </w:pPr>
      <w:proofErr w:type="spellStart"/>
      <w:r w:rsidRPr="00197D6A">
        <w:rPr>
          <w:b/>
        </w:rPr>
        <w:t>Джанкойский</w:t>
      </w:r>
      <w:proofErr w:type="spellEnd"/>
      <w:r w:rsidRPr="00197D6A">
        <w:rPr>
          <w:b/>
        </w:rPr>
        <w:t xml:space="preserve"> район, село </w:t>
      </w:r>
      <w:proofErr w:type="spellStart"/>
      <w:r w:rsidRPr="00197D6A">
        <w:rPr>
          <w:b/>
        </w:rPr>
        <w:t>Чайкино</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0EEFA358" w14:textId="77777777" w:rsidTr="00EA6DDA">
        <w:tc>
          <w:tcPr>
            <w:tcW w:w="5097" w:type="dxa"/>
          </w:tcPr>
          <w:p w14:paraId="6DD01EF3"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644039A0" w14:textId="77777777" w:rsidR="00DD1471" w:rsidRPr="00197D6A" w:rsidRDefault="00DD1471" w:rsidP="00EA6DDA">
            <w:pPr>
              <w:jc w:val="center"/>
              <w:rPr>
                <w:b/>
              </w:rPr>
            </w:pPr>
            <w:r w:rsidRPr="00197D6A">
              <w:rPr>
                <w:b/>
                <w:bCs/>
              </w:rPr>
              <w:t>Значение</w:t>
            </w:r>
          </w:p>
        </w:tc>
      </w:tr>
      <w:tr w:rsidR="00DD1471" w:rsidRPr="00197D6A" w14:paraId="445F27CC" w14:textId="77777777" w:rsidTr="00EA6DDA">
        <w:tc>
          <w:tcPr>
            <w:tcW w:w="5097" w:type="dxa"/>
          </w:tcPr>
          <w:p w14:paraId="1A5A0FE2" w14:textId="77777777" w:rsidR="00DD1471" w:rsidRPr="00197D6A" w:rsidRDefault="00DD1471" w:rsidP="00EA6DDA">
            <w:r w:rsidRPr="00197D6A">
              <w:t>Высота</w:t>
            </w:r>
          </w:p>
        </w:tc>
        <w:tc>
          <w:tcPr>
            <w:tcW w:w="5098" w:type="dxa"/>
          </w:tcPr>
          <w:p w14:paraId="0C200B53" w14:textId="77777777" w:rsidR="00DD1471" w:rsidRPr="00197D6A" w:rsidRDefault="00DD1471" w:rsidP="00EA6DDA">
            <w:pPr>
              <w:jc w:val="center"/>
            </w:pPr>
            <w:r w:rsidRPr="00197D6A">
              <w:t>25 м.</w:t>
            </w:r>
          </w:p>
        </w:tc>
      </w:tr>
      <w:tr w:rsidR="00DD1471" w:rsidRPr="00197D6A" w14:paraId="795B4EBB" w14:textId="77777777" w:rsidTr="00EA6DDA">
        <w:tc>
          <w:tcPr>
            <w:tcW w:w="5097" w:type="dxa"/>
          </w:tcPr>
          <w:p w14:paraId="1186A33D" w14:textId="77777777" w:rsidR="00DD1471" w:rsidRPr="00197D6A" w:rsidRDefault="00DD1471" w:rsidP="00EA6DDA">
            <w:r w:rsidRPr="00197D6A">
              <w:t xml:space="preserve">Площадь участка </w:t>
            </w:r>
          </w:p>
        </w:tc>
        <w:tc>
          <w:tcPr>
            <w:tcW w:w="5098" w:type="dxa"/>
          </w:tcPr>
          <w:p w14:paraId="753124BD"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9C64E64" w14:textId="77777777" w:rsidTr="00EA6DDA">
        <w:tc>
          <w:tcPr>
            <w:tcW w:w="5097" w:type="dxa"/>
          </w:tcPr>
          <w:p w14:paraId="3EE867AD" w14:textId="77777777" w:rsidR="00DD1471" w:rsidRPr="00197D6A" w:rsidRDefault="00DD1471" w:rsidP="00EA6DDA">
            <w:r w:rsidRPr="00197D6A">
              <w:t>Площадь застройки</w:t>
            </w:r>
          </w:p>
        </w:tc>
        <w:tc>
          <w:tcPr>
            <w:tcW w:w="5098" w:type="dxa"/>
          </w:tcPr>
          <w:p w14:paraId="74DE288B" w14:textId="77777777" w:rsidR="00DD1471" w:rsidRPr="00197D6A" w:rsidRDefault="00DD1471" w:rsidP="00EA6DDA">
            <w:pPr>
              <w:jc w:val="center"/>
            </w:pPr>
            <w:r w:rsidRPr="00197D6A">
              <w:t>27 м</w:t>
            </w:r>
            <w:r w:rsidRPr="00197D6A">
              <w:rPr>
                <w:vertAlign w:val="superscript"/>
              </w:rPr>
              <w:t>2</w:t>
            </w:r>
          </w:p>
        </w:tc>
      </w:tr>
      <w:tr w:rsidR="00DD1471" w:rsidRPr="00197D6A" w14:paraId="55120C5E" w14:textId="77777777" w:rsidTr="00EA6DDA">
        <w:tc>
          <w:tcPr>
            <w:tcW w:w="5097" w:type="dxa"/>
          </w:tcPr>
          <w:p w14:paraId="17BA0967" w14:textId="77777777" w:rsidR="00DD1471" w:rsidRPr="00197D6A" w:rsidRDefault="00DD1471" w:rsidP="00EA6DDA">
            <w:r w:rsidRPr="00197D6A">
              <w:t>Площадь твердых покрытий</w:t>
            </w:r>
          </w:p>
        </w:tc>
        <w:tc>
          <w:tcPr>
            <w:tcW w:w="5098" w:type="dxa"/>
          </w:tcPr>
          <w:p w14:paraId="57077B4D" w14:textId="77777777" w:rsidR="00DD1471" w:rsidRPr="00197D6A" w:rsidRDefault="00DD1471" w:rsidP="00EA6DDA">
            <w:pPr>
              <w:jc w:val="center"/>
            </w:pPr>
            <w:r w:rsidRPr="00197D6A">
              <w:t>73 м</w:t>
            </w:r>
            <w:r w:rsidRPr="00197D6A">
              <w:rPr>
                <w:vertAlign w:val="superscript"/>
              </w:rPr>
              <w:t>2</w:t>
            </w:r>
          </w:p>
        </w:tc>
      </w:tr>
    </w:tbl>
    <w:p w14:paraId="3071525C" w14:textId="77777777" w:rsidR="00DD1471" w:rsidRPr="00197D6A" w:rsidRDefault="00DD1471" w:rsidP="00DD1471">
      <w:pPr>
        <w:jc w:val="center"/>
        <w:rPr>
          <w:b/>
        </w:rPr>
      </w:pPr>
    </w:p>
    <w:p w14:paraId="06714F98" w14:textId="77777777" w:rsidR="00DD1471" w:rsidRPr="00197D6A" w:rsidRDefault="00DD1471" w:rsidP="00DD1471">
      <w:pPr>
        <w:jc w:val="center"/>
        <w:rPr>
          <w:b/>
        </w:rPr>
      </w:pPr>
      <w:r w:rsidRPr="00197D6A">
        <w:rPr>
          <w:b/>
        </w:rPr>
        <w:lastRenderedPageBreak/>
        <w:t>Технико-экономические показатели БС № 27 «Низинное» (Республика Крым,</w:t>
      </w:r>
    </w:p>
    <w:p w14:paraId="4407283A" w14:textId="77777777" w:rsidR="00DD1471" w:rsidRPr="00197D6A" w:rsidRDefault="00DD1471" w:rsidP="00DD1471">
      <w:pPr>
        <w:jc w:val="center"/>
        <w:rPr>
          <w:b/>
        </w:rPr>
      </w:pPr>
      <w:proofErr w:type="spellStart"/>
      <w:r w:rsidRPr="00197D6A">
        <w:rPr>
          <w:b/>
        </w:rPr>
        <w:t>Джанкойский</w:t>
      </w:r>
      <w:proofErr w:type="spellEnd"/>
      <w:r w:rsidRPr="00197D6A">
        <w:rPr>
          <w:b/>
        </w:rPr>
        <w:t xml:space="preserve"> район, село Низинное)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56F75146" w14:textId="77777777" w:rsidTr="00EA6DDA">
        <w:tc>
          <w:tcPr>
            <w:tcW w:w="5097" w:type="dxa"/>
          </w:tcPr>
          <w:p w14:paraId="619F00C6"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2BEDA59D" w14:textId="77777777" w:rsidR="00DD1471" w:rsidRPr="00197D6A" w:rsidRDefault="00DD1471" w:rsidP="00EA6DDA">
            <w:pPr>
              <w:jc w:val="center"/>
              <w:rPr>
                <w:b/>
              </w:rPr>
            </w:pPr>
            <w:r w:rsidRPr="00197D6A">
              <w:rPr>
                <w:b/>
                <w:bCs/>
              </w:rPr>
              <w:t>Значение</w:t>
            </w:r>
          </w:p>
        </w:tc>
      </w:tr>
      <w:tr w:rsidR="00DD1471" w:rsidRPr="00197D6A" w14:paraId="2236535B" w14:textId="77777777" w:rsidTr="00EA6DDA">
        <w:tc>
          <w:tcPr>
            <w:tcW w:w="5097" w:type="dxa"/>
          </w:tcPr>
          <w:p w14:paraId="68F5D114" w14:textId="77777777" w:rsidR="00DD1471" w:rsidRPr="00197D6A" w:rsidRDefault="00DD1471" w:rsidP="00EA6DDA">
            <w:r w:rsidRPr="00197D6A">
              <w:t>Высота</w:t>
            </w:r>
          </w:p>
        </w:tc>
        <w:tc>
          <w:tcPr>
            <w:tcW w:w="5098" w:type="dxa"/>
          </w:tcPr>
          <w:p w14:paraId="3962E6A0" w14:textId="77777777" w:rsidR="00DD1471" w:rsidRPr="00197D6A" w:rsidRDefault="00DD1471" w:rsidP="00EA6DDA">
            <w:pPr>
              <w:jc w:val="center"/>
            </w:pPr>
            <w:r w:rsidRPr="00197D6A">
              <w:t>40 м.</w:t>
            </w:r>
          </w:p>
        </w:tc>
      </w:tr>
      <w:tr w:rsidR="00DD1471" w:rsidRPr="00197D6A" w14:paraId="4D3A05E2" w14:textId="77777777" w:rsidTr="00EA6DDA">
        <w:tc>
          <w:tcPr>
            <w:tcW w:w="5097" w:type="dxa"/>
          </w:tcPr>
          <w:p w14:paraId="19288BA0" w14:textId="77777777" w:rsidR="00DD1471" w:rsidRPr="00197D6A" w:rsidRDefault="00DD1471" w:rsidP="00EA6DDA">
            <w:r w:rsidRPr="00197D6A">
              <w:t xml:space="preserve">Площадь участка </w:t>
            </w:r>
          </w:p>
        </w:tc>
        <w:tc>
          <w:tcPr>
            <w:tcW w:w="5098" w:type="dxa"/>
          </w:tcPr>
          <w:p w14:paraId="43812A21"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2B3FEB40" w14:textId="77777777" w:rsidTr="00EA6DDA">
        <w:tc>
          <w:tcPr>
            <w:tcW w:w="5097" w:type="dxa"/>
          </w:tcPr>
          <w:p w14:paraId="46009D65" w14:textId="77777777" w:rsidR="00DD1471" w:rsidRPr="00197D6A" w:rsidRDefault="00DD1471" w:rsidP="00EA6DDA">
            <w:r w:rsidRPr="00197D6A">
              <w:t>Площадь застройки</w:t>
            </w:r>
          </w:p>
        </w:tc>
        <w:tc>
          <w:tcPr>
            <w:tcW w:w="5098" w:type="dxa"/>
          </w:tcPr>
          <w:p w14:paraId="20A313EB" w14:textId="77777777" w:rsidR="00DD1471" w:rsidRPr="00197D6A" w:rsidRDefault="00DD1471" w:rsidP="00EA6DDA">
            <w:pPr>
              <w:jc w:val="center"/>
            </w:pPr>
            <w:r w:rsidRPr="00197D6A">
              <w:t>27 м</w:t>
            </w:r>
            <w:r w:rsidRPr="00197D6A">
              <w:rPr>
                <w:vertAlign w:val="superscript"/>
              </w:rPr>
              <w:t>2</w:t>
            </w:r>
          </w:p>
        </w:tc>
      </w:tr>
      <w:tr w:rsidR="00DD1471" w:rsidRPr="00197D6A" w14:paraId="0A471194" w14:textId="77777777" w:rsidTr="00EA6DDA">
        <w:tc>
          <w:tcPr>
            <w:tcW w:w="5097" w:type="dxa"/>
          </w:tcPr>
          <w:p w14:paraId="4E30B7A9" w14:textId="77777777" w:rsidR="00DD1471" w:rsidRPr="00197D6A" w:rsidRDefault="00DD1471" w:rsidP="00EA6DDA">
            <w:r w:rsidRPr="00197D6A">
              <w:t>Площадь твердых покрытий</w:t>
            </w:r>
          </w:p>
        </w:tc>
        <w:tc>
          <w:tcPr>
            <w:tcW w:w="5098" w:type="dxa"/>
          </w:tcPr>
          <w:p w14:paraId="3E02BE30" w14:textId="77777777" w:rsidR="00DD1471" w:rsidRPr="00197D6A" w:rsidRDefault="00DD1471" w:rsidP="00EA6DDA">
            <w:pPr>
              <w:jc w:val="center"/>
            </w:pPr>
            <w:r w:rsidRPr="00197D6A">
              <w:t>117 м</w:t>
            </w:r>
            <w:r w:rsidRPr="00197D6A">
              <w:rPr>
                <w:vertAlign w:val="superscript"/>
              </w:rPr>
              <w:t>2</w:t>
            </w:r>
          </w:p>
        </w:tc>
      </w:tr>
    </w:tbl>
    <w:p w14:paraId="637A21F2" w14:textId="77777777" w:rsidR="00DD1471" w:rsidRPr="00197D6A" w:rsidRDefault="00DD1471" w:rsidP="00DD1471">
      <w:pPr>
        <w:jc w:val="center"/>
        <w:rPr>
          <w:b/>
        </w:rPr>
      </w:pPr>
    </w:p>
    <w:p w14:paraId="5F75302E" w14:textId="77777777" w:rsidR="00DD1471" w:rsidRPr="00197D6A" w:rsidRDefault="00DD1471" w:rsidP="00DD1471">
      <w:pPr>
        <w:jc w:val="center"/>
        <w:rPr>
          <w:b/>
        </w:rPr>
      </w:pPr>
    </w:p>
    <w:p w14:paraId="2DC64ACD" w14:textId="77777777" w:rsidR="00DD1471" w:rsidRPr="00197D6A" w:rsidRDefault="00DD1471" w:rsidP="00DD1471">
      <w:pPr>
        <w:jc w:val="center"/>
        <w:rPr>
          <w:b/>
        </w:rPr>
      </w:pPr>
    </w:p>
    <w:p w14:paraId="2B305824" w14:textId="77777777" w:rsidR="00DD1471" w:rsidRPr="00197D6A" w:rsidRDefault="00DD1471" w:rsidP="00DD1471">
      <w:pPr>
        <w:jc w:val="center"/>
        <w:rPr>
          <w:b/>
        </w:rPr>
      </w:pPr>
      <w:r w:rsidRPr="00197D6A">
        <w:rPr>
          <w:b/>
        </w:rPr>
        <w:t>Технико-экономические показатели БС № 28 «Советское» (Республика Крым,</w:t>
      </w:r>
    </w:p>
    <w:p w14:paraId="78B2235C" w14:textId="77777777" w:rsidR="00DD1471" w:rsidRPr="00197D6A" w:rsidRDefault="00DD1471" w:rsidP="00DD1471">
      <w:pPr>
        <w:jc w:val="center"/>
        <w:rPr>
          <w:b/>
        </w:rPr>
      </w:pPr>
      <w:proofErr w:type="spellStart"/>
      <w:r w:rsidRPr="00197D6A">
        <w:rPr>
          <w:b/>
        </w:rPr>
        <w:t>Джанкойский</w:t>
      </w:r>
      <w:proofErr w:type="spellEnd"/>
      <w:r w:rsidRPr="00197D6A">
        <w:rPr>
          <w:b/>
        </w:rPr>
        <w:t xml:space="preserve"> район, село Советское)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57760123" w14:textId="77777777" w:rsidTr="00EA6DDA">
        <w:tc>
          <w:tcPr>
            <w:tcW w:w="5097" w:type="dxa"/>
          </w:tcPr>
          <w:p w14:paraId="650368CC"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4ED834FF" w14:textId="77777777" w:rsidR="00DD1471" w:rsidRPr="00197D6A" w:rsidRDefault="00DD1471" w:rsidP="00EA6DDA">
            <w:pPr>
              <w:jc w:val="center"/>
              <w:rPr>
                <w:b/>
              </w:rPr>
            </w:pPr>
            <w:r w:rsidRPr="00197D6A">
              <w:rPr>
                <w:b/>
                <w:bCs/>
              </w:rPr>
              <w:t>Значение</w:t>
            </w:r>
          </w:p>
        </w:tc>
      </w:tr>
      <w:tr w:rsidR="00DD1471" w:rsidRPr="00197D6A" w14:paraId="18694441" w14:textId="77777777" w:rsidTr="00EA6DDA">
        <w:tc>
          <w:tcPr>
            <w:tcW w:w="5097" w:type="dxa"/>
          </w:tcPr>
          <w:p w14:paraId="65168822" w14:textId="77777777" w:rsidR="00DD1471" w:rsidRPr="00197D6A" w:rsidRDefault="00DD1471" w:rsidP="00EA6DDA">
            <w:r w:rsidRPr="00197D6A">
              <w:t>Высота</w:t>
            </w:r>
          </w:p>
        </w:tc>
        <w:tc>
          <w:tcPr>
            <w:tcW w:w="5098" w:type="dxa"/>
          </w:tcPr>
          <w:p w14:paraId="2C717A30" w14:textId="77777777" w:rsidR="00DD1471" w:rsidRPr="00197D6A" w:rsidRDefault="00DD1471" w:rsidP="00EA6DDA">
            <w:pPr>
              <w:jc w:val="center"/>
            </w:pPr>
            <w:r w:rsidRPr="00197D6A">
              <w:t>40 м.</w:t>
            </w:r>
          </w:p>
        </w:tc>
      </w:tr>
      <w:tr w:rsidR="00DD1471" w:rsidRPr="00197D6A" w14:paraId="090FE244" w14:textId="77777777" w:rsidTr="00EA6DDA">
        <w:tc>
          <w:tcPr>
            <w:tcW w:w="5097" w:type="dxa"/>
          </w:tcPr>
          <w:p w14:paraId="196C29AA" w14:textId="77777777" w:rsidR="00DD1471" w:rsidRPr="00197D6A" w:rsidRDefault="00DD1471" w:rsidP="00EA6DDA">
            <w:r w:rsidRPr="00197D6A">
              <w:t xml:space="preserve">Площадь участка </w:t>
            </w:r>
          </w:p>
        </w:tc>
        <w:tc>
          <w:tcPr>
            <w:tcW w:w="5098" w:type="dxa"/>
          </w:tcPr>
          <w:p w14:paraId="65870D23"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1EB72098" w14:textId="77777777" w:rsidTr="00EA6DDA">
        <w:tc>
          <w:tcPr>
            <w:tcW w:w="5097" w:type="dxa"/>
          </w:tcPr>
          <w:p w14:paraId="4168096B" w14:textId="77777777" w:rsidR="00DD1471" w:rsidRPr="00197D6A" w:rsidRDefault="00DD1471" w:rsidP="00EA6DDA">
            <w:r w:rsidRPr="00197D6A">
              <w:t>Площадь застройки</w:t>
            </w:r>
          </w:p>
        </w:tc>
        <w:tc>
          <w:tcPr>
            <w:tcW w:w="5098" w:type="dxa"/>
          </w:tcPr>
          <w:p w14:paraId="4F3E28FC" w14:textId="77777777" w:rsidR="00DD1471" w:rsidRPr="00197D6A" w:rsidRDefault="00DD1471" w:rsidP="00EA6DDA">
            <w:pPr>
              <w:jc w:val="center"/>
            </w:pPr>
            <w:r w:rsidRPr="00197D6A">
              <w:t>27 м</w:t>
            </w:r>
            <w:r w:rsidRPr="00197D6A">
              <w:rPr>
                <w:vertAlign w:val="superscript"/>
              </w:rPr>
              <w:t>2</w:t>
            </w:r>
          </w:p>
        </w:tc>
      </w:tr>
      <w:tr w:rsidR="00DD1471" w:rsidRPr="00197D6A" w14:paraId="267B41A2" w14:textId="77777777" w:rsidTr="00EA6DDA">
        <w:tc>
          <w:tcPr>
            <w:tcW w:w="5097" w:type="dxa"/>
          </w:tcPr>
          <w:p w14:paraId="726A20E9" w14:textId="77777777" w:rsidR="00DD1471" w:rsidRPr="00197D6A" w:rsidRDefault="00DD1471" w:rsidP="00EA6DDA">
            <w:r w:rsidRPr="00197D6A">
              <w:t>Площадь твердых покрытий</w:t>
            </w:r>
          </w:p>
        </w:tc>
        <w:tc>
          <w:tcPr>
            <w:tcW w:w="5098" w:type="dxa"/>
          </w:tcPr>
          <w:p w14:paraId="6C7D8599" w14:textId="77777777" w:rsidR="00DD1471" w:rsidRPr="00197D6A" w:rsidRDefault="00DD1471" w:rsidP="00EA6DDA">
            <w:pPr>
              <w:jc w:val="center"/>
            </w:pPr>
            <w:r w:rsidRPr="00197D6A">
              <w:t>117 м</w:t>
            </w:r>
            <w:r w:rsidRPr="00197D6A">
              <w:rPr>
                <w:vertAlign w:val="superscript"/>
              </w:rPr>
              <w:t>2</w:t>
            </w:r>
          </w:p>
        </w:tc>
      </w:tr>
    </w:tbl>
    <w:p w14:paraId="6191B1DA" w14:textId="77777777" w:rsidR="00DD1471" w:rsidRPr="00197D6A" w:rsidRDefault="00DD1471" w:rsidP="00DD1471">
      <w:pPr>
        <w:jc w:val="center"/>
        <w:rPr>
          <w:b/>
        </w:rPr>
      </w:pPr>
    </w:p>
    <w:p w14:paraId="2D60D568" w14:textId="77777777" w:rsidR="00DD1471" w:rsidRPr="00197D6A" w:rsidRDefault="00DD1471" w:rsidP="00DD1471">
      <w:pPr>
        <w:jc w:val="center"/>
        <w:rPr>
          <w:b/>
        </w:rPr>
      </w:pPr>
      <w:r w:rsidRPr="00197D6A">
        <w:rPr>
          <w:b/>
        </w:rPr>
        <w:t xml:space="preserve">Технико-экономические показатели </w:t>
      </w:r>
      <w:bookmarkStart w:id="14" w:name="_Hlk189045658"/>
      <w:r w:rsidRPr="00197D6A">
        <w:rPr>
          <w:b/>
        </w:rPr>
        <w:t xml:space="preserve">БС № 52 «Антоновка» (Республика Крым, </w:t>
      </w:r>
    </w:p>
    <w:p w14:paraId="76E7CF1E" w14:textId="77777777" w:rsidR="00DD1471" w:rsidRPr="00197D6A" w:rsidRDefault="00DD1471" w:rsidP="00DD1471">
      <w:pPr>
        <w:jc w:val="center"/>
        <w:rPr>
          <w:b/>
        </w:rPr>
      </w:pPr>
      <w:proofErr w:type="spellStart"/>
      <w:r w:rsidRPr="00197D6A">
        <w:rPr>
          <w:b/>
        </w:rPr>
        <w:t>Джанкойский</w:t>
      </w:r>
      <w:proofErr w:type="spellEnd"/>
      <w:r w:rsidRPr="00197D6A">
        <w:rPr>
          <w:b/>
        </w:rPr>
        <w:t xml:space="preserve"> район, село Антоновка)</w:t>
      </w:r>
      <w:bookmarkEnd w:id="14"/>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8CD0264" w14:textId="77777777" w:rsidTr="00EA6DDA">
        <w:tc>
          <w:tcPr>
            <w:tcW w:w="5097" w:type="dxa"/>
          </w:tcPr>
          <w:p w14:paraId="3601B805"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AFD770C" w14:textId="77777777" w:rsidR="00DD1471" w:rsidRPr="00197D6A" w:rsidRDefault="00DD1471" w:rsidP="00EA6DDA">
            <w:pPr>
              <w:jc w:val="center"/>
              <w:rPr>
                <w:b/>
              </w:rPr>
            </w:pPr>
            <w:r w:rsidRPr="00197D6A">
              <w:rPr>
                <w:b/>
                <w:bCs/>
              </w:rPr>
              <w:t>Значение</w:t>
            </w:r>
          </w:p>
        </w:tc>
      </w:tr>
      <w:tr w:rsidR="00DD1471" w:rsidRPr="00197D6A" w14:paraId="04C21735" w14:textId="77777777" w:rsidTr="00EA6DDA">
        <w:tc>
          <w:tcPr>
            <w:tcW w:w="5097" w:type="dxa"/>
          </w:tcPr>
          <w:p w14:paraId="1BE19A0F" w14:textId="77777777" w:rsidR="00DD1471" w:rsidRPr="00197D6A" w:rsidRDefault="00DD1471" w:rsidP="00EA6DDA">
            <w:r w:rsidRPr="00197D6A">
              <w:t>Высота</w:t>
            </w:r>
          </w:p>
        </w:tc>
        <w:tc>
          <w:tcPr>
            <w:tcW w:w="5098" w:type="dxa"/>
          </w:tcPr>
          <w:p w14:paraId="38E00239" w14:textId="77777777" w:rsidR="00DD1471" w:rsidRPr="00197D6A" w:rsidRDefault="00DD1471" w:rsidP="00EA6DDA">
            <w:pPr>
              <w:jc w:val="center"/>
            </w:pPr>
            <w:r w:rsidRPr="00197D6A">
              <w:t>40 м.</w:t>
            </w:r>
          </w:p>
        </w:tc>
      </w:tr>
      <w:tr w:rsidR="00DD1471" w:rsidRPr="00197D6A" w14:paraId="10028077" w14:textId="77777777" w:rsidTr="00EA6DDA">
        <w:tc>
          <w:tcPr>
            <w:tcW w:w="5097" w:type="dxa"/>
          </w:tcPr>
          <w:p w14:paraId="2500FF35" w14:textId="77777777" w:rsidR="00DD1471" w:rsidRPr="00197D6A" w:rsidRDefault="00DD1471" w:rsidP="00EA6DDA">
            <w:r w:rsidRPr="00197D6A">
              <w:t xml:space="preserve">Площадь участка </w:t>
            </w:r>
          </w:p>
        </w:tc>
        <w:tc>
          <w:tcPr>
            <w:tcW w:w="5098" w:type="dxa"/>
          </w:tcPr>
          <w:p w14:paraId="324B5B83"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2C6434C8" w14:textId="77777777" w:rsidTr="00EA6DDA">
        <w:tc>
          <w:tcPr>
            <w:tcW w:w="5097" w:type="dxa"/>
          </w:tcPr>
          <w:p w14:paraId="4B0720D5" w14:textId="77777777" w:rsidR="00DD1471" w:rsidRPr="00197D6A" w:rsidRDefault="00DD1471" w:rsidP="00EA6DDA">
            <w:r w:rsidRPr="00197D6A">
              <w:t>Площадь застройки</w:t>
            </w:r>
          </w:p>
        </w:tc>
        <w:tc>
          <w:tcPr>
            <w:tcW w:w="5098" w:type="dxa"/>
          </w:tcPr>
          <w:p w14:paraId="6B836FC8" w14:textId="77777777" w:rsidR="00DD1471" w:rsidRPr="00197D6A" w:rsidRDefault="00DD1471" w:rsidP="00EA6DDA">
            <w:pPr>
              <w:jc w:val="center"/>
            </w:pPr>
            <w:r w:rsidRPr="00197D6A">
              <w:t>27 м</w:t>
            </w:r>
            <w:r w:rsidRPr="00197D6A">
              <w:rPr>
                <w:vertAlign w:val="superscript"/>
              </w:rPr>
              <w:t>2</w:t>
            </w:r>
          </w:p>
        </w:tc>
      </w:tr>
      <w:tr w:rsidR="00DD1471" w:rsidRPr="00197D6A" w14:paraId="5C308256" w14:textId="77777777" w:rsidTr="00EA6DDA">
        <w:tc>
          <w:tcPr>
            <w:tcW w:w="5097" w:type="dxa"/>
          </w:tcPr>
          <w:p w14:paraId="1B49B081" w14:textId="77777777" w:rsidR="00DD1471" w:rsidRPr="00197D6A" w:rsidRDefault="00DD1471" w:rsidP="00EA6DDA">
            <w:r w:rsidRPr="00197D6A">
              <w:t>Площадь твердых покрытий</w:t>
            </w:r>
          </w:p>
        </w:tc>
        <w:tc>
          <w:tcPr>
            <w:tcW w:w="5098" w:type="dxa"/>
          </w:tcPr>
          <w:p w14:paraId="75050227" w14:textId="77777777" w:rsidR="00DD1471" w:rsidRPr="00197D6A" w:rsidRDefault="00DD1471" w:rsidP="00EA6DDA">
            <w:pPr>
              <w:jc w:val="center"/>
            </w:pPr>
            <w:r w:rsidRPr="00197D6A">
              <w:t>117 м</w:t>
            </w:r>
            <w:r w:rsidRPr="00197D6A">
              <w:rPr>
                <w:vertAlign w:val="superscript"/>
              </w:rPr>
              <w:t>2</w:t>
            </w:r>
          </w:p>
        </w:tc>
      </w:tr>
    </w:tbl>
    <w:p w14:paraId="4C04F3EF" w14:textId="77777777" w:rsidR="00DD1471" w:rsidRPr="00197D6A" w:rsidRDefault="00DD1471" w:rsidP="00DD1471">
      <w:pPr>
        <w:jc w:val="center"/>
        <w:rPr>
          <w:b/>
        </w:rPr>
      </w:pPr>
    </w:p>
    <w:p w14:paraId="750EF7BB" w14:textId="77777777" w:rsidR="00DD1471" w:rsidRPr="00197D6A" w:rsidRDefault="00DD1471" w:rsidP="00DD1471">
      <w:pPr>
        <w:jc w:val="center"/>
        <w:rPr>
          <w:b/>
        </w:rPr>
      </w:pPr>
      <w:r w:rsidRPr="00197D6A">
        <w:rPr>
          <w:b/>
        </w:rPr>
        <w:t xml:space="preserve">Технико-экономические показатели БС № 60 «Возрождение» (Республика Крым, </w:t>
      </w:r>
    </w:p>
    <w:p w14:paraId="5A42ADF4" w14:textId="77777777" w:rsidR="00DD1471" w:rsidRPr="00197D6A" w:rsidRDefault="00DD1471" w:rsidP="00DD1471">
      <w:pPr>
        <w:jc w:val="center"/>
        <w:rPr>
          <w:b/>
        </w:rPr>
      </w:pPr>
      <w:r w:rsidRPr="00197D6A">
        <w:rPr>
          <w:b/>
        </w:rPr>
        <w:t>Кировский район, село Возрождение)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62D8F44" w14:textId="77777777" w:rsidTr="00EA6DDA">
        <w:tc>
          <w:tcPr>
            <w:tcW w:w="5097" w:type="dxa"/>
          </w:tcPr>
          <w:p w14:paraId="4B184E92"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E8B0436" w14:textId="77777777" w:rsidR="00DD1471" w:rsidRPr="00197D6A" w:rsidRDefault="00DD1471" w:rsidP="00EA6DDA">
            <w:pPr>
              <w:jc w:val="center"/>
              <w:rPr>
                <w:b/>
              </w:rPr>
            </w:pPr>
            <w:r w:rsidRPr="00197D6A">
              <w:rPr>
                <w:b/>
                <w:bCs/>
              </w:rPr>
              <w:t>Значение</w:t>
            </w:r>
          </w:p>
        </w:tc>
      </w:tr>
      <w:tr w:rsidR="00DD1471" w:rsidRPr="00197D6A" w14:paraId="165FD9EC" w14:textId="77777777" w:rsidTr="00EA6DDA">
        <w:tc>
          <w:tcPr>
            <w:tcW w:w="5097" w:type="dxa"/>
          </w:tcPr>
          <w:p w14:paraId="0CDE0317" w14:textId="77777777" w:rsidR="00DD1471" w:rsidRPr="00197D6A" w:rsidRDefault="00DD1471" w:rsidP="00EA6DDA">
            <w:r w:rsidRPr="00197D6A">
              <w:t>Высота</w:t>
            </w:r>
          </w:p>
        </w:tc>
        <w:tc>
          <w:tcPr>
            <w:tcW w:w="5098" w:type="dxa"/>
          </w:tcPr>
          <w:p w14:paraId="3C294599" w14:textId="77777777" w:rsidR="00DD1471" w:rsidRPr="00197D6A" w:rsidRDefault="00DD1471" w:rsidP="00EA6DDA">
            <w:pPr>
              <w:jc w:val="center"/>
            </w:pPr>
            <w:r w:rsidRPr="00197D6A">
              <w:t>25 м.</w:t>
            </w:r>
          </w:p>
        </w:tc>
      </w:tr>
      <w:tr w:rsidR="00DD1471" w:rsidRPr="00197D6A" w14:paraId="5A1B19D7" w14:textId="77777777" w:rsidTr="00EA6DDA">
        <w:tc>
          <w:tcPr>
            <w:tcW w:w="5097" w:type="dxa"/>
          </w:tcPr>
          <w:p w14:paraId="7637F651" w14:textId="77777777" w:rsidR="00DD1471" w:rsidRPr="00197D6A" w:rsidRDefault="00DD1471" w:rsidP="00EA6DDA">
            <w:r w:rsidRPr="00197D6A">
              <w:t xml:space="preserve">Площадь участка </w:t>
            </w:r>
          </w:p>
        </w:tc>
        <w:tc>
          <w:tcPr>
            <w:tcW w:w="5098" w:type="dxa"/>
          </w:tcPr>
          <w:p w14:paraId="5BF17B7C"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5C0E3E15" w14:textId="77777777" w:rsidTr="00EA6DDA">
        <w:tc>
          <w:tcPr>
            <w:tcW w:w="5097" w:type="dxa"/>
          </w:tcPr>
          <w:p w14:paraId="5CBB261E" w14:textId="77777777" w:rsidR="00DD1471" w:rsidRPr="00197D6A" w:rsidRDefault="00DD1471" w:rsidP="00EA6DDA">
            <w:r w:rsidRPr="00197D6A">
              <w:t>Площадь застройки</w:t>
            </w:r>
          </w:p>
        </w:tc>
        <w:tc>
          <w:tcPr>
            <w:tcW w:w="5098" w:type="dxa"/>
          </w:tcPr>
          <w:p w14:paraId="12B24503" w14:textId="77777777" w:rsidR="00DD1471" w:rsidRPr="00197D6A" w:rsidRDefault="00DD1471" w:rsidP="00EA6DDA">
            <w:pPr>
              <w:jc w:val="center"/>
            </w:pPr>
            <w:r w:rsidRPr="00197D6A">
              <w:t>27 м</w:t>
            </w:r>
            <w:r w:rsidRPr="00197D6A">
              <w:rPr>
                <w:vertAlign w:val="superscript"/>
              </w:rPr>
              <w:t>2</w:t>
            </w:r>
          </w:p>
        </w:tc>
      </w:tr>
      <w:tr w:rsidR="00DD1471" w:rsidRPr="00197D6A" w14:paraId="754FDB12" w14:textId="77777777" w:rsidTr="00EA6DDA">
        <w:tc>
          <w:tcPr>
            <w:tcW w:w="5097" w:type="dxa"/>
          </w:tcPr>
          <w:p w14:paraId="29709C19" w14:textId="77777777" w:rsidR="00DD1471" w:rsidRPr="00197D6A" w:rsidRDefault="00DD1471" w:rsidP="00EA6DDA">
            <w:r w:rsidRPr="00197D6A">
              <w:t>Площадь твердых покрытий</w:t>
            </w:r>
          </w:p>
        </w:tc>
        <w:tc>
          <w:tcPr>
            <w:tcW w:w="5098" w:type="dxa"/>
          </w:tcPr>
          <w:p w14:paraId="60213735" w14:textId="77777777" w:rsidR="00DD1471" w:rsidRPr="00197D6A" w:rsidRDefault="00DD1471" w:rsidP="00EA6DDA">
            <w:pPr>
              <w:jc w:val="center"/>
            </w:pPr>
            <w:r w:rsidRPr="00197D6A">
              <w:t>73 м</w:t>
            </w:r>
            <w:r w:rsidRPr="00197D6A">
              <w:rPr>
                <w:vertAlign w:val="superscript"/>
              </w:rPr>
              <w:t>2</w:t>
            </w:r>
          </w:p>
        </w:tc>
      </w:tr>
    </w:tbl>
    <w:p w14:paraId="1394342F" w14:textId="77777777" w:rsidR="00DD1471" w:rsidRPr="00197D6A" w:rsidRDefault="00DD1471" w:rsidP="00DD1471">
      <w:pPr>
        <w:jc w:val="center"/>
        <w:rPr>
          <w:b/>
        </w:rPr>
      </w:pPr>
    </w:p>
    <w:p w14:paraId="37A29F41" w14:textId="77777777" w:rsidR="00DD1471" w:rsidRPr="00197D6A" w:rsidRDefault="00DD1471" w:rsidP="00DD1471">
      <w:pPr>
        <w:jc w:val="center"/>
        <w:rPr>
          <w:b/>
        </w:rPr>
      </w:pPr>
      <w:r w:rsidRPr="00197D6A">
        <w:rPr>
          <w:b/>
        </w:rPr>
        <w:t>Технико-экономические показатели БС № 56 «Лиственное» (Республика Крым, Нижнегорский район, село Лиственное)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0071C783" w14:textId="77777777" w:rsidTr="00EA6DDA">
        <w:tc>
          <w:tcPr>
            <w:tcW w:w="5097" w:type="dxa"/>
          </w:tcPr>
          <w:p w14:paraId="74C45295"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2AA11365" w14:textId="77777777" w:rsidR="00DD1471" w:rsidRPr="00197D6A" w:rsidRDefault="00DD1471" w:rsidP="00EA6DDA">
            <w:pPr>
              <w:jc w:val="center"/>
              <w:rPr>
                <w:b/>
              </w:rPr>
            </w:pPr>
            <w:r w:rsidRPr="00197D6A">
              <w:rPr>
                <w:b/>
                <w:bCs/>
              </w:rPr>
              <w:t>Значение</w:t>
            </w:r>
          </w:p>
        </w:tc>
      </w:tr>
      <w:tr w:rsidR="00DD1471" w:rsidRPr="00197D6A" w14:paraId="69C3CCEC" w14:textId="77777777" w:rsidTr="00EA6DDA">
        <w:tc>
          <w:tcPr>
            <w:tcW w:w="5097" w:type="dxa"/>
          </w:tcPr>
          <w:p w14:paraId="27FF9A73" w14:textId="77777777" w:rsidR="00DD1471" w:rsidRPr="00197D6A" w:rsidRDefault="00DD1471" w:rsidP="00EA6DDA">
            <w:r w:rsidRPr="00197D6A">
              <w:t>Высота</w:t>
            </w:r>
          </w:p>
        </w:tc>
        <w:tc>
          <w:tcPr>
            <w:tcW w:w="5098" w:type="dxa"/>
          </w:tcPr>
          <w:p w14:paraId="13D4E78D" w14:textId="77777777" w:rsidR="00DD1471" w:rsidRPr="00197D6A" w:rsidRDefault="00DD1471" w:rsidP="00EA6DDA">
            <w:pPr>
              <w:jc w:val="center"/>
            </w:pPr>
            <w:r w:rsidRPr="00197D6A">
              <w:t>25 м.</w:t>
            </w:r>
          </w:p>
        </w:tc>
      </w:tr>
      <w:tr w:rsidR="00DD1471" w:rsidRPr="00197D6A" w14:paraId="3F6B8DD2" w14:textId="77777777" w:rsidTr="00EA6DDA">
        <w:tc>
          <w:tcPr>
            <w:tcW w:w="5097" w:type="dxa"/>
          </w:tcPr>
          <w:p w14:paraId="179960E0" w14:textId="77777777" w:rsidR="00DD1471" w:rsidRPr="00197D6A" w:rsidRDefault="00DD1471" w:rsidP="00EA6DDA">
            <w:r w:rsidRPr="00197D6A">
              <w:t xml:space="preserve">Площадь участка </w:t>
            </w:r>
          </w:p>
        </w:tc>
        <w:tc>
          <w:tcPr>
            <w:tcW w:w="5098" w:type="dxa"/>
          </w:tcPr>
          <w:p w14:paraId="72263927"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15168191" w14:textId="77777777" w:rsidTr="00EA6DDA">
        <w:tc>
          <w:tcPr>
            <w:tcW w:w="5097" w:type="dxa"/>
          </w:tcPr>
          <w:p w14:paraId="1C2C867C" w14:textId="77777777" w:rsidR="00DD1471" w:rsidRPr="00197D6A" w:rsidRDefault="00DD1471" w:rsidP="00EA6DDA">
            <w:r w:rsidRPr="00197D6A">
              <w:t>Площадь застройки</w:t>
            </w:r>
          </w:p>
        </w:tc>
        <w:tc>
          <w:tcPr>
            <w:tcW w:w="5098" w:type="dxa"/>
          </w:tcPr>
          <w:p w14:paraId="73300AAD" w14:textId="77777777" w:rsidR="00DD1471" w:rsidRPr="00197D6A" w:rsidRDefault="00DD1471" w:rsidP="00EA6DDA">
            <w:pPr>
              <w:jc w:val="center"/>
            </w:pPr>
            <w:r w:rsidRPr="00197D6A">
              <w:t>27 м</w:t>
            </w:r>
            <w:r w:rsidRPr="00197D6A">
              <w:rPr>
                <w:vertAlign w:val="superscript"/>
              </w:rPr>
              <w:t>2</w:t>
            </w:r>
          </w:p>
        </w:tc>
      </w:tr>
      <w:tr w:rsidR="00DD1471" w:rsidRPr="00197D6A" w14:paraId="7FB5343E" w14:textId="77777777" w:rsidTr="00EA6DDA">
        <w:tc>
          <w:tcPr>
            <w:tcW w:w="5097" w:type="dxa"/>
          </w:tcPr>
          <w:p w14:paraId="1B754EC0" w14:textId="77777777" w:rsidR="00DD1471" w:rsidRPr="00197D6A" w:rsidRDefault="00DD1471" w:rsidP="00EA6DDA">
            <w:r w:rsidRPr="00197D6A">
              <w:t>Площадь твердых покрытий</w:t>
            </w:r>
          </w:p>
        </w:tc>
        <w:tc>
          <w:tcPr>
            <w:tcW w:w="5098" w:type="dxa"/>
          </w:tcPr>
          <w:p w14:paraId="7E5AE2A1" w14:textId="77777777" w:rsidR="00DD1471" w:rsidRPr="00197D6A" w:rsidRDefault="00DD1471" w:rsidP="00EA6DDA">
            <w:pPr>
              <w:jc w:val="center"/>
            </w:pPr>
            <w:r w:rsidRPr="00197D6A">
              <w:t>73 м</w:t>
            </w:r>
            <w:r w:rsidRPr="00197D6A">
              <w:rPr>
                <w:vertAlign w:val="superscript"/>
              </w:rPr>
              <w:t>2</w:t>
            </w:r>
          </w:p>
        </w:tc>
      </w:tr>
    </w:tbl>
    <w:p w14:paraId="65A2352B" w14:textId="77777777" w:rsidR="00DD1471" w:rsidRPr="00197D6A" w:rsidRDefault="00DD1471" w:rsidP="00DD1471">
      <w:pPr>
        <w:jc w:val="center"/>
        <w:rPr>
          <w:b/>
        </w:rPr>
      </w:pPr>
    </w:p>
    <w:p w14:paraId="1ADE9C33" w14:textId="77777777" w:rsidR="00DD1471" w:rsidRPr="00197D6A" w:rsidRDefault="00DD1471" w:rsidP="00DD1471">
      <w:pPr>
        <w:jc w:val="center"/>
        <w:rPr>
          <w:b/>
        </w:rPr>
      </w:pPr>
      <w:r w:rsidRPr="00197D6A">
        <w:rPr>
          <w:b/>
        </w:rPr>
        <w:lastRenderedPageBreak/>
        <w:t xml:space="preserve">Технико-экономические показатели БС № 34 «Соляное» (Республика Крым, </w:t>
      </w:r>
    </w:p>
    <w:p w14:paraId="691B0161" w14:textId="77777777" w:rsidR="00DD1471" w:rsidRPr="00197D6A" w:rsidRDefault="00DD1471" w:rsidP="00DD1471">
      <w:pPr>
        <w:jc w:val="center"/>
        <w:rPr>
          <w:b/>
        </w:rPr>
      </w:pPr>
      <w:r w:rsidRPr="00197D6A">
        <w:rPr>
          <w:b/>
        </w:rPr>
        <w:t>Ленинский район, село Соляное)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4392085" w14:textId="77777777" w:rsidTr="00EA6DDA">
        <w:tc>
          <w:tcPr>
            <w:tcW w:w="5097" w:type="dxa"/>
          </w:tcPr>
          <w:p w14:paraId="4C10D090"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C1DF47D" w14:textId="77777777" w:rsidR="00DD1471" w:rsidRPr="00197D6A" w:rsidRDefault="00DD1471" w:rsidP="00EA6DDA">
            <w:pPr>
              <w:jc w:val="center"/>
              <w:rPr>
                <w:b/>
              </w:rPr>
            </w:pPr>
            <w:r w:rsidRPr="00197D6A">
              <w:rPr>
                <w:b/>
                <w:bCs/>
              </w:rPr>
              <w:t>Значение</w:t>
            </w:r>
          </w:p>
        </w:tc>
      </w:tr>
      <w:tr w:rsidR="00DD1471" w:rsidRPr="00197D6A" w14:paraId="6F65F702" w14:textId="77777777" w:rsidTr="00EA6DDA">
        <w:tc>
          <w:tcPr>
            <w:tcW w:w="5097" w:type="dxa"/>
          </w:tcPr>
          <w:p w14:paraId="7EA18899" w14:textId="77777777" w:rsidR="00DD1471" w:rsidRPr="00197D6A" w:rsidRDefault="00DD1471" w:rsidP="00EA6DDA">
            <w:r w:rsidRPr="00197D6A">
              <w:t>Высота</w:t>
            </w:r>
          </w:p>
        </w:tc>
        <w:tc>
          <w:tcPr>
            <w:tcW w:w="5098" w:type="dxa"/>
          </w:tcPr>
          <w:p w14:paraId="16024035" w14:textId="77777777" w:rsidR="00DD1471" w:rsidRPr="00197D6A" w:rsidRDefault="00DD1471" w:rsidP="00EA6DDA">
            <w:pPr>
              <w:jc w:val="center"/>
            </w:pPr>
            <w:r w:rsidRPr="00197D6A">
              <w:t>25 м.</w:t>
            </w:r>
          </w:p>
        </w:tc>
      </w:tr>
      <w:tr w:rsidR="00DD1471" w:rsidRPr="00197D6A" w14:paraId="0CBFFC79" w14:textId="77777777" w:rsidTr="00EA6DDA">
        <w:tc>
          <w:tcPr>
            <w:tcW w:w="5097" w:type="dxa"/>
          </w:tcPr>
          <w:p w14:paraId="35C20C0D" w14:textId="77777777" w:rsidR="00DD1471" w:rsidRPr="00197D6A" w:rsidRDefault="00DD1471" w:rsidP="00EA6DDA">
            <w:r w:rsidRPr="00197D6A">
              <w:t xml:space="preserve">Площадь участка </w:t>
            </w:r>
          </w:p>
        </w:tc>
        <w:tc>
          <w:tcPr>
            <w:tcW w:w="5098" w:type="dxa"/>
          </w:tcPr>
          <w:p w14:paraId="7055202B"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695AF6B6" w14:textId="77777777" w:rsidTr="00EA6DDA">
        <w:tc>
          <w:tcPr>
            <w:tcW w:w="5097" w:type="dxa"/>
          </w:tcPr>
          <w:p w14:paraId="3C456255" w14:textId="77777777" w:rsidR="00DD1471" w:rsidRPr="00197D6A" w:rsidRDefault="00DD1471" w:rsidP="00EA6DDA">
            <w:r w:rsidRPr="00197D6A">
              <w:t>Площадь застройки</w:t>
            </w:r>
          </w:p>
        </w:tc>
        <w:tc>
          <w:tcPr>
            <w:tcW w:w="5098" w:type="dxa"/>
          </w:tcPr>
          <w:p w14:paraId="4CDA2F72" w14:textId="77777777" w:rsidR="00DD1471" w:rsidRPr="00197D6A" w:rsidRDefault="00DD1471" w:rsidP="00EA6DDA">
            <w:pPr>
              <w:jc w:val="center"/>
            </w:pPr>
            <w:r w:rsidRPr="00197D6A">
              <w:t>27 м</w:t>
            </w:r>
            <w:r w:rsidRPr="00197D6A">
              <w:rPr>
                <w:vertAlign w:val="superscript"/>
              </w:rPr>
              <w:t>2</w:t>
            </w:r>
          </w:p>
        </w:tc>
      </w:tr>
      <w:tr w:rsidR="00DD1471" w:rsidRPr="00197D6A" w14:paraId="6A61CFA4" w14:textId="77777777" w:rsidTr="00EA6DDA">
        <w:tc>
          <w:tcPr>
            <w:tcW w:w="5097" w:type="dxa"/>
          </w:tcPr>
          <w:p w14:paraId="61B79D33" w14:textId="77777777" w:rsidR="00DD1471" w:rsidRPr="00197D6A" w:rsidRDefault="00DD1471" w:rsidP="00EA6DDA">
            <w:r w:rsidRPr="00197D6A">
              <w:t>Площадь твердых покрытий</w:t>
            </w:r>
          </w:p>
        </w:tc>
        <w:tc>
          <w:tcPr>
            <w:tcW w:w="5098" w:type="dxa"/>
          </w:tcPr>
          <w:p w14:paraId="5C169BBF" w14:textId="77777777" w:rsidR="00DD1471" w:rsidRPr="00197D6A" w:rsidRDefault="00DD1471" w:rsidP="00EA6DDA">
            <w:pPr>
              <w:jc w:val="center"/>
            </w:pPr>
            <w:r w:rsidRPr="00197D6A">
              <w:t>73 м</w:t>
            </w:r>
            <w:r w:rsidRPr="00197D6A">
              <w:rPr>
                <w:vertAlign w:val="superscript"/>
              </w:rPr>
              <w:t>2</w:t>
            </w:r>
          </w:p>
        </w:tc>
      </w:tr>
    </w:tbl>
    <w:p w14:paraId="4567BDF0" w14:textId="77777777" w:rsidR="00DD1471" w:rsidRPr="00197D6A" w:rsidRDefault="00DD1471" w:rsidP="00DD1471">
      <w:pPr>
        <w:jc w:val="center"/>
        <w:rPr>
          <w:b/>
        </w:rPr>
      </w:pPr>
    </w:p>
    <w:p w14:paraId="37EE8797" w14:textId="77777777" w:rsidR="00DD1471" w:rsidRPr="00197D6A" w:rsidRDefault="00DD1471" w:rsidP="00DD1471">
      <w:pPr>
        <w:jc w:val="center"/>
        <w:rPr>
          <w:b/>
        </w:rPr>
      </w:pPr>
      <w:r w:rsidRPr="00197D6A">
        <w:rPr>
          <w:b/>
        </w:rPr>
        <w:t xml:space="preserve">Технико-экономические показатели </w:t>
      </w:r>
      <w:bookmarkStart w:id="15" w:name="_Hlk189045721"/>
      <w:r w:rsidRPr="00197D6A">
        <w:rPr>
          <w:b/>
        </w:rPr>
        <w:t>БС № 31 «Григорьевка» (Республика Крым, Красногвардейский район, село Григорьевка)</w:t>
      </w:r>
      <w:bookmarkEnd w:id="15"/>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9E4CA6F" w14:textId="77777777" w:rsidTr="00EA6DDA">
        <w:tc>
          <w:tcPr>
            <w:tcW w:w="5097" w:type="dxa"/>
          </w:tcPr>
          <w:p w14:paraId="54D478CE"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62B6594" w14:textId="77777777" w:rsidR="00DD1471" w:rsidRPr="00197D6A" w:rsidRDefault="00DD1471" w:rsidP="00EA6DDA">
            <w:pPr>
              <w:jc w:val="center"/>
              <w:rPr>
                <w:b/>
              </w:rPr>
            </w:pPr>
            <w:r w:rsidRPr="00197D6A">
              <w:rPr>
                <w:b/>
                <w:bCs/>
              </w:rPr>
              <w:t>Значение</w:t>
            </w:r>
          </w:p>
        </w:tc>
      </w:tr>
      <w:tr w:rsidR="00DD1471" w:rsidRPr="00197D6A" w14:paraId="52DAC8A5" w14:textId="77777777" w:rsidTr="00EA6DDA">
        <w:tc>
          <w:tcPr>
            <w:tcW w:w="5097" w:type="dxa"/>
          </w:tcPr>
          <w:p w14:paraId="59370546" w14:textId="77777777" w:rsidR="00DD1471" w:rsidRPr="00197D6A" w:rsidRDefault="00DD1471" w:rsidP="00EA6DDA">
            <w:r w:rsidRPr="00197D6A">
              <w:t>Высота</w:t>
            </w:r>
          </w:p>
        </w:tc>
        <w:tc>
          <w:tcPr>
            <w:tcW w:w="5098" w:type="dxa"/>
          </w:tcPr>
          <w:p w14:paraId="2ED23F7F" w14:textId="77777777" w:rsidR="00DD1471" w:rsidRPr="00197D6A" w:rsidRDefault="00DD1471" w:rsidP="00EA6DDA">
            <w:pPr>
              <w:jc w:val="center"/>
            </w:pPr>
            <w:r w:rsidRPr="00197D6A">
              <w:t>40 м.</w:t>
            </w:r>
          </w:p>
        </w:tc>
      </w:tr>
      <w:tr w:rsidR="00DD1471" w:rsidRPr="00197D6A" w14:paraId="11FFBE6C" w14:textId="77777777" w:rsidTr="00EA6DDA">
        <w:tc>
          <w:tcPr>
            <w:tcW w:w="5097" w:type="dxa"/>
          </w:tcPr>
          <w:p w14:paraId="2E505628" w14:textId="77777777" w:rsidR="00DD1471" w:rsidRPr="00197D6A" w:rsidRDefault="00DD1471" w:rsidP="00EA6DDA">
            <w:r w:rsidRPr="00197D6A">
              <w:t xml:space="preserve">Площадь участка </w:t>
            </w:r>
          </w:p>
        </w:tc>
        <w:tc>
          <w:tcPr>
            <w:tcW w:w="5098" w:type="dxa"/>
          </w:tcPr>
          <w:p w14:paraId="5B060BCE"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20162C3B" w14:textId="77777777" w:rsidTr="00EA6DDA">
        <w:tc>
          <w:tcPr>
            <w:tcW w:w="5097" w:type="dxa"/>
          </w:tcPr>
          <w:p w14:paraId="1B38EDE2" w14:textId="77777777" w:rsidR="00DD1471" w:rsidRPr="00197D6A" w:rsidRDefault="00DD1471" w:rsidP="00EA6DDA">
            <w:r w:rsidRPr="00197D6A">
              <w:t>Площадь застройки</w:t>
            </w:r>
          </w:p>
        </w:tc>
        <w:tc>
          <w:tcPr>
            <w:tcW w:w="5098" w:type="dxa"/>
          </w:tcPr>
          <w:p w14:paraId="720AB6DD" w14:textId="77777777" w:rsidR="00DD1471" w:rsidRPr="00197D6A" w:rsidRDefault="00DD1471" w:rsidP="00EA6DDA">
            <w:pPr>
              <w:jc w:val="center"/>
            </w:pPr>
            <w:r w:rsidRPr="00197D6A">
              <w:t>27 м</w:t>
            </w:r>
            <w:r w:rsidRPr="00197D6A">
              <w:rPr>
                <w:vertAlign w:val="superscript"/>
              </w:rPr>
              <w:t>2</w:t>
            </w:r>
          </w:p>
        </w:tc>
      </w:tr>
      <w:tr w:rsidR="00DD1471" w:rsidRPr="00197D6A" w14:paraId="1DC1E9D3" w14:textId="77777777" w:rsidTr="00EA6DDA">
        <w:tc>
          <w:tcPr>
            <w:tcW w:w="5097" w:type="dxa"/>
          </w:tcPr>
          <w:p w14:paraId="0DAB954D" w14:textId="77777777" w:rsidR="00DD1471" w:rsidRPr="00197D6A" w:rsidRDefault="00DD1471" w:rsidP="00EA6DDA">
            <w:r w:rsidRPr="00197D6A">
              <w:t>Площадь твердых покрытий</w:t>
            </w:r>
          </w:p>
        </w:tc>
        <w:tc>
          <w:tcPr>
            <w:tcW w:w="5098" w:type="dxa"/>
          </w:tcPr>
          <w:p w14:paraId="0A8B517D" w14:textId="77777777" w:rsidR="00DD1471" w:rsidRPr="00197D6A" w:rsidRDefault="00DD1471" w:rsidP="00EA6DDA">
            <w:pPr>
              <w:jc w:val="center"/>
            </w:pPr>
            <w:r w:rsidRPr="00197D6A">
              <w:t>117 м</w:t>
            </w:r>
            <w:r w:rsidRPr="00197D6A">
              <w:rPr>
                <w:vertAlign w:val="superscript"/>
              </w:rPr>
              <w:t>2</w:t>
            </w:r>
          </w:p>
        </w:tc>
      </w:tr>
    </w:tbl>
    <w:p w14:paraId="33340D15" w14:textId="77777777" w:rsidR="00DD1471" w:rsidRPr="00197D6A" w:rsidRDefault="00DD1471" w:rsidP="00DD1471">
      <w:pPr>
        <w:jc w:val="center"/>
        <w:rPr>
          <w:b/>
        </w:rPr>
      </w:pPr>
    </w:p>
    <w:p w14:paraId="6EE6B8C4" w14:textId="77777777" w:rsidR="00DD1471" w:rsidRPr="00197D6A" w:rsidRDefault="00DD1471" w:rsidP="00DD1471">
      <w:pPr>
        <w:jc w:val="center"/>
        <w:rPr>
          <w:b/>
        </w:rPr>
      </w:pPr>
      <w:r w:rsidRPr="00197D6A">
        <w:rPr>
          <w:b/>
        </w:rPr>
        <w:t>Технико-экономические показатели БС № 35 «</w:t>
      </w:r>
      <w:proofErr w:type="spellStart"/>
      <w:r w:rsidRPr="00197D6A">
        <w:rPr>
          <w:b/>
        </w:rPr>
        <w:t>Красносёловка</w:t>
      </w:r>
      <w:proofErr w:type="spellEnd"/>
      <w:r w:rsidRPr="00197D6A">
        <w:rPr>
          <w:b/>
        </w:rPr>
        <w:t xml:space="preserve">» (Республика Крым, Белогорский район, село </w:t>
      </w:r>
      <w:proofErr w:type="spellStart"/>
      <w:r w:rsidRPr="00197D6A">
        <w:rPr>
          <w:b/>
        </w:rPr>
        <w:t>Красносёловка</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8EB967E" w14:textId="77777777" w:rsidTr="00EA6DDA">
        <w:tc>
          <w:tcPr>
            <w:tcW w:w="5097" w:type="dxa"/>
          </w:tcPr>
          <w:p w14:paraId="244B24C0"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1CDA2CD" w14:textId="77777777" w:rsidR="00DD1471" w:rsidRPr="00197D6A" w:rsidRDefault="00DD1471" w:rsidP="00EA6DDA">
            <w:pPr>
              <w:jc w:val="center"/>
              <w:rPr>
                <w:b/>
              </w:rPr>
            </w:pPr>
            <w:r w:rsidRPr="00197D6A">
              <w:rPr>
                <w:b/>
                <w:bCs/>
              </w:rPr>
              <w:t>Значение</w:t>
            </w:r>
          </w:p>
        </w:tc>
      </w:tr>
      <w:tr w:rsidR="00DD1471" w:rsidRPr="00197D6A" w14:paraId="42B8EEF9" w14:textId="77777777" w:rsidTr="00EA6DDA">
        <w:tc>
          <w:tcPr>
            <w:tcW w:w="5097" w:type="dxa"/>
          </w:tcPr>
          <w:p w14:paraId="00F96214" w14:textId="77777777" w:rsidR="00DD1471" w:rsidRPr="00197D6A" w:rsidRDefault="00DD1471" w:rsidP="00EA6DDA">
            <w:r w:rsidRPr="00197D6A">
              <w:t>Высота</w:t>
            </w:r>
          </w:p>
        </w:tc>
        <w:tc>
          <w:tcPr>
            <w:tcW w:w="5098" w:type="dxa"/>
          </w:tcPr>
          <w:p w14:paraId="7A3447F1" w14:textId="77777777" w:rsidR="00DD1471" w:rsidRPr="00197D6A" w:rsidRDefault="00DD1471" w:rsidP="00EA6DDA">
            <w:pPr>
              <w:jc w:val="center"/>
            </w:pPr>
            <w:r w:rsidRPr="00197D6A">
              <w:t>25 м.</w:t>
            </w:r>
          </w:p>
        </w:tc>
      </w:tr>
      <w:tr w:rsidR="00DD1471" w:rsidRPr="00197D6A" w14:paraId="64CD435C" w14:textId="77777777" w:rsidTr="00EA6DDA">
        <w:tc>
          <w:tcPr>
            <w:tcW w:w="5097" w:type="dxa"/>
          </w:tcPr>
          <w:p w14:paraId="4BB4A697" w14:textId="77777777" w:rsidR="00DD1471" w:rsidRPr="00197D6A" w:rsidRDefault="00DD1471" w:rsidP="00EA6DDA">
            <w:r w:rsidRPr="00197D6A">
              <w:t xml:space="preserve">Площадь участка </w:t>
            </w:r>
          </w:p>
        </w:tc>
        <w:tc>
          <w:tcPr>
            <w:tcW w:w="5098" w:type="dxa"/>
          </w:tcPr>
          <w:p w14:paraId="6C67CA6A"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8C88966" w14:textId="77777777" w:rsidTr="00EA6DDA">
        <w:tc>
          <w:tcPr>
            <w:tcW w:w="5097" w:type="dxa"/>
          </w:tcPr>
          <w:p w14:paraId="319E0E31" w14:textId="77777777" w:rsidR="00DD1471" w:rsidRPr="00197D6A" w:rsidRDefault="00DD1471" w:rsidP="00EA6DDA">
            <w:r w:rsidRPr="00197D6A">
              <w:t>Площадь застройки</w:t>
            </w:r>
          </w:p>
        </w:tc>
        <w:tc>
          <w:tcPr>
            <w:tcW w:w="5098" w:type="dxa"/>
          </w:tcPr>
          <w:p w14:paraId="17934B9D" w14:textId="77777777" w:rsidR="00DD1471" w:rsidRPr="00197D6A" w:rsidRDefault="00DD1471" w:rsidP="00EA6DDA">
            <w:pPr>
              <w:jc w:val="center"/>
            </w:pPr>
            <w:r w:rsidRPr="00197D6A">
              <w:t>27 м</w:t>
            </w:r>
            <w:r w:rsidRPr="00197D6A">
              <w:rPr>
                <w:vertAlign w:val="superscript"/>
              </w:rPr>
              <w:t>2</w:t>
            </w:r>
          </w:p>
        </w:tc>
      </w:tr>
      <w:tr w:rsidR="00DD1471" w:rsidRPr="00197D6A" w14:paraId="27315E26" w14:textId="77777777" w:rsidTr="00EA6DDA">
        <w:tc>
          <w:tcPr>
            <w:tcW w:w="5097" w:type="dxa"/>
          </w:tcPr>
          <w:p w14:paraId="104BCCD9" w14:textId="77777777" w:rsidR="00DD1471" w:rsidRPr="00197D6A" w:rsidRDefault="00DD1471" w:rsidP="00EA6DDA">
            <w:r w:rsidRPr="00197D6A">
              <w:t>Площадь твердых покрытий</w:t>
            </w:r>
          </w:p>
        </w:tc>
        <w:tc>
          <w:tcPr>
            <w:tcW w:w="5098" w:type="dxa"/>
          </w:tcPr>
          <w:p w14:paraId="46FE5C8D" w14:textId="77777777" w:rsidR="00DD1471" w:rsidRPr="00197D6A" w:rsidRDefault="00DD1471" w:rsidP="00EA6DDA">
            <w:pPr>
              <w:jc w:val="center"/>
            </w:pPr>
            <w:r w:rsidRPr="00197D6A">
              <w:t>73 м</w:t>
            </w:r>
            <w:r w:rsidRPr="00197D6A">
              <w:rPr>
                <w:vertAlign w:val="superscript"/>
              </w:rPr>
              <w:t>2</w:t>
            </w:r>
          </w:p>
        </w:tc>
      </w:tr>
    </w:tbl>
    <w:p w14:paraId="2BF591E0" w14:textId="77777777" w:rsidR="00DD1471" w:rsidRPr="00197D6A" w:rsidRDefault="00DD1471" w:rsidP="00DD1471">
      <w:pPr>
        <w:jc w:val="center"/>
        <w:rPr>
          <w:b/>
        </w:rPr>
      </w:pPr>
    </w:p>
    <w:p w14:paraId="06EA0F74" w14:textId="77777777" w:rsidR="00DD1471" w:rsidRPr="00197D6A" w:rsidRDefault="00DD1471" w:rsidP="00DD1471">
      <w:pPr>
        <w:jc w:val="center"/>
        <w:rPr>
          <w:b/>
        </w:rPr>
      </w:pPr>
      <w:r w:rsidRPr="00197D6A">
        <w:rPr>
          <w:b/>
        </w:rPr>
        <w:t>Технико-экономические показатели БС № 8 «Красная Слобода» (Республика Крым, Белогорский район, село Красная Слобода)</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631F04F3" w14:textId="77777777" w:rsidTr="00EA6DDA">
        <w:tc>
          <w:tcPr>
            <w:tcW w:w="5097" w:type="dxa"/>
          </w:tcPr>
          <w:p w14:paraId="5C5F76C8"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555CC5D9" w14:textId="77777777" w:rsidR="00DD1471" w:rsidRPr="00197D6A" w:rsidRDefault="00DD1471" w:rsidP="00EA6DDA">
            <w:pPr>
              <w:jc w:val="center"/>
              <w:rPr>
                <w:b/>
              </w:rPr>
            </w:pPr>
            <w:r w:rsidRPr="00197D6A">
              <w:rPr>
                <w:b/>
                <w:bCs/>
              </w:rPr>
              <w:t>Значение</w:t>
            </w:r>
          </w:p>
        </w:tc>
      </w:tr>
      <w:tr w:rsidR="00DD1471" w:rsidRPr="00197D6A" w14:paraId="3473438C" w14:textId="77777777" w:rsidTr="00EA6DDA">
        <w:tc>
          <w:tcPr>
            <w:tcW w:w="5097" w:type="dxa"/>
          </w:tcPr>
          <w:p w14:paraId="380DC66E" w14:textId="77777777" w:rsidR="00DD1471" w:rsidRPr="00197D6A" w:rsidRDefault="00DD1471" w:rsidP="00EA6DDA">
            <w:r w:rsidRPr="00197D6A">
              <w:t>Высота</w:t>
            </w:r>
          </w:p>
        </w:tc>
        <w:tc>
          <w:tcPr>
            <w:tcW w:w="5098" w:type="dxa"/>
          </w:tcPr>
          <w:p w14:paraId="03822FE0" w14:textId="77777777" w:rsidR="00DD1471" w:rsidRPr="00197D6A" w:rsidRDefault="00DD1471" w:rsidP="00EA6DDA">
            <w:pPr>
              <w:jc w:val="center"/>
            </w:pPr>
            <w:r w:rsidRPr="00197D6A">
              <w:t>40 м.</w:t>
            </w:r>
          </w:p>
        </w:tc>
      </w:tr>
      <w:tr w:rsidR="00DD1471" w:rsidRPr="00197D6A" w14:paraId="1BF55BE9" w14:textId="77777777" w:rsidTr="00EA6DDA">
        <w:tc>
          <w:tcPr>
            <w:tcW w:w="5097" w:type="dxa"/>
          </w:tcPr>
          <w:p w14:paraId="44F31AEA" w14:textId="77777777" w:rsidR="00DD1471" w:rsidRPr="00197D6A" w:rsidRDefault="00DD1471" w:rsidP="00EA6DDA">
            <w:r w:rsidRPr="00197D6A">
              <w:t xml:space="preserve">Площадь участка </w:t>
            </w:r>
          </w:p>
        </w:tc>
        <w:tc>
          <w:tcPr>
            <w:tcW w:w="5098" w:type="dxa"/>
          </w:tcPr>
          <w:p w14:paraId="3D5C60AB"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13C252AE" w14:textId="77777777" w:rsidTr="00EA6DDA">
        <w:tc>
          <w:tcPr>
            <w:tcW w:w="5097" w:type="dxa"/>
          </w:tcPr>
          <w:p w14:paraId="2ED3C0AE" w14:textId="77777777" w:rsidR="00DD1471" w:rsidRPr="00197D6A" w:rsidRDefault="00DD1471" w:rsidP="00EA6DDA">
            <w:r w:rsidRPr="00197D6A">
              <w:t>Площадь застройки</w:t>
            </w:r>
          </w:p>
        </w:tc>
        <w:tc>
          <w:tcPr>
            <w:tcW w:w="5098" w:type="dxa"/>
          </w:tcPr>
          <w:p w14:paraId="0C938E2F" w14:textId="77777777" w:rsidR="00DD1471" w:rsidRPr="00197D6A" w:rsidRDefault="00DD1471" w:rsidP="00EA6DDA">
            <w:pPr>
              <w:jc w:val="center"/>
            </w:pPr>
            <w:r w:rsidRPr="00197D6A">
              <w:t>27 м</w:t>
            </w:r>
            <w:r w:rsidRPr="00197D6A">
              <w:rPr>
                <w:vertAlign w:val="superscript"/>
              </w:rPr>
              <w:t>2</w:t>
            </w:r>
          </w:p>
        </w:tc>
      </w:tr>
      <w:tr w:rsidR="00DD1471" w:rsidRPr="00197D6A" w14:paraId="04CA354A" w14:textId="77777777" w:rsidTr="00EA6DDA">
        <w:tc>
          <w:tcPr>
            <w:tcW w:w="5097" w:type="dxa"/>
          </w:tcPr>
          <w:p w14:paraId="20EA9A21" w14:textId="77777777" w:rsidR="00DD1471" w:rsidRPr="00197D6A" w:rsidRDefault="00DD1471" w:rsidP="00EA6DDA">
            <w:r w:rsidRPr="00197D6A">
              <w:t>Площадь твердых покрытий</w:t>
            </w:r>
          </w:p>
        </w:tc>
        <w:tc>
          <w:tcPr>
            <w:tcW w:w="5098" w:type="dxa"/>
          </w:tcPr>
          <w:p w14:paraId="6327B150" w14:textId="77777777" w:rsidR="00DD1471" w:rsidRPr="00197D6A" w:rsidRDefault="00DD1471" w:rsidP="00EA6DDA">
            <w:pPr>
              <w:jc w:val="center"/>
            </w:pPr>
            <w:r w:rsidRPr="00197D6A">
              <w:t>117 м</w:t>
            </w:r>
            <w:r w:rsidRPr="00197D6A">
              <w:rPr>
                <w:vertAlign w:val="superscript"/>
              </w:rPr>
              <w:t>2</w:t>
            </w:r>
          </w:p>
        </w:tc>
      </w:tr>
    </w:tbl>
    <w:p w14:paraId="5C6B0896" w14:textId="77777777" w:rsidR="00DD1471" w:rsidRPr="00197D6A" w:rsidRDefault="00DD1471" w:rsidP="00DD1471">
      <w:pPr>
        <w:jc w:val="center"/>
        <w:rPr>
          <w:b/>
        </w:rPr>
      </w:pPr>
    </w:p>
    <w:p w14:paraId="11353EE2" w14:textId="77777777" w:rsidR="00DD1471" w:rsidRPr="00197D6A" w:rsidRDefault="00DD1471" w:rsidP="00DD1471">
      <w:pPr>
        <w:jc w:val="center"/>
        <w:rPr>
          <w:b/>
        </w:rPr>
      </w:pPr>
      <w:r w:rsidRPr="00197D6A">
        <w:rPr>
          <w:b/>
        </w:rPr>
        <w:t xml:space="preserve">Технико-экономические показатели БС № 9 «Поворотное» (Республика Крым, </w:t>
      </w:r>
    </w:p>
    <w:p w14:paraId="42BA1627" w14:textId="77777777" w:rsidR="00DD1471" w:rsidRPr="00197D6A" w:rsidRDefault="00DD1471" w:rsidP="00DD1471">
      <w:pPr>
        <w:jc w:val="center"/>
        <w:rPr>
          <w:b/>
        </w:rPr>
      </w:pPr>
      <w:r w:rsidRPr="00197D6A">
        <w:rPr>
          <w:b/>
        </w:rPr>
        <w:t>Белогорский район, село Поворотное)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68D5DCA" w14:textId="77777777" w:rsidTr="00EA6DDA">
        <w:tc>
          <w:tcPr>
            <w:tcW w:w="5097" w:type="dxa"/>
          </w:tcPr>
          <w:p w14:paraId="77F0BCE4"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698B7827" w14:textId="77777777" w:rsidR="00DD1471" w:rsidRPr="00197D6A" w:rsidRDefault="00DD1471" w:rsidP="00EA6DDA">
            <w:pPr>
              <w:jc w:val="center"/>
              <w:rPr>
                <w:b/>
              </w:rPr>
            </w:pPr>
            <w:r w:rsidRPr="00197D6A">
              <w:rPr>
                <w:b/>
                <w:bCs/>
              </w:rPr>
              <w:t>Значение</w:t>
            </w:r>
          </w:p>
        </w:tc>
      </w:tr>
      <w:tr w:rsidR="00DD1471" w:rsidRPr="00197D6A" w14:paraId="7719F32B" w14:textId="77777777" w:rsidTr="00EA6DDA">
        <w:tc>
          <w:tcPr>
            <w:tcW w:w="5097" w:type="dxa"/>
          </w:tcPr>
          <w:p w14:paraId="1853DE42" w14:textId="77777777" w:rsidR="00DD1471" w:rsidRPr="00197D6A" w:rsidRDefault="00DD1471" w:rsidP="00EA6DDA">
            <w:r w:rsidRPr="00197D6A">
              <w:t>Высота</w:t>
            </w:r>
          </w:p>
        </w:tc>
        <w:tc>
          <w:tcPr>
            <w:tcW w:w="5098" w:type="dxa"/>
          </w:tcPr>
          <w:p w14:paraId="64825594" w14:textId="77777777" w:rsidR="00DD1471" w:rsidRPr="00197D6A" w:rsidRDefault="00DD1471" w:rsidP="00EA6DDA">
            <w:pPr>
              <w:jc w:val="center"/>
            </w:pPr>
            <w:r w:rsidRPr="00197D6A">
              <w:t>40 м.</w:t>
            </w:r>
          </w:p>
        </w:tc>
      </w:tr>
      <w:tr w:rsidR="00DD1471" w:rsidRPr="00197D6A" w14:paraId="3433EB17" w14:textId="77777777" w:rsidTr="00EA6DDA">
        <w:tc>
          <w:tcPr>
            <w:tcW w:w="5097" w:type="dxa"/>
          </w:tcPr>
          <w:p w14:paraId="3992A1BF" w14:textId="77777777" w:rsidR="00DD1471" w:rsidRPr="00197D6A" w:rsidRDefault="00DD1471" w:rsidP="00EA6DDA">
            <w:r w:rsidRPr="00197D6A">
              <w:t xml:space="preserve">Площадь участка </w:t>
            </w:r>
          </w:p>
        </w:tc>
        <w:tc>
          <w:tcPr>
            <w:tcW w:w="5098" w:type="dxa"/>
          </w:tcPr>
          <w:p w14:paraId="4953F03B"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07EE5C89" w14:textId="77777777" w:rsidTr="00EA6DDA">
        <w:tc>
          <w:tcPr>
            <w:tcW w:w="5097" w:type="dxa"/>
          </w:tcPr>
          <w:p w14:paraId="46CE9B29" w14:textId="77777777" w:rsidR="00DD1471" w:rsidRPr="00197D6A" w:rsidRDefault="00DD1471" w:rsidP="00EA6DDA">
            <w:r w:rsidRPr="00197D6A">
              <w:t>Площадь застройки</w:t>
            </w:r>
          </w:p>
        </w:tc>
        <w:tc>
          <w:tcPr>
            <w:tcW w:w="5098" w:type="dxa"/>
          </w:tcPr>
          <w:p w14:paraId="7F234A82" w14:textId="77777777" w:rsidR="00DD1471" w:rsidRPr="00197D6A" w:rsidRDefault="00DD1471" w:rsidP="00EA6DDA">
            <w:pPr>
              <w:jc w:val="center"/>
            </w:pPr>
            <w:r w:rsidRPr="00197D6A">
              <w:t>27 м</w:t>
            </w:r>
            <w:r w:rsidRPr="00197D6A">
              <w:rPr>
                <w:vertAlign w:val="superscript"/>
              </w:rPr>
              <w:t>2</w:t>
            </w:r>
          </w:p>
        </w:tc>
      </w:tr>
      <w:tr w:rsidR="00DD1471" w:rsidRPr="00197D6A" w14:paraId="272FA635" w14:textId="77777777" w:rsidTr="00EA6DDA">
        <w:tc>
          <w:tcPr>
            <w:tcW w:w="5097" w:type="dxa"/>
          </w:tcPr>
          <w:p w14:paraId="5E609842" w14:textId="77777777" w:rsidR="00DD1471" w:rsidRPr="00197D6A" w:rsidRDefault="00DD1471" w:rsidP="00EA6DDA">
            <w:r w:rsidRPr="00197D6A">
              <w:t>Площадь твердых покрытий</w:t>
            </w:r>
          </w:p>
        </w:tc>
        <w:tc>
          <w:tcPr>
            <w:tcW w:w="5098" w:type="dxa"/>
          </w:tcPr>
          <w:p w14:paraId="3ABE076D" w14:textId="77777777" w:rsidR="00DD1471" w:rsidRPr="00197D6A" w:rsidRDefault="00DD1471" w:rsidP="00EA6DDA">
            <w:pPr>
              <w:jc w:val="center"/>
            </w:pPr>
            <w:r w:rsidRPr="00197D6A">
              <w:t>117 м</w:t>
            </w:r>
            <w:r w:rsidRPr="00197D6A">
              <w:rPr>
                <w:vertAlign w:val="superscript"/>
              </w:rPr>
              <w:t>2</w:t>
            </w:r>
          </w:p>
        </w:tc>
      </w:tr>
    </w:tbl>
    <w:p w14:paraId="6A080F46" w14:textId="77777777" w:rsidR="00DD1471" w:rsidRPr="00197D6A" w:rsidRDefault="00DD1471" w:rsidP="00DD1471">
      <w:pPr>
        <w:jc w:val="center"/>
        <w:rPr>
          <w:b/>
        </w:rPr>
      </w:pPr>
    </w:p>
    <w:p w14:paraId="523EF055" w14:textId="77777777" w:rsidR="00DD1471" w:rsidRPr="00197D6A" w:rsidRDefault="00DD1471" w:rsidP="00DD1471">
      <w:pPr>
        <w:jc w:val="center"/>
        <w:rPr>
          <w:b/>
        </w:rPr>
      </w:pPr>
      <w:r w:rsidRPr="00197D6A">
        <w:rPr>
          <w:b/>
        </w:rPr>
        <w:lastRenderedPageBreak/>
        <w:t>Технико-экономические показатели БС № 4 «Земляничное» (Республика Крым, Белогорский район, село Земляничное)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DBB3DF3" w14:textId="77777777" w:rsidTr="00EA6DDA">
        <w:tc>
          <w:tcPr>
            <w:tcW w:w="5097" w:type="dxa"/>
          </w:tcPr>
          <w:p w14:paraId="5396C90A"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5AAB6E81" w14:textId="77777777" w:rsidR="00DD1471" w:rsidRPr="00197D6A" w:rsidRDefault="00DD1471" w:rsidP="00EA6DDA">
            <w:pPr>
              <w:jc w:val="center"/>
              <w:rPr>
                <w:b/>
              </w:rPr>
            </w:pPr>
            <w:r w:rsidRPr="00197D6A">
              <w:rPr>
                <w:b/>
                <w:bCs/>
              </w:rPr>
              <w:t>Значение</w:t>
            </w:r>
          </w:p>
        </w:tc>
      </w:tr>
      <w:tr w:rsidR="00DD1471" w:rsidRPr="00197D6A" w14:paraId="07560753" w14:textId="77777777" w:rsidTr="00EA6DDA">
        <w:tc>
          <w:tcPr>
            <w:tcW w:w="5097" w:type="dxa"/>
          </w:tcPr>
          <w:p w14:paraId="1344937C" w14:textId="77777777" w:rsidR="00DD1471" w:rsidRPr="00197D6A" w:rsidRDefault="00DD1471" w:rsidP="00EA6DDA">
            <w:r w:rsidRPr="00197D6A">
              <w:t>Высота</w:t>
            </w:r>
          </w:p>
        </w:tc>
        <w:tc>
          <w:tcPr>
            <w:tcW w:w="5098" w:type="dxa"/>
          </w:tcPr>
          <w:p w14:paraId="48DAA76E" w14:textId="77777777" w:rsidR="00DD1471" w:rsidRPr="00197D6A" w:rsidRDefault="00DD1471" w:rsidP="00EA6DDA">
            <w:pPr>
              <w:jc w:val="center"/>
            </w:pPr>
            <w:r w:rsidRPr="00197D6A">
              <w:t>25 м.</w:t>
            </w:r>
          </w:p>
        </w:tc>
      </w:tr>
      <w:tr w:rsidR="00DD1471" w:rsidRPr="00197D6A" w14:paraId="0F61A93F" w14:textId="77777777" w:rsidTr="00EA6DDA">
        <w:tc>
          <w:tcPr>
            <w:tcW w:w="5097" w:type="dxa"/>
          </w:tcPr>
          <w:p w14:paraId="0A639EE6" w14:textId="77777777" w:rsidR="00DD1471" w:rsidRPr="00197D6A" w:rsidRDefault="00DD1471" w:rsidP="00EA6DDA">
            <w:r w:rsidRPr="00197D6A">
              <w:t xml:space="preserve">Площадь участка </w:t>
            </w:r>
          </w:p>
        </w:tc>
        <w:tc>
          <w:tcPr>
            <w:tcW w:w="5098" w:type="dxa"/>
          </w:tcPr>
          <w:p w14:paraId="2AD38352"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5E6DF9B4" w14:textId="77777777" w:rsidTr="00EA6DDA">
        <w:tc>
          <w:tcPr>
            <w:tcW w:w="5097" w:type="dxa"/>
          </w:tcPr>
          <w:p w14:paraId="30A6A22A" w14:textId="77777777" w:rsidR="00DD1471" w:rsidRPr="00197D6A" w:rsidRDefault="00DD1471" w:rsidP="00EA6DDA">
            <w:r w:rsidRPr="00197D6A">
              <w:t>Площадь застройки</w:t>
            </w:r>
          </w:p>
        </w:tc>
        <w:tc>
          <w:tcPr>
            <w:tcW w:w="5098" w:type="dxa"/>
          </w:tcPr>
          <w:p w14:paraId="03A7FBA7" w14:textId="77777777" w:rsidR="00DD1471" w:rsidRPr="00197D6A" w:rsidRDefault="00DD1471" w:rsidP="00EA6DDA">
            <w:pPr>
              <w:jc w:val="center"/>
            </w:pPr>
            <w:r w:rsidRPr="00197D6A">
              <w:t>27 м</w:t>
            </w:r>
            <w:r w:rsidRPr="00197D6A">
              <w:rPr>
                <w:vertAlign w:val="superscript"/>
              </w:rPr>
              <w:t>2</w:t>
            </w:r>
          </w:p>
        </w:tc>
      </w:tr>
      <w:tr w:rsidR="00DD1471" w:rsidRPr="00197D6A" w14:paraId="4AD7EE22" w14:textId="77777777" w:rsidTr="00EA6DDA">
        <w:tc>
          <w:tcPr>
            <w:tcW w:w="5097" w:type="dxa"/>
          </w:tcPr>
          <w:p w14:paraId="3C114588" w14:textId="77777777" w:rsidR="00DD1471" w:rsidRPr="00197D6A" w:rsidRDefault="00DD1471" w:rsidP="00EA6DDA">
            <w:r w:rsidRPr="00197D6A">
              <w:t>Площадь твердых покрытий</w:t>
            </w:r>
          </w:p>
        </w:tc>
        <w:tc>
          <w:tcPr>
            <w:tcW w:w="5098" w:type="dxa"/>
          </w:tcPr>
          <w:p w14:paraId="7DA555C2" w14:textId="77777777" w:rsidR="00DD1471" w:rsidRPr="00197D6A" w:rsidRDefault="00DD1471" w:rsidP="00EA6DDA">
            <w:pPr>
              <w:jc w:val="center"/>
            </w:pPr>
            <w:r w:rsidRPr="00197D6A">
              <w:t>73 м</w:t>
            </w:r>
            <w:r w:rsidRPr="00197D6A">
              <w:rPr>
                <w:vertAlign w:val="superscript"/>
              </w:rPr>
              <w:t>2</w:t>
            </w:r>
          </w:p>
        </w:tc>
      </w:tr>
    </w:tbl>
    <w:p w14:paraId="58D77587" w14:textId="77777777" w:rsidR="00DD1471" w:rsidRPr="00197D6A" w:rsidRDefault="00DD1471" w:rsidP="00DD1471">
      <w:pPr>
        <w:jc w:val="center"/>
        <w:rPr>
          <w:b/>
        </w:rPr>
      </w:pPr>
    </w:p>
    <w:p w14:paraId="5CC49A74" w14:textId="77777777" w:rsidR="00DD1471" w:rsidRPr="00197D6A" w:rsidRDefault="00DD1471" w:rsidP="00DD1471">
      <w:pPr>
        <w:jc w:val="center"/>
        <w:rPr>
          <w:b/>
        </w:rPr>
      </w:pPr>
    </w:p>
    <w:p w14:paraId="7D6628E2" w14:textId="77777777" w:rsidR="00DD1471" w:rsidRPr="00197D6A" w:rsidRDefault="00DD1471" w:rsidP="00DD1471">
      <w:pPr>
        <w:jc w:val="center"/>
        <w:rPr>
          <w:b/>
        </w:rPr>
      </w:pPr>
    </w:p>
    <w:p w14:paraId="533B50A6" w14:textId="77777777" w:rsidR="00DD1471" w:rsidRPr="00197D6A" w:rsidRDefault="00DD1471" w:rsidP="00DD1471">
      <w:pPr>
        <w:jc w:val="center"/>
        <w:rPr>
          <w:b/>
        </w:rPr>
      </w:pPr>
      <w:r w:rsidRPr="00197D6A">
        <w:rPr>
          <w:b/>
        </w:rPr>
        <w:t xml:space="preserve">Технико-экономические показатели БС № 43 «Приветное» (Республика Крым, </w:t>
      </w:r>
    </w:p>
    <w:p w14:paraId="2591D589" w14:textId="77777777" w:rsidR="00DD1471" w:rsidRPr="00197D6A" w:rsidRDefault="00DD1471" w:rsidP="00DD1471">
      <w:pPr>
        <w:jc w:val="center"/>
        <w:rPr>
          <w:b/>
        </w:rPr>
      </w:pPr>
      <w:r w:rsidRPr="00197D6A">
        <w:rPr>
          <w:b/>
        </w:rPr>
        <w:t>Сакский район, село Приветное)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45C1B525" w14:textId="77777777" w:rsidTr="00EA6DDA">
        <w:tc>
          <w:tcPr>
            <w:tcW w:w="5097" w:type="dxa"/>
          </w:tcPr>
          <w:p w14:paraId="66B9AB74"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BF3744D" w14:textId="77777777" w:rsidR="00DD1471" w:rsidRPr="00197D6A" w:rsidRDefault="00DD1471" w:rsidP="00EA6DDA">
            <w:pPr>
              <w:jc w:val="center"/>
              <w:rPr>
                <w:b/>
              </w:rPr>
            </w:pPr>
            <w:r w:rsidRPr="00197D6A">
              <w:rPr>
                <w:b/>
                <w:bCs/>
              </w:rPr>
              <w:t>Значение</w:t>
            </w:r>
          </w:p>
        </w:tc>
      </w:tr>
      <w:tr w:rsidR="00DD1471" w:rsidRPr="00197D6A" w14:paraId="60D8ED56" w14:textId="77777777" w:rsidTr="00EA6DDA">
        <w:tc>
          <w:tcPr>
            <w:tcW w:w="5097" w:type="dxa"/>
          </w:tcPr>
          <w:p w14:paraId="334F19FE" w14:textId="77777777" w:rsidR="00DD1471" w:rsidRPr="00197D6A" w:rsidRDefault="00DD1471" w:rsidP="00EA6DDA">
            <w:r w:rsidRPr="00197D6A">
              <w:t>Высота</w:t>
            </w:r>
          </w:p>
        </w:tc>
        <w:tc>
          <w:tcPr>
            <w:tcW w:w="5098" w:type="dxa"/>
          </w:tcPr>
          <w:p w14:paraId="7CA4FF09" w14:textId="77777777" w:rsidR="00DD1471" w:rsidRPr="00197D6A" w:rsidRDefault="00DD1471" w:rsidP="00EA6DDA">
            <w:pPr>
              <w:jc w:val="center"/>
            </w:pPr>
            <w:r w:rsidRPr="00197D6A">
              <w:t>25 м.</w:t>
            </w:r>
          </w:p>
        </w:tc>
      </w:tr>
      <w:tr w:rsidR="00DD1471" w:rsidRPr="00197D6A" w14:paraId="5772D2E5" w14:textId="77777777" w:rsidTr="00EA6DDA">
        <w:tc>
          <w:tcPr>
            <w:tcW w:w="5097" w:type="dxa"/>
          </w:tcPr>
          <w:p w14:paraId="7D15D9D3" w14:textId="77777777" w:rsidR="00DD1471" w:rsidRPr="00197D6A" w:rsidRDefault="00DD1471" w:rsidP="00EA6DDA">
            <w:r w:rsidRPr="00197D6A">
              <w:t xml:space="preserve">Площадь участка </w:t>
            </w:r>
          </w:p>
        </w:tc>
        <w:tc>
          <w:tcPr>
            <w:tcW w:w="5098" w:type="dxa"/>
          </w:tcPr>
          <w:p w14:paraId="4A526ED6"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2F09A3D8" w14:textId="77777777" w:rsidTr="00EA6DDA">
        <w:tc>
          <w:tcPr>
            <w:tcW w:w="5097" w:type="dxa"/>
          </w:tcPr>
          <w:p w14:paraId="6B117C25" w14:textId="77777777" w:rsidR="00DD1471" w:rsidRPr="00197D6A" w:rsidRDefault="00DD1471" w:rsidP="00EA6DDA">
            <w:r w:rsidRPr="00197D6A">
              <w:t>Площадь застройки</w:t>
            </w:r>
          </w:p>
        </w:tc>
        <w:tc>
          <w:tcPr>
            <w:tcW w:w="5098" w:type="dxa"/>
          </w:tcPr>
          <w:p w14:paraId="18D4994B" w14:textId="77777777" w:rsidR="00DD1471" w:rsidRPr="00197D6A" w:rsidRDefault="00DD1471" w:rsidP="00EA6DDA">
            <w:pPr>
              <w:jc w:val="center"/>
            </w:pPr>
            <w:r w:rsidRPr="00197D6A">
              <w:t>27 м</w:t>
            </w:r>
            <w:r w:rsidRPr="00197D6A">
              <w:rPr>
                <w:vertAlign w:val="superscript"/>
              </w:rPr>
              <w:t>2</w:t>
            </w:r>
          </w:p>
        </w:tc>
      </w:tr>
      <w:tr w:rsidR="00DD1471" w:rsidRPr="00197D6A" w14:paraId="432651BA" w14:textId="77777777" w:rsidTr="00EA6DDA">
        <w:tc>
          <w:tcPr>
            <w:tcW w:w="5097" w:type="dxa"/>
          </w:tcPr>
          <w:p w14:paraId="1FDF67E4" w14:textId="77777777" w:rsidR="00DD1471" w:rsidRPr="00197D6A" w:rsidRDefault="00DD1471" w:rsidP="00EA6DDA">
            <w:r w:rsidRPr="00197D6A">
              <w:t>Площадь твердых покрытий</w:t>
            </w:r>
          </w:p>
        </w:tc>
        <w:tc>
          <w:tcPr>
            <w:tcW w:w="5098" w:type="dxa"/>
          </w:tcPr>
          <w:p w14:paraId="58A1682C" w14:textId="77777777" w:rsidR="00DD1471" w:rsidRPr="00197D6A" w:rsidRDefault="00DD1471" w:rsidP="00EA6DDA">
            <w:pPr>
              <w:jc w:val="center"/>
            </w:pPr>
            <w:r w:rsidRPr="00197D6A">
              <w:t>73 м</w:t>
            </w:r>
            <w:r w:rsidRPr="00197D6A">
              <w:rPr>
                <w:vertAlign w:val="superscript"/>
              </w:rPr>
              <w:t>2</w:t>
            </w:r>
          </w:p>
        </w:tc>
      </w:tr>
    </w:tbl>
    <w:p w14:paraId="301A1C12" w14:textId="77777777" w:rsidR="00DD1471" w:rsidRPr="00197D6A" w:rsidRDefault="00DD1471" w:rsidP="00DD1471">
      <w:pPr>
        <w:pStyle w:val="e"/>
        <w:spacing w:line="276" w:lineRule="auto"/>
        <w:ind w:firstLine="0"/>
        <w:rPr>
          <w:rFonts w:eastAsia="Arial Unicode MS"/>
        </w:rPr>
      </w:pPr>
    </w:p>
    <w:p w14:paraId="74B3ADA9" w14:textId="77777777" w:rsidR="00DD1471" w:rsidRPr="00197D6A" w:rsidRDefault="00DD1471" w:rsidP="00DD1471">
      <w:pPr>
        <w:jc w:val="center"/>
        <w:rPr>
          <w:b/>
        </w:rPr>
      </w:pPr>
      <w:r w:rsidRPr="00197D6A">
        <w:rPr>
          <w:b/>
        </w:rPr>
        <w:t>Технико-экономические показатели БС № 22 «Большое Садовое» (Республика Крым, Бахчисарайский район, село Большое Садовое)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3210B05F" w14:textId="77777777" w:rsidTr="00EA6DDA">
        <w:tc>
          <w:tcPr>
            <w:tcW w:w="5097" w:type="dxa"/>
          </w:tcPr>
          <w:p w14:paraId="2C1A2568"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0219C7C0" w14:textId="77777777" w:rsidR="00DD1471" w:rsidRPr="00197D6A" w:rsidRDefault="00DD1471" w:rsidP="00EA6DDA">
            <w:pPr>
              <w:jc w:val="center"/>
              <w:rPr>
                <w:b/>
              </w:rPr>
            </w:pPr>
            <w:r w:rsidRPr="00197D6A">
              <w:rPr>
                <w:b/>
                <w:bCs/>
              </w:rPr>
              <w:t>Значение</w:t>
            </w:r>
          </w:p>
        </w:tc>
      </w:tr>
      <w:tr w:rsidR="00DD1471" w:rsidRPr="00197D6A" w14:paraId="770FD34B" w14:textId="77777777" w:rsidTr="00EA6DDA">
        <w:tc>
          <w:tcPr>
            <w:tcW w:w="5097" w:type="dxa"/>
          </w:tcPr>
          <w:p w14:paraId="454AF904" w14:textId="77777777" w:rsidR="00DD1471" w:rsidRPr="00197D6A" w:rsidRDefault="00DD1471" w:rsidP="00EA6DDA">
            <w:r w:rsidRPr="00197D6A">
              <w:t>Высота</w:t>
            </w:r>
          </w:p>
        </w:tc>
        <w:tc>
          <w:tcPr>
            <w:tcW w:w="5098" w:type="dxa"/>
          </w:tcPr>
          <w:p w14:paraId="683FEA63" w14:textId="77777777" w:rsidR="00DD1471" w:rsidRPr="00197D6A" w:rsidRDefault="00DD1471" w:rsidP="00EA6DDA">
            <w:pPr>
              <w:jc w:val="center"/>
            </w:pPr>
            <w:r w:rsidRPr="00197D6A">
              <w:t>25 м.</w:t>
            </w:r>
          </w:p>
        </w:tc>
      </w:tr>
      <w:tr w:rsidR="00DD1471" w:rsidRPr="00197D6A" w14:paraId="63718F21" w14:textId="77777777" w:rsidTr="00EA6DDA">
        <w:tc>
          <w:tcPr>
            <w:tcW w:w="5097" w:type="dxa"/>
          </w:tcPr>
          <w:p w14:paraId="3529E3B3" w14:textId="77777777" w:rsidR="00DD1471" w:rsidRPr="00197D6A" w:rsidRDefault="00DD1471" w:rsidP="00EA6DDA">
            <w:r w:rsidRPr="00197D6A">
              <w:t xml:space="preserve">Площадь участка </w:t>
            </w:r>
          </w:p>
        </w:tc>
        <w:tc>
          <w:tcPr>
            <w:tcW w:w="5098" w:type="dxa"/>
          </w:tcPr>
          <w:p w14:paraId="231122D2"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04B521C7" w14:textId="77777777" w:rsidTr="00EA6DDA">
        <w:tc>
          <w:tcPr>
            <w:tcW w:w="5097" w:type="dxa"/>
          </w:tcPr>
          <w:p w14:paraId="168CD1B6" w14:textId="77777777" w:rsidR="00DD1471" w:rsidRPr="00197D6A" w:rsidRDefault="00DD1471" w:rsidP="00EA6DDA">
            <w:r w:rsidRPr="00197D6A">
              <w:t>Площадь застройки</w:t>
            </w:r>
          </w:p>
        </w:tc>
        <w:tc>
          <w:tcPr>
            <w:tcW w:w="5098" w:type="dxa"/>
          </w:tcPr>
          <w:p w14:paraId="3355FC19" w14:textId="77777777" w:rsidR="00DD1471" w:rsidRPr="00197D6A" w:rsidRDefault="00DD1471" w:rsidP="00EA6DDA">
            <w:pPr>
              <w:jc w:val="center"/>
            </w:pPr>
            <w:r w:rsidRPr="00197D6A">
              <w:t>27 м</w:t>
            </w:r>
            <w:r w:rsidRPr="00197D6A">
              <w:rPr>
                <w:vertAlign w:val="superscript"/>
              </w:rPr>
              <w:t>2</w:t>
            </w:r>
          </w:p>
        </w:tc>
      </w:tr>
      <w:tr w:rsidR="00DD1471" w:rsidRPr="00197D6A" w14:paraId="668E2BB1" w14:textId="77777777" w:rsidTr="00EA6DDA">
        <w:tc>
          <w:tcPr>
            <w:tcW w:w="5097" w:type="dxa"/>
          </w:tcPr>
          <w:p w14:paraId="33DD88D7" w14:textId="77777777" w:rsidR="00DD1471" w:rsidRPr="00197D6A" w:rsidRDefault="00DD1471" w:rsidP="00EA6DDA">
            <w:r w:rsidRPr="00197D6A">
              <w:t>Площадь твердых покрытий</w:t>
            </w:r>
          </w:p>
        </w:tc>
        <w:tc>
          <w:tcPr>
            <w:tcW w:w="5098" w:type="dxa"/>
          </w:tcPr>
          <w:p w14:paraId="54D766C3" w14:textId="77777777" w:rsidR="00DD1471" w:rsidRPr="00197D6A" w:rsidRDefault="00DD1471" w:rsidP="00EA6DDA">
            <w:pPr>
              <w:jc w:val="center"/>
            </w:pPr>
            <w:r w:rsidRPr="00197D6A">
              <w:t>73 м</w:t>
            </w:r>
            <w:r w:rsidRPr="00197D6A">
              <w:rPr>
                <w:vertAlign w:val="superscript"/>
              </w:rPr>
              <w:t>2</w:t>
            </w:r>
          </w:p>
        </w:tc>
      </w:tr>
    </w:tbl>
    <w:p w14:paraId="772F11DE" w14:textId="77777777" w:rsidR="00DD1471" w:rsidRPr="00197D6A" w:rsidRDefault="00DD1471" w:rsidP="00DD1471">
      <w:pPr>
        <w:jc w:val="center"/>
        <w:rPr>
          <w:b/>
        </w:rPr>
      </w:pPr>
    </w:p>
    <w:p w14:paraId="63CD796B" w14:textId="77777777" w:rsidR="00DD1471" w:rsidRPr="00197D6A" w:rsidRDefault="00DD1471" w:rsidP="00DD1471">
      <w:pPr>
        <w:jc w:val="center"/>
        <w:rPr>
          <w:b/>
        </w:rPr>
      </w:pPr>
      <w:r w:rsidRPr="00197D6A">
        <w:rPr>
          <w:b/>
        </w:rPr>
        <w:t>Технико-экономические показатели БС № 23 «</w:t>
      </w:r>
      <w:proofErr w:type="spellStart"/>
      <w:r w:rsidRPr="00197D6A">
        <w:rPr>
          <w:b/>
        </w:rPr>
        <w:t>Многоречье</w:t>
      </w:r>
      <w:proofErr w:type="spellEnd"/>
      <w:r w:rsidRPr="00197D6A">
        <w:rPr>
          <w:b/>
        </w:rPr>
        <w:t xml:space="preserve">» (Республика Крым, Бахчисарайский район, село </w:t>
      </w:r>
      <w:proofErr w:type="spellStart"/>
      <w:r w:rsidRPr="00197D6A">
        <w:rPr>
          <w:b/>
        </w:rPr>
        <w:t>Многоречье</w:t>
      </w:r>
      <w:proofErr w:type="spellEnd"/>
      <w:r w:rsidRPr="00197D6A">
        <w:rPr>
          <w:b/>
        </w:rPr>
        <w:t>)</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5EC6957" w14:textId="77777777" w:rsidTr="00EA6DDA">
        <w:tc>
          <w:tcPr>
            <w:tcW w:w="5097" w:type="dxa"/>
          </w:tcPr>
          <w:p w14:paraId="5CB7DCCE"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149EA9FF" w14:textId="77777777" w:rsidR="00DD1471" w:rsidRPr="00197D6A" w:rsidRDefault="00DD1471" w:rsidP="00EA6DDA">
            <w:pPr>
              <w:jc w:val="center"/>
              <w:rPr>
                <w:b/>
              </w:rPr>
            </w:pPr>
            <w:r w:rsidRPr="00197D6A">
              <w:rPr>
                <w:b/>
                <w:bCs/>
              </w:rPr>
              <w:t>Значение</w:t>
            </w:r>
          </w:p>
        </w:tc>
      </w:tr>
      <w:tr w:rsidR="00DD1471" w:rsidRPr="00197D6A" w14:paraId="44D61636" w14:textId="77777777" w:rsidTr="00EA6DDA">
        <w:tc>
          <w:tcPr>
            <w:tcW w:w="5097" w:type="dxa"/>
          </w:tcPr>
          <w:p w14:paraId="7991EFF1" w14:textId="77777777" w:rsidR="00DD1471" w:rsidRPr="00197D6A" w:rsidRDefault="00DD1471" w:rsidP="00EA6DDA">
            <w:r w:rsidRPr="00197D6A">
              <w:t>Высота</w:t>
            </w:r>
          </w:p>
        </w:tc>
        <w:tc>
          <w:tcPr>
            <w:tcW w:w="5098" w:type="dxa"/>
          </w:tcPr>
          <w:p w14:paraId="6EAED95F" w14:textId="77777777" w:rsidR="00DD1471" w:rsidRPr="00197D6A" w:rsidRDefault="00DD1471" w:rsidP="00EA6DDA">
            <w:pPr>
              <w:jc w:val="center"/>
            </w:pPr>
            <w:r w:rsidRPr="00197D6A">
              <w:t>25 м.</w:t>
            </w:r>
          </w:p>
        </w:tc>
      </w:tr>
      <w:tr w:rsidR="00DD1471" w:rsidRPr="00197D6A" w14:paraId="4E30C23B" w14:textId="77777777" w:rsidTr="00EA6DDA">
        <w:tc>
          <w:tcPr>
            <w:tcW w:w="5097" w:type="dxa"/>
          </w:tcPr>
          <w:p w14:paraId="641EE377" w14:textId="77777777" w:rsidR="00DD1471" w:rsidRPr="00197D6A" w:rsidRDefault="00DD1471" w:rsidP="00EA6DDA">
            <w:r w:rsidRPr="00197D6A">
              <w:t xml:space="preserve">Площадь участка </w:t>
            </w:r>
          </w:p>
        </w:tc>
        <w:tc>
          <w:tcPr>
            <w:tcW w:w="5098" w:type="dxa"/>
          </w:tcPr>
          <w:p w14:paraId="100941DF"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7C75BF4A" w14:textId="77777777" w:rsidTr="00EA6DDA">
        <w:tc>
          <w:tcPr>
            <w:tcW w:w="5097" w:type="dxa"/>
          </w:tcPr>
          <w:p w14:paraId="3F983071" w14:textId="77777777" w:rsidR="00DD1471" w:rsidRPr="00197D6A" w:rsidRDefault="00DD1471" w:rsidP="00EA6DDA">
            <w:r w:rsidRPr="00197D6A">
              <w:t>Площадь застройки</w:t>
            </w:r>
          </w:p>
        </w:tc>
        <w:tc>
          <w:tcPr>
            <w:tcW w:w="5098" w:type="dxa"/>
          </w:tcPr>
          <w:p w14:paraId="4C87452D" w14:textId="77777777" w:rsidR="00DD1471" w:rsidRPr="00197D6A" w:rsidRDefault="00DD1471" w:rsidP="00EA6DDA">
            <w:pPr>
              <w:jc w:val="center"/>
            </w:pPr>
            <w:r w:rsidRPr="00197D6A">
              <w:t>27 м</w:t>
            </w:r>
            <w:r w:rsidRPr="00197D6A">
              <w:rPr>
                <w:vertAlign w:val="superscript"/>
              </w:rPr>
              <w:t>2</w:t>
            </w:r>
          </w:p>
        </w:tc>
      </w:tr>
      <w:tr w:rsidR="00DD1471" w:rsidRPr="00197D6A" w14:paraId="302A553A" w14:textId="77777777" w:rsidTr="00EA6DDA">
        <w:tc>
          <w:tcPr>
            <w:tcW w:w="5097" w:type="dxa"/>
          </w:tcPr>
          <w:p w14:paraId="4C3861F5" w14:textId="77777777" w:rsidR="00DD1471" w:rsidRPr="00197D6A" w:rsidRDefault="00DD1471" w:rsidP="00EA6DDA">
            <w:r w:rsidRPr="00197D6A">
              <w:t>Площадь твердых покрытий</w:t>
            </w:r>
          </w:p>
        </w:tc>
        <w:tc>
          <w:tcPr>
            <w:tcW w:w="5098" w:type="dxa"/>
          </w:tcPr>
          <w:p w14:paraId="2A12D962" w14:textId="77777777" w:rsidR="00DD1471" w:rsidRPr="00197D6A" w:rsidRDefault="00DD1471" w:rsidP="00EA6DDA">
            <w:pPr>
              <w:jc w:val="center"/>
            </w:pPr>
            <w:r w:rsidRPr="00197D6A">
              <w:t>73 м</w:t>
            </w:r>
            <w:r w:rsidRPr="00197D6A">
              <w:rPr>
                <w:vertAlign w:val="superscript"/>
              </w:rPr>
              <w:t>2</w:t>
            </w:r>
          </w:p>
        </w:tc>
      </w:tr>
    </w:tbl>
    <w:p w14:paraId="631456A1" w14:textId="77777777" w:rsidR="00DD1471" w:rsidRPr="00197D6A" w:rsidRDefault="00DD1471" w:rsidP="00DD1471">
      <w:pPr>
        <w:jc w:val="center"/>
        <w:rPr>
          <w:b/>
        </w:rPr>
      </w:pPr>
    </w:p>
    <w:p w14:paraId="1E4C400C" w14:textId="77777777" w:rsidR="00DD1471" w:rsidRPr="00197D6A" w:rsidRDefault="00DD1471" w:rsidP="00DD1471">
      <w:pPr>
        <w:jc w:val="center"/>
        <w:rPr>
          <w:b/>
        </w:rPr>
      </w:pPr>
      <w:r w:rsidRPr="00197D6A">
        <w:rPr>
          <w:b/>
        </w:rPr>
        <w:t>Технико-экономические показатели БС № 2 «Маловидное» (Республика Крым, Бахчисарайский район, село Маловидное)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2A9C3A21" w14:textId="77777777" w:rsidTr="00EA6DDA">
        <w:tc>
          <w:tcPr>
            <w:tcW w:w="5097" w:type="dxa"/>
          </w:tcPr>
          <w:p w14:paraId="6E41D2DD"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6E436590" w14:textId="77777777" w:rsidR="00DD1471" w:rsidRPr="00197D6A" w:rsidRDefault="00DD1471" w:rsidP="00EA6DDA">
            <w:pPr>
              <w:jc w:val="center"/>
              <w:rPr>
                <w:b/>
              </w:rPr>
            </w:pPr>
            <w:r w:rsidRPr="00197D6A">
              <w:rPr>
                <w:b/>
                <w:bCs/>
              </w:rPr>
              <w:t>Значение</w:t>
            </w:r>
          </w:p>
        </w:tc>
      </w:tr>
      <w:tr w:rsidR="00DD1471" w:rsidRPr="00197D6A" w14:paraId="364C8240" w14:textId="77777777" w:rsidTr="00EA6DDA">
        <w:tc>
          <w:tcPr>
            <w:tcW w:w="5097" w:type="dxa"/>
          </w:tcPr>
          <w:p w14:paraId="466EBE5B" w14:textId="77777777" w:rsidR="00DD1471" w:rsidRPr="00197D6A" w:rsidRDefault="00DD1471" w:rsidP="00EA6DDA">
            <w:r w:rsidRPr="00197D6A">
              <w:t>Высота</w:t>
            </w:r>
          </w:p>
        </w:tc>
        <w:tc>
          <w:tcPr>
            <w:tcW w:w="5098" w:type="dxa"/>
          </w:tcPr>
          <w:p w14:paraId="21899602" w14:textId="77777777" w:rsidR="00DD1471" w:rsidRPr="00197D6A" w:rsidRDefault="00DD1471" w:rsidP="00EA6DDA">
            <w:pPr>
              <w:jc w:val="center"/>
            </w:pPr>
            <w:r w:rsidRPr="00197D6A">
              <w:t>40 м.</w:t>
            </w:r>
          </w:p>
        </w:tc>
      </w:tr>
      <w:tr w:rsidR="00DD1471" w:rsidRPr="00197D6A" w14:paraId="4F393D91" w14:textId="77777777" w:rsidTr="00EA6DDA">
        <w:tc>
          <w:tcPr>
            <w:tcW w:w="5097" w:type="dxa"/>
          </w:tcPr>
          <w:p w14:paraId="302D9B95" w14:textId="77777777" w:rsidR="00DD1471" w:rsidRPr="00197D6A" w:rsidRDefault="00DD1471" w:rsidP="00EA6DDA">
            <w:r w:rsidRPr="00197D6A">
              <w:t xml:space="preserve">Площадь участка </w:t>
            </w:r>
          </w:p>
        </w:tc>
        <w:tc>
          <w:tcPr>
            <w:tcW w:w="5098" w:type="dxa"/>
          </w:tcPr>
          <w:p w14:paraId="60B65DCC"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173A23AB" w14:textId="77777777" w:rsidTr="00EA6DDA">
        <w:tc>
          <w:tcPr>
            <w:tcW w:w="5097" w:type="dxa"/>
          </w:tcPr>
          <w:p w14:paraId="61FBB113" w14:textId="77777777" w:rsidR="00DD1471" w:rsidRPr="00197D6A" w:rsidRDefault="00DD1471" w:rsidP="00EA6DDA">
            <w:r w:rsidRPr="00197D6A">
              <w:t>Площадь застройки</w:t>
            </w:r>
          </w:p>
        </w:tc>
        <w:tc>
          <w:tcPr>
            <w:tcW w:w="5098" w:type="dxa"/>
          </w:tcPr>
          <w:p w14:paraId="0FC51819" w14:textId="77777777" w:rsidR="00DD1471" w:rsidRPr="00197D6A" w:rsidRDefault="00DD1471" w:rsidP="00EA6DDA">
            <w:pPr>
              <w:jc w:val="center"/>
            </w:pPr>
            <w:r w:rsidRPr="00197D6A">
              <w:t>41,91 м</w:t>
            </w:r>
            <w:r w:rsidRPr="00197D6A">
              <w:rPr>
                <w:vertAlign w:val="superscript"/>
              </w:rPr>
              <w:t>2</w:t>
            </w:r>
          </w:p>
        </w:tc>
      </w:tr>
      <w:tr w:rsidR="00DD1471" w:rsidRPr="00197D6A" w14:paraId="53FFF5BD" w14:textId="77777777" w:rsidTr="00EA6DDA">
        <w:tc>
          <w:tcPr>
            <w:tcW w:w="5097" w:type="dxa"/>
          </w:tcPr>
          <w:p w14:paraId="2C770D85" w14:textId="77777777" w:rsidR="00DD1471" w:rsidRPr="00197D6A" w:rsidRDefault="00DD1471" w:rsidP="00EA6DDA">
            <w:r w:rsidRPr="00197D6A">
              <w:t>Площадь твердых покрытий</w:t>
            </w:r>
          </w:p>
        </w:tc>
        <w:tc>
          <w:tcPr>
            <w:tcW w:w="5098" w:type="dxa"/>
          </w:tcPr>
          <w:p w14:paraId="6E4E7C35" w14:textId="77777777" w:rsidR="00DD1471" w:rsidRPr="00197D6A" w:rsidRDefault="00DD1471" w:rsidP="00EA6DDA">
            <w:pPr>
              <w:jc w:val="center"/>
            </w:pPr>
            <w:r w:rsidRPr="00197D6A">
              <w:t>102,09 м</w:t>
            </w:r>
            <w:r w:rsidRPr="00197D6A">
              <w:rPr>
                <w:vertAlign w:val="superscript"/>
              </w:rPr>
              <w:t>2</w:t>
            </w:r>
          </w:p>
        </w:tc>
      </w:tr>
    </w:tbl>
    <w:p w14:paraId="1D833080" w14:textId="77777777" w:rsidR="00DD1471" w:rsidRPr="00197D6A" w:rsidRDefault="00DD1471" w:rsidP="00DD1471">
      <w:pPr>
        <w:jc w:val="center"/>
        <w:rPr>
          <w:b/>
        </w:rPr>
      </w:pPr>
    </w:p>
    <w:p w14:paraId="4CE85400" w14:textId="77777777" w:rsidR="00DD1471" w:rsidRPr="00197D6A" w:rsidRDefault="00DD1471" w:rsidP="00DD1471">
      <w:pPr>
        <w:jc w:val="center"/>
        <w:rPr>
          <w:b/>
        </w:rPr>
      </w:pPr>
      <w:r w:rsidRPr="00197D6A">
        <w:rPr>
          <w:b/>
        </w:rPr>
        <w:lastRenderedPageBreak/>
        <w:t xml:space="preserve">Технико-экономические показатели БС № 55 «Советское» (Республика Крым, </w:t>
      </w:r>
    </w:p>
    <w:p w14:paraId="07EB5201" w14:textId="77777777" w:rsidR="00DD1471" w:rsidRPr="00197D6A" w:rsidRDefault="00DD1471" w:rsidP="00DD1471">
      <w:pPr>
        <w:jc w:val="center"/>
        <w:rPr>
          <w:b/>
        </w:rPr>
      </w:pPr>
      <w:r w:rsidRPr="00197D6A">
        <w:rPr>
          <w:b/>
        </w:rPr>
        <w:t xml:space="preserve">Городской округ Ялта район, </w:t>
      </w:r>
      <w:proofErr w:type="spellStart"/>
      <w:r w:rsidRPr="00197D6A">
        <w:rPr>
          <w:b/>
        </w:rPr>
        <w:t>пгт</w:t>
      </w:r>
      <w:proofErr w:type="spellEnd"/>
      <w:r w:rsidRPr="00197D6A">
        <w:rPr>
          <w:b/>
        </w:rPr>
        <w:t>. Советское)</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423188C3" w14:textId="77777777" w:rsidTr="00EA6DDA">
        <w:tc>
          <w:tcPr>
            <w:tcW w:w="5097" w:type="dxa"/>
          </w:tcPr>
          <w:p w14:paraId="69B5A735"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78DC9AF4" w14:textId="77777777" w:rsidR="00DD1471" w:rsidRPr="00197D6A" w:rsidRDefault="00DD1471" w:rsidP="00EA6DDA">
            <w:pPr>
              <w:jc w:val="center"/>
              <w:rPr>
                <w:b/>
              </w:rPr>
            </w:pPr>
            <w:r w:rsidRPr="00197D6A">
              <w:rPr>
                <w:b/>
                <w:bCs/>
              </w:rPr>
              <w:t>Значение</w:t>
            </w:r>
          </w:p>
        </w:tc>
      </w:tr>
      <w:tr w:rsidR="00DD1471" w:rsidRPr="00197D6A" w14:paraId="287F1D9F" w14:textId="77777777" w:rsidTr="00EA6DDA">
        <w:tc>
          <w:tcPr>
            <w:tcW w:w="5097" w:type="dxa"/>
          </w:tcPr>
          <w:p w14:paraId="01588014" w14:textId="77777777" w:rsidR="00DD1471" w:rsidRPr="00197D6A" w:rsidRDefault="00DD1471" w:rsidP="00EA6DDA">
            <w:r w:rsidRPr="00197D6A">
              <w:t>Высота</w:t>
            </w:r>
          </w:p>
        </w:tc>
        <w:tc>
          <w:tcPr>
            <w:tcW w:w="5098" w:type="dxa"/>
          </w:tcPr>
          <w:p w14:paraId="3B362D92" w14:textId="77777777" w:rsidR="00DD1471" w:rsidRPr="00197D6A" w:rsidRDefault="00DD1471" w:rsidP="00EA6DDA">
            <w:pPr>
              <w:jc w:val="center"/>
            </w:pPr>
            <w:r w:rsidRPr="00197D6A">
              <w:t>40 м.</w:t>
            </w:r>
          </w:p>
        </w:tc>
      </w:tr>
      <w:tr w:rsidR="00DD1471" w:rsidRPr="00197D6A" w14:paraId="6B796AA0" w14:textId="77777777" w:rsidTr="00EA6DDA">
        <w:tc>
          <w:tcPr>
            <w:tcW w:w="5097" w:type="dxa"/>
          </w:tcPr>
          <w:p w14:paraId="2FA02B10" w14:textId="77777777" w:rsidR="00DD1471" w:rsidRPr="00197D6A" w:rsidRDefault="00DD1471" w:rsidP="00EA6DDA">
            <w:r w:rsidRPr="00197D6A">
              <w:t xml:space="preserve">Площадь участка </w:t>
            </w:r>
          </w:p>
        </w:tc>
        <w:tc>
          <w:tcPr>
            <w:tcW w:w="5098" w:type="dxa"/>
          </w:tcPr>
          <w:p w14:paraId="2EA0D789" w14:textId="77777777" w:rsidR="00DD1471" w:rsidRPr="00197D6A" w:rsidRDefault="00DD1471" w:rsidP="00EA6DDA">
            <w:pPr>
              <w:jc w:val="center"/>
            </w:pPr>
            <w:r w:rsidRPr="00197D6A">
              <w:t>144 м</w:t>
            </w:r>
            <w:r w:rsidRPr="00197D6A">
              <w:rPr>
                <w:vertAlign w:val="superscript"/>
              </w:rPr>
              <w:t>2</w:t>
            </w:r>
            <w:r w:rsidRPr="00197D6A">
              <w:t xml:space="preserve"> </w:t>
            </w:r>
          </w:p>
        </w:tc>
      </w:tr>
      <w:tr w:rsidR="00DD1471" w:rsidRPr="00197D6A" w14:paraId="45F519B9" w14:textId="77777777" w:rsidTr="00EA6DDA">
        <w:tc>
          <w:tcPr>
            <w:tcW w:w="5097" w:type="dxa"/>
          </w:tcPr>
          <w:p w14:paraId="2BFC5D62" w14:textId="77777777" w:rsidR="00DD1471" w:rsidRPr="00197D6A" w:rsidRDefault="00DD1471" w:rsidP="00EA6DDA">
            <w:r w:rsidRPr="00197D6A">
              <w:t>Площадь застройки</w:t>
            </w:r>
          </w:p>
        </w:tc>
        <w:tc>
          <w:tcPr>
            <w:tcW w:w="5098" w:type="dxa"/>
          </w:tcPr>
          <w:p w14:paraId="0B9749C1" w14:textId="77777777" w:rsidR="00DD1471" w:rsidRPr="00197D6A" w:rsidRDefault="00DD1471" w:rsidP="00EA6DDA">
            <w:pPr>
              <w:jc w:val="center"/>
            </w:pPr>
            <w:r w:rsidRPr="00197D6A">
              <w:t>27 м</w:t>
            </w:r>
            <w:r w:rsidRPr="00197D6A">
              <w:rPr>
                <w:vertAlign w:val="superscript"/>
              </w:rPr>
              <w:t>2</w:t>
            </w:r>
          </w:p>
        </w:tc>
      </w:tr>
      <w:tr w:rsidR="00DD1471" w:rsidRPr="00197D6A" w14:paraId="16C87D27" w14:textId="77777777" w:rsidTr="00EA6DDA">
        <w:tc>
          <w:tcPr>
            <w:tcW w:w="5097" w:type="dxa"/>
          </w:tcPr>
          <w:p w14:paraId="66E8B947" w14:textId="77777777" w:rsidR="00DD1471" w:rsidRPr="00197D6A" w:rsidRDefault="00DD1471" w:rsidP="00EA6DDA">
            <w:r w:rsidRPr="00197D6A">
              <w:t>Площадь твердых покрытий</w:t>
            </w:r>
          </w:p>
        </w:tc>
        <w:tc>
          <w:tcPr>
            <w:tcW w:w="5098" w:type="dxa"/>
          </w:tcPr>
          <w:p w14:paraId="0918C84A" w14:textId="77777777" w:rsidR="00DD1471" w:rsidRPr="00197D6A" w:rsidRDefault="00DD1471" w:rsidP="00EA6DDA">
            <w:pPr>
              <w:jc w:val="center"/>
            </w:pPr>
            <w:r w:rsidRPr="00197D6A">
              <w:t>117 м</w:t>
            </w:r>
            <w:r w:rsidRPr="00197D6A">
              <w:rPr>
                <w:vertAlign w:val="superscript"/>
              </w:rPr>
              <w:t>2</w:t>
            </w:r>
          </w:p>
        </w:tc>
      </w:tr>
    </w:tbl>
    <w:p w14:paraId="2475F279" w14:textId="77777777" w:rsidR="00DD1471" w:rsidRPr="00197D6A" w:rsidRDefault="00DD1471" w:rsidP="00DD1471">
      <w:pPr>
        <w:jc w:val="center"/>
        <w:rPr>
          <w:b/>
        </w:rPr>
      </w:pPr>
    </w:p>
    <w:p w14:paraId="5BE3D35D" w14:textId="77777777" w:rsidR="00DD1471" w:rsidRPr="00197D6A" w:rsidRDefault="00DD1471" w:rsidP="00DD1471">
      <w:pPr>
        <w:jc w:val="center"/>
        <w:rPr>
          <w:b/>
        </w:rPr>
      </w:pPr>
    </w:p>
    <w:p w14:paraId="4E307498" w14:textId="77777777" w:rsidR="00DD1471" w:rsidRPr="00197D6A" w:rsidRDefault="00DD1471" w:rsidP="00DD1471">
      <w:pPr>
        <w:jc w:val="center"/>
        <w:rPr>
          <w:b/>
        </w:rPr>
      </w:pPr>
    </w:p>
    <w:p w14:paraId="33F5D4F2" w14:textId="77777777" w:rsidR="00DD1471" w:rsidRPr="00197D6A" w:rsidRDefault="00DD1471" w:rsidP="00DD1471">
      <w:pPr>
        <w:jc w:val="center"/>
        <w:rPr>
          <w:b/>
        </w:rPr>
      </w:pPr>
      <w:r w:rsidRPr="00197D6A">
        <w:rPr>
          <w:b/>
        </w:rPr>
        <w:t xml:space="preserve">Технико-экономические показатели БС № 49 «Марьино» (Республика Крым, </w:t>
      </w:r>
    </w:p>
    <w:p w14:paraId="78F706B3" w14:textId="77777777" w:rsidR="00DD1471" w:rsidRPr="00197D6A" w:rsidRDefault="00DD1471" w:rsidP="00DD1471">
      <w:pPr>
        <w:jc w:val="center"/>
        <w:rPr>
          <w:b/>
        </w:rPr>
      </w:pPr>
      <w:r w:rsidRPr="00197D6A">
        <w:rPr>
          <w:b/>
        </w:rPr>
        <w:t>Черноморский район, село Марьино)</w:t>
      </w:r>
      <w:r w:rsidRPr="00197D6A">
        <w:rPr>
          <w:b/>
        </w:rPr>
        <w:cr/>
      </w:r>
    </w:p>
    <w:tbl>
      <w:tblPr>
        <w:tblStyle w:val="afa"/>
        <w:tblW w:w="0" w:type="auto"/>
        <w:tblLook w:val="04A0" w:firstRow="1" w:lastRow="0" w:firstColumn="1" w:lastColumn="0" w:noHBand="0" w:noVBand="1"/>
      </w:tblPr>
      <w:tblGrid>
        <w:gridCol w:w="4845"/>
        <w:gridCol w:w="4785"/>
      </w:tblGrid>
      <w:tr w:rsidR="00DD1471" w:rsidRPr="00197D6A" w14:paraId="7CD8730A" w14:textId="77777777" w:rsidTr="00EA6DDA">
        <w:tc>
          <w:tcPr>
            <w:tcW w:w="5097" w:type="dxa"/>
          </w:tcPr>
          <w:p w14:paraId="37C90979" w14:textId="77777777" w:rsidR="00DD1471" w:rsidRPr="00197D6A" w:rsidRDefault="00DD1471" w:rsidP="00EA6DDA">
            <w:pPr>
              <w:jc w:val="center"/>
              <w:rPr>
                <w:b/>
              </w:rPr>
            </w:pPr>
            <w:r w:rsidRPr="00197D6A">
              <w:rPr>
                <w:b/>
                <w:bCs/>
              </w:rPr>
              <w:t>Наименование технико-экономического показателя</w:t>
            </w:r>
          </w:p>
        </w:tc>
        <w:tc>
          <w:tcPr>
            <w:tcW w:w="5098" w:type="dxa"/>
          </w:tcPr>
          <w:p w14:paraId="367D37F5" w14:textId="77777777" w:rsidR="00DD1471" w:rsidRPr="00197D6A" w:rsidRDefault="00DD1471" w:rsidP="00EA6DDA">
            <w:pPr>
              <w:jc w:val="center"/>
              <w:rPr>
                <w:b/>
              </w:rPr>
            </w:pPr>
            <w:r w:rsidRPr="00197D6A">
              <w:rPr>
                <w:b/>
                <w:bCs/>
              </w:rPr>
              <w:t>Значение</w:t>
            </w:r>
          </w:p>
        </w:tc>
      </w:tr>
      <w:tr w:rsidR="00DD1471" w:rsidRPr="00197D6A" w14:paraId="1307E394" w14:textId="77777777" w:rsidTr="00EA6DDA">
        <w:tc>
          <w:tcPr>
            <w:tcW w:w="5097" w:type="dxa"/>
          </w:tcPr>
          <w:p w14:paraId="16C239F3" w14:textId="77777777" w:rsidR="00DD1471" w:rsidRPr="00197D6A" w:rsidRDefault="00DD1471" w:rsidP="00EA6DDA">
            <w:r w:rsidRPr="00197D6A">
              <w:t>Высота</w:t>
            </w:r>
          </w:p>
        </w:tc>
        <w:tc>
          <w:tcPr>
            <w:tcW w:w="5098" w:type="dxa"/>
          </w:tcPr>
          <w:p w14:paraId="3435E7BC" w14:textId="77777777" w:rsidR="00DD1471" w:rsidRPr="00197D6A" w:rsidRDefault="00DD1471" w:rsidP="00EA6DDA">
            <w:pPr>
              <w:jc w:val="center"/>
            </w:pPr>
            <w:r w:rsidRPr="00197D6A">
              <w:t>25 м.</w:t>
            </w:r>
          </w:p>
        </w:tc>
      </w:tr>
      <w:tr w:rsidR="00DD1471" w:rsidRPr="00197D6A" w14:paraId="789C9494" w14:textId="77777777" w:rsidTr="00EA6DDA">
        <w:tc>
          <w:tcPr>
            <w:tcW w:w="5097" w:type="dxa"/>
          </w:tcPr>
          <w:p w14:paraId="30B254CC" w14:textId="77777777" w:rsidR="00DD1471" w:rsidRPr="00197D6A" w:rsidRDefault="00DD1471" w:rsidP="00EA6DDA">
            <w:r w:rsidRPr="00197D6A">
              <w:t xml:space="preserve">Площадь участка </w:t>
            </w:r>
          </w:p>
        </w:tc>
        <w:tc>
          <w:tcPr>
            <w:tcW w:w="5098" w:type="dxa"/>
          </w:tcPr>
          <w:p w14:paraId="446BDA25" w14:textId="77777777" w:rsidR="00DD1471" w:rsidRPr="00197D6A" w:rsidRDefault="00DD1471" w:rsidP="00EA6DDA">
            <w:pPr>
              <w:jc w:val="center"/>
            </w:pPr>
            <w:r w:rsidRPr="00197D6A">
              <w:t>100 м</w:t>
            </w:r>
            <w:r w:rsidRPr="00197D6A">
              <w:rPr>
                <w:vertAlign w:val="superscript"/>
              </w:rPr>
              <w:t>2</w:t>
            </w:r>
            <w:r w:rsidRPr="00197D6A">
              <w:t xml:space="preserve"> </w:t>
            </w:r>
          </w:p>
        </w:tc>
      </w:tr>
      <w:tr w:rsidR="00DD1471" w:rsidRPr="00197D6A" w14:paraId="210EE873" w14:textId="77777777" w:rsidTr="00EA6DDA">
        <w:tc>
          <w:tcPr>
            <w:tcW w:w="5097" w:type="dxa"/>
          </w:tcPr>
          <w:p w14:paraId="29FCFB7C" w14:textId="77777777" w:rsidR="00DD1471" w:rsidRPr="00197D6A" w:rsidRDefault="00DD1471" w:rsidP="00EA6DDA">
            <w:r w:rsidRPr="00197D6A">
              <w:t>Площадь застройки</w:t>
            </w:r>
          </w:p>
        </w:tc>
        <w:tc>
          <w:tcPr>
            <w:tcW w:w="5098" w:type="dxa"/>
          </w:tcPr>
          <w:p w14:paraId="6948987D" w14:textId="77777777" w:rsidR="00DD1471" w:rsidRPr="00197D6A" w:rsidRDefault="00DD1471" w:rsidP="00EA6DDA">
            <w:pPr>
              <w:jc w:val="center"/>
            </w:pPr>
            <w:r w:rsidRPr="00197D6A">
              <w:t>27 м</w:t>
            </w:r>
            <w:r w:rsidRPr="00197D6A">
              <w:rPr>
                <w:vertAlign w:val="superscript"/>
              </w:rPr>
              <w:t>2</w:t>
            </w:r>
          </w:p>
        </w:tc>
      </w:tr>
      <w:tr w:rsidR="00DD1471" w:rsidRPr="00197D6A" w14:paraId="64C6F774" w14:textId="77777777" w:rsidTr="00EA6DDA">
        <w:tc>
          <w:tcPr>
            <w:tcW w:w="5097" w:type="dxa"/>
          </w:tcPr>
          <w:p w14:paraId="53F852FA" w14:textId="77777777" w:rsidR="00DD1471" w:rsidRPr="00197D6A" w:rsidRDefault="00DD1471" w:rsidP="00EA6DDA">
            <w:r w:rsidRPr="00197D6A">
              <w:t>Площадь твердых покрытий</w:t>
            </w:r>
          </w:p>
        </w:tc>
        <w:tc>
          <w:tcPr>
            <w:tcW w:w="5098" w:type="dxa"/>
          </w:tcPr>
          <w:p w14:paraId="78941A6E" w14:textId="77777777" w:rsidR="00DD1471" w:rsidRPr="00197D6A" w:rsidRDefault="00DD1471" w:rsidP="00EA6DDA">
            <w:pPr>
              <w:jc w:val="center"/>
            </w:pPr>
            <w:r w:rsidRPr="00197D6A">
              <w:t>73 м</w:t>
            </w:r>
            <w:r w:rsidRPr="00197D6A">
              <w:rPr>
                <w:vertAlign w:val="superscript"/>
              </w:rPr>
              <w:t>2</w:t>
            </w:r>
          </w:p>
        </w:tc>
      </w:tr>
    </w:tbl>
    <w:p w14:paraId="401002F8" w14:textId="77777777" w:rsidR="00DD1471" w:rsidRPr="00197D6A" w:rsidRDefault="00DD1471" w:rsidP="00DD1471">
      <w:pPr>
        <w:jc w:val="center"/>
        <w:rPr>
          <w:b/>
        </w:rPr>
      </w:pPr>
    </w:p>
    <w:p w14:paraId="414EB82A" w14:textId="77777777" w:rsidR="00DD1471" w:rsidRPr="00197D6A" w:rsidRDefault="00DD1471" w:rsidP="00DD1471">
      <w:pPr>
        <w:pStyle w:val="e"/>
        <w:spacing w:line="276" w:lineRule="auto"/>
        <w:ind w:firstLine="0"/>
        <w:rPr>
          <w:rFonts w:eastAsia="Arial Unicode MS"/>
        </w:rPr>
      </w:pPr>
      <w:r w:rsidRPr="00197D6A">
        <w:rPr>
          <w:rFonts w:eastAsia="Arial Unicode MS"/>
        </w:rPr>
        <w:t>Приложения:</w:t>
      </w:r>
    </w:p>
    <w:p w14:paraId="03FBF575" w14:textId="77777777" w:rsidR="00DD1471" w:rsidRPr="00197D6A" w:rsidRDefault="00DD1471" w:rsidP="00DD1471">
      <w:pPr>
        <w:pStyle w:val="e"/>
        <w:spacing w:line="276" w:lineRule="auto"/>
        <w:ind w:firstLine="708"/>
        <w:rPr>
          <w:rFonts w:eastAsia="Arial Unicode MS"/>
        </w:rPr>
      </w:pPr>
      <w:r w:rsidRPr="00197D6A">
        <w:rPr>
          <w:rFonts w:eastAsia="Arial Unicode MS"/>
        </w:rPr>
        <w:t>Приложение № 1 - Проектная документация, Приложение № 2 - Сметная документация (публикуются отдельным файлом);</w:t>
      </w:r>
    </w:p>
    <w:p w14:paraId="740446F1" w14:textId="77777777" w:rsidR="00DD1471" w:rsidRPr="00197D6A" w:rsidRDefault="00DD1471" w:rsidP="00DD1471">
      <w:pPr>
        <w:pStyle w:val="e"/>
        <w:spacing w:line="276" w:lineRule="auto"/>
        <w:ind w:firstLine="708"/>
        <w:rPr>
          <w:rFonts w:eastAsia="Arial Unicode MS"/>
        </w:rPr>
      </w:pPr>
      <w:r w:rsidRPr="00197D6A">
        <w:rPr>
          <w:rFonts w:eastAsia="Arial Unicode MS"/>
        </w:rPr>
        <w:t xml:space="preserve">Приложение № 3 - Положительные заключения государственной экспертизы проектной документации и результатов инженерных изысканий, </w:t>
      </w:r>
      <w:r w:rsidRPr="00197D6A">
        <w:t>по проверке достоверности определения сметной стоимости</w:t>
      </w:r>
      <w:r w:rsidRPr="00197D6A">
        <w:rPr>
          <w:rFonts w:eastAsia="Arial Unicode MS"/>
        </w:rPr>
        <w:t xml:space="preserve"> (публикуются отдельным файлом);</w:t>
      </w:r>
    </w:p>
    <w:p w14:paraId="632289A7" w14:textId="77777777" w:rsidR="00DD1471" w:rsidRPr="00197D6A" w:rsidRDefault="00DD1471" w:rsidP="00DD1471">
      <w:pPr>
        <w:pStyle w:val="e"/>
        <w:spacing w:line="276" w:lineRule="auto"/>
        <w:ind w:firstLine="708"/>
        <w:rPr>
          <w:rFonts w:eastAsia="Arial Unicode MS"/>
        </w:rPr>
      </w:pPr>
      <w:r w:rsidRPr="00197D6A">
        <w:rPr>
          <w:rFonts w:eastAsia="Arial Unicode MS"/>
        </w:rPr>
        <w:t>Приложение № 4 - Проект сметы контракта (публикуется отдельным файлом).</w:t>
      </w:r>
    </w:p>
    <w:p w14:paraId="4C82CD78" w14:textId="77777777" w:rsidR="00DD1471" w:rsidRPr="00197D6A" w:rsidRDefault="00DD1471" w:rsidP="00267E01">
      <w:pPr>
        <w:jc w:val="both"/>
        <w:rPr>
          <w:bCs/>
          <w:iCs/>
        </w:rPr>
      </w:pPr>
    </w:p>
    <w:p w14:paraId="3AC48996" w14:textId="77777777" w:rsidR="00C1702C" w:rsidRPr="00197D6A" w:rsidRDefault="00C1702C" w:rsidP="00C1702C">
      <w:pPr>
        <w:pStyle w:val="e"/>
        <w:spacing w:line="276" w:lineRule="auto"/>
        <w:ind w:firstLine="0"/>
        <w:rPr>
          <w:rFonts w:eastAsia="Arial Unicode MS"/>
          <w:color w:val="000000" w:themeColor="text1"/>
        </w:rPr>
      </w:pPr>
    </w:p>
    <w:p w14:paraId="57E8D9A0" w14:textId="77777777" w:rsidR="005B562B" w:rsidRPr="00197D6A" w:rsidRDefault="005B562B" w:rsidP="009C5B72">
      <w:pPr>
        <w:autoSpaceDE w:val="0"/>
        <w:autoSpaceDN w:val="0"/>
        <w:adjustRightInd w:val="0"/>
        <w:rPr>
          <w:b/>
          <w:color w:val="000000" w:themeColor="text1"/>
        </w:rPr>
        <w:sectPr w:rsidR="005B562B" w:rsidRPr="00197D6A" w:rsidSect="00293CBB">
          <w:headerReference w:type="default" r:id="rId12"/>
          <w:pgSz w:w="11906" w:h="16838" w:code="9"/>
          <w:pgMar w:top="567" w:right="707" w:bottom="993" w:left="1559" w:header="720" w:footer="414" w:gutter="0"/>
          <w:cols w:space="720"/>
          <w:titlePg/>
          <w:docGrid w:linePitch="354"/>
        </w:sectPr>
      </w:pPr>
    </w:p>
    <w:p w14:paraId="46FF79F8" w14:textId="77777777" w:rsidR="005B562B" w:rsidRPr="00197D6A" w:rsidRDefault="005B562B" w:rsidP="005B562B">
      <w:pPr>
        <w:autoSpaceDE w:val="0"/>
        <w:autoSpaceDN w:val="0"/>
        <w:adjustRightInd w:val="0"/>
        <w:rPr>
          <w:color w:val="000000" w:themeColor="text1"/>
        </w:rPr>
      </w:pPr>
    </w:p>
    <w:p w14:paraId="408AC2BA" w14:textId="741196A3" w:rsidR="00662042" w:rsidRPr="00197D6A" w:rsidRDefault="00662042" w:rsidP="00C5395C">
      <w:pPr>
        <w:pStyle w:val="ConsTitle"/>
        <w:widowControl/>
        <w:ind w:left="720" w:right="0"/>
        <w:jc w:val="center"/>
        <w:outlineLvl w:val="0"/>
        <w:rPr>
          <w:rFonts w:ascii="Times New Roman" w:hAnsi="Times New Roman" w:cs="Times New Roman"/>
          <w:bCs w:val="0"/>
          <w:color w:val="000000" w:themeColor="text1"/>
          <w:sz w:val="20"/>
          <w:szCs w:val="20"/>
        </w:rPr>
      </w:pPr>
      <w:r w:rsidRPr="00197D6A">
        <w:rPr>
          <w:rFonts w:ascii="Times New Roman" w:hAnsi="Times New Roman" w:cs="Times New Roman"/>
          <w:bCs w:val="0"/>
          <w:color w:val="000000" w:themeColor="text1"/>
          <w:sz w:val="20"/>
          <w:szCs w:val="20"/>
        </w:rPr>
        <w:t>Ш. ПРОЕКТ ГОСУДАРСТВЕННОГО КОНТРАКТА</w:t>
      </w:r>
    </w:p>
    <w:p w14:paraId="0415C4A7" w14:textId="77777777" w:rsidR="00097585" w:rsidRPr="00197D6A" w:rsidRDefault="00097585" w:rsidP="00097585">
      <w:pPr>
        <w:rPr>
          <w:sz w:val="20"/>
          <w:szCs w:val="20"/>
        </w:rPr>
      </w:pPr>
    </w:p>
    <w:p w14:paraId="5225EC0C" w14:textId="77777777" w:rsidR="00097585" w:rsidRPr="00197D6A" w:rsidRDefault="00097585" w:rsidP="00097585">
      <w:pPr>
        <w:rPr>
          <w:sz w:val="20"/>
          <w:szCs w:val="20"/>
        </w:rPr>
      </w:pPr>
    </w:p>
    <w:p w14:paraId="1A294E68" w14:textId="77777777" w:rsidR="00DD1471" w:rsidRPr="00197D6A" w:rsidRDefault="00DD1471" w:rsidP="00DD1471">
      <w:pPr>
        <w:jc w:val="center"/>
        <w:rPr>
          <w:b/>
        </w:rPr>
      </w:pPr>
    </w:p>
    <w:p w14:paraId="3DB1A10E" w14:textId="77777777" w:rsidR="00DD1471" w:rsidRPr="00197D6A" w:rsidRDefault="00DD1471" w:rsidP="00DD1471">
      <w:pPr>
        <w:jc w:val="center"/>
        <w:rPr>
          <w:b/>
        </w:rPr>
      </w:pPr>
      <w:r w:rsidRPr="00197D6A">
        <w:rPr>
          <w:b/>
        </w:rPr>
        <w:t>ГОСУДАРСТВЕННЫЙ КОНТРАКТ</w:t>
      </w:r>
    </w:p>
    <w:p w14:paraId="627C758B" w14:textId="77777777" w:rsidR="00DD1471" w:rsidRPr="00197D6A" w:rsidRDefault="00DD1471" w:rsidP="00DD1471">
      <w:pPr>
        <w:jc w:val="center"/>
        <w:rPr>
          <w:b/>
        </w:rPr>
      </w:pPr>
      <w:r w:rsidRPr="00197D6A">
        <w:rPr>
          <w:b/>
        </w:rPr>
        <w:t>НА ВЫПОЛНЕНИЕ II ЭТАПА ЗАВЕРШЕНИЯ СТРОИТЕЛЬНО-МОНТАЖНЫХ РАБОТ</w:t>
      </w:r>
    </w:p>
    <w:p w14:paraId="5BB63F12" w14:textId="77777777" w:rsidR="00DD1471" w:rsidRPr="00197D6A" w:rsidRDefault="00DD1471" w:rsidP="00DD1471">
      <w:pPr>
        <w:jc w:val="center"/>
        <w:rPr>
          <w:b/>
        </w:rPr>
      </w:pPr>
      <w:r w:rsidRPr="00197D6A">
        <w:rPr>
          <w:b/>
        </w:rPr>
        <w:t>по объекту: «</w:t>
      </w:r>
      <w:bookmarkStart w:id="16" w:name="_Hlk56413122"/>
      <w:r w:rsidRPr="00197D6A">
        <w:rPr>
          <w:b/>
        </w:rPr>
        <w:t>Строительство антенно-мачтовых сооружений в Республике Крым</w:t>
      </w:r>
      <w:bookmarkEnd w:id="16"/>
      <w:r w:rsidRPr="00197D6A">
        <w:rPr>
          <w:b/>
        </w:rPr>
        <w:t>»</w:t>
      </w:r>
    </w:p>
    <w:p w14:paraId="799E6CC1" w14:textId="77777777" w:rsidR="00DD1471" w:rsidRPr="00197D6A" w:rsidRDefault="00DD1471" w:rsidP="00DD1471">
      <w:pPr>
        <w:jc w:val="center"/>
        <w:rPr>
          <w:b/>
        </w:rPr>
      </w:pPr>
    </w:p>
    <w:p w14:paraId="4DBF1270" w14:textId="77777777" w:rsidR="00DD1471" w:rsidRPr="00197D6A" w:rsidRDefault="00DD1471" w:rsidP="00DD1471">
      <w:r w:rsidRPr="00197D6A">
        <w:t>г. Симферополь</w:t>
      </w:r>
      <w:r w:rsidRPr="00197D6A">
        <w:tab/>
      </w:r>
      <w:r w:rsidRPr="00197D6A">
        <w:tab/>
        <w:t xml:space="preserve">       </w:t>
      </w:r>
      <w:r w:rsidRPr="00197D6A">
        <w:tab/>
        <w:t xml:space="preserve">                          № ________</w:t>
      </w:r>
      <w:r w:rsidRPr="00197D6A">
        <w:tab/>
      </w:r>
      <w:r w:rsidRPr="00197D6A">
        <w:tab/>
        <w:t xml:space="preserve">                     </w:t>
      </w:r>
      <w:proofErr w:type="gramStart"/>
      <w:r w:rsidRPr="00197D6A">
        <w:t xml:space="preserve">   «</w:t>
      </w:r>
      <w:proofErr w:type="gramEnd"/>
      <w:r w:rsidRPr="00197D6A">
        <w:t>___» _________ 2025 г.</w:t>
      </w:r>
    </w:p>
    <w:p w14:paraId="363322F0" w14:textId="77777777" w:rsidR="00DD1471" w:rsidRPr="00197D6A" w:rsidRDefault="00DD1471" w:rsidP="00DD1471"/>
    <w:p w14:paraId="62D01944" w14:textId="77777777" w:rsidR="00DD1471" w:rsidRPr="00197D6A" w:rsidRDefault="00DD1471" w:rsidP="00DD1471">
      <w:pPr>
        <w:ind w:firstLine="567"/>
        <w:jc w:val="both"/>
      </w:pPr>
      <w:bookmarkStart w:id="17" w:name="_Hlk536549410"/>
      <w:bookmarkStart w:id="18" w:name="_Hlk536549445"/>
      <w:r w:rsidRPr="00197D6A">
        <w:t xml:space="preserve">Государственное казенное учреждение Республики Крым «Инвестиционно-строительное управление Республики Крым», </w:t>
      </w:r>
      <w:bookmarkEnd w:id="17"/>
      <w:r w:rsidRPr="00197D6A">
        <w:t xml:space="preserve">действующее от имени субъекта Российской Федерации – Республики Крым, именуемое в дальнейшем «Государственный заказчик», в лице ___, действующего на основании Устава, </w:t>
      </w:r>
      <w:bookmarkEnd w:id="18"/>
      <w:r w:rsidRPr="00197D6A">
        <w:t>с одной стороны, и</w:t>
      </w:r>
    </w:p>
    <w:p w14:paraId="64663BDD" w14:textId="77777777" w:rsidR="00DD1471" w:rsidRPr="00197D6A" w:rsidRDefault="00DD1471" w:rsidP="00DD1471">
      <w:pPr>
        <w:ind w:firstLine="567"/>
        <w:jc w:val="both"/>
      </w:pPr>
      <w:r w:rsidRPr="00197D6A">
        <w:t>_________________, именуемое в дальнейшем «Подрядчик» (далее - сокращенное наименование ______________), в лице ________________, действующего на основании _______, с другой стороны, далее совместно именуемые «Стороны», с соблюдением требований Гражданского кодекса Российской Федерации (далее – ГК РФ), в соответствии с ч. 66 ст. 112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(далее – Закон №44-ФЗ), распоряжением Главы Республики Крым от _______ №_____ заключили настоящий государственный контракт (далее - Контракт), о нижеследующем.</w:t>
      </w:r>
    </w:p>
    <w:p w14:paraId="41137848" w14:textId="77777777" w:rsidR="00DD1471" w:rsidRPr="00197D6A" w:rsidRDefault="00DD1471" w:rsidP="00DD1471">
      <w:pPr>
        <w:jc w:val="both"/>
      </w:pPr>
    </w:p>
    <w:p w14:paraId="22FA4AAF" w14:textId="77777777" w:rsidR="00DD1471" w:rsidRPr="00197D6A" w:rsidRDefault="00DD1471" w:rsidP="00DD1471">
      <w:pPr>
        <w:numPr>
          <w:ilvl w:val="3"/>
          <w:numId w:val="46"/>
        </w:numPr>
        <w:jc w:val="center"/>
        <w:rPr>
          <w:b/>
        </w:rPr>
      </w:pPr>
      <w:r w:rsidRPr="00197D6A">
        <w:rPr>
          <w:b/>
        </w:rPr>
        <w:t>Предмет Контракта</w:t>
      </w:r>
    </w:p>
    <w:p w14:paraId="770FDDF5" w14:textId="77777777" w:rsidR="00DD1471" w:rsidRPr="00197D6A" w:rsidRDefault="00DD1471" w:rsidP="00DD1471">
      <w:pPr>
        <w:numPr>
          <w:ilvl w:val="1"/>
          <w:numId w:val="47"/>
        </w:numPr>
        <w:ind w:left="0" w:firstLine="567"/>
        <w:jc w:val="both"/>
      </w:pPr>
      <w:r w:rsidRPr="00197D6A">
        <w:t xml:space="preserve"> Подрядчик в установленные сроки согласно Контракту обязуется завершить все предусмотренные проектной и рабочей документацией строительно-монтажные работы по объекту, указанному в </w:t>
      </w:r>
      <w:hyperlink w:anchor="sub_10012" w:history="1">
        <w:r w:rsidRPr="00197D6A">
          <w:t>п. 1.2</w:t>
        </w:r>
      </w:hyperlink>
      <w:r w:rsidRPr="00197D6A">
        <w:t xml:space="preserve"> Контракта (далее - Работы, Объект), и передать Объект Государственному заказчику, а Государственный заказчик обязуется принять Объект и оплатить в соответствии с условиями Контракта.</w:t>
      </w:r>
    </w:p>
    <w:p w14:paraId="36C2FDA9" w14:textId="77777777" w:rsidR="00DD1471" w:rsidRPr="00197D6A" w:rsidRDefault="00DD1471" w:rsidP="00DD1471">
      <w:pPr>
        <w:ind w:firstLine="567"/>
        <w:jc w:val="both"/>
      </w:pPr>
      <w:r w:rsidRPr="00197D6A">
        <w:t xml:space="preserve">Конечным результатом Контракта является Объект, законченный строительством. </w:t>
      </w:r>
    </w:p>
    <w:p w14:paraId="718A0765" w14:textId="77777777" w:rsidR="00DD1471" w:rsidRPr="00197D6A" w:rsidRDefault="00DD1471" w:rsidP="00DD1471">
      <w:pPr>
        <w:ind w:firstLine="567"/>
        <w:jc w:val="both"/>
      </w:pPr>
      <w:r w:rsidRPr="00197D6A">
        <w:t xml:space="preserve">Объект, законченный строительством — это объект, указанный в п. 1.2 Контракта, в отношении которого Сторонами подписан Акт сдачи-приемки законченного строительством объекта (Приложение № 6 к Контракту) (далее –Акт сдачи-приемки законченного строительством объекта). </w:t>
      </w:r>
    </w:p>
    <w:p w14:paraId="574AA713" w14:textId="77777777" w:rsidR="00DD1471" w:rsidRPr="00197D6A" w:rsidRDefault="00DD1471" w:rsidP="00DD1471">
      <w:pPr>
        <w:numPr>
          <w:ilvl w:val="1"/>
          <w:numId w:val="47"/>
        </w:numPr>
        <w:ind w:left="0" w:firstLine="567"/>
        <w:jc w:val="both"/>
      </w:pPr>
      <w:r w:rsidRPr="00197D6A">
        <w:t xml:space="preserve"> Описание Объекта:</w:t>
      </w:r>
    </w:p>
    <w:p w14:paraId="65F867A1" w14:textId="77777777" w:rsidR="00DD1471" w:rsidRPr="00197D6A" w:rsidRDefault="00DD1471" w:rsidP="00DD1471">
      <w:pPr>
        <w:ind w:firstLine="567"/>
        <w:jc w:val="both"/>
      </w:pPr>
      <w:r w:rsidRPr="00197D6A">
        <w:t>Наименование объекта: «Строительство антенно-мачтовых сооружений в Республике Крым».</w:t>
      </w:r>
    </w:p>
    <w:p w14:paraId="05AC82A1" w14:textId="77777777" w:rsidR="00DD1471" w:rsidRPr="00197D6A" w:rsidRDefault="00DD1471" w:rsidP="00DD1471">
      <w:pPr>
        <w:ind w:firstLine="567"/>
        <w:jc w:val="both"/>
      </w:pPr>
      <w:bookmarkStart w:id="19" w:name="_Hlk90642680"/>
      <w:r w:rsidRPr="00197D6A">
        <w:t>Место нахождения Объекта (место выполнения Работ): Российская Федерация, Республика Крым.</w:t>
      </w:r>
    </w:p>
    <w:p w14:paraId="461C069F" w14:textId="77777777" w:rsidR="00DD1471" w:rsidRPr="00197D6A" w:rsidRDefault="00DD1471" w:rsidP="00DD1471">
      <w:pPr>
        <w:numPr>
          <w:ilvl w:val="1"/>
          <w:numId w:val="47"/>
        </w:numPr>
        <w:ind w:left="0" w:firstLine="567"/>
        <w:jc w:val="both"/>
      </w:pPr>
      <w:bookmarkStart w:id="20" w:name="_Hlk175296833"/>
      <w:bookmarkStart w:id="21" w:name="_Hlk45793060"/>
      <w:bookmarkStart w:id="22" w:name="_Toc330559550"/>
      <w:bookmarkStart w:id="23" w:name="_Toc340584021"/>
      <w:bookmarkEnd w:id="19"/>
      <w:r w:rsidRPr="00197D6A">
        <w:t xml:space="preserve"> Работы по Контракту выполняются поэтапно:</w:t>
      </w:r>
    </w:p>
    <w:p w14:paraId="3C36DB14"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1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13 «</w:t>
      </w:r>
      <w:proofErr w:type="spellStart"/>
      <w:r w:rsidRPr="00197D6A">
        <w:rPr>
          <w:bCs/>
        </w:rPr>
        <w:t>Верхнекурганное</w:t>
      </w:r>
      <w:proofErr w:type="spellEnd"/>
      <w:r w:rsidRPr="00197D6A">
        <w:rPr>
          <w:bCs/>
        </w:rPr>
        <w:t xml:space="preserve">» </w:t>
      </w:r>
      <w:r w:rsidRPr="00197D6A">
        <w:t xml:space="preserve">(Республика Крым, Симферопольский район, село </w:t>
      </w:r>
      <w:proofErr w:type="spellStart"/>
      <w:r w:rsidRPr="00197D6A">
        <w:rPr>
          <w:bCs/>
        </w:rPr>
        <w:t>Верхнекурганное</w:t>
      </w:r>
      <w:proofErr w:type="spellEnd"/>
      <w:r w:rsidRPr="00197D6A">
        <w:t>)</w:t>
      </w:r>
      <w:r w:rsidRPr="00197D6A">
        <w:rPr>
          <w:bCs/>
        </w:rPr>
        <w:t xml:space="preserve"> (далее - Этап № 1),  </w:t>
      </w:r>
    </w:p>
    <w:p w14:paraId="1F7F5586"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2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45 «Камышинка» </w:t>
      </w:r>
      <w:r w:rsidRPr="00197D6A">
        <w:t xml:space="preserve">(Республика Крым, Симферопольский район, село </w:t>
      </w:r>
      <w:r w:rsidRPr="00197D6A">
        <w:rPr>
          <w:bCs/>
        </w:rPr>
        <w:t>Камышинка</w:t>
      </w:r>
      <w:r w:rsidRPr="00197D6A">
        <w:t>)</w:t>
      </w:r>
      <w:r w:rsidRPr="00197D6A">
        <w:rPr>
          <w:bCs/>
        </w:rPr>
        <w:t xml:space="preserve"> (далее - Этап № 2),  </w:t>
      </w:r>
    </w:p>
    <w:p w14:paraId="7300C58D"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3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44 «Веселое» </w:t>
      </w:r>
      <w:r w:rsidRPr="00197D6A">
        <w:t xml:space="preserve">(Республика Крым, Симферопольский район, село </w:t>
      </w:r>
      <w:r w:rsidRPr="00197D6A">
        <w:rPr>
          <w:bCs/>
        </w:rPr>
        <w:t>Веселое</w:t>
      </w:r>
      <w:r w:rsidRPr="00197D6A">
        <w:t>)</w:t>
      </w:r>
      <w:r w:rsidRPr="00197D6A">
        <w:rPr>
          <w:bCs/>
        </w:rPr>
        <w:t xml:space="preserve"> (далее - Этап № 3),  </w:t>
      </w:r>
    </w:p>
    <w:p w14:paraId="7FA7A42F"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4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21 «Ароматное» </w:t>
      </w:r>
      <w:r w:rsidRPr="00197D6A">
        <w:t xml:space="preserve">(Республика Крым, Бахчисарайский район, село </w:t>
      </w:r>
      <w:r w:rsidRPr="00197D6A">
        <w:rPr>
          <w:bCs/>
        </w:rPr>
        <w:t>Ароматное</w:t>
      </w:r>
      <w:r w:rsidRPr="00197D6A">
        <w:t>)</w:t>
      </w:r>
      <w:r w:rsidRPr="00197D6A">
        <w:rPr>
          <w:bCs/>
        </w:rPr>
        <w:t xml:space="preserve"> (далее - Этап № 4),  </w:t>
      </w:r>
    </w:p>
    <w:p w14:paraId="5D52A9EA" w14:textId="77777777" w:rsidR="00DD1471" w:rsidRPr="00197D6A" w:rsidRDefault="00DD1471" w:rsidP="00DD1471">
      <w:pPr>
        <w:pStyle w:val="aff5"/>
        <w:numPr>
          <w:ilvl w:val="0"/>
          <w:numId w:val="52"/>
        </w:numPr>
        <w:ind w:left="0" w:firstLine="709"/>
        <w:contextualSpacing w:val="0"/>
        <w:jc w:val="both"/>
        <w:rPr>
          <w:bCs/>
        </w:rPr>
      </w:pPr>
      <w:r w:rsidRPr="00197D6A">
        <w:rPr>
          <w:bCs/>
        </w:rPr>
        <w:lastRenderedPageBreak/>
        <w:t xml:space="preserve">5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24 «Нововасильевка» </w:t>
      </w:r>
      <w:r w:rsidRPr="00197D6A">
        <w:t xml:space="preserve">(Республика Крым, Бахчисарайский район, село </w:t>
      </w:r>
      <w:r w:rsidRPr="00197D6A">
        <w:rPr>
          <w:bCs/>
        </w:rPr>
        <w:t>Нововасильевка</w:t>
      </w:r>
      <w:r w:rsidRPr="00197D6A">
        <w:t>)</w:t>
      </w:r>
      <w:r w:rsidRPr="00197D6A">
        <w:rPr>
          <w:bCs/>
        </w:rPr>
        <w:t xml:space="preserve"> (далее - Этап № 5),</w:t>
      </w:r>
    </w:p>
    <w:p w14:paraId="474D662D" w14:textId="77777777" w:rsidR="00DD1471" w:rsidRPr="00197D6A" w:rsidRDefault="00DD1471" w:rsidP="00DD1471">
      <w:pPr>
        <w:pStyle w:val="aff5"/>
        <w:numPr>
          <w:ilvl w:val="0"/>
          <w:numId w:val="52"/>
        </w:numPr>
        <w:ind w:left="0" w:firstLine="709"/>
        <w:contextualSpacing w:val="0"/>
        <w:jc w:val="both"/>
      </w:pPr>
      <w:r w:rsidRPr="00197D6A">
        <w:rPr>
          <w:bCs/>
        </w:rPr>
        <w:t xml:space="preserve">6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6 «Криничное» </w:t>
      </w:r>
      <w:r w:rsidRPr="00197D6A">
        <w:t xml:space="preserve">(Республика Крым, Белогорский район, село </w:t>
      </w:r>
      <w:r w:rsidRPr="00197D6A">
        <w:rPr>
          <w:bCs/>
        </w:rPr>
        <w:t>Криничное</w:t>
      </w:r>
      <w:r w:rsidRPr="00197D6A">
        <w:t>)</w:t>
      </w:r>
      <w:r w:rsidRPr="00197D6A">
        <w:rPr>
          <w:bCs/>
        </w:rPr>
        <w:t xml:space="preserve"> (далее - Этап № 6); </w:t>
      </w:r>
    </w:p>
    <w:p w14:paraId="7F55A2F6" w14:textId="77777777" w:rsidR="00DD1471" w:rsidRPr="00197D6A" w:rsidRDefault="00DD1471" w:rsidP="00DD1471">
      <w:pPr>
        <w:pStyle w:val="aff5"/>
        <w:numPr>
          <w:ilvl w:val="0"/>
          <w:numId w:val="52"/>
        </w:numPr>
        <w:ind w:left="0" w:firstLine="709"/>
        <w:contextualSpacing w:val="0"/>
        <w:jc w:val="both"/>
      </w:pPr>
      <w:r w:rsidRPr="00197D6A">
        <w:rPr>
          <w:bCs/>
        </w:rPr>
        <w:t xml:space="preserve">7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7 «Алексеевка» </w:t>
      </w:r>
      <w:r w:rsidRPr="00197D6A">
        <w:t xml:space="preserve">(Республика Крым, Белогорский район, село </w:t>
      </w:r>
      <w:r w:rsidRPr="00197D6A">
        <w:rPr>
          <w:bCs/>
        </w:rPr>
        <w:t>Алексеевка</w:t>
      </w:r>
      <w:r w:rsidRPr="00197D6A">
        <w:t>)</w:t>
      </w:r>
      <w:r w:rsidRPr="00197D6A">
        <w:rPr>
          <w:bCs/>
        </w:rPr>
        <w:t xml:space="preserve"> (далее - Этап № 7); </w:t>
      </w:r>
    </w:p>
    <w:p w14:paraId="1359B6AC" w14:textId="77777777" w:rsidR="00DD1471" w:rsidRPr="00197D6A" w:rsidRDefault="00DD1471" w:rsidP="00DD1471">
      <w:pPr>
        <w:pStyle w:val="aff5"/>
        <w:numPr>
          <w:ilvl w:val="0"/>
          <w:numId w:val="52"/>
        </w:numPr>
        <w:ind w:left="0" w:firstLine="709"/>
        <w:contextualSpacing w:val="0"/>
        <w:jc w:val="both"/>
      </w:pPr>
      <w:r w:rsidRPr="00197D6A">
        <w:rPr>
          <w:bCs/>
        </w:rPr>
        <w:t xml:space="preserve">8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25 «Ульяновка» </w:t>
      </w:r>
      <w:r w:rsidRPr="00197D6A">
        <w:t xml:space="preserve">(Республика Крым, Белогорский район, село </w:t>
      </w:r>
      <w:r w:rsidRPr="00197D6A">
        <w:rPr>
          <w:bCs/>
        </w:rPr>
        <w:t>Алексеевка</w:t>
      </w:r>
      <w:r w:rsidRPr="00197D6A">
        <w:t>)</w:t>
      </w:r>
      <w:r w:rsidRPr="00197D6A">
        <w:rPr>
          <w:bCs/>
        </w:rPr>
        <w:t xml:space="preserve"> (далее - Этап № 8); </w:t>
      </w:r>
    </w:p>
    <w:p w14:paraId="73C1AF56" w14:textId="77777777" w:rsidR="00DD1471" w:rsidRPr="00197D6A" w:rsidRDefault="00DD1471" w:rsidP="00DD1471">
      <w:pPr>
        <w:pStyle w:val="aff5"/>
        <w:numPr>
          <w:ilvl w:val="0"/>
          <w:numId w:val="52"/>
        </w:numPr>
        <w:ind w:left="0" w:firstLine="709"/>
        <w:contextualSpacing w:val="0"/>
        <w:jc w:val="both"/>
      </w:pPr>
      <w:r w:rsidRPr="00197D6A">
        <w:rPr>
          <w:bCs/>
        </w:rPr>
        <w:t xml:space="preserve">9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26 «</w:t>
      </w:r>
      <w:proofErr w:type="spellStart"/>
      <w:r w:rsidRPr="00197D6A">
        <w:rPr>
          <w:bCs/>
        </w:rPr>
        <w:t>Синекаменка</w:t>
      </w:r>
      <w:proofErr w:type="spellEnd"/>
      <w:r w:rsidRPr="00197D6A">
        <w:rPr>
          <w:bCs/>
        </w:rPr>
        <w:t xml:space="preserve">» </w:t>
      </w:r>
      <w:r w:rsidRPr="00197D6A">
        <w:t xml:space="preserve">(Республика Крым, Белогорский район, село </w:t>
      </w:r>
      <w:proofErr w:type="spellStart"/>
      <w:r w:rsidRPr="00197D6A">
        <w:rPr>
          <w:bCs/>
        </w:rPr>
        <w:t>Синекаменка</w:t>
      </w:r>
      <w:proofErr w:type="spellEnd"/>
      <w:r w:rsidRPr="00197D6A">
        <w:t>)</w:t>
      </w:r>
      <w:r w:rsidRPr="00197D6A">
        <w:rPr>
          <w:bCs/>
        </w:rPr>
        <w:t xml:space="preserve"> (далее - Этап № 9); </w:t>
      </w:r>
    </w:p>
    <w:p w14:paraId="687061B0" w14:textId="77777777" w:rsidR="00DD1471" w:rsidRPr="00197D6A" w:rsidRDefault="00DD1471" w:rsidP="00DD1471">
      <w:pPr>
        <w:pStyle w:val="aff5"/>
        <w:numPr>
          <w:ilvl w:val="0"/>
          <w:numId w:val="52"/>
        </w:numPr>
        <w:ind w:left="0" w:firstLine="709"/>
        <w:contextualSpacing w:val="0"/>
        <w:jc w:val="both"/>
      </w:pPr>
      <w:r w:rsidRPr="00197D6A">
        <w:rPr>
          <w:bCs/>
        </w:rPr>
        <w:t xml:space="preserve">10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47 «Белая Скала» </w:t>
      </w:r>
      <w:r w:rsidRPr="00197D6A">
        <w:t xml:space="preserve">(Республика Крым, Белогорский район, село </w:t>
      </w:r>
      <w:r w:rsidRPr="00197D6A">
        <w:rPr>
          <w:bCs/>
        </w:rPr>
        <w:t>Белая Скала</w:t>
      </w:r>
      <w:r w:rsidRPr="00197D6A">
        <w:t>)</w:t>
      </w:r>
      <w:r w:rsidRPr="00197D6A">
        <w:rPr>
          <w:bCs/>
        </w:rPr>
        <w:t xml:space="preserve"> (далее - Этап № 10); </w:t>
      </w:r>
    </w:p>
    <w:p w14:paraId="3A60890F" w14:textId="77777777" w:rsidR="00DD1471" w:rsidRPr="00197D6A" w:rsidRDefault="00DD1471" w:rsidP="00DD1471">
      <w:pPr>
        <w:pStyle w:val="aff5"/>
        <w:numPr>
          <w:ilvl w:val="0"/>
          <w:numId w:val="52"/>
        </w:numPr>
        <w:ind w:left="0" w:firstLine="709"/>
        <w:contextualSpacing w:val="0"/>
        <w:jc w:val="both"/>
      </w:pPr>
      <w:r w:rsidRPr="00197D6A">
        <w:rPr>
          <w:bCs/>
        </w:rPr>
        <w:t xml:space="preserve">11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32 «Известковое» </w:t>
      </w:r>
      <w:r w:rsidRPr="00197D6A">
        <w:t>(Республика Крым, Красногвардейский район, село Григорьевка)</w:t>
      </w:r>
      <w:r w:rsidRPr="00197D6A">
        <w:rPr>
          <w:bCs/>
        </w:rPr>
        <w:t xml:space="preserve"> (далее - Этап № 11); </w:t>
      </w:r>
    </w:p>
    <w:p w14:paraId="2476E269" w14:textId="77777777" w:rsidR="00DD1471" w:rsidRPr="00197D6A" w:rsidRDefault="00DD1471" w:rsidP="00DD1471">
      <w:pPr>
        <w:pStyle w:val="aff5"/>
        <w:numPr>
          <w:ilvl w:val="0"/>
          <w:numId w:val="52"/>
        </w:numPr>
        <w:ind w:left="0" w:firstLine="709"/>
        <w:contextualSpacing w:val="0"/>
        <w:jc w:val="both"/>
      </w:pPr>
      <w:r w:rsidRPr="00197D6A">
        <w:rPr>
          <w:bCs/>
        </w:rPr>
        <w:t xml:space="preserve">12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37 «</w:t>
      </w:r>
      <w:proofErr w:type="spellStart"/>
      <w:r w:rsidRPr="00197D6A">
        <w:rPr>
          <w:bCs/>
        </w:rPr>
        <w:t>Краснознаменка</w:t>
      </w:r>
      <w:proofErr w:type="spellEnd"/>
      <w:r w:rsidRPr="00197D6A">
        <w:rPr>
          <w:bCs/>
        </w:rPr>
        <w:t xml:space="preserve">» </w:t>
      </w:r>
      <w:r w:rsidRPr="00197D6A">
        <w:t>(Республика Крым, Красногвардейский район, село Григорьевка)</w:t>
      </w:r>
      <w:r w:rsidRPr="00197D6A">
        <w:rPr>
          <w:bCs/>
        </w:rPr>
        <w:t xml:space="preserve"> (далее - Этап № 12); </w:t>
      </w:r>
    </w:p>
    <w:p w14:paraId="7FD8A770" w14:textId="77777777" w:rsidR="00DD1471" w:rsidRPr="00197D6A" w:rsidRDefault="00DD1471" w:rsidP="00DD1471">
      <w:pPr>
        <w:pStyle w:val="aff5"/>
        <w:numPr>
          <w:ilvl w:val="0"/>
          <w:numId w:val="52"/>
        </w:numPr>
        <w:ind w:left="0" w:firstLine="709"/>
        <w:contextualSpacing w:val="0"/>
        <w:jc w:val="both"/>
      </w:pPr>
      <w:r w:rsidRPr="00197D6A">
        <w:rPr>
          <w:bCs/>
        </w:rPr>
        <w:t xml:space="preserve">13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33 «</w:t>
      </w:r>
      <w:proofErr w:type="spellStart"/>
      <w:r w:rsidRPr="00197D6A">
        <w:rPr>
          <w:bCs/>
        </w:rPr>
        <w:t>Карповка</w:t>
      </w:r>
      <w:proofErr w:type="spellEnd"/>
      <w:r w:rsidRPr="00197D6A">
        <w:rPr>
          <w:bCs/>
        </w:rPr>
        <w:t xml:space="preserve">» </w:t>
      </w:r>
      <w:r w:rsidRPr="00197D6A">
        <w:t xml:space="preserve">(Республика Крым, Красногвардейский район, село </w:t>
      </w:r>
      <w:proofErr w:type="spellStart"/>
      <w:r w:rsidRPr="00197D6A">
        <w:t>Карповка</w:t>
      </w:r>
      <w:proofErr w:type="spellEnd"/>
      <w:r w:rsidRPr="00197D6A">
        <w:t>)</w:t>
      </w:r>
      <w:r w:rsidRPr="00197D6A">
        <w:rPr>
          <w:bCs/>
        </w:rPr>
        <w:t xml:space="preserve"> (далее - Этап № 13); </w:t>
      </w:r>
    </w:p>
    <w:p w14:paraId="359C76F6"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14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36 «Сенокосное» </w:t>
      </w:r>
      <w:r w:rsidRPr="00197D6A">
        <w:t xml:space="preserve">(Республика Крым, </w:t>
      </w:r>
      <w:proofErr w:type="spellStart"/>
      <w:r w:rsidRPr="00197D6A">
        <w:t>Раздольненский</w:t>
      </w:r>
      <w:proofErr w:type="spellEnd"/>
      <w:r w:rsidRPr="00197D6A">
        <w:t xml:space="preserve"> район, село </w:t>
      </w:r>
      <w:r w:rsidRPr="00197D6A">
        <w:rPr>
          <w:bCs/>
        </w:rPr>
        <w:t>Сенокосное</w:t>
      </w:r>
      <w:r w:rsidRPr="00197D6A">
        <w:t>)</w:t>
      </w:r>
      <w:r w:rsidRPr="00197D6A">
        <w:rPr>
          <w:bCs/>
        </w:rPr>
        <w:t xml:space="preserve"> (далее - Этап № 14),  </w:t>
      </w:r>
    </w:p>
    <w:p w14:paraId="4E8C9E32"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15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38 «Волочаевка» </w:t>
      </w:r>
      <w:r w:rsidRPr="00197D6A">
        <w:t xml:space="preserve">(Республика Крым, </w:t>
      </w:r>
      <w:proofErr w:type="spellStart"/>
      <w:r w:rsidRPr="00197D6A">
        <w:t>Раздольненский</w:t>
      </w:r>
      <w:proofErr w:type="spellEnd"/>
      <w:r w:rsidRPr="00197D6A">
        <w:t xml:space="preserve"> район, село </w:t>
      </w:r>
      <w:r w:rsidRPr="00197D6A">
        <w:rPr>
          <w:bCs/>
        </w:rPr>
        <w:t>Волочаевка</w:t>
      </w:r>
      <w:r w:rsidRPr="00197D6A">
        <w:t>)</w:t>
      </w:r>
      <w:r w:rsidRPr="00197D6A">
        <w:rPr>
          <w:bCs/>
        </w:rPr>
        <w:t xml:space="preserve"> (далее - Этап № 15),  </w:t>
      </w:r>
    </w:p>
    <w:p w14:paraId="039DD469"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16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39 «</w:t>
      </w:r>
      <w:proofErr w:type="spellStart"/>
      <w:r w:rsidRPr="00197D6A">
        <w:rPr>
          <w:bCs/>
        </w:rPr>
        <w:t>Рылеевка</w:t>
      </w:r>
      <w:proofErr w:type="spellEnd"/>
      <w:r w:rsidRPr="00197D6A">
        <w:t xml:space="preserve">» (Республика Крым, </w:t>
      </w:r>
      <w:proofErr w:type="spellStart"/>
      <w:r w:rsidRPr="00197D6A">
        <w:t>Раздольненский</w:t>
      </w:r>
      <w:proofErr w:type="spellEnd"/>
      <w:r w:rsidRPr="00197D6A">
        <w:t xml:space="preserve"> район, село </w:t>
      </w:r>
      <w:proofErr w:type="spellStart"/>
      <w:r w:rsidRPr="00197D6A">
        <w:rPr>
          <w:bCs/>
        </w:rPr>
        <w:t>Рылеевка</w:t>
      </w:r>
      <w:proofErr w:type="spellEnd"/>
      <w:r w:rsidRPr="00197D6A">
        <w:t>)</w:t>
      </w:r>
      <w:r w:rsidRPr="00197D6A">
        <w:rPr>
          <w:bCs/>
        </w:rPr>
        <w:t xml:space="preserve"> (далее - Этап № 16),  </w:t>
      </w:r>
    </w:p>
    <w:p w14:paraId="58EA775E" w14:textId="77777777" w:rsidR="00DD1471" w:rsidRPr="00197D6A" w:rsidRDefault="00DD1471" w:rsidP="00DD1471">
      <w:pPr>
        <w:pStyle w:val="aff5"/>
        <w:numPr>
          <w:ilvl w:val="0"/>
          <w:numId w:val="52"/>
        </w:numPr>
        <w:ind w:left="0" w:firstLine="709"/>
        <w:contextualSpacing w:val="0"/>
        <w:jc w:val="both"/>
      </w:pPr>
      <w:r w:rsidRPr="00197D6A">
        <w:rPr>
          <w:bCs/>
        </w:rPr>
        <w:t xml:space="preserve">17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19 «Приветное» (Республика Крым, Городской округ Алушта, село Приветное)</w:t>
      </w:r>
      <w:r w:rsidRPr="00197D6A">
        <w:rPr>
          <w:bCs/>
        </w:rPr>
        <w:t xml:space="preserve"> (далее - Этап № 17); </w:t>
      </w:r>
    </w:p>
    <w:p w14:paraId="35F225F8" w14:textId="77777777" w:rsidR="00DD1471" w:rsidRPr="00197D6A" w:rsidRDefault="00DD1471" w:rsidP="00DD1471">
      <w:pPr>
        <w:pStyle w:val="aff5"/>
        <w:numPr>
          <w:ilvl w:val="0"/>
          <w:numId w:val="52"/>
        </w:numPr>
        <w:ind w:left="0" w:firstLine="709"/>
        <w:contextualSpacing w:val="0"/>
        <w:jc w:val="both"/>
      </w:pPr>
      <w:r w:rsidRPr="00197D6A">
        <w:rPr>
          <w:bCs/>
        </w:rPr>
        <w:t xml:space="preserve">18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40 «Великое» </w:t>
      </w:r>
      <w:r w:rsidRPr="00197D6A">
        <w:t>(Республика Крым, Сакский район, село Великое)</w:t>
      </w:r>
      <w:r w:rsidRPr="00197D6A">
        <w:rPr>
          <w:bCs/>
        </w:rPr>
        <w:t xml:space="preserve"> (далее - Этап № 18); </w:t>
      </w:r>
    </w:p>
    <w:p w14:paraId="25A76640" w14:textId="77777777" w:rsidR="00DD1471" w:rsidRPr="00197D6A" w:rsidRDefault="00DD1471" w:rsidP="00DD1471">
      <w:pPr>
        <w:pStyle w:val="aff5"/>
        <w:numPr>
          <w:ilvl w:val="0"/>
          <w:numId w:val="52"/>
        </w:numPr>
        <w:ind w:left="0" w:firstLine="709"/>
        <w:contextualSpacing w:val="0"/>
        <w:jc w:val="both"/>
        <w:rPr>
          <w:bCs/>
        </w:rPr>
      </w:pPr>
      <w:r w:rsidRPr="00197D6A">
        <w:rPr>
          <w:bCs/>
        </w:rPr>
        <w:t xml:space="preserve">19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42 «</w:t>
      </w:r>
      <w:proofErr w:type="spellStart"/>
      <w:r w:rsidRPr="00197D6A">
        <w:rPr>
          <w:bCs/>
        </w:rPr>
        <w:t>Крыловка</w:t>
      </w:r>
      <w:proofErr w:type="spellEnd"/>
      <w:r w:rsidRPr="00197D6A">
        <w:rPr>
          <w:bCs/>
        </w:rPr>
        <w:t xml:space="preserve">» </w:t>
      </w:r>
      <w:r w:rsidRPr="00197D6A">
        <w:t>(Республика Крым, Сакский район, село Великое)</w:t>
      </w:r>
      <w:r w:rsidRPr="00197D6A">
        <w:rPr>
          <w:bCs/>
        </w:rPr>
        <w:t xml:space="preserve"> (далее - Этап № 19)</w:t>
      </w:r>
    </w:p>
    <w:p w14:paraId="220A5FD9" w14:textId="77777777" w:rsidR="00DD1471" w:rsidRPr="00197D6A" w:rsidRDefault="00DD1471" w:rsidP="00DD1471">
      <w:pPr>
        <w:pStyle w:val="aff5"/>
        <w:numPr>
          <w:ilvl w:val="0"/>
          <w:numId w:val="52"/>
        </w:numPr>
        <w:ind w:left="0" w:firstLine="709"/>
        <w:contextualSpacing w:val="0"/>
        <w:jc w:val="both"/>
      </w:pPr>
      <w:r w:rsidRPr="00197D6A">
        <w:rPr>
          <w:bCs/>
        </w:rPr>
        <w:t xml:space="preserve">20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41 «Жаворонки» </w:t>
      </w:r>
      <w:r w:rsidRPr="00197D6A">
        <w:t xml:space="preserve">(Республика Крым, Сакский район, село </w:t>
      </w:r>
      <w:r w:rsidRPr="00197D6A">
        <w:rPr>
          <w:bCs/>
        </w:rPr>
        <w:t>Жаворонки</w:t>
      </w:r>
      <w:r w:rsidRPr="00197D6A">
        <w:t>)</w:t>
      </w:r>
      <w:r w:rsidRPr="00197D6A">
        <w:rPr>
          <w:bCs/>
        </w:rPr>
        <w:t xml:space="preserve"> (далее - Этап № 20); </w:t>
      </w:r>
    </w:p>
    <w:p w14:paraId="030BBCF6"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21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53 «Нижние Отрожки» </w:t>
      </w:r>
      <w:proofErr w:type="spellStart"/>
      <w:r w:rsidRPr="00197D6A">
        <w:t>Джанкойский</w:t>
      </w:r>
      <w:proofErr w:type="spellEnd"/>
      <w:r w:rsidRPr="00197D6A">
        <w:t xml:space="preserve"> район, село </w:t>
      </w:r>
      <w:r w:rsidRPr="00197D6A">
        <w:rPr>
          <w:bCs/>
        </w:rPr>
        <w:t>Нижние Отрожки</w:t>
      </w:r>
      <w:r w:rsidRPr="00197D6A">
        <w:t>)</w:t>
      </w:r>
      <w:r w:rsidRPr="00197D6A">
        <w:rPr>
          <w:bCs/>
        </w:rPr>
        <w:t xml:space="preserve"> (далее - Этап № 21); </w:t>
      </w:r>
    </w:p>
    <w:p w14:paraId="745CD486" w14:textId="77777777" w:rsidR="00DD1471" w:rsidRPr="00197D6A" w:rsidRDefault="00DD1471" w:rsidP="00DD1471">
      <w:pPr>
        <w:pStyle w:val="aff5"/>
        <w:numPr>
          <w:ilvl w:val="0"/>
          <w:numId w:val="52"/>
        </w:numPr>
        <w:ind w:left="0" w:firstLine="709"/>
        <w:contextualSpacing w:val="0"/>
        <w:jc w:val="both"/>
        <w:rPr>
          <w:bCs/>
        </w:rPr>
      </w:pPr>
      <w:r w:rsidRPr="00197D6A">
        <w:rPr>
          <w:bCs/>
        </w:rPr>
        <w:t xml:space="preserve">22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5 «</w:t>
      </w:r>
      <w:proofErr w:type="spellStart"/>
      <w:r w:rsidRPr="00197D6A">
        <w:rPr>
          <w:bCs/>
        </w:rPr>
        <w:t>Синапное</w:t>
      </w:r>
      <w:proofErr w:type="spellEnd"/>
      <w:r w:rsidRPr="00197D6A">
        <w:rPr>
          <w:bCs/>
        </w:rPr>
        <w:t xml:space="preserve">» </w:t>
      </w:r>
      <w:r w:rsidRPr="00197D6A">
        <w:t xml:space="preserve">(Республика Крым, Бахчисарайский район, село </w:t>
      </w:r>
      <w:proofErr w:type="spellStart"/>
      <w:r w:rsidRPr="00197D6A">
        <w:rPr>
          <w:bCs/>
        </w:rPr>
        <w:t>Синапное</w:t>
      </w:r>
      <w:proofErr w:type="spellEnd"/>
      <w:r w:rsidRPr="00197D6A">
        <w:t>)</w:t>
      </w:r>
      <w:r w:rsidRPr="00197D6A">
        <w:rPr>
          <w:bCs/>
        </w:rPr>
        <w:t xml:space="preserve"> (далее - Этап № 22),</w:t>
      </w:r>
    </w:p>
    <w:p w14:paraId="28520A80"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lastRenderedPageBreak/>
        <w:t xml:space="preserve">23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14 «Межгорное» </w:t>
      </w:r>
      <w:r w:rsidRPr="00197D6A">
        <w:t xml:space="preserve">(Республика Крым, Симферопольский район, село </w:t>
      </w:r>
      <w:r w:rsidRPr="00197D6A">
        <w:rPr>
          <w:bCs/>
        </w:rPr>
        <w:t>Межгорное</w:t>
      </w:r>
      <w:r w:rsidRPr="00197D6A">
        <w:t>)</w:t>
      </w:r>
      <w:r w:rsidRPr="00197D6A">
        <w:rPr>
          <w:bCs/>
        </w:rPr>
        <w:t xml:space="preserve"> (далее - Этап № 23),  </w:t>
      </w:r>
    </w:p>
    <w:p w14:paraId="6E69979B"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24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1 «Айвовое» </w:t>
      </w:r>
      <w:r w:rsidRPr="00197D6A">
        <w:t xml:space="preserve">(Республика Крым, Бахчисарайский район, село </w:t>
      </w:r>
      <w:r w:rsidRPr="00197D6A">
        <w:rPr>
          <w:bCs/>
        </w:rPr>
        <w:t>Айвовое</w:t>
      </w:r>
      <w:r w:rsidRPr="00197D6A">
        <w:t>)</w:t>
      </w:r>
      <w:r w:rsidRPr="00197D6A">
        <w:rPr>
          <w:bCs/>
        </w:rPr>
        <w:t xml:space="preserve"> (далее - Этап № 24),  </w:t>
      </w:r>
    </w:p>
    <w:p w14:paraId="63E9FD9B" w14:textId="77777777" w:rsidR="00DD1471" w:rsidRPr="00197D6A" w:rsidRDefault="00DD1471" w:rsidP="00DD1471">
      <w:pPr>
        <w:pStyle w:val="aff5"/>
        <w:numPr>
          <w:ilvl w:val="0"/>
          <w:numId w:val="52"/>
        </w:numPr>
        <w:ind w:left="0" w:firstLine="709"/>
        <w:contextualSpacing w:val="0"/>
        <w:jc w:val="both"/>
        <w:rPr>
          <w:bCs/>
        </w:rPr>
      </w:pPr>
      <w:r w:rsidRPr="00197D6A">
        <w:rPr>
          <w:bCs/>
        </w:rPr>
        <w:t xml:space="preserve">25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 «</w:t>
      </w:r>
      <w:proofErr w:type="spellStart"/>
      <w:r w:rsidRPr="00197D6A">
        <w:rPr>
          <w:bCs/>
        </w:rPr>
        <w:t>Новополье</w:t>
      </w:r>
      <w:proofErr w:type="spellEnd"/>
      <w:r w:rsidRPr="00197D6A">
        <w:rPr>
          <w:bCs/>
        </w:rPr>
        <w:t xml:space="preserve">» </w:t>
      </w:r>
      <w:r w:rsidRPr="00197D6A">
        <w:t xml:space="preserve">(Республика Крым, Бахчисарайский район, село </w:t>
      </w:r>
      <w:r w:rsidRPr="00197D6A">
        <w:rPr>
          <w:bCs/>
        </w:rPr>
        <w:t>Нововасильевка</w:t>
      </w:r>
      <w:r w:rsidRPr="00197D6A">
        <w:t>)</w:t>
      </w:r>
      <w:r w:rsidRPr="00197D6A">
        <w:rPr>
          <w:bCs/>
        </w:rPr>
        <w:t xml:space="preserve"> (далее - Этап № 25),</w:t>
      </w:r>
    </w:p>
    <w:p w14:paraId="22B31D85"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26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10 </w:t>
      </w:r>
      <w:r w:rsidRPr="00197D6A">
        <w:t xml:space="preserve">«Заречное» (Республика Крым, </w:t>
      </w:r>
      <w:proofErr w:type="spellStart"/>
      <w:r w:rsidRPr="00197D6A">
        <w:t>Джанкойский</w:t>
      </w:r>
      <w:proofErr w:type="spellEnd"/>
      <w:r w:rsidRPr="00197D6A">
        <w:t xml:space="preserve"> район, село Заречное) </w:t>
      </w:r>
      <w:r w:rsidRPr="00197D6A">
        <w:rPr>
          <w:bCs/>
        </w:rPr>
        <w:t>(далее - Этап № 26)</w:t>
      </w:r>
      <w:r w:rsidRPr="00197D6A">
        <w:t>;</w:t>
      </w:r>
    </w:p>
    <w:p w14:paraId="4C80349B"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27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30 </w:t>
      </w:r>
      <w:r w:rsidRPr="00197D6A">
        <w:t>«</w:t>
      </w:r>
      <w:proofErr w:type="spellStart"/>
      <w:r w:rsidRPr="00197D6A">
        <w:t>Чайкино</w:t>
      </w:r>
      <w:proofErr w:type="spellEnd"/>
      <w:r w:rsidRPr="00197D6A">
        <w:t xml:space="preserve">» (Республика Крым, </w:t>
      </w:r>
      <w:proofErr w:type="spellStart"/>
      <w:r w:rsidRPr="00197D6A">
        <w:t>Джанкойский</w:t>
      </w:r>
      <w:proofErr w:type="spellEnd"/>
      <w:r w:rsidRPr="00197D6A">
        <w:t xml:space="preserve"> район, село </w:t>
      </w:r>
      <w:proofErr w:type="spellStart"/>
      <w:r w:rsidRPr="00197D6A">
        <w:t>Чайкино</w:t>
      </w:r>
      <w:proofErr w:type="spellEnd"/>
      <w:r w:rsidRPr="00197D6A">
        <w:t>)</w:t>
      </w:r>
      <w:r w:rsidRPr="00197D6A">
        <w:rPr>
          <w:bCs/>
        </w:rPr>
        <w:t xml:space="preserve"> (далее - Этап № 27);</w:t>
      </w:r>
    </w:p>
    <w:p w14:paraId="6D6F0E79" w14:textId="77777777" w:rsidR="00DD1471" w:rsidRPr="00197D6A" w:rsidRDefault="00DD1471" w:rsidP="00DD1471">
      <w:pPr>
        <w:pStyle w:val="aff5"/>
        <w:numPr>
          <w:ilvl w:val="0"/>
          <w:numId w:val="52"/>
        </w:numPr>
        <w:ind w:left="0" w:firstLine="709"/>
        <w:contextualSpacing w:val="0"/>
        <w:jc w:val="both"/>
        <w:rPr>
          <w:b/>
        </w:rPr>
      </w:pPr>
      <w:r w:rsidRPr="00197D6A">
        <w:rPr>
          <w:bCs/>
        </w:rPr>
        <w:t xml:space="preserve">28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27 «Низинное» (Республика Крым, </w:t>
      </w:r>
      <w:proofErr w:type="spellStart"/>
      <w:r w:rsidRPr="00197D6A">
        <w:t>Джанкойский</w:t>
      </w:r>
      <w:proofErr w:type="spellEnd"/>
      <w:r w:rsidRPr="00197D6A">
        <w:t xml:space="preserve"> район, село Низинное)</w:t>
      </w:r>
      <w:r w:rsidRPr="00197D6A">
        <w:rPr>
          <w:bCs/>
        </w:rPr>
        <w:t xml:space="preserve"> (далее - Этап № 28); </w:t>
      </w:r>
    </w:p>
    <w:p w14:paraId="588B34F0" w14:textId="77777777" w:rsidR="00DD1471" w:rsidRPr="00197D6A" w:rsidRDefault="00DD1471" w:rsidP="00DD1471">
      <w:pPr>
        <w:pStyle w:val="aff5"/>
        <w:numPr>
          <w:ilvl w:val="0"/>
          <w:numId w:val="52"/>
        </w:numPr>
        <w:ind w:left="0" w:firstLine="709"/>
        <w:contextualSpacing w:val="0"/>
        <w:jc w:val="both"/>
        <w:rPr>
          <w:b/>
        </w:rPr>
      </w:pPr>
      <w:r w:rsidRPr="00197D6A">
        <w:rPr>
          <w:bCs/>
        </w:rPr>
        <w:t xml:space="preserve">29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28 «Советское» (Республика Крым, </w:t>
      </w:r>
      <w:proofErr w:type="spellStart"/>
      <w:r w:rsidRPr="00197D6A">
        <w:t>Джанкойский</w:t>
      </w:r>
      <w:proofErr w:type="spellEnd"/>
      <w:r w:rsidRPr="00197D6A">
        <w:t xml:space="preserve"> район, село Советское)</w:t>
      </w:r>
      <w:r w:rsidRPr="00197D6A">
        <w:rPr>
          <w:bCs/>
        </w:rPr>
        <w:t xml:space="preserve"> (далее - Этап № 29); </w:t>
      </w:r>
    </w:p>
    <w:p w14:paraId="6F7AB420" w14:textId="77777777" w:rsidR="00DD1471" w:rsidRPr="00197D6A" w:rsidRDefault="00DD1471" w:rsidP="00DD1471">
      <w:pPr>
        <w:pStyle w:val="aff5"/>
        <w:numPr>
          <w:ilvl w:val="0"/>
          <w:numId w:val="52"/>
        </w:numPr>
        <w:ind w:left="0" w:firstLine="709"/>
        <w:contextualSpacing w:val="0"/>
        <w:jc w:val="both"/>
      </w:pPr>
      <w:r w:rsidRPr="00197D6A">
        <w:rPr>
          <w:bCs/>
        </w:rPr>
        <w:t xml:space="preserve">30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52 «Антоновка» (Республика Крым, </w:t>
      </w:r>
      <w:proofErr w:type="spellStart"/>
      <w:r w:rsidRPr="00197D6A">
        <w:t>Джанкойский</w:t>
      </w:r>
      <w:proofErr w:type="spellEnd"/>
      <w:r w:rsidRPr="00197D6A">
        <w:t xml:space="preserve"> район, село Антоновка)</w:t>
      </w:r>
      <w:r w:rsidRPr="00197D6A">
        <w:rPr>
          <w:bCs/>
        </w:rPr>
        <w:t xml:space="preserve"> (далее - Этап № 30); </w:t>
      </w:r>
    </w:p>
    <w:p w14:paraId="515D20C4"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31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60 </w:t>
      </w:r>
      <w:r w:rsidRPr="00197D6A">
        <w:t>«Возрождение» (Республика Крым, Кировский район, село Возрождение)</w:t>
      </w:r>
      <w:r w:rsidRPr="00197D6A">
        <w:rPr>
          <w:bCs/>
        </w:rPr>
        <w:t xml:space="preserve"> (далее - Этап № 31); </w:t>
      </w:r>
    </w:p>
    <w:p w14:paraId="7CBEE3D4" w14:textId="77777777" w:rsidR="00DD1471" w:rsidRPr="00197D6A" w:rsidRDefault="00DD1471" w:rsidP="00DD1471">
      <w:pPr>
        <w:pStyle w:val="aff5"/>
        <w:numPr>
          <w:ilvl w:val="0"/>
          <w:numId w:val="52"/>
        </w:numPr>
        <w:ind w:left="0" w:firstLine="709"/>
        <w:contextualSpacing w:val="0"/>
        <w:jc w:val="both"/>
      </w:pPr>
      <w:r w:rsidRPr="00197D6A">
        <w:rPr>
          <w:bCs/>
        </w:rPr>
        <w:t xml:space="preserve">32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56 </w:t>
      </w:r>
      <w:r w:rsidRPr="00197D6A">
        <w:t>«Лиственное» (Республика Крым, Нижнегорский район, село Лиственное)</w:t>
      </w:r>
      <w:r w:rsidRPr="00197D6A">
        <w:rPr>
          <w:bCs/>
        </w:rPr>
        <w:t xml:space="preserve"> (далее - Этап № 32); </w:t>
      </w:r>
    </w:p>
    <w:p w14:paraId="42373A0C"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33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34 «Соляное» (Республика Крым, Ленинский район, село Соляное)</w:t>
      </w:r>
      <w:r w:rsidRPr="00197D6A">
        <w:rPr>
          <w:bCs/>
        </w:rPr>
        <w:t xml:space="preserve"> (далее - Этап № 33); </w:t>
      </w:r>
    </w:p>
    <w:p w14:paraId="5BBAA5EA" w14:textId="77777777" w:rsidR="00DD1471" w:rsidRPr="00197D6A" w:rsidRDefault="00DD1471" w:rsidP="00DD1471">
      <w:pPr>
        <w:pStyle w:val="aff5"/>
        <w:numPr>
          <w:ilvl w:val="0"/>
          <w:numId w:val="52"/>
        </w:numPr>
        <w:ind w:left="0" w:firstLine="709"/>
        <w:contextualSpacing w:val="0"/>
        <w:jc w:val="both"/>
      </w:pPr>
      <w:r w:rsidRPr="00197D6A">
        <w:rPr>
          <w:bCs/>
        </w:rPr>
        <w:t xml:space="preserve">34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31 «Григорьевка» (Республика Крым, Красногвардейский район, село Григорьевка)</w:t>
      </w:r>
      <w:r w:rsidRPr="00197D6A">
        <w:rPr>
          <w:bCs/>
        </w:rPr>
        <w:t xml:space="preserve"> (далее - Этап № 34); </w:t>
      </w:r>
    </w:p>
    <w:p w14:paraId="227BEDC2" w14:textId="77777777" w:rsidR="00DD1471" w:rsidRPr="00197D6A" w:rsidRDefault="00DD1471" w:rsidP="00DD1471">
      <w:pPr>
        <w:pStyle w:val="aff5"/>
        <w:numPr>
          <w:ilvl w:val="0"/>
          <w:numId w:val="52"/>
        </w:numPr>
        <w:ind w:left="0" w:firstLine="709"/>
        <w:contextualSpacing w:val="0"/>
        <w:jc w:val="both"/>
      </w:pPr>
      <w:r w:rsidRPr="00197D6A">
        <w:rPr>
          <w:bCs/>
        </w:rPr>
        <w:t xml:space="preserve">35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35 «</w:t>
      </w:r>
      <w:proofErr w:type="spellStart"/>
      <w:r w:rsidRPr="00197D6A">
        <w:t>Красносёловка</w:t>
      </w:r>
      <w:proofErr w:type="spellEnd"/>
      <w:r w:rsidRPr="00197D6A">
        <w:t xml:space="preserve">» (Республика Крым, Белогорский район, село </w:t>
      </w:r>
      <w:proofErr w:type="spellStart"/>
      <w:r w:rsidRPr="00197D6A">
        <w:t>Красносёловка</w:t>
      </w:r>
      <w:proofErr w:type="spellEnd"/>
      <w:r w:rsidRPr="00197D6A">
        <w:t>) (</w:t>
      </w:r>
      <w:r w:rsidRPr="00197D6A">
        <w:rPr>
          <w:bCs/>
        </w:rPr>
        <w:t xml:space="preserve">далее - Этап № 35); </w:t>
      </w:r>
    </w:p>
    <w:p w14:paraId="075CE699" w14:textId="77777777" w:rsidR="00DD1471" w:rsidRPr="00197D6A" w:rsidRDefault="00DD1471" w:rsidP="00DD1471">
      <w:pPr>
        <w:pStyle w:val="aff5"/>
        <w:numPr>
          <w:ilvl w:val="0"/>
          <w:numId w:val="52"/>
        </w:numPr>
        <w:ind w:left="0" w:firstLine="709"/>
        <w:contextualSpacing w:val="0"/>
        <w:jc w:val="both"/>
      </w:pPr>
      <w:r w:rsidRPr="00197D6A">
        <w:rPr>
          <w:bCs/>
        </w:rPr>
        <w:t xml:space="preserve">36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8 «Красная Слобода» (Республика Крым, Белогорский район, село Красная Слобода)</w:t>
      </w:r>
      <w:r w:rsidRPr="00197D6A">
        <w:rPr>
          <w:bCs/>
        </w:rPr>
        <w:t xml:space="preserve"> (далее - Этап № 36); </w:t>
      </w:r>
    </w:p>
    <w:p w14:paraId="12073B20" w14:textId="77777777" w:rsidR="00DD1471" w:rsidRPr="00197D6A" w:rsidRDefault="00DD1471" w:rsidP="00DD1471">
      <w:pPr>
        <w:pStyle w:val="aff5"/>
        <w:numPr>
          <w:ilvl w:val="0"/>
          <w:numId w:val="52"/>
        </w:numPr>
        <w:ind w:left="0" w:firstLine="709"/>
        <w:contextualSpacing w:val="0"/>
        <w:jc w:val="both"/>
      </w:pPr>
      <w:r w:rsidRPr="00197D6A">
        <w:rPr>
          <w:bCs/>
        </w:rPr>
        <w:t xml:space="preserve">37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9 «Поворотное» (Республика Крым, Белогорский район, село Поворотное)</w:t>
      </w:r>
      <w:r w:rsidRPr="00197D6A">
        <w:rPr>
          <w:bCs/>
        </w:rPr>
        <w:t xml:space="preserve"> (далее - Этап № 37); </w:t>
      </w:r>
    </w:p>
    <w:p w14:paraId="3A73EF4D"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38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4 «Земляничное» (Республика Крым, Белогорский район, село Земляничное)</w:t>
      </w:r>
      <w:r w:rsidRPr="00197D6A">
        <w:rPr>
          <w:bCs/>
        </w:rPr>
        <w:t xml:space="preserve"> (далее - Этап № 38);</w:t>
      </w:r>
    </w:p>
    <w:p w14:paraId="0CB02B0D" w14:textId="77777777" w:rsidR="00DD1471" w:rsidRPr="00197D6A" w:rsidRDefault="00DD1471" w:rsidP="00DD1471">
      <w:pPr>
        <w:pStyle w:val="aff5"/>
        <w:numPr>
          <w:ilvl w:val="0"/>
          <w:numId w:val="52"/>
        </w:numPr>
        <w:ind w:left="0" w:firstLine="709"/>
        <w:contextualSpacing w:val="0"/>
        <w:jc w:val="both"/>
      </w:pPr>
      <w:r w:rsidRPr="00197D6A">
        <w:rPr>
          <w:bCs/>
        </w:rPr>
        <w:t xml:space="preserve">39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43 «Приветное» </w:t>
      </w:r>
      <w:r w:rsidRPr="00197D6A">
        <w:t>(Республика Крым, Сакский район, село Приветное)</w:t>
      </w:r>
      <w:r w:rsidRPr="00197D6A">
        <w:rPr>
          <w:bCs/>
        </w:rPr>
        <w:t xml:space="preserve"> (далее - Этап № 39); </w:t>
      </w:r>
    </w:p>
    <w:p w14:paraId="5D704F89" w14:textId="77777777" w:rsidR="00DD1471" w:rsidRPr="00197D6A" w:rsidRDefault="00DD1471" w:rsidP="00DD1471">
      <w:pPr>
        <w:pStyle w:val="aff5"/>
        <w:numPr>
          <w:ilvl w:val="0"/>
          <w:numId w:val="52"/>
        </w:numPr>
        <w:ind w:left="0" w:firstLine="709"/>
        <w:contextualSpacing w:val="0"/>
        <w:jc w:val="both"/>
      </w:pPr>
      <w:r w:rsidRPr="00197D6A">
        <w:rPr>
          <w:bCs/>
        </w:rPr>
        <w:t xml:space="preserve">40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22 «Большое Садовое» (Республика Крым, Бахчисарайский район, село Большое Садовое)</w:t>
      </w:r>
      <w:r w:rsidRPr="00197D6A">
        <w:rPr>
          <w:bCs/>
        </w:rPr>
        <w:t xml:space="preserve"> (далее - Этап № 40); </w:t>
      </w:r>
    </w:p>
    <w:p w14:paraId="38A8355A" w14:textId="77777777" w:rsidR="00DD1471" w:rsidRPr="00197D6A" w:rsidRDefault="00DD1471" w:rsidP="00DD1471">
      <w:pPr>
        <w:pStyle w:val="aff5"/>
        <w:numPr>
          <w:ilvl w:val="0"/>
          <w:numId w:val="52"/>
        </w:numPr>
        <w:ind w:left="0" w:firstLine="709"/>
        <w:contextualSpacing w:val="0"/>
        <w:jc w:val="both"/>
      </w:pPr>
      <w:r w:rsidRPr="00197D6A">
        <w:rPr>
          <w:bCs/>
        </w:rPr>
        <w:lastRenderedPageBreak/>
        <w:t xml:space="preserve">41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23 «</w:t>
      </w:r>
      <w:proofErr w:type="spellStart"/>
      <w:r w:rsidRPr="00197D6A">
        <w:t>Многоречье</w:t>
      </w:r>
      <w:proofErr w:type="spellEnd"/>
      <w:r w:rsidRPr="00197D6A">
        <w:t xml:space="preserve">» (Республика Крым, Бахчисарайский район, село </w:t>
      </w:r>
      <w:proofErr w:type="spellStart"/>
      <w:r w:rsidRPr="00197D6A">
        <w:t>Многоречье</w:t>
      </w:r>
      <w:proofErr w:type="spellEnd"/>
      <w:r w:rsidRPr="00197D6A">
        <w:t>)</w:t>
      </w:r>
      <w:r w:rsidRPr="00197D6A">
        <w:rPr>
          <w:bCs/>
        </w:rPr>
        <w:t xml:space="preserve"> (далее - Этап № 41); </w:t>
      </w:r>
    </w:p>
    <w:p w14:paraId="28139DD5" w14:textId="77777777" w:rsidR="00DD1471" w:rsidRPr="00197D6A" w:rsidRDefault="00DD1471" w:rsidP="00DD1471">
      <w:pPr>
        <w:pStyle w:val="aff5"/>
        <w:numPr>
          <w:ilvl w:val="0"/>
          <w:numId w:val="52"/>
        </w:numPr>
        <w:ind w:left="0" w:firstLine="709"/>
        <w:contextualSpacing w:val="0"/>
        <w:jc w:val="both"/>
      </w:pPr>
      <w:r w:rsidRPr="00197D6A">
        <w:rPr>
          <w:bCs/>
        </w:rPr>
        <w:t xml:space="preserve">42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2 «Маловидное» (Республика Крым, Бахчисарайский район, село Маловидное)</w:t>
      </w:r>
      <w:r w:rsidRPr="00197D6A">
        <w:rPr>
          <w:bCs/>
        </w:rPr>
        <w:t xml:space="preserve"> (далее - Этап № 42);</w:t>
      </w:r>
    </w:p>
    <w:p w14:paraId="139AA995" w14:textId="77777777" w:rsidR="00DD1471" w:rsidRPr="00197D6A" w:rsidRDefault="00DD1471" w:rsidP="00DD1471">
      <w:pPr>
        <w:pStyle w:val="aff5"/>
        <w:numPr>
          <w:ilvl w:val="0"/>
          <w:numId w:val="52"/>
        </w:numPr>
        <w:ind w:left="0" w:firstLine="709"/>
        <w:contextualSpacing w:val="0"/>
        <w:jc w:val="both"/>
      </w:pPr>
      <w:r w:rsidRPr="00197D6A">
        <w:rPr>
          <w:bCs/>
        </w:rPr>
        <w:t xml:space="preserve">43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 xml:space="preserve">55 «Советское» (Республика Крым, Городской округ Ялта </w:t>
      </w:r>
      <w:proofErr w:type="gramStart"/>
      <w:r w:rsidRPr="00197D6A">
        <w:t xml:space="preserve">район,   </w:t>
      </w:r>
      <w:proofErr w:type="gramEnd"/>
      <w:r w:rsidRPr="00197D6A">
        <w:t xml:space="preserve">                                     </w:t>
      </w:r>
      <w:proofErr w:type="spellStart"/>
      <w:r w:rsidRPr="00197D6A">
        <w:t>пгт</w:t>
      </w:r>
      <w:proofErr w:type="spellEnd"/>
      <w:r w:rsidRPr="00197D6A">
        <w:t xml:space="preserve">. Советское) </w:t>
      </w:r>
      <w:r w:rsidRPr="00197D6A">
        <w:rPr>
          <w:bCs/>
        </w:rPr>
        <w:t xml:space="preserve">(далее - Этап №43); </w:t>
      </w:r>
    </w:p>
    <w:p w14:paraId="2F686B42" w14:textId="77777777" w:rsidR="00DD1471" w:rsidRPr="00197D6A" w:rsidRDefault="00DD1471" w:rsidP="00DD1471">
      <w:pPr>
        <w:pStyle w:val="aff5"/>
        <w:numPr>
          <w:ilvl w:val="0"/>
          <w:numId w:val="52"/>
        </w:numPr>
        <w:ind w:left="0" w:firstLine="709"/>
        <w:contextualSpacing w:val="0"/>
        <w:jc w:val="both"/>
        <w:rPr>
          <w:bCs/>
          <w:shd w:val="clear" w:color="auto" w:fill="9999FF"/>
        </w:rPr>
      </w:pPr>
      <w:r w:rsidRPr="00197D6A">
        <w:rPr>
          <w:bCs/>
        </w:rPr>
        <w:t xml:space="preserve">44 этап исполнения Контракта - </w:t>
      </w: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49 «Марьино» (Республика Крым, Черноморский район, село Марьино)</w:t>
      </w:r>
      <w:r w:rsidRPr="00197D6A">
        <w:rPr>
          <w:bCs/>
        </w:rPr>
        <w:t xml:space="preserve"> (далее - Этап № 44), (</w:t>
      </w:r>
      <w:r w:rsidRPr="00197D6A">
        <w:rPr>
          <w:b/>
        </w:rPr>
        <w:t>далее в том числе совместно именуемые - работы по строительству Объекта/строительно-монтажные работы, Этапы строительства</w:t>
      </w:r>
      <w:r w:rsidRPr="00197D6A">
        <w:rPr>
          <w:bCs/>
        </w:rPr>
        <w:t>) выполняются Подрядчиком в соответствии с проектной и рабочей документацией и условиями Контракта.</w:t>
      </w:r>
      <w:bookmarkEnd w:id="20"/>
    </w:p>
    <w:p w14:paraId="53E78A4F" w14:textId="77777777" w:rsidR="00DD1471" w:rsidRPr="00197D6A" w:rsidRDefault="00DD1471" w:rsidP="00DD1471">
      <w:pPr>
        <w:numPr>
          <w:ilvl w:val="1"/>
          <w:numId w:val="47"/>
        </w:numPr>
        <w:ind w:left="0" w:firstLine="567"/>
        <w:jc w:val="both"/>
      </w:pPr>
      <w:r w:rsidRPr="00197D6A">
        <w:t xml:space="preserve"> Обязательства Подрядчика по строительству Объекта признаются выполненными, а работы оконченными после подписания Сторонами акта приемки законченного строительством объекта по форме КС-11 (далее – Акт по форме КС-11) по каждому Этапу строительства и подписания Акта сдачи-приемки законченного строительством объекта.</w:t>
      </w:r>
    </w:p>
    <w:p w14:paraId="74B1CF8A" w14:textId="77777777" w:rsidR="00DD1471" w:rsidRPr="00197D6A" w:rsidRDefault="00DD1471" w:rsidP="00DD1471">
      <w:pPr>
        <w:numPr>
          <w:ilvl w:val="1"/>
          <w:numId w:val="47"/>
        </w:numPr>
        <w:ind w:left="0" w:firstLine="567"/>
        <w:jc w:val="both"/>
      </w:pPr>
      <w:bookmarkStart w:id="24" w:name="sub_10034"/>
      <w:bookmarkEnd w:id="21"/>
      <w:r w:rsidRPr="00197D6A">
        <w:t xml:space="preserve"> Финансирование строительства </w:t>
      </w:r>
      <w:bookmarkEnd w:id="24"/>
      <w:r w:rsidRPr="00197D6A">
        <w:t xml:space="preserve">Объекта осуществляется за счет средств: </w:t>
      </w:r>
      <w:bookmarkStart w:id="25" w:name="_Hlk40715251"/>
      <w:r w:rsidRPr="00197D6A">
        <w:t xml:space="preserve">бюджета Республики Крым (субсидии из федерального бюджета, предоставляемые бюджету Республики Крым в целях </w:t>
      </w:r>
      <w:proofErr w:type="spellStart"/>
      <w:r w:rsidRPr="00197D6A">
        <w:t>софинансирования</w:t>
      </w:r>
      <w:proofErr w:type="spellEnd"/>
      <w:r w:rsidRPr="00197D6A">
        <w:t xml:space="preserve"> расходных обязательств, возникающих при реализации государственных программ Республики Крым в рамках государственной программы Российской Федерации «Социально-экономическое развитие Республики Крым и г. Севастополя»).</w:t>
      </w:r>
    </w:p>
    <w:bookmarkEnd w:id="22"/>
    <w:bookmarkEnd w:id="23"/>
    <w:bookmarkEnd w:id="25"/>
    <w:p w14:paraId="6473CEFA" w14:textId="77777777" w:rsidR="00DD1471" w:rsidRPr="00197D6A" w:rsidRDefault="00DD1471" w:rsidP="00DD1471">
      <w:pPr>
        <w:numPr>
          <w:ilvl w:val="1"/>
          <w:numId w:val="47"/>
        </w:numPr>
        <w:ind w:left="0" w:firstLine="567"/>
        <w:jc w:val="both"/>
      </w:pPr>
      <w:r w:rsidRPr="00197D6A">
        <w:t xml:space="preserve"> Право собственности на Объект возникает у субъекта Российской Федерации - Республики Крым.</w:t>
      </w:r>
    </w:p>
    <w:p w14:paraId="49D831C0" w14:textId="77777777" w:rsidR="00DD1471" w:rsidRPr="00197D6A" w:rsidRDefault="00DD1471" w:rsidP="00DD1471">
      <w:pPr>
        <w:numPr>
          <w:ilvl w:val="1"/>
          <w:numId w:val="47"/>
        </w:numPr>
        <w:ind w:left="0" w:firstLine="567"/>
        <w:jc w:val="both"/>
      </w:pPr>
      <w:r w:rsidRPr="00197D6A">
        <w:t xml:space="preserve"> Идентификационный код закупки: _________________________.</w:t>
      </w:r>
    </w:p>
    <w:p w14:paraId="05F95FEE" w14:textId="77777777" w:rsidR="00DD1471" w:rsidRPr="00197D6A" w:rsidRDefault="00DD1471" w:rsidP="00DD1471">
      <w:pPr>
        <w:numPr>
          <w:ilvl w:val="1"/>
          <w:numId w:val="47"/>
        </w:numPr>
        <w:ind w:left="0" w:firstLine="567"/>
        <w:jc w:val="both"/>
      </w:pPr>
      <w:r w:rsidRPr="00197D6A">
        <w:t xml:space="preserve"> В целях обеспечения электронного документооборота при выполнении работ по строительству, Стороны согласовали электронное взаимодействие Сторон в виде использования электронных документов и (или) электронных образов документов в информационной системе управления проектами Государственного заказчика (ИСУП), а в случае, если Государственный заказчик и Подрядчик осуществляют свою деятельность в различных информационных системах, Подрядчик передает документы в информационную систему Государственного заказчика с применением программного обеспечения, имеющего функциональную возможность интеграции (взаимного обмена данными) с информационной системой Государственного заказчика (далее – ИС). Требования к электронным документам и (или) электронным образам документов определяются в соответствии с законодательством Российской Федерации и регламентами Государственного заказчика.</w:t>
      </w:r>
    </w:p>
    <w:p w14:paraId="4AE1E462" w14:textId="77777777" w:rsidR="00DD1471" w:rsidRPr="00197D6A" w:rsidRDefault="00DD1471" w:rsidP="00DD1471">
      <w:pPr>
        <w:jc w:val="both"/>
      </w:pPr>
    </w:p>
    <w:p w14:paraId="570362E9" w14:textId="77777777" w:rsidR="00DD1471" w:rsidRPr="00197D6A" w:rsidRDefault="00DD1471" w:rsidP="00DD1471">
      <w:pPr>
        <w:numPr>
          <w:ilvl w:val="0"/>
          <w:numId w:val="47"/>
        </w:numPr>
        <w:jc w:val="center"/>
        <w:rPr>
          <w:b/>
        </w:rPr>
      </w:pPr>
      <w:r w:rsidRPr="00197D6A">
        <w:rPr>
          <w:b/>
        </w:rPr>
        <w:t>Цена Контракта</w:t>
      </w:r>
    </w:p>
    <w:p w14:paraId="37F66048" w14:textId="77777777" w:rsidR="00DD1471" w:rsidRPr="00197D6A" w:rsidRDefault="00DD1471" w:rsidP="00DD1471">
      <w:pPr>
        <w:numPr>
          <w:ilvl w:val="1"/>
          <w:numId w:val="47"/>
        </w:numPr>
        <w:ind w:left="0" w:firstLine="567"/>
        <w:jc w:val="both"/>
      </w:pPr>
      <w:bookmarkStart w:id="26" w:name="_Hlk40696751"/>
      <w:r w:rsidRPr="00197D6A">
        <w:t xml:space="preserve"> Цена Контракта является твердой, определена на весь срок исполнения Контракта и составляет</w:t>
      </w:r>
      <w:bookmarkStart w:id="27" w:name="_Hlk185607992"/>
      <w:r w:rsidRPr="00197D6A">
        <w:t xml:space="preserve">_______(______) </w:t>
      </w:r>
      <w:r w:rsidRPr="00197D6A">
        <w:rPr>
          <w:b/>
        </w:rPr>
        <w:t>рублей __ копеек</w:t>
      </w:r>
      <w:bookmarkEnd w:id="27"/>
      <w:r w:rsidRPr="00197D6A">
        <w:t>, с учетом налога на добавленную стоимость (далее - НДС) по налоговой ставке 20 (двадцать) процентов, а в случае если контракт заключается с лицом, не являющимися в соответствии  с законодательством  Российской  Федерации  о  налогах и сборах плательщиком налога  на  добавленную  стоимость,  цена  контракта НДС не облагается.</w:t>
      </w:r>
    </w:p>
    <w:p w14:paraId="01D8899E" w14:textId="77777777" w:rsidR="00DD1471" w:rsidRPr="00197D6A" w:rsidRDefault="00DD1471" w:rsidP="00DD1471">
      <w:pPr>
        <w:ind w:firstLine="567"/>
        <w:jc w:val="both"/>
      </w:pPr>
      <w:r w:rsidRPr="00197D6A">
        <w:t>Цена Контракта состоит из:</w:t>
      </w:r>
    </w:p>
    <w:p w14:paraId="6B24359B" w14:textId="77777777" w:rsidR="00DD1471" w:rsidRPr="00197D6A" w:rsidRDefault="00DD1471" w:rsidP="00DD1471">
      <w:pPr>
        <w:ind w:firstLine="567"/>
        <w:jc w:val="both"/>
      </w:pPr>
      <w:r w:rsidRPr="00197D6A">
        <w:t>цена Этапа № 1 – ________ (________________________) рублей ___ копеек;</w:t>
      </w:r>
    </w:p>
    <w:p w14:paraId="672978E4" w14:textId="77777777" w:rsidR="00DD1471" w:rsidRPr="00197D6A" w:rsidRDefault="00DD1471" w:rsidP="00DD1471">
      <w:pPr>
        <w:ind w:firstLine="567"/>
        <w:jc w:val="both"/>
      </w:pPr>
      <w:r w:rsidRPr="00197D6A">
        <w:t>цена Этапа № 2 – ________ (________________________) рублей ___ копеек;</w:t>
      </w:r>
    </w:p>
    <w:p w14:paraId="3D0F9DDE" w14:textId="77777777" w:rsidR="00DD1471" w:rsidRPr="00197D6A" w:rsidRDefault="00DD1471" w:rsidP="00DD1471">
      <w:pPr>
        <w:ind w:firstLine="567"/>
        <w:jc w:val="both"/>
      </w:pPr>
      <w:r w:rsidRPr="00197D6A">
        <w:t>цена Этапа № 3 – ________ (________________________) рублей ___ копеек;</w:t>
      </w:r>
    </w:p>
    <w:p w14:paraId="1B281BBA" w14:textId="77777777" w:rsidR="00DD1471" w:rsidRPr="00197D6A" w:rsidRDefault="00DD1471" w:rsidP="00DD1471">
      <w:pPr>
        <w:ind w:firstLine="567"/>
        <w:jc w:val="both"/>
      </w:pPr>
      <w:r w:rsidRPr="00197D6A">
        <w:t>цена Этапа № 4 – ________ (________________________) рублей ___ копеек;</w:t>
      </w:r>
    </w:p>
    <w:p w14:paraId="6CBC6C62" w14:textId="77777777" w:rsidR="00DD1471" w:rsidRPr="00197D6A" w:rsidRDefault="00DD1471" w:rsidP="00DD1471">
      <w:pPr>
        <w:ind w:firstLine="567"/>
        <w:jc w:val="both"/>
      </w:pPr>
      <w:r w:rsidRPr="00197D6A">
        <w:t>цена Этапа № 5 – ________ (________________________) рублей ___ копеек;</w:t>
      </w:r>
    </w:p>
    <w:p w14:paraId="1396E630" w14:textId="77777777" w:rsidR="00DD1471" w:rsidRPr="00197D6A" w:rsidRDefault="00DD1471" w:rsidP="00DD1471">
      <w:pPr>
        <w:ind w:firstLine="567"/>
        <w:jc w:val="both"/>
      </w:pPr>
      <w:r w:rsidRPr="00197D6A">
        <w:t>цена Этапа № 6 – ________ (________________________) рублей ___ копеек;</w:t>
      </w:r>
    </w:p>
    <w:p w14:paraId="1F097936" w14:textId="77777777" w:rsidR="00DD1471" w:rsidRPr="00197D6A" w:rsidRDefault="00DD1471" w:rsidP="00DD1471">
      <w:pPr>
        <w:ind w:firstLine="567"/>
        <w:jc w:val="both"/>
      </w:pPr>
      <w:r w:rsidRPr="00197D6A">
        <w:t>цена Этапа № 7 – ________ (________________________) рублей ___ копеек;</w:t>
      </w:r>
    </w:p>
    <w:p w14:paraId="497BC1D1" w14:textId="77777777" w:rsidR="00DD1471" w:rsidRPr="00197D6A" w:rsidRDefault="00DD1471" w:rsidP="00DD1471">
      <w:pPr>
        <w:ind w:firstLine="567"/>
        <w:jc w:val="both"/>
      </w:pPr>
      <w:r w:rsidRPr="00197D6A">
        <w:t>цена Этапа № 8 – ________ (________________________) рублей ___ копеек;</w:t>
      </w:r>
    </w:p>
    <w:p w14:paraId="2BC7476B" w14:textId="77777777" w:rsidR="00DD1471" w:rsidRPr="00197D6A" w:rsidRDefault="00DD1471" w:rsidP="00DD1471">
      <w:pPr>
        <w:ind w:firstLine="567"/>
        <w:jc w:val="both"/>
      </w:pPr>
      <w:r w:rsidRPr="00197D6A">
        <w:t>цена Этапа № 9 – ________ (________________________) рублей ___ копеек;</w:t>
      </w:r>
    </w:p>
    <w:p w14:paraId="170B9B35" w14:textId="77777777" w:rsidR="00DD1471" w:rsidRPr="00197D6A" w:rsidRDefault="00DD1471" w:rsidP="00DD1471">
      <w:pPr>
        <w:ind w:firstLine="567"/>
        <w:jc w:val="both"/>
      </w:pPr>
      <w:r w:rsidRPr="00197D6A">
        <w:t>цена Этапа № 10 – ________ (________________________) рублей ___ копеек;</w:t>
      </w:r>
    </w:p>
    <w:p w14:paraId="334DF0BC" w14:textId="77777777" w:rsidR="00DD1471" w:rsidRPr="00197D6A" w:rsidRDefault="00DD1471" w:rsidP="00DD1471">
      <w:pPr>
        <w:ind w:firstLine="567"/>
        <w:jc w:val="both"/>
      </w:pPr>
      <w:r w:rsidRPr="00197D6A">
        <w:lastRenderedPageBreak/>
        <w:t>цена Этапа № 11 – ________ (________________________) рублей ___ копеек;</w:t>
      </w:r>
    </w:p>
    <w:p w14:paraId="501923C7" w14:textId="77777777" w:rsidR="00DD1471" w:rsidRPr="00197D6A" w:rsidRDefault="00DD1471" w:rsidP="00DD1471">
      <w:pPr>
        <w:ind w:firstLine="567"/>
        <w:jc w:val="both"/>
      </w:pPr>
      <w:r w:rsidRPr="00197D6A">
        <w:t>цена Этапа № 12 – ________ (________________________) рублей ___ копеек;</w:t>
      </w:r>
    </w:p>
    <w:p w14:paraId="6F7E6E12" w14:textId="77777777" w:rsidR="00DD1471" w:rsidRPr="00197D6A" w:rsidRDefault="00DD1471" w:rsidP="00DD1471">
      <w:pPr>
        <w:ind w:firstLine="567"/>
        <w:jc w:val="both"/>
      </w:pPr>
      <w:r w:rsidRPr="00197D6A">
        <w:t>цена Этапа № 13 – ________ (________________________) рублей ___ копеек;</w:t>
      </w:r>
    </w:p>
    <w:p w14:paraId="60518E24" w14:textId="77777777" w:rsidR="00DD1471" w:rsidRPr="00197D6A" w:rsidRDefault="00DD1471" w:rsidP="00DD1471">
      <w:pPr>
        <w:ind w:firstLine="567"/>
        <w:jc w:val="both"/>
      </w:pPr>
      <w:r w:rsidRPr="00197D6A">
        <w:t>цена Этапа № 14 – ________ (________________________) рублей ___ копеек;</w:t>
      </w:r>
    </w:p>
    <w:p w14:paraId="33C6E09B" w14:textId="77777777" w:rsidR="00DD1471" w:rsidRPr="00197D6A" w:rsidRDefault="00DD1471" w:rsidP="00DD1471">
      <w:pPr>
        <w:ind w:firstLine="567"/>
        <w:jc w:val="both"/>
      </w:pPr>
      <w:r w:rsidRPr="00197D6A">
        <w:t>цена Этапа № 15 – ________ (________________________) рублей ___ копеек;</w:t>
      </w:r>
    </w:p>
    <w:p w14:paraId="6FA378DE" w14:textId="77777777" w:rsidR="00DD1471" w:rsidRPr="00197D6A" w:rsidRDefault="00DD1471" w:rsidP="00DD1471">
      <w:pPr>
        <w:ind w:firstLine="567"/>
        <w:jc w:val="both"/>
      </w:pPr>
      <w:r w:rsidRPr="00197D6A">
        <w:t>цена Этапа № 16 – ________ (________________________) рублей ___ копеек;</w:t>
      </w:r>
    </w:p>
    <w:p w14:paraId="6D60BF54" w14:textId="77777777" w:rsidR="00DD1471" w:rsidRPr="00197D6A" w:rsidRDefault="00DD1471" w:rsidP="00DD1471">
      <w:pPr>
        <w:ind w:firstLine="567"/>
        <w:jc w:val="both"/>
      </w:pPr>
      <w:r w:rsidRPr="00197D6A">
        <w:t>цена Этапа № 17 – ________ (________________________) рублей ___ копеек;</w:t>
      </w:r>
    </w:p>
    <w:p w14:paraId="3398DBE6" w14:textId="77777777" w:rsidR="00DD1471" w:rsidRPr="00197D6A" w:rsidRDefault="00DD1471" w:rsidP="00DD1471">
      <w:pPr>
        <w:ind w:firstLine="567"/>
        <w:jc w:val="both"/>
      </w:pPr>
      <w:r w:rsidRPr="00197D6A">
        <w:t>цена Этапа № 18 – ________ (________________________) рублей ___ копеек;</w:t>
      </w:r>
    </w:p>
    <w:p w14:paraId="0A38CD11" w14:textId="77777777" w:rsidR="00DD1471" w:rsidRPr="00197D6A" w:rsidRDefault="00DD1471" w:rsidP="00DD1471">
      <w:pPr>
        <w:ind w:firstLine="567"/>
        <w:jc w:val="both"/>
      </w:pPr>
      <w:r w:rsidRPr="00197D6A">
        <w:t>цена Этапа № 19 – ________ (________________________) рублей ___ копеек;</w:t>
      </w:r>
    </w:p>
    <w:p w14:paraId="401FB5BB" w14:textId="77777777" w:rsidR="00DD1471" w:rsidRPr="00197D6A" w:rsidRDefault="00DD1471" w:rsidP="00DD1471">
      <w:pPr>
        <w:ind w:firstLine="567"/>
        <w:jc w:val="both"/>
      </w:pPr>
      <w:r w:rsidRPr="00197D6A">
        <w:t>цена Этапа № 20 – ________ (________________________) рублей ___ копеек;</w:t>
      </w:r>
    </w:p>
    <w:p w14:paraId="1B8B9563" w14:textId="77777777" w:rsidR="00DD1471" w:rsidRPr="00197D6A" w:rsidRDefault="00DD1471" w:rsidP="00DD1471">
      <w:pPr>
        <w:ind w:firstLine="567"/>
        <w:jc w:val="both"/>
      </w:pPr>
      <w:r w:rsidRPr="00197D6A">
        <w:t>цена Этапа № 21 – ________ (________________________) рублей ___ копеек;</w:t>
      </w:r>
    </w:p>
    <w:p w14:paraId="54EEB142" w14:textId="77777777" w:rsidR="00DD1471" w:rsidRPr="00197D6A" w:rsidRDefault="00DD1471" w:rsidP="00DD1471">
      <w:pPr>
        <w:ind w:firstLine="567"/>
        <w:jc w:val="both"/>
      </w:pPr>
      <w:r w:rsidRPr="00197D6A">
        <w:t>цена Этапа № 22 – ________ (________________________) рублей ___ копеек;</w:t>
      </w:r>
    </w:p>
    <w:p w14:paraId="641316F4" w14:textId="77777777" w:rsidR="00DD1471" w:rsidRPr="00197D6A" w:rsidRDefault="00DD1471" w:rsidP="00DD1471">
      <w:pPr>
        <w:ind w:firstLine="567"/>
        <w:jc w:val="both"/>
      </w:pPr>
      <w:r w:rsidRPr="00197D6A">
        <w:t>цена Этапа № 23 – ________ (________________________) рублей ___ копеек;</w:t>
      </w:r>
    </w:p>
    <w:p w14:paraId="4B6470A5" w14:textId="77777777" w:rsidR="00DD1471" w:rsidRPr="00197D6A" w:rsidRDefault="00DD1471" w:rsidP="00DD1471">
      <w:pPr>
        <w:ind w:firstLine="567"/>
        <w:jc w:val="both"/>
      </w:pPr>
      <w:r w:rsidRPr="00197D6A">
        <w:t>цена Этапа № 24 – ________ (________________________) рублей ___ копеек;</w:t>
      </w:r>
    </w:p>
    <w:p w14:paraId="67425A42" w14:textId="77777777" w:rsidR="00DD1471" w:rsidRPr="00197D6A" w:rsidRDefault="00DD1471" w:rsidP="00DD1471">
      <w:pPr>
        <w:ind w:firstLine="567"/>
        <w:jc w:val="both"/>
      </w:pPr>
      <w:r w:rsidRPr="00197D6A">
        <w:t>цена Этапа № 25 – ________ (________________________) рублей ___ копеек;</w:t>
      </w:r>
    </w:p>
    <w:p w14:paraId="778D7A87" w14:textId="77777777" w:rsidR="00DD1471" w:rsidRPr="00197D6A" w:rsidRDefault="00DD1471" w:rsidP="00DD1471">
      <w:pPr>
        <w:ind w:firstLine="567"/>
        <w:jc w:val="both"/>
      </w:pPr>
      <w:r w:rsidRPr="00197D6A">
        <w:t>цена Этапа № 26 – ________ (________________________) рублей ___ копеек;</w:t>
      </w:r>
    </w:p>
    <w:p w14:paraId="09A2841C" w14:textId="77777777" w:rsidR="00DD1471" w:rsidRPr="00197D6A" w:rsidRDefault="00DD1471" w:rsidP="00DD1471">
      <w:pPr>
        <w:ind w:firstLine="567"/>
        <w:jc w:val="both"/>
      </w:pPr>
      <w:r w:rsidRPr="00197D6A">
        <w:t>цена Этапа № 27 – ________ (________________________) рублей ___ копеек;</w:t>
      </w:r>
    </w:p>
    <w:p w14:paraId="3AB2CB69" w14:textId="77777777" w:rsidR="00DD1471" w:rsidRPr="00197D6A" w:rsidRDefault="00DD1471" w:rsidP="00DD1471">
      <w:pPr>
        <w:ind w:firstLine="567"/>
        <w:jc w:val="both"/>
      </w:pPr>
      <w:r w:rsidRPr="00197D6A">
        <w:t>цена Этапа № 28 – ________ (________________________) рублей ___ копеек;</w:t>
      </w:r>
    </w:p>
    <w:p w14:paraId="78325F8C" w14:textId="77777777" w:rsidR="00DD1471" w:rsidRPr="00197D6A" w:rsidRDefault="00DD1471" w:rsidP="00DD1471">
      <w:pPr>
        <w:ind w:firstLine="567"/>
        <w:jc w:val="both"/>
      </w:pPr>
      <w:r w:rsidRPr="00197D6A">
        <w:t>цена Этапа № 29 – ________ (________________________) рублей ___ копеек;</w:t>
      </w:r>
    </w:p>
    <w:p w14:paraId="3F8866FC" w14:textId="77777777" w:rsidR="00DD1471" w:rsidRPr="00197D6A" w:rsidRDefault="00DD1471" w:rsidP="00DD1471">
      <w:pPr>
        <w:ind w:firstLine="567"/>
        <w:jc w:val="both"/>
      </w:pPr>
      <w:r w:rsidRPr="00197D6A">
        <w:t>цена Этапа № 30 – ________ (________________________) рублей ___ копеек;</w:t>
      </w:r>
    </w:p>
    <w:p w14:paraId="6EE3A564" w14:textId="77777777" w:rsidR="00DD1471" w:rsidRPr="00197D6A" w:rsidRDefault="00DD1471" w:rsidP="00DD1471">
      <w:pPr>
        <w:ind w:firstLine="567"/>
        <w:jc w:val="both"/>
      </w:pPr>
      <w:r w:rsidRPr="00197D6A">
        <w:t>цена Этапа № 31 – ________ (________________________) рублей ___ копеек;</w:t>
      </w:r>
    </w:p>
    <w:p w14:paraId="2E4CD0FC" w14:textId="77777777" w:rsidR="00DD1471" w:rsidRPr="00197D6A" w:rsidRDefault="00DD1471" w:rsidP="00DD1471">
      <w:pPr>
        <w:ind w:firstLine="567"/>
        <w:jc w:val="both"/>
      </w:pPr>
      <w:r w:rsidRPr="00197D6A">
        <w:t>цена Этапа № 32 – ________ (________________________) рублей ___ копеек;</w:t>
      </w:r>
    </w:p>
    <w:p w14:paraId="53FA1D80" w14:textId="77777777" w:rsidR="00DD1471" w:rsidRPr="00197D6A" w:rsidRDefault="00DD1471" w:rsidP="00DD1471">
      <w:pPr>
        <w:ind w:firstLine="567"/>
        <w:jc w:val="both"/>
      </w:pPr>
      <w:r w:rsidRPr="00197D6A">
        <w:t>цена Этапа № 33 – ________ (________________________) рублей ___ копеек;</w:t>
      </w:r>
    </w:p>
    <w:p w14:paraId="3D4A9C0E" w14:textId="77777777" w:rsidR="00DD1471" w:rsidRPr="00197D6A" w:rsidRDefault="00DD1471" w:rsidP="00DD1471">
      <w:pPr>
        <w:ind w:firstLine="567"/>
        <w:jc w:val="both"/>
      </w:pPr>
      <w:r w:rsidRPr="00197D6A">
        <w:t>цена Этапа № 34 – ________ (________________________) рублей ___ копеек;</w:t>
      </w:r>
    </w:p>
    <w:p w14:paraId="725195C8" w14:textId="77777777" w:rsidR="00DD1471" w:rsidRPr="00197D6A" w:rsidRDefault="00DD1471" w:rsidP="00DD1471">
      <w:pPr>
        <w:ind w:firstLine="567"/>
        <w:jc w:val="both"/>
      </w:pPr>
      <w:r w:rsidRPr="00197D6A">
        <w:t>цена Этапа № 35 – ________ (________________________) рублей ___ копеек;</w:t>
      </w:r>
    </w:p>
    <w:p w14:paraId="3EEC0B8C" w14:textId="77777777" w:rsidR="00DD1471" w:rsidRPr="00197D6A" w:rsidRDefault="00DD1471" w:rsidP="00DD1471">
      <w:pPr>
        <w:ind w:firstLine="567"/>
        <w:jc w:val="both"/>
      </w:pPr>
      <w:r w:rsidRPr="00197D6A">
        <w:t>цена Этапа № 36 – ________ (________________________) рублей ___ копеек;</w:t>
      </w:r>
    </w:p>
    <w:p w14:paraId="0083D74D" w14:textId="77777777" w:rsidR="00DD1471" w:rsidRPr="00197D6A" w:rsidRDefault="00DD1471" w:rsidP="00DD1471">
      <w:pPr>
        <w:ind w:firstLine="567"/>
        <w:jc w:val="both"/>
      </w:pPr>
      <w:r w:rsidRPr="00197D6A">
        <w:t>цена Этапа № 37 – ________ (________________________) рублей ___ копеек;</w:t>
      </w:r>
    </w:p>
    <w:p w14:paraId="5CE7457D" w14:textId="77777777" w:rsidR="00DD1471" w:rsidRPr="00197D6A" w:rsidRDefault="00DD1471" w:rsidP="00DD1471">
      <w:pPr>
        <w:ind w:firstLine="567"/>
        <w:jc w:val="both"/>
      </w:pPr>
      <w:r w:rsidRPr="00197D6A">
        <w:t>цена Этапа № 38 – ________ (________________________) рублей ___ копеек;</w:t>
      </w:r>
    </w:p>
    <w:p w14:paraId="2F61C62C" w14:textId="77777777" w:rsidR="00DD1471" w:rsidRPr="00197D6A" w:rsidRDefault="00DD1471" w:rsidP="00DD1471">
      <w:pPr>
        <w:ind w:firstLine="567"/>
        <w:jc w:val="both"/>
      </w:pPr>
      <w:r w:rsidRPr="00197D6A">
        <w:t>цена Этапа № 39 – ________ (________________________) рублей ___ копеек;</w:t>
      </w:r>
    </w:p>
    <w:p w14:paraId="54FC4B4B" w14:textId="77777777" w:rsidR="00DD1471" w:rsidRPr="00197D6A" w:rsidRDefault="00DD1471" w:rsidP="00DD1471">
      <w:pPr>
        <w:ind w:firstLine="567"/>
        <w:jc w:val="both"/>
      </w:pPr>
      <w:r w:rsidRPr="00197D6A">
        <w:t>цена Этапа № 40 – ________ (________________________) рублей ___ копеек;</w:t>
      </w:r>
    </w:p>
    <w:p w14:paraId="6DE156C2" w14:textId="77777777" w:rsidR="00DD1471" w:rsidRPr="00197D6A" w:rsidRDefault="00DD1471" w:rsidP="00DD1471">
      <w:pPr>
        <w:ind w:firstLine="567"/>
        <w:jc w:val="both"/>
      </w:pPr>
      <w:r w:rsidRPr="00197D6A">
        <w:t>цена Этапа № 41 – ________ (________________________) рублей ___ копеек;</w:t>
      </w:r>
    </w:p>
    <w:p w14:paraId="78CA3A7F" w14:textId="77777777" w:rsidR="00DD1471" w:rsidRPr="00197D6A" w:rsidRDefault="00DD1471" w:rsidP="00DD1471">
      <w:pPr>
        <w:ind w:firstLine="567"/>
        <w:jc w:val="both"/>
      </w:pPr>
      <w:r w:rsidRPr="00197D6A">
        <w:t>цена Этапа № 42 – ________ (________________________) рублей ___ копеек;</w:t>
      </w:r>
    </w:p>
    <w:p w14:paraId="01331B3E" w14:textId="77777777" w:rsidR="00DD1471" w:rsidRPr="00197D6A" w:rsidRDefault="00DD1471" w:rsidP="00DD1471">
      <w:pPr>
        <w:ind w:firstLine="567"/>
        <w:jc w:val="both"/>
      </w:pPr>
      <w:r w:rsidRPr="00197D6A">
        <w:t>цена Этапа № 43 – ________ (________________________) рублей ___ копеек;</w:t>
      </w:r>
    </w:p>
    <w:p w14:paraId="20A8CBCD" w14:textId="77777777" w:rsidR="00DD1471" w:rsidRPr="00197D6A" w:rsidRDefault="00DD1471" w:rsidP="00DD1471">
      <w:pPr>
        <w:ind w:firstLine="567"/>
        <w:jc w:val="both"/>
      </w:pPr>
      <w:r w:rsidRPr="00197D6A">
        <w:t>цена Этапа № 44 – ________ (________________________) рублей ___ копеек.</w:t>
      </w:r>
    </w:p>
    <w:p w14:paraId="069F4CBF" w14:textId="77777777" w:rsidR="00DD1471" w:rsidRPr="00197D6A" w:rsidRDefault="00DD1471" w:rsidP="00DD1471">
      <w:pPr>
        <w:ind w:firstLine="567"/>
        <w:jc w:val="both"/>
      </w:pPr>
    </w:p>
    <w:p w14:paraId="284FEF20" w14:textId="77777777" w:rsidR="00DD1471" w:rsidRPr="00197D6A" w:rsidRDefault="00DD1471" w:rsidP="00DD1471">
      <w:pPr>
        <w:ind w:firstLine="567"/>
        <w:jc w:val="both"/>
      </w:pPr>
      <w:r w:rsidRPr="00197D6A">
        <w:t xml:space="preserve">Сумма, подлежащая уплате Государственным заказчиком Подрядчику,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Государственным заказчиком. </w:t>
      </w:r>
    </w:p>
    <w:p w14:paraId="1D957582" w14:textId="77777777" w:rsidR="00DD1471" w:rsidRPr="00197D6A" w:rsidRDefault="00DD1471" w:rsidP="00DD1471">
      <w:pPr>
        <w:ind w:firstLine="567"/>
        <w:jc w:val="both"/>
      </w:pPr>
      <w:r w:rsidRPr="00197D6A">
        <w:t>В случае если в ходе исполнения Контракта уполномоченным государственным органом установлены обстоятельства, которые являются основанием для уплаты Подрядчиком НДС, последний не вправе требовать от Государственного заказчика увеличения цены Контракта на сумму НДС.</w:t>
      </w:r>
    </w:p>
    <w:bookmarkEnd w:id="26"/>
    <w:p w14:paraId="09C9B404" w14:textId="77777777" w:rsidR="00DD1471" w:rsidRPr="00197D6A" w:rsidRDefault="00DD1471" w:rsidP="00DD1471">
      <w:pPr>
        <w:numPr>
          <w:ilvl w:val="2"/>
          <w:numId w:val="47"/>
        </w:numPr>
        <w:ind w:left="0" w:firstLine="567"/>
        <w:jc w:val="both"/>
      </w:pPr>
      <w:r w:rsidRPr="00197D6A">
        <w:t xml:space="preserve">Платежи по Контракту осуществляются в пределах лимитов бюджетных обязательств на соответствующий финансовый год. </w:t>
      </w:r>
      <w:bookmarkStart w:id="28" w:name="_Hlk32478186"/>
    </w:p>
    <w:p w14:paraId="1A0BA6A1" w14:textId="77777777" w:rsidR="00DD1471" w:rsidRPr="00197D6A" w:rsidRDefault="00DD1471" w:rsidP="00DD1471">
      <w:pPr>
        <w:numPr>
          <w:ilvl w:val="2"/>
          <w:numId w:val="47"/>
        </w:numPr>
        <w:suppressAutoHyphens/>
        <w:ind w:left="0" w:firstLine="567"/>
        <w:jc w:val="both"/>
        <w:rPr>
          <w:lang w:eastAsia="zh-CN" w:bidi="hi-IN"/>
        </w:rPr>
      </w:pPr>
      <w:r w:rsidRPr="00197D6A">
        <w:rPr>
          <w:lang w:eastAsia="zh-CN" w:bidi="hi-IN"/>
        </w:rPr>
        <w:t>В случае отсутствия бюджетного финансирования или изменения и невозможности выполнения обязательств по Контракту в установленные сроки, Государственный заказчик освобождается от ответственности в соответствии с п.1 ст. 401 ГК РФ, при этом исполнение обязательств производится после поступления средств из бюджета на бюджетный счет Государственного заказчика.</w:t>
      </w:r>
    </w:p>
    <w:p w14:paraId="4C042DEA" w14:textId="77777777" w:rsidR="00DD1471" w:rsidRPr="00197D6A" w:rsidRDefault="00DD1471" w:rsidP="00DD1471">
      <w:pPr>
        <w:numPr>
          <w:ilvl w:val="2"/>
          <w:numId w:val="47"/>
        </w:numPr>
        <w:ind w:left="0" w:firstLine="567"/>
        <w:jc w:val="both"/>
      </w:pPr>
      <w:r w:rsidRPr="00197D6A">
        <w:t>Расчет цены Контракта определен в Смете контракта (</w:t>
      </w:r>
      <w:hyperlink w:anchor="sub_11000" w:history="1">
        <w:r w:rsidRPr="00197D6A">
          <w:t>Приложение № 1</w:t>
        </w:r>
      </w:hyperlink>
      <w:r w:rsidRPr="00197D6A">
        <w:t xml:space="preserve"> к Контракту).</w:t>
      </w:r>
      <w:bookmarkEnd w:id="28"/>
    </w:p>
    <w:p w14:paraId="57624DC6" w14:textId="77777777" w:rsidR="00DD1471" w:rsidRPr="00197D6A" w:rsidRDefault="00DD1471" w:rsidP="00DD1471">
      <w:pPr>
        <w:numPr>
          <w:ilvl w:val="2"/>
          <w:numId w:val="47"/>
        </w:numPr>
        <w:ind w:left="-142" w:firstLine="709"/>
        <w:jc w:val="both"/>
      </w:pPr>
      <w:r w:rsidRPr="00197D6A">
        <w:t>В цену Контракта, кроме указанного в п. 2.1 Контракта также включено, но не ограничено:</w:t>
      </w:r>
    </w:p>
    <w:p w14:paraId="714E8C54" w14:textId="77777777" w:rsidR="00DD1471" w:rsidRPr="00197D6A" w:rsidRDefault="00DD1471" w:rsidP="00DD1471">
      <w:pPr>
        <w:ind w:left="-142" w:firstLine="709"/>
        <w:jc w:val="both"/>
      </w:pPr>
      <w:r w:rsidRPr="00197D6A">
        <w:lastRenderedPageBreak/>
        <w:t>- стоимость всего объема Работ, определенного Контрактом и Приложениями;</w:t>
      </w:r>
    </w:p>
    <w:p w14:paraId="6D6A65D4" w14:textId="77777777" w:rsidR="00DD1471" w:rsidRPr="00197D6A" w:rsidRDefault="00DD1471" w:rsidP="00DD1471">
      <w:pPr>
        <w:ind w:left="-142" w:firstLine="709"/>
        <w:jc w:val="both"/>
      </w:pPr>
      <w:r w:rsidRPr="00197D6A">
        <w:t>-</w:t>
      </w:r>
      <w:bookmarkStart w:id="29" w:name="_Hlk526246700"/>
      <w:r w:rsidRPr="00197D6A">
        <w:t> стоимость приобретения, поставки и монтажа необходимого для строительства и эксплуатации объекта оборудования, конструкций и материалов, поставляемых Подрядчиком с выполнением погрузочно-разгрузочных работ;</w:t>
      </w:r>
    </w:p>
    <w:bookmarkEnd w:id="29"/>
    <w:p w14:paraId="25D164D6" w14:textId="77777777" w:rsidR="00DD1471" w:rsidRPr="00197D6A" w:rsidRDefault="00DD1471" w:rsidP="00DD1471">
      <w:pPr>
        <w:ind w:left="-142" w:firstLine="709"/>
        <w:jc w:val="both"/>
      </w:pPr>
      <w:r w:rsidRPr="00197D6A">
        <w:t>- затраты на строительство временных зданий и сооружений;</w:t>
      </w:r>
    </w:p>
    <w:p w14:paraId="6D163217" w14:textId="77777777" w:rsidR="00DD1471" w:rsidRPr="00197D6A" w:rsidRDefault="00DD1471" w:rsidP="00DD1471">
      <w:pPr>
        <w:ind w:left="-142" w:firstLine="709"/>
        <w:jc w:val="both"/>
      </w:pPr>
      <w:r w:rsidRPr="00197D6A">
        <w:t>- затраты на проведение геодезического, лабораторного и строительного контроля;</w:t>
      </w:r>
    </w:p>
    <w:p w14:paraId="078CA015" w14:textId="77777777" w:rsidR="00DD1471" w:rsidRPr="00197D6A" w:rsidRDefault="00DD1471" w:rsidP="00DD1471">
      <w:pPr>
        <w:ind w:left="-142" w:firstLine="709"/>
        <w:jc w:val="both"/>
      </w:pPr>
      <w:r w:rsidRPr="00197D6A">
        <w:t>- затраты на охрану Объекта, обеспечение пропускного и внутриобъектового режимов, в том числе затраты на обеспечение сохранности принятых от Государственного заказчика по актам приема-передачи материальных ценностей всех предусмотренных проектной документацией к поставке и поставляемых на Объект материалов, оборудования, инвентаря;</w:t>
      </w:r>
    </w:p>
    <w:p w14:paraId="38E605B1" w14:textId="77777777" w:rsidR="00DD1471" w:rsidRPr="00197D6A" w:rsidRDefault="00DD1471" w:rsidP="00DD1471">
      <w:pPr>
        <w:ind w:left="-142" w:firstLine="709"/>
        <w:jc w:val="both"/>
      </w:pPr>
      <w:r w:rsidRPr="00197D6A">
        <w:t>- затраты на приобретение оборудования, мебели, инвентаря (при наличии) их установку, монтаж (при необходимости) и хранение;</w:t>
      </w:r>
    </w:p>
    <w:p w14:paraId="6B753CC0" w14:textId="77777777" w:rsidR="00DD1471" w:rsidRPr="00197D6A" w:rsidRDefault="00DD1471" w:rsidP="00DD1471">
      <w:pPr>
        <w:ind w:left="-142" w:firstLine="709"/>
        <w:jc w:val="both"/>
      </w:pPr>
      <w:r w:rsidRPr="00197D6A">
        <w:t>- складские расходы;</w:t>
      </w:r>
    </w:p>
    <w:p w14:paraId="0BA88FB5" w14:textId="77777777" w:rsidR="00DD1471" w:rsidRPr="00197D6A" w:rsidRDefault="00DD1471" w:rsidP="00DD1471">
      <w:pPr>
        <w:ind w:left="-142" w:firstLine="709"/>
        <w:jc w:val="both"/>
      </w:pPr>
      <w:r w:rsidRPr="00197D6A">
        <w:t>- затраты на коммуникацию объекта в рамках его границ по системе комплексной безопасности с единым (межведомственным) центром обеспечения безопасности и правопорядка;</w:t>
      </w:r>
    </w:p>
    <w:p w14:paraId="5C9DD344" w14:textId="77777777" w:rsidR="00DD1471" w:rsidRPr="00197D6A" w:rsidRDefault="00DD1471" w:rsidP="00DD1471">
      <w:pPr>
        <w:ind w:left="-142" w:firstLine="709"/>
        <w:jc w:val="both"/>
      </w:pPr>
      <w:r w:rsidRPr="00197D6A">
        <w:t>- затраты на таможенное оформление, в том числе уплата таможенных платежей, налогов и сборов на ввоз в соответствии с существующими тарифами на момент совершения таможенного оформления;</w:t>
      </w:r>
    </w:p>
    <w:p w14:paraId="2DBEC09B" w14:textId="77777777" w:rsidR="00DD1471" w:rsidRPr="00197D6A" w:rsidRDefault="00DD1471" w:rsidP="00DD1471">
      <w:pPr>
        <w:ind w:left="-142" w:firstLine="709"/>
        <w:jc w:val="both"/>
      </w:pPr>
      <w:r w:rsidRPr="00197D6A">
        <w:t>- транспортные расходы и получение разрешений на транспортировку грузов, доставляемых Подрядчиком и привлекаемыми им субподрядчиками;</w:t>
      </w:r>
    </w:p>
    <w:p w14:paraId="09EFB92D" w14:textId="77777777" w:rsidR="00DD1471" w:rsidRPr="00197D6A" w:rsidRDefault="00DD1471" w:rsidP="00DD1471">
      <w:pPr>
        <w:ind w:firstLine="540"/>
        <w:jc w:val="both"/>
      </w:pPr>
      <w:r w:rsidRPr="00197D6A">
        <w:t>- накладные расходы, прибыль Подрядчика, уплату налогов, сборов, других обязательных платежей и иных расходов Подрядчика, связанных с выполнением обязательств по Контракту;</w:t>
      </w:r>
    </w:p>
    <w:p w14:paraId="4C9FB609" w14:textId="77777777" w:rsidR="00DD1471" w:rsidRPr="00197D6A" w:rsidRDefault="00DD1471" w:rsidP="00DD1471">
      <w:pPr>
        <w:ind w:left="-142" w:firstLine="709"/>
        <w:jc w:val="both"/>
      </w:pPr>
      <w:bookmarkStart w:id="30" w:name="_Hlk45178941"/>
      <w:r w:rsidRPr="00197D6A">
        <w:t>- стоимость затрат Подрядчика по эксплуатации строительной площадки (в том числе коммунальные платежи, обслуживание, пожарная безопасность и др.), а также другие затраты, в том числе сезонного характера, необходимые для функционирования строительной площадки, Объекта и оборудования до сдачи Объекта Государственному заказчику;</w:t>
      </w:r>
    </w:p>
    <w:p w14:paraId="26174413" w14:textId="77777777" w:rsidR="00DD1471" w:rsidRPr="00197D6A" w:rsidRDefault="00DD1471" w:rsidP="00DD1471">
      <w:pPr>
        <w:ind w:left="-142" w:firstLine="709"/>
        <w:jc w:val="both"/>
      </w:pPr>
      <w:r w:rsidRPr="00197D6A">
        <w:t>- затраты на мероприятия, связанные с соблюдением экологических норм при строительстве объекта;</w:t>
      </w:r>
    </w:p>
    <w:p w14:paraId="659B4758" w14:textId="77777777" w:rsidR="00DD1471" w:rsidRPr="00197D6A" w:rsidRDefault="00DD1471" w:rsidP="00DD1471">
      <w:pPr>
        <w:ind w:left="-142" w:firstLine="709"/>
        <w:jc w:val="both"/>
      </w:pPr>
      <w:r w:rsidRPr="00197D6A">
        <w:t>- затраты, связанные с действием других факторов, влияющих на выполнение сроков строительства;</w:t>
      </w:r>
    </w:p>
    <w:bookmarkEnd w:id="30"/>
    <w:p w14:paraId="110CEEE3" w14:textId="77777777" w:rsidR="00DD1471" w:rsidRPr="00197D6A" w:rsidRDefault="00DD1471" w:rsidP="00DD1471">
      <w:pPr>
        <w:ind w:left="-142" w:firstLine="709"/>
        <w:jc w:val="both"/>
      </w:pPr>
      <w:r w:rsidRPr="00197D6A">
        <w:t>- затраты, связанные с выполнением технических отчетов о проведении испытаний (измерений), включая методы неразрушающего контроля, акта комплексного опробования тепловых энергоустановок, а также технических отчетов о проведении испытаний (измерений), включая отчет о тепловых испытаниях отопительных систем с определением теплозащитных свойств ограждающих конструкций и теплоаккумулирующей способности зданий и энергетического паспорта;</w:t>
      </w:r>
    </w:p>
    <w:p w14:paraId="38352DDE" w14:textId="77777777" w:rsidR="00DD1471" w:rsidRPr="00197D6A" w:rsidRDefault="00DD1471" w:rsidP="00DD1471">
      <w:pPr>
        <w:ind w:left="-142" w:firstLine="709"/>
        <w:jc w:val="both"/>
      </w:pPr>
      <w:r w:rsidRPr="00197D6A">
        <w:t>- затраты на вынос осей здания в натуру и создание геодезической разбивочной основы;</w:t>
      </w:r>
    </w:p>
    <w:p w14:paraId="6B2D685A" w14:textId="77777777" w:rsidR="00DD1471" w:rsidRPr="00197D6A" w:rsidRDefault="00DD1471" w:rsidP="00DD1471">
      <w:pPr>
        <w:ind w:left="-142" w:firstLine="709"/>
        <w:jc w:val="both"/>
      </w:pPr>
      <w:r w:rsidRPr="00197D6A">
        <w:t>- расходы на непредвиденные работы и затраты;</w:t>
      </w:r>
    </w:p>
    <w:p w14:paraId="48092235" w14:textId="77777777" w:rsidR="00DD1471" w:rsidRPr="00197D6A" w:rsidRDefault="00DD1471" w:rsidP="00DD1471">
      <w:pPr>
        <w:ind w:left="-142" w:firstLine="709"/>
        <w:jc w:val="both"/>
      </w:pPr>
      <w:r w:rsidRPr="00197D6A">
        <w:t>- расходы на подготовительные работы, проведение компенсационных мероприятий;</w:t>
      </w:r>
    </w:p>
    <w:p w14:paraId="2172191B" w14:textId="77777777" w:rsidR="00DD1471" w:rsidRPr="00197D6A" w:rsidRDefault="00DD1471" w:rsidP="00DD1471">
      <w:pPr>
        <w:ind w:left="-142" w:firstLine="709"/>
        <w:jc w:val="both"/>
      </w:pPr>
      <w:r w:rsidRPr="00197D6A">
        <w:t>- затраты на утилизацию строительных отходов и возмещение за негативное воздействие на окружающую среду;</w:t>
      </w:r>
    </w:p>
    <w:p w14:paraId="3139F015" w14:textId="77777777" w:rsidR="00DD1471" w:rsidRPr="00197D6A" w:rsidRDefault="00DD1471" w:rsidP="00DD1471">
      <w:pPr>
        <w:ind w:left="-142" w:firstLine="709"/>
        <w:jc w:val="both"/>
      </w:pPr>
      <w:r w:rsidRPr="00197D6A">
        <w:t>- затраты, необходимые для получения ТУ и заключения договоров на присоединения объекта к временным сетям инженерно-технического обеспечения;</w:t>
      </w:r>
    </w:p>
    <w:p w14:paraId="16BC3637" w14:textId="77777777" w:rsidR="00DD1471" w:rsidRPr="00197D6A" w:rsidRDefault="00DD1471" w:rsidP="00DD1471">
      <w:pPr>
        <w:ind w:left="-142" w:firstLine="709"/>
        <w:jc w:val="both"/>
      </w:pPr>
      <w:r w:rsidRPr="00197D6A">
        <w:t>- другие затраты, прямо не поименованные в Контракте, но необходимость которых вызвана выполнением обязательств Подрядчиком в соответствии с п. 1.1 Контракта по согласованию с Государственным заказчиком;</w:t>
      </w:r>
    </w:p>
    <w:p w14:paraId="4D7894A0" w14:textId="77777777" w:rsidR="00DD1471" w:rsidRPr="00197D6A" w:rsidRDefault="00DD1471" w:rsidP="00DD1471">
      <w:pPr>
        <w:ind w:left="-142" w:firstLine="709"/>
        <w:jc w:val="both"/>
      </w:pPr>
      <w:bookmarkStart w:id="31" w:name="_Hlk45179483"/>
      <w:r w:rsidRPr="00197D6A">
        <w:t>- затраты на корректировку проектной и (или) сметной документации и (или) рабочей документации (при необходимости);</w:t>
      </w:r>
    </w:p>
    <w:p w14:paraId="25EAA441" w14:textId="77777777" w:rsidR="00DD1471" w:rsidRPr="00197D6A" w:rsidRDefault="00DD1471" w:rsidP="00DD1471">
      <w:pPr>
        <w:ind w:firstLine="567"/>
        <w:jc w:val="both"/>
      </w:pPr>
      <w:r w:rsidRPr="00197D6A">
        <w:t>- затраты на прохождение государственной экспертизы, в том числе на получение заключение о достоверности определения сметной стоимости;</w:t>
      </w:r>
    </w:p>
    <w:p w14:paraId="35AC1B32" w14:textId="77777777" w:rsidR="00DD1471" w:rsidRPr="00197D6A" w:rsidRDefault="00DD1471" w:rsidP="00DD1471">
      <w:pPr>
        <w:ind w:firstLine="567"/>
        <w:jc w:val="both"/>
      </w:pPr>
      <w:r w:rsidRPr="00197D6A">
        <w:t xml:space="preserve">- затраты на проведение технических обследований/исследований; </w:t>
      </w:r>
    </w:p>
    <w:p w14:paraId="269C0EE1" w14:textId="77777777" w:rsidR="00DD1471" w:rsidRPr="00197D6A" w:rsidRDefault="00DD1471" w:rsidP="00DD1471">
      <w:pPr>
        <w:ind w:firstLine="567"/>
        <w:jc w:val="both"/>
      </w:pPr>
      <w:r w:rsidRPr="00197D6A">
        <w:t>- затраты на экспертное и (или) проектное сопровождение;</w:t>
      </w:r>
    </w:p>
    <w:p w14:paraId="4BF38CAD" w14:textId="77777777" w:rsidR="00DD1471" w:rsidRPr="00197D6A" w:rsidRDefault="00DD1471" w:rsidP="00DD1471">
      <w:pPr>
        <w:ind w:firstLine="567"/>
        <w:jc w:val="both"/>
      </w:pPr>
      <w:r w:rsidRPr="00197D6A">
        <w:t>- затраты, связанные с получением доступа к ИС, в том числе затраты, связанные с её использованием;</w:t>
      </w:r>
    </w:p>
    <w:p w14:paraId="5968B8DD" w14:textId="77777777" w:rsidR="00DD1471" w:rsidRPr="00197D6A" w:rsidRDefault="00DD1471" w:rsidP="00DD1471">
      <w:pPr>
        <w:ind w:firstLine="567"/>
        <w:jc w:val="both"/>
      </w:pPr>
      <w:bookmarkStart w:id="32" w:name="_Hlk118134159"/>
      <w:r w:rsidRPr="00197D6A">
        <w:t>-</w:t>
      </w:r>
      <w:bookmarkStart w:id="33" w:name="_Hlk118133886"/>
      <w:r w:rsidRPr="00197D6A">
        <w:t> затраты, связанные с выполнением работ в границах полосы отвода автомобильной дороги</w:t>
      </w:r>
      <w:bookmarkEnd w:id="33"/>
      <w:r w:rsidRPr="00197D6A">
        <w:t>;</w:t>
      </w:r>
    </w:p>
    <w:bookmarkEnd w:id="31"/>
    <w:bookmarkEnd w:id="32"/>
    <w:p w14:paraId="2188E555" w14:textId="77777777" w:rsidR="00DD1471" w:rsidRPr="00197D6A" w:rsidRDefault="00DD1471" w:rsidP="00DD1471">
      <w:pPr>
        <w:ind w:firstLine="567"/>
        <w:jc w:val="both"/>
      </w:pPr>
      <w:r w:rsidRPr="00197D6A">
        <w:t>- прочие расходы.</w:t>
      </w:r>
      <w:bookmarkStart w:id="34" w:name="_Hlk526931157"/>
      <w:bookmarkStart w:id="35" w:name="_Hlk40713028"/>
    </w:p>
    <w:p w14:paraId="1BD2A8B3" w14:textId="77777777" w:rsidR="00DD1471" w:rsidRPr="00197D6A" w:rsidRDefault="00DD1471" w:rsidP="00DD1471">
      <w:pPr>
        <w:numPr>
          <w:ilvl w:val="2"/>
          <w:numId w:val="47"/>
        </w:numPr>
        <w:ind w:left="-142" w:firstLine="709"/>
        <w:jc w:val="both"/>
      </w:pPr>
      <w:r w:rsidRPr="00197D6A">
        <w:lastRenderedPageBreak/>
        <w:t xml:space="preserve">Подрядчик удовлетворен правильностью и достаточностью цены Контракта, указанной в п. 2.1 Контракта, и подтверждает, что в основу расчетов цены Контракта положены достоверные сведения в отношении характера и объема Работы. </w:t>
      </w:r>
    </w:p>
    <w:p w14:paraId="7B9EA50E" w14:textId="77777777" w:rsidR="00DD1471" w:rsidRPr="00197D6A" w:rsidRDefault="00DD1471" w:rsidP="00DD1471">
      <w:pPr>
        <w:numPr>
          <w:ilvl w:val="1"/>
          <w:numId w:val="47"/>
        </w:numPr>
        <w:ind w:left="0" w:firstLine="567"/>
        <w:jc w:val="both"/>
      </w:pPr>
      <w:bookmarkStart w:id="36" w:name="_Hlk40713526"/>
      <w:bookmarkStart w:id="37" w:name="_Hlk32478328"/>
      <w:bookmarkEnd w:id="34"/>
      <w:bookmarkEnd w:id="35"/>
      <w:r w:rsidRPr="00197D6A">
        <w:t xml:space="preserve"> </w:t>
      </w:r>
      <w:bookmarkStart w:id="38" w:name="_Hlk40714777"/>
      <w:bookmarkEnd w:id="36"/>
      <w:r w:rsidRPr="00197D6A">
        <w:t xml:space="preserve">Подрядчик не вправе требовать увеличения цены Контракта, установленной </w:t>
      </w:r>
      <w:hyperlink w:anchor="sub_10031" w:history="1">
        <w:r w:rsidRPr="00197D6A">
          <w:t>п. 2.1</w:t>
        </w:r>
      </w:hyperlink>
      <w:r w:rsidRPr="00197D6A">
        <w:t xml:space="preserve"> Контракта, а Государственный заказчик ее уменьшения, в том числе в случае, когда в момент заключения Контракта исключалась возможность предусмотреть полный объем подлежащих выполнению работ или необходимых для этого расходов, за исключением случаев, установленных действующим законодательством Российской Федерации.  </w:t>
      </w:r>
    </w:p>
    <w:bookmarkEnd w:id="37"/>
    <w:bookmarkEnd w:id="38"/>
    <w:p w14:paraId="102EF59C" w14:textId="77777777" w:rsidR="00DD1471" w:rsidRPr="00197D6A" w:rsidRDefault="00DD1471" w:rsidP="00DD1471">
      <w:pPr>
        <w:numPr>
          <w:ilvl w:val="1"/>
          <w:numId w:val="47"/>
        </w:numPr>
        <w:ind w:left="0" w:firstLine="567"/>
        <w:jc w:val="both"/>
      </w:pPr>
      <w:r w:rsidRPr="00197D6A">
        <w:t xml:space="preserve"> Необходимость непредвиденных работ или затрат, дополнительных работ согласовывается с Государственным заказчиком на основании представленных Подрядчиком обосновывающих графических, расчетных и текстовых материалов в виде пояснительной записки, с обязательной оценкой стоимости работ и приложением локальных, объектных смет и ведомости объемов работ. При необходимости по указанию Государственного заказчика, без дополнительной оплаты, Подрядчиком должны быть получены экспертные заключения независимых специализированных организаций по принадлежности вопросов.</w:t>
      </w:r>
    </w:p>
    <w:p w14:paraId="74912E52" w14:textId="77777777" w:rsidR="00DD1471" w:rsidRPr="00197D6A" w:rsidRDefault="00DD1471" w:rsidP="00DD1471">
      <w:pPr>
        <w:numPr>
          <w:ilvl w:val="2"/>
          <w:numId w:val="47"/>
        </w:numPr>
        <w:ind w:left="0" w:firstLine="567"/>
        <w:jc w:val="both"/>
      </w:pPr>
      <w:r w:rsidRPr="00197D6A">
        <w:t>В случае отсутствия письменного согласия Государственного заказчика на непредвиденные работы или затраты, дополнительные работы Подрядчик лишается права требовать их оплаты.</w:t>
      </w:r>
    </w:p>
    <w:p w14:paraId="00AAF907" w14:textId="77777777" w:rsidR="00DD1471" w:rsidRPr="00197D6A" w:rsidRDefault="00DD1471" w:rsidP="00DD1471">
      <w:pPr>
        <w:numPr>
          <w:ilvl w:val="1"/>
          <w:numId w:val="47"/>
        </w:numPr>
        <w:ind w:left="0" w:firstLine="567"/>
        <w:jc w:val="both"/>
      </w:pPr>
      <w:bookmarkStart w:id="39" w:name="_Hlk5792699"/>
      <w:bookmarkStart w:id="40" w:name="_Hlk32478355"/>
      <w:r w:rsidRPr="00197D6A">
        <w:t xml:space="preserve"> Расчет с Подрядчиком за выполненные непредвиденные работы, дополнительные работы производится на основании подписанных Сторонами актов о приемке выполненных работ в соответствии со статьей 7 Контракта. </w:t>
      </w:r>
    </w:p>
    <w:p w14:paraId="3A203120" w14:textId="77777777" w:rsidR="00DD1471" w:rsidRPr="00197D6A" w:rsidRDefault="00DD1471" w:rsidP="00DD1471">
      <w:pPr>
        <w:ind w:firstLine="567"/>
        <w:jc w:val="both"/>
      </w:pPr>
      <w:r w:rsidRPr="00197D6A">
        <w:t>Сумма средств на непредвиденные работы и затраты в целом не должна превышать суммы, указанные в Смете контракта, предусмотренные для этих целей.</w:t>
      </w:r>
    </w:p>
    <w:p w14:paraId="00095938" w14:textId="77777777" w:rsidR="00DD1471" w:rsidRPr="00197D6A" w:rsidRDefault="00DD1471" w:rsidP="00DD1471">
      <w:pPr>
        <w:numPr>
          <w:ilvl w:val="1"/>
          <w:numId w:val="47"/>
        </w:numPr>
        <w:ind w:left="0" w:firstLine="567"/>
        <w:jc w:val="both"/>
        <w:rPr>
          <w:b/>
          <w:bCs/>
          <w:u w:val="single"/>
        </w:rPr>
      </w:pPr>
      <w:bookmarkStart w:id="41" w:name="_Hlk45179562"/>
      <w:bookmarkEnd w:id="39"/>
      <w:r w:rsidRPr="00197D6A">
        <w:t xml:space="preserve"> Подрядчик дает согласие путем подписания Контракта </w:t>
      </w:r>
      <w:r w:rsidRPr="00197D6A">
        <w:rPr>
          <w:b/>
          <w:bCs/>
          <w:u w:val="single"/>
        </w:rPr>
        <w:t xml:space="preserve">на одностороннее удержание: </w:t>
      </w:r>
    </w:p>
    <w:p w14:paraId="01B067F4" w14:textId="77777777" w:rsidR="00DD1471" w:rsidRPr="00197D6A" w:rsidRDefault="00DD1471" w:rsidP="00DD1471">
      <w:pPr>
        <w:numPr>
          <w:ilvl w:val="2"/>
          <w:numId w:val="47"/>
        </w:numPr>
        <w:ind w:left="0" w:firstLine="567"/>
        <w:jc w:val="both"/>
      </w:pPr>
      <w:r w:rsidRPr="00197D6A">
        <w:t>неустойки (штрафа, пени), расходов на устранение недостатков (дефектов) работ в размере, определенном Государственным заказчиком</w:t>
      </w:r>
      <w:bookmarkStart w:id="42" w:name="_Hlk44659292"/>
      <w:r w:rsidRPr="00197D6A">
        <w:t>, из сумм, подлежащих оплате по Контракту</w:t>
      </w:r>
      <w:bookmarkEnd w:id="42"/>
      <w:r w:rsidRPr="00197D6A">
        <w:t>;</w:t>
      </w:r>
    </w:p>
    <w:p w14:paraId="6790AE5E" w14:textId="77777777" w:rsidR="00DD1471" w:rsidRPr="00197D6A" w:rsidRDefault="00DD1471" w:rsidP="00DD1471">
      <w:pPr>
        <w:numPr>
          <w:ilvl w:val="2"/>
          <w:numId w:val="47"/>
        </w:numPr>
        <w:ind w:left="0" w:firstLine="567"/>
        <w:jc w:val="both"/>
        <w:rPr>
          <w:i/>
          <w:iCs/>
        </w:rPr>
      </w:pPr>
      <w:r w:rsidRPr="00197D6A">
        <w:t>суммы неотработанного аванса из сумм, подлежащих оплате по Контракту в случае прекращения Контракта по любому основанию</w:t>
      </w:r>
      <w:bookmarkEnd w:id="41"/>
      <w:r w:rsidRPr="00197D6A">
        <w:rPr>
          <w:i/>
          <w:iCs/>
        </w:rPr>
        <w:t>.</w:t>
      </w:r>
    </w:p>
    <w:p w14:paraId="347E3285" w14:textId="77777777" w:rsidR="00DD1471" w:rsidRPr="00197D6A" w:rsidRDefault="00DD1471" w:rsidP="00DD1471">
      <w:pPr>
        <w:numPr>
          <w:ilvl w:val="2"/>
          <w:numId w:val="47"/>
        </w:numPr>
        <w:ind w:left="0" w:firstLine="567"/>
        <w:jc w:val="both"/>
      </w:pPr>
      <w:bookmarkStart w:id="43" w:name="_Hlk45793134"/>
      <w:r w:rsidRPr="00197D6A">
        <w:t xml:space="preserve">излишне уплаченных денежных средств, в соответствии с </w:t>
      </w:r>
      <w:proofErr w:type="spellStart"/>
      <w:r w:rsidRPr="00197D6A">
        <w:t>пп</w:t>
      </w:r>
      <w:proofErr w:type="spellEnd"/>
      <w:r w:rsidRPr="00197D6A">
        <w:t xml:space="preserve">. 5.1.12, 5.1.13 п.5.1 Контракта. </w:t>
      </w:r>
    </w:p>
    <w:p w14:paraId="6864EEEE" w14:textId="77777777" w:rsidR="00DD1471" w:rsidRPr="00197D6A" w:rsidRDefault="00DD1471" w:rsidP="00DD1471">
      <w:pPr>
        <w:numPr>
          <w:ilvl w:val="1"/>
          <w:numId w:val="47"/>
        </w:numPr>
        <w:ind w:left="0" w:firstLine="567"/>
        <w:jc w:val="both"/>
      </w:pPr>
      <w:bookmarkStart w:id="44" w:name="_Hlk40713730"/>
      <w:bookmarkStart w:id="45" w:name="_Hlk16182493"/>
      <w:bookmarkEnd w:id="40"/>
      <w:bookmarkEnd w:id="43"/>
      <w:r w:rsidRPr="00197D6A">
        <w:t xml:space="preserve"> Стороны приступают к выполнению обязательств по последующим периодам (по каждому из них в отдельности) только после утверждения соответствующих лимитов бюджетных обязательств в текущем финансовом году и последующих при условии заключения Контракта на срок превышающий срок действия утвержденных лимитов бюджетных обязательств.</w:t>
      </w:r>
    </w:p>
    <w:p w14:paraId="032F1FC5" w14:textId="77777777" w:rsidR="00DD1471" w:rsidRPr="00197D6A" w:rsidRDefault="00DD1471" w:rsidP="00DD1471">
      <w:pPr>
        <w:numPr>
          <w:ilvl w:val="1"/>
          <w:numId w:val="47"/>
        </w:numPr>
        <w:ind w:left="0" w:firstLine="567"/>
        <w:jc w:val="both"/>
      </w:pPr>
      <w:r w:rsidRPr="00197D6A">
        <w:t xml:space="preserve"> При расчете за непредвиденные работы, с использованием материалов, оборудования, мебели и инвентаря стоимость материалов, оборудования, мебели и инвентаря, отсутствующих в сборниках территориальных сметных цен на материалы, изделия и конструкции (ТССЦ) принимается к оплате по актам о приемке выполненных работ по форме, установленной Контрактом по фактической стоимости, определенной на основании счет-фактуры или товарной накладной или универсального передаточного документа или акта приемки выполненных работ, подтверждающего стоимость материалов, оборудования, мебели и инвентаря, но не выше стоимости в проектной документации, получившей положительное заключение достоверности сметной стоимости.</w:t>
      </w:r>
    </w:p>
    <w:p w14:paraId="41E26CFB" w14:textId="77777777" w:rsidR="00DD1471" w:rsidRPr="00197D6A" w:rsidRDefault="00DD1471" w:rsidP="00DD1471">
      <w:pPr>
        <w:ind w:firstLine="567"/>
        <w:jc w:val="both"/>
      </w:pPr>
    </w:p>
    <w:bookmarkEnd w:id="44"/>
    <w:bookmarkEnd w:id="45"/>
    <w:p w14:paraId="267BBDAB" w14:textId="77777777" w:rsidR="00DD1471" w:rsidRPr="00197D6A" w:rsidRDefault="00DD1471" w:rsidP="00DD1471">
      <w:pPr>
        <w:numPr>
          <w:ilvl w:val="0"/>
          <w:numId w:val="47"/>
        </w:numPr>
        <w:jc w:val="center"/>
        <w:rPr>
          <w:b/>
        </w:rPr>
      </w:pPr>
      <w:r w:rsidRPr="00197D6A">
        <w:rPr>
          <w:b/>
        </w:rPr>
        <w:t>Порядок оплаты</w:t>
      </w:r>
      <w:bookmarkStart w:id="46" w:name="sub_10036"/>
      <w:bookmarkStart w:id="47" w:name="_Hlk32478386"/>
    </w:p>
    <w:p w14:paraId="7428037D" w14:textId="77777777" w:rsidR="00DD1471" w:rsidRPr="00197D6A" w:rsidRDefault="00DD1471" w:rsidP="00DD1471">
      <w:pPr>
        <w:numPr>
          <w:ilvl w:val="1"/>
          <w:numId w:val="47"/>
        </w:numPr>
        <w:ind w:left="0" w:firstLine="567"/>
        <w:jc w:val="both"/>
      </w:pPr>
      <w:bookmarkStart w:id="48" w:name="_Hlk40714410"/>
      <w:bookmarkStart w:id="49" w:name="sub_10037"/>
      <w:bookmarkEnd w:id="46"/>
      <w:bookmarkEnd w:id="47"/>
      <w:r w:rsidRPr="00197D6A">
        <w:t xml:space="preserve"> Первичным учетным документом, являющимся основанием для оплаты работ, выполненных в соответствии с Графиком выполнения строительно-монтажных работ и (или) графиком оплаты выполненных работ (при наличии), по завершении выполнения соответствующих конструктивных решений (элементов), комплексов (видов) работ, в том числе работ, выполняемых поэтапно, является акт о приемке выполненных работ, оформленный и подписанный в установленном Контрактом порядке. </w:t>
      </w:r>
    </w:p>
    <w:p w14:paraId="3E1ABF5B" w14:textId="77777777" w:rsidR="00DD1471" w:rsidRPr="00197D6A" w:rsidRDefault="00DD1471" w:rsidP="00DD1471">
      <w:pPr>
        <w:ind w:firstLine="567"/>
        <w:jc w:val="both"/>
      </w:pPr>
      <w:r w:rsidRPr="00197D6A">
        <w:t>Первичные учетные документы, подтверждающие выполнение работ, составляются на основании Сметы контракта.</w:t>
      </w:r>
    </w:p>
    <w:p w14:paraId="232BE418" w14:textId="77777777" w:rsidR="00DD1471" w:rsidRPr="00197D6A" w:rsidRDefault="00DD1471" w:rsidP="00DD1471">
      <w:pPr>
        <w:ind w:firstLine="567"/>
        <w:jc w:val="both"/>
      </w:pPr>
      <w:r w:rsidRPr="00197D6A">
        <w:t xml:space="preserve">Порядок оформления и подписания акта о приемке выполненных работ установлен статьей 7 Контракта.   </w:t>
      </w:r>
    </w:p>
    <w:p w14:paraId="65DA44FB" w14:textId="77777777" w:rsidR="00DD1471" w:rsidRPr="00197D6A" w:rsidRDefault="00DD1471" w:rsidP="00DD1471">
      <w:pPr>
        <w:widowControl w:val="0"/>
        <w:numPr>
          <w:ilvl w:val="2"/>
          <w:numId w:val="47"/>
        </w:numPr>
        <w:suppressAutoHyphens/>
        <w:ind w:left="0" w:firstLine="567"/>
        <w:jc w:val="both"/>
      </w:pPr>
      <w:r w:rsidRPr="00197D6A">
        <w:lastRenderedPageBreak/>
        <w:t>Стоимость выполненного, принятого Государственным заказчиком и подлежащего оплате объема работ по конструктивному решению (элементу) и (или) по комплексу (виду) работ, в том числе работ, выполненных поэтапно (</w:t>
      </w:r>
      <w:r w:rsidRPr="00197D6A">
        <w:rPr>
          <w:noProof/>
        </w:rPr>
        <w:drawing>
          <wp:inline distT="0" distB="0" distL="0" distR="0" wp14:anchorId="4521035F" wp14:editId="1E8B1D52">
            <wp:extent cx="286385" cy="28638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6385" cy="286385"/>
                    </a:xfrm>
                    <a:prstGeom prst="rect">
                      <a:avLst/>
                    </a:prstGeom>
                    <a:noFill/>
                    <a:ln>
                      <a:noFill/>
                    </a:ln>
                  </pic:spPr>
                </pic:pic>
              </a:graphicData>
            </a:graphic>
          </wp:inline>
        </w:drawing>
      </w:r>
      <w:r w:rsidRPr="00197D6A">
        <w:t>), определяется по формуле (2):</w:t>
      </w:r>
    </w:p>
    <w:p w14:paraId="01955057" w14:textId="77777777" w:rsidR="00DD1471" w:rsidRPr="00197D6A" w:rsidRDefault="00DD1471" w:rsidP="00DD1471">
      <w:pPr>
        <w:widowControl w:val="0"/>
        <w:suppressAutoHyphens/>
        <w:ind w:firstLine="567"/>
        <w:jc w:val="both"/>
      </w:pPr>
    </w:p>
    <w:p w14:paraId="5837D672" w14:textId="77777777" w:rsidR="00DD1471" w:rsidRPr="00197D6A" w:rsidRDefault="00DD1471" w:rsidP="00DD1471">
      <w:pPr>
        <w:widowControl w:val="0"/>
        <w:suppressAutoHyphens/>
        <w:ind w:firstLine="567"/>
        <w:jc w:val="center"/>
      </w:pPr>
      <w:r w:rsidRPr="00197D6A">
        <w:rPr>
          <w:noProof/>
        </w:rPr>
        <w:drawing>
          <wp:inline distT="0" distB="0" distL="0" distR="0" wp14:anchorId="59F0830B" wp14:editId="7AE015EF">
            <wp:extent cx="1391285" cy="2940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91285" cy="294005"/>
                    </a:xfrm>
                    <a:prstGeom prst="rect">
                      <a:avLst/>
                    </a:prstGeom>
                    <a:noFill/>
                    <a:ln>
                      <a:noFill/>
                    </a:ln>
                  </pic:spPr>
                </pic:pic>
              </a:graphicData>
            </a:graphic>
          </wp:inline>
        </w:drawing>
      </w:r>
    </w:p>
    <w:p w14:paraId="712AC022" w14:textId="77777777" w:rsidR="00DD1471" w:rsidRPr="00197D6A" w:rsidRDefault="00DD1471" w:rsidP="00DD1471">
      <w:pPr>
        <w:widowControl w:val="0"/>
        <w:suppressAutoHyphens/>
        <w:ind w:firstLine="567"/>
        <w:jc w:val="both"/>
      </w:pPr>
      <w:r w:rsidRPr="00197D6A">
        <w:t>где:</w:t>
      </w:r>
    </w:p>
    <w:p w14:paraId="1019D32A" w14:textId="77777777" w:rsidR="00DD1471" w:rsidRPr="00197D6A" w:rsidRDefault="00DD1471" w:rsidP="00DD1471">
      <w:pPr>
        <w:widowControl w:val="0"/>
        <w:suppressAutoHyphens/>
        <w:ind w:firstLine="567"/>
        <w:jc w:val="both"/>
      </w:pPr>
      <w:r w:rsidRPr="00197D6A">
        <w:rPr>
          <w:noProof/>
        </w:rPr>
        <w:drawing>
          <wp:inline distT="0" distB="0" distL="0" distR="0" wp14:anchorId="01B662F8" wp14:editId="4CFF825C">
            <wp:extent cx="309880" cy="2940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197D6A">
        <w:t xml:space="preserve"> - цена единицы i-</w:t>
      </w:r>
      <w:proofErr w:type="spellStart"/>
      <w:r w:rsidRPr="00197D6A">
        <w:t>го</w:t>
      </w:r>
      <w:proofErr w:type="spellEnd"/>
      <w:r w:rsidRPr="00197D6A">
        <w:t xml:space="preserve"> конструктивного решения (элемента) и (или) комплекса (вида) работ в Смете контракта, руб.;</w:t>
      </w:r>
    </w:p>
    <w:p w14:paraId="49C69AA5" w14:textId="77777777" w:rsidR="00DD1471" w:rsidRPr="00197D6A" w:rsidRDefault="00DD1471" w:rsidP="00DD1471">
      <w:pPr>
        <w:widowControl w:val="0"/>
        <w:suppressAutoHyphens/>
        <w:ind w:firstLine="567"/>
        <w:jc w:val="both"/>
      </w:pPr>
      <w:r w:rsidRPr="00197D6A">
        <w:rPr>
          <w:noProof/>
        </w:rPr>
        <w:drawing>
          <wp:inline distT="0" distB="0" distL="0" distR="0" wp14:anchorId="0138DB18" wp14:editId="7D39DFC3">
            <wp:extent cx="309880" cy="2940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09880" cy="294005"/>
                    </a:xfrm>
                    <a:prstGeom prst="rect">
                      <a:avLst/>
                    </a:prstGeom>
                    <a:noFill/>
                    <a:ln>
                      <a:noFill/>
                    </a:ln>
                  </pic:spPr>
                </pic:pic>
              </a:graphicData>
            </a:graphic>
          </wp:inline>
        </w:drawing>
      </w:r>
      <w:r w:rsidRPr="00197D6A">
        <w:t xml:space="preserve"> - объем выполненных, принятых Государственного заказчиком и подлежащих оплате работ по i-</w:t>
      </w:r>
      <w:proofErr w:type="spellStart"/>
      <w:r w:rsidRPr="00197D6A">
        <w:t>му</w:t>
      </w:r>
      <w:proofErr w:type="spellEnd"/>
      <w:r w:rsidRPr="00197D6A">
        <w:t xml:space="preserve"> конструктивному решению (элементу) и (или) комплексу (виду) работ в принятых измерителях. Объем подлежащих оплате работ не превышает объем этих работ, включенный в Смету контракта.</w:t>
      </w:r>
    </w:p>
    <w:p w14:paraId="6327821B" w14:textId="77777777" w:rsidR="00DD1471" w:rsidRPr="00197D6A" w:rsidRDefault="00DD1471" w:rsidP="00DD1471">
      <w:pPr>
        <w:widowControl w:val="0"/>
        <w:numPr>
          <w:ilvl w:val="2"/>
          <w:numId w:val="47"/>
        </w:numPr>
        <w:suppressAutoHyphens/>
        <w:ind w:left="0" w:firstLine="567"/>
        <w:jc w:val="both"/>
      </w:pPr>
      <w:r w:rsidRPr="00197D6A">
        <w:t>Стоимость выполненных, принятых Государственным заказчиком и подлежащих оплате работ (</w:t>
      </w:r>
      <w:proofErr w:type="spellStart"/>
      <w:r w:rsidRPr="00197D6A">
        <w:t>С</w:t>
      </w:r>
      <w:r w:rsidRPr="00197D6A">
        <w:rPr>
          <w:vertAlign w:val="superscript"/>
        </w:rPr>
        <w:t>вр</w:t>
      </w:r>
      <w:proofErr w:type="spellEnd"/>
      <w:r w:rsidRPr="00197D6A">
        <w:t>) определяется суммированием соответствующих показателей по конструктивным решениям (элементам) и (или) комплексам (видам) работ, в том числе работ, выполненных поэтапно, по формуле (3):</w:t>
      </w:r>
    </w:p>
    <w:p w14:paraId="7DB741A9" w14:textId="77777777" w:rsidR="00DD1471" w:rsidRPr="00197D6A" w:rsidRDefault="00DD1471" w:rsidP="00DD1471">
      <w:pPr>
        <w:ind w:firstLine="567"/>
        <w:jc w:val="both"/>
      </w:pPr>
      <w:r w:rsidRPr="00197D6A">
        <w:rPr>
          <w:noProof/>
        </w:rPr>
        <w:drawing>
          <wp:inline distT="0" distB="0" distL="0" distR="0" wp14:anchorId="304A36F3" wp14:editId="2A2AD814">
            <wp:extent cx="1137285" cy="516890"/>
            <wp:effectExtent l="0" t="0" r="5715"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37285" cy="516890"/>
                    </a:xfrm>
                    <a:prstGeom prst="rect">
                      <a:avLst/>
                    </a:prstGeom>
                    <a:noFill/>
                    <a:ln>
                      <a:noFill/>
                    </a:ln>
                  </pic:spPr>
                </pic:pic>
              </a:graphicData>
            </a:graphic>
          </wp:inline>
        </w:drawing>
      </w:r>
    </w:p>
    <w:p w14:paraId="7A5EFA42" w14:textId="77777777" w:rsidR="00DD1471" w:rsidRPr="00197D6A" w:rsidRDefault="00DD1471" w:rsidP="00DD1471">
      <w:pPr>
        <w:numPr>
          <w:ilvl w:val="1"/>
          <w:numId w:val="47"/>
        </w:numPr>
        <w:ind w:left="0" w:firstLine="567"/>
        <w:jc w:val="both"/>
      </w:pPr>
      <w:bookmarkStart w:id="50" w:name="_Hlk45179960"/>
      <w:bookmarkStart w:id="51" w:name="_Hlk40714475"/>
      <w:bookmarkStart w:id="52" w:name="sub_10039"/>
      <w:bookmarkEnd w:id="48"/>
      <w:bookmarkEnd w:id="49"/>
      <w:r w:rsidRPr="00197D6A">
        <w:t> Подрядчик вправе досрочно выполнить работы, предусмотренные Контрактом, без ущерба их качеству и в соответствии с проектной документацией.</w:t>
      </w:r>
    </w:p>
    <w:p w14:paraId="28B3BE93" w14:textId="77777777" w:rsidR="00DD1471" w:rsidRPr="00197D6A" w:rsidRDefault="00DD1471" w:rsidP="00DD1471">
      <w:pPr>
        <w:shd w:val="clear" w:color="auto" w:fill="FFFFFF"/>
        <w:tabs>
          <w:tab w:val="left" w:pos="0"/>
        </w:tabs>
        <w:ind w:firstLine="567"/>
        <w:jc w:val="both"/>
        <w:rPr>
          <w:kern w:val="16"/>
        </w:rPr>
      </w:pPr>
      <w:r w:rsidRPr="00197D6A">
        <w:t xml:space="preserve">Досрочная сдача результатов Работ допускается только по согласованию с Государственным заказчиком. </w:t>
      </w:r>
      <w:bookmarkStart w:id="53" w:name="_Hlk45179707"/>
      <w:r w:rsidRPr="00197D6A">
        <w:rPr>
          <w:kern w:val="16"/>
        </w:rPr>
        <w:t>В случае согласования досрочной сдачи выполненных работ Государственный заказчик обязуется принять работы и оплатить выполненные работы в порядке, установленном Контрактом.</w:t>
      </w:r>
      <w:bookmarkEnd w:id="53"/>
    </w:p>
    <w:p w14:paraId="12A2C5FA" w14:textId="77777777" w:rsidR="00DD1471" w:rsidRPr="00197D6A" w:rsidRDefault="00DD1471" w:rsidP="00DD1471">
      <w:pPr>
        <w:numPr>
          <w:ilvl w:val="1"/>
          <w:numId w:val="47"/>
        </w:numPr>
        <w:ind w:left="0" w:firstLine="567"/>
        <w:jc w:val="both"/>
      </w:pPr>
      <w:r w:rsidRPr="00197D6A">
        <w:t>Выполненные работы оплачиваются Государственным заказчиком в пределах лимитов бюджетных обязательств и фактически доведенных на соответствующий финансовый год:</w:t>
      </w:r>
    </w:p>
    <w:p w14:paraId="0991C09F" w14:textId="77777777" w:rsidR="00DD1471" w:rsidRPr="00197D6A" w:rsidRDefault="00DD1471" w:rsidP="00DD1471">
      <w:pPr>
        <w:ind w:firstLine="567"/>
        <w:jc w:val="both"/>
        <w:rPr>
          <w:b/>
        </w:rPr>
      </w:pPr>
      <w:bookmarkStart w:id="54" w:name="_Hlk40714533"/>
      <w:bookmarkStart w:id="55" w:name="sub_10038"/>
      <w:r w:rsidRPr="00197D6A">
        <w:rPr>
          <w:b/>
          <w:bCs/>
        </w:rPr>
        <w:t xml:space="preserve">Сумма финансирования в 2025 году –   ______ руб., </w:t>
      </w:r>
      <w:r w:rsidRPr="00197D6A">
        <w:rPr>
          <w:b/>
        </w:rPr>
        <w:t>в том числе:</w:t>
      </w:r>
    </w:p>
    <w:p w14:paraId="37973B1A" w14:textId="77777777" w:rsidR="00DD1471" w:rsidRPr="00197D6A" w:rsidRDefault="00DD1471" w:rsidP="00DD1471">
      <w:pPr>
        <w:ind w:firstLine="567"/>
        <w:jc w:val="both"/>
        <w:rPr>
          <w:bCs/>
        </w:rPr>
      </w:pPr>
      <w:r w:rsidRPr="00197D6A">
        <w:rPr>
          <w:bCs/>
        </w:rPr>
        <w:t>Этап № 1 – __________ руб.</w:t>
      </w:r>
    </w:p>
    <w:p w14:paraId="3FC315C8" w14:textId="77777777" w:rsidR="00DD1471" w:rsidRPr="00197D6A" w:rsidRDefault="00DD1471" w:rsidP="00DD1471">
      <w:pPr>
        <w:ind w:firstLine="567"/>
        <w:jc w:val="both"/>
        <w:rPr>
          <w:bCs/>
        </w:rPr>
      </w:pPr>
      <w:r w:rsidRPr="00197D6A">
        <w:rPr>
          <w:bCs/>
        </w:rPr>
        <w:t>Этап № 2 – __________ руб.</w:t>
      </w:r>
    </w:p>
    <w:p w14:paraId="3A27827B" w14:textId="77777777" w:rsidR="00DD1471" w:rsidRPr="00197D6A" w:rsidRDefault="00DD1471" w:rsidP="00DD1471">
      <w:pPr>
        <w:ind w:firstLine="567"/>
        <w:jc w:val="both"/>
        <w:rPr>
          <w:bCs/>
        </w:rPr>
      </w:pPr>
      <w:r w:rsidRPr="00197D6A">
        <w:rPr>
          <w:bCs/>
        </w:rPr>
        <w:t>Этап № 3 – __________ руб.</w:t>
      </w:r>
    </w:p>
    <w:p w14:paraId="18C586F2" w14:textId="77777777" w:rsidR="00DD1471" w:rsidRPr="00197D6A" w:rsidRDefault="00DD1471" w:rsidP="00DD1471">
      <w:pPr>
        <w:ind w:firstLine="567"/>
        <w:jc w:val="both"/>
        <w:rPr>
          <w:bCs/>
        </w:rPr>
      </w:pPr>
      <w:r w:rsidRPr="00197D6A">
        <w:rPr>
          <w:bCs/>
        </w:rPr>
        <w:t>Этап № 4 – __________ руб.</w:t>
      </w:r>
    </w:p>
    <w:p w14:paraId="6CD6B8B8" w14:textId="77777777" w:rsidR="00DD1471" w:rsidRPr="00197D6A" w:rsidRDefault="00DD1471" w:rsidP="00DD1471">
      <w:pPr>
        <w:ind w:firstLine="567"/>
        <w:jc w:val="both"/>
        <w:rPr>
          <w:bCs/>
        </w:rPr>
      </w:pPr>
      <w:r w:rsidRPr="00197D6A">
        <w:rPr>
          <w:bCs/>
        </w:rPr>
        <w:t>Этап № 5 – __________ руб.</w:t>
      </w:r>
    </w:p>
    <w:p w14:paraId="04795DA3" w14:textId="77777777" w:rsidR="00DD1471" w:rsidRPr="00197D6A" w:rsidRDefault="00DD1471" w:rsidP="00DD1471">
      <w:pPr>
        <w:ind w:firstLine="567"/>
        <w:jc w:val="both"/>
        <w:rPr>
          <w:bCs/>
        </w:rPr>
      </w:pPr>
      <w:r w:rsidRPr="00197D6A">
        <w:rPr>
          <w:bCs/>
        </w:rPr>
        <w:t>Этап № 6 – __________ руб.</w:t>
      </w:r>
    </w:p>
    <w:p w14:paraId="3F09F42E" w14:textId="77777777" w:rsidR="00DD1471" w:rsidRPr="00197D6A" w:rsidRDefault="00DD1471" w:rsidP="00DD1471">
      <w:pPr>
        <w:ind w:firstLine="567"/>
        <w:jc w:val="both"/>
        <w:rPr>
          <w:bCs/>
        </w:rPr>
      </w:pPr>
      <w:r w:rsidRPr="00197D6A">
        <w:rPr>
          <w:bCs/>
        </w:rPr>
        <w:t>Этап № 7 – __________ руб.</w:t>
      </w:r>
    </w:p>
    <w:p w14:paraId="7BE96ADD" w14:textId="77777777" w:rsidR="00DD1471" w:rsidRPr="00197D6A" w:rsidRDefault="00DD1471" w:rsidP="00DD1471">
      <w:pPr>
        <w:ind w:firstLine="567"/>
        <w:jc w:val="both"/>
        <w:rPr>
          <w:bCs/>
        </w:rPr>
      </w:pPr>
      <w:r w:rsidRPr="00197D6A">
        <w:rPr>
          <w:bCs/>
        </w:rPr>
        <w:t>Этап № 8 – __________ руб.</w:t>
      </w:r>
    </w:p>
    <w:p w14:paraId="44B59E8A" w14:textId="77777777" w:rsidR="00DD1471" w:rsidRPr="00197D6A" w:rsidRDefault="00DD1471" w:rsidP="00DD1471">
      <w:pPr>
        <w:ind w:firstLine="567"/>
        <w:jc w:val="both"/>
        <w:rPr>
          <w:bCs/>
        </w:rPr>
      </w:pPr>
      <w:r w:rsidRPr="00197D6A">
        <w:rPr>
          <w:bCs/>
        </w:rPr>
        <w:t>Этап № 9 – __________ руб.</w:t>
      </w:r>
    </w:p>
    <w:p w14:paraId="068FF086" w14:textId="77777777" w:rsidR="00DD1471" w:rsidRPr="00197D6A" w:rsidRDefault="00DD1471" w:rsidP="00DD1471">
      <w:pPr>
        <w:ind w:firstLine="567"/>
        <w:jc w:val="both"/>
        <w:rPr>
          <w:bCs/>
        </w:rPr>
      </w:pPr>
      <w:r w:rsidRPr="00197D6A">
        <w:rPr>
          <w:bCs/>
        </w:rPr>
        <w:t>Этап № 10 – _________ руб.</w:t>
      </w:r>
    </w:p>
    <w:p w14:paraId="5B0AF6BB" w14:textId="77777777" w:rsidR="00DD1471" w:rsidRPr="00197D6A" w:rsidRDefault="00DD1471" w:rsidP="00DD1471">
      <w:pPr>
        <w:ind w:firstLine="567"/>
        <w:jc w:val="both"/>
        <w:rPr>
          <w:bCs/>
        </w:rPr>
      </w:pPr>
      <w:r w:rsidRPr="00197D6A">
        <w:rPr>
          <w:bCs/>
        </w:rPr>
        <w:t>Этап № 11 – _________ руб.</w:t>
      </w:r>
    </w:p>
    <w:p w14:paraId="4EA84AA9" w14:textId="77777777" w:rsidR="00DD1471" w:rsidRPr="00197D6A" w:rsidRDefault="00DD1471" w:rsidP="00DD1471">
      <w:pPr>
        <w:ind w:firstLine="567"/>
        <w:jc w:val="both"/>
        <w:rPr>
          <w:bCs/>
        </w:rPr>
      </w:pPr>
      <w:r w:rsidRPr="00197D6A">
        <w:rPr>
          <w:bCs/>
        </w:rPr>
        <w:t>Этап № 12 – _________ руб.</w:t>
      </w:r>
    </w:p>
    <w:p w14:paraId="2945105C" w14:textId="77777777" w:rsidR="00DD1471" w:rsidRPr="00197D6A" w:rsidRDefault="00DD1471" w:rsidP="00DD1471">
      <w:pPr>
        <w:ind w:firstLine="567"/>
        <w:jc w:val="both"/>
        <w:rPr>
          <w:bCs/>
        </w:rPr>
      </w:pPr>
      <w:r w:rsidRPr="00197D6A">
        <w:rPr>
          <w:bCs/>
        </w:rPr>
        <w:t>Этап № 13 – _________ руб.</w:t>
      </w:r>
    </w:p>
    <w:p w14:paraId="59916087" w14:textId="77777777" w:rsidR="00DD1471" w:rsidRPr="00197D6A" w:rsidRDefault="00DD1471" w:rsidP="00DD1471">
      <w:pPr>
        <w:ind w:firstLine="567"/>
        <w:jc w:val="both"/>
        <w:rPr>
          <w:bCs/>
        </w:rPr>
      </w:pPr>
      <w:r w:rsidRPr="00197D6A">
        <w:rPr>
          <w:bCs/>
        </w:rPr>
        <w:t>Этап № 14 – _________ руб.</w:t>
      </w:r>
    </w:p>
    <w:p w14:paraId="39310358" w14:textId="77777777" w:rsidR="00DD1471" w:rsidRPr="00197D6A" w:rsidRDefault="00DD1471" w:rsidP="00DD1471">
      <w:pPr>
        <w:ind w:firstLine="567"/>
        <w:jc w:val="both"/>
        <w:rPr>
          <w:bCs/>
        </w:rPr>
      </w:pPr>
      <w:r w:rsidRPr="00197D6A">
        <w:rPr>
          <w:bCs/>
        </w:rPr>
        <w:t>Этап № 15 – _________ руб.</w:t>
      </w:r>
    </w:p>
    <w:p w14:paraId="285A1AD1" w14:textId="77777777" w:rsidR="00DD1471" w:rsidRPr="00197D6A" w:rsidRDefault="00DD1471" w:rsidP="00DD1471">
      <w:pPr>
        <w:ind w:firstLine="567"/>
        <w:jc w:val="both"/>
        <w:rPr>
          <w:bCs/>
        </w:rPr>
      </w:pPr>
      <w:r w:rsidRPr="00197D6A">
        <w:rPr>
          <w:bCs/>
        </w:rPr>
        <w:t>Этап № 16 – _________ руб.</w:t>
      </w:r>
    </w:p>
    <w:p w14:paraId="23C38138" w14:textId="77777777" w:rsidR="00DD1471" w:rsidRPr="00197D6A" w:rsidRDefault="00DD1471" w:rsidP="00DD1471">
      <w:pPr>
        <w:ind w:firstLine="567"/>
        <w:jc w:val="both"/>
        <w:rPr>
          <w:bCs/>
        </w:rPr>
      </w:pPr>
      <w:r w:rsidRPr="00197D6A">
        <w:rPr>
          <w:bCs/>
        </w:rPr>
        <w:t>Этап № 17 – _________ руб.</w:t>
      </w:r>
    </w:p>
    <w:p w14:paraId="1E410B27" w14:textId="77777777" w:rsidR="00DD1471" w:rsidRPr="00197D6A" w:rsidRDefault="00DD1471" w:rsidP="00DD1471">
      <w:pPr>
        <w:ind w:firstLine="567"/>
        <w:jc w:val="both"/>
        <w:rPr>
          <w:bCs/>
        </w:rPr>
      </w:pPr>
      <w:r w:rsidRPr="00197D6A">
        <w:rPr>
          <w:bCs/>
        </w:rPr>
        <w:t>Этап № 18 – _________ руб.</w:t>
      </w:r>
    </w:p>
    <w:p w14:paraId="4055876C" w14:textId="77777777" w:rsidR="00DD1471" w:rsidRPr="00197D6A" w:rsidRDefault="00DD1471" w:rsidP="00DD1471">
      <w:pPr>
        <w:ind w:firstLine="567"/>
        <w:jc w:val="both"/>
        <w:rPr>
          <w:bCs/>
        </w:rPr>
      </w:pPr>
      <w:r w:rsidRPr="00197D6A">
        <w:rPr>
          <w:bCs/>
        </w:rPr>
        <w:t>Этап № 19 – _________ руб.</w:t>
      </w:r>
    </w:p>
    <w:p w14:paraId="2C39132D" w14:textId="77777777" w:rsidR="00DD1471" w:rsidRPr="00197D6A" w:rsidRDefault="00DD1471" w:rsidP="00DD1471">
      <w:pPr>
        <w:ind w:firstLine="567"/>
        <w:jc w:val="both"/>
        <w:rPr>
          <w:bCs/>
        </w:rPr>
      </w:pPr>
      <w:r w:rsidRPr="00197D6A">
        <w:rPr>
          <w:bCs/>
        </w:rPr>
        <w:t>Этап № 20 – _________ руб.</w:t>
      </w:r>
    </w:p>
    <w:p w14:paraId="24A17021" w14:textId="77777777" w:rsidR="00DD1471" w:rsidRPr="00197D6A" w:rsidRDefault="00DD1471" w:rsidP="00DD1471">
      <w:pPr>
        <w:ind w:firstLine="567"/>
        <w:jc w:val="both"/>
        <w:rPr>
          <w:bCs/>
        </w:rPr>
      </w:pPr>
      <w:r w:rsidRPr="00197D6A">
        <w:rPr>
          <w:bCs/>
        </w:rPr>
        <w:t>Этап № 21– _________ руб.</w:t>
      </w:r>
    </w:p>
    <w:p w14:paraId="6057601A" w14:textId="77777777" w:rsidR="00DD1471" w:rsidRPr="00197D6A" w:rsidRDefault="00DD1471" w:rsidP="00DD1471">
      <w:pPr>
        <w:ind w:firstLine="567"/>
        <w:jc w:val="both"/>
        <w:rPr>
          <w:bCs/>
        </w:rPr>
      </w:pPr>
      <w:r w:rsidRPr="00197D6A">
        <w:rPr>
          <w:bCs/>
        </w:rPr>
        <w:t>Этап № 22 – _________ руб.</w:t>
      </w:r>
    </w:p>
    <w:p w14:paraId="130EB58B" w14:textId="77777777" w:rsidR="00DD1471" w:rsidRPr="00197D6A" w:rsidRDefault="00DD1471" w:rsidP="00DD1471">
      <w:pPr>
        <w:ind w:firstLine="567"/>
        <w:jc w:val="both"/>
        <w:rPr>
          <w:bCs/>
        </w:rPr>
      </w:pPr>
      <w:r w:rsidRPr="00197D6A">
        <w:rPr>
          <w:bCs/>
        </w:rPr>
        <w:t>Этап № 23 – _________ руб.</w:t>
      </w:r>
    </w:p>
    <w:p w14:paraId="36573EC8" w14:textId="77777777" w:rsidR="00DD1471" w:rsidRPr="00197D6A" w:rsidRDefault="00DD1471" w:rsidP="00DD1471">
      <w:pPr>
        <w:ind w:firstLine="567"/>
        <w:jc w:val="both"/>
        <w:rPr>
          <w:bCs/>
        </w:rPr>
      </w:pPr>
      <w:r w:rsidRPr="00197D6A">
        <w:rPr>
          <w:bCs/>
        </w:rPr>
        <w:t>Этап № 24 – _________ руб.</w:t>
      </w:r>
    </w:p>
    <w:p w14:paraId="4C105BB7" w14:textId="77777777" w:rsidR="00DD1471" w:rsidRPr="00197D6A" w:rsidRDefault="00DD1471" w:rsidP="00DD1471">
      <w:pPr>
        <w:ind w:firstLine="567"/>
        <w:jc w:val="both"/>
        <w:rPr>
          <w:bCs/>
        </w:rPr>
      </w:pPr>
      <w:r w:rsidRPr="00197D6A">
        <w:rPr>
          <w:bCs/>
        </w:rPr>
        <w:lastRenderedPageBreak/>
        <w:t>Этап № 25 – _________ руб.</w:t>
      </w:r>
    </w:p>
    <w:p w14:paraId="2A9B6C40" w14:textId="77777777" w:rsidR="00DD1471" w:rsidRPr="00197D6A" w:rsidRDefault="00DD1471" w:rsidP="00DD1471">
      <w:pPr>
        <w:ind w:firstLine="567"/>
        <w:jc w:val="both"/>
        <w:rPr>
          <w:bCs/>
        </w:rPr>
      </w:pPr>
      <w:r w:rsidRPr="00197D6A">
        <w:rPr>
          <w:bCs/>
        </w:rPr>
        <w:t>Этап № 26 – _________ руб.</w:t>
      </w:r>
    </w:p>
    <w:p w14:paraId="279494E4" w14:textId="77777777" w:rsidR="00DD1471" w:rsidRPr="00197D6A" w:rsidRDefault="00DD1471" w:rsidP="00DD1471">
      <w:pPr>
        <w:ind w:firstLine="567"/>
        <w:jc w:val="both"/>
        <w:rPr>
          <w:bCs/>
        </w:rPr>
      </w:pPr>
      <w:r w:rsidRPr="00197D6A">
        <w:rPr>
          <w:bCs/>
        </w:rPr>
        <w:t>Этап № 27 – _________ руб.</w:t>
      </w:r>
    </w:p>
    <w:p w14:paraId="0A20A6CE" w14:textId="77777777" w:rsidR="00DD1471" w:rsidRPr="00197D6A" w:rsidRDefault="00DD1471" w:rsidP="00DD1471">
      <w:pPr>
        <w:ind w:firstLine="567"/>
        <w:jc w:val="both"/>
        <w:rPr>
          <w:bCs/>
        </w:rPr>
      </w:pPr>
      <w:r w:rsidRPr="00197D6A">
        <w:rPr>
          <w:bCs/>
        </w:rPr>
        <w:t>Этап № 28 – _________ руб.</w:t>
      </w:r>
    </w:p>
    <w:p w14:paraId="21ABD440" w14:textId="77777777" w:rsidR="00DD1471" w:rsidRPr="00197D6A" w:rsidRDefault="00DD1471" w:rsidP="00DD1471">
      <w:pPr>
        <w:ind w:firstLine="567"/>
        <w:jc w:val="both"/>
        <w:rPr>
          <w:bCs/>
        </w:rPr>
      </w:pPr>
      <w:r w:rsidRPr="00197D6A">
        <w:rPr>
          <w:bCs/>
        </w:rPr>
        <w:t>Этап № 29 – _________ руб.</w:t>
      </w:r>
    </w:p>
    <w:p w14:paraId="57FA638E" w14:textId="77777777" w:rsidR="00DD1471" w:rsidRPr="00197D6A" w:rsidRDefault="00DD1471" w:rsidP="00DD1471">
      <w:pPr>
        <w:ind w:firstLine="567"/>
        <w:jc w:val="both"/>
        <w:rPr>
          <w:bCs/>
        </w:rPr>
      </w:pPr>
      <w:r w:rsidRPr="00197D6A">
        <w:rPr>
          <w:bCs/>
        </w:rPr>
        <w:t>Этап № 30 – _________ руб.</w:t>
      </w:r>
    </w:p>
    <w:p w14:paraId="3BCA234A" w14:textId="77777777" w:rsidR="00DD1471" w:rsidRPr="00197D6A" w:rsidRDefault="00DD1471" w:rsidP="00DD1471">
      <w:pPr>
        <w:ind w:firstLine="567"/>
        <w:jc w:val="both"/>
        <w:rPr>
          <w:bCs/>
        </w:rPr>
      </w:pPr>
      <w:r w:rsidRPr="00197D6A">
        <w:rPr>
          <w:bCs/>
        </w:rPr>
        <w:t>Этап № 31 – _________ руб.</w:t>
      </w:r>
    </w:p>
    <w:p w14:paraId="54B8AC84" w14:textId="77777777" w:rsidR="00DD1471" w:rsidRPr="00197D6A" w:rsidRDefault="00DD1471" w:rsidP="00DD1471">
      <w:pPr>
        <w:ind w:firstLine="567"/>
        <w:jc w:val="both"/>
        <w:rPr>
          <w:bCs/>
        </w:rPr>
      </w:pPr>
      <w:r w:rsidRPr="00197D6A">
        <w:rPr>
          <w:bCs/>
        </w:rPr>
        <w:t>Этап № 32 – _________ руб.</w:t>
      </w:r>
    </w:p>
    <w:p w14:paraId="4BBF2D9A" w14:textId="77777777" w:rsidR="00DD1471" w:rsidRPr="00197D6A" w:rsidRDefault="00DD1471" w:rsidP="00DD1471">
      <w:pPr>
        <w:ind w:firstLine="567"/>
        <w:jc w:val="both"/>
        <w:rPr>
          <w:bCs/>
        </w:rPr>
      </w:pPr>
      <w:r w:rsidRPr="00197D6A">
        <w:rPr>
          <w:bCs/>
        </w:rPr>
        <w:t>Этап № 33 – _________ руб.</w:t>
      </w:r>
    </w:p>
    <w:p w14:paraId="00454B22" w14:textId="77777777" w:rsidR="00DD1471" w:rsidRPr="00197D6A" w:rsidRDefault="00DD1471" w:rsidP="00DD1471">
      <w:pPr>
        <w:ind w:firstLine="567"/>
        <w:jc w:val="both"/>
        <w:rPr>
          <w:bCs/>
        </w:rPr>
      </w:pPr>
      <w:r w:rsidRPr="00197D6A">
        <w:rPr>
          <w:bCs/>
        </w:rPr>
        <w:t>Этап № 34 – _________ руб.</w:t>
      </w:r>
    </w:p>
    <w:p w14:paraId="7D601730" w14:textId="77777777" w:rsidR="00DD1471" w:rsidRPr="00197D6A" w:rsidRDefault="00DD1471" w:rsidP="00DD1471">
      <w:pPr>
        <w:ind w:firstLine="567"/>
        <w:jc w:val="both"/>
        <w:rPr>
          <w:bCs/>
        </w:rPr>
      </w:pPr>
      <w:r w:rsidRPr="00197D6A">
        <w:rPr>
          <w:bCs/>
        </w:rPr>
        <w:t>Этап № 35 – _________ руб.</w:t>
      </w:r>
    </w:p>
    <w:p w14:paraId="6A668359" w14:textId="77777777" w:rsidR="00DD1471" w:rsidRPr="00197D6A" w:rsidRDefault="00DD1471" w:rsidP="00DD1471">
      <w:pPr>
        <w:ind w:firstLine="567"/>
        <w:jc w:val="both"/>
        <w:rPr>
          <w:bCs/>
        </w:rPr>
      </w:pPr>
      <w:r w:rsidRPr="00197D6A">
        <w:rPr>
          <w:bCs/>
        </w:rPr>
        <w:t>Этап № 36 – _________ руб.</w:t>
      </w:r>
    </w:p>
    <w:p w14:paraId="79C9DFBF" w14:textId="77777777" w:rsidR="00DD1471" w:rsidRPr="00197D6A" w:rsidRDefault="00DD1471" w:rsidP="00DD1471">
      <w:pPr>
        <w:ind w:firstLine="567"/>
        <w:jc w:val="both"/>
        <w:rPr>
          <w:bCs/>
        </w:rPr>
      </w:pPr>
      <w:r w:rsidRPr="00197D6A">
        <w:rPr>
          <w:bCs/>
        </w:rPr>
        <w:t>Этап № 37 – _________ руб.</w:t>
      </w:r>
    </w:p>
    <w:p w14:paraId="50998A3D" w14:textId="77777777" w:rsidR="00DD1471" w:rsidRPr="00197D6A" w:rsidRDefault="00DD1471" w:rsidP="00DD1471">
      <w:pPr>
        <w:ind w:firstLine="567"/>
        <w:jc w:val="both"/>
        <w:rPr>
          <w:bCs/>
        </w:rPr>
      </w:pPr>
      <w:r w:rsidRPr="00197D6A">
        <w:rPr>
          <w:bCs/>
        </w:rPr>
        <w:t>Этап № 38 – _________ руб.</w:t>
      </w:r>
    </w:p>
    <w:p w14:paraId="2D5916B6" w14:textId="77777777" w:rsidR="00DD1471" w:rsidRPr="00197D6A" w:rsidRDefault="00DD1471" w:rsidP="00DD1471">
      <w:pPr>
        <w:ind w:firstLine="567"/>
        <w:jc w:val="both"/>
        <w:rPr>
          <w:bCs/>
        </w:rPr>
      </w:pPr>
      <w:r w:rsidRPr="00197D6A">
        <w:rPr>
          <w:bCs/>
        </w:rPr>
        <w:t>Этап № 39 – _________ руб.</w:t>
      </w:r>
    </w:p>
    <w:p w14:paraId="4DC901B5" w14:textId="77777777" w:rsidR="00DD1471" w:rsidRPr="00197D6A" w:rsidRDefault="00DD1471" w:rsidP="00DD1471">
      <w:pPr>
        <w:ind w:firstLine="567"/>
        <w:jc w:val="both"/>
        <w:rPr>
          <w:bCs/>
        </w:rPr>
      </w:pPr>
      <w:r w:rsidRPr="00197D6A">
        <w:rPr>
          <w:bCs/>
        </w:rPr>
        <w:t>Этап № 40 – _________ руб.</w:t>
      </w:r>
    </w:p>
    <w:p w14:paraId="3353626F" w14:textId="77777777" w:rsidR="00DD1471" w:rsidRPr="00197D6A" w:rsidRDefault="00DD1471" w:rsidP="00DD1471">
      <w:pPr>
        <w:ind w:firstLine="567"/>
        <w:jc w:val="both"/>
        <w:rPr>
          <w:bCs/>
        </w:rPr>
      </w:pPr>
      <w:r w:rsidRPr="00197D6A">
        <w:rPr>
          <w:bCs/>
        </w:rPr>
        <w:t>Этап № 41 – _________ руб.</w:t>
      </w:r>
    </w:p>
    <w:p w14:paraId="20F40276" w14:textId="77777777" w:rsidR="00DD1471" w:rsidRPr="00197D6A" w:rsidRDefault="00DD1471" w:rsidP="00DD1471">
      <w:pPr>
        <w:ind w:firstLine="567"/>
        <w:jc w:val="both"/>
        <w:rPr>
          <w:bCs/>
        </w:rPr>
      </w:pPr>
      <w:r w:rsidRPr="00197D6A">
        <w:rPr>
          <w:bCs/>
        </w:rPr>
        <w:t>Этап № 42 – _________ руб.</w:t>
      </w:r>
    </w:p>
    <w:p w14:paraId="4C0F1CF1" w14:textId="77777777" w:rsidR="00DD1471" w:rsidRPr="00197D6A" w:rsidRDefault="00DD1471" w:rsidP="00DD1471">
      <w:pPr>
        <w:ind w:firstLine="567"/>
        <w:jc w:val="both"/>
        <w:rPr>
          <w:bCs/>
        </w:rPr>
      </w:pPr>
      <w:r w:rsidRPr="00197D6A">
        <w:rPr>
          <w:bCs/>
        </w:rPr>
        <w:t>Этап № 43 – _________ руб.</w:t>
      </w:r>
    </w:p>
    <w:p w14:paraId="7AD62C9A" w14:textId="77777777" w:rsidR="00DD1471" w:rsidRPr="00197D6A" w:rsidRDefault="00DD1471" w:rsidP="00DD1471">
      <w:pPr>
        <w:ind w:firstLine="567"/>
        <w:jc w:val="both"/>
        <w:rPr>
          <w:bCs/>
        </w:rPr>
      </w:pPr>
      <w:r w:rsidRPr="00197D6A">
        <w:rPr>
          <w:bCs/>
        </w:rPr>
        <w:t>Этап № 44 – _________ руб.</w:t>
      </w:r>
    </w:p>
    <w:p w14:paraId="057A1519" w14:textId="77777777" w:rsidR="00DD1471" w:rsidRPr="00197D6A" w:rsidRDefault="00DD1471" w:rsidP="00DD1471">
      <w:pPr>
        <w:ind w:firstLine="567"/>
        <w:jc w:val="both"/>
        <w:rPr>
          <w:bCs/>
        </w:rPr>
      </w:pPr>
    </w:p>
    <w:p w14:paraId="37880B04" w14:textId="77777777" w:rsidR="00DD1471" w:rsidRPr="00197D6A" w:rsidRDefault="00DD1471" w:rsidP="00DD1471">
      <w:pPr>
        <w:ind w:firstLine="567"/>
        <w:jc w:val="both"/>
      </w:pPr>
      <w:r w:rsidRPr="00197D6A">
        <w:t>3.3.1. При наличии необходимых средств в связи с перераспределением объемов финансирования с последующих периодов на более ранние периоды Государственный заказчик по согласованию с Подрядчиком в соответствии с дополнительным соглашением о перераспределении объемов финансирования к Контракту принимает досрочно выполненные Подрядчиком работы и оплачивает их в соответствии с условиями Контракта и графиком оплаты выполненных по Контракту работ (при наличии такого графика).</w:t>
      </w:r>
    </w:p>
    <w:bookmarkEnd w:id="54"/>
    <w:bookmarkEnd w:id="55"/>
    <w:p w14:paraId="791B755C" w14:textId="77777777" w:rsidR="00DD1471" w:rsidRPr="00197D6A" w:rsidRDefault="00DD1471" w:rsidP="00DD1471">
      <w:pPr>
        <w:shd w:val="clear" w:color="auto" w:fill="FFFFFF"/>
        <w:tabs>
          <w:tab w:val="left" w:pos="993"/>
        </w:tabs>
        <w:suppressAutoHyphens/>
        <w:ind w:firstLine="567"/>
        <w:jc w:val="both"/>
      </w:pPr>
      <w:r w:rsidRPr="00197D6A">
        <w:t>3.4. Расчеты по Контракту осуществляются путем перечисления денежных средств с банковского (лицевого) счета Государственного заказчика на счет, открытый Подрядчиком в территориальном органе Федерального казначейства в соответствии с действующим законодательством РФ или банковский счет в соответствии с действующим законодательством РФ.</w:t>
      </w:r>
    </w:p>
    <w:bookmarkEnd w:id="50"/>
    <w:p w14:paraId="2D72539E" w14:textId="77777777" w:rsidR="00DD1471" w:rsidRPr="00197D6A" w:rsidRDefault="00DD1471" w:rsidP="00DD1471">
      <w:pPr>
        <w:ind w:firstLine="567"/>
        <w:jc w:val="both"/>
      </w:pPr>
      <w:r w:rsidRPr="00197D6A">
        <w:t>3.5. Обязательство Государственного заказчика по оплате считается исполненным с момента списания денежных средств с банковского (лицевого) счета Государственного заказчика, указанного в Контракте.</w:t>
      </w:r>
    </w:p>
    <w:p w14:paraId="15FE9E5B" w14:textId="77777777" w:rsidR="00DD1471" w:rsidRPr="00197D6A" w:rsidRDefault="00DD1471" w:rsidP="00DD1471">
      <w:pPr>
        <w:tabs>
          <w:tab w:val="left" w:pos="709"/>
          <w:tab w:val="left" w:pos="851"/>
        </w:tabs>
        <w:ind w:firstLine="567"/>
        <w:jc w:val="both"/>
      </w:pPr>
      <w:bookmarkStart w:id="56" w:name="_Hlk45180001"/>
      <w:bookmarkEnd w:id="51"/>
      <w:r w:rsidRPr="00197D6A">
        <w:t>3.6.</w:t>
      </w:r>
      <w:bookmarkStart w:id="57" w:name="_Hlk147845119"/>
      <w:bookmarkEnd w:id="52"/>
      <w:r w:rsidRPr="00197D6A">
        <w:t xml:space="preserve"> Государственный заказчик производит выплату авансового платежа Подрядчику в размере </w:t>
      </w:r>
      <w:bookmarkStart w:id="58" w:name="_Hlk184375539"/>
      <w:r w:rsidRPr="00197D6A">
        <w:t xml:space="preserve">50 % </w:t>
      </w:r>
      <w:bookmarkEnd w:id="58"/>
      <w:r w:rsidRPr="00197D6A">
        <w:t xml:space="preserve">от цены Контракта, указанной в </w:t>
      </w:r>
      <w:r w:rsidRPr="00197D6A">
        <w:rPr>
          <w:bCs/>
          <w:iCs/>
        </w:rPr>
        <w:t>пункте 2.1 Контракта</w:t>
      </w:r>
      <w:r w:rsidRPr="00197D6A">
        <w:rPr>
          <w:b/>
          <w:bCs/>
          <w:iCs/>
        </w:rPr>
        <w:t xml:space="preserve">, </w:t>
      </w:r>
      <w:r w:rsidRPr="00197D6A">
        <w:t xml:space="preserve">в сумме (____) рублей ___коп., но не более лимитов бюджетных обязательств, по соответствующему коду бюджетной классификации Российской Федерации, доведенных Государственному заказчику на соответствующий год на реализацию Объекта, в том числе: </w:t>
      </w:r>
    </w:p>
    <w:p w14:paraId="640DC73F" w14:textId="77777777" w:rsidR="00DD1471" w:rsidRPr="00197D6A" w:rsidRDefault="00DD1471" w:rsidP="00DD1471">
      <w:pPr>
        <w:tabs>
          <w:tab w:val="left" w:pos="0"/>
          <w:tab w:val="left" w:pos="709"/>
          <w:tab w:val="left" w:pos="851"/>
        </w:tabs>
        <w:ind w:firstLine="567"/>
        <w:jc w:val="both"/>
      </w:pPr>
      <w:bookmarkStart w:id="59" w:name="_Hlk184030376"/>
      <w:bookmarkStart w:id="60" w:name="_Hlk184375579"/>
      <w:r w:rsidRPr="00197D6A">
        <w:rPr>
          <w:kern w:val="16"/>
        </w:rPr>
        <w:t xml:space="preserve">- </w:t>
      </w:r>
      <w:r w:rsidRPr="00197D6A">
        <w:t xml:space="preserve">50 % </w:t>
      </w:r>
      <w:r w:rsidRPr="00197D6A">
        <w:rPr>
          <w:kern w:val="16"/>
        </w:rPr>
        <w:t xml:space="preserve">от цены Этапа № 1, что составляет </w:t>
      </w:r>
      <w:r w:rsidRPr="00197D6A">
        <w:t>____ (____) рублей ___коп.</w:t>
      </w:r>
    </w:p>
    <w:p w14:paraId="7FA1B2F2"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 что составляет </w:t>
      </w:r>
      <w:r w:rsidRPr="00197D6A">
        <w:t>____ (____) рублей ___коп.</w:t>
      </w:r>
    </w:p>
    <w:p w14:paraId="795ADFCD"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 что составляет </w:t>
      </w:r>
      <w:r w:rsidRPr="00197D6A">
        <w:t>____ (____) рублей ___коп.</w:t>
      </w:r>
    </w:p>
    <w:p w14:paraId="2E48BF46"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 что составляет </w:t>
      </w:r>
      <w:r w:rsidRPr="00197D6A">
        <w:t>____ (____) рублей ___коп.</w:t>
      </w:r>
    </w:p>
    <w:p w14:paraId="37DEA763"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5, что составляет </w:t>
      </w:r>
      <w:r w:rsidRPr="00197D6A">
        <w:t>____ (____) рублей ___коп.</w:t>
      </w:r>
    </w:p>
    <w:p w14:paraId="73C85B53"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6, что составляет </w:t>
      </w:r>
      <w:r w:rsidRPr="00197D6A">
        <w:t>____ (____) рублей ___коп.</w:t>
      </w:r>
    </w:p>
    <w:p w14:paraId="6864819A"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7, что составляет </w:t>
      </w:r>
      <w:r w:rsidRPr="00197D6A">
        <w:t>____ (____) рублей ___коп.</w:t>
      </w:r>
    </w:p>
    <w:p w14:paraId="72CCD3EC"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8, что составляет </w:t>
      </w:r>
      <w:r w:rsidRPr="00197D6A">
        <w:t>____ (____) рублей ___коп.</w:t>
      </w:r>
    </w:p>
    <w:p w14:paraId="36EB02EA"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9, что составляет </w:t>
      </w:r>
      <w:r w:rsidRPr="00197D6A">
        <w:t>____ (____) рублей ___коп.</w:t>
      </w:r>
    </w:p>
    <w:p w14:paraId="70DBA059"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10, что составляет </w:t>
      </w:r>
      <w:r w:rsidRPr="00197D6A">
        <w:t>____ (____) рублей ___коп.</w:t>
      </w:r>
    </w:p>
    <w:p w14:paraId="34A37244"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11, что составляет </w:t>
      </w:r>
      <w:r w:rsidRPr="00197D6A">
        <w:t>____ (____) рублей ___коп.</w:t>
      </w:r>
    </w:p>
    <w:p w14:paraId="7D635EF6"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12, что составляет </w:t>
      </w:r>
      <w:r w:rsidRPr="00197D6A">
        <w:t>____ (____) рублей ___коп.</w:t>
      </w:r>
    </w:p>
    <w:p w14:paraId="683EEF69"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13, что составляет </w:t>
      </w:r>
      <w:r w:rsidRPr="00197D6A">
        <w:t>____ (____) рублей ___коп.</w:t>
      </w:r>
    </w:p>
    <w:p w14:paraId="51738CA6"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14, что составляет </w:t>
      </w:r>
      <w:r w:rsidRPr="00197D6A">
        <w:t>____ (____) рублей ___коп.</w:t>
      </w:r>
    </w:p>
    <w:p w14:paraId="58E79FA9"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15, что составляет </w:t>
      </w:r>
      <w:r w:rsidRPr="00197D6A">
        <w:t>____ (____) рублей ___коп.</w:t>
      </w:r>
    </w:p>
    <w:p w14:paraId="48E4EAB0"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16, что составляет </w:t>
      </w:r>
      <w:r w:rsidRPr="00197D6A">
        <w:t>____ (____) рублей ___коп.</w:t>
      </w:r>
    </w:p>
    <w:p w14:paraId="110C490B" w14:textId="77777777" w:rsidR="00DD1471" w:rsidRPr="00197D6A" w:rsidRDefault="00DD1471" w:rsidP="00DD1471">
      <w:pPr>
        <w:tabs>
          <w:tab w:val="left" w:pos="0"/>
          <w:tab w:val="left" w:pos="709"/>
          <w:tab w:val="left" w:pos="851"/>
        </w:tabs>
        <w:ind w:firstLine="567"/>
        <w:jc w:val="both"/>
      </w:pPr>
      <w:r w:rsidRPr="00197D6A">
        <w:rPr>
          <w:kern w:val="16"/>
        </w:rPr>
        <w:lastRenderedPageBreak/>
        <w:t xml:space="preserve">- </w:t>
      </w:r>
      <w:r w:rsidRPr="00197D6A">
        <w:t xml:space="preserve">50 % </w:t>
      </w:r>
      <w:r w:rsidRPr="00197D6A">
        <w:rPr>
          <w:kern w:val="16"/>
        </w:rPr>
        <w:t xml:space="preserve">от цены Этапа № 17, что составляет </w:t>
      </w:r>
      <w:r w:rsidRPr="00197D6A">
        <w:t>____ (____) рублей ___коп.</w:t>
      </w:r>
    </w:p>
    <w:p w14:paraId="1F5ADC14"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18, что составляет </w:t>
      </w:r>
      <w:r w:rsidRPr="00197D6A">
        <w:t>____ (____) рублей ___коп.</w:t>
      </w:r>
    </w:p>
    <w:p w14:paraId="7BB99DC4"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19, что составляет </w:t>
      </w:r>
      <w:r w:rsidRPr="00197D6A">
        <w:t>____ (____) рублей ___коп.</w:t>
      </w:r>
    </w:p>
    <w:p w14:paraId="1AE65261"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20, что составляет </w:t>
      </w:r>
      <w:r w:rsidRPr="00197D6A">
        <w:t>____ (____) рублей ___коп.</w:t>
      </w:r>
    </w:p>
    <w:p w14:paraId="10F3158E"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21, что составляет </w:t>
      </w:r>
      <w:r w:rsidRPr="00197D6A">
        <w:t>____ (____) рублей ___коп.</w:t>
      </w:r>
    </w:p>
    <w:p w14:paraId="588E928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22, что составляет </w:t>
      </w:r>
      <w:r w:rsidRPr="00197D6A">
        <w:t>____ (____) рублей ___коп.</w:t>
      </w:r>
    </w:p>
    <w:p w14:paraId="7098D3E8"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23, что составляет </w:t>
      </w:r>
      <w:r w:rsidRPr="00197D6A">
        <w:t>____ (____) рублей ___коп.</w:t>
      </w:r>
    </w:p>
    <w:p w14:paraId="32065D53"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24, что составляет </w:t>
      </w:r>
      <w:r w:rsidRPr="00197D6A">
        <w:t>____ (____) рублей ___коп.</w:t>
      </w:r>
    </w:p>
    <w:p w14:paraId="3936FE50"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25, что составляет </w:t>
      </w:r>
      <w:r w:rsidRPr="00197D6A">
        <w:t>____ (____) рублей ___коп.</w:t>
      </w:r>
    </w:p>
    <w:p w14:paraId="0DC70FA5"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26, что составляет </w:t>
      </w:r>
      <w:r w:rsidRPr="00197D6A">
        <w:t>____ (____) рублей ___коп.</w:t>
      </w:r>
    </w:p>
    <w:p w14:paraId="28AFD27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27, что составляет </w:t>
      </w:r>
      <w:r w:rsidRPr="00197D6A">
        <w:t>____ (____) рублей ___коп.</w:t>
      </w:r>
    </w:p>
    <w:p w14:paraId="7C2A9298"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28, что составляет </w:t>
      </w:r>
      <w:r w:rsidRPr="00197D6A">
        <w:t>____ (____) рублей ___коп.</w:t>
      </w:r>
    </w:p>
    <w:p w14:paraId="0846D03A"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29, что составляет </w:t>
      </w:r>
      <w:r w:rsidRPr="00197D6A">
        <w:t>____ (____) рублей ___коп.</w:t>
      </w:r>
    </w:p>
    <w:p w14:paraId="1FAEF00D"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30, что составляет </w:t>
      </w:r>
      <w:r w:rsidRPr="00197D6A">
        <w:t>____ (____) рублей ___коп.</w:t>
      </w:r>
    </w:p>
    <w:p w14:paraId="153BF84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31, что составляет </w:t>
      </w:r>
      <w:r w:rsidRPr="00197D6A">
        <w:t>____ (____) рублей ___коп.</w:t>
      </w:r>
    </w:p>
    <w:p w14:paraId="38B1195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32, что составляет </w:t>
      </w:r>
      <w:r w:rsidRPr="00197D6A">
        <w:t>____ (____) рублей ___коп.</w:t>
      </w:r>
    </w:p>
    <w:p w14:paraId="7D26962A"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33, что составляет </w:t>
      </w:r>
      <w:r w:rsidRPr="00197D6A">
        <w:t>____ (____) рублей ___коп.</w:t>
      </w:r>
    </w:p>
    <w:p w14:paraId="4C5BCED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34, что составляет </w:t>
      </w:r>
      <w:r w:rsidRPr="00197D6A">
        <w:t>____ (____) рублей ___коп.</w:t>
      </w:r>
    </w:p>
    <w:p w14:paraId="791B7C4D"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35, что составляет </w:t>
      </w:r>
      <w:r w:rsidRPr="00197D6A">
        <w:t>____ (____) рублей ___коп.</w:t>
      </w:r>
    </w:p>
    <w:p w14:paraId="2E7C8086"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36, что составляет </w:t>
      </w:r>
      <w:r w:rsidRPr="00197D6A">
        <w:t>____ (____) рублей ___коп.</w:t>
      </w:r>
    </w:p>
    <w:p w14:paraId="795B538B"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37, что составляет </w:t>
      </w:r>
      <w:r w:rsidRPr="00197D6A">
        <w:t>____ (____) рублей ___коп.</w:t>
      </w:r>
    </w:p>
    <w:p w14:paraId="3FA0E48C"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38, что составляет </w:t>
      </w:r>
      <w:r w:rsidRPr="00197D6A">
        <w:t>____ (____) рублей ___коп.</w:t>
      </w:r>
    </w:p>
    <w:p w14:paraId="1A6C9BD0"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39, что составляет </w:t>
      </w:r>
      <w:r w:rsidRPr="00197D6A">
        <w:t>____ (____) рублей ___коп.</w:t>
      </w:r>
    </w:p>
    <w:p w14:paraId="53A242F1"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40, что составляет </w:t>
      </w:r>
      <w:r w:rsidRPr="00197D6A">
        <w:t>____ (____) рублей ___коп.</w:t>
      </w:r>
    </w:p>
    <w:p w14:paraId="12EF033A"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41, что составляет </w:t>
      </w:r>
      <w:r w:rsidRPr="00197D6A">
        <w:t>____ (____) рублей ___коп.</w:t>
      </w:r>
    </w:p>
    <w:p w14:paraId="765B7C38"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42, что составляет </w:t>
      </w:r>
      <w:r w:rsidRPr="00197D6A">
        <w:t>____ (____) рублей ___коп.</w:t>
      </w:r>
    </w:p>
    <w:p w14:paraId="2EB95A5E"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43, что составляет </w:t>
      </w:r>
      <w:r w:rsidRPr="00197D6A">
        <w:t>____ (____) рублей ___коп.</w:t>
      </w:r>
    </w:p>
    <w:p w14:paraId="17CCA2E4" w14:textId="77777777" w:rsidR="00DD1471" w:rsidRPr="00197D6A" w:rsidRDefault="00DD1471" w:rsidP="00DD1471">
      <w:pPr>
        <w:tabs>
          <w:tab w:val="left" w:pos="0"/>
          <w:tab w:val="left" w:pos="709"/>
          <w:tab w:val="left" w:pos="851"/>
        </w:tabs>
        <w:ind w:firstLine="567"/>
        <w:jc w:val="both"/>
      </w:pPr>
      <w:r w:rsidRPr="00197D6A">
        <w:rPr>
          <w:kern w:val="16"/>
        </w:rPr>
        <w:t xml:space="preserve">- </w:t>
      </w:r>
      <w:r w:rsidRPr="00197D6A">
        <w:t xml:space="preserve">50 % </w:t>
      </w:r>
      <w:r w:rsidRPr="00197D6A">
        <w:rPr>
          <w:kern w:val="16"/>
        </w:rPr>
        <w:t xml:space="preserve">от цены Этапа № 44, что составляет </w:t>
      </w:r>
      <w:r w:rsidRPr="00197D6A">
        <w:t>____ (____) рублей ___коп.</w:t>
      </w:r>
    </w:p>
    <w:bookmarkEnd w:id="59"/>
    <w:bookmarkEnd w:id="60"/>
    <w:p w14:paraId="2091B708" w14:textId="77777777" w:rsidR="00DD1471" w:rsidRPr="00197D6A" w:rsidRDefault="00DD1471" w:rsidP="00DD1471">
      <w:pPr>
        <w:ind w:firstLine="567"/>
        <w:jc w:val="both"/>
      </w:pPr>
      <w:r w:rsidRPr="00197D6A">
        <w:t>Авансовые платежи перечисляются Подрядчику поэтапно (с даты начала выполнения работ по каждому Этапу строительства), в течение 30 (тридцати) календарных дней со дня предоставления счета на выплату авансового платежа, при условии наличия у Подрядчика лицевого счета в территориальном органе Федерального казначейства, на который будут перечисляться авансовые платежи.</w:t>
      </w:r>
    </w:p>
    <w:p w14:paraId="11277C36" w14:textId="77777777" w:rsidR="00DD1471" w:rsidRPr="00197D6A" w:rsidRDefault="00DD1471" w:rsidP="00DD1471">
      <w:pPr>
        <w:ind w:firstLine="567"/>
        <w:jc w:val="both"/>
      </w:pPr>
      <w:r w:rsidRPr="00197D6A">
        <w:t>Отсутствие авансирования не является основанием для неисполнения Подрядчиком обязанностей по Контракту.</w:t>
      </w:r>
    </w:p>
    <w:p w14:paraId="32D4CFFA" w14:textId="77777777" w:rsidR="00DD1471" w:rsidRPr="00197D6A" w:rsidRDefault="00DD1471" w:rsidP="00DD1471">
      <w:pPr>
        <w:numPr>
          <w:ilvl w:val="1"/>
          <w:numId w:val="48"/>
        </w:numPr>
        <w:ind w:left="0" w:firstLine="567"/>
        <w:jc w:val="both"/>
        <w:rPr>
          <w:iCs/>
        </w:rPr>
      </w:pPr>
      <w:bookmarkStart w:id="61" w:name="_Hlk40715114"/>
      <w:bookmarkEnd w:id="57"/>
      <w:r w:rsidRPr="00197D6A">
        <w:t xml:space="preserve">1. </w:t>
      </w:r>
      <w:bookmarkStart w:id="62" w:name="_Hlk16182670"/>
      <w:r w:rsidRPr="00197D6A">
        <w:rPr>
          <w:iCs/>
        </w:rPr>
        <w:t>Погашение суммы выданного аванса осуществляется путем зачета 50 % от стоимости выполненных и принятых работ по соответствующему Этапу строительства, подлежащих оплате, до полного погашения аванса, и отражается в справке о стоимости выполненных работ и затрат (форма КС-3).</w:t>
      </w:r>
    </w:p>
    <w:p w14:paraId="293B71AE" w14:textId="77777777" w:rsidR="00DD1471" w:rsidRPr="00197D6A" w:rsidRDefault="00DD1471" w:rsidP="00DD1471">
      <w:pPr>
        <w:ind w:firstLine="567"/>
        <w:jc w:val="both"/>
        <w:rPr>
          <w:iCs/>
        </w:rPr>
      </w:pPr>
      <w:r w:rsidRPr="00197D6A">
        <w:rPr>
          <w:iCs/>
        </w:rPr>
        <w:t xml:space="preserve"> Документами, подтверждающими использование аванса по его целевому назначению, являются акт о приемке выполненных работ (форма КС-2), справки о стоимости выполненных работ и затрат (форма КС-3), подписанные Государственным заказчиком. Данные документы предоставляются Подрядчиком Государственному заказчику в порядке, предусмотренном статьей 7 Контракта. </w:t>
      </w:r>
      <w:bookmarkEnd w:id="62"/>
    </w:p>
    <w:p w14:paraId="6884DB1A" w14:textId="77777777" w:rsidR="00DD1471" w:rsidRPr="00197D6A" w:rsidRDefault="00DD1471" w:rsidP="00DD1471">
      <w:pPr>
        <w:ind w:firstLine="567"/>
        <w:jc w:val="both"/>
      </w:pPr>
      <w:r w:rsidRPr="00197D6A">
        <w:t xml:space="preserve">3.6.2. Подрядчик вправе использовать полученные денежные средства в виде авансового платежа исключительно на цели реализации предмета Контракта. </w:t>
      </w:r>
    </w:p>
    <w:p w14:paraId="4BD66BCE" w14:textId="77777777" w:rsidR="00DD1471" w:rsidRPr="00197D6A" w:rsidRDefault="00DD1471" w:rsidP="00DD1471">
      <w:pPr>
        <w:ind w:firstLine="567"/>
        <w:jc w:val="both"/>
      </w:pPr>
      <w:r w:rsidRPr="00197D6A">
        <w:t xml:space="preserve">3.6.3. По запросу Государственного заказчика Подрядчик обязан передать документы, подтверждающие использование авансовых средств в срок, установленный в запросе. </w:t>
      </w:r>
    </w:p>
    <w:p w14:paraId="7BF2A53C" w14:textId="77777777" w:rsidR="00DD1471" w:rsidRPr="00197D6A" w:rsidRDefault="00DD1471" w:rsidP="00DD1471">
      <w:pPr>
        <w:numPr>
          <w:ilvl w:val="1"/>
          <w:numId w:val="48"/>
        </w:numPr>
        <w:ind w:left="0" w:firstLine="567"/>
        <w:jc w:val="both"/>
      </w:pPr>
      <w:r w:rsidRPr="00197D6A">
        <w:t xml:space="preserve"> Оплата выполненных Подрядчиком строительно-монтажных работ осуществляется Государственным заказчиком в пределах стоимости выполненных и принятых работ за минусом суммы аванса, подлежащей погашению согласно </w:t>
      </w:r>
      <w:proofErr w:type="spellStart"/>
      <w:r w:rsidRPr="00197D6A">
        <w:t>пп</w:t>
      </w:r>
      <w:proofErr w:type="spellEnd"/>
      <w:r w:rsidRPr="00197D6A">
        <w:t xml:space="preserve">. 3.6.1 п. 3.6 Контракта,  на основании справки о стоимости выполненных работ и затрат за месяц (форма КС- 3) и подписанного Сторонами акта о приемке выполненных работ (форма КС-2), не позднее 10 (десяти) рабочих дней с даты подписания Государственным заказчиком акта о приемке выполненных работ и справки о стоимости выполненных работ и затрат по форме КС-2, КС-3, предоставления Подрядчиком счета и счета-фактуры (при наличии).  </w:t>
      </w:r>
    </w:p>
    <w:p w14:paraId="26B9E21D" w14:textId="77777777" w:rsidR="00DD1471" w:rsidRPr="00197D6A" w:rsidRDefault="00DD1471" w:rsidP="00DD1471">
      <w:pPr>
        <w:numPr>
          <w:ilvl w:val="1"/>
          <w:numId w:val="48"/>
        </w:numPr>
        <w:ind w:left="0" w:firstLine="567"/>
        <w:jc w:val="both"/>
      </w:pPr>
      <w:r w:rsidRPr="00197D6A">
        <w:lastRenderedPageBreak/>
        <w:t xml:space="preserve"> Оплата по Контракту может быть осуществлена путём выплаты Подрядчику суммы, уменьшенной Государственным заказчиком в одностороннем порядке: </w:t>
      </w:r>
    </w:p>
    <w:p w14:paraId="44243AFE" w14:textId="77777777" w:rsidR="00DD1471" w:rsidRPr="00197D6A" w:rsidRDefault="00DD1471" w:rsidP="00DD1471">
      <w:pPr>
        <w:numPr>
          <w:ilvl w:val="2"/>
          <w:numId w:val="48"/>
        </w:numPr>
        <w:ind w:left="0" w:firstLine="567"/>
        <w:jc w:val="both"/>
      </w:pPr>
      <w:r w:rsidRPr="00197D6A">
        <w:t>на сумму начисленной неустойки (пеней, штрафов), предусмотренных статьей 11 Контракта, при условии перечисления Государственным заказчиком в установленном порядке неустойки (штрафа, пеней) в доход бюджета Республики Крым на основании платёжного документа, оформленного получателем бюджетных средств, с указанием Подрядчика, за которого осуществляется перечисление неустойки (пеней, штрафов) в соответствии с условиями Контракта;</w:t>
      </w:r>
    </w:p>
    <w:p w14:paraId="3CF7EE8D" w14:textId="77777777" w:rsidR="00DD1471" w:rsidRPr="00197D6A" w:rsidRDefault="00DD1471" w:rsidP="00DD1471">
      <w:pPr>
        <w:numPr>
          <w:ilvl w:val="2"/>
          <w:numId w:val="48"/>
        </w:numPr>
        <w:ind w:left="0" w:firstLine="567"/>
        <w:jc w:val="both"/>
        <w:rPr>
          <w:i/>
          <w:iCs/>
        </w:rPr>
      </w:pPr>
      <w:r w:rsidRPr="00197D6A">
        <w:t xml:space="preserve">на сумму непогашенного аванса в полном объеме в случае прекращения Контракта по любому основанию; </w:t>
      </w:r>
    </w:p>
    <w:p w14:paraId="0E876D9E" w14:textId="77777777" w:rsidR="00DD1471" w:rsidRPr="00197D6A" w:rsidRDefault="00DD1471" w:rsidP="00DD1471">
      <w:pPr>
        <w:numPr>
          <w:ilvl w:val="2"/>
          <w:numId w:val="48"/>
        </w:numPr>
        <w:ind w:left="0" w:firstLine="567"/>
        <w:jc w:val="both"/>
      </w:pPr>
      <w:r w:rsidRPr="00197D6A">
        <w:t xml:space="preserve">на сумму излишне уплаченных денежных средств, в соответствии с </w:t>
      </w:r>
      <w:proofErr w:type="spellStart"/>
      <w:r w:rsidRPr="00197D6A">
        <w:t>пп</w:t>
      </w:r>
      <w:proofErr w:type="spellEnd"/>
      <w:r w:rsidRPr="00197D6A">
        <w:t xml:space="preserve">. 5.1.12, 5.1.13 п. 5.1 Контракта. </w:t>
      </w:r>
    </w:p>
    <w:p w14:paraId="7C850A6E" w14:textId="77777777" w:rsidR="00DD1471" w:rsidRPr="00197D6A" w:rsidRDefault="00DD1471" w:rsidP="00DD1471">
      <w:pPr>
        <w:numPr>
          <w:ilvl w:val="2"/>
          <w:numId w:val="48"/>
        </w:numPr>
        <w:ind w:left="0" w:firstLine="567"/>
        <w:jc w:val="both"/>
      </w:pPr>
      <w:r w:rsidRPr="00197D6A">
        <w:t>на сумму расходов на устранение недостатков (дефектов) работ.</w:t>
      </w:r>
    </w:p>
    <w:p w14:paraId="16EE1B78" w14:textId="77777777" w:rsidR="00DD1471" w:rsidRPr="00197D6A" w:rsidRDefault="00DD1471" w:rsidP="00DD1471">
      <w:pPr>
        <w:numPr>
          <w:ilvl w:val="1"/>
          <w:numId w:val="48"/>
        </w:numPr>
        <w:ind w:left="0" w:firstLine="567"/>
        <w:jc w:val="both"/>
      </w:pPr>
      <w:bookmarkStart w:id="63" w:name="_Hlk56696549"/>
      <w:r w:rsidRPr="00197D6A">
        <w:t xml:space="preserve"> При расторжении Контракта по соглашению Сторон Подрядчик обязан вернуть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64" w:name="_Hlk23411653"/>
      <w:r w:rsidRPr="00197D6A">
        <w:t>не позднее 5 (пяти) рабочих 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bookmarkEnd w:id="64"/>
      <w:r w:rsidRPr="00197D6A">
        <w:t xml:space="preserve"> </w:t>
      </w:r>
    </w:p>
    <w:p w14:paraId="47A087A9" w14:textId="77777777" w:rsidR="00DD1471" w:rsidRPr="00197D6A" w:rsidRDefault="00DD1471" w:rsidP="00DD1471">
      <w:pPr>
        <w:numPr>
          <w:ilvl w:val="1"/>
          <w:numId w:val="48"/>
        </w:numPr>
        <w:ind w:left="0" w:firstLine="567"/>
        <w:jc w:val="both"/>
      </w:pPr>
      <w:bookmarkStart w:id="65" w:name="_Hlk16182749"/>
      <w:r w:rsidRPr="00197D6A">
        <w:t xml:space="preserve">В случае одностороннего отказа Государственного заказчика от исполнения Контракта, одностороннего отказа Подрядчика от исполнения Контракта Подрядчик обязан возвратить Государственному заказчику сумму неотработанного (непогашенного) аванса и уплатить ранее не оплаченные (не удержанные) возвратные суммы (при наличии), оплатить суммы убытков и штрафные санкции (при наличии), </w:t>
      </w:r>
      <w:bookmarkStart w:id="66" w:name="_Hlk23409126"/>
      <w:r w:rsidRPr="00197D6A">
        <w:t>не позднее 5 (пяти) рабочих дней после прекращения действия Контракта, если иной срок не установлен требованием Государственного заказчика.</w:t>
      </w:r>
      <w:bookmarkEnd w:id="66"/>
      <w:r w:rsidRPr="00197D6A">
        <w:t xml:space="preserve"> </w:t>
      </w:r>
    </w:p>
    <w:p w14:paraId="748139A8" w14:textId="77777777" w:rsidR="00DD1471" w:rsidRPr="00197D6A" w:rsidRDefault="00DD1471" w:rsidP="00DD1471">
      <w:pPr>
        <w:numPr>
          <w:ilvl w:val="1"/>
          <w:numId w:val="48"/>
        </w:numPr>
        <w:ind w:left="0" w:firstLine="567"/>
        <w:jc w:val="both"/>
        <w:rPr>
          <w:lang w:eastAsia="en-US"/>
        </w:rPr>
      </w:pPr>
      <w:bookmarkStart w:id="67" w:name="_Hlk23406907"/>
      <w:bookmarkEnd w:id="63"/>
      <w:r w:rsidRPr="00197D6A">
        <w:rPr>
          <w:iCs/>
          <w:lang w:eastAsia="en-US"/>
        </w:rPr>
        <w:t xml:space="preserve">В случае не завершения Подрядчиком работ, в том числе строительно-монтажных, в сроки, установленные Контрактом, Подрядчик обязан по требованию Государственного заказчика возвратить сумму неотработанного аванса (если условиями Контракта предусмотрена выплата аванса) в срок не позднее </w:t>
      </w:r>
      <w:r w:rsidRPr="00197D6A">
        <w:t xml:space="preserve">5 (пяти) рабочих дней </w:t>
      </w:r>
      <w:r w:rsidRPr="00197D6A">
        <w:rPr>
          <w:iCs/>
          <w:lang w:eastAsia="en-US"/>
        </w:rPr>
        <w:t xml:space="preserve">с момента получения требования, если в требовании не установлен иной срок </w:t>
      </w:r>
      <w:r w:rsidRPr="00197D6A">
        <w:rPr>
          <w:lang w:eastAsia="en-US"/>
        </w:rPr>
        <w:t xml:space="preserve">(настоящий пункт применяется при условии наличия аванса).  </w:t>
      </w:r>
    </w:p>
    <w:bookmarkEnd w:id="67"/>
    <w:p w14:paraId="1C8DC504" w14:textId="77777777" w:rsidR="00DD1471" w:rsidRPr="00197D6A" w:rsidRDefault="00DD1471" w:rsidP="00DD1471">
      <w:pPr>
        <w:numPr>
          <w:ilvl w:val="1"/>
          <w:numId w:val="48"/>
        </w:numPr>
        <w:ind w:left="0" w:firstLine="567"/>
        <w:jc w:val="both"/>
        <w:rPr>
          <w:i/>
          <w:iCs/>
        </w:rPr>
      </w:pPr>
      <w:r w:rsidRPr="00197D6A">
        <w:t xml:space="preserve">В случае несвоевременного возвращения суммы неотработанного (непогашенного) аванса, в соответствии с </w:t>
      </w:r>
      <w:proofErr w:type="spellStart"/>
      <w:r w:rsidRPr="00197D6A">
        <w:t>пп</w:t>
      </w:r>
      <w:proofErr w:type="spellEnd"/>
      <w:r w:rsidRPr="00197D6A">
        <w:t xml:space="preserve">. 3.9 - 3.11 Контракта, </w:t>
      </w:r>
      <w:bookmarkStart w:id="68" w:name="_Hlk15913166"/>
      <w:r w:rsidRPr="00197D6A">
        <w:t>Подрядчик несет ответственность в соответствии со ст. 395 Гражданского кодекса РФ, если иное не установлено соглашением Сторон</w:t>
      </w:r>
      <w:bookmarkStart w:id="69" w:name="_Hlk45177582"/>
      <w:r w:rsidRPr="00197D6A">
        <w:rPr>
          <w:i/>
          <w:iCs/>
        </w:rPr>
        <w:t xml:space="preserve">.  </w:t>
      </w:r>
      <w:bookmarkEnd w:id="68"/>
    </w:p>
    <w:bookmarkEnd w:id="65"/>
    <w:bookmarkEnd w:id="69"/>
    <w:p w14:paraId="05CBDBFC" w14:textId="77777777" w:rsidR="00DD1471" w:rsidRPr="00197D6A" w:rsidRDefault="00DD1471" w:rsidP="00DD1471">
      <w:pPr>
        <w:numPr>
          <w:ilvl w:val="1"/>
          <w:numId w:val="48"/>
        </w:numPr>
        <w:ind w:left="0" w:firstLine="567"/>
        <w:jc w:val="both"/>
      </w:pPr>
      <w:r w:rsidRPr="00197D6A">
        <w:t>В случае уменьшения ранее доведенных Государственному заказчику лимитов бюджетных обязательств на период строительства Объекта, которые влекут уменьшение цены Контракта, Государственный заказчик несет расходы по оплате выполненных Подрядчиком работ до дня уведомления последнего об уменьшении ранее доведенных Государственному заказчику лимитов бюджетных обязательств на период строительства Объекта, направленного Государственным заказчиком в порядке, предусмотренном п. 21.1 Контракта для направления уведомлений. Расходы по оплате работ, выполненных без согласия Государственного заказчика Подрядчиком и (или) третьими лицами по договору с Подрядчиком после дня уведомления Подрядчика Государственным заказчиком, возлагаются на Подрядчика.</w:t>
      </w:r>
    </w:p>
    <w:p w14:paraId="78C3087E" w14:textId="77777777" w:rsidR="00DD1471" w:rsidRPr="00197D6A" w:rsidRDefault="00DD1471" w:rsidP="00DD1471">
      <w:pPr>
        <w:numPr>
          <w:ilvl w:val="1"/>
          <w:numId w:val="48"/>
        </w:numPr>
        <w:ind w:left="0" w:firstLine="567"/>
        <w:jc w:val="both"/>
      </w:pPr>
      <w:r w:rsidRPr="00197D6A">
        <w:t xml:space="preserve">В случае, если при выполнении работ Подрядчиком получена экономия, то есть фактические расходы Подрядчика оказались меньше тех, которые учитывались при определении цены Контракта, соответствующие работы оплачиваются Подрядчику по фактическим затратам в соответствии с положениями Контракта, а полученная Подрядчиком экономия распределяется в полном объеме в пользу Государственного заказчика.  </w:t>
      </w:r>
    </w:p>
    <w:p w14:paraId="6D29C195" w14:textId="77777777" w:rsidR="00DD1471" w:rsidRPr="00197D6A" w:rsidRDefault="00DD1471" w:rsidP="00DD1471">
      <w:pPr>
        <w:ind w:firstLine="567"/>
        <w:jc w:val="both"/>
      </w:pPr>
      <w:r w:rsidRPr="00197D6A">
        <w:t xml:space="preserve"> </w:t>
      </w:r>
    </w:p>
    <w:p w14:paraId="75F45C0C" w14:textId="77777777" w:rsidR="00DD1471" w:rsidRPr="00197D6A" w:rsidRDefault="00DD1471" w:rsidP="00DD1471">
      <w:pPr>
        <w:ind w:firstLine="567"/>
        <w:jc w:val="both"/>
        <w:rPr>
          <w:sz w:val="21"/>
          <w:szCs w:val="21"/>
        </w:rPr>
      </w:pPr>
    </w:p>
    <w:bookmarkEnd w:id="61"/>
    <w:p w14:paraId="3A7C405B" w14:textId="77777777" w:rsidR="00DD1471" w:rsidRPr="00197D6A" w:rsidRDefault="00DD1471" w:rsidP="00DD1471">
      <w:pPr>
        <w:numPr>
          <w:ilvl w:val="0"/>
          <w:numId w:val="48"/>
        </w:numPr>
        <w:jc w:val="center"/>
        <w:rPr>
          <w:b/>
        </w:rPr>
      </w:pPr>
      <w:r w:rsidRPr="00197D6A">
        <w:rPr>
          <w:b/>
        </w:rPr>
        <w:t>Сроки выполнения работ</w:t>
      </w:r>
      <w:bookmarkEnd w:id="56"/>
    </w:p>
    <w:p w14:paraId="4BBDB09C" w14:textId="77777777" w:rsidR="00DD1471" w:rsidRPr="00197D6A" w:rsidRDefault="00DD1471" w:rsidP="00DD1471">
      <w:pPr>
        <w:ind w:firstLine="567"/>
        <w:jc w:val="both"/>
      </w:pPr>
      <w:r w:rsidRPr="00197D6A">
        <w:t xml:space="preserve">4.1. Работы, предусмотренные Контрактом, выполняются поэтапно, в сроки и объемах в соответствии с Графиком выполнения строительно-монтажных работ, который является Приложением № 2 к Контракту и его неотъемлемой частью </w:t>
      </w:r>
      <w:r w:rsidRPr="00197D6A">
        <w:rPr>
          <w:bCs/>
        </w:rPr>
        <w:t>(</w:t>
      </w:r>
      <w:r w:rsidRPr="00197D6A">
        <w:rPr>
          <w:b/>
        </w:rPr>
        <w:t>далее - График выполнения строительно-монтажных работ, График</w:t>
      </w:r>
      <w:r w:rsidRPr="00197D6A">
        <w:rPr>
          <w:bCs/>
        </w:rPr>
        <w:t>)</w:t>
      </w:r>
      <w:r w:rsidRPr="00197D6A">
        <w:t>.</w:t>
      </w:r>
    </w:p>
    <w:p w14:paraId="472D2A70" w14:textId="77777777" w:rsidR="00DD1471" w:rsidRPr="00197D6A" w:rsidRDefault="00DD1471" w:rsidP="00DD1471">
      <w:pPr>
        <w:ind w:firstLine="567"/>
        <w:jc w:val="both"/>
      </w:pPr>
      <w:r w:rsidRPr="00197D6A">
        <w:t>Начало выполнения работ по строительству Объекта – с даты заключения Контракта.</w:t>
      </w:r>
    </w:p>
    <w:p w14:paraId="2AC1D565" w14:textId="77777777" w:rsidR="00DD1471" w:rsidRPr="00197D6A" w:rsidRDefault="00DD1471" w:rsidP="00DD1471">
      <w:pPr>
        <w:ind w:firstLine="567"/>
        <w:jc w:val="both"/>
        <w:rPr>
          <w:b/>
        </w:rPr>
      </w:pPr>
      <w:r w:rsidRPr="00197D6A">
        <w:t>Окончание выполнения работ по строительству Объекта, в том числе</w:t>
      </w:r>
      <w:r w:rsidRPr="00197D6A">
        <w:rPr>
          <w:b/>
        </w:rPr>
        <w:t xml:space="preserve"> </w:t>
      </w:r>
      <w:r w:rsidRPr="00197D6A">
        <w:t xml:space="preserve">подписание Акта сдачи-приемки законченного строительством объекта – </w:t>
      </w:r>
      <w:r w:rsidRPr="00197D6A">
        <w:rPr>
          <w:b/>
        </w:rPr>
        <w:t>не позднее «29» декабря 2025 г.</w:t>
      </w:r>
    </w:p>
    <w:p w14:paraId="69243AD6" w14:textId="77777777" w:rsidR="00DD1471" w:rsidRPr="00197D6A" w:rsidRDefault="00DD1471" w:rsidP="00DD1471">
      <w:pPr>
        <w:ind w:firstLine="567"/>
        <w:jc w:val="both"/>
      </w:pPr>
      <w:bookmarkStart w:id="70" w:name="_Hlk207096777"/>
      <w:r w:rsidRPr="00197D6A">
        <w:lastRenderedPageBreak/>
        <w:t xml:space="preserve">4.1.1. </w:t>
      </w:r>
      <w:r w:rsidRPr="00197D6A">
        <w:rPr>
          <w:b/>
        </w:rPr>
        <w:t>Сроки исполнения этапов Контракта</w:t>
      </w:r>
      <w:r w:rsidRPr="00197D6A">
        <w:rPr>
          <w:rStyle w:val="af4"/>
          <w:b/>
        </w:rPr>
        <w:footnoteReference w:id="1"/>
      </w:r>
      <w:r w:rsidRPr="00197D6A">
        <w:rPr>
          <w:b/>
        </w:rPr>
        <w:t>:</w:t>
      </w:r>
    </w:p>
    <w:p w14:paraId="2DF217F5"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w:t>
      </w:r>
    </w:p>
    <w:p w14:paraId="3B8DE147"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D084160"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0C0DEE2"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12336A3B"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w:t>
      </w:r>
    </w:p>
    <w:p w14:paraId="597F2303"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7D6F1229"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2918BA90"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34B9EFF8" w14:textId="77777777" w:rsidR="00DD1471" w:rsidRPr="00197D6A" w:rsidRDefault="00DD1471" w:rsidP="00DD1471">
      <w:pPr>
        <w:pStyle w:val="aff5"/>
        <w:numPr>
          <w:ilvl w:val="0"/>
          <w:numId w:val="55"/>
        </w:numPr>
        <w:tabs>
          <w:tab w:val="left" w:pos="709"/>
          <w:tab w:val="left" w:pos="851"/>
        </w:tabs>
        <w:contextualSpacing w:val="0"/>
        <w:jc w:val="both"/>
      </w:pPr>
      <w:r w:rsidRPr="00197D6A">
        <w:t>Этап № 3:</w:t>
      </w:r>
    </w:p>
    <w:p w14:paraId="5C37C5C6"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2AB1E1C"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9AF0890"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2AE867D6"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4:</w:t>
      </w:r>
    </w:p>
    <w:p w14:paraId="30E44952"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0DD9AB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10845238"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3F52E09F"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5:</w:t>
      </w:r>
    </w:p>
    <w:p w14:paraId="69800907"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FE7468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1688B176"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150CB33E"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6:</w:t>
      </w:r>
    </w:p>
    <w:p w14:paraId="23450DEB"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2B33B349"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7971B2DC"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19E79CBB"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7:</w:t>
      </w:r>
    </w:p>
    <w:p w14:paraId="657480AE"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1798FB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6F8C4184"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72BA4875"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8:</w:t>
      </w:r>
    </w:p>
    <w:p w14:paraId="6F7A92BB"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C5C153B"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03A757AC"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45DB0FCA"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9:</w:t>
      </w:r>
    </w:p>
    <w:p w14:paraId="7FF99BF5"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25E11592"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4705366A"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2E055913"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10:</w:t>
      </w:r>
    </w:p>
    <w:p w14:paraId="1E36FC34"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3E76299D"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62733E4"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38FE9316"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11:</w:t>
      </w:r>
    </w:p>
    <w:p w14:paraId="195D83FE"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339D6850"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38B79204"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75696BD5" w14:textId="77777777" w:rsidR="00DD1471" w:rsidRPr="00197D6A" w:rsidRDefault="00DD1471" w:rsidP="00DD1471">
      <w:pPr>
        <w:pStyle w:val="aff5"/>
        <w:numPr>
          <w:ilvl w:val="0"/>
          <w:numId w:val="55"/>
        </w:numPr>
        <w:tabs>
          <w:tab w:val="left" w:pos="709"/>
          <w:tab w:val="left" w:pos="851"/>
        </w:tabs>
        <w:contextualSpacing w:val="0"/>
        <w:jc w:val="both"/>
      </w:pPr>
      <w:r w:rsidRPr="00197D6A">
        <w:t>Этап № 12:</w:t>
      </w:r>
    </w:p>
    <w:p w14:paraId="685AB60C"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7B06EB4F"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37E26B1"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299F2AD8"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13:</w:t>
      </w:r>
    </w:p>
    <w:p w14:paraId="5A3B7270"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35A227F4" w14:textId="77777777" w:rsidR="00DD1471" w:rsidRPr="00197D6A" w:rsidRDefault="00DD1471" w:rsidP="00DD1471">
      <w:pPr>
        <w:tabs>
          <w:tab w:val="left" w:pos="709"/>
          <w:tab w:val="left" w:pos="851"/>
        </w:tabs>
        <w:ind w:firstLine="567"/>
        <w:jc w:val="both"/>
      </w:pPr>
      <w:r w:rsidRPr="00197D6A">
        <w:lastRenderedPageBreak/>
        <w:t>- окончание строительно-монтажных работ – не позднее «31» октября 2025 г.;</w:t>
      </w:r>
    </w:p>
    <w:p w14:paraId="28E37962"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39B471DA"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14:</w:t>
      </w:r>
    </w:p>
    <w:p w14:paraId="5A809C73"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2FEC2F8"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28A59BE"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20A1A9F6"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15:</w:t>
      </w:r>
    </w:p>
    <w:p w14:paraId="75021755"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C461754"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7F9F0AB"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2A92B367"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16:</w:t>
      </w:r>
    </w:p>
    <w:p w14:paraId="58F943BE"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DA8BB3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7D2436F3"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715D0B2D"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17:</w:t>
      </w:r>
    </w:p>
    <w:p w14:paraId="1982A3C7"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3D1C875"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62040F10"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50C2BB7E"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18:</w:t>
      </w:r>
    </w:p>
    <w:p w14:paraId="599FB314"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5EA5EC17"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1E5F28CA"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43AC9F94"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19:</w:t>
      </w:r>
    </w:p>
    <w:p w14:paraId="5072D492"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051BCC7"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3AC41308"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0F1AF399"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20:</w:t>
      </w:r>
    </w:p>
    <w:p w14:paraId="17FFF852"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51E61D0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03F595EE"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7F8577E4"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21:</w:t>
      </w:r>
    </w:p>
    <w:p w14:paraId="3E555B04"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B918596"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48BEC33A"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59546C19"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22:</w:t>
      </w:r>
    </w:p>
    <w:p w14:paraId="16C3E7BB"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749DB2F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60E6C8BA"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10AF671B"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23:</w:t>
      </w:r>
    </w:p>
    <w:p w14:paraId="341340FD"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1B0FD0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«31» октября 2025 г.;</w:t>
      </w:r>
    </w:p>
    <w:p w14:paraId="5DE6FA0F"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01140478"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24:</w:t>
      </w:r>
    </w:p>
    <w:p w14:paraId="77FC1C19"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DCEE73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2589F3CA" w14:textId="77777777" w:rsidR="00DD1471" w:rsidRPr="00197D6A" w:rsidRDefault="00DD1471" w:rsidP="00DD1471">
      <w:pPr>
        <w:tabs>
          <w:tab w:val="left" w:pos="709"/>
          <w:tab w:val="left" w:pos="851"/>
        </w:tabs>
        <w:ind w:firstLine="567"/>
        <w:jc w:val="both"/>
      </w:pPr>
      <w:r w:rsidRPr="00197D6A">
        <w:t>- окончание - не позднее «01» декабря 2025 г.;</w:t>
      </w:r>
    </w:p>
    <w:p w14:paraId="385A640D"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25:</w:t>
      </w:r>
    </w:p>
    <w:p w14:paraId="7EBD0E20"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35D3E5CD"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1D23ACD6"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7CAA4C87"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26:</w:t>
      </w:r>
    </w:p>
    <w:p w14:paraId="2C46DF7D"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35F88F69"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1BA2702F"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41B68807"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27:</w:t>
      </w:r>
    </w:p>
    <w:p w14:paraId="128D3CED" w14:textId="77777777" w:rsidR="00DD1471" w:rsidRPr="00197D6A" w:rsidRDefault="00DD1471" w:rsidP="00DD1471">
      <w:pPr>
        <w:tabs>
          <w:tab w:val="left" w:pos="709"/>
          <w:tab w:val="left" w:pos="851"/>
        </w:tabs>
        <w:ind w:firstLine="567"/>
        <w:jc w:val="both"/>
      </w:pPr>
      <w:r w:rsidRPr="00197D6A">
        <w:lastRenderedPageBreak/>
        <w:t>- начало – с даты заключения Контракта;</w:t>
      </w:r>
    </w:p>
    <w:p w14:paraId="4F671568"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40AD114B"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4A7D5445"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28:</w:t>
      </w:r>
    </w:p>
    <w:p w14:paraId="4516B5BB"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3469889"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16566BD5"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0C73765E"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29:</w:t>
      </w:r>
    </w:p>
    <w:p w14:paraId="4490992A"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7A50AFC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0473749B"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5C4D0A97"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30:</w:t>
      </w:r>
    </w:p>
    <w:p w14:paraId="129C2A1C"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0C083331"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31A08910"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76B6EF5E"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31:</w:t>
      </w:r>
    </w:p>
    <w:p w14:paraId="6309F111"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0F720633"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24649105"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411C3306"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32:</w:t>
      </w:r>
    </w:p>
    <w:p w14:paraId="71DE4E95"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7879AF6C"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6F4BC7D4"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493E0B1F"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33:</w:t>
      </w:r>
    </w:p>
    <w:p w14:paraId="6C3D8EE2"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09F6027"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«15» ноября 2025 г.;</w:t>
      </w:r>
    </w:p>
    <w:p w14:paraId="4D3868F2" w14:textId="77777777" w:rsidR="00DD1471" w:rsidRPr="00197D6A" w:rsidRDefault="00DD1471" w:rsidP="00DD1471">
      <w:pPr>
        <w:tabs>
          <w:tab w:val="left" w:pos="709"/>
          <w:tab w:val="left" w:pos="851"/>
        </w:tabs>
        <w:ind w:firstLine="567"/>
        <w:jc w:val="both"/>
      </w:pPr>
      <w:r w:rsidRPr="00197D6A">
        <w:t>- окончание - не позднее «15» декабря 2025 г.;</w:t>
      </w:r>
    </w:p>
    <w:p w14:paraId="081EEF46"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34:</w:t>
      </w:r>
    </w:p>
    <w:p w14:paraId="25CDFE5D"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AA3F685"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2F354A1F"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2A696021"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35:</w:t>
      </w:r>
    </w:p>
    <w:p w14:paraId="279995CD"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4A149BB5"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13A65E7A"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70831B20"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36:</w:t>
      </w:r>
    </w:p>
    <w:p w14:paraId="70B48C4A"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5976E1DA"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40C3427C"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1DDA642B"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37:</w:t>
      </w:r>
    </w:p>
    <w:p w14:paraId="5E418648"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2C96EFF"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54B3E342"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142244C7"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38:</w:t>
      </w:r>
    </w:p>
    <w:p w14:paraId="01B54C0E"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23336CAF"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06DD46E1"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71F4CCEC"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39:</w:t>
      </w:r>
    </w:p>
    <w:p w14:paraId="576679DC"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15DDE24"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591FD029"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3481A0DE"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40:</w:t>
      </w:r>
    </w:p>
    <w:p w14:paraId="6C0534AB"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1EC28407"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274FB66B"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3815F15A"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lastRenderedPageBreak/>
        <w:t>Этап № 41:</w:t>
      </w:r>
    </w:p>
    <w:p w14:paraId="3CD8D24D"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508AE2F"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190F3597"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7787A6A3"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42:</w:t>
      </w:r>
    </w:p>
    <w:p w14:paraId="2A10B1AE"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5D7D1A6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236BCCF9"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79A32C38"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43:</w:t>
      </w:r>
    </w:p>
    <w:p w14:paraId="03E4504A"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68E8E8BE"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4A35B443"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p w14:paraId="0951561F" w14:textId="77777777" w:rsidR="00DD1471" w:rsidRPr="00197D6A" w:rsidRDefault="00DD1471" w:rsidP="00DD1471">
      <w:pPr>
        <w:pStyle w:val="aff5"/>
        <w:numPr>
          <w:ilvl w:val="0"/>
          <w:numId w:val="55"/>
        </w:numPr>
        <w:tabs>
          <w:tab w:val="left" w:pos="709"/>
          <w:tab w:val="left" w:pos="851"/>
          <w:tab w:val="left" w:pos="993"/>
        </w:tabs>
        <w:contextualSpacing w:val="0"/>
        <w:jc w:val="both"/>
      </w:pPr>
      <w:r w:rsidRPr="00197D6A">
        <w:t>Этап № 44:</w:t>
      </w:r>
    </w:p>
    <w:p w14:paraId="10618655" w14:textId="77777777" w:rsidR="00DD1471" w:rsidRPr="00197D6A" w:rsidRDefault="00DD1471" w:rsidP="00DD1471">
      <w:pPr>
        <w:tabs>
          <w:tab w:val="left" w:pos="709"/>
          <w:tab w:val="left" w:pos="851"/>
        </w:tabs>
        <w:ind w:firstLine="567"/>
        <w:jc w:val="both"/>
      </w:pPr>
      <w:r w:rsidRPr="00197D6A">
        <w:t>- начало – с даты заключения Контракта;</w:t>
      </w:r>
    </w:p>
    <w:p w14:paraId="086B1EA8" w14:textId="77777777" w:rsidR="00DD1471" w:rsidRPr="00197D6A" w:rsidRDefault="00DD1471" w:rsidP="00DD1471">
      <w:pPr>
        <w:tabs>
          <w:tab w:val="left" w:pos="709"/>
          <w:tab w:val="left" w:pos="851"/>
        </w:tabs>
        <w:ind w:firstLine="567"/>
        <w:jc w:val="both"/>
      </w:pPr>
      <w:r w:rsidRPr="00197D6A">
        <w:t>- окончание строительно-монтажных работ – не позднее «30» ноября 2025 г.;</w:t>
      </w:r>
    </w:p>
    <w:p w14:paraId="1083DA37" w14:textId="77777777" w:rsidR="00DD1471" w:rsidRPr="00197D6A" w:rsidRDefault="00DD1471" w:rsidP="00DD1471">
      <w:pPr>
        <w:tabs>
          <w:tab w:val="left" w:pos="709"/>
          <w:tab w:val="left" w:pos="851"/>
        </w:tabs>
        <w:ind w:firstLine="567"/>
        <w:jc w:val="both"/>
      </w:pPr>
      <w:r w:rsidRPr="00197D6A">
        <w:t>- окончание - не позднее «29» декабря 2025 г.;</w:t>
      </w:r>
    </w:p>
    <w:bookmarkEnd w:id="70"/>
    <w:p w14:paraId="2D5738E3" w14:textId="77777777" w:rsidR="00DD1471" w:rsidRPr="00197D6A" w:rsidRDefault="00DD1471" w:rsidP="00DD1471">
      <w:pPr>
        <w:numPr>
          <w:ilvl w:val="1"/>
          <w:numId w:val="0"/>
        </w:numPr>
        <w:ind w:firstLine="567"/>
        <w:jc w:val="both"/>
      </w:pPr>
      <w:r w:rsidRPr="00197D6A">
        <w:t xml:space="preserve">4.2. Срок начала строительства Объекта, срок окончания строительства Объекта (конечный срок), промежуточные сроки начала и окончания выполнения отдельных видов и/или этапов работ определены Графиком. </w:t>
      </w:r>
    </w:p>
    <w:p w14:paraId="062E2C31" w14:textId="77777777" w:rsidR="00DD1471" w:rsidRPr="00197D6A" w:rsidRDefault="00DD1471" w:rsidP="00DD1471">
      <w:pPr>
        <w:ind w:firstLine="567"/>
        <w:jc w:val="both"/>
      </w:pPr>
      <w:r w:rsidRPr="00197D6A">
        <w:t>4.3. Объем работ по Контракту должен быть исполнен в соответствии с проектной и рабочей документацией в сроки, установленные Графиком.</w:t>
      </w:r>
    </w:p>
    <w:p w14:paraId="34621178" w14:textId="77777777" w:rsidR="00DD1471" w:rsidRPr="00197D6A" w:rsidRDefault="00DD1471" w:rsidP="00DD1471">
      <w:pPr>
        <w:ind w:firstLine="567"/>
        <w:jc w:val="both"/>
      </w:pPr>
      <w:r w:rsidRPr="00197D6A">
        <w:t>4.4. Работы по Контракту выполняются непрерывно. Государственный заказчик и Подрядчик, за исключением случаев, установленных законодательством Российской Федерации, Контрактом, не вправе приостанавливать выполнение работ.</w:t>
      </w:r>
    </w:p>
    <w:p w14:paraId="3144EEE1" w14:textId="77777777" w:rsidR="00DD1471" w:rsidRPr="00197D6A" w:rsidRDefault="00DD1471" w:rsidP="00DD1471">
      <w:pPr>
        <w:ind w:left="567"/>
        <w:jc w:val="both"/>
      </w:pPr>
    </w:p>
    <w:p w14:paraId="3C8CEFC0" w14:textId="77777777" w:rsidR="00DD1471" w:rsidRPr="00197D6A" w:rsidRDefault="00DD1471" w:rsidP="00DD1471">
      <w:pPr>
        <w:pStyle w:val="aff5"/>
        <w:numPr>
          <w:ilvl w:val="0"/>
          <w:numId w:val="49"/>
        </w:numPr>
        <w:contextualSpacing w:val="0"/>
        <w:jc w:val="center"/>
        <w:rPr>
          <w:b/>
        </w:rPr>
      </w:pPr>
      <w:r w:rsidRPr="00197D6A">
        <w:rPr>
          <w:b/>
        </w:rPr>
        <w:t>Права и обязанности Сторон</w:t>
      </w:r>
    </w:p>
    <w:p w14:paraId="05D67391" w14:textId="77777777" w:rsidR="00DD1471" w:rsidRPr="00197D6A" w:rsidRDefault="00DD1471" w:rsidP="00DD1471">
      <w:pPr>
        <w:numPr>
          <w:ilvl w:val="1"/>
          <w:numId w:val="49"/>
        </w:numPr>
        <w:ind w:left="0" w:firstLine="567"/>
        <w:jc w:val="both"/>
        <w:rPr>
          <w:b/>
        </w:rPr>
      </w:pPr>
      <w:r w:rsidRPr="00197D6A">
        <w:rPr>
          <w:b/>
        </w:rPr>
        <w:t xml:space="preserve"> Государственный заказчик вправе: </w:t>
      </w:r>
    </w:p>
    <w:p w14:paraId="0F1C3AD9" w14:textId="77777777" w:rsidR="00DD1471" w:rsidRPr="00197D6A" w:rsidRDefault="00DD1471" w:rsidP="00DD1471">
      <w:pPr>
        <w:numPr>
          <w:ilvl w:val="2"/>
          <w:numId w:val="49"/>
        </w:numPr>
        <w:ind w:left="0" w:firstLine="567"/>
        <w:jc w:val="both"/>
      </w:pPr>
      <w:r w:rsidRPr="00197D6A">
        <w:t>Передать третьим лицам функции по осуществлению строительного контроля и/или технического заказчика.</w:t>
      </w:r>
    </w:p>
    <w:p w14:paraId="490A6103" w14:textId="77777777" w:rsidR="00DD1471" w:rsidRPr="00197D6A" w:rsidRDefault="00DD1471" w:rsidP="00DD1471">
      <w:pPr>
        <w:numPr>
          <w:ilvl w:val="2"/>
          <w:numId w:val="49"/>
        </w:numPr>
        <w:ind w:left="0" w:firstLine="567"/>
        <w:jc w:val="both"/>
      </w:pPr>
      <w:r w:rsidRPr="00197D6A">
        <w:t>Самостоятельно или через уполномоченное Государственным заказчиком лицо осуществлять строительный контроль, а также контроль за соблюдением сроков выполнения работ, предусмотренных Графиком, качеством предоставленных Подрядчиком строительных материалов.</w:t>
      </w:r>
    </w:p>
    <w:p w14:paraId="2E388330" w14:textId="77777777" w:rsidR="00DD1471" w:rsidRPr="00197D6A" w:rsidRDefault="00DD1471" w:rsidP="00DD1471">
      <w:pPr>
        <w:numPr>
          <w:ilvl w:val="2"/>
          <w:numId w:val="49"/>
        </w:numPr>
        <w:ind w:left="0" w:firstLine="567"/>
        <w:jc w:val="both"/>
      </w:pPr>
      <w:r w:rsidRPr="00197D6A">
        <w:t xml:space="preserve">В общем журнале и специальных журналах работ, в которых Подрядчиком ведется учет выполнения работ, фиксировать замечания к работам, выполненным Подрядчиком или привлеченными последним третьими лицами, и информацию об отступлениях от </w:t>
      </w:r>
      <w:hyperlink r:id="rId18" w:anchor="/document/72009464/entry/11000" w:history="1">
        <w:r w:rsidRPr="00197D6A">
          <w:t>проектной документации</w:t>
        </w:r>
      </w:hyperlink>
      <w:r w:rsidRPr="00197D6A">
        <w:t>, рабочей документации, о нарушениях требований технических регламентов, о нарушениях правил, установленных стандартами, сводами правил, выявленных при осуществлении строительного контроля, с указанием сроков их устранения. Ведение указанных журналов ведется в электронной форме в соответствии с приказом Минстроя России от 02.12.2022 № 1026/</w:t>
      </w:r>
      <w:proofErr w:type="spellStart"/>
      <w:r w:rsidRPr="00197D6A">
        <w:t>пр</w:t>
      </w:r>
      <w:proofErr w:type="spellEnd"/>
      <w:r w:rsidRPr="00197D6A">
        <w:t xml:space="preserve"> «Об утверждении формы и порядка ведения общего журнала, в котором ведется учет выполнения работ по строительству, реконструкции, капитальному ремонту объекта капитального строительства» (далее - приказ Минстроя России №1026/</w:t>
      </w:r>
      <w:proofErr w:type="spellStart"/>
      <w:r w:rsidRPr="00197D6A">
        <w:t>пр</w:t>
      </w:r>
      <w:proofErr w:type="spellEnd"/>
      <w:r w:rsidRPr="00197D6A">
        <w:t>). Запись в журналах имеет статус предписания и обязательна для исполнения Подрядчиком и является основанием для применения мер ответственности, предусмотренных Контрактом за неисполнение и/или ненадлежащее исполнение обязательств, предусмотренных Контрактом.</w:t>
      </w:r>
    </w:p>
    <w:p w14:paraId="490D8CC6" w14:textId="77777777" w:rsidR="00DD1471" w:rsidRPr="00197D6A" w:rsidRDefault="00DD1471" w:rsidP="00DD1471">
      <w:pPr>
        <w:numPr>
          <w:ilvl w:val="2"/>
          <w:numId w:val="49"/>
        </w:numPr>
        <w:ind w:left="0" w:firstLine="567"/>
        <w:jc w:val="both"/>
      </w:pPr>
      <w:r w:rsidRPr="00197D6A">
        <w:t>Получать беспрепятственный доступ на Объект.</w:t>
      </w:r>
    </w:p>
    <w:p w14:paraId="27DE5495" w14:textId="77777777" w:rsidR="00DD1471" w:rsidRPr="00197D6A" w:rsidRDefault="00DD1471" w:rsidP="00DD1471">
      <w:pPr>
        <w:numPr>
          <w:ilvl w:val="2"/>
          <w:numId w:val="49"/>
        </w:numPr>
        <w:ind w:left="0" w:firstLine="567"/>
        <w:jc w:val="both"/>
      </w:pPr>
      <w:r w:rsidRPr="00197D6A">
        <w:t xml:space="preserve">Приостанавливать производство Работ при осуществлении их с отступлением от требований проектной и/или рабочей документации. </w:t>
      </w:r>
    </w:p>
    <w:p w14:paraId="175FAB01" w14:textId="77777777" w:rsidR="00DD1471" w:rsidRPr="00197D6A" w:rsidRDefault="00DD1471" w:rsidP="00DD1471">
      <w:pPr>
        <w:numPr>
          <w:ilvl w:val="2"/>
          <w:numId w:val="49"/>
        </w:numPr>
        <w:ind w:left="0" w:firstLine="567"/>
        <w:jc w:val="both"/>
      </w:pPr>
      <w:r w:rsidRPr="00197D6A">
        <w:t>Требовать надлежащего и своевременного исполнения обязательств по Контракту.</w:t>
      </w:r>
    </w:p>
    <w:p w14:paraId="4C2FF4CB" w14:textId="77777777" w:rsidR="00DD1471" w:rsidRPr="00197D6A" w:rsidRDefault="00DD1471" w:rsidP="00DD1471">
      <w:pPr>
        <w:numPr>
          <w:ilvl w:val="2"/>
          <w:numId w:val="49"/>
        </w:numPr>
        <w:ind w:left="0" w:firstLine="567"/>
        <w:jc w:val="both"/>
      </w:pPr>
      <w:r w:rsidRPr="00197D6A">
        <w:t>Запрашивать у Подрядчика любую относящуюся к предмету Контракта документацию и информацию.</w:t>
      </w:r>
    </w:p>
    <w:p w14:paraId="66CEE8C2" w14:textId="77777777" w:rsidR="00DD1471" w:rsidRPr="00197D6A" w:rsidRDefault="00DD1471" w:rsidP="00DD1471">
      <w:pPr>
        <w:numPr>
          <w:ilvl w:val="2"/>
          <w:numId w:val="49"/>
        </w:numPr>
        <w:ind w:left="0" w:firstLine="567"/>
        <w:jc w:val="both"/>
      </w:pPr>
      <w:r w:rsidRPr="00197D6A">
        <w:t>Принять решение об одностороннем отказе от исполнения Контракта в порядке и на условиях, предусмотренных Контрактом.</w:t>
      </w:r>
    </w:p>
    <w:p w14:paraId="2AC45297" w14:textId="77777777" w:rsidR="00DD1471" w:rsidRPr="00197D6A" w:rsidRDefault="00DD1471" w:rsidP="00DD1471">
      <w:pPr>
        <w:numPr>
          <w:ilvl w:val="2"/>
          <w:numId w:val="49"/>
        </w:numPr>
        <w:ind w:left="0" w:firstLine="567"/>
        <w:jc w:val="both"/>
      </w:pPr>
      <w:r w:rsidRPr="00197D6A">
        <w:t>Осуществлять строительный контроль, в том числе лабораторным способом.</w:t>
      </w:r>
    </w:p>
    <w:p w14:paraId="48A124DA" w14:textId="77777777" w:rsidR="00DD1471" w:rsidRPr="00197D6A" w:rsidRDefault="00DD1471" w:rsidP="00DD1471">
      <w:pPr>
        <w:numPr>
          <w:ilvl w:val="2"/>
          <w:numId w:val="49"/>
        </w:numPr>
        <w:ind w:left="0" w:firstLine="567"/>
        <w:jc w:val="both"/>
      </w:pPr>
      <w:r w:rsidRPr="00197D6A">
        <w:lastRenderedPageBreak/>
        <w:t>Требовать возмещения убытков, причиненных в связи с неисполнением Подрядчиком обязанностей, предусмотренных Контрактом, и (или) нарушением установленных сроков исполнения таких обязанностей.</w:t>
      </w:r>
    </w:p>
    <w:p w14:paraId="690F894C" w14:textId="77777777" w:rsidR="00DD1471" w:rsidRPr="00197D6A" w:rsidRDefault="00DD1471" w:rsidP="00DD1471">
      <w:pPr>
        <w:numPr>
          <w:ilvl w:val="2"/>
          <w:numId w:val="49"/>
        </w:numPr>
        <w:ind w:left="0" w:firstLine="567"/>
        <w:jc w:val="both"/>
      </w:pPr>
      <w:r w:rsidRPr="00197D6A">
        <w:t>Государственный заказчик вправе ссылаться на недостатки выполненных работ, в том числе в части объема и стоимости этих работ, основываясь на результатах, проведенных уполномоченными контрольными органами проверок использования бюджетных средств.</w:t>
      </w:r>
    </w:p>
    <w:p w14:paraId="14131B1A" w14:textId="77777777" w:rsidR="00DD1471" w:rsidRPr="00197D6A" w:rsidRDefault="00DD1471" w:rsidP="00DD1471">
      <w:pPr>
        <w:numPr>
          <w:ilvl w:val="2"/>
          <w:numId w:val="49"/>
        </w:numPr>
        <w:ind w:left="0" w:firstLine="567"/>
        <w:jc w:val="both"/>
      </w:pPr>
      <w:bookmarkStart w:id="71" w:name="_Hlk45180638"/>
      <w:r w:rsidRPr="00197D6A">
        <w:t xml:space="preserve">Требовать от Подрядчика возвратить сумму излишне полученных денежных средств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 (далее – </w:t>
      </w:r>
      <w:bookmarkStart w:id="72" w:name="_Hlk44666325"/>
      <w:r w:rsidRPr="00197D6A">
        <w:t>излишне уплаченные денежные средства</w:t>
      </w:r>
      <w:bookmarkEnd w:id="72"/>
      <w:r w:rsidRPr="00197D6A">
        <w:t>).</w:t>
      </w:r>
    </w:p>
    <w:p w14:paraId="3C037CE7" w14:textId="77777777" w:rsidR="00DD1471" w:rsidRPr="00197D6A" w:rsidRDefault="00DD1471" w:rsidP="00DD1471">
      <w:pPr>
        <w:numPr>
          <w:ilvl w:val="2"/>
          <w:numId w:val="49"/>
        </w:numPr>
        <w:ind w:left="0" w:firstLine="567"/>
        <w:jc w:val="both"/>
      </w:pPr>
      <w:r w:rsidRPr="00197D6A">
        <w:t>Государственный заказчик вправе удержать сумму излишне уплаченных денежных средств, сумму неотработанного (непогашенного) аванса и ранее не оплаченные (не удержанные) возвратные суммы (при наличии), суммы убытков и штрафные санкции (при наличии) расходов на устранение недостатков (дефектов) работ из сумм, подлежащих оплате по Контракту</w:t>
      </w:r>
    </w:p>
    <w:p w14:paraId="6CDB7631" w14:textId="77777777" w:rsidR="00DD1471" w:rsidRPr="00197D6A" w:rsidRDefault="00DD1471" w:rsidP="00DD1471">
      <w:pPr>
        <w:numPr>
          <w:ilvl w:val="2"/>
          <w:numId w:val="49"/>
        </w:numPr>
        <w:ind w:left="0" w:firstLine="567"/>
        <w:jc w:val="both"/>
      </w:pPr>
      <w:r w:rsidRPr="00197D6A">
        <w:t>Государственный заказчик вправе в любое время потребовать предъявления оригиналов документов (в том числе подписанных документов на бумажном носителе), полученных и подписанных усиленной квалифицированной электронной подписью, либо приложений к ним. Срок предоставления документов не должен превышать 5 (пять) рабочих дней с даты получения соответствующего запроса Государственного заказчика.</w:t>
      </w:r>
    </w:p>
    <w:p w14:paraId="3A52328F" w14:textId="77777777" w:rsidR="00DD1471" w:rsidRPr="00197D6A" w:rsidRDefault="00DD1471" w:rsidP="00DD1471">
      <w:pPr>
        <w:numPr>
          <w:ilvl w:val="2"/>
          <w:numId w:val="49"/>
        </w:numPr>
        <w:ind w:left="0" w:firstLine="567"/>
        <w:jc w:val="both"/>
      </w:pPr>
      <w:r w:rsidRPr="00197D6A">
        <w:t>Осуществлять иные права, предоставленные Государственному заказчику в соответствии с законодательством Российской Федерации и Контрактом.</w:t>
      </w:r>
    </w:p>
    <w:p w14:paraId="7E6A5C0E" w14:textId="77777777" w:rsidR="00DD1471" w:rsidRPr="00197D6A" w:rsidRDefault="00DD1471" w:rsidP="00DD1471">
      <w:pPr>
        <w:ind w:left="567"/>
        <w:jc w:val="both"/>
      </w:pPr>
    </w:p>
    <w:bookmarkEnd w:id="71"/>
    <w:p w14:paraId="515A898F" w14:textId="77777777" w:rsidR="00DD1471" w:rsidRPr="00197D6A" w:rsidRDefault="00DD1471" w:rsidP="00DD1471">
      <w:pPr>
        <w:numPr>
          <w:ilvl w:val="1"/>
          <w:numId w:val="49"/>
        </w:numPr>
        <w:ind w:left="0" w:firstLine="567"/>
        <w:jc w:val="both"/>
        <w:rPr>
          <w:b/>
        </w:rPr>
      </w:pPr>
      <w:r w:rsidRPr="00197D6A">
        <w:rPr>
          <w:b/>
        </w:rPr>
        <w:t> Государственный заказчик обязан:</w:t>
      </w:r>
    </w:p>
    <w:p w14:paraId="195C1230" w14:textId="77777777" w:rsidR="00DD1471" w:rsidRPr="00197D6A" w:rsidRDefault="00DD1471" w:rsidP="00DD1471">
      <w:pPr>
        <w:numPr>
          <w:ilvl w:val="2"/>
          <w:numId w:val="49"/>
        </w:numPr>
        <w:ind w:left="0" w:firstLine="567"/>
        <w:jc w:val="both"/>
      </w:pPr>
      <w:bookmarkStart w:id="73" w:name="sub_100411"/>
      <w:bookmarkStart w:id="74" w:name="_Hlk142127452"/>
      <w:bookmarkStart w:id="75" w:name="_Hlk45180766"/>
      <w:bookmarkStart w:id="76" w:name="sub_100415"/>
      <w:bookmarkStart w:id="77" w:name="_Hlk42156746"/>
      <w:r w:rsidRPr="00197D6A">
        <w:t xml:space="preserve">В течение 15 (пятнадцати) дней со дня, следующего за днем заключения Контракта, передать Подрядчику по акту приема-передачи строительную площадку по форме Приложения </w:t>
      </w:r>
      <w:r w:rsidRPr="00197D6A">
        <w:br/>
        <w:t xml:space="preserve">№ 3 к Контракту (далее - акт  приема-передачи строительной площадки), а также документы, которые определены Приложением № 7 к Контракту, являющимся его неотъемлемой частью, а в случае получения мотивированного отказа Подрядчика от подписания проекта акта приема-передачи строительной площадки осуществить одно из следующих действий:   </w:t>
      </w:r>
    </w:p>
    <w:p w14:paraId="7C3269BD" w14:textId="77777777" w:rsidR="00DD1471" w:rsidRPr="00197D6A" w:rsidRDefault="00DD1471" w:rsidP="00DD1471">
      <w:pPr>
        <w:ind w:firstLine="567"/>
        <w:jc w:val="both"/>
      </w:pPr>
      <w:r w:rsidRPr="00197D6A">
        <w:t>- в течение 10 (десяти) дней со дня, следующего за днем получения мотивированного отказа Подрядчика от подписания проекта акта приема-передачи строительной площадки, устранить замечания, указанные в таком мотивированном отказе, и повторно передать Подрядчику по акту приема-передачи строительную площадку, а также документы, которые определены Приложением 7 к Контракту, являющимся его неотъемлемой частью;</w:t>
      </w:r>
    </w:p>
    <w:p w14:paraId="350F819B" w14:textId="77777777" w:rsidR="00DD1471" w:rsidRPr="00197D6A" w:rsidRDefault="00DD1471" w:rsidP="00DD1471">
      <w:pPr>
        <w:ind w:firstLine="567"/>
        <w:jc w:val="both"/>
      </w:pPr>
      <w:r w:rsidRPr="00197D6A">
        <w:t>- согласовать с Подрядчиком новый срок передачи таких строительной площадки и документов (в случае, если в установленный Контрактом срок невозможно устранить замечания, указанные в мотивированном отказе Подрядчика от подписания проекта акта приема-передачи строительной площадки);</w:t>
      </w:r>
    </w:p>
    <w:p w14:paraId="2EEBDA39" w14:textId="77777777" w:rsidR="00DD1471" w:rsidRPr="00197D6A" w:rsidRDefault="00DD1471" w:rsidP="00DD1471">
      <w:pPr>
        <w:ind w:firstLine="567"/>
        <w:jc w:val="both"/>
      </w:pPr>
      <w:r w:rsidRPr="00197D6A">
        <w:t>- направить Подрядчику требование о приемке по акту приема-передачи строительной площадки, а также документов, которые определены Приложением № 7 к Контракту, являющимся его неотъемлемой частью, с указанием причин отказа Государственного заказчика от устранения замечаний, указанных в мотивированном отказе Подрядчика от подписания проекта акта приема-передачи строительной площадки.</w:t>
      </w:r>
    </w:p>
    <w:p w14:paraId="291F780D" w14:textId="77777777" w:rsidR="00DD1471" w:rsidRPr="00197D6A" w:rsidRDefault="00DD1471" w:rsidP="00DD1471">
      <w:pPr>
        <w:numPr>
          <w:ilvl w:val="2"/>
          <w:numId w:val="49"/>
        </w:numPr>
        <w:ind w:left="0" w:firstLine="567"/>
        <w:jc w:val="both"/>
      </w:pPr>
      <w:bookmarkStart w:id="78" w:name="sub_100414"/>
      <w:bookmarkEnd w:id="73"/>
      <w:bookmarkEnd w:id="74"/>
      <w:r w:rsidRPr="00197D6A">
        <w:t>В срок не позднее 10 (десяти) дней с момента подписания Контракта передать Подрядчику необходимую для строительства проектную документацию.</w:t>
      </w:r>
    </w:p>
    <w:bookmarkEnd w:id="78"/>
    <w:p w14:paraId="374D5F2B" w14:textId="77777777" w:rsidR="00DD1471" w:rsidRPr="00197D6A" w:rsidRDefault="00DD1471" w:rsidP="00DD1471">
      <w:pPr>
        <w:numPr>
          <w:ilvl w:val="2"/>
          <w:numId w:val="49"/>
        </w:numPr>
        <w:ind w:left="0" w:firstLine="567"/>
        <w:jc w:val="both"/>
      </w:pPr>
      <w:r w:rsidRPr="00197D6A">
        <w:t xml:space="preserve">В срок не позднее 10 (десяти) дней с момента подписания Контракта Передать Подрядчику необходимую для строительства рабочую документацию, утвержденную в производство работ. </w:t>
      </w:r>
    </w:p>
    <w:p w14:paraId="2E48C34C" w14:textId="77777777" w:rsidR="00DD1471" w:rsidRPr="00197D6A" w:rsidRDefault="00DD1471" w:rsidP="00DD1471">
      <w:pPr>
        <w:pStyle w:val="aff5"/>
        <w:numPr>
          <w:ilvl w:val="2"/>
          <w:numId w:val="49"/>
        </w:numPr>
        <w:ind w:left="0" w:firstLine="567"/>
        <w:contextualSpacing w:val="0"/>
        <w:jc w:val="both"/>
      </w:pPr>
      <w:r w:rsidRPr="00197D6A">
        <w:t xml:space="preserve">В течение 10 (десяти) рабочих дней с даты представления Подрядчиком на утверждение и согласование программы работ на выполнение обследования технического состояния объекта и/или программы работ по обследованию несущих строительных конструкций сооружений в соответствии с пп.5.4.3 п. 5.4 Контракта, утвердить и передать Подрядчику по одному экземпляру указанных программ, либо направить Подрядчику замечания к содержанию и </w:t>
      </w:r>
      <w:r w:rsidRPr="00197D6A">
        <w:lastRenderedPageBreak/>
        <w:t>(или) оформлению данных программ или одной из них с указанием срока устранения замечаний и повторного представления документов.</w:t>
      </w:r>
    </w:p>
    <w:p w14:paraId="387909CF" w14:textId="77777777" w:rsidR="00DD1471" w:rsidRPr="00197D6A" w:rsidRDefault="00DD1471" w:rsidP="00DD1471">
      <w:pPr>
        <w:pStyle w:val="aff5"/>
        <w:numPr>
          <w:ilvl w:val="2"/>
          <w:numId w:val="49"/>
        </w:numPr>
        <w:ind w:left="0" w:firstLine="567"/>
        <w:contextualSpacing w:val="0"/>
        <w:jc w:val="both"/>
      </w:pPr>
      <w:r w:rsidRPr="00197D6A">
        <w:t xml:space="preserve">В течение 10 (десяти) рабочих дней с даты представления Подрядчиком заключения (отчета) о результатах работ по обследованию технического состояния объекта и/или по обследованию несущих строительных конструкций сооружений в соответствии с пп.5.4.5 п. 5.4 Контракта рассмотреть и, по результатам рассмотрения, согласовать указанное заключение (отчет) и направить Подрядчику указание о необходимых мероприятиях по дальнейшему использованию  обследованных сооружений объекта, либо в случае наличия замечаний к предоставленному заключению (отчету) направить Подрядчику мотивированный отказ с указанием срока устранения замечаний и повторного представления документов. </w:t>
      </w:r>
    </w:p>
    <w:bookmarkEnd w:id="75"/>
    <w:bookmarkEnd w:id="76"/>
    <w:bookmarkEnd w:id="77"/>
    <w:p w14:paraId="167A23D1" w14:textId="77777777" w:rsidR="00DD1471" w:rsidRPr="00197D6A" w:rsidRDefault="00DD1471" w:rsidP="00DD1471">
      <w:pPr>
        <w:numPr>
          <w:ilvl w:val="2"/>
          <w:numId w:val="49"/>
        </w:numPr>
        <w:ind w:left="0" w:firstLine="567"/>
        <w:jc w:val="both"/>
      </w:pPr>
      <w:r w:rsidRPr="00197D6A">
        <w:t xml:space="preserve">В срок и в порядке, установленные статьей 7 Контракта, осуществлять приемку выполненных Работ (результата работ). </w:t>
      </w:r>
    </w:p>
    <w:p w14:paraId="66BCC5B1" w14:textId="77777777" w:rsidR="00DD1471" w:rsidRPr="00197D6A" w:rsidRDefault="00DD1471" w:rsidP="00DD1471">
      <w:pPr>
        <w:numPr>
          <w:ilvl w:val="2"/>
          <w:numId w:val="49"/>
        </w:numPr>
        <w:ind w:left="0" w:firstLine="567"/>
        <w:jc w:val="both"/>
      </w:pPr>
      <w:r w:rsidRPr="00197D6A">
        <w:t>Производить освидетельствование скрытых работ.</w:t>
      </w:r>
    </w:p>
    <w:p w14:paraId="72F8FD0D" w14:textId="77777777" w:rsidR="00DD1471" w:rsidRPr="00197D6A" w:rsidRDefault="00DD1471" w:rsidP="00DD1471">
      <w:pPr>
        <w:numPr>
          <w:ilvl w:val="2"/>
          <w:numId w:val="49"/>
        </w:numPr>
        <w:ind w:left="0" w:firstLine="567"/>
        <w:jc w:val="both"/>
      </w:pPr>
      <w:r w:rsidRPr="00197D6A">
        <w:t xml:space="preserve">Оплачивать выполненные по Контракту работы на основании Сметы контракта с учетом Графика выполнения строительно-монтажных работ и фактически выполненных Подрядчиком работ   в порядке и сроки, установленные Контрактом. </w:t>
      </w:r>
    </w:p>
    <w:p w14:paraId="5510CF30" w14:textId="77777777" w:rsidR="00DD1471" w:rsidRPr="00197D6A" w:rsidRDefault="00DD1471" w:rsidP="00DD1471">
      <w:pPr>
        <w:tabs>
          <w:tab w:val="left" w:pos="709"/>
        </w:tabs>
        <w:suppressAutoHyphens/>
        <w:spacing w:line="200" w:lineRule="atLeast"/>
        <w:ind w:firstLine="567"/>
        <w:jc w:val="both"/>
      </w:pPr>
      <w:r w:rsidRPr="00197D6A">
        <w:t xml:space="preserve">Оплата выполненных работ осуществляется в пределах доведенных лимитов бюджетных обязательств. </w:t>
      </w:r>
    </w:p>
    <w:p w14:paraId="00E93AD6" w14:textId="77777777" w:rsidR="00DD1471" w:rsidRPr="00197D6A" w:rsidRDefault="00DD1471" w:rsidP="00DD1471">
      <w:pPr>
        <w:numPr>
          <w:ilvl w:val="2"/>
          <w:numId w:val="49"/>
        </w:numPr>
        <w:ind w:left="0" w:firstLine="567"/>
        <w:jc w:val="both"/>
      </w:pPr>
      <w:r w:rsidRPr="00197D6A">
        <w:t>Участвовать в проверках, проводимых органами Государственного надзора, а также ведомственными инспекциями и комиссиями.</w:t>
      </w:r>
    </w:p>
    <w:p w14:paraId="0E82C16B" w14:textId="77777777" w:rsidR="00DD1471" w:rsidRPr="00197D6A" w:rsidRDefault="00DD1471" w:rsidP="00DD1471">
      <w:pPr>
        <w:numPr>
          <w:ilvl w:val="2"/>
          <w:numId w:val="49"/>
        </w:numPr>
        <w:ind w:left="0" w:firstLine="567"/>
        <w:jc w:val="both"/>
      </w:pPr>
      <w:r w:rsidRPr="00197D6A">
        <w:t xml:space="preserve">Рассмотреть в срок не позднее 15 (пятнадцати) дней, с момента получения акта о невозможности исполнения или о несоответствии документации с приложениями документов, согласовать его или направить мотивированный отказ в подписании. В случае направления мотивированного отказа работы по Контракту, в том числе в части, приостановленными не считаются.     </w:t>
      </w:r>
    </w:p>
    <w:p w14:paraId="4942D6A6" w14:textId="77777777" w:rsidR="00DD1471" w:rsidRPr="00197D6A" w:rsidRDefault="00DD1471" w:rsidP="00DD1471">
      <w:pPr>
        <w:numPr>
          <w:ilvl w:val="2"/>
          <w:numId w:val="49"/>
        </w:numPr>
        <w:ind w:left="0" w:firstLine="567"/>
        <w:jc w:val="both"/>
      </w:pPr>
      <w:r w:rsidRPr="00197D6A">
        <w:t>Со дня заключения Контракта осуществлять содействие Подрядчику в исполнении им своих обязательств по Контракту, а также осуществлять действия, позволяющие Подрядчику приступить к выполнению работ и своевременно выполнить Работы, если в соответствии с законодательством Российской Федерации осуществление таких действий возложено на Государственного заказчика.</w:t>
      </w:r>
    </w:p>
    <w:p w14:paraId="24318D2A" w14:textId="77777777" w:rsidR="00DD1471" w:rsidRPr="00197D6A" w:rsidRDefault="00DD1471" w:rsidP="00DD1471">
      <w:pPr>
        <w:numPr>
          <w:ilvl w:val="2"/>
          <w:numId w:val="49"/>
        </w:numPr>
        <w:ind w:left="0" w:firstLine="567"/>
        <w:jc w:val="both"/>
      </w:pPr>
      <w:r w:rsidRPr="00197D6A">
        <w:t>Обеспечить доступ персонала Подрядчика на строительную площадку.</w:t>
      </w:r>
    </w:p>
    <w:p w14:paraId="1C0140CD" w14:textId="77777777" w:rsidR="00DD1471" w:rsidRPr="00197D6A" w:rsidRDefault="00DD1471" w:rsidP="00DD1471">
      <w:pPr>
        <w:numPr>
          <w:ilvl w:val="2"/>
          <w:numId w:val="49"/>
        </w:numPr>
        <w:ind w:left="0" w:firstLine="567"/>
        <w:jc w:val="both"/>
      </w:pPr>
      <w:r w:rsidRPr="00197D6A">
        <w:t>Отправлять Подрядчику в сроки и порядке, которые определены Контрактом, ответы на уведомления, обращения, требования, предложения и иные сообщения, связанные с исполнением обязательств Сторон по Контракту. Уведомления, обращения, требования, предложения и иные сообщения Подрядчика с описанием возникшей при исполнении Контракта проблемы и (или) предложением по ее решению, но не связанные с изменением существенных условий контракта либо урегулированием споров, рассматриваются Государственным заказчиком в течение 10 (десяти) рабочих дней со дня их поступления, если иной срок не установлен Контрактом.</w:t>
      </w:r>
    </w:p>
    <w:p w14:paraId="771FC951" w14:textId="77777777" w:rsidR="00DD1471" w:rsidRPr="00197D6A" w:rsidRDefault="00DD1471" w:rsidP="00DD1471">
      <w:pPr>
        <w:numPr>
          <w:ilvl w:val="2"/>
          <w:numId w:val="49"/>
        </w:numPr>
        <w:ind w:left="0" w:firstLine="567"/>
        <w:jc w:val="both"/>
      </w:pPr>
      <w:r w:rsidRPr="00197D6A">
        <w:t>В сроки и порядке, которые предусмотрены Контрактом, с участием Подрядчика осмотреть и принять выполненные работы (их результат), а при обнаружении отступлений от Контракта, в том числе ухудшающих результат работ, или иных недостатков в работах немедленно заявить об этом Подрядчику.</w:t>
      </w:r>
    </w:p>
    <w:p w14:paraId="197B2842" w14:textId="77777777" w:rsidR="00DD1471" w:rsidRPr="00197D6A" w:rsidRDefault="00DD1471" w:rsidP="00DD1471">
      <w:pPr>
        <w:numPr>
          <w:ilvl w:val="2"/>
          <w:numId w:val="49"/>
        </w:numPr>
        <w:ind w:left="0" w:firstLine="567"/>
        <w:jc w:val="both"/>
      </w:pPr>
      <w:r w:rsidRPr="00197D6A">
        <w:t>Проводить самостоятельно или с привлечением экспертов, экспертных организаций экспертизу представленного Подрядчиком результата выполненных работ в части его соответствия условиям Контракта.</w:t>
      </w:r>
    </w:p>
    <w:p w14:paraId="24C41AF5" w14:textId="77777777" w:rsidR="00DD1471" w:rsidRPr="00197D6A" w:rsidRDefault="00DD1471" w:rsidP="00DD1471">
      <w:pPr>
        <w:numPr>
          <w:ilvl w:val="2"/>
          <w:numId w:val="49"/>
        </w:numPr>
        <w:ind w:left="0" w:firstLine="567"/>
        <w:jc w:val="both"/>
      </w:pPr>
      <w:r w:rsidRPr="00197D6A">
        <w:t>В случае просрочки исполнения Подрядчиком обязательств, предусмотренных Контрактом (в том числе гарантийного обязательства), а также в иных случаях неисполнения или ненадлежащего исполнения Подрядчиком обязательств, предусмотренных Контрактом, направлять Подрядчику требование об уплате неустоек (штрафов, пеней).</w:t>
      </w:r>
    </w:p>
    <w:p w14:paraId="124AFE93" w14:textId="77777777" w:rsidR="00DD1471" w:rsidRPr="00197D6A" w:rsidRDefault="00DD1471" w:rsidP="00DD1471">
      <w:pPr>
        <w:numPr>
          <w:ilvl w:val="2"/>
          <w:numId w:val="49"/>
        </w:numPr>
        <w:ind w:left="0" w:firstLine="567"/>
        <w:jc w:val="both"/>
      </w:pPr>
      <w:r w:rsidRPr="00197D6A">
        <w:t>В случаях и порядке, которые установлены законодательством Российской Федерации о контрактной системе в сфере закупок, списывать суммы неустоек (штрафов, пеней), начисленных Подрядчику, но не списанных Государственным заказчиком в связи с неисполнением или ненадлежащим исполнением Подрядчиком обязательств, предусмотренных Контрактом.</w:t>
      </w:r>
    </w:p>
    <w:p w14:paraId="62151183" w14:textId="77777777" w:rsidR="00DD1471" w:rsidRPr="00197D6A" w:rsidRDefault="00DD1471" w:rsidP="00DD1471">
      <w:pPr>
        <w:numPr>
          <w:ilvl w:val="2"/>
          <w:numId w:val="49"/>
        </w:numPr>
        <w:ind w:left="0" w:firstLine="567"/>
        <w:jc w:val="both"/>
      </w:pPr>
      <w:r w:rsidRPr="00197D6A">
        <w:lastRenderedPageBreak/>
        <w:t xml:space="preserve">Осуществлять иные обязанности в соответствии с законодательством </w:t>
      </w:r>
      <w:bookmarkStart w:id="79" w:name="_Hlk6995984"/>
      <w:r w:rsidRPr="00197D6A">
        <w:t>Российской Федерации</w:t>
      </w:r>
      <w:bookmarkEnd w:id="79"/>
      <w:r w:rsidRPr="00197D6A">
        <w:t xml:space="preserve"> и Контрактом.</w:t>
      </w:r>
    </w:p>
    <w:p w14:paraId="5D4DACB3" w14:textId="77777777" w:rsidR="00DD1471" w:rsidRPr="00197D6A" w:rsidRDefault="00DD1471" w:rsidP="00DD1471">
      <w:pPr>
        <w:numPr>
          <w:ilvl w:val="2"/>
          <w:numId w:val="49"/>
        </w:numPr>
        <w:ind w:left="0" w:firstLine="567"/>
        <w:jc w:val="both"/>
      </w:pPr>
      <w:r w:rsidRPr="00197D6A">
        <w:t xml:space="preserve">При наличии на строительной площадке на момент её передачи Подрядчику сооружений, строительных материалов, изделий, оборудования, отразить весь перечень в акте приема-передачи строительной площадки. </w:t>
      </w:r>
    </w:p>
    <w:p w14:paraId="07E72E44" w14:textId="77777777" w:rsidR="00DD1471" w:rsidRPr="00197D6A" w:rsidRDefault="00DD1471" w:rsidP="00DD1471">
      <w:pPr>
        <w:ind w:left="567"/>
        <w:jc w:val="both"/>
      </w:pPr>
    </w:p>
    <w:p w14:paraId="4AE69502" w14:textId="77777777" w:rsidR="00DD1471" w:rsidRPr="00197D6A" w:rsidRDefault="00DD1471" w:rsidP="00DD1471">
      <w:pPr>
        <w:numPr>
          <w:ilvl w:val="1"/>
          <w:numId w:val="49"/>
        </w:numPr>
        <w:ind w:left="0" w:firstLine="567"/>
        <w:jc w:val="both"/>
        <w:rPr>
          <w:b/>
        </w:rPr>
      </w:pPr>
      <w:r w:rsidRPr="00197D6A">
        <w:rPr>
          <w:b/>
        </w:rPr>
        <w:t> Подрядчик вправе:</w:t>
      </w:r>
    </w:p>
    <w:p w14:paraId="0AEF514F" w14:textId="77777777" w:rsidR="00DD1471" w:rsidRPr="00197D6A" w:rsidRDefault="00DD1471" w:rsidP="00DD1471">
      <w:pPr>
        <w:numPr>
          <w:ilvl w:val="2"/>
          <w:numId w:val="49"/>
        </w:numPr>
        <w:ind w:left="0" w:firstLine="567"/>
        <w:jc w:val="both"/>
      </w:pPr>
      <w:r w:rsidRPr="00197D6A">
        <w:t>Требовать от Государственного заказчика надлежащего и своевременного выполнения обязательств, предусмотренных Контрактом.</w:t>
      </w:r>
    </w:p>
    <w:p w14:paraId="1A0F068A" w14:textId="77777777" w:rsidR="00DD1471" w:rsidRPr="00197D6A" w:rsidRDefault="00DD1471" w:rsidP="00DD1471">
      <w:pPr>
        <w:numPr>
          <w:ilvl w:val="2"/>
          <w:numId w:val="49"/>
        </w:numPr>
        <w:ind w:left="0" w:firstLine="567"/>
        <w:jc w:val="both"/>
      </w:pPr>
      <w:r w:rsidRPr="00197D6A">
        <w:t>Принять решение об одностороннем отказе от исполнения Контракта в порядке и на условиях, предусмотренных законодательством Российской Федерации и Контрактом.</w:t>
      </w:r>
    </w:p>
    <w:p w14:paraId="4D7A9082" w14:textId="77777777" w:rsidR="00DD1471" w:rsidRPr="00197D6A" w:rsidRDefault="00DD1471" w:rsidP="00DD1471">
      <w:pPr>
        <w:numPr>
          <w:ilvl w:val="2"/>
          <w:numId w:val="49"/>
        </w:numPr>
        <w:ind w:left="0" w:firstLine="567"/>
        <w:jc w:val="both"/>
      </w:pPr>
      <w:r w:rsidRPr="00197D6A">
        <w:t xml:space="preserve">Определить конкретные виды и объемы работ, из числа видов и объемов работ, указанных в </w:t>
      </w:r>
      <w:proofErr w:type="spellStart"/>
      <w:r w:rsidRPr="00197D6A">
        <w:t>пп</w:t>
      </w:r>
      <w:proofErr w:type="spellEnd"/>
      <w:r w:rsidRPr="00197D6A">
        <w:t>. 5.4.12 п.5.4 Контракта, которые Подрядчик обязан выполнить самостоятельно без привлечения других лиц к исполнению своих обязательств по настоящему Контракту.</w:t>
      </w:r>
    </w:p>
    <w:p w14:paraId="7206A3CA" w14:textId="77777777" w:rsidR="00DD1471" w:rsidRPr="00197D6A" w:rsidRDefault="00DD1471" w:rsidP="00DD1471">
      <w:pPr>
        <w:numPr>
          <w:ilvl w:val="2"/>
          <w:numId w:val="49"/>
        </w:numPr>
        <w:ind w:left="0" w:firstLine="567"/>
        <w:jc w:val="both"/>
      </w:pPr>
      <w:r w:rsidRPr="00197D6A">
        <w:t>Обращаться к Государственному заказчику в порядке, предусмотренном Контрактом для направления уведомлений, с уведомлениями, обращениями, требованиями, предложениями и иными сообщениями, связанными с исполнением обязательств Сторон по Контракту.</w:t>
      </w:r>
    </w:p>
    <w:p w14:paraId="03C6710D" w14:textId="77777777" w:rsidR="00DD1471" w:rsidRPr="00197D6A" w:rsidRDefault="00DD1471" w:rsidP="00DD1471">
      <w:pPr>
        <w:numPr>
          <w:ilvl w:val="2"/>
          <w:numId w:val="49"/>
        </w:numPr>
        <w:ind w:left="0" w:firstLine="567"/>
        <w:jc w:val="both"/>
      </w:pPr>
      <w:r w:rsidRPr="00197D6A">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требовать уплаты неустоек (штрафов, пеней).</w:t>
      </w:r>
    </w:p>
    <w:p w14:paraId="6EEBAC27" w14:textId="77777777" w:rsidR="00DD1471" w:rsidRPr="00197D6A" w:rsidRDefault="00DD1471" w:rsidP="00DD1471">
      <w:pPr>
        <w:numPr>
          <w:ilvl w:val="2"/>
          <w:numId w:val="49"/>
        </w:numPr>
        <w:ind w:left="0" w:firstLine="567"/>
        <w:jc w:val="both"/>
      </w:pPr>
      <w:r w:rsidRPr="00197D6A">
        <w:t>Осуществлять иные права, предоставленные Подрядчику в соответствии с законодательством Российской Федерации и Контрактом.</w:t>
      </w:r>
    </w:p>
    <w:p w14:paraId="6238495B" w14:textId="77777777" w:rsidR="00DD1471" w:rsidRPr="00197D6A" w:rsidRDefault="00DD1471" w:rsidP="00DD1471">
      <w:pPr>
        <w:jc w:val="both"/>
      </w:pPr>
    </w:p>
    <w:p w14:paraId="24630532" w14:textId="77777777" w:rsidR="00DD1471" w:rsidRPr="00197D6A" w:rsidRDefault="00DD1471" w:rsidP="00DD1471">
      <w:pPr>
        <w:numPr>
          <w:ilvl w:val="1"/>
          <w:numId w:val="49"/>
        </w:numPr>
        <w:ind w:left="0" w:firstLine="567"/>
        <w:jc w:val="both"/>
        <w:rPr>
          <w:b/>
        </w:rPr>
      </w:pPr>
      <w:r w:rsidRPr="00197D6A">
        <w:rPr>
          <w:b/>
        </w:rPr>
        <w:t> Подрядчик обязан:</w:t>
      </w:r>
    </w:p>
    <w:p w14:paraId="05CB208A" w14:textId="77777777" w:rsidR="00DD1471" w:rsidRPr="00197D6A" w:rsidRDefault="00DD1471" w:rsidP="00DD1471">
      <w:pPr>
        <w:numPr>
          <w:ilvl w:val="2"/>
          <w:numId w:val="49"/>
        </w:numPr>
        <w:suppressAutoHyphens/>
        <w:ind w:left="0" w:firstLine="567"/>
        <w:jc w:val="both"/>
        <w:rPr>
          <w:rFonts w:cs="Arial"/>
          <w:lang w:eastAsia="zh-CN"/>
        </w:rPr>
      </w:pPr>
      <w:bookmarkStart w:id="80" w:name="_Hlk42156835"/>
      <w:r w:rsidRPr="00197D6A">
        <w:rPr>
          <w:rFonts w:cs="Arial"/>
          <w:lang w:eastAsia="zh-CN"/>
        </w:rPr>
        <w:t>Выполнить предусмотренные Контрактом Работы по строительству Объекта.</w:t>
      </w:r>
    </w:p>
    <w:p w14:paraId="5CAC0BA6" w14:textId="77777777" w:rsidR="00DD1471" w:rsidRPr="00197D6A" w:rsidRDefault="00DD1471" w:rsidP="00DD1471">
      <w:pPr>
        <w:numPr>
          <w:ilvl w:val="2"/>
          <w:numId w:val="49"/>
        </w:numPr>
        <w:suppressAutoHyphens/>
        <w:ind w:left="0" w:firstLine="567"/>
        <w:jc w:val="both"/>
        <w:rPr>
          <w:lang w:eastAsia="zh-CN" w:bidi="hi-IN"/>
        </w:rPr>
      </w:pPr>
      <w:r w:rsidRPr="00197D6A">
        <w:rPr>
          <w:lang w:eastAsia="zh-CN" w:bidi="hi-IN"/>
        </w:rPr>
        <w:t xml:space="preserve">Выполнить Работы, в соответствии со следующей документацией, определяющей объем, содержание работ и другие предъявляемые к Работам требования, которая является неотъемлемой частью Контракта: проектная документация и иные документы, являющиеся неотъемлемой частью Контракта. </w:t>
      </w:r>
    </w:p>
    <w:p w14:paraId="4F47BE03" w14:textId="77777777" w:rsidR="00DD1471" w:rsidRPr="00197D6A" w:rsidRDefault="00DD1471" w:rsidP="00DD1471">
      <w:pPr>
        <w:pStyle w:val="affa"/>
        <w:numPr>
          <w:ilvl w:val="2"/>
          <w:numId w:val="49"/>
        </w:numPr>
        <w:suppressAutoHyphens/>
        <w:ind w:left="0" w:firstLine="567"/>
        <w:jc w:val="both"/>
        <w:rPr>
          <w:rFonts w:ascii="Times New Roman" w:hAnsi="Times New Roman"/>
        </w:rPr>
      </w:pPr>
      <w:r w:rsidRPr="00197D6A">
        <w:rPr>
          <w:rFonts w:ascii="Times New Roman" w:hAnsi="Times New Roman"/>
        </w:rPr>
        <w:t>В течение 40 (сорока) дней со дня заключения Контракта провести обследование технического состояния объекта и/или обследование несущих строительных конструкций сооружений (далее – Обследование) по следующим Этапам Контракта:</w:t>
      </w:r>
    </w:p>
    <w:p w14:paraId="0E5169B6" w14:textId="77777777" w:rsidR="00DD1471" w:rsidRPr="00197D6A" w:rsidRDefault="00DD1471" w:rsidP="00DD1471">
      <w:pPr>
        <w:pStyle w:val="aff5"/>
        <w:ind w:left="360"/>
        <w:jc w:val="both"/>
        <w:rPr>
          <w:bCs/>
        </w:rPr>
      </w:pPr>
      <w:r w:rsidRPr="00197D6A">
        <w:rPr>
          <w:bCs/>
        </w:rPr>
        <w:t>1) Этап № 1, БС № 13 «</w:t>
      </w:r>
      <w:proofErr w:type="spellStart"/>
      <w:r w:rsidRPr="00197D6A">
        <w:rPr>
          <w:bCs/>
        </w:rPr>
        <w:t>Верхнекурганное</w:t>
      </w:r>
      <w:proofErr w:type="spellEnd"/>
      <w:r w:rsidRPr="00197D6A">
        <w:rPr>
          <w:bCs/>
        </w:rPr>
        <w:t>»;</w:t>
      </w:r>
    </w:p>
    <w:p w14:paraId="64511ED1" w14:textId="77777777" w:rsidR="00DD1471" w:rsidRPr="00197D6A" w:rsidRDefault="00DD1471" w:rsidP="00DD1471">
      <w:pPr>
        <w:pStyle w:val="aff5"/>
        <w:ind w:left="360"/>
        <w:jc w:val="both"/>
        <w:rPr>
          <w:bCs/>
        </w:rPr>
      </w:pPr>
      <w:r w:rsidRPr="00197D6A">
        <w:rPr>
          <w:bCs/>
        </w:rPr>
        <w:t>2) Этап № 2, БС № 45 «Камышинка»;</w:t>
      </w:r>
    </w:p>
    <w:p w14:paraId="17181E81" w14:textId="77777777" w:rsidR="00DD1471" w:rsidRPr="00197D6A" w:rsidRDefault="00DD1471" w:rsidP="00DD1471">
      <w:pPr>
        <w:pStyle w:val="aff5"/>
        <w:ind w:left="360"/>
        <w:jc w:val="both"/>
        <w:rPr>
          <w:bCs/>
        </w:rPr>
      </w:pPr>
      <w:r w:rsidRPr="00197D6A">
        <w:rPr>
          <w:bCs/>
        </w:rPr>
        <w:t>3) Этап № 3, БС № 44 «Веселое»;</w:t>
      </w:r>
    </w:p>
    <w:p w14:paraId="135707E5" w14:textId="77777777" w:rsidR="00DD1471" w:rsidRPr="00197D6A" w:rsidRDefault="00DD1471" w:rsidP="00DD1471">
      <w:pPr>
        <w:pStyle w:val="aff5"/>
        <w:ind w:left="360"/>
        <w:jc w:val="both"/>
        <w:rPr>
          <w:bCs/>
        </w:rPr>
      </w:pPr>
      <w:r w:rsidRPr="00197D6A">
        <w:rPr>
          <w:bCs/>
        </w:rPr>
        <w:t>4) Этап № 4, БС № 21 «Ароматное»;</w:t>
      </w:r>
    </w:p>
    <w:p w14:paraId="0CD6852E" w14:textId="77777777" w:rsidR="00DD1471" w:rsidRPr="00197D6A" w:rsidRDefault="00DD1471" w:rsidP="00DD1471">
      <w:pPr>
        <w:pStyle w:val="aff5"/>
        <w:ind w:left="360"/>
        <w:jc w:val="both"/>
        <w:rPr>
          <w:bCs/>
        </w:rPr>
      </w:pPr>
      <w:r w:rsidRPr="00197D6A">
        <w:rPr>
          <w:bCs/>
        </w:rPr>
        <w:t>5) Этап № 5, БС № 24 «Нововасильевка»;</w:t>
      </w:r>
    </w:p>
    <w:p w14:paraId="1CBFF6E7" w14:textId="77777777" w:rsidR="00DD1471" w:rsidRPr="00197D6A" w:rsidRDefault="00DD1471" w:rsidP="00DD1471">
      <w:pPr>
        <w:pStyle w:val="aff5"/>
        <w:ind w:left="360"/>
        <w:jc w:val="both"/>
        <w:rPr>
          <w:bCs/>
        </w:rPr>
      </w:pPr>
      <w:r w:rsidRPr="00197D6A">
        <w:rPr>
          <w:bCs/>
        </w:rPr>
        <w:t>6) Этап № 6, БС № 6 «Криничное»;</w:t>
      </w:r>
    </w:p>
    <w:p w14:paraId="0B6FB072" w14:textId="77777777" w:rsidR="00DD1471" w:rsidRPr="00197D6A" w:rsidRDefault="00DD1471" w:rsidP="00DD1471">
      <w:pPr>
        <w:pStyle w:val="aff5"/>
        <w:ind w:left="360"/>
        <w:jc w:val="both"/>
        <w:rPr>
          <w:bCs/>
        </w:rPr>
      </w:pPr>
      <w:r w:rsidRPr="00197D6A">
        <w:rPr>
          <w:bCs/>
        </w:rPr>
        <w:t>7) Этап № 7, БС № 7 «Алексеевка»;</w:t>
      </w:r>
    </w:p>
    <w:p w14:paraId="56D0C58D" w14:textId="77777777" w:rsidR="00DD1471" w:rsidRPr="00197D6A" w:rsidRDefault="00DD1471" w:rsidP="00DD1471">
      <w:pPr>
        <w:pStyle w:val="aff5"/>
        <w:ind w:left="360"/>
        <w:jc w:val="both"/>
        <w:rPr>
          <w:bCs/>
        </w:rPr>
      </w:pPr>
      <w:r w:rsidRPr="00197D6A">
        <w:rPr>
          <w:bCs/>
        </w:rPr>
        <w:t>8) Этап № 8, БС № 25 «Ульяновка»;</w:t>
      </w:r>
    </w:p>
    <w:p w14:paraId="22379EA5" w14:textId="77777777" w:rsidR="00DD1471" w:rsidRPr="00197D6A" w:rsidRDefault="00DD1471" w:rsidP="00DD1471">
      <w:pPr>
        <w:pStyle w:val="aff5"/>
        <w:ind w:left="360"/>
        <w:jc w:val="both"/>
        <w:rPr>
          <w:bCs/>
        </w:rPr>
      </w:pPr>
      <w:r w:rsidRPr="00197D6A">
        <w:rPr>
          <w:bCs/>
        </w:rPr>
        <w:t>9) Этап № 9, БС № 26 «</w:t>
      </w:r>
      <w:proofErr w:type="spellStart"/>
      <w:r w:rsidRPr="00197D6A">
        <w:rPr>
          <w:bCs/>
        </w:rPr>
        <w:t>Синекаменка</w:t>
      </w:r>
      <w:proofErr w:type="spellEnd"/>
      <w:r w:rsidRPr="00197D6A">
        <w:rPr>
          <w:bCs/>
        </w:rPr>
        <w:t>»;</w:t>
      </w:r>
    </w:p>
    <w:p w14:paraId="4ACDF369" w14:textId="77777777" w:rsidR="00DD1471" w:rsidRPr="00197D6A" w:rsidRDefault="00DD1471" w:rsidP="00DD1471">
      <w:pPr>
        <w:pStyle w:val="aff5"/>
        <w:ind w:left="360"/>
        <w:jc w:val="both"/>
        <w:rPr>
          <w:bCs/>
        </w:rPr>
      </w:pPr>
      <w:r w:rsidRPr="00197D6A">
        <w:rPr>
          <w:bCs/>
        </w:rPr>
        <w:t>10) Этап № 10, БС № 47 «Белая Скала»;</w:t>
      </w:r>
    </w:p>
    <w:p w14:paraId="59FFEA52" w14:textId="77777777" w:rsidR="00DD1471" w:rsidRPr="00197D6A" w:rsidRDefault="00DD1471" w:rsidP="00DD1471">
      <w:pPr>
        <w:pStyle w:val="aff5"/>
        <w:ind w:left="360"/>
        <w:jc w:val="both"/>
        <w:rPr>
          <w:bCs/>
        </w:rPr>
      </w:pPr>
      <w:r w:rsidRPr="00197D6A">
        <w:rPr>
          <w:bCs/>
        </w:rPr>
        <w:t>11) Этап № 11, БС № 32 «Известковое»;</w:t>
      </w:r>
    </w:p>
    <w:p w14:paraId="49CD2A33" w14:textId="77777777" w:rsidR="00DD1471" w:rsidRPr="00197D6A" w:rsidRDefault="00DD1471" w:rsidP="00DD1471">
      <w:pPr>
        <w:pStyle w:val="aff5"/>
        <w:ind w:left="360"/>
        <w:jc w:val="both"/>
        <w:rPr>
          <w:bCs/>
        </w:rPr>
      </w:pPr>
      <w:r w:rsidRPr="00197D6A">
        <w:rPr>
          <w:bCs/>
        </w:rPr>
        <w:t>12) Этап № 12, БС № 37 «</w:t>
      </w:r>
      <w:proofErr w:type="spellStart"/>
      <w:r w:rsidRPr="00197D6A">
        <w:rPr>
          <w:bCs/>
        </w:rPr>
        <w:t>Краснознаменка</w:t>
      </w:r>
      <w:proofErr w:type="spellEnd"/>
      <w:r w:rsidRPr="00197D6A">
        <w:rPr>
          <w:bCs/>
        </w:rPr>
        <w:t>»;</w:t>
      </w:r>
    </w:p>
    <w:p w14:paraId="5ED8BB45" w14:textId="77777777" w:rsidR="00DD1471" w:rsidRPr="00197D6A" w:rsidRDefault="00DD1471" w:rsidP="00DD1471">
      <w:pPr>
        <w:pStyle w:val="aff5"/>
        <w:ind w:left="360"/>
        <w:jc w:val="both"/>
        <w:rPr>
          <w:bCs/>
        </w:rPr>
      </w:pPr>
      <w:r w:rsidRPr="00197D6A">
        <w:rPr>
          <w:bCs/>
        </w:rPr>
        <w:t>13) Этап № 13, БС № 33 «</w:t>
      </w:r>
      <w:proofErr w:type="spellStart"/>
      <w:r w:rsidRPr="00197D6A">
        <w:rPr>
          <w:bCs/>
        </w:rPr>
        <w:t>Карповка</w:t>
      </w:r>
      <w:proofErr w:type="spellEnd"/>
      <w:r w:rsidRPr="00197D6A">
        <w:rPr>
          <w:bCs/>
        </w:rPr>
        <w:t>»;</w:t>
      </w:r>
    </w:p>
    <w:p w14:paraId="3B95309D" w14:textId="77777777" w:rsidR="00DD1471" w:rsidRPr="00197D6A" w:rsidRDefault="00DD1471" w:rsidP="00DD1471">
      <w:pPr>
        <w:pStyle w:val="aff5"/>
        <w:ind w:left="360"/>
        <w:jc w:val="both"/>
        <w:rPr>
          <w:bCs/>
        </w:rPr>
      </w:pPr>
      <w:r w:rsidRPr="00197D6A">
        <w:rPr>
          <w:bCs/>
        </w:rPr>
        <w:t>14) Этап № 14, БС № 36 «Сенокосное»;</w:t>
      </w:r>
    </w:p>
    <w:p w14:paraId="6576DC1D" w14:textId="77777777" w:rsidR="00DD1471" w:rsidRPr="00197D6A" w:rsidRDefault="00DD1471" w:rsidP="00DD1471">
      <w:pPr>
        <w:pStyle w:val="aff5"/>
        <w:ind w:left="360"/>
        <w:jc w:val="both"/>
        <w:rPr>
          <w:bCs/>
        </w:rPr>
      </w:pPr>
      <w:r w:rsidRPr="00197D6A">
        <w:rPr>
          <w:bCs/>
        </w:rPr>
        <w:t>15) Этап № 15, БС № 38 «Волочаевка»;</w:t>
      </w:r>
    </w:p>
    <w:p w14:paraId="1BE71FA7" w14:textId="77777777" w:rsidR="00DD1471" w:rsidRPr="00197D6A" w:rsidRDefault="00DD1471" w:rsidP="00DD1471">
      <w:pPr>
        <w:pStyle w:val="aff5"/>
        <w:ind w:left="360"/>
        <w:jc w:val="both"/>
        <w:rPr>
          <w:bCs/>
        </w:rPr>
      </w:pPr>
      <w:r w:rsidRPr="00197D6A">
        <w:rPr>
          <w:bCs/>
        </w:rPr>
        <w:t>16) Этап № 16, БС № 39 «</w:t>
      </w:r>
      <w:proofErr w:type="spellStart"/>
      <w:r w:rsidRPr="00197D6A">
        <w:rPr>
          <w:bCs/>
        </w:rPr>
        <w:t>Рылеевка</w:t>
      </w:r>
      <w:proofErr w:type="spellEnd"/>
      <w:r w:rsidRPr="00197D6A">
        <w:t>»;</w:t>
      </w:r>
    </w:p>
    <w:p w14:paraId="0CB5F85A" w14:textId="77777777" w:rsidR="00DD1471" w:rsidRPr="00197D6A" w:rsidRDefault="00DD1471" w:rsidP="00DD1471">
      <w:pPr>
        <w:pStyle w:val="aff5"/>
        <w:ind w:left="360"/>
        <w:jc w:val="both"/>
        <w:rPr>
          <w:bCs/>
        </w:rPr>
      </w:pPr>
      <w:r w:rsidRPr="00197D6A">
        <w:rPr>
          <w:bCs/>
        </w:rPr>
        <w:t>17) Этап № 18, БС № 40 «Великое»;</w:t>
      </w:r>
    </w:p>
    <w:p w14:paraId="3C054E64" w14:textId="77777777" w:rsidR="00DD1471" w:rsidRPr="00197D6A" w:rsidRDefault="00DD1471" w:rsidP="00DD1471">
      <w:pPr>
        <w:pStyle w:val="aff5"/>
        <w:ind w:left="360"/>
        <w:jc w:val="both"/>
        <w:rPr>
          <w:bCs/>
        </w:rPr>
      </w:pPr>
      <w:r w:rsidRPr="00197D6A">
        <w:rPr>
          <w:bCs/>
        </w:rPr>
        <w:t>18) Этап № 19, БС № 42 «</w:t>
      </w:r>
      <w:proofErr w:type="spellStart"/>
      <w:r w:rsidRPr="00197D6A">
        <w:rPr>
          <w:bCs/>
        </w:rPr>
        <w:t>Крыловка</w:t>
      </w:r>
      <w:proofErr w:type="spellEnd"/>
      <w:r w:rsidRPr="00197D6A">
        <w:rPr>
          <w:bCs/>
        </w:rPr>
        <w:t>»;</w:t>
      </w:r>
    </w:p>
    <w:p w14:paraId="329D26EC" w14:textId="77777777" w:rsidR="00DD1471" w:rsidRPr="00197D6A" w:rsidRDefault="00DD1471" w:rsidP="00DD1471">
      <w:pPr>
        <w:pStyle w:val="aff5"/>
        <w:ind w:left="360"/>
        <w:jc w:val="both"/>
        <w:rPr>
          <w:bCs/>
        </w:rPr>
      </w:pPr>
      <w:r w:rsidRPr="00197D6A">
        <w:rPr>
          <w:bCs/>
        </w:rPr>
        <w:t>19) Этап № 20, БС № 41 «Жаворонки»;</w:t>
      </w:r>
    </w:p>
    <w:p w14:paraId="51EB0858" w14:textId="77777777" w:rsidR="00DD1471" w:rsidRPr="00197D6A" w:rsidRDefault="00DD1471" w:rsidP="00DD1471">
      <w:pPr>
        <w:pStyle w:val="aff5"/>
        <w:ind w:left="360"/>
        <w:jc w:val="both"/>
        <w:rPr>
          <w:bCs/>
        </w:rPr>
      </w:pPr>
      <w:r w:rsidRPr="00197D6A">
        <w:rPr>
          <w:bCs/>
        </w:rPr>
        <w:t>20) Этап № 21, БС № 53 «Нижние Отрожки»;</w:t>
      </w:r>
    </w:p>
    <w:p w14:paraId="40AC054A" w14:textId="77777777" w:rsidR="00DD1471" w:rsidRPr="00197D6A" w:rsidRDefault="00DD1471" w:rsidP="00DD1471">
      <w:pPr>
        <w:pStyle w:val="aff5"/>
        <w:ind w:left="360"/>
        <w:jc w:val="both"/>
        <w:rPr>
          <w:bCs/>
        </w:rPr>
      </w:pPr>
      <w:r w:rsidRPr="00197D6A">
        <w:rPr>
          <w:bCs/>
        </w:rPr>
        <w:t>21) Этап № 22, БС № 5 «</w:t>
      </w:r>
      <w:proofErr w:type="spellStart"/>
      <w:r w:rsidRPr="00197D6A">
        <w:rPr>
          <w:bCs/>
        </w:rPr>
        <w:t>Синапное</w:t>
      </w:r>
      <w:proofErr w:type="spellEnd"/>
      <w:r w:rsidRPr="00197D6A">
        <w:rPr>
          <w:bCs/>
        </w:rPr>
        <w:t>»;</w:t>
      </w:r>
    </w:p>
    <w:p w14:paraId="2253C240" w14:textId="77777777" w:rsidR="00DD1471" w:rsidRPr="00197D6A" w:rsidRDefault="00DD1471" w:rsidP="00DD1471">
      <w:pPr>
        <w:pStyle w:val="aff5"/>
        <w:ind w:left="360"/>
        <w:jc w:val="both"/>
        <w:rPr>
          <w:bCs/>
        </w:rPr>
      </w:pPr>
      <w:r w:rsidRPr="00197D6A">
        <w:rPr>
          <w:bCs/>
        </w:rPr>
        <w:t>22) Этап № 23, БС № 14 «Межгорное»;</w:t>
      </w:r>
    </w:p>
    <w:p w14:paraId="024FC6FA" w14:textId="77777777" w:rsidR="00DD1471" w:rsidRPr="00197D6A" w:rsidRDefault="00DD1471" w:rsidP="00DD1471">
      <w:pPr>
        <w:pStyle w:val="aff5"/>
        <w:ind w:left="360"/>
        <w:jc w:val="both"/>
        <w:rPr>
          <w:bCs/>
        </w:rPr>
      </w:pPr>
      <w:r w:rsidRPr="00197D6A">
        <w:rPr>
          <w:bCs/>
        </w:rPr>
        <w:lastRenderedPageBreak/>
        <w:t>23) Этап № 24, БС № 1 «Айвовое»;</w:t>
      </w:r>
    </w:p>
    <w:p w14:paraId="4991215D" w14:textId="77777777" w:rsidR="00DD1471" w:rsidRPr="00197D6A" w:rsidRDefault="00DD1471" w:rsidP="00DD1471">
      <w:pPr>
        <w:pStyle w:val="aff5"/>
        <w:ind w:left="360"/>
        <w:jc w:val="both"/>
        <w:rPr>
          <w:bCs/>
        </w:rPr>
      </w:pPr>
      <w:r w:rsidRPr="00197D6A">
        <w:rPr>
          <w:bCs/>
        </w:rPr>
        <w:t>24) Этап № 25, БС № 3 «</w:t>
      </w:r>
      <w:proofErr w:type="spellStart"/>
      <w:r w:rsidRPr="00197D6A">
        <w:rPr>
          <w:bCs/>
        </w:rPr>
        <w:t>Новополье</w:t>
      </w:r>
      <w:proofErr w:type="spellEnd"/>
      <w:r w:rsidRPr="00197D6A">
        <w:rPr>
          <w:bCs/>
        </w:rPr>
        <w:t>»;</w:t>
      </w:r>
    </w:p>
    <w:p w14:paraId="5FB9BDA2" w14:textId="77777777" w:rsidR="00DD1471" w:rsidRPr="00197D6A" w:rsidRDefault="00DD1471" w:rsidP="00DD1471">
      <w:pPr>
        <w:pStyle w:val="aff5"/>
        <w:ind w:left="360"/>
        <w:jc w:val="both"/>
        <w:rPr>
          <w:bCs/>
        </w:rPr>
      </w:pPr>
      <w:r w:rsidRPr="00197D6A">
        <w:rPr>
          <w:bCs/>
        </w:rPr>
        <w:t xml:space="preserve">25) Этап № 26, БС № 10 </w:t>
      </w:r>
      <w:r w:rsidRPr="00197D6A">
        <w:t>«Заречное»;</w:t>
      </w:r>
    </w:p>
    <w:p w14:paraId="73ACE051" w14:textId="77777777" w:rsidR="00DD1471" w:rsidRPr="00197D6A" w:rsidRDefault="00DD1471" w:rsidP="00DD1471">
      <w:pPr>
        <w:pStyle w:val="aff5"/>
        <w:ind w:left="360"/>
        <w:jc w:val="both"/>
        <w:rPr>
          <w:bCs/>
        </w:rPr>
      </w:pPr>
      <w:r w:rsidRPr="00197D6A">
        <w:rPr>
          <w:bCs/>
        </w:rPr>
        <w:t xml:space="preserve">26) Этап № 27, БС № 30 </w:t>
      </w:r>
      <w:r w:rsidRPr="00197D6A">
        <w:t>«</w:t>
      </w:r>
      <w:proofErr w:type="spellStart"/>
      <w:r w:rsidRPr="00197D6A">
        <w:t>Чайкино</w:t>
      </w:r>
      <w:proofErr w:type="spellEnd"/>
      <w:r w:rsidRPr="00197D6A">
        <w:t>»;</w:t>
      </w:r>
    </w:p>
    <w:p w14:paraId="4A2675EA" w14:textId="77777777" w:rsidR="00DD1471" w:rsidRPr="00197D6A" w:rsidRDefault="00DD1471" w:rsidP="00DD1471">
      <w:pPr>
        <w:pStyle w:val="aff5"/>
        <w:ind w:left="360"/>
        <w:jc w:val="both"/>
        <w:rPr>
          <w:bCs/>
        </w:rPr>
      </w:pPr>
      <w:r w:rsidRPr="00197D6A">
        <w:rPr>
          <w:bCs/>
        </w:rPr>
        <w:t xml:space="preserve">27) Этап № 31, БС № 60 </w:t>
      </w:r>
      <w:r w:rsidRPr="00197D6A">
        <w:t>«Возрождение»;</w:t>
      </w:r>
    </w:p>
    <w:p w14:paraId="408680D4" w14:textId="77777777" w:rsidR="00DD1471" w:rsidRPr="00197D6A" w:rsidRDefault="00DD1471" w:rsidP="00DD1471">
      <w:pPr>
        <w:pStyle w:val="aff5"/>
        <w:ind w:left="360"/>
        <w:jc w:val="both"/>
        <w:rPr>
          <w:bCs/>
        </w:rPr>
      </w:pPr>
      <w:r w:rsidRPr="00197D6A">
        <w:rPr>
          <w:bCs/>
        </w:rPr>
        <w:t xml:space="preserve">28) Этап № 32, БС № 56 </w:t>
      </w:r>
      <w:r w:rsidRPr="00197D6A">
        <w:t>«Лиственное»;</w:t>
      </w:r>
    </w:p>
    <w:p w14:paraId="0309114C" w14:textId="77777777" w:rsidR="00DD1471" w:rsidRPr="00197D6A" w:rsidRDefault="00DD1471" w:rsidP="00DD1471">
      <w:pPr>
        <w:pStyle w:val="aff5"/>
        <w:ind w:left="360"/>
        <w:jc w:val="both"/>
        <w:rPr>
          <w:bCs/>
        </w:rPr>
      </w:pPr>
      <w:r w:rsidRPr="00197D6A">
        <w:rPr>
          <w:bCs/>
        </w:rPr>
        <w:t xml:space="preserve">29) Этап № 38, БС № </w:t>
      </w:r>
      <w:r w:rsidRPr="00197D6A">
        <w:t>4 «Земляничное»;</w:t>
      </w:r>
    </w:p>
    <w:p w14:paraId="0DE940A4" w14:textId="77777777" w:rsidR="00DD1471" w:rsidRPr="00197D6A" w:rsidRDefault="00DD1471" w:rsidP="00DD1471">
      <w:pPr>
        <w:pStyle w:val="aff5"/>
        <w:ind w:left="360"/>
        <w:jc w:val="both"/>
        <w:rPr>
          <w:bCs/>
        </w:rPr>
      </w:pPr>
      <w:r w:rsidRPr="00197D6A">
        <w:rPr>
          <w:bCs/>
        </w:rPr>
        <w:t>30) Этап № 39, БС № 43 «Приветное».</w:t>
      </w:r>
    </w:p>
    <w:p w14:paraId="4861979D" w14:textId="77777777" w:rsidR="00DD1471" w:rsidRPr="00197D6A" w:rsidRDefault="00DD1471" w:rsidP="00DD1471">
      <w:pPr>
        <w:pStyle w:val="affa"/>
        <w:ind w:firstLine="567"/>
        <w:jc w:val="both"/>
        <w:rPr>
          <w:rFonts w:ascii="Times New Roman" w:hAnsi="Times New Roman"/>
        </w:rPr>
      </w:pPr>
      <w:r w:rsidRPr="00197D6A">
        <w:rPr>
          <w:rFonts w:ascii="Times New Roman" w:hAnsi="Times New Roman"/>
        </w:rPr>
        <w:t>Обследование должно включать в себя (но не ограничиваться):</w:t>
      </w:r>
    </w:p>
    <w:p w14:paraId="6302502E" w14:textId="77777777" w:rsidR="00DD1471" w:rsidRPr="00197D6A" w:rsidRDefault="00DD1471" w:rsidP="00DD1471">
      <w:pPr>
        <w:pStyle w:val="affa"/>
        <w:ind w:firstLine="567"/>
        <w:jc w:val="both"/>
        <w:rPr>
          <w:rFonts w:ascii="Times New Roman" w:hAnsi="Times New Roman"/>
        </w:rPr>
      </w:pPr>
      <w:r w:rsidRPr="00197D6A">
        <w:rPr>
          <w:rFonts w:ascii="Times New Roman" w:hAnsi="Times New Roman"/>
        </w:rPr>
        <w:t xml:space="preserve">- освидетельствование, визуально-инструментальный контроль и фотофиксация фактически выполненных строительно-монтажных работ на строительных площадках, переданных Государственным заказчиком Подрядчику по акту приема-передачи строительной площадки в соответствии с </w:t>
      </w:r>
      <w:proofErr w:type="spellStart"/>
      <w:r w:rsidRPr="00197D6A">
        <w:rPr>
          <w:rFonts w:ascii="Times New Roman" w:hAnsi="Times New Roman"/>
        </w:rPr>
        <w:t>пп</w:t>
      </w:r>
      <w:proofErr w:type="spellEnd"/>
      <w:r w:rsidRPr="00197D6A">
        <w:rPr>
          <w:rFonts w:ascii="Times New Roman" w:hAnsi="Times New Roman"/>
        </w:rPr>
        <w:t>. 5.2.1 п.5.2 Контракта,</w:t>
      </w:r>
    </w:p>
    <w:p w14:paraId="6ACACEFF" w14:textId="77777777" w:rsidR="00DD1471" w:rsidRPr="00197D6A" w:rsidRDefault="00DD1471" w:rsidP="00DD1471">
      <w:pPr>
        <w:pStyle w:val="affa"/>
        <w:ind w:firstLine="567"/>
        <w:jc w:val="both"/>
        <w:rPr>
          <w:rFonts w:ascii="Times New Roman" w:hAnsi="Times New Roman"/>
        </w:rPr>
      </w:pPr>
      <w:r w:rsidRPr="00197D6A">
        <w:rPr>
          <w:rFonts w:ascii="Times New Roman" w:hAnsi="Times New Roman"/>
        </w:rPr>
        <w:t>- определение соответствия фактически выполненных строительно-монтажных работ требованиям проектной и рабочей документации либо установления наличия допущенных отступлений,</w:t>
      </w:r>
    </w:p>
    <w:p w14:paraId="0174081F" w14:textId="77777777" w:rsidR="00DD1471" w:rsidRPr="00197D6A" w:rsidRDefault="00DD1471" w:rsidP="00DD1471">
      <w:pPr>
        <w:pStyle w:val="affa"/>
        <w:ind w:firstLine="567"/>
        <w:jc w:val="both"/>
        <w:rPr>
          <w:rFonts w:ascii="Times New Roman" w:hAnsi="Times New Roman"/>
        </w:rPr>
      </w:pPr>
      <w:r w:rsidRPr="00197D6A">
        <w:rPr>
          <w:rFonts w:ascii="Times New Roman" w:hAnsi="Times New Roman"/>
        </w:rPr>
        <w:t>- обследование несущих строительных конструкций с применением неразрушающих методов контроля и выдачей заключения о соответствии проектным требованиям.</w:t>
      </w:r>
    </w:p>
    <w:p w14:paraId="5B684DEC" w14:textId="77777777" w:rsidR="00DD1471" w:rsidRPr="00197D6A" w:rsidRDefault="00DD1471" w:rsidP="00DD1471">
      <w:pPr>
        <w:pStyle w:val="affa"/>
        <w:ind w:firstLine="567"/>
        <w:jc w:val="both"/>
        <w:rPr>
          <w:rFonts w:ascii="Times New Roman" w:hAnsi="Times New Roman"/>
        </w:rPr>
      </w:pPr>
      <w:r w:rsidRPr="00197D6A">
        <w:rPr>
          <w:rFonts w:ascii="Times New Roman" w:hAnsi="Times New Roman"/>
        </w:rPr>
        <w:t>В рамках указанного срока сформировать и передать на согласование и утверждение Государственному заказчику в 2 (двух) экземплярах программу работ на выполнение обследования технического состояния объекта и/или программу работ по обследованию несущих строительных конструкций сооружений в соответствии с СП 13-102-2003.</w:t>
      </w:r>
    </w:p>
    <w:p w14:paraId="4B824D92" w14:textId="77777777" w:rsidR="00DD1471" w:rsidRPr="00197D6A" w:rsidRDefault="00DD1471" w:rsidP="00DD1471">
      <w:pPr>
        <w:pStyle w:val="aff5"/>
        <w:numPr>
          <w:ilvl w:val="2"/>
          <w:numId w:val="49"/>
        </w:numPr>
        <w:ind w:left="0" w:firstLine="567"/>
        <w:contextualSpacing w:val="0"/>
        <w:jc w:val="both"/>
      </w:pPr>
      <w:r w:rsidRPr="00197D6A">
        <w:t>При получении от Государственного заказчика замечаний к содержанию и (или) оформлению программ работ на выполнение обследования технического состояния объекта и/или программ работ по обследованию несущих строительных конструкций сооружений в течение 5 (пяти) рабочих дней направляет Государственному заказчику исправленные программы.</w:t>
      </w:r>
    </w:p>
    <w:p w14:paraId="60E6C27D" w14:textId="77777777" w:rsidR="00DD1471" w:rsidRPr="00197D6A" w:rsidRDefault="00DD1471" w:rsidP="00DD1471">
      <w:pPr>
        <w:pStyle w:val="aff5"/>
        <w:numPr>
          <w:ilvl w:val="2"/>
          <w:numId w:val="49"/>
        </w:numPr>
        <w:ind w:left="0" w:firstLine="567"/>
        <w:contextualSpacing w:val="0"/>
        <w:jc w:val="both"/>
      </w:pPr>
      <w:r w:rsidRPr="00197D6A">
        <w:t>В течение 5 (пяти) рабочих дней со дня завершения работ по обследованию технического состояния объекта и/или по обследованию несущих строительных конструкций сооружений сформировать, подписать и предоставить Государственному заказчику заключение (отчет) о результатах данных работ в 2 (двух) экземплярах в бумажном виде.</w:t>
      </w:r>
    </w:p>
    <w:p w14:paraId="0FC01732" w14:textId="77777777" w:rsidR="00DD1471" w:rsidRPr="00197D6A" w:rsidRDefault="00DD1471" w:rsidP="00DD1471">
      <w:pPr>
        <w:pStyle w:val="aff5"/>
        <w:numPr>
          <w:ilvl w:val="2"/>
          <w:numId w:val="49"/>
        </w:numPr>
        <w:ind w:left="0" w:firstLine="567"/>
        <w:contextualSpacing w:val="0"/>
        <w:jc w:val="both"/>
      </w:pPr>
      <w:r w:rsidRPr="00197D6A">
        <w:t>При получении мотивированного отказа с перечнем замечаний Государственного заказчика о результатах обследования технического состояния объекта и/или обследования несущих строительных конструкций сооружений в течение 5 (пяти) рабочих дней направляет Государственному заказчику исправленное заключение (отчет).</w:t>
      </w:r>
    </w:p>
    <w:p w14:paraId="57468E36" w14:textId="77777777" w:rsidR="00DD1471" w:rsidRPr="00197D6A" w:rsidRDefault="00DD1471" w:rsidP="00DD1471">
      <w:pPr>
        <w:pStyle w:val="aff5"/>
        <w:numPr>
          <w:ilvl w:val="2"/>
          <w:numId w:val="49"/>
        </w:numPr>
        <w:ind w:left="0" w:firstLine="567"/>
        <w:contextualSpacing w:val="0"/>
        <w:jc w:val="both"/>
      </w:pPr>
      <w:r w:rsidRPr="00197D6A">
        <w:t xml:space="preserve">В случае установления неустранимых дефектов несущих строительных конструкций вместе с заключением (отчетом) о результатах работ по обследованию направляется акт о невозможности выполнения в соответствии с </w:t>
      </w:r>
      <w:proofErr w:type="spellStart"/>
      <w:r w:rsidRPr="00197D6A">
        <w:t>пп</w:t>
      </w:r>
      <w:proofErr w:type="spellEnd"/>
      <w:r w:rsidRPr="00197D6A">
        <w:t>. 5.4.67 п. 5.4 Контракта.</w:t>
      </w:r>
    </w:p>
    <w:p w14:paraId="48CA9E89" w14:textId="77777777" w:rsidR="00DD1471" w:rsidRPr="00197D6A" w:rsidRDefault="00DD1471" w:rsidP="00DD1471">
      <w:pPr>
        <w:numPr>
          <w:ilvl w:val="2"/>
          <w:numId w:val="49"/>
        </w:numPr>
        <w:suppressAutoHyphens/>
        <w:ind w:left="0" w:firstLine="567"/>
        <w:jc w:val="both"/>
        <w:rPr>
          <w:lang w:eastAsia="zh-CN"/>
        </w:rPr>
      </w:pPr>
      <w:r w:rsidRPr="00197D6A">
        <w:rPr>
          <w:lang w:eastAsia="zh-CN"/>
        </w:rPr>
        <w:t>Выполнить работы в сроки, установленные Контрактом.</w:t>
      </w:r>
    </w:p>
    <w:p w14:paraId="2030BD58" w14:textId="77777777" w:rsidR="00DD1471" w:rsidRPr="00197D6A" w:rsidRDefault="00DD1471" w:rsidP="00DD1471">
      <w:pPr>
        <w:numPr>
          <w:ilvl w:val="2"/>
          <w:numId w:val="49"/>
        </w:numPr>
        <w:suppressAutoHyphens/>
        <w:ind w:left="0" w:firstLine="567"/>
        <w:jc w:val="both"/>
        <w:rPr>
          <w:lang w:eastAsia="zh-CN"/>
        </w:rPr>
      </w:pPr>
      <w:r w:rsidRPr="00197D6A">
        <w:rPr>
          <w:lang w:eastAsia="zh-CN"/>
        </w:rPr>
        <w:t xml:space="preserve">В течение 3 (трех) дней со дня, следующего за днем получения от Государственного заказчика проекта акта приема-передачи строительной площадки, а также документов, которые определены Приложением № 7 к Контракту, являющимся его неотъемлемой частью, подписать указанный проект акта приема-передачи строительной площадки либо направить  мотивированный отказ от его подписания с указанием причин такого отказа.  </w:t>
      </w:r>
    </w:p>
    <w:p w14:paraId="08DCAF11" w14:textId="77777777" w:rsidR="00DD1471" w:rsidRPr="00197D6A" w:rsidRDefault="00DD1471" w:rsidP="00DD1471">
      <w:pPr>
        <w:suppressAutoHyphens/>
        <w:ind w:firstLine="567"/>
        <w:jc w:val="both"/>
        <w:rPr>
          <w:lang w:eastAsia="zh-CN"/>
        </w:rPr>
      </w:pPr>
      <w:r w:rsidRPr="00197D6A">
        <w:rPr>
          <w:lang w:eastAsia="zh-CN"/>
        </w:rPr>
        <w:t xml:space="preserve">Не направление подписанного акта приема-передачи строительной площадки либо мотивированного отказа в установленные сроки, приравнивается к приему строительной площадки без замечаний.  </w:t>
      </w:r>
    </w:p>
    <w:p w14:paraId="1534C757" w14:textId="77777777" w:rsidR="00DD1471" w:rsidRPr="00197D6A" w:rsidRDefault="00DD1471" w:rsidP="00DD1471">
      <w:pPr>
        <w:numPr>
          <w:ilvl w:val="2"/>
          <w:numId w:val="49"/>
        </w:numPr>
        <w:suppressAutoHyphens/>
        <w:ind w:left="0" w:firstLine="567"/>
        <w:jc w:val="both"/>
        <w:rPr>
          <w:rFonts w:cs="Arial"/>
          <w:lang w:eastAsia="zh-CN"/>
        </w:rPr>
      </w:pPr>
      <w:r w:rsidRPr="00197D6A">
        <w:rPr>
          <w:rFonts w:cs="Arial"/>
          <w:lang w:eastAsia="zh-CN"/>
        </w:rPr>
        <w:t>Выполнить работы в соответствии с требованиями к строительству Объекта, установленными на дату выдачи представленного для получения разрешения на строительство градостроительного плана земельного участка, разрешенным использованием земельного участка, ограничениями, установленными в соответствии с земельным и иным законодательством Российской Федерации, требованиями технических регламентов.</w:t>
      </w:r>
    </w:p>
    <w:p w14:paraId="24D015DF" w14:textId="77777777" w:rsidR="00DD1471" w:rsidRPr="00197D6A" w:rsidRDefault="00DD1471" w:rsidP="00DD1471">
      <w:pPr>
        <w:numPr>
          <w:ilvl w:val="2"/>
          <w:numId w:val="49"/>
        </w:numPr>
        <w:suppressAutoHyphens/>
        <w:ind w:left="0" w:firstLine="567"/>
        <w:jc w:val="both"/>
        <w:rPr>
          <w:lang w:eastAsia="zh-CN"/>
        </w:rPr>
      </w:pPr>
      <w:r w:rsidRPr="00197D6A">
        <w:rPr>
          <w:rFonts w:cs="Arial"/>
          <w:lang w:eastAsia="zh-CN"/>
        </w:rPr>
        <w:t xml:space="preserve">Выполнить предусмотренные Контрактом работы, обеспечив их надлежащее качество в соответствии со строительными нормами и правилами, с требованиями нормативных правовых актов в области проектирования и строительства (в части действующей), а также в соответствии с иными положениями действующего законодательства Российской Федерации, в том числе, но не ограничиваясь: </w:t>
      </w:r>
      <w:r w:rsidRPr="00197D6A">
        <w:rPr>
          <w:lang w:eastAsia="zh-CN" w:bidi="hi-IN"/>
        </w:rPr>
        <w:t xml:space="preserve">Регламент о передаче исполнительной документации в электронном виде в ГКУ «Инвестстрой Республики Крым» при строительстве, реконструкции </w:t>
      </w:r>
      <w:r w:rsidRPr="00197D6A">
        <w:rPr>
          <w:lang w:eastAsia="zh-CN" w:bidi="hi-IN"/>
        </w:rPr>
        <w:lastRenderedPageBreak/>
        <w:t>объектов капитального строительства, утвержденным приказом ГКУ «Инвестстрой Республики Крым» от 16.04.2025 № 99.</w:t>
      </w:r>
    </w:p>
    <w:p w14:paraId="5DE3C781" w14:textId="77777777" w:rsidR="00DD1471" w:rsidRPr="00197D6A" w:rsidRDefault="00DD1471" w:rsidP="00DD1471">
      <w:pPr>
        <w:numPr>
          <w:ilvl w:val="2"/>
          <w:numId w:val="49"/>
        </w:numPr>
        <w:ind w:left="0" w:firstLine="567"/>
        <w:jc w:val="both"/>
      </w:pPr>
      <w:bookmarkStart w:id="81" w:name="_Hlk167713067"/>
      <w:r w:rsidRPr="00197D6A">
        <w:t xml:space="preserve">Выполнить самостоятельно в соответствии с проектной документацией без привлечения других лиц работы в объеме не менее </w:t>
      </w:r>
      <w:r w:rsidRPr="00197D6A">
        <w:rPr>
          <w:b/>
        </w:rPr>
        <w:t>50</w:t>
      </w:r>
      <w:r w:rsidRPr="00197D6A">
        <w:rPr>
          <w:b/>
          <w:bCs/>
        </w:rPr>
        <w:t>%</w:t>
      </w:r>
      <w:r w:rsidRPr="00197D6A">
        <w:t xml:space="preserve"> от цены Контракта, выбранные Подрядчиком на основании </w:t>
      </w:r>
      <w:proofErr w:type="spellStart"/>
      <w:r w:rsidRPr="00197D6A">
        <w:t>пп</w:t>
      </w:r>
      <w:proofErr w:type="spellEnd"/>
      <w:r w:rsidRPr="00197D6A">
        <w:t>. 5.3.3 п. 5.3 Контракта из утвержденных постановлением Правительства Российской Федерации от 15.05.2017 № 570, составляющих непосредственное содержание предмета настоящего Контракта:</w:t>
      </w:r>
    </w:p>
    <w:p w14:paraId="0669823F" w14:textId="77777777" w:rsidR="00DD1471" w:rsidRPr="00197D6A" w:rsidRDefault="00DD1471" w:rsidP="00DD1471">
      <w:pPr>
        <w:widowControl w:val="0"/>
        <w:autoSpaceDE w:val="0"/>
        <w:autoSpaceDN w:val="0"/>
        <w:adjustRightInd w:val="0"/>
        <w:ind w:left="360"/>
        <w:jc w:val="both"/>
      </w:pPr>
      <w:bookmarkStart w:id="82" w:name="_Hlk189063694"/>
      <w:bookmarkStart w:id="83" w:name="_Hlk14963990"/>
      <w:bookmarkStart w:id="84" w:name="_Hlk32478232"/>
      <w:bookmarkEnd w:id="80"/>
      <w:bookmarkEnd w:id="81"/>
      <w:r w:rsidRPr="00197D6A">
        <w:t>1. Подготовительные работы</w:t>
      </w:r>
    </w:p>
    <w:p w14:paraId="18B67152" w14:textId="77777777" w:rsidR="00DD1471" w:rsidRPr="00197D6A" w:rsidRDefault="00DD1471" w:rsidP="00DD1471">
      <w:pPr>
        <w:widowControl w:val="0"/>
        <w:autoSpaceDE w:val="0"/>
        <w:autoSpaceDN w:val="0"/>
        <w:adjustRightInd w:val="0"/>
        <w:ind w:left="360"/>
        <w:jc w:val="both"/>
      </w:pPr>
      <w:r w:rsidRPr="00197D6A">
        <w:t>2. Земляные работы</w:t>
      </w:r>
    </w:p>
    <w:p w14:paraId="2A2626BD" w14:textId="77777777" w:rsidR="00DD1471" w:rsidRPr="00197D6A" w:rsidRDefault="00DD1471" w:rsidP="00DD1471">
      <w:pPr>
        <w:widowControl w:val="0"/>
        <w:autoSpaceDE w:val="0"/>
        <w:autoSpaceDN w:val="0"/>
        <w:adjustRightInd w:val="0"/>
        <w:ind w:left="360"/>
        <w:jc w:val="both"/>
      </w:pPr>
      <w:r w:rsidRPr="00197D6A">
        <w:t>3. Инженерная подготовка территории</w:t>
      </w:r>
    </w:p>
    <w:p w14:paraId="14A8F33C" w14:textId="77777777" w:rsidR="00DD1471" w:rsidRPr="00197D6A" w:rsidRDefault="00DD1471" w:rsidP="00DD1471">
      <w:pPr>
        <w:widowControl w:val="0"/>
        <w:autoSpaceDE w:val="0"/>
        <w:autoSpaceDN w:val="0"/>
        <w:adjustRightInd w:val="0"/>
        <w:ind w:left="360"/>
        <w:jc w:val="both"/>
      </w:pPr>
      <w:r w:rsidRPr="00197D6A">
        <w:t>4. Устройство фундаментов и оснований</w:t>
      </w:r>
    </w:p>
    <w:p w14:paraId="3087FEB8" w14:textId="77777777" w:rsidR="00DD1471" w:rsidRPr="00197D6A" w:rsidRDefault="00DD1471" w:rsidP="00DD1471">
      <w:pPr>
        <w:widowControl w:val="0"/>
        <w:autoSpaceDE w:val="0"/>
        <w:autoSpaceDN w:val="0"/>
        <w:adjustRightInd w:val="0"/>
        <w:ind w:left="360"/>
        <w:jc w:val="both"/>
      </w:pPr>
      <w:r w:rsidRPr="00197D6A">
        <w:t>5. Возведение несущих конструкций</w:t>
      </w:r>
    </w:p>
    <w:p w14:paraId="6C439BFA" w14:textId="77777777" w:rsidR="00DD1471" w:rsidRPr="00197D6A" w:rsidRDefault="00DD1471" w:rsidP="00DD1471">
      <w:pPr>
        <w:widowControl w:val="0"/>
        <w:autoSpaceDE w:val="0"/>
        <w:autoSpaceDN w:val="0"/>
        <w:adjustRightInd w:val="0"/>
        <w:ind w:left="360"/>
        <w:jc w:val="both"/>
      </w:pPr>
      <w:r w:rsidRPr="00197D6A">
        <w:t>6. Возведение наружных ограждающих конструкций</w:t>
      </w:r>
    </w:p>
    <w:p w14:paraId="78C3BC6E" w14:textId="77777777" w:rsidR="00DD1471" w:rsidRPr="00197D6A" w:rsidRDefault="00DD1471" w:rsidP="00DD1471">
      <w:pPr>
        <w:widowControl w:val="0"/>
        <w:autoSpaceDE w:val="0"/>
        <w:autoSpaceDN w:val="0"/>
        <w:adjustRightInd w:val="0"/>
        <w:ind w:left="360"/>
        <w:jc w:val="both"/>
      </w:pPr>
      <w:r w:rsidRPr="00197D6A">
        <w:t>7. Устройство наружных электрических сетей и линий связи</w:t>
      </w:r>
    </w:p>
    <w:p w14:paraId="0820B67C" w14:textId="77777777" w:rsidR="00DD1471" w:rsidRPr="00197D6A" w:rsidRDefault="00DD1471" w:rsidP="00DD1471">
      <w:pPr>
        <w:ind w:left="360"/>
        <w:jc w:val="both"/>
      </w:pPr>
      <w:r w:rsidRPr="00197D6A">
        <w:t>8. Благоустройство.</w:t>
      </w:r>
    </w:p>
    <w:bookmarkEnd w:id="82"/>
    <w:p w14:paraId="6A056386" w14:textId="77777777" w:rsidR="00DD1471" w:rsidRPr="00197D6A" w:rsidRDefault="00DD1471" w:rsidP="00DD1471">
      <w:pPr>
        <w:numPr>
          <w:ilvl w:val="2"/>
          <w:numId w:val="49"/>
        </w:numPr>
        <w:ind w:left="0" w:firstLine="567"/>
        <w:jc w:val="both"/>
      </w:pPr>
      <w:r w:rsidRPr="00197D6A">
        <w:t>Получить разрешение на вырубку зеленых и лесных насаждений, технические условия на временные присоединения в случаях и порядке, установленном действующим законодательством Российской Федерации.</w:t>
      </w:r>
    </w:p>
    <w:p w14:paraId="6BC7F986" w14:textId="77777777" w:rsidR="00DD1471" w:rsidRPr="00197D6A" w:rsidRDefault="00DD1471" w:rsidP="00DD1471">
      <w:pPr>
        <w:numPr>
          <w:ilvl w:val="2"/>
          <w:numId w:val="49"/>
        </w:numPr>
        <w:ind w:left="0" w:firstLine="567"/>
        <w:jc w:val="both"/>
      </w:pPr>
      <w:r w:rsidRPr="00197D6A">
        <w:t>В течение 14 (четырнадцати) дней со дня передачи Государственным заказчиком необходимой для выполнения Работ по Контракту рабочей документации рассмотреть ее и при наличии замечаний и предложений к такой документации направить их Государственному заказчику, в соответствии с СП 48.13330.2019.</w:t>
      </w:r>
    </w:p>
    <w:p w14:paraId="71BC6E75" w14:textId="77777777" w:rsidR="00DD1471" w:rsidRPr="00197D6A" w:rsidRDefault="00DD1471" w:rsidP="00DD1471">
      <w:pPr>
        <w:numPr>
          <w:ilvl w:val="2"/>
          <w:numId w:val="49"/>
        </w:numPr>
        <w:ind w:left="0" w:firstLine="567"/>
        <w:jc w:val="both"/>
      </w:pPr>
      <w:r w:rsidRPr="00197D6A">
        <w:t>Передать Государственному заказчику выполненные Работы (результат работ), передать законченный строительством Объект в сроки, установленные Графиком.</w:t>
      </w:r>
    </w:p>
    <w:p w14:paraId="64E6642E" w14:textId="77777777" w:rsidR="00DD1471" w:rsidRPr="00197D6A" w:rsidRDefault="00DD1471" w:rsidP="00DD1471">
      <w:pPr>
        <w:numPr>
          <w:ilvl w:val="2"/>
          <w:numId w:val="49"/>
        </w:numPr>
        <w:ind w:left="0" w:firstLine="567"/>
        <w:jc w:val="both"/>
      </w:pPr>
      <w:r w:rsidRPr="00197D6A">
        <w:t>В течение 10 (десяти) дней после дня подписания Контракта предоставить Государственному заказчику в форме электронных документов:</w:t>
      </w:r>
    </w:p>
    <w:p w14:paraId="759E2547" w14:textId="77777777" w:rsidR="00DD1471" w:rsidRPr="00197D6A" w:rsidRDefault="00DD1471" w:rsidP="00DD1471">
      <w:pPr>
        <w:ind w:firstLine="567"/>
        <w:jc w:val="both"/>
      </w:pPr>
      <w:r w:rsidRPr="00197D6A">
        <w:t xml:space="preserve">а) Приказ о назначении ответственного лица за производство работ на объекте с указанием стажа работы и сведений об образовании ответственного лица. </w:t>
      </w:r>
    </w:p>
    <w:p w14:paraId="4F091C90" w14:textId="77777777" w:rsidR="00DD1471" w:rsidRPr="00197D6A" w:rsidRDefault="00DD1471" w:rsidP="00DD1471">
      <w:pPr>
        <w:ind w:firstLine="567"/>
        <w:jc w:val="both"/>
      </w:pPr>
      <w:r w:rsidRPr="00197D6A">
        <w:t xml:space="preserve">б) Приказ о назначении ответственного лица по строительному контролю на объекте, </w:t>
      </w:r>
      <w:bookmarkStart w:id="85" w:name="_Hlk5721856"/>
      <w:r w:rsidRPr="00197D6A">
        <w:t>при обязательном наличии данного специалиста в национальном реестре специалистов согласно статье 55.5-1 Градостроительного кодекса Российской Федерации.</w:t>
      </w:r>
    </w:p>
    <w:bookmarkEnd w:id="85"/>
    <w:p w14:paraId="2B999F40" w14:textId="77777777" w:rsidR="00DD1471" w:rsidRPr="00197D6A" w:rsidRDefault="00DD1471" w:rsidP="00DD1471">
      <w:pPr>
        <w:ind w:firstLine="567"/>
        <w:jc w:val="both"/>
      </w:pPr>
      <w:r w:rsidRPr="00197D6A">
        <w:t>в) Приказ о назначении ответственного лица за выдачу наряд-допусков на объекте.</w:t>
      </w:r>
    </w:p>
    <w:p w14:paraId="3F7F130C" w14:textId="77777777" w:rsidR="00DD1471" w:rsidRPr="00197D6A" w:rsidRDefault="00DD1471" w:rsidP="00DD1471">
      <w:pPr>
        <w:ind w:firstLine="567"/>
        <w:jc w:val="both"/>
      </w:pPr>
      <w:r w:rsidRPr="00197D6A">
        <w:t xml:space="preserve">г) Приказ о назначении ответственного лица за поддержание безопасности объекта, пропускного и внутриобъектового режимов на строящемся объекте, соблюдение специального контроля, одновременно предоставляя на согласование Государственному заказчику Инструкцию по пропускному и внутриобъектовому режимах на Объекте, о чем направить Государственному заказчику в тот же срок официальное уведомление. В уведомлении должны содержаться Ф.И.О. ответственных представителей, занимаемая у Подрядчика должность, полномочия, срок полномочий, номер и дата распорядительного документа (приказа, доверенности) о назначении представителей, контактные телефоны (стационарный и мобильный) и электронные адреса представителей Подрядчика. </w:t>
      </w:r>
    </w:p>
    <w:p w14:paraId="090A8110" w14:textId="77777777" w:rsidR="00DD1471" w:rsidRPr="00197D6A" w:rsidRDefault="00DD1471" w:rsidP="00DD1471">
      <w:pPr>
        <w:ind w:firstLine="567"/>
        <w:jc w:val="both"/>
      </w:pPr>
      <w:r w:rsidRPr="00197D6A">
        <w:t>Ответственные представители Подрядчика обязаны доводить до сведения Государственного заказчика все информационные материалы, документы и решения Подрядчика, оформленные в надлежащем порядке.</w:t>
      </w:r>
    </w:p>
    <w:p w14:paraId="73060426" w14:textId="77777777" w:rsidR="00DD1471" w:rsidRPr="00197D6A" w:rsidRDefault="00DD1471" w:rsidP="00DD1471">
      <w:pPr>
        <w:ind w:firstLine="567"/>
        <w:jc w:val="both"/>
      </w:pPr>
      <w:r w:rsidRPr="00197D6A">
        <w:t>д) Необходимое количество общих журналов производства работ, специальных, прочих необходимых журналов по формам, соответствующим действующим нормативно-техническим документам, подготовленными</w:t>
      </w:r>
      <w:bookmarkStart w:id="86" w:name="_Hlk45181007"/>
      <w:r w:rsidRPr="00197D6A">
        <w:t>, в том числе, в соответствии с приказом Минстроя России №1026/пр.</w:t>
      </w:r>
    </w:p>
    <w:p w14:paraId="48DA0EA1" w14:textId="77777777" w:rsidR="00DD1471" w:rsidRPr="00197D6A" w:rsidRDefault="00DD1471" w:rsidP="00DD1471">
      <w:pPr>
        <w:pStyle w:val="aff5"/>
        <w:numPr>
          <w:ilvl w:val="2"/>
          <w:numId w:val="49"/>
        </w:numPr>
        <w:ind w:left="0" w:firstLine="567"/>
        <w:contextualSpacing w:val="0"/>
        <w:jc w:val="both"/>
      </w:pPr>
      <w:bookmarkStart w:id="87" w:name="_Hlk45181031"/>
      <w:bookmarkStart w:id="88" w:name="_Hlk42157246"/>
      <w:bookmarkEnd w:id="86"/>
      <w:r w:rsidRPr="00197D6A">
        <w:t xml:space="preserve">В течение 20 (тридцати) дней со дня подписания Контракта сформировать и согласовать с Государственным заказчиком </w:t>
      </w:r>
      <w:bookmarkStart w:id="89" w:name="_Hlk5721910"/>
      <w:bookmarkEnd w:id="83"/>
      <w:bookmarkEnd w:id="87"/>
      <w:r w:rsidRPr="00197D6A">
        <w:t xml:space="preserve">Перечень видов работ, которые Подрядчик обязан выполнить самостоятельно без привлечения других лиц к исполнению своих обязательств по Контракту по форме Приложения № 4 к Контракту, в 2 (двух) экземплярах.  </w:t>
      </w:r>
    </w:p>
    <w:p w14:paraId="707014D2" w14:textId="77777777" w:rsidR="00DD1471" w:rsidRPr="00197D6A" w:rsidRDefault="00DD1471" w:rsidP="00DD1471">
      <w:pPr>
        <w:ind w:firstLine="567"/>
        <w:jc w:val="both"/>
      </w:pPr>
      <w:r w:rsidRPr="00197D6A">
        <w:t>Перечень видов работ, которые Подрядчик обязан выполнить самостоятельно без привлечения других лиц к исполнению своих обязательств по Контракту, оформляется дополнительным соглашением к Контракту и являются его неотъемлемой частью.</w:t>
      </w:r>
    </w:p>
    <w:bookmarkEnd w:id="84"/>
    <w:bookmarkEnd w:id="88"/>
    <w:bookmarkEnd w:id="89"/>
    <w:p w14:paraId="16DBB06E" w14:textId="77777777" w:rsidR="00DD1471" w:rsidRPr="00197D6A" w:rsidRDefault="00DD1471" w:rsidP="00DD1471">
      <w:pPr>
        <w:numPr>
          <w:ilvl w:val="2"/>
          <w:numId w:val="49"/>
        </w:numPr>
        <w:ind w:left="0" w:firstLine="567"/>
        <w:jc w:val="both"/>
      </w:pPr>
      <w:r w:rsidRPr="00197D6A">
        <w:lastRenderedPageBreak/>
        <w:t>Проверить переданную Государственным заказчиком проектную документацию на предмет наличия недостатков до начала выполнения Работ не позднее 14 (четырнадцати) дней с даты получения проектной документации.</w:t>
      </w:r>
    </w:p>
    <w:p w14:paraId="050C346C" w14:textId="77777777" w:rsidR="00DD1471" w:rsidRPr="00197D6A" w:rsidRDefault="00DD1471" w:rsidP="00DD1471">
      <w:pPr>
        <w:numPr>
          <w:ilvl w:val="2"/>
          <w:numId w:val="49"/>
        </w:numPr>
        <w:ind w:left="0" w:firstLine="567"/>
        <w:jc w:val="both"/>
      </w:pPr>
      <w:bookmarkStart w:id="90" w:name="_Hlk5722258"/>
      <w:r w:rsidRPr="00197D6A">
        <w:t xml:space="preserve">Разработать и предоставить Государственному заказчику утвержденный уполномоченным лицом Подрядчика проект производства работ (ППР) на все виды работ по объекту в соответствии с п. 6.14 СП 48.13330.2019, а также технологические карты, инструкции на отдельные виды работ, не представленные в ППР, не позднее 10 (десяти) дней до начала этих работ. </w:t>
      </w:r>
    </w:p>
    <w:p w14:paraId="4043B926" w14:textId="77777777" w:rsidR="00DD1471" w:rsidRPr="00197D6A" w:rsidRDefault="00DD1471" w:rsidP="00DD1471">
      <w:pPr>
        <w:numPr>
          <w:ilvl w:val="2"/>
          <w:numId w:val="49"/>
        </w:numPr>
        <w:ind w:left="0" w:firstLine="567"/>
        <w:jc w:val="both"/>
      </w:pPr>
      <w:bookmarkStart w:id="91" w:name="_Hlk94795059"/>
      <w:bookmarkEnd w:id="90"/>
      <w:r w:rsidRPr="00197D6A">
        <w:t xml:space="preserve">Передать по окончании Работ Государственному заказчику оригинал рабочей документации в 1 (одном) экземпляре на бумажном носителе с внесенными в нее надписями, сделанными лицами Подрядчика, ответственными за производство строительно-монтажных работ, о соответствии выполненных в натуре работ рабочим чертежам рабочей документации или о внесенных в них по согласованию с проектной организацией изменениях, в соответствии с                             п. 8.2.1. СП 48.13330.2019 и </w:t>
      </w:r>
      <w:bookmarkStart w:id="92" w:name="_Hlk184650660"/>
      <w:r w:rsidRPr="00197D6A">
        <w:t>Приказом Минстроя России от 16.05.2023 № 344/пр</w:t>
      </w:r>
      <w:bookmarkEnd w:id="92"/>
      <w:r w:rsidRPr="00197D6A">
        <w:t>.</w:t>
      </w:r>
    </w:p>
    <w:p w14:paraId="0122BD33" w14:textId="77777777" w:rsidR="00DD1471" w:rsidRPr="00197D6A" w:rsidRDefault="00DD1471" w:rsidP="00DD1471">
      <w:pPr>
        <w:numPr>
          <w:ilvl w:val="2"/>
          <w:numId w:val="49"/>
        </w:numPr>
        <w:ind w:left="0" w:firstLine="567"/>
        <w:jc w:val="both"/>
      </w:pPr>
      <w:bookmarkStart w:id="93" w:name="_Hlk42158074"/>
      <w:bookmarkStart w:id="94" w:name="_Hlk91516822"/>
      <w:bookmarkEnd w:id="91"/>
      <w:r w:rsidRPr="00197D6A">
        <w:t>Предоставлять Государственному заказчику по его требованию информацию о ходе строительства Объекта по форме, в объеме и сроки, содержащиеся в требовании или Контракте.</w:t>
      </w:r>
    </w:p>
    <w:p w14:paraId="2CC11190" w14:textId="77777777" w:rsidR="00DD1471" w:rsidRPr="00197D6A" w:rsidRDefault="00DD1471" w:rsidP="00DD1471">
      <w:pPr>
        <w:numPr>
          <w:ilvl w:val="2"/>
          <w:numId w:val="49"/>
        </w:numPr>
        <w:ind w:left="0" w:firstLine="567"/>
        <w:jc w:val="both"/>
      </w:pPr>
      <w:bookmarkStart w:id="95" w:name="_Hlk45181202"/>
      <w:bookmarkStart w:id="96" w:name="_Hlk42157389"/>
      <w:bookmarkStart w:id="97" w:name="_Hlk25244221"/>
      <w:r w:rsidRPr="00197D6A">
        <w:t>По требованию Государственного заказчика</w:t>
      </w:r>
      <w:bookmarkEnd w:id="95"/>
      <w:r w:rsidRPr="00197D6A">
        <w:t xml:space="preserve"> разрабатывать на основании Графика выполнения строительно-монтажных работ и согласовывать с Государственным заказчиком недельные графики выполнения работ по форме Приложения № 5 к Контракту.</w:t>
      </w:r>
    </w:p>
    <w:p w14:paraId="05CB9876" w14:textId="77777777" w:rsidR="00DD1471" w:rsidRPr="00197D6A" w:rsidRDefault="00DD1471" w:rsidP="00DD1471">
      <w:pPr>
        <w:numPr>
          <w:ilvl w:val="2"/>
          <w:numId w:val="49"/>
        </w:numPr>
        <w:ind w:left="0" w:firstLine="567"/>
        <w:jc w:val="both"/>
      </w:pPr>
      <w:bookmarkStart w:id="98" w:name="_Hlk45181232"/>
      <w:bookmarkEnd w:id="96"/>
      <w:r w:rsidRPr="00197D6A">
        <w:t>По требованию Государственного заказчика предоставлять информацию о ходе выполнения Работ в соответствии с недельным графиком выполнения работ в электронном формате разработки на электронную почту Государственного заказчика. По письменному запросу Государственного заказчика предоставлять дополнительные данные о ходе Работ, в том числе наличие на Объекте технических и людских ресурсов, наличие материалов и оборудования и других данных, имеющих отношение к выполняемым Подрядчиком Работам.</w:t>
      </w:r>
    </w:p>
    <w:bookmarkEnd w:id="97"/>
    <w:bookmarkEnd w:id="98"/>
    <w:p w14:paraId="6EA488FF" w14:textId="77777777" w:rsidR="00DD1471" w:rsidRPr="00197D6A" w:rsidRDefault="00DD1471" w:rsidP="00DD1471">
      <w:pPr>
        <w:numPr>
          <w:ilvl w:val="2"/>
          <w:numId w:val="49"/>
        </w:numPr>
        <w:ind w:left="0" w:firstLine="567"/>
        <w:jc w:val="both"/>
      </w:pPr>
      <w:r w:rsidRPr="00197D6A">
        <w:t>Обеспечить безопасность работ для третьих лиц и окружающей среды, выполнение требований безопасности труда, сохранности объектов культурного наследия.</w:t>
      </w:r>
    </w:p>
    <w:p w14:paraId="39288195" w14:textId="77777777" w:rsidR="00DD1471" w:rsidRPr="00197D6A" w:rsidRDefault="00DD1471" w:rsidP="00DD1471">
      <w:pPr>
        <w:ind w:firstLine="567"/>
        <w:jc w:val="both"/>
      </w:pPr>
      <w:r w:rsidRPr="00197D6A">
        <w:t>Обеспечить в ходе строительства за свой счет выполнение на строительной площадке мероприятий по технике безопасности, рациональному использованию территории, охране окружающей среды (зеленых насаждений и земли), а также установить временное освещение и ограждение, станцию мойки колес на выезде со строительной площадки. В случае необходимости обеспечить строительную площадку временным проведением сетей энергоснабжения, водо- и паропровода, сетями связи за свой счет.</w:t>
      </w:r>
    </w:p>
    <w:p w14:paraId="61FFF264" w14:textId="77777777" w:rsidR="00DD1471" w:rsidRPr="00197D6A" w:rsidRDefault="00DD1471" w:rsidP="00DD1471">
      <w:pPr>
        <w:numPr>
          <w:ilvl w:val="2"/>
          <w:numId w:val="49"/>
        </w:numPr>
        <w:ind w:left="0" w:firstLine="567"/>
        <w:jc w:val="both"/>
      </w:pPr>
      <w:r w:rsidRPr="00197D6A">
        <w:t>Провести инструктаж на рабочих местах перед началом работы с целью обеспечения безопасности и охраны здоровья, а также после завершения подготовительных работ на объекте - всех работников Подрядчика, а также, работников, прибывающих или работающих на строительной площадке, в том числе представителей Государственного заказчика, работников всех субподрядных организаций, иных лиц, имеющих право посещать или находиться на строительной площадке.</w:t>
      </w:r>
    </w:p>
    <w:p w14:paraId="3302C830" w14:textId="77777777" w:rsidR="00DD1471" w:rsidRPr="00197D6A" w:rsidRDefault="00DD1471" w:rsidP="00DD1471">
      <w:pPr>
        <w:numPr>
          <w:ilvl w:val="2"/>
          <w:numId w:val="49"/>
        </w:numPr>
        <w:ind w:left="0" w:firstLine="567"/>
        <w:jc w:val="both"/>
      </w:pPr>
      <w:r w:rsidRPr="00197D6A">
        <w:t>Для выполнения работ привлекать квалифицированных и обученных требованиям охраны труда рабочих, допускать к производству работ только работников, обеспеченных необходимой спецодеждой и обувью, защитными касками и очками, монтажными поясами и другими средствами индивидуальной и коллективной защиты, а также, прошедшие вводный, специальный и противопожарный инструктаж, а также имеющих специальные допуски для определенных видов работ.</w:t>
      </w:r>
    </w:p>
    <w:p w14:paraId="0CC69575" w14:textId="77777777" w:rsidR="00DD1471" w:rsidRPr="00197D6A" w:rsidRDefault="00DD1471" w:rsidP="00DD1471">
      <w:pPr>
        <w:numPr>
          <w:ilvl w:val="2"/>
          <w:numId w:val="49"/>
        </w:numPr>
        <w:ind w:left="0" w:firstLine="567"/>
        <w:jc w:val="both"/>
      </w:pPr>
      <w:r w:rsidRPr="00197D6A">
        <w:t xml:space="preserve">Установить при въезде на строительную площадку информационный щит, отображающий паспорт строительства, в соответствии с СП 48.13330.2019 с указанием наименования объекта, наименования застройщика (Государственного заказчика), Подрядчика, проектной организации, представителя органа государственного строительного надзора, фамилии, должности и номера телефонов, ответственных лиц указанных организаций, наименование и  контактную информацию саморегулируемой организации Подрядчика, сроки начала и окончания работ, схемы объекта и его краткой характеристикой. </w:t>
      </w:r>
    </w:p>
    <w:p w14:paraId="39606FF0" w14:textId="77777777" w:rsidR="00DD1471" w:rsidRPr="00197D6A" w:rsidRDefault="00DD1471" w:rsidP="00DD1471">
      <w:pPr>
        <w:numPr>
          <w:ilvl w:val="2"/>
          <w:numId w:val="49"/>
        </w:numPr>
        <w:ind w:left="0" w:firstLine="567"/>
        <w:jc w:val="both"/>
      </w:pPr>
      <w:r w:rsidRPr="00197D6A">
        <w:t xml:space="preserve">Своевременно устанавливать ограждения котлованов и траншей, оборудованные трапы и переходные мостики. </w:t>
      </w:r>
    </w:p>
    <w:p w14:paraId="43B31A23" w14:textId="77777777" w:rsidR="00DD1471" w:rsidRPr="00197D6A" w:rsidRDefault="00DD1471" w:rsidP="00DD1471">
      <w:pPr>
        <w:numPr>
          <w:ilvl w:val="2"/>
          <w:numId w:val="49"/>
        </w:numPr>
        <w:ind w:left="0" w:firstLine="567"/>
        <w:jc w:val="both"/>
      </w:pPr>
      <w:r w:rsidRPr="00197D6A">
        <w:t xml:space="preserve">При работе в местах действия опасных и вредных производственных факторов устанавливать предусмотренные нормативными документами знаки безопасности. </w:t>
      </w:r>
    </w:p>
    <w:p w14:paraId="48FE8349" w14:textId="77777777" w:rsidR="00DD1471" w:rsidRPr="00197D6A" w:rsidRDefault="00DD1471" w:rsidP="00DD1471">
      <w:pPr>
        <w:numPr>
          <w:ilvl w:val="2"/>
          <w:numId w:val="49"/>
        </w:numPr>
        <w:ind w:left="0" w:firstLine="567"/>
        <w:jc w:val="both"/>
      </w:pPr>
      <w:r w:rsidRPr="00197D6A">
        <w:lastRenderedPageBreak/>
        <w:t>Произвести разбивку в натуре осей зданий и сооружений, знаков закрепления этих осей и монтажных ориентиров, геодезическую разбивочную основу.</w:t>
      </w:r>
    </w:p>
    <w:p w14:paraId="66FF67CD" w14:textId="77777777" w:rsidR="00DD1471" w:rsidRPr="00197D6A" w:rsidRDefault="00DD1471" w:rsidP="00DD1471">
      <w:pPr>
        <w:ind w:firstLine="567"/>
        <w:jc w:val="both"/>
      </w:pPr>
      <w:r w:rsidRPr="00197D6A">
        <w:t>Передавать по окончании Работ Государственному заказчику схемы расположения и каталоги координат и высот геодезических знаков, устанавливаемых при геодезических разбивочных работах в период строительно-монтажных Работ и сохраняемых до их окончания.</w:t>
      </w:r>
    </w:p>
    <w:p w14:paraId="6F3E0CF8" w14:textId="77777777" w:rsidR="00DD1471" w:rsidRPr="00197D6A" w:rsidRDefault="00DD1471" w:rsidP="00DD1471">
      <w:pPr>
        <w:numPr>
          <w:ilvl w:val="2"/>
          <w:numId w:val="49"/>
        </w:numPr>
        <w:ind w:left="0" w:firstLine="567"/>
        <w:jc w:val="both"/>
      </w:pPr>
      <w:r w:rsidRPr="00197D6A">
        <w:t xml:space="preserve">До начала любых работ по Контракту оградить строительную площадку и опасные зоны работ за ее пределами в соответствии с требованиями нормативных документов и ПОС. В местах сопряжения Объекта с пешеходной зоной установить защитные козырьки над пешеходными зонами, а на тротуарах установить настил для пешеходов, оборудованный перилами. Внутриплощадочные подготовительные работы должны быть выполнены до начала общестроительных работ в соответствии с ППР и ПОС. </w:t>
      </w:r>
    </w:p>
    <w:p w14:paraId="3A847CB5" w14:textId="77777777" w:rsidR="00DD1471" w:rsidRPr="00197D6A" w:rsidRDefault="00DD1471" w:rsidP="00DD1471">
      <w:pPr>
        <w:numPr>
          <w:ilvl w:val="2"/>
          <w:numId w:val="49"/>
        </w:numPr>
        <w:ind w:left="0" w:firstLine="567"/>
        <w:jc w:val="both"/>
      </w:pPr>
      <w:r w:rsidRPr="00197D6A">
        <w:t xml:space="preserve">Обеспечить в ходе строительства за свой счет необходимый температурный режим в зоне выполнения, при производстве специальных работ в соответствии с утвержденным регламентом их выполнения, сушки, отверждения, набора прочности и т.д. </w:t>
      </w:r>
    </w:p>
    <w:p w14:paraId="07B0F3EA" w14:textId="77777777" w:rsidR="00DD1471" w:rsidRPr="00197D6A" w:rsidRDefault="00DD1471" w:rsidP="00DD1471">
      <w:pPr>
        <w:numPr>
          <w:ilvl w:val="2"/>
          <w:numId w:val="49"/>
        </w:numPr>
        <w:ind w:left="0" w:firstLine="567"/>
        <w:jc w:val="both"/>
      </w:pPr>
      <w:r w:rsidRPr="00197D6A">
        <w:t>Получить ордер на земляные работы и обеспечить соблюдение Правил подготовки и производства земляных работ, обустройства и содержания строительных площадок в соответствии с законодательством Российской Федерации.</w:t>
      </w:r>
    </w:p>
    <w:p w14:paraId="2A8A086A" w14:textId="77777777" w:rsidR="00DD1471" w:rsidRPr="00197D6A" w:rsidRDefault="00DD1471" w:rsidP="00DD1471">
      <w:pPr>
        <w:numPr>
          <w:ilvl w:val="2"/>
          <w:numId w:val="49"/>
        </w:numPr>
        <w:ind w:left="0" w:firstLine="567"/>
        <w:jc w:val="both"/>
      </w:pPr>
      <w:r w:rsidRPr="00197D6A">
        <w:t>Осуществлять охрану строительной площадки в порядке, установленном статьей 6 Контракта.</w:t>
      </w:r>
    </w:p>
    <w:p w14:paraId="0C718B06" w14:textId="77777777" w:rsidR="00DD1471" w:rsidRPr="00197D6A" w:rsidRDefault="00DD1471" w:rsidP="00DD1471">
      <w:pPr>
        <w:numPr>
          <w:ilvl w:val="2"/>
          <w:numId w:val="49"/>
        </w:numPr>
        <w:ind w:left="0" w:firstLine="567"/>
        <w:jc w:val="both"/>
      </w:pPr>
      <w:r w:rsidRPr="00197D6A">
        <w:t>Создавать условия для проверки хода выполнения Работ и производственных расходов по Контракту.</w:t>
      </w:r>
    </w:p>
    <w:p w14:paraId="7AEF27B6" w14:textId="77777777" w:rsidR="00DD1471" w:rsidRPr="00197D6A" w:rsidRDefault="00DD1471" w:rsidP="00DD1471">
      <w:pPr>
        <w:numPr>
          <w:ilvl w:val="2"/>
          <w:numId w:val="49"/>
        </w:numPr>
        <w:ind w:left="0" w:firstLine="567"/>
        <w:jc w:val="both"/>
      </w:pPr>
      <w:r w:rsidRPr="00197D6A">
        <w:t>Нести ответственность перед компетентными государственными и муниципальными органами в установленном порядке за нарушения правил и порядка ведения Работ, как со стороны самого Подрядчика, так и со стороны привлеченных им субподрядных организаций.</w:t>
      </w:r>
    </w:p>
    <w:p w14:paraId="43D37CB5" w14:textId="77777777" w:rsidR="00DD1471" w:rsidRPr="00197D6A" w:rsidRDefault="00DD1471" w:rsidP="00DD1471">
      <w:pPr>
        <w:numPr>
          <w:ilvl w:val="2"/>
          <w:numId w:val="49"/>
        </w:numPr>
        <w:ind w:left="0" w:firstLine="567"/>
        <w:jc w:val="both"/>
      </w:pPr>
      <w:r w:rsidRPr="00197D6A">
        <w:t>Принимать участие при проверках, проводимых органами государственного надзора и строительного контроля, а также ведомственных инспекций и комиссий по письменному уведомлению Государственного заказчика.</w:t>
      </w:r>
    </w:p>
    <w:p w14:paraId="236414E1" w14:textId="77777777" w:rsidR="00DD1471" w:rsidRPr="00197D6A" w:rsidRDefault="00DD1471" w:rsidP="00DD1471">
      <w:pPr>
        <w:numPr>
          <w:ilvl w:val="2"/>
          <w:numId w:val="49"/>
        </w:numPr>
        <w:ind w:left="0" w:firstLine="567"/>
        <w:jc w:val="both"/>
      </w:pPr>
      <w:r w:rsidRPr="00197D6A">
        <w:t>Исполнять полученные в ходе выполнения Работ указания Государственного заказчика, которые заносятся в соответствующие журналы, в срок, установленный предписанием Государственного заказчика, устранять обнаруженные им недостатки в выполненной Работе и иные отступления от проектной и рабочей документации и условий Контракта.</w:t>
      </w:r>
    </w:p>
    <w:p w14:paraId="5181CF82" w14:textId="77777777" w:rsidR="00DD1471" w:rsidRPr="00197D6A" w:rsidRDefault="00DD1471" w:rsidP="00DD1471">
      <w:pPr>
        <w:numPr>
          <w:ilvl w:val="2"/>
          <w:numId w:val="49"/>
        </w:numPr>
        <w:ind w:left="0" w:firstLine="567"/>
        <w:jc w:val="both"/>
      </w:pPr>
      <w:bookmarkStart w:id="99" w:name="_Hlk42157524"/>
      <w:r w:rsidRPr="00197D6A">
        <w:t>Обеспечить представителям Государственного заказчика возможность осуществлять контроль за исполнением Подрядчиком условий Контракта, качеством применяемых при строительстве Объекта материалов, изделий, конструкций и оборудования.</w:t>
      </w:r>
    </w:p>
    <w:p w14:paraId="7C028AE9" w14:textId="77777777" w:rsidR="00DD1471" w:rsidRPr="00197D6A" w:rsidRDefault="00DD1471" w:rsidP="00DD1471">
      <w:pPr>
        <w:ind w:firstLine="567"/>
        <w:jc w:val="both"/>
      </w:pPr>
      <w:r w:rsidRPr="00197D6A">
        <w:t>Для осуществления контроля в том числе беспрепятственно допускать представителей Государственного заказчика к любому конструктивному элементу, представлять по их требованию отчеты о ходе исполнения Контракта.</w:t>
      </w:r>
    </w:p>
    <w:bookmarkEnd w:id="99"/>
    <w:p w14:paraId="089800F0" w14:textId="77777777" w:rsidR="00DD1471" w:rsidRPr="00197D6A" w:rsidRDefault="00DD1471" w:rsidP="00DD1471">
      <w:pPr>
        <w:numPr>
          <w:ilvl w:val="2"/>
          <w:numId w:val="49"/>
        </w:numPr>
        <w:ind w:left="0" w:firstLine="567"/>
        <w:jc w:val="both"/>
      </w:pPr>
      <w:r w:rsidRPr="00197D6A">
        <w:t>Обеспечить качество выполненных Работ в соответствии с проектной и рабочей документацией, техническими регламентами, СНиПами, СП, ГОСТами и другими нормативными документами по качеству строительства.</w:t>
      </w:r>
    </w:p>
    <w:p w14:paraId="4A68A711" w14:textId="77777777" w:rsidR="00DD1471" w:rsidRPr="00197D6A" w:rsidRDefault="00DD1471" w:rsidP="00DD1471">
      <w:pPr>
        <w:numPr>
          <w:ilvl w:val="2"/>
          <w:numId w:val="49"/>
        </w:numPr>
        <w:ind w:left="0" w:firstLine="567"/>
        <w:jc w:val="both"/>
      </w:pPr>
      <w:bookmarkStart w:id="100" w:name="_Hlk42157585"/>
      <w:r w:rsidRPr="00197D6A">
        <w:t xml:space="preserve">Обеспечить поставку необходимых для строительства или реконструкции материалов, изделий, конструкций и оборудования, их приемку, разгрузку, складирование и хранение. </w:t>
      </w:r>
      <w:bookmarkEnd w:id="100"/>
    </w:p>
    <w:p w14:paraId="2BDE13A4" w14:textId="77777777" w:rsidR="00DD1471" w:rsidRPr="00197D6A" w:rsidRDefault="00DD1471" w:rsidP="00DD1471">
      <w:pPr>
        <w:ind w:firstLine="567"/>
        <w:jc w:val="both"/>
      </w:pPr>
      <w:r w:rsidRPr="00197D6A">
        <w:t>Обеспечить поставку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 их установку, монтаж, наладку и хранение.</w:t>
      </w:r>
    </w:p>
    <w:p w14:paraId="01A4339A" w14:textId="77777777" w:rsidR="00DD1471" w:rsidRPr="00197D6A" w:rsidRDefault="00DD1471" w:rsidP="00DD1471">
      <w:pPr>
        <w:numPr>
          <w:ilvl w:val="2"/>
          <w:numId w:val="49"/>
        </w:numPr>
        <w:ind w:left="0" w:firstLine="567"/>
        <w:jc w:val="both"/>
      </w:pPr>
      <w:r w:rsidRPr="00197D6A">
        <w:t>Организовать контроль качества поступающих для выполнения работ материалов, оборудования и конструкций, проверку наличия сертификатов соответствия, деклараций о соответствии, технических паспортов и других документов, удостоверяющих их происхождение, номенклатуру и качественные характеристики. На иностранное оборудование документация в том числе должна быть переведена на русский язык, так же на измерительное оборудование и приборы должны быть сертификаты утверждения типа средств измерений и поверка, выполненная поставщиком по импорту.</w:t>
      </w:r>
    </w:p>
    <w:p w14:paraId="135C5731" w14:textId="77777777" w:rsidR="00DD1471" w:rsidRPr="00197D6A" w:rsidRDefault="00DD1471" w:rsidP="00DD1471">
      <w:pPr>
        <w:numPr>
          <w:ilvl w:val="2"/>
          <w:numId w:val="49"/>
        </w:numPr>
        <w:ind w:left="0" w:firstLine="567"/>
        <w:jc w:val="both"/>
      </w:pPr>
      <w:r w:rsidRPr="00197D6A">
        <w:t xml:space="preserve">Подрядчик предоставляет паспорта, сертификаты и технические свидетельства (ТС) со всеми приложениями на материалы, конструкции и изделия, заверенные оригинальной печатью </w:t>
      </w:r>
      <w:r w:rsidRPr="00197D6A">
        <w:lastRenderedPageBreak/>
        <w:t>производителя или официального заявителя (получателя) сертификатов и ТС. Неотъемлемой частью сертификатов и ТС являются протоколы испытаний специализированных аккредитованных лабораторий.</w:t>
      </w:r>
    </w:p>
    <w:p w14:paraId="5889A7C6" w14:textId="77777777" w:rsidR="00DD1471" w:rsidRPr="00197D6A" w:rsidRDefault="00DD1471" w:rsidP="00DD1471">
      <w:pPr>
        <w:numPr>
          <w:ilvl w:val="2"/>
          <w:numId w:val="49"/>
        </w:numPr>
        <w:ind w:left="0" w:firstLine="567"/>
        <w:jc w:val="both"/>
      </w:pPr>
      <w:r w:rsidRPr="00197D6A">
        <w:t>Ежедневно производить записи в общем журнале работ, специальных журналах производства работ и своевременно оформлять необходимую исполнительную документацию. Журналы учета производства работ представлять представителям Государственного заказчика по их запросам или при посещении ими строительной площадки.</w:t>
      </w:r>
    </w:p>
    <w:p w14:paraId="33F64C61" w14:textId="77777777" w:rsidR="00DD1471" w:rsidRPr="00197D6A" w:rsidRDefault="00DD1471" w:rsidP="00DD1471">
      <w:pPr>
        <w:numPr>
          <w:ilvl w:val="2"/>
          <w:numId w:val="49"/>
        </w:numPr>
        <w:ind w:left="0" w:firstLine="567"/>
        <w:jc w:val="both"/>
      </w:pPr>
      <w:r w:rsidRPr="00197D6A">
        <w:t>Выполнить за свой счет в установленном порядке работы, необходимость которых вызвана обстоятельствами сезонного климатического и погодного характера, обеспечивающие надлежащие темпы строительства и достижение требуемых качественных показателей в соответствии с требованиями строительных норм и правил.</w:t>
      </w:r>
    </w:p>
    <w:p w14:paraId="0ADD078C" w14:textId="77777777" w:rsidR="00DD1471" w:rsidRPr="00197D6A" w:rsidRDefault="00DD1471" w:rsidP="00DD1471">
      <w:pPr>
        <w:numPr>
          <w:ilvl w:val="2"/>
          <w:numId w:val="49"/>
        </w:numPr>
        <w:ind w:left="0" w:firstLine="567"/>
        <w:jc w:val="both"/>
      </w:pPr>
      <w:r w:rsidRPr="00197D6A">
        <w:t>Своевременно и за свой счет устранять все недостатки и дефекты, выявленные в ходе приемки Работ до даты подписания Акта сдачи-приемки законченного строительством объекта и в период гарантийного срока.</w:t>
      </w:r>
    </w:p>
    <w:p w14:paraId="5C774552" w14:textId="77777777" w:rsidR="00DD1471" w:rsidRPr="00197D6A" w:rsidRDefault="00DD1471" w:rsidP="00DD1471">
      <w:pPr>
        <w:numPr>
          <w:ilvl w:val="2"/>
          <w:numId w:val="49"/>
        </w:numPr>
        <w:ind w:left="0" w:firstLine="567"/>
        <w:jc w:val="both"/>
      </w:pPr>
      <w:r w:rsidRPr="00197D6A">
        <w:t xml:space="preserve">В случае, если Государственный заказчик мотивированно установит необходимость проведения исследований и/или экспертиз представленных Подрядчиком материалов, изделий, оборудования, то расходы по проведению данных исследований и/или экспертиз несет Подрядчик. </w:t>
      </w:r>
    </w:p>
    <w:p w14:paraId="66AB5538" w14:textId="77777777" w:rsidR="00DD1471" w:rsidRPr="00197D6A" w:rsidRDefault="00DD1471" w:rsidP="00DD1471">
      <w:pPr>
        <w:numPr>
          <w:ilvl w:val="2"/>
          <w:numId w:val="49"/>
        </w:numPr>
        <w:ind w:left="0" w:firstLine="567"/>
        <w:jc w:val="both"/>
      </w:pPr>
      <w:bookmarkStart w:id="101" w:name="_Hlk45181299"/>
      <w:r w:rsidRPr="00197D6A">
        <w:t>Известить Государственного заказчика не менее чем за 2 (два) дня до начала приемки о готовности ответственных конструкций и скрытых Работ. Подрядчик приступает к выполнению последующих видов Работ только после приемки Государственным заказчиком скрытых Работ и составления актов освидетельствования этих Работ. Если закрытие Работ выполнено без подтверждения Государственного заказчика и (или) авторского надзора (когда они не были информированы об этом или информированы с опозданием), то по требованию Государственного заказчика Подрядчик обязан за свой счет вскрыть любую часть скрытых Работ, не прошедших приемку представителями Государственного заказчика и (или) авторского надзора, затем восстановить ее за свой счет. При этом Государственный заказчик не несет ответственности за нарушение сроков строительства объекта</w:t>
      </w:r>
      <w:bookmarkEnd w:id="101"/>
      <w:r w:rsidRPr="00197D6A">
        <w:t>.</w:t>
      </w:r>
    </w:p>
    <w:p w14:paraId="55F13DE7" w14:textId="77777777" w:rsidR="00DD1471" w:rsidRPr="00197D6A" w:rsidRDefault="00DD1471" w:rsidP="00DD1471">
      <w:pPr>
        <w:numPr>
          <w:ilvl w:val="2"/>
          <w:numId w:val="49"/>
        </w:numPr>
        <w:ind w:left="0" w:firstLine="567"/>
        <w:jc w:val="both"/>
      </w:pPr>
      <w:r w:rsidRPr="00197D6A">
        <w:t>Немедленно известить Государственного заказчика и до получения от него указаний приостановить Работы при обнаружении:</w:t>
      </w:r>
    </w:p>
    <w:p w14:paraId="22E0AAB9" w14:textId="77777777" w:rsidR="00DD1471" w:rsidRPr="00197D6A" w:rsidRDefault="00DD1471" w:rsidP="00DD1471">
      <w:pPr>
        <w:ind w:firstLine="567"/>
        <w:jc w:val="both"/>
      </w:pPr>
      <w:r w:rsidRPr="00197D6A">
        <w:t>-возможных неблагоприятных для Государственного заказчика последствий выполнения его указаний о способе исполнения Работ;</w:t>
      </w:r>
    </w:p>
    <w:p w14:paraId="200252F3" w14:textId="77777777" w:rsidR="00DD1471" w:rsidRPr="00197D6A" w:rsidRDefault="00DD1471" w:rsidP="00DD1471">
      <w:pPr>
        <w:ind w:firstLine="567"/>
        <w:jc w:val="both"/>
      </w:pPr>
      <w:r w:rsidRPr="00197D6A">
        <w:t>-иных, не зависящих от Подрядчика обстоятельств, угрожающих качеству результатов выполняемой Работы.</w:t>
      </w:r>
    </w:p>
    <w:p w14:paraId="143502A8" w14:textId="77777777" w:rsidR="00DD1471" w:rsidRPr="00197D6A" w:rsidRDefault="00DD1471" w:rsidP="00DD1471">
      <w:pPr>
        <w:ind w:firstLine="567"/>
        <w:jc w:val="both"/>
      </w:pPr>
      <w:r w:rsidRPr="00197D6A">
        <w:t>Подрядчик, не предупредивший Государственного заказчика о вышеуказанных обстоятельствах, либо продолживший работу, не дожидаясь истечения 7 (семи) дневного срока для ответа на предупреждение или несмотря на своевременное указание Государственного заказчика о прекращении работы, не вправе при предъявлении к нему или им к Государственному заказчику соответствующих требований ссылаться на указанные обстоятельства.</w:t>
      </w:r>
    </w:p>
    <w:p w14:paraId="50B39A5B" w14:textId="77777777" w:rsidR="00DD1471" w:rsidRPr="00197D6A" w:rsidRDefault="00DD1471" w:rsidP="00DD1471">
      <w:pPr>
        <w:numPr>
          <w:ilvl w:val="2"/>
          <w:numId w:val="49"/>
        </w:numPr>
        <w:ind w:left="0" w:firstLine="567"/>
        <w:jc w:val="both"/>
      </w:pPr>
      <w:bookmarkStart w:id="102" w:name="_Hlk182319670"/>
      <w:bookmarkStart w:id="103" w:name="_Hlk42157767"/>
      <w:r w:rsidRPr="00197D6A">
        <w:t xml:space="preserve">Обеспечивать в процессе проведения строительно-монтажных работ собственными силами систематическую уборку объекта от порубочного остатка, отходов производства и потребления, с последующим вывозом на специализированные полигоны. </w:t>
      </w:r>
    </w:p>
    <w:p w14:paraId="15357F29" w14:textId="77777777" w:rsidR="00DD1471" w:rsidRPr="00197D6A" w:rsidRDefault="00DD1471" w:rsidP="00DD1471">
      <w:pPr>
        <w:ind w:firstLine="567"/>
        <w:jc w:val="both"/>
      </w:pPr>
      <w:r w:rsidRPr="00197D6A">
        <w:t>Подрядчик обязуется заключить со специализированными организациями, имеющими необходимые лицензии, договоры на вывоз, утилизацию и размещение отходов, в том числе договор по вывозу строительного мусора и ТКО, не позднее 1 (одного) месяца после заключения Контакта.</w:t>
      </w:r>
    </w:p>
    <w:p w14:paraId="405C032A" w14:textId="77777777" w:rsidR="00DD1471" w:rsidRPr="00197D6A" w:rsidRDefault="00DD1471" w:rsidP="00DD1471">
      <w:pPr>
        <w:ind w:firstLine="567"/>
        <w:jc w:val="both"/>
      </w:pPr>
      <w:r w:rsidRPr="00197D6A">
        <w:t xml:space="preserve">Подрядчик обязуется в соответствии с Федеральным законом от 24.06.1998 № 89-ФЗ «Об отходах производства и потребления», Федеральным законом от 10.01.2002 № 7-ФЗ «Об охране окружающей среды» выполнить весь комплекс работ по обращению с отходами производства и потребления, по охране окружающей среды, рациональному использованию и восстановлению природных ресурсов в порядке и сроки, установленные действующим законодательством, нести все риски, связанные с деятельностью по образованию отходов. Мероприятия в области обращения с отходами, по охране окружающей среды, внесение платы за негативное воздействие на окружающую среду, иные расходы осуществляются силами и за счет Подрядчика. </w:t>
      </w:r>
    </w:p>
    <w:p w14:paraId="24F22FBC" w14:textId="77777777" w:rsidR="00DD1471" w:rsidRPr="00197D6A" w:rsidRDefault="00DD1471" w:rsidP="00DD1471">
      <w:pPr>
        <w:ind w:firstLine="567"/>
        <w:jc w:val="both"/>
      </w:pPr>
      <w:r w:rsidRPr="00197D6A">
        <w:t xml:space="preserve">Подрядчик обязуется согласовывать с соответствующими органами государственного контроля (надзора) нормативы воздействия на окружающую среду, природопользования (выбросов, использования водных ресурсов, образования, размещения отходов и т.п.), </w:t>
      </w:r>
      <w:r w:rsidRPr="00197D6A">
        <w:lastRenderedPageBreak/>
        <w:t>транспортную схему вывоза отходов, вести документацию по учету отходов и получать соответствующие разрешения, решения и лицензии, заключать договоры, предусмотренные природоохранным законодательством Российской Федерации.</w:t>
      </w:r>
    </w:p>
    <w:bookmarkEnd w:id="102"/>
    <w:p w14:paraId="7A1E1217" w14:textId="77777777" w:rsidR="00DD1471" w:rsidRPr="00197D6A" w:rsidRDefault="00DD1471" w:rsidP="00DD1471">
      <w:pPr>
        <w:numPr>
          <w:ilvl w:val="2"/>
          <w:numId w:val="49"/>
        </w:numPr>
        <w:autoSpaceDE w:val="0"/>
        <w:autoSpaceDN w:val="0"/>
        <w:adjustRightInd w:val="0"/>
        <w:ind w:left="0" w:firstLine="567"/>
        <w:jc w:val="both"/>
        <w:rPr>
          <w:iCs/>
        </w:rPr>
      </w:pPr>
      <w:r w:rsidRPr="00197D6A">
        <w:t xml:space="preserve">Не позднее 10 (десяти) рабочих дней со дня окончания строительства Объекта освободить строительную площадку (земельный участок) от временных построек и сооружений, строительной техники, строительного мусора и иных отходов, в соответствии с законодательством Российской Федерации в области обращения с отходами производства и потребления. </w:t>
      </w:r>
    </w:p>
    <w:p w14:paraId="6EA8F18A" w14:textId="77777777" w:rsidR="00DD1471" w:rsidRPr="00197D6A" w:rsidRDefault="00DD1471" w:rsidP="00DD1471">
      <w:pPr>
        <w:ind w:firstLine="567"/>
        <w:jc w:val="both"/>
        <w:rPr>
          <w:strike/>
        </w:rPr>
      </w:pPr>
      <w:r w:rsidRPr="00197D6A">
        <w:t>Также в срок, указанный в настоящем пункте Контракта, Подрядчик обязан обеспечить уборку всех помещений Объекта, осуществить мойку оконных стекол, удаления всех пятен краски и грязи с поверхностей</w:t>
      </w:r>
      <w:bookmarkEnd w:id="103"/>
      <w:r w:rsidRPr="00197D6A">
        <w:t xml:space="preserve"> и направить</w:t>
      </w:r>
      <w:r w:rsidRPr="00197D6A">
        <w:rPr>
          <w:strike/>
        </w:rPr>
        <w:t xml:space="preserve"> </w:t>
      </w:r>
      <w:r w:rsidRPr="00197D6A">
        <w:t>акт о соответствии состояния земельного участка условиям контракта при завершении строительства.</w:t>
      </w:r>
      <w:bookmarkStart w:id="104" w:name="_Hlk25244547"/>
      <w:r w:rsidRPr="00197D6A">
        <w:rPr>
          <w:strike/>
        </w:rPr>
        <w:t xml:space="preserve"> </w:t>
      </w:r>
    </w:p>
    <w:p w14:paraId="62473EA1" w14:textId="77777777" w:rsidR="00DD1471" w:rsidRPr="00197D6A" w:rsidRDefault="00DD1471" w:rsidP="00DD1471">
      <w:pPr>
        <w:ind w:firstLine="567"/>
        <w:jc w:val="both"/>
      </w:pPr>
      <w:r w:rsidRPr="00197D6A">
        <w:t xml:space="preserve">В случае не направления Подрядчиком акта о соответствии состояния земельного участка условиям контракта при завершении строительства в срок, установленный настоящим пунктом Контракта, Государственный заказчик составляет указанный акт в одностороннем порядке.  </w:t>
      </w:r>
    </w:p>
    <w:p w14:paraId="623A9E4C" w14:textId="77777777" w:rsidR="00DD1471" w:rsidRPr="00197D6A" w:rsidRDefault="00DD1471" w:rsidP="00DD1471">
      <w:pPr>
        <w:numPr>
          <w:ilvl w:val="2"/>
          <w:numId w:val="49"/>
        </w:numPr>
        <w:ind w:left="0" w:firstLine="567"/>
        <w:jc w:val="both"/>
      </w:pPr>
      <w:bookmarkStart w:id="105" w:name="_Hlk42157957"/>
      <w:bookmarkEnd w:id="104"/>
      <w:r w:rsidRPr="00197D6A">
        <w:t>Информировать Государственного заказчика обо всех происшествиях на Объекте, в том числе об авариях или о возникновении угрозы аварии на Объекте, несчастных случаях на Объекте, повлекших причинение вреда жизни и (или) здоровью работников Подрядчика и иных лиц, повреждений или гибели имущества и принимаемых мерах по скорейшему устранению последствий происшествия не позднее 24 (двадцати четырех) часов с момента, когда возникновение аварии или несчастного случая или угроза аварии или несчастного случая стали известны или должны были быть известны Подрядчику.</w:t>
      </w:r>
      <w:bookmarkEnd w:id="105"/>
    </w:p>
    <w:p w14:paraId="7DD7B474" w14:textId="77777777" w:rsidR="00DD1471" w:rsidRPr="00197D6A" w:rsidRDefault="00DD1471" w:rsidP="00DD1471">
      <w:pPr>
        <w:numPr>
          <w:ilvl w:val="2"/>
          <w:numId w:val="49"/>
        </w:numPr>
        <w:ind w:left="0" w:firstLine="567"/>
        <w:jc w:val="both"/>
      </w:pPr>
      <w:r w:rsidRPr="00197D6A">
        <w:t>Осуществлять сопровождение при приемке результата Работ (Объекта) в эксплуатацию.</w:t>
      </w:r>
    </w:p>
    <w:p w14:paraId="5732C717" w14:textId="77777777" w:rsidR="00DD1471" w:rsidRPr="00197D6A" w:rsidRDefault="00DD1471" w:rsidP="00DD1471">
      <w:pPr>
        <w:numPr>
          <w:ilvl w:val="2"/>
          <w:numId w:val="49"/>
        </w:numPr>
        <w:ind w:left="0" w:firstLine="567"/>
        <w:jc w:val="both"/>
      </w:pPr>
      <w:r w:rsidRPr="00197D6A">
        <w:t>При изменении расчетного счета в течение 3 (трех) дней уведомить Государственного заказчика в письменной форме о новых реквизитах расчетного счета. В случае несвоевременного уведомления все риски, связанные с перечислением Государственным заказчиком денежных средств на указанный при заключении Контракта счет, несет Подрядчик.</w:t>
      </w:r>
    </w:p>
    <w:p w14:paraId="520CAE6C" w14:textId="77777777" w:rsidR="00DD1471" w:rsidRPr="00197D6A" w:rsidRDefault="00DD1471" w:rsidP="00DD1471">
      <w:pPr>
        <w:numPr>
          <w:ilvl w:val="2"/>
          <w:numId w:val="49"/>
        </w:numPr>
        <w:ind w:left="0" w:firstLine="567"/>
        <w:jc w:val="both"/>
      </w:pPr>
      <w:r w:rsidRPr="00197D6A">
        <w:t xml:space="preserve">Обеспечить проведение работы по демонтажу и монтажу средств обеспечения пожарной безопасности зданий и сооружений.  </w:t>
      </w:r>
    </w:p>
    <w:p w14:paraId="4B8C42BF" w14:textId="77777777" w:rsidR="00DD1471" w:rsidRPr="00197D6A" w:rsidRDefault="00DD1471" w:rsidP="00DD1471">
      <w:pPr>
        <w:numPr>
          <w:ilvl w:val="2"/>
          <w:numId w:val="49"/>
        </w:numPr>
        <w:ind w:left="0" w:firstLine="567"/>
        <w:jc w:val="both"/>
      </w:pPr>
      <w:r w:rsidRPr="00197D6A">
        <w:t>Соблюдать миграционное законодательство, не привлекать к трудовой деятельности иностранных граждан или лиц без гражданства, не имеющих разрешения на работу, если такое разрешение требуется в соответствии с законодательством Российской Федерации.</w:t>
      </w:r>
    </w:p>
    <w:p w14:paraId="5EE9673C" w14:textId="77777777" w:rsidR="00DD1471" w:rsidRPr="00197D6A" w:rsidRDefault="00DD1471" w:rsidP="00DD1471">
      <w:pPr>
        <w:numPr>
          <w:ilvl w:val="2"/>
          <w:numId w:val="49"/>
        </w:numPr>
        <w:ind w:left="0" w:firstLine="567"/>
        <w:jc w:val="both"/>
      </w:pPr>
      <w:r w:rsidRPr="00197D6A">
        <w:t xml:space="preserve">Информировать Государственного заказчика об изменении, прекращении членства Подрядчика в саморегулируемой организации в области строительства, уровня его ответственности по обязательствам с учетом условий его членства в такой саморегулируемой организации в срок не позднее 10 (десяти) календарных дней со дня таких событий путем направления копии выписки из реестра саморегулируемой организации. </w:t>
      </w:r>
    </w:p>
    <w:p w14:paraId="3B2A5E6F" w14:textId="77777777" w:rsidR="00DD1471" w:rsidRPr="00197D6A" w:rsidRDefault="00DD1471" w:rsidP="00DD1471">
      <w:pPr>
        <w:ind w:firstLine="567"/>
        <w:jc w:val="both"/>
      </w:pPr>
      <w:r w:rsidRPr="00197D6A">
        <w:t xml:space="preserve">По требованию Государственного заказчика и в соответствии с ним передать ему оригиналы проектной, рабочей документации, </w:t>
      </w:r>
      <w:r w:rsidRPr="00197D6A">
        <w:rPr>
          <w:shd w:val="clear" w:color="auto" w:fill="FFFFFF"/>
        </w:rPr>
        <w:t xml:space="preserve">в том числе рабочую документацию в соответствии с </w:t>
      </w:r>
      <w:proofErr w:type="spellStart"/>
      <w:r w:rsidRPr="00197D6A">
        <w:rPr>
          <w:shd w:val="clear" w:color="auto" w:fill="FFFFFF"/>
        </w:rPr>
        <w:t>пп</w:t>
      </w:r>
      <w:proofErr w:type="spellEnd"/>
      <w:r w:rsidRPr="00197D6A">
        <w:rPr>
          <w:shd w:val="clear" w:color="auto" w:fill="FFFFFF"/>
        </w:rPr>
        <w:t xml:space="preserve">. 5.4.20 п. 5.4 Контракта, </w:t>
      </w:r>
      <w:r w:rsidRPr="00197D6A">
        <w:t xml:space="preserve">на бумажном носителе, а также исполнительную и иную документацию на выполненные работы (в форме электронных документов и в формате разработки) при досрочном прекращении Контракта в порядке и сроки, предусмотренные Контрактом. </w:t>
      </w:r>
    </w:p>
    <w:p w14:paraId="6375A8E8" w14:textId="77777777" w:rsidR="00DD1471" w:rsidRPr="00197D6A" w:rsidRDefault="00DD1471" w:rsidP="00DD1471">
      <w:pPr>
        <w:widowControl w:val="0"/>
        <w:numPr>
          <w:ilvl w:val="2"/>
          <w:numId w:val="49"/>
        </w:numPr>
        <w:suppressAutoHyphens/>
        <w:ind w:left="0" w:firstLine="567"/>
        <w:jc w:val="both"/>
      </w:pPr>
      <w:bookmarkStart w:id="106" w:name="_Hlk42158017"/>
      <w:r w:rsidRPr="00197D6A">
        <w:t>Обеспечить наличие на строительной площадке проектной документации, рабочей документации, а также иной технической и разрешительной документации, необходимой для выполнения работ, в том числе общего и специальных журналов работ, а также обеспечить свободный доступ к такой документации представителям Государственного заказчика, лицу, осуществляющему государственный строительный надзор</w:t>
      </w:r>
      <w:bookmarkEnd w:id="106"/>
      <w:r w:rsidRPr="00197D6A">
        <w:t>. Перечень документации, необходимой для выполнения работ, определяется в Контракте.</w:t>
      </w:r>
    </w:p>
    <w:p w14:paraId="33DDAB4B" w14:textId="77777777" w:rsidR="00DD1471" w:rsidRPr="00197D6A" w:rsidRDefault="00DD1471" w:rsidP="00DD1471">
      <w:pPr>
        <w:numPr>
          <w:ilvl w:val="2"/>
          <w:numId w:val="49"/>
        </w:numPr>
        <w:ind w:left="0" w:firstLine="567"/>
        <w:jc w:val="both"/>
      </w:pPr>
      <w:r w:rsidRPr="00197D6A">
        <w:t>По требованию Государственного заказчика возвратить сумму излишне уплаченных денежных средств и полученных Подрядчиком в случае установления Государственным заказчиком, контролирующими органами фактов оплаты Государственным заказчиком Работ сверх объема фактически выполненных Работ, завышения стоимости выполненных Работ, использования при выполнении Работ материалов, не предусмотренных Контрактом, изменения способа выполнения Работ в отсутствие соответствующих согласований с Государственным заказчиком</w:t>
      </w:r>
    </w:p>
    <w:p w14:paraId="5A011C02" w14:textId="77777777" w:rsidR="00DD1471" w:rsidRPr="00197D6A" w:rsidRDefault="00DD1471" w:rsidP="00DD1471">
      <w:pPr>
        <w:numPr>
          <w:ilvl w:val="2"/>
          <w:numId w:val="49"/>
        </w:numPr>
        <w:ind w:left="0" w:firstLine="567"/>
        <w:jc w:val="both"/>
      </w:pPr>
      <w:r w:rsidRPr="00197D6A">
        <w:lastRenderedPageBreak/>
        <w:t>В срок не позднее 5 (пяти) дней с момента возникновения оснований для возврата части денежных средств, внесенных в качестве обеспечения Контракта и возврата денежных средств, внесенных в качестве обеспечения гарантийных обязательств направить Государственному заказчику заявление о возврате соответствующего обеспечения.</w:t>
      </w:r>
    </w:p>
    <w:p w14:paraId="779C68AB" w14:textId="77777777" w:rsidR="00DD1471" w:rsidRPr="00197D6A" w:rsidRDefault="00DD1471" w:rsidP="00DD1471">
      <w:pPr>
        <w:numPr>
          <w:ilvl w:val="2"/>
          <w:numId w:val="49"/>
        </w:numPr>
        <w:ind w:left="0" w:firstLine="567"/>
        <w:jc w:val="both"/>
      </w:pPr>
      <w:r w:rsidRPr="00197D6A">
        <w:t xml:space="preserve">Обеспечить устранение выявленных недостатков и не приступать к продолжению работ до составления и подписания акта об устранении выявленных недостатков в соответствии с </w:t>
      </w:r>
      <w:proofErr w:type="spellStart"/>
      <w:r w:rsidRPr="00197D6A">
        <w:t>пп</w:t>
      </w:r>
      <w:proofErr w:type="spellEnd"/>
      <w:r w:rsidRPr="00197D6A">
        <w:t>. 7.4.6. п. 7.4 Контракта.</w:t>
      </w:r>
    </w:p>
    <w:p w14:paraId="46685032" w14:textId="77777777" w:rsidR="00DD1471" w:rsidRPr="00197D6A" w:rsidRDefault="00DD1471" w:rsidP="00DD1471">
      <w:pPr>
        <w:numPr>
          <w:ilvl w:val="2"/>
          <w:numId w:val="49"/>
        </w:numPr>
        <w:ind w:left="0" w:firstLine="567"/>
        <w:jc w:val="both"/>
      </w:pPr>
      <w:r w:rsidRPr="00197D6A">
        <w:t>Устранять за свой счет в срок, установленный органом государственного строительного надзора, нарушения, выявленные таким органом.</w:t>
      </w:r>
    </w:p>
    <w:p w14:paraId="2AD9738B" w14:textId="77777777" w:rsidR="00DD1471" w:rsidRPr="00197D6A" w:rsidRDefault="00DD1471" w:rsidP="00DD1471">
      <w:pPr>
        <w:numPr>
          <w:ilvl w:val="2"/>
          <w:numId w:val="49"/>
        </w:numPr>
        <w:ind w:left="0" w:firstLine="567"/>
        <w:jc w:val="both"/>
      </w:pPr>
      <w:r w:rsidRPr="00197D6A">
        <w:t xml:space="preserve">Передать </w:t>
      </w:r>
      <w:bookmarkStart w:id="107" w:name="_Hlk45181443"/>
      <w:r w:rsidRPr="00197D6A">
        <w:t xml:space="preserve">Государственному заказчику </w:t>
      </w:r>
      <w:r w:rsidRPr="00197D6A">
        <w:rPr>
          <w:shd w:val="clear" w:color="auto" w:fill="FFFFFF"/>
        </w:rPr>
        <w:t>в форме электронных документов исполнительную документацию на выполненные работы, а также</w:t>
      </w:r>
      <w:r w:rsidRPr="00197D6A">
        <w:t xml:space="preserve"> </w:t>
      </w:r>
      <w:r w:rsidRPr="00197D6A">
        <w:rPr>
          <w:shd w:val="clear" w:color="auto" w:fill="FFFFFF"/>
        </w:rPr>
        <w:t xml:space="preserve">рабочую документацию в соответствии с </w:t>
      </w:r>
      <w:proofErr w:type="spellStart"/>
      <w:r w:rsidRPr="00197D6A">
        <w:rPr>
          <w:shd w:val="clear" w:color="auto" w:fill="FFFFFF"/>
        </w:rPr>
        <w:t>пп</w:t>
      </w:r>
      <w:proofErr w:type="spellEnd"/>
      <w:r w:rsidRPr="00197D6A">
        <w:rPr>
          <w:shd w:val="clear" w:color="auto" w:fill="FFFFFF"/>
        </w:rPr>
        <w:t>. 5.4.20 п.5.4 Контракта</w:t>
      </w:r>
      <w:r w:rsidRPr="00197D6A">
        <w:t xml:space="preserve"> на бумажном носителе, в объеме и составе, необходимом для получения </w:t>
      </w:r>
      <w:bookmarkEnd w:id="107"/>
      <w:r w:rsidRPr="00197D6A">
        <w:t>заключения органа государственного строительного надзора о соответствии построенного и (или) реконструированного объекта капитального строительства требованиям проектной документации,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 и (или) заключения федерального государственного экологического надзора (в случаях, предусмотренных законодательством Российской Федерации в области охраны окружающей среды), а также разрешения на ввод объекта в эксплуатацию.</w:t>
      </w:r>
    </w:p>
    <w:p w14:paraId="73326C1E" w14:textId="77777777" w:rsidR="00DD1471" w:rsidRPr="00197D6A" w:rsidRDefault="00DD1471" w:rsidP="00DD1471">
      <w:pPr>
        <w:numPr>
          <w:ilvl w:val="2"/>
          <w:numId w:val="49"/>
        </w:numPr>
        <w:ind w:left="0" w:firstLine="567"/>
        <w:jc w:val="both"/>
      </w:pPr>
      <w:r w:rsidRPr="00197D6A">
        <w:t>Устранять за свой счет выявленные в ходе приемки выполненных работ и (или) обнаруженные в пределах предусмотренных Контрактом гарантийных сроков на результат работ недостатки (дефекты) работ, возникшие вследствие невыполнения и (или) ненадлежащего выполнения работ Подрядчиком и (или) третьими лицами, привлеченными им для выполнения работ, а в случае, если указанные недостатки (дефекты) причинили убытки Государственному заказчику и (или) третьим лицам, возместить убытки в полном объеме в соответствии с гражданским законодательством Российской Федерации.</w:t>
      </w:r>
    </w:p>
    <w:p w14:paraId="706AA5D2" w14:textId="77777777" w:rsidR="00DD1471" w:rsidRPr="00197D6A" w:rsidRDefault="00DD1471" w:rsidP="00DD1471">
      <w:pPr>
        <w:ind w:firstLine="567"/>
        <w:jc w:val="both"/>
      </w:pPr>
      <w:r w:rsidRPr="00197D6A">
        <w:t>Подрядчик гарантирует выполнение работ с надлежащим качеством в соответствии с проектной документацией и условиями Контракта, в том числе с соблюдением требований технических регламентов, с соблюдением правил, установленных стандартами, сводами правил, устранение недостатков (дефектов), выявленных при приемке работ и (или) обнаруженных в пределах гарантийного срока, предусмотренного Контрактом.</w:t>
      </w:r>
    </w:p>
    <w:p w14:paraId="46684AEC" w14:textId="77777777" w:rsidR="00DD1471" w:rsidRPr="00197D6A" w:rsidRDefault="00DD1471" w:rsidP="00DD1471">
      <w:pPr>
        <w:numPr>
          <w:ilvl w:val="2"/>
          <w:numId w:val="49"/>
        </w:numPr>
        <w:ind w:left="0" w:firstLine="567"/>
        <w:jc w:val="both"/>
      </w:pPr>
      <w:r w:rsidRPr="00197D6A">
        <w:t>Подрядчик несет ответственность перед Государственным заказчиком за допущенные отступления от проектной документации и рабочей документации.</w:t>
      </w:r>
    </w:p>
    <w:p w14:paraId="2A0F0D49" w14:textId="77777777" w:rsidR="00DD1471" w:rsidRPr="00197D6A" w:rsidRDefault="00DD1471" w:rsidP="00DD1471">
      <w:pPr>
        <w:numPr>
          <w:ilvl w:val="2"/>
          <w:numId w:val="49"/>
        </w:numPr>
        <w:ind w:left="0" w:firstLine="567"/>
        <w:jc w:val="both"/>
      </w:pPr>
      <w:r w:rsidRPr="00197D6A">
        <w:t xml:space="preserve">В целях реализации Контракта и ввода Объекта в эксплуатацию принять от Государственного заказчика по актам приема-передачи материальных ценностей и обеспечить сохранность всех предусмотренных проектной документацией к поставке и поставляемых на Объект материалов, оборудования, инвентаря и нести ответственность за не сохранность вышеуказанных материалов, оборудования и инвентаря до даты приемки законченного строительством Объекта по </w:t>
      </w:r>
      <w:hyperlink w:anchor="sub_15000" w:history="1">
        <w:r w:rsidRPr="00197D6A">
          <w:t>Акту</w:t>
        </w:r>
      </w:hyperlink>
      <w:r w:rsidRPr="00197D6A">
        <w:t xml:space="preserve"> сдачи-приемки законченного строительством объекта Государственным заказчиком.</w:t>
      </w:r>
    </w:p>
    <w:p w14:paraId="1E7D8349" w14:textId="77777777" w:rsidR="00DD1471" w:rsidRPr="00197D6A" w:rsidRDefault="00DD1471" w:rsidP="00DD1471">
      <w:pPr>
        <w:numPr>
          <w:ilvl w:val="2"/>
          <w:numId w:val="49"/>
        </w:numPr>
        <w:ind w:left="0" w:firstLine="567"/>
        <w:jc w:val="both"/>
      </w:pPr>
      <w:r w:rsidRPr="00197D6A">
        <w:t xml:space="preserve">Если в ходе исполнения Контракта будут выявлены обстоятельства, препятствующие исполнению Контракта (в том числе в части) или определяющие </w:t>
      </w:r>
      <w:bookmarkStart w:id="108" w:name="_Hlk25760910"/>
      <w:r w:rsidRPr="00197D6A">
        <w:t xml:space="preserve">несоответствие проектной и (или) сметной документации законодательству РФ и (или) фактическим обстоятельствам </w:t>
      </w:r>
      <w:bookmarkEnd w:id="108"/>
      <w:r w:rsidRPr="00197D6A">
        <w:t xml:space="preserve">направить для подписания Государственному заказчику акт о невозможности выполнения с приложениями документов, обосновывающих такую невозможность или несоответствие. </w:t>
      </w:r>
    </w:p>
    <w:p w14:paraId="50225239" w14:textId="77777777" w:rsidR="00DD1471" w:rsidRPr="00197D6A" w:rsidRDefault="00DD1471" w:rsidP="00DD1471">
      <w:pPr>
        <w:numPr>
          <w:ilvl w:val="2"/>
          <w:numId w:val="49"/>
        </w:numPr>
        <w:ind w:left="0" w:firstLine="567"/>
        <w:jc w:val="both"/>
      </w:pPr>
      <w:bookmarkStart w:id="109" w:name="_Hlk44680977"/>
      <w:bookmarkStart w:id="110" w:name="_Hlk45181584"/>
      <w:r w:rsidRPr="00197D6A">
        <w:t xml:space="preserve">В случае необходимости осуществить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предоставить положительное заключение государственной экспертизы и (или) заключение о достоверности определения сметной стоимости или обеспечить проектное и (или) экспертное сопровождение. </w:t>
      </w:r>
    </w:p>
    <w:bookmarkEnd w:id="109"/>
    <w:p w14:paraId="4FB93238" w14:textId="77777777" w:rsidR="00DD1471" w:rsidRPr="00197D6A" w:rsidRDefault="00DD1471" w:rsidP="00DD1471">
      <w:pPr>
        <w:numPr>
          <w:ilvl w:val="2"/>
          <w:numId w:val="49"/>
        </w:numPr>
        <w:ind w:left="0" w:firstLine="567"/>
        <w:jc w:val="both"/>
      </w:pPr>
      <w:r w:rsidRPr="00197D6A">
        <w:t xml:space="preserve">Направить в адрес Государственного заказчика, необходимую и достаточную, откорректированную проектную и (или) сметную документацию имеющие положительное заключение государственной экспертизы и (или) заключение о достоверности определения сметной стоимости и (или) откорректированную рабочую документации, соответствующую условиям обеспечения расчетного срока эксплуатации Объекта. </w:t>
      </w:r>
    </w:p>
    <w:bookmarkEnd w:id="110"/>
    <w:p w14:paraId="0EC85C33" w14:textId="77777777" w:rsidR="00DD1471" w:rsidRPr="00197D6A" w:rsidRDefault="00DD1471" w:rsidP="00DD1471">
      <w:pPr>
        <w:numPr>
          <w:ilvl w:val="2"/>
          <w:numId w:val="49"/>
        </w:numPr>
        <w:ind w:left="0" w:firstLine="567"/>
        <w:jc w:val="both"/>
      </w:pPr>
      <w:r w:rsidRPr="00197D6A">
        <w:lastRenderedPageBreak/>
        <w:t>В случае подписания Сторонами Акта сдачи-приемки законченного строительством объекта, при наличии неотработанного аванса, Подрядчик обязан вернуть Государственному заказчику сумму неотработанного (непогашенного) аванса не позднее 5 (пяти) рабочих дней после получения требования Государственного заказчика, если иной срок не установлен требованием Государственного заказчика (в случае если Контрактом предусмотрен аванс).</w:t>
      </w:r>
    </w:p>
    <w:p w14:paraId="3785B970" w14:textId="77777777" w:rsidR="00DD1471" w:rsidRPr="00197D6A" w:rsidRDefault="00DD1471" w:rsidP="00DD1471">
      <w:pPr>
        <w:numPr>
          <w:ilvl w:val="2"/>
          <w:numId w:val="49"/>
        </w:numPr>
        <w:ind w:left="0" w:firstLine="567"/>
        <w:jc w:val="both"/>
      </w:pPr>
      <w:r w:rsidRPr="00197D6A">
        <w:t>Подрядчик обязан подписать и направить Государственному заказчику итоговый акт сверки взаиморасчетов по Контракту в течение 3 (трех) календарных дней с даты его получения от Государственного заказчика.</w:t>
      </w:r>
    </w:p>
    <w:p w14:paraId="2027DE46" w14:textId="77777777" w:rsidR="00DD1471" w:rsidRPr="00197D6A" w:rsidRDefault="00DD1471" w:rsidP="00DD1471">
      <w:pPr>
        <w:numPr>
          <w:ilvl w:val="2"/>
          <w:numId w:val="49"/>
        </w:numPr>
        <w:ind w:left="0" w:firstLine="567"/>
        <w:jc w:val="both"/>
      </w:pPr>
      <w:r w:rsidRPr="00197D6A">
        <w:t>При расторжении Контракта до завершения работ передать Государственному заказчику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течение 10 (десяти) дней со дня получения от Государственного заказчика направленного в порядке, предусмотренном Контрактом для направления уведомлений, требования о передаче указанных документов Государственному заказчику.</w:t>
      </w:r>
      <w:bookmarkStart w:id="111" w:name="_Hlk118134247"/>
      <w:bookmarkEnd w:id="93"/>
      <w:bookmarkEnd w:id="94"/>
    </w:p>
    <w:p w14:paraId="3486DC14" w14:textId="77777777" w:rsidR="00DD1471" w:rsidRPr="00197D6A" w:rsidRDefault="00DD1471" w:rsidP="00DD1471">
      <w:pPr>
        <w:numPr>
          <w:ilvl w:val="2"/>
          <w:numId w:val="49"/>
        </w:numPr>
        <w:ind w:left="0" w:firstLine="567"/>
        <w:jc w:val="both"/>
      </w:pPr>
      <w:r w:rsidRPr="00197D6A">
        <w:t>Обеспечить выполнение всех мероприятий по охране труда работников лица, осуществляющего авторский надзор, в соответствии с требованиями законодательства Российской Федерации.</w:t>
      </w:r>
    </w:p>
    <w:p w14:paraId="34B5AB08" w14:textId="77777777" w:rsidR="00DD1471" w:rsidRPr="00197D6A" w:rsidRDefault="00DD1471" w:rsidP="00DD1471">
      <w:pPr>
        <w:numPr>
          <w:ilvl w:val="2"/>
          <w:numId w:val="49"/>
        </w:numPr>
        <w:ind w:left="0" w:firstLine="567"/>
        <w:jc w:val="both"/>
        <w:rPr>
          <w:i/>
        </w:rPr>
      </w:pPr>
      <w:r w:rsidRPr="00197D6A">
        <w:t xml:space="preserve">Обеспечить использование ИС в соответствии с законодательством Российской Федерации и регламентами Государственного заказчика. </w:t>
      </w:r>
    </w:p>
    <w:p w14:paraId="386F1B7D" w14:textId="77777777" w:rsidR="00DD1471" w:rsidRPr="00197D6A" w:rsidRDefault="00DD1471" w:rsidP="00DD1471">
      <w:pPr>
        <w:numPr>
          <w:ilvl w:val="2"/>
          <w:numId w:val="49"/>
        </w:numPr>
        <w:autoSpaceDE w:val="0"/>
        <w:autoSpaceDN w:val="0"/>
        <w:adjustRightInd w:val="0"/>
        <w:ind w:left="0" w:firstLine="540"/>
        <w:jc w:val="both"/>
        <w:rPr>
          <w:lang w:eastAsia="zh-CN"/>
        </w:rPr>
      </w:pPr>
      <w:r w:rsidRPr="00197D6A">
        <w:t>Обеспечить ведение (в том числе согласование с Государственным заказчиком, представителем осуществляющим функции строительного контроля на Объекте) исполнительной документации в том числе в форме электронных документов с применением программного обеспечения, имеющего функциональную возможность интеграции (взаимного обмена данными) с ИСУП в порядке, установленном приказом Минстроя России от 16.05.2023 № 344/</w:t>
      </w:r>
      <w:proofErr w:type="spellStart"/>
      <w:r w:rsidRPr="00197D6A">
        <w:t>пр</w:t>
      </w:r>
      <w:proofErr w:type="spellEnd"/>
      <w:r w:rsidRPr="00197D6A">
        <w:t xml:space="preserve"> «Об утверждении состава и порядка ведения исполнительной документации при строительстве, реконструкции, капитальном ремонте объектов капитального строительства»,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утвержденным приказом ГКУ «Инвестстрой Республики Крым» от 01.02.2024 № 19.</w:t>
      </w:r>
    </w:p>
    <w:p w14:paraId="197E4C20" w14:textId="77777777" w:rsidR="00DD1471" w:rsidRPr="00197D6A" w:rsidRDefault="00DD1471" w:rsidP="00DD1471">
      <w:pPr>
        <w:numPr>
          <w:ilvl w:val="2"/>
          <w:numId w:val="49"/>
        </w:numPr>
        <w:ind w:left="0" w:firstLine="567"/>
        <w:jc w:val="both"/>
      </w:pPr>
      <w:r w:rsidRPr="00197D6A">
        <w:t>Своими силами и средствами, без возмещения Государственным заказчиком, обеспечить своевременную передачу Государственному заказчику документов, предусмотренных Контрактом, в форме электронных документов и (или) электронных образов документов, с использованием ИС.</w:t>
      </w:r>
    </w:p>
    <w:p w14:paraId="1D3B2691" w14:textId="77777777" w:rsidR="00DD1471" w:rsidRPr="00197D6A" w:rsidRDefault="00DD1471" w:rsidP="00DD1471">
      <w:pPr>
        <w:numPr>
          <w:ilvl w:val="2"/>
          <w:numId w:val="49"/>
        </w:numPr>
        <w:ind w:left="0" w:firstLine="567"/>
        <w:jc w:val="both"/>
      </w:pPr>
      <w:r w:rsidRPr="00197D6A">
        <w:t>Принимать организационные и технические меры защиты информации в рамках законодательства Российской Федерации в сфере информационной безопасности при осуществлении электронного взаимодействия.</w:t>
      </w:r>
    </w:p>
    <w:p w14:paraId="01435256" w14:textId="77777777" w:rsidR="00DD1471" w:rsidRPr="00197D6A" w:rsidRDefault="00DD1471" w:rsidP="00DD1471">
      <w:pPr>
        <w:numPr>
          <w:ilvl w:val="2"/>
          <w:numId w:val="49"/>
        </w:numPr>
        <w:ind w:left="0" w:firstLine="567"/>
        <w:jc w:val="both"/>
      </w:pPr>
      <w:r w:rsidRPr="00197D6A">
        <w:t>Обеспечить корректное, качественное и своевременное формирование документации в ИС, не допуская искажения, фальсификации и иного несоответствия документации, передаваемой Государственному заказчику, в том числе при предоставлении электронных образов документов, оригиналам документов на бумажном носителе, а равно фактическим обстоятельствам и объемам работ.</w:t>
      </w:r>
    </w:p>
    <w:p w14:paraId="0EBA4F90" w14:textId="77777777" w:rsidR="00DD1471" w:rsidRPr="00197D6A" w:rsidRDefault="00DD1471" w:rsidP="00DD1471">
      <w:pPr>
        <w:numPr>
          <w:ilvl w:val="2"/>
          <w:numId w:val="49"/>
        </w:numPr>
        <w:ind w:left="0" w:firstLine="567"/>
        <w:jc w:val="both"/>
      </w:pPr>
      <w:bookmarkStart w:id="112" w:name="_Hlk118134545"/>
      <w:r w:rsidRPr="00197D6A">
        <w:t xml:space="preserve">При выполнении работ в границах полосы отвода автомобильной дороги Подрядчик обязан выполнять работы по прокладке, переносу, переустройству и (или) демонтажу Объекта (далее – работы в границах полосы отвода) в соответствии с проектной документацией, техническими условиями, требованиями действующего законодательства Российской Федерации, в том числе земельного законодательства, законодательства о градостроительной деятельности, законодательства в области охраны окружающей среды, Федерального закона от 08.11.2007 </w:t>
      </w:r>
      <w:r w:rsidRPr="00197D6A">
        <w:br/>
        <w:t xml:space="preserve">№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действующих стандартов и технических норм безопасности дорожного движения и эксплуатации (содержания) автомобильных дорог, санитарно-эпидемиологических, строительных и эксплуатационных правил и норм, норм и правил пожарной безопасности, порядка установления и использования полос отвода и придорожных полос автомобильных дорог, иными техническими требованиями и условиями. </w:t>
      </w:r>
    </w:p>
    <w:p w14:paraId="1C8B0223" w14:textId="77777777" w:rsidR="00DD1471" w:rsidRPr="00197D6A" w:rsidRDefault="00DD1471" w:rsidP="00DD1471">
      <w:pPr>
        <w:ind w:firstLine="567"/>
        <w:jc w:val="both"/>
      </w:pPr>
      <w:r w:rsidRPr="00197D6A">
        <w:lastRenderedPageBreak/>
        <w:t>Подрядчик обязан оповестить Государственного заказчика в письменной форме о начале работ в границах полосы отвода автомобильной дороги не позднее, чем за 5 рабочих дней до начала выполнения работ.</w:t>
      </w:r>
    </w:p>
    <w:p w14:paraId="1BDDA7E2" w14:textId="77777777" w:rsidR="00DD1471" w:rsidRPr="00197D6A" w:rsidRDefault="00DD1471" w:rsidP="00DD1471">
      <w:pPr>
        <w:ind w:firstLine="567"/>
        <w:jc w:val="both"/>
      </w:pPr>
      <w:r w:rsidRPr="00197D6A">
        <w:t>До начала выполнения работ согласовать с Государственным заказчиком порядок организации и выполнения планируемых работ в границах полосы отвода, в целях их координации с подрядными организациями, участвующими в содержании автомобильной дороги (получить согласование порядка проведения работ).</w:t>
      </w:r>
    </w:p>
    <w:p w14:paraId="217E5CE9" w14:textId="77777777" w:rsidR="00DD1471" w:rsidRPr="00197D6A" w:rsidRDefault="00DD1471" w:rsidP="00DD1471">
      <w:pPr>
        <w:ind w:firstLine="567"/>
        <w:jc w:val="both"/>
      </w:pPr>
      <w:r w:rsidRPr="00197D6A">
        <w:t xml:space="preserve">До начала работ в границах полосы отвода согласовать с Государственным заказчиком и выполнить геодезический мониторинг за состоянием конструктивных элементов автомобильной дороги, мониторинг вертикальной и горизонтальной планировки земельного участка, </w:t>
      </w:r>
      <w:proofErr w:type="spellStart"/>
      <w:r w:rsidRPr="00197D6A">
        <w:t>планово</w:t>
      </w:r>
      <w:proofErr w:type="spellEnd"/>
      <w:r w:rsidRPr="00197D6A">
        <w:t>–высотный мониторинг инженерной коммуникации, отчеты, контрольно-исполнительную съемку по инженерной коммуникации с указанием границ землеотвода, координат инженерной коммуникации, границ и координат охранной зоны (зоны действия сервитута), с отметкой о согласовании органа исполнительной власти субъекта Российской Федерации, осуществляющего контроль в сфере архитектуры и градостроительства представить Государственному заказчику.</w:t>
      </w:r>
    </w:p>
    <w:p w14:paraId="07BF23A3" w14:textId="77777777" w:rsidR="00DD1471" w:rsidRPr="00197D6A" w:rsidRDefault="00DD1471" w:rsidP="00DD1471">
      <w:pPr>
        <w:ind w:firstLine="567"/>
        <w:jc w:val="both"/>
      </w:pPr>
      <w:r w:rsidRPr="00197D6A">
        <w:t>Дефекты дорожного полотна и других конструктивных элементов участка автомобильной дороги, обнаруженные и причиненные вследствие выполняемых работ в границах полосы отвода, устраняются Подрядчиком, в сроки, согласованные Государственным заказчиком. В случае если работы в границах полосы отвода влекут за собой реконструкцию, капитальный ремонт или ремонт автомобильной дороги, такая реконструкция, капитальный ремонт или ремонт осуществляются Подрядчиком.</w:t>
      </w:r>
    </w:p>
    <w:p w14:paraId="4AC6DCE6" w14:textId="77777777" w:rsidR="00DD1471" w:rsidRPr="00197D6A" w:rsidRDefault="00DD1471" w:rsidP="00DD1471">
      <w:pPr>
        <w:ind w:firstLine="567"/>
        <w:jc w:val="both"/>
      </w:pPr>
      <w:r w:rsidRPr="00197D6A">
        <w:t>Подрядчик при выполнении работ обязан обеспечивать безопасность дорожного движения в соответствии с требованиями Федерального закона от 10.12.1995 № 196-ФЗ «О безопасности дорожного движения» и ОДМ 218.6.019-2016 «Рекомендации по организации движения и ограждению мест производства дорожных работ», иными нормативными требованиями, не ухудшать условия видимости на автомобильной дороге, обеспечивать сохранность элементов обустройства автомобильной дороги (светофорные объекты, дорожные знаки, барьерные и пешеходные ограждения и т.д.). Подрядчик несет ответственность перед третьими лицами в связи с неисполнением обязательств по обеспечению безопасности дорожного движения, в том числе за последствия дорожно-транспортных пришествий, произошедших вследствие неисполнения или ненадлежащего исполнения Подрядчиком обязательств по Контракту.</w:t>
      </w:r>
    </w:p>
    <w:p w14:paraId="4A1539FC" w14:textId="77777777" w:rsidR="00DD1471" w:rsidRPr="00197D6A" w:rsidRDefault="00DD1471" w:rsidP="00DD1471">
      <w:pPr>
        <w:ind w:firstLine="567"/>
        <w:jc w:val="both"/>
      </w:pPr>
      <w:r w:rsidRPr="00197D6A">
        <w:t>Подрядчик обязан обозначить соответствующим образом охранную зону инженерной коммуникации, расположенной в полосе отвода автомобильной дороги, а также обеспечить своими силами содержание охранной зоны инженерной коммуникации в границах полосы отвода автомобильной дороги в нормативном состоянии согласно действующим требования и нормативам.</w:t>
      </w:r>
    </w:p>
    <w:p w14:paraId="2B5E5336" w14:textId="77777777" w:rsidR="00DD1471" w:rsidRPr="00197D6A" w:rsidRDefault="00DD1471" w:rsidP="00DD1471">
      <w:pPr>
        <w:ind w:firstLine="567"/>
        <w:jc w:val="both"/>
      </w:pPr>
      <w:r w:rsidRPr="00197D6A">
        <w:t>В случае необходимости размещения продолжения инженерной коммуникации в границах придорожной полосы, за пределами границ полосы отвода автомобильной дороги, размещения капитальных и некапитальных строений, сооружений или иных объектов (в том числе носящих вспомогательный характер по отношению к инженерной коммуникации) в полосе отвода или придорожной полосе автомобильной дороги уведомить Государственного заказчика о необходимости получения соответствующих технических требований и условий у владельца дороги.</w:t>
      </w:r>
    </w:p>
    <w:p w14:paraId="5CAB1036" w14:textId="77777777" w:rsidR="00DD1471" w:rsidRPr="00197D6A" w:rsidRDefault="00DD1471" w:rsidP="00DD1471">
      <w:pPr>
        <w:ind w:firstLine="567"/>
        <w:jc w:val="both"/>
      </w:pPr>
      <w:r w:rsidRPr="00197D6A">
        <w:t>Подрядчик обязан обеспечить представителям Государственного заказчика и владельца дороги свободный доступ на место расположения инженерной коммуникации для осуществления мониторинга за ходом работ.</w:t>
      </w:r>
    </w:p>
    <w:p w14:paraId="2999E067" w14:textId="77777777" w:rsidR="00DD1471" w:rsidRPr="00197D6A" w:rsidRDefault="00DD1471" w:rsidP="00DD1471">
      <w:pPr>
        <w:ind w:firstLine="567"/>
        <w:jc w:val="both"/>
      </w:pPr>
      <w:r w:rsidRPr="00197D6A">
        <w:t xml:space="preserve">По окончанию выполнения работ в полосе отвода автомобильной дороги Подрядчик обязан освободить занимаемый земельный участок от оборудования и другого имущества, восстановить конструктивные элементы участка автомобильной дороги. </w:t>
      </w:r>
    </w:p>
    <w:p w14:paraId="0F42A1C4" w14:textId="77777777" w:rsidR="00DD1471" w:rsidRPr="00197D6A" w:rsidRDefault="00DD1471" w:rsidP="00DD1471">
      <w:pPr>
        <w:ind w:firstLine="567"/>
        <w:jc w:val="both"/>
      </w:pPr>
      <w:r w:rsidRPr="00197D6A">
        <w:t xml:space="preserve">В случае, если работы в границах полосы отвода выполняются с нарушением технических требований и условий Подрядчик по требованию Государственного заказчика обязан прекратить выполнение работ, осуществить снос незаконно возведенных сооружений и иных объектов и привести автомобильную дорогу в первоначальное состояние. При отказе от исполнения указанных требований, Государственный заказчик самостоятельно или с привлечением третьих лиц выполняет работы в границах полосы отвода по ликвидации проложенных инженерных </w:t>
      </w:r>
      <w:r w:rsidRPr="00197D6A">
        <w:lastRenderedPageBreak/>
        <w:t>коммуникаций с последующей компенсацией затрат на выполнение этих работ за счет Подрядчика.</w:t>
      </w:r>
      <w:bookmarkEnd w:id="111"/>
      <w:bookmarkEnd w:id="112"/>
    </w:p>
    <w:p w14:paraId="0A44A796" w14:textId="77777777" w:rsidR="00DD1471" w:rsidRPr="00197D6A" w:rsidRDefault="00DD1471" w:rsidP="00DD1471">
      <w:pPr>
        <w:numPr>
          <w:ilvl w:val="2"/>
          <w:numId w:val="49"/>
        </w:numPr>
        <w:ind w:left="0" w:firstLine="567"/>
        <w:jc w:val="both"/>
      </w:pPr>
      <w:r w:rsidRPr="00197D6A">
        <w:t>Подрядчик обязан предоставлять следующую информацию о всех соисполнителях, субподрядчиках, заключивших контракты (договоры) с соисполнителями, субподрядчиками в целях исполнения Контракта:</w:t>
      </w:r>
    </w:p>
    <w:p w14:paraId="06DDCEA2" w14:textId="77777777" w:rsidR="00DD1471" w:rsidRPr="00197D6A" w:rsidRDefault="00DD1471" w:rsidP="00DD1471">
      <w:pPr>
        <w:ind w:firstLine="567"/>
        <w:jc w:val="both"/>
      </w:pPr>
      <w:r w:rsidRPr="00197D6A">
        <w:t>- наименование (полное и сокращенное);</w:t>
      </w:r>
    </w:p>
    <w:p w14:paraId="064CC59E" w14:textId="77777777" w:rsidR="00DD1471" w:rsidRPr="00197D6A" w:rsidRDefault="00DD1471" w:rsidP="00DD1471">
      <w:pPr>
        <w:ind w:firstLine="567"/>
        <w:jc w:val="both"/>
      </w:pPr>
      <w:r w:rsidRPr="00197D6A">
        <w:t>- местонахождение;</w:t>
      </w:r>
    </w:p>
    <w:p w14:paraId="4A45EAAE" w14:textId="77777777" w:rsidR="00DD1471" w:rsidRPr="00197D6A" w:rsidRDefault="00DD1471" w:rsidP="00DD1471">
      <w:pPr>
        <w:ind w:firstLine="567"/>
        <w:jc w:val="both"/>
      </w:pPr>
      <w:r w:rsidRPr="00197D6A">
        <w:t>- ИНН;</w:t>
      </w:r>
    </w:p>
    <w:p w14:paraId="7748FC76" w14:textId="77777777" w:rsidR="00DD1471" w:rsidRPr="00197D6A" w:rsidRDefault="00DD1471" w:rsidP="00DD1471">
      <w:pPr>
        <w:ind w:firstLine="567"/>
        <w:jc w:val="both"/>
      </w:pPr>
      <w:r w:rsidRPr="00197D6A">
        <w:t>- КПП;</w:t>
      </w:r>
    </w:p>
    <w:p w14:paraId="460A203F" w14:textId="77777777" w:rsidR="00DD1471" w:rsidRPr="00197D6A" w:rsidRDefault="00DD1471" w:rsidP="00DD1471">
      <w:pPr>
        <w:ind w:firstLine="567"/>
        <w:jc w:val="both"/>
      </w:pPr>
      <w:r w:rsidRPr="00197D6A">
        <w:t>- контактные данные (номер телефона, адрес электронной почты).</w:t>
      </w:r>
    </w:p>
    <w:p w14:paraId="0D83E197" w14:textId="77777777" w:rsidR="00DD1471" w:rsidRPr="00197D6A" w:rsidRDefault="00DD1471" w:rsidP="00DD1471">
      <w:pPr>
        <w:numPr>
          <w:ilvl w:val="2"/>
          <w:numId w:val="49"/>
        </w:numPr>
        <w:ind w:left="0" w:firstLine="567"/>
        <w:jc w:val="both"/>
      </w:pPr>
      <w:r w:rsidRPr="00197D6A">
        <w:t>Осуществлять иные обязанности в соответствии с законодательством Российской Федерации и Контрактом.</w:t>
      </w:r>
    </w:p>
    <w:p w14:paraId="17720306" w14:textId="77777777" w:rsidR="00DD1471" w:rsidRPr="00197D6A" w:rsidRDefault="00DD1471" w:rsidP="00DD1471">
      <w:pPr>
        <w:jc w:val="both"/>
      </w:pPr>
    </w:p>
    <w:p w14:paraId="0BEAB441" w14:textId="77777777" w:rsidR="00DD1471" w:rsidRPr="00197D6A" w:rsidRDefault="00DD1471" w:rsidP="00DD1471">
      <w:pPr>
        <w:numPr>
          <w:ilvl w:val="1"/>
          <w:numId w:val="49"/>
        </w:numPr>
        <w:ind w:left="0" w:firstLine="567"/>
        <w:jc w:val="both"/>
        <w:rPr>
          <w:b/>
        </w:rPr>
      </w:pPr>
      <w:r w:rsidRPr="00197D6A">
        <w:rPr>
          <w:b/>
          <w:bCs/>
        </w:rPr>
        <w:t xml:space="preserve"> Подрядчик не вправе:</w:t>
      </w:r>
    </w:p>
    <w:p w14:paraId="4611E87F" w14:textId="77777777" w:rsidR="00DD1471" w:rsidRPr="00197D6A" w:rsidRDefault="00DD1471" w:rsidP="00DD1471">
      <w:pPr>
        <w:ind w:firstLine="567"/>
        <w:jc w:val="both"/>
      </w:pPr>
      <w:r w:rsidRPr="00197D6A">
        <w:t xml:space="preserve">5.5.1. Передавать на субподряд работы по организации строительства Объекта. </w:t>
      </w:r>
    </w:p>
    <w:p w14:paraId="38112388" w14:textId="77777777" w:rsidR="00DD1471" w:rsidRPr="00197D6A" w:rsidRDefault="00DD1471" w:rsidP="00DD1471">
      <w:pPr>
        <w:ind w:firstLine="567"/>
        <w:jc w:val="both"/>
      </w:pPr>
      <w:r w:rsidRPr="00197D6A">
        <w:t>5.5.2. Приступать к строительным работам до наличия, утвержденного ППР, соответствующего условиям безопасности труда, требованиям пожарной безопасности и требованиям охраны окружающей среды и готовности Объекта к началу строительства.</w:t>
      </w:r>
    </w:p>
    <w:p w14:paraId="048CF89E" w14:textId="77777777" w:rsidR="00DD1471" w:rsidRPr="00197D6A" w:rsidRDefault="00DD1471" w:rsidP="00DD1471">
      <w:pPr>
        <w:ind w:firstLine="567"/>
        <w:jc w:val="both"/>
      </w:pPr>
      <w:r w:rsidRPr="00197D6A">
        <w:t>5.5.3. Использовать в ходе осуществления работ материалы и оборудование, не указанные в проектной и/или рабочей документации, за исключением случаев, установленных действующим законодательством Российской Федерации.</w:t>
      </w:r>
    </w:p>
    <w:p w14:paraId="2F2A8191" w14:textId="77777777" w:rsidR="00DD1471" w:rsidRPr="00197D6A" w:rsidRDefault="00DD1471" w:rsidP="00DD1471">
      <w:pPr>
        <w:ind w:firstLine="567"/>
        <w:jc w:val="both"/>
      </w:pPr>
      <w:r w:rsidRPr="00197D6A">
        <w:t>5.5.4. Поставлять и хранить на территории строительной площадки материалы без наличия на них документов, подтверждающих их качество и соответствие проектной и рабочей документации.</w:t>
      </w:r>
    </w:p>
    <w:p w14:paraId="0CB96C0C" w14:textId="77777777" w:rsidR="00DD1471" w:rsidRPr="00197D6A" w:rsidRDefault="00DD1471" w:rsidP="00DD1471">
      <w:pPr>
        <w:ind w:firstLine="567"/>
        <w:jc w:val="both"/>
      </w:pPr>
      <w:r w:rsidRPr="00197D6A">
        <w:t>5.5.5. Без письменного согласия Государственного заказчика уступать и передавать в залог права требований по денежным обязательствам, основанным на Контракте.</w:t>
      </w:r>
    </w:p>
    <w:p w14:paraId="4072D011" w14:textId="77777777" w:rsidR="00DD1471" w:rsidRPr="00197D6A" w:rsidRDefault="00DD1471" w:rsidP="00DD1471">
      <w:pPr>
        <w:ind w:firstLine="567"/>
        <w:jc w:val="both"/>
      </w:pPr>
      <w:r w:rsidRPr="00197D6A">
        <w:t>5.5.6. Ссылаться на отсутствие подключения к ИС или ее ненадлежащую работу, если не докажет, что она не внедрена/не функционирует по причинам, не зависящим от Подрядчика.</w:t>
      </w:r>
    </w:p>
    <w:p w14:paraId="0FA4EF80" w14:textId="77777777" w:rsidR="00DD1471" w:rsidRPr="00197D6A" w:rsidRDefault="00DD1471" w:rsidP="00DD1471">
      <w:pPr>
        <w:ind w:left="567"/>
        <w:jc w:val="both"/>
      </w:pPr>
    </w:p>
    <w:p w14:paraId="4584B460" w14:textId="77777777" w:rsidR="00DD1471" w:rsidRPr="00197D6A" w:rsidRDefault="00DD1471" w:rsidP="00DD1471">
      <w:pPr>
        <w:ind w:left="567"/>
        <w:jc w:val="both"/>
      </w:pPr>
    </w:p>
    <w:p w14:paraId="0F08AD88" w14:textId="77777777" w:rsidR="00DD1471" w:rsidRPr="00197D6A" w:rsidRDefault="00DD1471" w:rsidP="00DD1471">
      <w:pPr>
        <w:pStyle w:val="aff5"/>
        <w:numPr>
          <w:ilvl w:val="0"/>
          <w:numId w:val="49"/>
        </w:numPr>
        <w:contextualSpacing w:val="0"/>
        <w:jc w:val="center"/>
        <w:rPr>
          <w:b/>
        </w:rPr>
      </w:pPr>
      <w:r w:rsidRPr="00197D6A">
        <w:rPr>
          <w:rFonts w:eastAsia="MS Mincho"/>
          <w:b/>
        </w:rPr>
        <w:t xml:space="preserve">Охранные мероприятия и </w:t>
      </w:r>
      <w:r w:rsidRPr="00197D6A">
        <w:rPr>
          <w:b/>
        </w:rPr>
        <w:t xml:space="preserve">риск случайной гибели материалов, оборудования, </w:t>
      </w:r>
    </w:p>
    <w:p w14:paraId="5AF5E809" w14:textId="77777777" w:rsidR="00DD1471" w:rsidRPr="00197D6A" w:rsidRDefault="00DD1471" w:rsidP="00DD1471">
      <w:pPr>
        <w:ind w:firstLine="567"/>
        <w:jc w:val="center"/>
        <w:rPr>
          <w:b/>
        </w:rPr>
      </w:pPr>
      <w:r w:rsidRPr="00197D6A">
        <w:rPr>
          <w:b/>
        </w:rPr>
        <w:t>а также результатов выполненных работ</w:t>
      </w:r>
    </w:p>
    <w:p w14:paraId="26D392DD" w14:textId="77777777" w:rsidR="00DD1471" w:rsidRPr="00197D6A" w:rsidRDefault="00DD1471" w:rsidP="00DD1471">
      <w:pPr>
        <w:numPr>
          <w:ilvl w:val="1"/>
          <w:numId w:val="54"/>
        </w:numPr>
        <w:ind w:left="0" w:firstLine="567"/>
        <w:jc w:val="both"/>
        <w:rPr>
          <w:rFonts w:eastAsia="MS Mincho"/>
        </w:rPr>
      </w:pPr>
      <w:r w:rsidRPr="00197D6A">
        <w:rPr>
          <w:rFonts w:eastAsia="MS Mincho"/>
        </w:rPr>
        <w:t> Подрядчик обязан обеспечить надлежащую охрану строительной площадки, в том числе бытовых помещений, временных зданий и сооружений, и объекта капитального строительства.</w:t>
      </w:r>
    </w:p>
    <w:p w14:paraId="1DB5E9DA" w14:textId="77777777" w:rsidR="00DD1471" w:rsidRPr="00197D6A" w:rsidRDefault="00DD1471" w:rsidP="00DD1471">
      <w:pPr>
        <w:ind w:firstLine="567"/>
        <w:jc w:val="both"/>
        <w:rPr>
          <w:rFonts w:eastAsia="MS Mincho"/>
        </w:rPr>
      </w:pPr>
      <w:r w:rsidRPr="00197D6A">
        <w:rPr>
          <w:rFonts w:eastAsia="MS Mincho"/>
        </w:rPr>
        <w:t>Подрядчик несет полную ответственность за охрану и содержание Объекта, материалов и оборудования, мебели, инвентаря, строительной техники и расходных материалов, временных зданий и сооружений.</w:t>
      </w:r>
    </w:p>
    <w:p w14:paraId="66D90132" w14:textId="77777777" w:rsidR="00DD1471" w:rsidRPr="00197D6A" w:rsidRDefault="00DD1471" w:rsidP="00DD1471">
      <w:pPr>
        <w:ind w:firstLine="567"/>
        <w:jc w:val="both"/>
        <w:rPr>
          <w:rFonts w:eastAsia="MS Mincho"/>
        </w:rPr>
      </w:pPr>
      <w:r w:rsidRPr="00197D6A">
        <w:rPr>
          <w:rFonts w:eastAsia="MS Mincho"/>
        </w:rPr>
        <w:t xml:space="preserve">Подрядчик обеспечивает пропускные и </w:t>
      </w:r>
      <w:proofErr w:type="spellStart"/>
      <w:r w:rsidRPr="00197D6A">
        <w:rPr>
          <w:rFonts w:eastAsia="MS Mincho"/>
        </w:rPr>
        <w:t>внутриобъектные</w:t>
      </w:r>
      <w:proofErr w:type="spellEnd"/>
      <w:r w:rsidRPr="00197D6A">
        <w:rPr>
          <w:rFonts w:eastAsia="MS Mincho"/>
        </w:rPr>
        <w:t xml:space="preserve"> режимы на Объекте. Подрядчик обязан соблюдать требования документов, подготовленных Государственным заказчиком в рамках создания условий по безопасности Объекта, его антивандальной и антитеррористической защиты.</w:t>
      </w:r>
    </w:p>
    <w:p w14:paraId="2E0FD36D" w14:textId="77777777" w:rsidR="00DD1471" w:rsidRPr="00197D6A" w:rsidRDefault="00DD1471" w:rsidP="00DD1471">
      <w:pPr>
        <w:ind w:firstLine="567"/>
        <w:jc w:val="both"/>
        <w:rPr>
          <w:rFonts w:eastAsia="MS Mincho"/>
        </w:rPr>
      </w:pPr>
      <w:r w:rsidRPr="00197D6A">
        <w:rPr>
          <w:rFonts w:eastAsia="MS Mincho"/>
        </w:rPr>
        <w:t>Подрядчик гарантирует, что любой субподрядчик, привлеченный к выполнению работ от лица Подрядчика, выполняет их в соответствии с локальными нормативными актами Подрядчика и Государственного заказчика по всем вопросам, связанным с охранными мероприятиями, пропускным режимом, охраной труда, промышленной, пожарной безопасностью и охраной окружающей среды.</w:t>
      </w:r>
    </w:p>
    <w:p w14:paraId="302EC488" w14:textId="77777777" w:rsidR="00DD1471" w:rsidRPr="00197D6A" w:rsidRDefault="00DD1471" w:rsidP="00DD1471">
      <w:pPr>
        <w:ind w:firstLine="567"/>
        <w:jc w:val="both"/>
        <w:rPr>
          <w:rFonts w:eastAsia="MS Mincho"/>
        </w:rPr>
      </w:pPr>
      <w:r w:rsidRPr="00197D6A">
        <w:rPr>
          <w:rFonts w:eastAsia="MS Mincho"/>
        </w:rPr>
        <w:t>Подрядчик обязуется уведомлять Государственного заказчика письменно о любых внеплановых событиях и происшествиях на Объекте в связи с исполнением Контракта.</w:t>
      </w:r>
    </w:p>
    <w:p w14:paraId="0D365746" w14:textId="77777777" w:rsidR="00DD1471" w:rsidRPr="00197D6A" w:rsidRDefault="00DD1471" w:rsidP="00DD1471">
      <w:pPr>
        <w:numPr>
          <w:ilvl w:val="1"/>
          <w:numId w:val="54"/>
        </w:numPr>
        <w:ind w:left="0" w:firstLine="567"/>
        <w:jc w:val="both"/>
        <w:rPr>
          <w:rFonts w:eastAsia="MS Mincho"/>
        </w:rPr>
      </w:pPr>
      <w:r w:rsidRPr="00197D6A">
        <w:rPr>
          <w:rFonts w:eastAsia="MS Mincho"/>
        </w:rPr>
        <w:t> Подрядчик обязан за свой счет обеспечить противопожарную безопасность строительной площадки, в том числе бытовых помещений, для чего по согласованию с органами пожарного надзора строительная площадка должна быть оснащена достаточным количеством средств пожаротушения, дислоцированных по указанию органов пожарного надзора, а также обеспечить своевременную замену средств пожаротушения с истекшим сроком.</w:t>
      </w:r>
    </w:p>
    <w:p w14:paraId="78BEBEF1" w14:textId="77777777" w:rsidR="00DD1471" w:rsidRPr="00197D6A" w:rsidRDefault="00DD1471" w:rsidP="00DD1471">
      <w:pPr>
        <w:numPr>
          <w:ilvl w:val="1"/>
          <w:numId w:val="54"/>
        </w:numPr>
        <w:ind w:left="0" w:firstLine="567"/>
        <w:jc w:val="both"/>
      </w:pPr>
      <w:r w:rsidRPr="00197D6A">
        <w:rPr>
          <w:rFonts w:eastAsia="MS Mincho"/>
        </w:rPr>
        <w:t> Все р</w:t>
      </w:r>
      <w:r w:rsidRPr="00197D6A">
        <w:t>иски случайной гибели или повреждения материалов, оборудования или иного используемого для исполнения Контракта имущества, несёт Подрядчик.</w:t>
      </w:r>
    </w:p>
    <w:p w14:paraId="48B00B54" w14:textId="77777777" w:rsidR="00DD1471" w:rsidRPr="00197D6A" w:rsidRDefault="00DD1471" w:rsidP="00DD1471">
      <w:pPr>
        <w:numPr>
          <w:ilvl w:val="1"/>
          <w:numId w:val="54"/>
        </w:numPr>
        <w:ind w:left="0" w:firstLine="567"/>
        <w:jc w:val="both"/>
      </w:pPr>
      <w:r w:rsidRPr="00197D6A">
        <w:lastRenderedPageBreak/>
        <w:t xml:space="preserve"> Все риски случайной гибели (утраты, повреждения) Объекта до приемки, законченного строительством Объекта по </w:t>
      </w:r>
      <w:hyperlink w:anchor="sub_15000" w:history="1">
        <w:r w:rsidRPr="00197D6A">
          <w:t>Акту</w:t>
        </w:r>
      </w:hyperlink>
      <w:r w:rsidRPr="00197D6A">
        <w:t xml:space="preserve"> сдачи-приемки законченного строительством объекта несет Подрядчик. Риск случайной гибели или повреждения Объекта переходит к Государственному заказчику после подписания им указанного акта.</w:t>
      </w:r>
    </w:p>
    <w:p w14:paraId="24AF5F06" w14:textId="77777777" w:rsidR="00DD1471" w:rsidRPr="00197D6A" w:rsidRDefault="00DD1471" w:rsidP="00DD1471">
      <w:pPr>
        <w:ind w:firstLine="567"/>
        <w:jc w:val="both"/>
      </w:pPr>
    </w:p>
    <w:p w14:paraId="76DD23EC" w14:textId="77777777" w:rsidR="00DD1471" w:rsidRPr="00197D6A" w:rsidRDefault="00DD1471" w:rsidP="00DD1471">
      <w:pPr>
        <w:numPr>
          <w:ilvl w:val="0"/>
          <w:numId w:val="54"/>
        </w:numPr>
        <w:ind w:left="0" w:firstLine="567"/>
        <w:jc w:val="center"/>
        <w:rPr>
          <w:rFonts w:eastAsia="MS Mincho"/>
          <w:b/>
        </w:rPr>
      </w:pPr>
      <w:r w:rsidRPr="00197D6A">
        <w:rPr>
          <w:rFonts w:eastAsia="MS Mincho"/>
          <w:b/>
        </w:rPr>
        <w:t>Приемка выполненных работ, приемка Объекта</w:t>
      </w:r>
    </w:p>
    <w:p w14:paraId="1CB7FE29" w14:textId="77777777" w:rsidR="00DD1471" w:rsidRPr="00197D6A" w:rsidRDefault="00DD1471" w:rsidP="00DD1471">
      <w:pPr>
        <w:numPr>
          <w:ilvl w:val="1"/>
          <w:numId w:val="54"/>
        </w:numPr>
        <w:ind w:left="0" w:firstLine="567"/>
        <w:jc w:val="both"/>
      </w:pPr>
      <w:bookmarkStart w:id="113" w:name="_Hlk32478471"/>
      <w:bookmarkStart w:id="114" w:name="_Hlk42158200"/>
      <w:r w:rsidRPr="00197D6A">
        <w:t xml:space="preserve"> Приемка выполненных работ, в том числе отдельных этапов работ, осуществляется на основании документов о приемке работ, подтверждающих их выполнение в соответствии с условиями Контракта. </w:t>
      </w:r>
    </w:p>
    <w:p w14:paraId="599E3440" w14:textId="77777777" w:rsidR="00DD1471" w:rsidRPr="00197D6A" w:rsidRDefault="00DD1471" w:rsidP="00DD1471">
      <w:pPr>
        <w:numPr>
          <w:ilvl w:val="1"/>
          <w:numId w:val="54"/>
        </w:numPr>
        <w:ind w:left="0" w:firstLine="567"/>
        <w:jc w:val="both"/>
      </w:pPr>
      <w:r w:rsidRPr="00197D6A">
        <w:t> При приемке выполненных работ для подтверждения объемов и качества фактически выполненных подрядных работ по конструктивным решениям (элементам) и (или) комплексам (видам) работ, включенным в Смету контракта, Подрядчик представляет комплект первичных учетных документов, который определяется Контрактом, а также исполнительную документацию.</w:t>
      </w:r>
    </w:p>
    <w:p w14:paraId="25474E6C" w14:textId="77777777" w:rsidR="00DD1471" w:rsidRPr="00197D6A" w:rsidRDefault="00DD1471" w:rsidP="00DD1471">
      <w:pPr>
        <w:numPr>
          <w:ilvl w:val="1"/>
          <w:numId w:val="54"/>
        </w:numPr>
        <w:ind w:left="0" w:firstLine="567"/>
        <w:jc w:val="both"/>
        <w:rPr>
          <w:rFonts w:ascii="Verdana" w:hAnsi="Verdana"/>
          <w:sz w:val="21"/>
          <w:szCs w:val="21"/>
        </w:rPr>
      </w:pPr>
      <w:r w:rsidRPr="00197D6A">
        <w:t> При приемке выполненных работ не осуществляется сопоставление технологии производства фактически выполненных работ технологиям, принятым при разработке сметных нормативов, а также не выделяется стоимость учтенных в цене конструктивных решений (элементов) и (или) комплексов (видов) работ Сметы контракта, прочих работ и затрат (в том числе зимнее удорожание, осуществление работ вахтовым методом, командирование рабочих, перебазирование строительно-монтажных организаций) и затрат на строительство титульных временных зданий и сооружений, непредвиденных работ и затрат подрядчика. Также при приемке выполненных работ не требуется обоснование размера понесенных Подрядчиком расходов на выполнение указанных работ и затрат, учтенных и не подлежащих выделению в цене конструктивных решений (элементов) и (или) комплексов (видов) работ Сметы контракта.</w:t>
      </w:r>
    </w:p>
    <w:p w14:paraId="3B98508A" w14:textId="77777777" w:rsidR="00DD1471" w:rsidRPr="00197D6A" w:rsidRDefault="00DD1471" w:rsidP="00DD1471">
      <w:pPr>
        <w:numPr>
          <w:ilvl w:val="1"/>
          <w:numId w:val="54"/>
        </w:numPr>
        <w:ind w:left="0" w:firstLine="567"/>
        <w:jc w:val="both"/>
      </w:pPr>
      <w:bookmarkStart w:id="115" w:name="sub_10082"/>
      <w:bookmarkStart w:id="116" w:name="_Hlk32478499"/>
      <w:bookmarkEnd w:id="113"/>
      <w:r w:rsidRPr="00197D6A">
        <w:t> Порядок приемки выполненных работ:</w:t>
      </w:r>
    </w:p>
    <w:p w14:paraId="5D5686A9" w14:textId="77777777" w:rsidR="00DD1471" w:rsidRPr="00197D6A" w:rsidRDefault="00DD1471" w:rsidP="00DD1471">
      <w:pPr>
        <w:numPr>
          <w:ilvl w:val="2"/>
          <w:numId w:val="54"/>
        </w:numPr>
        <w:ind w:left="0" w:firstLine="567"/>
        <w:jc w:val="both"/>
      </w:pPr>
      <w:r w:rsidRPr="00197D6A">
        <w:t xml:space="preserve">При завершении </w:t>
      </w:r>
      <w:bookmarkEnd w:id="115"/>
      <w:r w:rsidRPr="00197D6A">
        <w:t xml:space="preserve">выполнения </w:t>
      </w:r>
      <w:r w:rsidRPr="00197D6A">
        <w:rPr>
          <w:strike/>
        </w:rPr>
        <w:t>работ по Контракту, в том числе</w:t>
      </w:r>
      <w:r w:rsidRPr="00197D6A">
        <w:t xml:space="preserve"> отдельных видов и/или этапов строительно-монтажных работ и иных предусмотренных Контрактом работ, определенных Графиком, Подрядчик обязан не позднее 2-х рабочих дней письменно уведомить Государственного заказчика, лицо, осуществляющее строительный контроль от имени Государственного заказчика, об их завершении (далее - уведомление о завершении работ) с приложением документов, подписанных со своей стороны, в объеме, необходимом для сдачи-приемки выполненных работ, в том числе:</w:t>
      </w:r>
    </w:p>
    <w:bookmarkEnd w:id="114"/>
    <w:p w14:paraId="5B78FB00" w14:textId="77777777" w:rsidR="00DD1471" w:rsidRPr="00197D6A" w:rsidRDefault="00DD1471" w:rsidP="00DD1471">
      <w:pPr>
        <w:ind w:firstLine="567"/>
        <w:jc w:val="both"/>
        <w:rPr>
          <w:rFonts w:eastAsia="TimesNewRoman"/>
        </w:rPr>
      </w:pPr>
      <w:r w:rsidRPr="00197D6A">
        <w:rPr>
          <w:rFonts w:eastAsia="MS Mincho"/>
        </w:rPr>
        <w:t>- акты о приемке выполненных работ по унифицированной форме КС-2 в 3 (трех) экземплярах. В указанном акте реквизиты, относящиеся к единичным расценкам (гр. 4 «Номер единичной расценки»), не заполняются, в ней проставляется прочерк. В графе 2 («Номер позиции по смете») и графе 7 («Выполнено работ; цена за единицу, руб.») проставляются реквизиты из Сметы контракта;</w:t>
      </w:r>
    </w:p>
    <w:p w14:paraId="4B4227A2" w14:textId="77777777" w:rsidR="00DD1471" w:rsidRPr="00197D6A" w:rsidRDefault="00DD1471" w:rsidP="00DD1471">
      <w:pPr>
        <w:ind w:firstLine="567"/>
        <w:jc w:val="both"/>
        <w:rPr>
          <w:rFonts w:eastAsia="MS Mincho"/>
        </w:rPr>
      </w:pPr>
      <w:r w:rsidRPr="00197D6A">
        <w:rPr>
          <w:rFonts w:eastAsia="MS Mincho"/>
        </w:rPr>
        <w:t xml:space="preserve">- справку о стоимости выполненных работ по унифицированной форме КС-3 в 3 (трех) экземплярах; </w:t>
      </w:r>
    </w:p>
    <w:p w14:paraId="43F75CA0" w14:textId="77777777" w:rsidR="00DD1471" w:rsidRPr="00197D6A" w:rsidRDefault="00DD1471" w:rsidP="00DD1471">
      <w:pPr>
        <w:ind w:firstLine="567"/>
        <w:jc w:val="both"/>
      </w:pPr>
      <w:r w:rsidRPr="00197D6A">
        <w:t xml:space="preserve">- комплект  исполнительной документации на выполненные работы в составе и объеме, предусмотренном законодательством Российской Федерации, Контрактом и Регламентом о передаче исполнительной документации в электронном виде в ГКУ «Инвестстрой Республики Крым» при строительстве, реконструкции объектов капитального строительства, </w:t>
      </w:r>
      <w:r w:rsidRPr="00197D6A">
        <w:rPr>
          <w:lang w:eastAsia="zh-CN" w:bidi="hi-IN"/>
        </w:rPr>
        <w:t>утвержденным приказом ГКУ «Инвестстрой Республики Крым» от 01.02.2024 № 19</w:t>
      </w:r>
      <w:r w:rsidRPr="00197D6A">
        <w:t xml:space="preserve">, в форме электронных документов с приложением перечня входящих в ее состав документов, подписанную всеми участвующими в приемке лицами; </w:t>
      </w:r>
    </w:p>
    <w:p w14:paraId="03A939C0" w14:textId="77777777" w:rsidR="00DD1471" w:rsidRPr="00197D6A" w:rsidRDefault="00DD1471" w:rsidP="00DD1471">
      <w:pPr>
        <w:ind w:firstLine="567"/>
        <w:jc w:val="both"/>
      </w:pPr>
      <w:r w:rsidRPr="00197D6A">
        <w:t>- журнал учета выполненных работ по форме КС-6а (в формате разработки);</w:t>
      </w:r>
    </w:p>
    <w:p w14:paraId="0E192324" w14:textId="77777777" w:rsidR="00DD1471" w:rsidRPr="00197D6A" w:rsidRDefault="00DD1471" w:rsidP="00DD1471">
      <w:pPr>
        <w:ind w:firstLine="567"/>
        <w:jc w:val="both"/>
        <w:rPr>
          <w:b/>
          <w:bCs/>
          <w:sz w:val="22"/>
          <w:u w:val="single"/>
        </w:rPr>
      </w:pPr>
      <w:bookmarkStart w:id="117" w:name="sub_10083"/>
      <w:bookmarkStart w:id="118" w:name="_Hlk42158373"/>
      <w:bookmarkEnd w:id="116"/>
      <w:r w:rsidRPr="00197D6A">
        <w:rPr>
          <w:lang w:bidi="hi-IN"/>
        </w:rPr>
        <w:t>- счета на оплату работ, счета-фактуры (при необходимости).</w:t>
      </w:r>
      <w:r w:rsidRPr="00197D6A">
        <w:rPr>
          <w:b/>
          <w:bCs/>
          <w:u w:val="single"/>
        </w:rPr>
        <w:t xml:space="preserve"> </w:t>
      </w:r>
    </w:p>
    <w:p w14:paraId="7565CBE1" w14:textId="77777777" w:rsidR="00DD1471" w:rsidRPr="00197D6A" w:rsidRDefault="00DD1471" w:rsidP="00DD1471">
      <w:pPr>
        <w:ind w:firstLine="567"/>
        <w:jc w:val="both"/>
        <w:rPr>
          <w:b/>
          <w:bCs/>
          <w:sz w:val="22"/>
          <w:u w:val="single"/>
        </w:rPr>
      </w:pPr>
      <w:r w:rsidRPr="00197D6A">
        <w:t xml:space="preserve">7.4.2. Государственный заказчик в срок не позднее 10 (десяти) рабочих дней со дня </w:t>
      </w:r>
      <w:bookmarkEnd w:id="117"/>
      <w:r w:rsidRPr="00197D6A">
        <w:t xml:space="preserve">получения от Подрядчика уведомления о завершении работ и прилагаемых документов, указанных в </w:t>
      </w:r>
      <w:proofErr w:type="spellStart"/>
      <w:r w:rsidRPr="00197D6A">
        <w:t>п</w:t>
      </w:r>
      <w:hyperlink w:anchor="sub_10082" w:history="1">
        <w:r w:rsidRPr="00197D6A">
          <w:t>п</w:t>
        </w:r>
        <w:proofErr w:type="spellEnd"/>
        <w:r w:rsidRPr="00197D6A">
          <w:t>. 7.4.</w:t>
        </w:r>
      </w:hyperlink>
      <w:r w:rsidRPr="00197D6A">
        <w:t>1 п. 7.4 Контракта:</w:t>
      </w:r>
    </w:p>
    <w:p w14:paraId="5D4B7298" w14:textId="77777777" w:rsidR="00DD1471" w:rsidRPr="00197D6A" w:rsidRDefault="00DD1471" w:rsidP="00DD1471">
      <w:pPr>
        <w:ind w:firstLine="567"/>
        <w:jc w:val="both"/>
      </w:pPr>
      <w:r w:rsidRPr="00197D6A">
        <w:t>- осуществляет осмотр выполненных работ с участием Подрядчика;</w:t>
      </w:r>
    </w:p>
    <w:p w14:paraId="327814CD" w14:textId="77777777" w:rsidR="00DD1471" w:rsidRPr="00197D6A" w:rsidRDefault="00DD1471" w:rsidP="00DD1471">
      <w:pPr>
        <w:ind w:firstLine="567"/>
        <w:jc w:val="both"/>
      </w:pPr>
      <w:r w:rsidRPr="00197D6A">
        <w:t xml:space="preserve">- осуществляет проверку сведений о видах и объемах фактически выполненных работ, содержащихся в представленных документах, на соответствие </w:t>
      </w:r>
      <w:hyperlink w:anchor="sub_11000" w:history="1">
        <w:r w:rsidRPr="00197D6A">
          <w:t>проектной и рабочей документации</w:t>
        </w:r>
      </w:hyperlink>
      <w:r w:rsidRPr="00197D6A">
        <w:t xml:space="preserve">; </w:t>
      </w:r>
    </w:p>
    <w:p w14:paraId="43C2BF4F" w14:textId="77777777" w:rsidR="00DD1471" w:rsidRPr="00197D6A" w:rsidRDefault="00DD1471" w:rsidP="00DD1471">
      <w:pPr>
        <w:ind w:firstLine="567"/>
        <w:jc w:val="both"/>
      </w:pPr>
      <w:r w:rsidRPr="00197D6A">
        <w:lastRenderedPageBreak/>
        <w:t xml:space="preserve">- </w:t>
      </w:r>
      <w:bookmarkStart w:id="119" w:name="_Hlk5731182"/>
      <w:r w:rsidRPr="00197D6A">
        <w:t xml:space="preserve">подписывает представленный </w:t>
      </w:r>
      <w:hyperlink w:anchor="sub_14000" w:history="1">
        <w:r w:rsidRPr="00197D6A">
          <w:t>акт</w:t>
        </w:r>
      </w:hyperlink>
      <w:r w:rsidRPr="00197D6A">
        <w:t xml:space="preserve"> о приемке выполненных работ по форме КС-2 и справку о стоимости выполненных работ по форме КС-3, либо направляет Подрядчику письменные возражения и (или) замечания с требованием об устранении выявленных недостатков (дефектов) работ и (или) документации.</w:t>
      </w:r>
    </w:p>
    <w:bookmarkEnd w:id="119"/>
    <w:p w14:paraId="21321471" w14:textId="77777777" w:rsidR="00DD1471" w:rsidRPr="00197D6A" w:rsidRDefault="00DD1471" w:rsidP="00DD1471">
      <w:pPr>
        <w:ind w:firstLine="567"/>
        <w:jc w:val="both"/>
      </w:pPr>
      <w:r w:rsidRPr="00197D6A">
        <w:t xml:space="preserve">7.4.3. Подрядчик за свой счет и в указанный Государственным заказчиком срок устраняет выявленные при приемке выполненных работ недостатки (дефекты) работ и (или) недостатки (дефекты) документов и (или) обеспечивает их устранение третьими лицами. В случае если Государственным заказчиком такой срок не указан, то устранение недостатков (дефектов) осуществляется в срок не более </w:t>
      </w:r>
      <w:bookmarkStart w:id="120" w:name="_Hlk5731199"/>
      <w:r w:rsidRPr="00197D6A">
        <w:t xml:space="preserve">2 (двух) </w:t>
      </w:r>
      <w:bookmarkEnd w:id="120"/>
      <w:r w:rsidRPr="00197D6A">
        <w:t>дней со дня получения от Государственного заказчика уведомления.</w:t>
      </w:r>
    </w:p>
    <w:p w14:paraId="1946E541" w14:textId="77777777" w:rsidR="00DD1471" w:rsidRPr="00197D6A" w:rsidRDefault="00DD1471" w:rsidP="00DD1471">
      <w:pPr>
        <w:ind w:firstLine="567"/>
        <w:jc w:val="both"/>
      </w:pPr>
      <w:r w:rsidRPr="00197D6A">
        <w:t xml:space="preserve">7.4.4. Если Подрядчик представил результат работ с несоответствием проектной документации, ненадлежащим качеством, отступлением от условий Контракта или с иными недостатками, которые установлены в результате приемки работ, то при отказе Государственного заказчика (уполномоченного лица) или приемочной комиссии от Государственного заказчика подписать </w:t>
      </w:r>
      <w:bookmarkStart w:id="121" w:name="_Hlk5731313"/>
      <w:r w:rsidRPr="00197D6A">
        <w:fldChar w:fldCharType="begin"/>
      </w:r>
      <w:r w:rsidRPr="00197D6A">
        <w:instrText xml:space="preserve"> HYPERLINK \l "sub_14000" </w:instrText>
      </w:r>
      <w:r w:rsidRPr="00197D6A">
        <w:fldChar w:fldCharType="separate"/>
      </w:r>
      <w:r w:rsidRPr="00197D6A">
        <w:t>акт</w:t>
      </w:r>
      <w:r w:rsidRPr="00197D6A">
        <w:fldChar w:fldCharType="end"/>
      </w:r>
      <w:r w:rsidRPr="00197D6A">
        <w:t xml:space="preserve"> о приемке выполненных работ по форме КС-2 и справку о стоимости выполненной работы по форме КС-3 </w:t>
      </w:r>
      <w:bookmarkStart w:id="122" w:name="_Hlk45181795"/>
      <w:bookmarkEnd w:id="121"/>
      <w:r w:rsidRPr="00197D6A">
        <w:t xml:space="preserve">последним направляется мотивированный отказ в письменной форме </w:t>
      </w:r>
      <w:bookmarkEnd w:id="122"/>
      <w:r w:rsidRPr="00197D6A">
        <w:t>с указанием перечня необходимых доработок и сроков их выполнения. Мотивированный отказ от принятия предъявленных Подрядчиком работ составляется в течении 10 (десяти) дней со дня предоставления Подрядчиком документов. Работы, выполняемые в соответствии с вышеуказанным перечнем, в части устранения недостатков (дефектов), возникших по вине Подрядчика, осуществляются последним за свой счет.</w:t>
      </w:r>
    </w:p>
    <w:p w14:paraId="4FD5BCEA" w14:textId="77777777" w:rsidR="00DD1471" w:rsidRPr="00197D6A" w:rsidRDefault="00DD1471" w:rsidP="00DD1471">
      <w:pPr>
        <w:ind w:firstLine="567"/>
        <w:jc w:val="both"/>
      </w:pPr>
      <w:bookmarkStart w:id="123" w:name="_Hlk5731371"/>
      <w:r w:rsidRPr="00197D6A">
        <w:t>7.4.5. Подрядчик приступает к выполнению последующих Работ только после приемки (освидетельствования) в установленном порядке Работ и подписания Государственным заказчиком соответствующей исполнительной документации и приемки каждого предыдущего вида работ.</w:t>
      </w:r>
      <w:bookmarkStart w:id="124" w:name="sub_10085"/>
      <w:bookmarkEnd w:id="123"/>
    </w:p>
    <w:p w14:paraId="55BD2FBA" w14:textId="77777777" w:rsidR="00DD1471" w:rsidRPr="00197D6A" w:rsidRDefault="00DD1471" w:rsidP="00DD1471">
      <w:pPr>
        <w:ind w:firstLine="567"/>
        <w:jc w:val="both"/>
      </w:pPr>
      <w:r w:rsidRPr="00197D6A">
        <w:t xml:space="preserve">7.4.6. </w:t>
      </w:r>
      <w:bookmarkStart w:id="125" w:name="_Hlk161391428"/>
      <w:bookmarkEnd w:id="124"/>
      <w:r w:rsidRPr="00197D6A">
        <w:t xml:space="preserve">После устранения недостатков (дефектов) Подрядчик повторно в порядке, предусмотренном </w:t>
      </w:r>
      <w:proofErr w:type="spellStart"/>
      <w:r w:rsidRPr="00197D6A">
        <w:t>п</w:t>
      </w:r>
      <w:hyperlink w:anchor="sub_10082" w:history="1">
        <w:r w:rsidRPr="00197D6A">
          <w:t>п</w:t>
        </w:r>
        <w:proofErr w:type="spellEnd"/>
        <w:r w:rsidRPr="00197D6A">
          <w:t>. 7.</w:t>
        </w:r>
      </w:hyperlink>
      <w:r w:rsidRPr="00197D6A">
        <w:t xml:space="preserve">4.1 п. 7.4 Контракта, представляет к приемке работы (результат работ) и документы, подтверждающие устранение выявленных Государственным заказчиком недостатков (дефектов). Представленные Подрядчиком работы (результат работ) и документы в срок и в порядке, предусмотренном </w:t>
      </w:r>
      <w:proofErr w:type="spellStart"/>
      <w:r w:rsidRPr="00197D6A">
        <w:t>п</w:t>
      </w:r>
      <w:hyperlink w:anchor="sub_10083" w:history="1">
        <w:r w:rsidRPr="00197D6A">
          <w:t>п</w:t>
        </w:r>
        <w:proofErr w:type="spellEnd"/>
        <w:r w:rsidRPr="00197D6A">
          <w:t>. 7.</w:t>
        </w:r>
      </w:hyperlink>
      <w:r w:rsidRPr="00197D6A">
        <w:t>4.2, 7.4.3 п. 7.4 Контракта, повторно рассматриваются Государственным заказчиком. По результатам устранения недостатков Сторонами составляется и подписывается акт об устранении выявленных недостатков</w:t>
      </w:r>
      <w:bookmarkEnd w:id="125"/>
      <w:r w:rsidRPr="00197D6A">
        <w:t>.</w:t>
      </w:r>
    </w:p>
    <w:p w14:paraId="55DCE0CA" w14:textId="77777777" w:rsidR="00DD1471" w:rsidRPr="00197D6A" w:rsidRDefault="00DD1471" w:rsidP="00DD1471">
      <w:pPr>
        <w:ind w:firstLine="567"/>
        <w:jc w:val="both"/>
      </w:pPr>
      <w:bookmarkStart w:id="126" w:name="sub_10086"/>
      <w:r w:rsidRPr="00197D6A">
        <w:t xml:space="preserve">7.4.7. Все представляемые Подрядчиком отчетные документы </w:t>
      </w:r>
      <w:bookmarkEnd w:id="126"/>
      <w:r w:rsidRPr="00197D6A">
        <w:t>должны содержать подписи и расшифровки подписей представителей Подрядчика, оттиск печати Подрядчика (при необходимости) и дату их составления.</w:t>
      </w:r>
    </w:p>
    <w:p w14:paraId="15A886A5" w14:textId="77777777" w:rsidR="00DD1471" w:rsidRPr="00197D6A" w:rsidRDefault="00DD1471" w:rsidP="00DD1471">
      <w:pPr>
        <w:ind w:firstLine="567"/>
        <w:jc w:val="both"/>
      </w:pPr>
      <w:bookmarkStart w:id="127" w:name="sub_10087"/>
      <w:r w:rsidRPr="00197D6A">
        <w:t xml:space="preserve">7.4.8. К моменту передачи Государственному заказчику любого отчетного документа </w:t>
      </w:r>
      <w:bookmarkStart w:id="128" w:name="_Hlk5731429"/>
      <w:r w:rsidRPr="00197D6A">
        <w:t>(в том</w:t>
      </w:r>
      <w:bookmarkEnd w:id="127"/>
      <w:r w:rsidRPr="00197D6A">
        <w:t xml:space="preserve"> числе </w:t>
      </w:r>
      <w:hyperlink w:anchor="sub_14000" w:history="1">
        <w:r w:rsidRPr="00197D6A">
          <w:t>акт</w:t>
        </w:r>
      </w:hyperlink>
      <w:r w:rsidRPr="00197D6A">
        <w:t xml:space="preserve">а о приемке выполненных работ по форме КС-2 и справки о стоимости выполненных работ по форме КС-3, актов скрытых работ, актов испытаний, </w:t>
      </w:r>
      <w:hyperlink w:anchor="sub_15000" w:history="1">
        <w:r w:rsidRPr="00197D6A">
          <w:t>акта</w:t>
        </w:r>
      </w:hyperlink>
      <w:r w:rsidRPr="00197D6A">
        <w:t xml:space="preserve"> приемки законченного строительством Объекта и других документов) </w:t>
      </w:r>
      <w:bookmarkEnd w:id="128"/>
      <w:r w:rsidRPr="00197D6A">
        <w:t>Подрядчик обязан заблаговременно подписать документы, а также получить письменное согласование таких документов от лица, осуществляющего от имени Государственного заказчика строительный контроль. Документы, не согласованные с лицом, осуществляющим строительный контроль от имени Государственного заказчика и (или) документы, не подписанные Сторонами, Государственным заказчиком не принимаются.</w:t>
      </w:r>
    </w:p>
    <w:p w14:paraId="7D421292" w14:textId="77777777" w:rsidR="00DD1471" w:rsidRPr="00197D6A" w:rsidRDefault="00DD1471" w:rsidP="00DD1471">
      <w:pPr>
        <w:ind w:firstLine="567"/>
        <w:jc w:val="both"/>
        <w:rPr>
          <w:shd w:val="clear" w:color="auto" w:fill="FFFFFF"/>
        </w:rPr>
      </w:pPr>
      <w:bookmarkStart w:id="129" w:name="sub_10088"/>
      <w:r w:rsidRPr="00197D6A">
        <w:t xml:space="preserve">7.4.9. </w:t>
      </w:r>
      <w:bookmarkEnd w:id="129"/>
      <w:r w:rsidRPr="00197D6A">
        <w:t xml:space="preserve">После выполнения в полном объеме всех работ по строительству каждого из Этапов строительства Объекта, предусмотренных проектной документацией, в сроки, установленные в                    п. 4.1 Контракта Подрядчик направляет Государственному заказчику заявление по приложению А (далее – Заявление), справки по приложениям Б и В СП 68.13330.2017, </w:t>
      </w:r>
      <w:bookmarkStart w:id="130" w:name="_Hlk161391516"/>
      <w:r w:rsidRPr="00197D6A">
        <w:t xml:space="preserve">а также Акт по форме КС-11, подписанные, со своей стороны. </w:t>
      </w:r>
      <w:bookmarkEnd w:id="130"/>
    </w:p>
    <w:p w14:paraId="6ACF78CD" w14:textId="77777777" w:rsidR="00DD1471" w:rsidRPr="00197D6A" w:rsidRDefault="00DD1471" w:rsidP="00DD1471">
      <w:pPr>
        <w:ind w:firstLine="567"/>
        <w:jc w:val="both"/>
      </w:pPr>
      <w:bookmarkStart w:id="131" w:name="_Hlk94795036"/>
      <w:r w:rsidRPr="00197D6A">
        <w:t xml:space="preserve">7.4.10. </w:t>
      </w:r>
      <w:r w:rsidRPr="00197D6A">
        <w:tab/>
        <w:t xml:space="preserve">Подрядчик обязан заблаговременно, до подачи Заявления, полностью передать документацию согласно СП 68.13330.2017 и СП 48.13330.2019, но не менее 3-х (трех) экземпляров на бумажном носителе, за исключением исполнительной документации на бумажном носителе, подписанную всеми участниками строительства, и на электронном носителе. </w:t>
      </w:r>
    </w:p>
    <w:bookmarkEnd w:id="131"/>
    <w:p w14:paraId="345A43CA" w14:textId="77777777" w:rsidR="00DD1471" w:rsidRPr="00197D6A" w:rsidRDefault="00DD1471" w:rsidP="00DD1471">
      <w:pPr>
        <w:ind w:firstLine="567"/>
        <w:jc w:val="both"/>
      </w:pPr>
      <w:r w:rsidRPr="00197D6A">
        <w:t>7.4.11. До подачи Заявления Подрядчиком должны быть:</w:t>
      </w:r>
    </w:p>
    <w:p w14:paraId="05E764D8" w14:textId="77777777" w:rsidR="00DD1471" w:rsidRPr="00197D6A" w:rsidRDefault="00DD1471" w:rsidP="00DD1471">
      <w:pPr>
        <w:numPr>
          <w:ilvl w:val="0"/>
          <w:numId w:val="45"/>
        </w:numPr>
        <w:ind w:left="0" w:firstLine="567"/>
        <w:jc w:val="both"/>
      </w:pPr>
      <w:r w:rsidRPr="00197D6A">
        <w:t>составлены и согласованы с уполномоченными органами исполнительные чертежи подземных сетей;</w:t>
      </w:r>
    </w:p>
    <w:p w14:paraId="19145863" w14:textId="77777777" w:rsidR="00DD1471" w:rsidRPr="00197D6A" w:rsidRDefault="00DD1471" w:rsidP="00DD1471">
      <w:pPr>
        <w:numPr>
          <w:ilvl w:val="0"/>
          <w:numId w:val="45"/>
        </w:numPr>
        <w:ind w:left="0" w:firstLine="567"/>
        <w:jc w:val="both"/>
      </w:pPr>
      <w:r w:rsidRPr="00197D6A">
        <w:lastRenderedPageBreak/>
        <w:t xml:space="preserve">получены документы, подтверждающие подключение к сетям инженерно-технического обеспечения; </w:t>
      </w:r>
    </w:p>
    <w:p w14:paraId="3C8F7DFF" w14:textId="77777777" w:rsidR="00DD1471" w:rsidRPr="00197D6A" w:rsidRDefault="00DD1471" w:rsidP="00DD1471">
      <w:pPr>
        <w:numPr>
          <w:ilvl w:val="0"/>
          <w:numId w:val="45"/>
        </w:numPr>
        <w:ind w:left="0" w:firstLine="567"/>
        <w:jc w:val="both"/>
      </w:pPr>
      <w:r w:rsidRPr="00197D6A">
        <w:t xml:space="preserve">получены разрешения на пуск в эксплуатацию энергоустановок; </w:t>
      </w:r>
    </w:p>
    <w:p w14:paraId="67E163AB" w14:textId="77777777" w:rsidR="00DD1471" w:rsidRPr="00197D6A" w:rsidRDefault="00DD1471" w:rsidP="00DD1471">
      <w:pPr>
        <w:numPr>
          <w:ilvl w:val="0"/>
          <w:numId w:val="45"/>
        </w:numPr>
        <w:ind w:left="0" w:firstLine="567"/>
        <w:jc w:val="both"/>
      </w:pPr>
      <w:r w:rsidRPr="00197D6A">
        <w:t xml:space="preserve">проведены пуско-наладочные работы, индивидуальные испытания и комплексные опробования оборудования и систем, оформлены их результаты в соответствии с требованиями законодательства Российской Федерации и </w:t>
      </w:r>
      <w:hyperlink w:anchor="sub_11000" w:history="1">
        <w:r w:rsidRPr="00197D6A">
          <w:t>проектной документации</w:t>
        </w:r>
      </w:hyperlink>
      <w:r w:rsidRPr="00197D6A">
        <w:t>.</w:t>
      </w:r>
    </w:p>
    <w:p w14:paraId="4CB994A0" w14:textId="77777777" w:rsidR="00DD1471" w:rsidRPr="00197D6A" w:rsidRDefault="00DD1471" w:rsidP="00DD1471">
      <w:pPr>
        <w:ind w:firstLine="567"/>
        <w:jc w:val="both"/>
      </w:pPr>
      <w:bookmarkStart w:id="132" w:name="sub_10810"/>
      <w:r w:rsidRPr="00197D6A">
        <w:t xml:space="preserve">7.4.12. Государственный заказчик рассматривает документы, указанные в </w:t>
      </w:r>
      <w:bookmarkEnd w:id="132"/>
      <w:r w:rsidRPr="00197D6A">
        <w:fldChar w:fldCharType="begin"/>
      </w:r>
      <w:r w:rsidRPr="00197D6A">
        <w:instrText xml:space="preserve"> HYPERLINK \l "sub_10088" </w:instrText>
      </w:r>
      <w:r w:rsidRPr="00197D6A">
        <w:fldChar w:fldCharType="separate"/>
      </w:r>
      <w:proofErr w:type="spellStart"/>
      <w:r w:rsidRPr="00197D6A">
        <w:t>пп</w:t>
      </w:r>
      <w:proofErr w:type="spellEnd"/>
      <w:r w:rsidRPr="00197D6A">
        <w:t>. 7.4.9-7.4.1</w:t>
      </w:r>
      <w:r w:rsidRPr="00197D6A">
        <w:fldChar w:fldCharType="end"/>
      </w:r>
      <w:r w:rsidRPr="00197D6A">
        <w:t xml:space="preserve">1 </w:t>
      </w:r>
      <w:r w:rsidRPr="00197D6A">
        <w:br/>
        <w:t>п. 7.4 Контракта в течение 10 (десяти) рабочих дней с момента получения Заявления. Для проверки предоставленных Подрядчиком результатов, предусмотренных Контрактом, в части их соответствия условиям Контракта Государственный заказчик обязан провести экспертизу. Экспертиза результатов, предусмотренных Контрактом, проводится Государственным заказчиком своими силами или к ее проведению могут привлекаться эксперты, а также экспертные организации на основании контрактов, заключенных в соответствии с Законом №44-ФЗ.</w:t>
      </w:r>
    </w:p>
    <w:p w14:paraId="0687A17C" w14:textId="77777777" w:rsidR="00DD1471" w:rsidRPr="00197D6A" w:rsidRDefault="00DD1471" w:rsidP="00DD1471">
      <w:pPr>
        <w:ind w:firstLine="567"/>
        <w:jc w:val="both"/>
      </w:pPr>
      <w:r w:rsidRPr="00197D6A">
        <w:t xml:space="preserve">7.4.13. После устранения Подрядчиком недостатков (дефектов) работ или недостатков (противоречий) представленных документов при отсутствии замечаний рабочей комиссии Государственный заказчик подписывает Акт по форме КС-11 по Этапу строительства. </w:t>
      </w:r>
    </w:p>
    <w:p w14:paraId="1C4ABFFB" w14:textId="77777777" w:rsidR="00DD1471" w:rsidRPr="00197D6A" w:rsidRDefault="00DD1471" w:rsidP="00DD1471">
      <w:pPr>
        <w:tabs>
          <w:tab w:val="left" w:pos="709"/>
          <w:tab w:val="left" w:pos="851"/>
        </w:tabs>
        <w:ind w:firstLine="567"/>
        <w:jc w:val="both"/>
      </w:pPr>
      <w:r w:rsidRPr="00197D6A">
        <w:t xml:space="preserve">Работы по Этапу строительства считаются выполненными после подписания Акта по форме КС-11. </w:t>
      </w:r>
    </w:p>
    <w:p w14:paraId="7AB3C0EB" w14:textId="77777777" w:rsidR="00DD1471" w:rsidRPr="00197D6A" w:rsidRDefault="00DD1471" w:rsidP="00DD1471">
      <w:pPr>
        <w:ind w:firstLine="567"/>
        <w:jc w:val="both"/>
      </w:pPr>
      <w:bookmarkStart w:id="133" w:name="sub_10815"/>
      <w:bookmarkStart w:id="134" w:name="_Hlk45796320"/>
      <w:r w:rsidRPr="00197D6A">
        <w:t xml:space="preserve">7.4.14. </w:t>
      </w:r>
      <w:bookmarkEnd w:id="133"/>
      <w:bookmarkEnd w:id="134"/>
      <w:r w:rsidRPr="00197D6A">
        <w:t>Объект признается построенным, а работы по Контракту оконченными после подписания Сторонами Акта сдачи - приемки законченного строительством объекта.</w:t>
      </w:r>
    </w:p>
    <w:p w14:paraId="5CFCF52D" w14:textId="77777777" w:rsidR="00DD1471" w:rsidRPr="00197D6A" w:rsidRDefault="00DD1471" w:rsidP="00DD1471">
      <w:pPr>
        <w:ind w:firstLine="567"/>
        <w:jc w:val="both"/>
      </w:pPr>
      <w:r w:rsidRPr="00197D6A">
        <w:t>7.4.15. До момента признания Объекта построенным затраты, связанные с эксплуатацией строительной площадки (в том числе коммунальные платежи, обслуживание, пожарная безопасность, охрана и др.), а также другие затраты, в том числе сезонного характера, необходимые для функционирования строительной площадки, объекта и оборудования, несет Подрядчик.</w:t>
      </w:r>
    </w:p>
    <w:bookmarkEnd w:id="118"/>
    <w:p w14:paraId="6F569849" w14:textId="77777777" w:rsidR="00DD1471" w:rsidRPr="00197D6A" w:rsidRDefault="00DD1471" w:rsidP="00DD1471">
      <w:pPr>
        <w:jc w:val="both"/>
        <w:rPr>
          <w:rFonts w:eastAsia="MS Mincho"/>
        </w:rPr>
      </w:pPr>
    </w:p>
    <w:p w14:paraId="681D19A9" w14:textId="77777777" w:rsidR="00DD1471" w:rsidRPr="00197D6A" w:rsidRDefault="00DD1471" w:rsidP="00DD1471">
      <w:pPr>
        <w:numPr>
          <w:ilvl w:val="0"/>
          <w:numId w:val="54"/>
        </w:numPr>
        <w:jc w:val="center"/>
        <w:rPr>
          <w:b/>
          <w:bCs/>
        </w:rPr>
      </w:pPr>
      <w:r w:rsidRPr="00197D6A">
        <w:rPr>
          <w:b/>
          <w:bCs/>
        </w:rPr>
        <w:t>Материалы, оборудование и выполнение работ</w:t>
      </w:r>
    </w:p>
    <w:p w14:paraId="3F6E4D06" w14:textId="77777777" w:rsidR="00DD1471" w:rsidRPr="00197D6A" w:rsidRDefault="00DD1471" w:rsidP="00DD1471">
      <w:pPr>
        <w:numPr>
          <w:ilvl w:val="1"/>
          <w:numId w:val="54"/>
        </w:numPr>
        <w:ind w:left="0" w:firstLine="567"/>
        <w:jc w:val="both"/>
      </w:pPr>
      <w:r w:rsidRPr="00197D6A">
        <w:t xml:space="preserve"> Подрядчик осуществляет обеспечение строительства Объекта необходимыми материалами и (или) оборудованием в соответствии с проектной и рабочей документацией. </w:t>
      </w:r>
    </w:p>
    <w:p w14:paraId="058DB6DA" w14:textId="77777777" w:rsidR="00DD1471" w:rsidRPr="00197D6A" w:rsidRDefault="00DD1471" w:rsidP="00DD1471">
      <w:pPr>
        <w:numPr>
          <w:ilvl w:val="1"/>
          <w:numId w:val="54"/>
        </w:numPr>
        <w:ind w:left="0" w:firstLine="567"/>
        <w:jc w:val="both"/>
      </w:pPr>
      <w:r w:rsidRPr="00197D6A">
        <w:t> Все поставляемые для выполнения работ материалы, конструкции и оборудование должны быть новыми, иметь соответствующие сертификаты, технические паспорта, результаты испытаний, удостоверяющие их качество, пройти входной контроль. Копии этих сертификатов, технических паспортов и результатов испытаний должны быть предоставлены Государственному заказчику за 10 (десять) дней до начала производства работ, выполняемых с использованием этих материалов, конструкций и оборудования. Поставщики (производители) материалов, конструкций и оборудования, должны иметь государственные лицензии по осуществлению деятельности по производству строительных конструкций и материалов, а производители нерудных материалов лицензии на право пользования недрами и эксплуатацию горных производств и объектов, выданных уполномоченными организациями (если в соответствии с законодательством РФ данный вид деятельности подлежит лицензированию).</w:t>
      </w:r>
    </w:p>
    <w:p w14:paraId="28AC6A3E" w14:textId="77777777" w:rsidR="00DD1471" w:rsidRPr="00197D6A" w:rsidRDefault="00DD1471" w:rsidP="00DD1471">
      <w:pPr>
        <w:ind w:firstLine="567"/>
        <w:jc w:val="both"/>
      </w:pPr>
      <w:r w:rsidRPr="00197D6A">
        <w:t>Строительная техника и расходные материалы, используемые Подрядчиком для работ, должны соответствовать требованиям технических регламентов, нормативных документов Российской Федерации.</w:t>
      </w:r>
    </w:p>
    <w:p w14:paraId="797483F8" w14:textId="77777777" w:rsidR="00DD1471" w:rsidRPr="00197D6A" w:rsidRDefault="00DD1471" w:rsidP="00DD1471">
      <w:pPr>
        <w:ind w:firstLine="567"/>
        <w:jc w:val="both"/>
      </w:pPr>
      <w:r w:rsidRPr="00197D6A">
        <w:t xml:space="preserve">Строительная техника должна быть безопасной, пригодной для предполагаемого назначения, безопасного и эффективного выполнения, находиться в рабочем состоянии. </w:t>
      </w:r>
    </w:p>
    <w:p w14:paraId="05F7AAD2" w14:textId="77777777" w:rsidR="00DD1471" w:rsidRPr="00197D6A" w:rsidRDefault="00DD1471" w:rsidP="00DD1471">
      <w:pPr>
        <w:numPr>
          <w:ilvl w:val="1"/>
          <w:numId w:val="54"/>
        </w:numPr>
        <w:ind w:left="0" w:firstLine="567"/>
        <w:jc w:val="both"/>
      </w:pPr>
      <w:r w:rsidRPr="00197D6A">
        <w:t> Подрядчик обязан за свои средства с использованием лаборатории в ходе приемки поступающих на Объект материалов, конструкций и изделий, а также выполненных строительных работ, обеспечить предусмотренные проектом испытания и измерения и представить результаты этих испытаний Государственному заказчику до приемки им выполненных работ.</w:t>
      </w:r>
    </w:p>
    <w:p w14:paraId="0960F928" w14:textId="77777777" w:rsidR="00DD1471" w:rsidRPr="00197D6A" w:rsidRDefault="00DD1471" w:rsidP="00DD1471">
      <w:pPr>
        <w:numPr>
          <w:ilvl w:val="1"/>
          <w:numId w:val="54"/>
        </w:numPr>
        <w:ind w:left="0" w:firstLine="567"/>
        <w:jc w:val="both"/>
      </w:pPr>
      <w:r w:rsidRPr="00197D6A">
        <w:t> Государственный заказчик, представители Государственного заказчика вправе давать Подрядчику письменное предписание:</w:t>
      </w:r>
    </w:p>
    <w:p w14:paraId="68433637" w14:textId="77777777" w:rsidR="00DD1471" w:rsidRPr="00197D6A" w:rsidRDefault="00DD1471" w:rsidP="00DD1471">
      <w:pPr>
        <w:ind w:firstLine="567"/>
        <w:jc w:val="both"/>
      </w:pPr>
      <w:r w:rsidRPr="00197D6A">
        <w:t>а) об удалении со строительной площадки в установленные сроки материалов, конструкций, изделий и оборудования, не соответствующих требованиям проектной документации и условиям Контракта;</w:t>
      </w:r>
    </w:p>
    <w:p w14:paraId="7583CF24" w14:textId="77777777" w:rsidR="00DD1471" w:rsidRPr="00197D6A" w:rsidRDefault="00DD1471" w:rsidP="00DD1471">
      <w:pPr>
        <w:ind w:firstLine="567"/>
        <w:jc w:val="both"/>
      </w:pPr>
      <w:r w:rsidRPr="00197D6A">
        <w:t>б) о замене их на новые материалы, конструкции, изделия и оборудование, удовлетворяющее требованиям Контракта.</w:t>
      </w:r>
    </w:p>
    <w:p w14:paraId="5CAE9F3F" w14:textId="77777777" w:rsidR="00DD1471" w:rsidRPr="00197D6A" w:rsidRDefault="00DD1471" w:rsidP="00DD1471">
      <w:pPr>
        <w:numPr>
          <w:ilvl w:val="1"/>
          <w:numId w:val="54"/>
        </w:numPr>
        <w:ind w:left="0" w:firstLine="567"/>
        <w:jc w:val="both"/>
      </w:pPr>
      <w:r w:rsidRPr="00197D6A">
        <w:lastRenderedPageBreak/>
        <w:t xml:space="preserve"> Подрядчик не вправе без согласования с Государственным заказчиком, Техническим заказчиком производить замену материалов и (или) оборудования, которые должны быть использованы при выполнении Работы в соответствии с проектной и рабочей документацией, даже в случае, если такая замена не повлияет на качество Работы. </w:t>
      </w:r>
    </w:p>
    <w:p w14:paraId="322027CD" w14:textId="77777777" w:rsidR="00DD1471" w:rsidRPr="00197D6A" w:rsidRDefault="00DD1471" w:rsidP="00DD1471">
      <w:pPr>
        <w:numPr>
          <w:ilvl w:val="1"/>
          <w:numId w:val="54"/>
        </w:numPr>
        <w:ind w:left="0" w:firstLine="567"/>
        <w:jc w:val="both"/>
      </w:pPr>
      <w:r w:rsidRPr="00197D6A">
        <w:t> Материалы и (или) оборудование, предусмотренные проектной и рабочей документацией, могут быть заменены по согласованию с Государственным заказчиком при условии, что:</w:t>
      </w:r>
    </w:p>
    <w:p w14:paraId="16A3BD3D" w14:textId="77777777" w:rsidR="00DD1471" w:rsidRPr="00197D6A" w:rsidRDefault="00DD1471" w:rsidP="00DD1471">
      <w:pPr>
        <w:numPr>
          <w:ilvl w:val="2"/>
          <w:numId w:val="54"/>
        </w:numPr>
        <w:ind w:left="0" w:firstLine="567"/>
        <w:jc w:val="both"/>
      </w:pPr>
      <w:r w:rsidRPr="00197D6A">
        <w:t>Характеристики предлагаемых для замены материалов и (или) оборудования должны иметь улучшенные характеристики по сравнению с проектной и рабочей документацией;</w:t>
      </w:r>
    </w:p>
    <w:p w14:paraId="229F97DE" w14:textId="77777777" w:rsidR="00DD1471" w:rsidRPr="00197D6A" w:rsidRDefault="00DD1471" w:rsidP="00DD1471">
      <w:pPr>
        <w:numPr>
          <w:ilvl w:val="2"/>
          <w:numId w:val="54"/>
        </w:numPr>
        <w:ind w:left="0" w:firstLine="567"/>
        <w:jc w:val="both"/>
      </w:pPr>
      <w:r w:rsidRPr="00197D6A">
        <w:t>Предложение Подрядчика не должно влечь за собой увеличение цены Контракта и (или) увеличения сроков выполнения Работы.</w:t>
      </w:r>
    </w:p>
    <w:p w14:paraId="5F91D6CB" w14:textId="77777777" w:rsidR="00DD1471" w:rsidRPr="00197D6A" w:rsidRDefault="00DD1471" w:rsidP="00DD1471">
      <w:pPr>
        <w:numPr>
          <w:ilvl w:val="1"/>
          <w:numId w:val="54"/>
        </w:numPr>
        <w:suppressAutoHyphens/>
        <w:ind w:left="0" w:firstLine="567"/>
        <w:jc w:val="both"/>
        <w:rPr>
          <w:lang w:eastAsia="zh-CN" w:bidi="hi-IN"/>
        </w:rPr>
      </w:pPr>
      <w:r w:rsidRPr="00197D6A">
        <w:rPr>
          <w:lang w:eastAsia="zh-CN" w:bidi="hi-IN"/>
        </w:rPr>
        <w:t> Подрядчик осуществляет обеспечение поставки необходимых для строительства и ввода Объекта в эксплуатацию оборудования, мебели, инвентаря (при наличии), предусмотренных проектной документацией к поставке.</w:t>
      </w:r>
    </w:p>
    <w:p w14:paraId="78EA1DF5" w14:textId="77777777" w:rsidR="00DD1471" w:rsidRPr="00197D6A" w:rsidRDefault="00DD1471" w:rsidP="00DD1471">
      <w:pPr>
        <w:numPr>
          <w:ilvl w:val="2"/>
          <w:numId w:val="54"/>
        </w:numPr>
        <w:suppressAutoHyphens/>
        <w:ind w:left="0" w:firstLine="567"/>
        <w:jc w:val="both"/>
        <w:rPr>
          <w:lang w:bidi="hi-IN"/>
        </w:rPr>
      </w:pPr>
      <w:r w:rsidRPr="00197D6A">
        <w:rPr>
          <w:lang w:bidi="hi-IN"/>
        </w:rPr>
        <w:t xml:space="preserve">Оборудование, мебель и инвентарь, предусмотренные к поставке Контрактом, приобретаются Подрядчиком при условии согласования номенклатуры и сроков приобретения с Государственным заказчиком, если номенклатура и сроки не определены Контрактом. В противном случае Государственный заказчик имеет право не принимать к оплате оборудование, мебель и инвентарь, закупленное без согласования с Государственным заказчиком. </w:t>
      </w:r>
    </w:p>
    <w:p w14:paraId="488C35A4" w14:textId="77777777" w:rsidR="00DD1471" w:rsidRPr="00197D6A" w:rsidRDefault="00DD1471" w:rsidP="00DD1471">
      <w:pPr>
        <w:numPr>
          <w:ilvl w:val="2"/>
          <w:numId w:val="54"/>
        </w:numPr>
        <w:suppressAutoHyphens/>
        <w:ind w:left="0" w:firstLine="567"/>
        <w:jc w:val="both"/>
        <w:rPr>
          <w:lang w:bidi="hi-IN"/>
        </w:rPr>
      </w:pPr>
      <w:r w:rsidRPr="00197D6A">
        <w:rPr>
          <w:lang w:bidi="hi-IN"/>
        </w:rPr>
        <w:t xml:space="preserve">В ходе исполнения данного условия по согласованию Государственного заказчика с Подрядчиком допускается поставка оборудования, мебели и инвентаря качество, технические и функциональные характеристики (потребительские свойства) которых являются улучшенными по сравнению с таким качеством и такими характеристиками, указанными в Контракте. </w:t>
      </w:r>
    </w:p>
    <w:p w14:paraId="45F2B54F" w14:textId="77777777" w:rsidR="00DD1471" w:rsidRPr="00197D6A" w:rsidRDefault="00DD1471" w:rsidP="00DD1471">
      <w:pPr>
        <w:numPr>
          <w:ilvl w:val="2"/>
          <w:numId w:val="54"/>
        </w:numPr>
        <w:tabs>
          <w:tab w:val="left" w:pos="1122"/>
        </w:tabs>
        <w:ind w:left="0" w:firstLine="567"/>
        <w:jc w:val="both"/>
        <w:rPr>
          <w:lang w:bidi="hi-IN"/>
        </w:rPr>
      </w:pPr>
      <w:r w:rsidRPr="00197D6A">
        <w:rPr>
          <w:lang w:bidi="hi-IN"/>
        </w:rPr>
        <w:t>Подрядчик обязуется поставить новое оборудование, мебель и инвентарь, то есть те, которые не были в употреблении, не прошли ремонт, в том числе восстановление, замену составных частей, восстановление потребительских свойств. Все поставляемые для строительства оборудование, мебель и инвентарь должны иметь соответствующие сертификаты, технические паспорта и другие документы, удостоверяющие их качество.</w:t>
      </w:r>
    </w:p>
    <w:p w14:paraId="0B2284A6" w14:textId="77777777" w:rsidR="00DD1471" w:rsidRPr="00197D6A" w:rsidRDefault="00DD1471" w:rsidP="00DD1471">
      <w:pPr>
        <w:numPr>
          <w:ilvl w:val="2"/>
          <w:numId w:val="54"/>
        </w:numPr>
        <w:suppressAutoHyphens/>
        <w:ind w:left="0" w:firstLine="567"/>
        <w:jc w:val="both"/>
        <w:rPr>
          <w:lang w:bidi="hi-IN"/>
        </w:rPr>
      </w:pPr>
      <w:bookmarkStart w:id="135" w:name="_Hlk43475051"/>
      <w:r w:rsidRPr="00197D6A">
        <w:rPr>
          <w:lang w:bidi="hi-IN"/>
        </w:rPr>
        <w:t>Оборудование, мебель и инвентарь, предусмотренные к поставке Контрактом, приобретаются Подрядчиком с учетом требований (запретов, ограничений и пр.) для закупки отдельных товаров, установленных законодательством РФ, в том числе для происходящих из иностранных государств, действующим на дату приобретения. Перечень таких товаров согласовывается Сторонами дополнительным соглашением к Контракту на дату приобретения.</w:t>
      </w:r>
    </w:p>
    <w:bookmarkEnd w:id="135"/>
    <w:p w14:paraId="46478BD4" w14:textId="77777777" w:rsidR="00DD1471" w:rsidRPr="00197D6A" w:rsidRDefault="00DD1471" w:rsidP="00DD1471">
      <w:pPr>
        <w:numPr>
          <w:ilvl w:val="2"/>
          <w:numId w:val="54"/>
        </w:numPr>
        <w:suppressAutoHyphens/>
        <w:ind w:left="0" w:firstLine="567"/>
        <w:jc w:val="both"/>
        <w:rPr>
          <w:lang w:bidi="hi-IN"/>
        </w:rPr>
      </w:pPr>
      <w:r w:rsidRPr="00197D6A">
        <w:rPr>
          <w:lang w:bidi="hi-IN"/>
        </w:rPr>
        <w:t>В случае выявления несоответствия поставленного оборудования, выполненных и переданных Государственному заказчику строительно-монтажных, пусконаладочных работ утвержденной проектной документации, либо иных недостатков по настоящему Контракту, Государственный заказчик направляет мотивированный отказ от подписания акта сдачи-приемки работ, в котором оговаривает обнаруженные при приемке недостатки с указанием сроков устранения недостатков Подрядчиком. При этом, Государственный заказчик имеет право действовать в рамках гражданского законодательства.</w:t>
      </w:r>
    </w:p>
    <w:p w14:paraId="41CC0E58" w14:textId="77777777" w:rsidR="00DD1471" w:rsidRPr="00197D6A" w:rsidRDefault="00DD1471" w:rsidP="00DD1471">
      <w:pPr>
        <w:numPr>
          <w:ilvl w:val="1"/>
          <w:numId w:val="54"/>
        </w:numPr>
        <w:ind w:left="0" w:firstLine="567"/>
        <w:jc w:val="both"/>
      </w:pPr>
      <w:r w:rsidRPr="00197D6A">
        <w:t xml:space="preserve"> Государственный заказчик, представители Государственного заказчика вправе давать предписание о приостановлении Подрядчиком работ в следующих случаях: </w:t>
      </w:r>
    </w:p>
    <w:p w14:paraId="4C4F2700" w14:textId="77777777" w:rsidR="00DD1471" w:rsidRPr="00197D6A" w:rsidRDefault="00DD1471" w:rsidP="00DD1471">
      <w:pPr>
        <w:ind w:firstLine="567"/>
        <w:jc w:val="both"/>
      </w:pPr>
      <w:r w:rsidRPr="00197D6A">
        <w:t>а) дальнейшее выполнение работ может угрожать безопасности возводимого сооружения, либо при выполнении работ не соблюдаются требования экологической безопасности, безопасности дорожного движения и других норм, обеспечивающих безопасность зданий и сооружений, находящихся вблизи объекта капитального строительства.</w:t>
      </w:r>
    </w:p>
    <w:p w14:paraId="13980D75" w14:textId="77777777" w:rsidR="00DD1471" w:rsidRPr="00197D6A" w:rsidRDefault="00DD1471" w:rsidP="00DD1471">
      <w:pPr>
        <w:ind w:firstLine="567"/>
        <w:jc w:val="both"/>
      </w:pPr>
      <w:r w:rsidRPr="00197D6A">
        <w:t xml:space="preserve">б) дальнейшее выполнение работ может привести к снижению качества и эксплуатационной надежности сооружения из-за применения некачественных материалов, конструкций и оборудования, нарушению технологии производства работ; </w:t>
      </w:r>
    </w:p>
    <w:p w14:paraId="4B490EE8" w14:textId="77777777" w:rsidR="00DD1471" w:rsidRPr="00197D6A" w:rsidRDefault="00DD1471" w:rsidP="00DD1471">
      <w:pPr>
        <w:ind w:firstLine="567"/>
        <w:jc w:val="both"/>
      </w:pPr>
      <w:r w:rsidRPr="00197D6A">
        <w:t xml:space="preserve">в) при выявлении на строительной площадке фактов нарушений правил охраны труда и техники безопасности и возникновении угрозы жизни и здоровью работникам подрядных организаций или третьим лицам. </w:t>
      </w:r>
    </w:p>
    <w:p w14:paraId="4CCDA61C" w14:textId="77777777" w:rsidR="00DD1471" w:rsidRPr="00197D6A" w:rsidRDefault="00DD1471" w:rsidP="00DD1471">
      <w:pPr>
        <w:ind w:firstLine="567"/>
        <w:jc w:val="both"/>
      </w:pPr>
      <w:r w:rsidRPr="00197D6A">
        <w:t>Все издержки, вызванные приостановлением работ по указанным выше причинам, несет Подрядчик, при этом сроки приостановления работ в этом случае не могут служить основанием для продления срока завершения работ по Контракту.</w:t>
      </w:r>
    </w:p>
    <w:p w14:paraId="086A531F" w14:textId="77777777" w:rsidR="00DD1471" w:rsidRPr="00197D6A" w:rsidRDefault="00DD1471" w:rsidP="00DD1471">
      <w:pPr>
        <w:numPr>
          <w:ilvl w:val="1"/>
          <w:numId w:val="54"/>
        </w:numPr>
        <w:ind w:left="0" w:firstLine="567"/>
        <w:jc w:val="both"/>
      </w:pPr>
      <w:r w:rsidRPr="00197D6A">
        <w:lastRenderedPageBreak/>
        <w:t> Если в ходе исполнения Контракта будут выявлены обстоятельства, препятствующие исполнению Контракта (в том числе в части) или определяющие несоответствие проектной или сметной документации законодательству РФ и Сторонами  подписан акт о невозможности выполнения или о несоответствии документации Подрядчик осуществляет корректировку проектной и (или) сметной  и (или) рабочей документации на основании Технического задания, согласованного с Государственным заказчиком и в случаях установленных законодательством РФ предоставляет положительное заключение государственной экспертизы и (или) заключение о достоверности определения сметной стоимости,  в случаях установленных законодательством РФ или обеспечивает проектное и (или) экспертное сопровождение.</w:t>
      </w:r>
    </w:p>
    <w:p w14:paraId="720382A8" w14:textId="77777777" w:rsidR="00DD1471" w:rsidRPr="00197D6A" w:rsidRDefault="00DD1471" w:rsidP="00DD1471">
      <w:pPr>
        <w:jc w:val="both"/>
      </w:pPr>
    </w:p>
    <w:p w14:paraId="0BB8624B" w14:textId="77777777" w:rsidR="00DD1471" w:rsidRPr="00197D6A" w:rsidRDefault="00DD1471" w:rsidP="00DD1471">
      <w:pPr>
        <w:numPr>
          <w:ilvl w:val="0"/>
          <w:numId w:val="54"/>
        </w:numPr>
        <w:jc w:val="center"/>
        <w:rPr>
          <w:b/>
        </w:rPr>
      </w:pPr>
      <w:r w:rsidRPr="00197D6A">
        <w:rPr>
          <w:b/>
        </w:rPr>
        <w:t>Порядок изменения и расторжения Контракта</w:t>
      </w:r>
    </w:p>
    <w:p w14:paraId="3B9F8314" w14:textId="77777777" w:rsidR="00DD1471" w:rsidRPr="00197D6A" w:rsidRDefault="00DD1471" w:rsidP="00DD1471">
      <w:pPr>
        <w:numPr>
          <w:ilvl w:val="1"/>
          <w:numId w:val="54"/>
        </w:numPr>
        <w:ind w:left="0" w:firstLine="567"/>
        <w:jc w:val="both"/>
      </w:pPr>
      <w:bookmarkStart w:id="136" w:name="_Hlk106638131"/>
      <w:bookmarkStart w:id="137" w:name="_Hlk106638204"/>
      <w:r w:rsidRPr="00197D6A">
        <w:t> Изменение существенных условий Контракта при его исполнении не допускается, за исключением их изменения в случаях, предусмотренных Законом №44-ФЗ.</w:t>
      </w:r>
    </w:p>
    <w:p w14:paraId="71747A11" w14:textId="77777777" w:rsidR="00DD1471" w:rsidRPr="00197D6A" w:rsidRDefault="00DD1471" w:rsidP="00DD1471">
      <w:pPr>
        <w:numPr>
          <w:ilvl w:val="1"/>
          <w:numId w:val="54"/>
        </w:numPr>
        <w:ind w:left="0" w:firstLine="567"/>
        <w:jc w:val="both"/>
      </w:pPr>
      <w:r w:rsidRPr="00197D6A">
        <w:t xml:space="preserve"> Если одной из сторон контракта по основаниям, которые предусмотрены </w:t>
      </w:r>
      <w:r w:rsidRPr="00197D6A">
        <w:br/>
        <w:t>Законом №44-ФЗ, предлагается изменить существенные условия Контракта, такая сторона контракта вправе направить в письменной форме другой стороне контракта предложение об изменении существенных условий контракта с приложением информации и документов, обосновывающих такое предложение, а также проект соглашения об изменении условий контракта, подписанный лицом, имеющим право действовать от имени стороны контракта.</w:t>
      </w:r>
    </w:p>
    <w:p w14:paraId="1C7BDC48" w14:textId="77777777" w:rsidR="00DD1471" w:rsidRPr="00197D6A" w:rsidRDefault="00DD1471" w:rsidP="00DD1471">
      <w:pPr>
        <w:ind w:firstLine="567"/>
        <w:jc w:val="both"/>
      </w:pPr>
      <w:r w:rsidRPr="00197D6A">
        <w:t>Сторона контракта, получившая предложение об изменении существенных условий контракта, в течение 10 (десяти) рабочих дней со дня, следующего за днем получения предложения об изменении существенных условий контракта, по результатам рассмотрения такого предложения в порядке, установленном Законом №44-ФЗ, контрактом, направляет другой стороне контракта подписанное соглашение об изменении условий контракта либо в письменной форме отказ об изменении существенных условий контракта с обоснованием такого отказа.</w:t>
      </w:r>
    </w:p>
    <w:p w14:paraId="56BE849B" w14:textId="77777777" w:rsidR="00DD1471" w:rsidRPr="00197D6A" w:rsidRDefault="00DD1471" w:rsidP="00DD1471">
      <w:pPr>
        <w:ind w:firstLine="567"/>
        <w:jc w:val="both"/>
      </w:pPr>
      <w:r w:rsidRPr="00197D6A">
        <w:t>9.3. В том числе изменение существенных условий Контракта при его исполнении допускается:</w:t>
      </w:r>
    </w:p>
    <w:p w14:paraId="65F20EF7" w14:textId="77777777" w:rsidR="00DD1471" w:rsidRPr="00197D6A" w:rsidRDefault="00DD1471" w:rsidP="00DD1471">
      <w:pPr>
        <w:ind w:firstLine="567"/>
        <w:jc w:val="both"/>
      </w:pPr>
      <w:r w:rsidRPr="00197D6A">
        <w:t>9.3.1. При снижении цены Контракта без изменения предусмотренных Контрактом объема работы или услуги, качества выполняемой работы, оказываемой услуги и иных условий Контракта.</w:t>
      </w:r>
    </w:p>
    <w:p w14:paraId="1234FFB6" w14:textId="77777777" w:rsidR="00DD1471" w:rsidRPr="00197D6A" w:rsidRDefault="00DD1471" w:rsidP="00DD1471">
      <w:pPr>
        <w:ind w:firstLine="567"/>
        <w:jc w:val="both"/>
      </w:pPr>
      <w:bookmarkStart w:id="138" w:name="_Hlk14960069"/>
      <w:r w:rsidRPr="00197D6A">
        <w:t xml:space="preserve">9.3.2. При изменении объема и (или) видов выполняемых работ по Контракту. При этом допускается изменение с учетом положений </w:t>
      </w:r>
      <w:hyperlink r:id="rId19" w:anchor="/document/12112604/entry/2" w:history="1">
        <w:r w:rsidRPr="00197D6A">
          <w:t>бюджетного законодательства</w:t>
        </w:r>
      </w:hyperlink>
      <w:r w:rsidRPr="00197D6A">
        <w:t xml:space="preserve"> Российской Федерации цены Контракта не более чем на десять процентов цены Контракта.</w:t>
      </w:r>
      <w:bookmarkEnd w:id="138"/>
    </w:p>
    <w:p w14:paraId="1642A4C3" w14:textId="77777777" w:rsidR="00DD1471" w:rsidRPr="00197D6A" w:rsidRDefault="00DD1471" w:rsidP="00DD1471">
      <w:pPr>
        <w:spacing w:line="252" w:lineRule="auto"/>
        <w:ind w:firstLine="567"/>
        <w:jc w:val="both"/>
      </w:pPr>
      <w:r w:rsidRPr="00197D6A">
        <w:t>9.3.3. В иных случаях, предусмотренных законодательством РФ, в том числе,</w:t>
      </w:r>
      <w:r w:rsidRPr="00197D6A">
        <w:rPr>
          <w:lang w:eastAsia="ar-SA"/>
        </w:rPr>
        <w:t xml:space="preserve"> статьей 95 Закона № 44-ФЗ</w:t>
      </w:r>
      <w:r w:rsidRPr="00197D6A">
        <w:t xml:space="preserve">. </w:t>
      </w:r>
    </w:p>
    <w:p w14:paraId="15B796CC" w14:textId="77777777" w:rsidR="00DD1471" w:rsidRPr="00197D6A" w:rsidRDefault="00DD1471" w:rsidP="00DD1471">
      <w:pPr>
        <w:ind w:firstLine="567"/>
        <w:jc w:val="both"/>
      </w:pPr>
      <w:r w:rsidRPr="00197D6A">
        <w:t>9.4. Контракт может быть расторгнут:</w:t>
      </w:r>
    </w:p>
    <w:p w14:paraId="3F20CE4D" w14:textId="77777777" w:rsidR="00DD1471" w:rsidRPr="00197D6A" w:rsidRDefault="00DD1471" w:rsidP="00DD1471">
      <w:pPr>
        <w:ind w:firstLine="567"/>
        <w:jc w:val="both"/>
      </w:pPr>
      <w:r w:rsidRPr="00197D6A">
        <w:t>9.4.1. по соглашению Сторон;</w:t>
      </w:r>
    </w:p>
    <w:p w14:paraId="689730AB" w14:textId="77777777" w:rsidR="00DD1471" w:rsidRPr="00197D6A" w:rsidRDefault="00DD1471" w:rsidP="00DD1471">
      <w:pPr>
        <w:ind w:firstLine="567"/>
        <w:jc w:val="both"/>
      </w:pPr>
      <w:r w:rsidRPr="00197D6A">
        <w:t>9.4.2. по решению суда;</w:t>
      </w:r>
    </w:p>
    <w:p w14:paraId="0B330204" w14:textId="77777777" w:rsidR="00DD1471" w:rsidRPr="00197D6A" w:rsidRDefault="00DD1471" w:rsidP="00DD1471">
      <w:pPr>
        <w:ind w:firstLine="567"/>
        <w:jc w:val="both"/>
      </w:pPr>
      <w:r w:rsidRPr="00197D6A">
        <w:t>9.4.3. в случае одностороннего отказа Стороны Контракта от исполнения Контракта в соответствии с гражданским законодательством.</w:t>
      </w:r>
    </w:p>
    <w:p w14:paraId="3EE10A87" w14:textId="77777777" w:rsidR="00DD1471" w:rsidRPr="00197D6A" w:rsidRDefault="00DD1471" w:rsidP="00DD1471">
      <w:pPr>
        <w:ind w:firstLine="567"/>
        <w:jc w:val="both"/>
      </w:pPr>
      <w:r w:rsidRPr="00197D6A">
        <w:t xml:space="preserve">9.5. Государственный заказчик вправе обратиться в суд в порядке, установленном законодательством Российской Федерации, с требованием о расторжении Контракта в следующих случаях: </w:t>
      </w:r>
    </w:p>
    <w:p w14:paraId="5A5DA3ED" w14:textId="77777777" w:rsidR="00DD1471" w:rsidRPr="00197D6A" w:rsidRDefault="00DD1471" w:rsidP="00DD1471">
      <w:pPr>
        <w:ind w:firstLine="567"/>
        <w:jc w:val="both"/>
      </w:pPr>
      <w:r w:rsidRPr="00197D6A">
        <w:t>9.5.1. при существенном нарушении Контракта Подрядчиком;</w:t>
      </w:r>
    </w:p>
    <w:p w14:paraId="55668E7E" w14:textId="77777777" w:rsidR="00DD1471" w:rsidRPr="00197D6A" w:rsidRDefault="00DD1471" w:rsidP="00DD1471">
      <w:pPr>
        <w:ind w:firstLine="567"/>
        <w:jc w:val="both"/>
      </w:pPr>
      <w:r w:rsidRPr="00197D6A">
        <w:t>9.5.2. в случае существенного нарушения требований к качеству выполняемых работ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5A7557FB" w14:textId="77777777" w:rsidR="00DD1471" w:rsidRPr="00197D6A" w:rsidRDefault="00DD1471" w:rsidP="00DD1471">
      <w:pPr>
        <w:ind w:firstLine="567"/>
        <w:jc w:val="both"/>
      </w:pPr>
      <w:r w:rsidRPr="00197D6A">
        <w:t>9.5.3. в иных случаях, предусмотренных законодательством Российской Федерации.</w:t>
      </w:r>
    </w:p>
    <w:p w14:paraId="62BD1AB6" w14:textId="77777777" w:rsidR="00DD1471" w:rsidRPr="00197D6A" w:rsidRDefault="00DD1471" w:rsidP="00DD1471">
      <w:pPr>
        <w:ind w:firstLine="567"/>
        <w:jc w:val="both"/>
      </w:pPr>
      <w:bookmarkStart w:id="139" w:name="_Hlk90042252"/>
      <w:r w:rsidRPr="00197D6A">
        <w:t xml:space="preserve">9.6. Государственный заказчик вправе принять решение об одностороннем отказе от исполнения контракта по основаниям, предусмотренным Гражданским </w:t>
      </w:r>
      <w:hyperlink r:id="rId20" w:history="1">
        <w:r w:rsidRPr="00197D6A">
          <w:t>кодексом</w:t>
        </w:r>
      </w:hyperlink>
      <w:r w:rsidRPr="00197D6A">
        <w:t xml:space="preserve"> Российской Федерации для одностороннего отказа от исполнения отдельных видов обязательств, а в случаях, предусмотренных Законом №44-ФЗ, - обязан принять решение об одностороннем отказе от исполнения контракта. </w:t>
      </w:r>
    </w:p>
    <w:bookmarkEnd w:id="139"/>
    <w:p w14:paraId="0BB6B2DA" w14:textId="77777777" w:rsidR="00DD1471" w:rsidRPr="00197D6A" w:rsidRDefault="00DD1471" w:rsidP="00DD1471">
      <w:pPr>
        <w:ind w:firstLine="567"/>
        <w:jc w:val="both"/>
      </w:pPr>
      <w:r w:rsidRPr="00197D6A">
        <w:lastRenderedPageBreak/>
        <w:t>9.7. Государственный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том числе:</w:t>
      </w:r>
    </w:p>
    <w:p w14:paraId="7AF81CE6" w14:textId="77777777" w:rsidR="00DD1471" w:rsidRPr="00197D6A" w:rsidRDefault="00DD1471" w:rsidP="00DD1471">
      <w:pPr>
        <w:ind w:firstLine="567"/>
        <w:jc w:val="both"/>
      </w:pPr>
      <w:bookmarkStart w:id="140" w:name="_Hlk15912575"/>
      <w:r w:rsidRPr="00197D6A">
        <w:t>9.7.1. в случае отсутствия у Подрядчика лицензии на осуществление деятельности или членства в саморегулируемой организации, необходимых для исполнения обязательства по Контракту, в том числе, в случае прекращения их действия (пункт 3 статьи 450.1 ГК РФ);</w:t>
      </w:r>
    </w:p>
    <w:bookmarkEnd w:id="140"/>
    <w:p w14:paraId="1B799D3E" w14:textId="77777777" w:rsidR="00DD1471" w:rsidRPr="00197D6A" w:rsidRDefault="00DD1471" w:rsidP="00DD1471">
      <w:pPr>
        <w:ind w:firstLine="567"/>
        <w:jc w:val="both"/>
      </w:pPr>
      <w:r w:rsidRPr="00197D6A">
        <w:t>9.7.2. если Подрядчик не приступает своевременно к исполнению Контракта или выполняет работы настолько медленно, что окончание их к сроку становится явно невозможным (пункт 2 статьи 715 ГК РФ);</w:t>
      </w:r>
    </w:p>
    <w:p w14:paraId="23920667" w14:textId="77777777" w:rsidR="00DD1471" w:rsidRPr="00197D6A" w:rsidRDefault="00DD1471" w:rsidP="00DD1471">
      <w:pPr>
        <w:ind w:firstLine="567"/>
        <w:jc w:val="both"/>
      </w:pPr>
      <w:r w:rsidRPr="00197D6A">
        <w:t>9.7.3. если во время выполнения работ станет очевидным, что они не будут выполнены надлежащим образом, Государственный заказчик вправе назначить Подрядчику разумный срок для устранения недостатков и при неисполнении Подрядчиком в назначенный срок этого требования отказаться от исполнения Контракта (пункт 3 статьи 715 ГК РФ);</w:t>
      </w:r>
    </w:p>
    <w:p w14:paraId="340C5DB5" w14:textId="77777777" w:rsidR="00DD1471" w:rsidRPr="00197D6A" w:rsidRDefault="00DD1471" w:rsidP="00DD1471">
      <w:pPr>
        <w:ind w:firstLine="567"/>
        <w:jc w:val="both"/>
      </w:pPr>
      <w:r w:rsidRPr="00197D6A">
        <w:t>9.7.4. если отступления от условий Контракта или иные недостатки результата работ в установленный Государственным заказчиком разумный срок не были устранены Подрядчиком либо являются существенными и неустранимыми (пункт 3 статьи 723 ГК РФ);</w:t>
      </w:r>
    </w:p>
    <w:p w14:paraId="5973BCBF" w14:textId="77777777" w:rsidR="00DD1471" w:rsidRPr="00197D6A" w:rsidRDefault="00DD1471" w:rsidP="00DD1471">
      <w:pPr>
        <w:ind w:firstLine="567"/>
        <w:jc w:val="both"/>
      </w:pPr>
      <w:r w:rsidRPr="00197D6A">
        <w:t>9.7.5. если при нарушении Подрядчиком конечного срока выполнения работ, указанного в Контракте, исполнение Подрядчиком Контракта утратило для Государственного заказчика интерес (пункт 3 статьи 708 ГК РФ, пункт 2 статьи 405 ГК РФ).</w:t>
      </w:r>
    </w:p>
    <w:p w14:paraId="481CDCFA" w14:textId="77777777" w:rsidR="00DD1471" w:rsidRPr="00197D6A" w:rsidRDefault="00DD1471" w:rsidP="00DD1471">
      <w:pPr>
        <w:ind w:firstLine="567"/>
        <w:jc w:val="both"/>
      </w:pPr>
      <w:bookmarkStart w:id="141" w:name="_Hlk90045726"/>
      <w:r w:rsidRPr="00197D6A">
        <w:t>9.8. Государственный заказчик до принятия решения об одностороннем отказе от исполнения Контракта вправе провести экспертизу выполненных работ с привлечением экспертов, экспертных организаций.</w:t>
      </w:r>
    </w:p>
    <w:p w14:paraId="16564AC0" w14:textId="77777777" w:rsidR="00DD1471" w:rsidRPr="00197D6A" w:rsidRDefault="00DD1471" w:rsidP="00DD1471">
      <w:pPr>
        <w:ind w:firstLine="567"/>
        <w:jc w:val="both"/>
      </w:pPr>
      <w:r w:rsidRPr="00197D6A">
        <w:t>Если Государственным заказчиком проведена экспертиза выполненных работ с привлечением экспертов, экспертных организаций, решение об одностороннем отказе от исполнения Контракта может быть принято Государственным заказчиком только при условии, что по результатам экспертизы выполненных работ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Государственным заказчика от исполнения Контракта.</w:t>
      </w:r>
    </w:p>
    <w:p w14:paraId="077E58C2" w14:textId="77777777" w:rsidR="00DD1471" w:rsidRPr="00197D6A" w:rsidRDefault="00DD1471" w:rsidP="00DD1471">
      <w:pPr>
        <w:ind w:firstLine="567"/>
        <w:jc w:val="both"/>
      </w:pPr>
      <w:bookmarkStart w:id="142" w:name="_Hlk91519166"/>
      <w:bookmarkStart w:id="143" w:name="_Hlk90039628"/>
      <w:r w:rsidRPr="00197D6A">
        <w:t xml:space="preserve">9.9. В случае принятия Государственным заказчиком решения об одностороннем отказе от исполнения контракта Государственный заказчик направляет (передает) такое решение Подрядчику </w:t>
      </w:r>
      <w:bookmarkStart w:id="144" w:name="_Hlk91519344"/>
      <w:bookmarkEnd w:id="142"/>
      <w:bookmarkEnd w:id="143"/>
      <w:r w:rsidRPr="00197D6A">
        <w:t>в порядке, установленном статьей 95 Закона № 44-ФЗ.</w:t>
      </w:r>
    </w:p>
    <w:p w14:paraId="151FB603" w14:textId="77777777" w:rsidR="00DD1471" w:rsidRPr="00197D6A" w:rsidRDefault="00DD1471" w:rsidP="00DD1471">
      <w:pPr>
        <w:ind w:firstLine="567"/>
        <w:jc w:val="both"/>
      </w:pPr>
      <w:r w:rsidRPr="00197D6A">
        <w:t xml:space="preserve">9.10. Решение Государственного заказчика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Государственным заказчиком Подрядчика об одностороннем отказе от исполнения Контракта. </w:t>
      </w:r>
    </w:p>
    <w:p w14:paraId="7C965905" w14:textId="77777777" w:rsidR="00DD1471" w:rsidRPr="00197D6A" w:rsidRDefault="00DD1471" w:rsidP="00DD1471">
      <w:pPr>
        <w:ind w:firstLine="567"/>
        <w:jc w:val="both"/>
      </w:pPr>
      <w:r w:rsidRPr="00197D6A">
        <w:t>9.11. Государственный заказчик обязан отменить не вступившее в силу решение об одностороннем отказе от исполнения Контракта, если в течение 10 (десяти) календарных дней с даты надлежащего уведомления Подрядчика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Данное правило не применяется в случае повторного нарушения Подрядчиком условий Контракта, которые в соответствии с законодательством Российской Федерации являются основанием для одностороннего отказа Государственного заказчика от исполнения Контракта.</w:t>
      </w:r>
    </w:p>
    <w:p w14:paraId="2EE1FD0B" w14:textId="77777777" w:rsidR="00DD1471" w:rsidRPr="00197D6A" w:rsidRDefault="00DD1471" w:rsidP="00DD1471">
      <w:pPr>
        <w:ind w:firstLine="567"/>
        <w:jc w:val="both"/>
      </w:pPr>
      <w:bookmarkStart w:id="145" w:name="_Hlk90039686"/>
      <w:r w:rsidRPr="00197D6A">
        <w:t>9.12. В случае отмены Государственным заказчиком не вступившего в силу решения об одностороннем отказе от исполнения контракта, Государственный заказчик направляет Подрядчику уведомление об отмене решения об одностороннем отказе от исполнения контракта в порядке, предусмотренном статьей 95 Закона №44-ФЗ.</w:t>
      </w:r>
      <w:bookmarkEnd w:id="145"/>
    </w:p>
    <w:p w14:paraId="2EB55BF3" w14:textId="77777777" w:rsidR="00DD1471" w:rsidRPr="00197D6A" w:rsidRDefault="00DD1471" w:rsidP="00DD1471">
      <w:pPr>
        <w:ind w:firstLine="567"/>
        <w:jc w:val="both"/>
      </w:pPr>
      <w:r w:rsidRPr="00197D6A">
        <w:t>9.13. Государственный заказчик не позднее двух рабочих дней, следующих за днем вступления в силу решения заказчика об одностороннем отказе от исполнения контракта в связи с неисполнением или ненадлежащим исполнением Подрядчиком обязательств, предусмотренных Контрактом, направляет в соответствии с порядком, предусмотренным Законом № 44-ФЗ, обращение о включении информации о Подрядчике в реестр недобросовестных поставщиков (подрядчиков, исполнителей).</w:t>
      </w:r>
    </w:p>
    <w:p w14:paraId="7E9541A8" w14:textId="77777777" w:rsidR="00DD1471" w:rsidRPr="00197D6A" w:rsidRDefault="00DD1471" w:rsidP="00DD1471">
      <w:pPr>
        <w:ind w:firstLine="540"/>
        <w:jc w:val="both"/>
      </w:pPr>
      <w:r w:rsidRPr="00197D6A">
        <w:t xml:space="preserve">9.14. Подрядчик вправе принять решение об одностороннем отказе от исполнения контракта по основаниям, предусмотренным Гражданским </w:t>
      </w:r>
      <w:hyperlink r:id="rId21" w:history="1">
        <w:r w:rsidRPr="00197D6A">
          <w:t>кодексом</w:t>
        </w:r>
      </w:hyperlink>
      <w:r w:rsidRPr="00197D6A">
        <w:t xml:space="preserve"> Российской Федерации для </w:t>
      </w:r>
      <w:r w:rsidRPr="00197D6A">
        <w:lastRenderedPageBreak/>
        <w:t xml:space="preserve">одностороннего отказа от исполнения отдельных видов обязательств, если в контракте было предусмотрено право Государственного заказчика принять решение об одностороннем отказе от исполнения контракта. </w:t>
      </w:r>
    </w:p>
    <w:p w14:paraId="3F04B5B4" w14:textId="77777777" w:rsidR="00DD1471" w:rsidRPr="00197D6A" w:rsidRDefault="00DD1471" w:rsidP="00DD1471">
      <w:pPr>
        <w:ind w:firstLine="567"/>
        <w:jc w:val="both"/>
      </w:pPr>
      <w:bookmarkStart w:id="146" w:name="_Hlk90039810"/>
      <w:r w:rsidRPr="00197D6A">
        <w:t xml:space="preserve">9.15. В случае принятия Подрядчиком решения об одностороннем отказе от исполнения контракта, Подрядчик направляет (передает) такое решение </w:t>
      </w:r>
      <w:r w:rsidRPr="00197D6A">
        <w:rPr>
          <w:lang w:eastAsia="zh-CN"/>
        </w:rPr>
        <w:t xml:space="preserve">Государственному заказчику </w:t>
      </w:r>
      <w:bookmarkEnd w:id="141"/>
      <w:bookmarkEnd w:id="146"/>
      <w:r w:rsidRPr="00197D6A">
        <w:t>в порядке, установленном статьей 95 Закона № 44-ФЗ.</w:t>
      </w:r>
    </w:p>
    <w:p w14:paraId="32BB94FB" w14:textId="77777777" w:rsidR="00DD1471" w:rsidRPr="00197D6A" w:rsidRDefault="00DD1471" w:rsidP="00DD1471">
      <w:pPr>
        <w:ind w:firstLine="567"/>
        <w:jc w:val="both"/>
      </w:pPr>
      <w:r w:rsidRPr="00197D6A">
        <w:t>9.16. Решение Подрядчика об одностороннем отказе от исполнения Контракта вступает в силу, и Контракт считается расторгнутым через 10 (десять) календарных дней с даты надлежащего уведомления Подрядчиком Государственного заказчика об одностороннем отказе от исполнения Контракта.</w:t>
      </w:r>
    </w:p>
    <w:p w14:paraId="614F2BCF" w14:textId="77777777" w:rsidR="00DD1471" w:rsidRPr="00197D6A" w:rsidRDefault="00DD1471" w:rsidP="00DD1471">
      <w:pPr>
        <w:ind w:firstLine="567"/>
        <w:jc w:val="both"/>
      </w:pPr>
      <w:r w:rsidRPr="00197D6A">
        <w:t>9.17. Подрядчик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bookmarkEnd w:id="144"/>
    <w:p w14:paraId="3550A11B" w14:textId="77777777" w:rsidR="00DD1471" w:rsidRPr="00197D6A" w:rsidRDefault="00DD1471" w:rsidP="00DD1471">
      <w:pPr>
        <w:ind w:firstLine="567"/>
        <w:jc w:val="both"/>
      </w:pPr>
      <w:r w:rsidRPr="00197D6A">
        <w:t>9.18.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1415AC7" w14:textId="77777777" w:rsidR="00DD1471" w:rsidRPr="00197D6A" w:rsidRDefault="00DD1471" w:rsidP="00DD1471">
      <w:pPr>
        <w:ind w:firstLine="567"/>
        <w:jc w:val="both"/>
      </w:pPr>
      <w:r w:rsidRPr="00197D6A">
        <w:t>9.19. В случае прекращения Контракта или расторжения Контракта по любому основанию Подрядчик обязан с даты прекращения действия Контракта прекратить выполнение работ и в срок не позднее 10 (десяти) дней с даты прекращения действия Контракта, если иной срок не установлен Сторонами, предпринять следующие действия:</w:t>
      </w:r>
    </w:p>
    <w:p w14:paraId="7344798E" w14:textId="77777777" w:rsidR="00DD1471" w:rsidRPr="00197D6A" w:rsidRDefault="00DD1471" w:rsidP="00DD1471">
      <w:pPr>
        <w:ind w:firstLine="567"/>
        <w:jc w:val="both"/>
      </w:pPr>
      <w:r w:rsidRPr="00197D6A">
        <w:t>9.19.1. передать Государственному заказчику по акту приема-передачи строительную площадку с результатом выполненных работ, освободив ее от механизмов, временных сооружений, материалов, оборудования и иного принадлежащего Подрядчику имущества, а также мусора. В случае не передачи Подрядчиком строительной площадки в срок, указанный в п. 9.19 Контракта, Государственный заказчик составляет акт приема-передачи строительной площадки в одностороннем порядке, при этом все риски случайной гибели (утраты, повреждения) Объекта до приемки строительной площадки Государственным заказчиком несет Подрядчик;</w:t>
      </w:r>
    </w:p>
    <w:p w14:paraId="24F820C4" w14:textId="77777777" w:rsidR="00DD1471" w:rsidRPr="00197D6A" w:rsidRDefault="00DD1471" w:rsidP="00DD1471">
      <w:pPr>
        <w:ind w:firstLine="567"/>
        <w:jc w:val="both"/>
      </w:pPr>
      <w:r w:rsidRPr="00197D6A">
        <w:t xml:space="preserve">9.19.2. передать Государственному заказчику </w:t>
      </w:r>
      <w:hyperlink r:id="rId22" w:anchor="/document/72009464/entry/11000" w:history="1">
        <w:r w:rsidRPr="00197D6A">
          <w:t>проектную и рабочую документацию</w:t>
        </w:r>
      </w:hyperlink>
      <w:r w:rsidRPr="00197D6A">
        <w:t xml:space="preserve">, в том числе в соответствии с </w:t>
      </w:r>
      <w:proofErr w:type="spellStart"/>
      <w:r w:rsidRPr="00197D6A">
        <w:t>пп</w:t>
      </w:r>
      <w:proofErr w:type="spellEnd"/>
      <w:r w:rsidRPr="00197D6A">
        <w:t>. 5.4.20 п. 5.4 Контракта, на бумажном носителе, иную отчетную документацию на выполненные работы и понесенные затраты в форме электронных документов и в формате разработки;</w:t>
      </w:r>
    </w:p>
    <w:p w14:paraId="5E0DD37F" w14:textId="77777777" w:rsidR="00DD1471" w:rsidRPr="00197D6A" w:rsidRDefault="00DD1471" w:rsidP="00DD1471">
      <w:pPr>
        <w:ind w:firstLine="567"/>
        <w:jc w:val="both"/>
      </w:pPr>
      <w:r w:rsidRPr="00197D6A">
        <w:t xml:space="preserve">9.19.3. передать Государственному заказчику в форме электронных документов исполнительную документацию, ведение которой осуществляется Подрядчиком в соответствии с требованиями законодательства о градостроительной деятельности, а также другие документы, полученные (составленные) Подрядчиком в ходе исполнения обязательств по Контракту, в соответствии с </w:t>
      </w:r>
      <w:proofErr w:type="spellStart"/>
      <w:r w:rsidRPr="00197D6A">
        <w:t>пп</w:t>
      </w:r>
      <w:proofErr w:type="spellEnd"/>
      <w:r w:rsidRPr="00197D6A">
        <w:t>. 5.4.72 п. 5.4 Контракта;</w:t>
      </w:r>
    </w:p>
    <w:p w14:paraId="5377963D" w14:textId="77777777" w:rsidR="00DD1471" w:rsidRPr="00197D6A" w:rsidRDefault="00DD1471" w:rsidP="00DD1471">
      <w:pPr>
        <w:ind w:firstLine="567"/>
        <w:jc w:val="both"/>
      </w:pPr>
      <w:r w:rsidRPr="00197D6A">
        <w:t xml:space="preserve">9.19.4. предоставить обеспечение гарантийных обязательств, в соответствии с </w:t>
      </w:r>
      <w:proofErr w:type="spellStart"/>
      <w:r w:rsidRPr="00197D6A">
        <w:t>пп</w:t>
      </w:r>
      <w:proofErr w:type="spellEnd"/>
      <w:r w:rsidRPr="00197D6A">
        <w:t xml:space="preserve">. 14.2.1 </w:t>
      </w:r>
      <w:r w:rsidRPr="00197D6A">
        <w:br/>
        <w:t xml:space="preserve">п. 14.2 Контракта на срок 5 (пять) лет с момента прекращения или расторжения Контракта; </w:t>
      </w:r>
    </w:p>
    <w:p w14:paraId="2DCB799A" w14:textId="77777777" w:rsidR="00DD1471" w:rsidRPr="00197D6A" w:rsidRDefault="00DD1471" w:rsidP="00DD1471">
      <w:pPr>
        <w:ind w:firstLine="567"/>
        <w:jc w:val="both"/>
      </w:pPr>
      <w:r w:rsidRPr="00197D6A">
        <w:t>9.19.5. иные действия, предусмотренные Контрактом, необходимые для его расторжения.</w:t>
      </w:r>
    </w:p>
    <w:p w14:paraId="7204E1CF" w14:textId="77777777" w:rsidR="00DD1471" w:rsidRPr="00197D6A" w:rsidRDefault="00DD1471" w:rsidP="00DD1471">
      <w:pPr>
        <w:ind w:firstLine="567"/>
        <w:jc w:val="both"/>
      </w:pPr>
      <w:r w:rsidRPr="00197D6A">
        <w:t xml:space="preserve">9.20. Стороны осуществляют сдачу-приемку выполненных работ в порядке, предусмотренном </w:t>
      </w:r>
      <w:hyperlink r:id="rId23" w:anchor="/document/72009464/entry/1008" w:history="1">
        <w:r w:rsidRPr="00197D6A">
          <w:t>статьей 7</w:t>
        </w:r>
      </w:hyperlink>
      <w:r w:rsidRPr="00197D6A">
        <w:t xml:space="preserve"> Контракта, и производят сверку взаимных расчетов.</w:t>
      </w:r>
    </w:p>
    <w:p w14:paraId="4057AC5F" w14:textId="77777777" w:rsidR="00DD1471" w:rsidRPr="00197D6A" w:rsidRDefault="00DD1471" w:rsidP="00DD1471">
      <w:pPr>
        <w:ind w:firstLine="567"/>
        <w:jc w:val="both"/>
      </w:pPr>
      <w:r w:rsidRPr="00197D6A">
        <w:t>Расчеты между Сторонами за выполненные до расторжения Контракта работы производятся после осуществления ими действий, предусмотренных настоящим пунктом Контракта, на основании акта сверки взаимных расчетов, составленного с учетом произведенных Государственным заказчиком к моменту расторжения Контракта платежей, а также сумм, подлежащих взысканию с Подрядчика в качестве неустойки или компенсации причиненных Государственному заказчику убытков, в случае нарушения Подрядчиком условий Контракта.</w:t>
      </w:r>
    </w:p>
    <w:p w14:paraId="7E7CA12F" w14:textId="77777777" w:rsidR="00DD1471" w:rsidRPr="00197D6A" w:rsidRDefault="00DD1471" w:rsidP="00DD1471">
      <w:pPr>
        <w:ind w:firstLine="567"/>
        <w:jc w:val="both"/>
      </w:pPr>
      <w:r w:rsidRPr="00197D6A">
        <w:t xml:space="preserve">9.21. В случае прекращения Контракта или расторжения Контракта по любому основанию, в том числе в соответствии со статьей 9 Контракта, Подрядчик обязан вернуть Государственному заказчику сумму неотработанного (непогашенного) аванса и оплатить штрафные санкции в соответствии со ст. 395 Гражданского кодекса Российской Федерации не позднее 5 (пяти) рабочих </w:t>
      </w:r>
      <w:r w:rsidRPr="00197D6A">
        <w:lastRenderedPageBreak/>
        <w:t>дней  после прекращения действия Контракта, если иной срок не установлен соглашением о расторжении Контракта или требованием Государственного заказчика.</w:t>
      </w:r>
    </w:p>
    <w:bookmarkEnd w:id="136"/>
    <w:p w14:paraId="0E407EC4" w14:textId="77777777" w:rsidR="00DD1471" w:rsidRPr="00197D6A" w:rsidRDefault="00DD1471" w:rsidP="00DD1471">
      <w:pPr>
        <w:ind w:left="927"/>
        <w:jc w:val="both"/>
        <w:rPr>
          <w:i/>
        </w:rPr>
      </w:pPr>
    </w:p>
    <w:bookmarkEnd w:id="137"/>
    <w:p w14:paraId="5B4BCDE3" w14:textId="77777777" w:rsidR="00DD1471" w:rsidRPr="00197D6A" w:rsidRDefault="00DD1471" w:rsidP="00DD1471">
      <w:pPr>
        <w:numPr>
          <w:ilvl w:val="0"/>
          <w:numId w:val="54"/>
        </w:numPr>
        <w:jc w:val="center"/>
        <w:rPr>
          <w:rFonts w:eastAsia="MS Mincho"/>
          <w:b/>
        </w:rPr>
      </w:pPr>
      <w:r w:rsidRPr="00197D6A">
        <w:rPr>
          <w:rFonts w:eastAsia="MS Mincho"/>
          <w:b/>
        </w:rPr>
        <w:t>Гарантии качества и гарантийные обязательства.</w:t>
      </w:r>
    </w:p>
    <w:p w14:paraId="06266F82" w14:textId="77777777" w:rsidR="00DD1471" w:rsidRPr="00197D6A" w:rsidRDefault="00DD1471" w:rsidP="00DD1471">
      <w:pPr>
        <w:widowControl w:val="0"/>
        <w:numPr>
          <w:ilvl w:val="1"/>
          <w:numId w:val="54"/>
        </w:numPr>
        <w:ind w:left="0" w:firstLine="567"/>
        <w:jc w:val="both"/>
      </w:pPr>
      <w:bookmarkStart w:id="147" w:name="_Hlk42158770"/>
      <w:r w:rsidRPr="00197D6A">
        <w:t>Гарантийный срок на Объект устанавливается сроком на 5 (пять) лет с момента подписания Акта сдачи - приемки законченного строительством объекта.</w:t>
      </w:r>
    </w:p>
    <w:p w14:paraId="0B90933D" w14:textId="77777777" w:rsidR="00DD1471" w:rsidRPr="00197D6A" w:rsidRDefault="00DD1471" w:rsidP="00DD1471">
      <w:pPr>
        <w:widowControl w:val="0"/>
        <w:ind w:firstLine="567"/>
        <w:jc w:val="both"/>
      </w:pPr>
      <w:r w:rsidRPr="00197D6A">
        <w:t>Гарантия качества результата работ, предусмотренного Контрактом, распространяется на все, составляющее результат работ.</w:t>
      </w:r>
    </w:p>
    <w:p w14:paraId="446D49CD" w14:textId="77777777" w:rsidR="00DD1471" w:rsidRPr="00197D6A" w:rsidRDefault="00DD1471" w:rsidP="00DD1471">
      <w:pPr>
        <w:numPr>
          <w:ilvl w:val="1"/>
          <w:numId w:val="54"/>
        </w:numPr>
        <w:ind w:left="0" w:firstLine="567"/>
        <w:jc w:val="both"/>
      </w:pPr>
      <w:r w:rsidRPr="00197D6A">
        <w:t>Гарантийный срок на результат работ устанавливается со дня приемки Государственным заказчиком результата работ, а в случае досрочного расторжения Контракта - со дня, с которого Контракт в соответствии с законодательством Российской Федерации считается расторгнутым. При этом оформление каких-либо документов (соглашений, требований, уведомлений и проч.) не требуется.</w:t>
      </w:r>
    </w:p>
    <w:p w14:paraId="2FB5119E" w14:textId="77777777" w:rsidR="00DD1471" w:rsidRPr="00197D6A" w:rsidRDefault="00DD1471" w:rsidP="00DD1471">
      <w:pPr>
        <w:numPr>
          <w:ilvl w:val="1"/>
          <w:numId w:val="54"/>
        </w:numPr>
        <w:ind w:left="0" w:firstLine="567"/>
        <w:jc w:val="both"/>
      </w:pPr>
      <w:r w:rsidRPr="00197D6A">
        <w:t>В случае если производителями или поставщиками материалов, конструкций, изделий или оборудования, подлежащих передаче заказчику после завершения работ, установлены гарантийные сроки на такие материалы, конструкции, изделия или оборудование, большие по сравнению с гарантийным сроком, установленным Контрактом, к соответствующим материалам, конструкциям, изделиям и оборудованию применяются гарантийные сроки, предусмотренные производителями или поставщиками. Подрядчик обязуется передать Государственному заказчику все документы, подтверждающие гарантии качества и гарантийные сроки, предусмотренные указанными поставщиками или производителями.</w:t>
      </w:r>
    </w:p>
    <w:p w14:paraId="5071B390" w14:textId="77777777" w:rsidR="00DD1471" w:rsidRPr="00197D6A" w:rsidRDefault="00DD1471" w:rsidP="00DD1471">
      <w:pPr>
        <w:widowControl w:val="0"/>
        <w:numPr>
          <w:ilvl w:val="1"/>
          <w:numId w:val="54"/>
        </w:numPr>
        <w:ind w:left="0" w:firstLine="567"/>
        <w:jc w:val="both"/>
      </w:pPr>
      <w:r w:rsidRPr="00197D6A">
        <w:t>Устранение недостатков (дефектов) результата работ, выявленных в течение гарантийного срока, осуществляется силами Подрядчика и за его счет.</w:t>
      </w:r>
    </w:p>
    <w:p w14:paraId="35027AFF" w14:textId="77777777" w:rsidR="00DD1471" w:rsidRPr="00197D6A" w:rsidRDefault="00DD1471" w:rsidP="00DD1471">
      <w:pPr>
        <w:widowControl w:val="0"/>
        <w:numPr>
          <w:ilvl w:val="1"/>
          <w:numId w:val="54"/>
        </w:numPr>
        <w:ind w:left="0" w:firstLine="567"/>
        <w:jc w:val="both"/>
      </w:pPr>
      <w:r w:rsidRPr="00197D6A">
        <w:t xml:space="preserve">Если в течение гарантийного срока, установленного Контрактом, будут обнаружены недостатки (дефекты) результата работ, Государственный заказчик уведомляет об этом Подрядчика в порядке, предусмотренном Контрактом для направления уведомлений. </w:t>
      </w:r>
    </w:p>
    <w:p w14:paraId="3B3560C1" w14:textId="77777777" w:rsidR="00DD1471" w:rsidRPr="00197D6A" w:rsidRDefault="00DD1471" w:rsidP="00DD1471">
      <w:pPr>
        <w:widowControl w:val="0"/>
        <w:numPr>
          <w:ilvl w:val="1"/>
          <w:numId w:val="54"/>
        </w:numPr>
        <w:ind w:left="0" w:firstLine="567"/>
        <w:jc w:val="both"/>
      </w:pPr>
      <w:r w:rsidRPr="00197D6A">
        <w:t xml:space="preserve">Не позднее 10 (десяти) календарных дней со дня получения Подрядчиком уведомления о выявленных недостатках (дефектах) результата работ Стороны составляют акт о выявленных недостатках (дефектах) результата работ с указанием таких недостатков (дефектов), причин их возникновения, порядка и сроков их устранения и подписывают указанный акт в порядке, установленном Контрактом. </w:t>
      </w:r>
    </w:p>
    <w:p w14:paraId="09CD96F8" w14:textId="77777777" w:rsidR="00DD1471" w:rsidRPr="00197D6A" w:rsidRDefault="00DD1471" w:rsidP="00DD1471">
      <w:pPr>
        <w:widowControl w:val="0"/>
        <w:numPr>
          <w:ilvl w:val="1"/>
          <w:numId w:val="54"/>
        </w:numPr>
        <w:ind w:left="0" w:firstLine="567"/>
        <w:jc w:val="both"/>
      </w:pPr>
      <w:r w:rsidRPr="00197D6A">
        <w:t>В случае уклонения Подрядчика от составления и (или) подписания акта о выявленных недостатках (дефектах) результата работ Государственный заказчик вправе в течение 2 (двух) рабочих дней после истечения срока, установленного п. 10.6 Контракта, составить его без участия Подрядчика, подписать со своей стороны и направить указанный акт Подрядчику в порядке, установленном Контрактом для направления уведомлений. В указанном случае акт о выявленных недостатках (дефектах) результата работ считается составленным и подписанным Сторонами Контракта надлежащим образом.</w:t>
      </w:r>
    </w:p>
    <w:p w14:paraId="2F256D2E" w14:textId="77777777" w:rsidR="00DD1471" w:rsidRPr="00197D6A" w:rsidRDefault="00DD1471" w:rsidP="00DD1471">
      <w:pPr>
        <w:widowControl w:val="0"/>
        <w:numPr>
          <w:ilvl w:val="1"/>
          <w:numId w:val="54"/>
        </w:numPr>
        <w:ind w:left="0" w:firstLine="567"/>
        <w:jc w:val="both"/>
      </w:pPr>
      <w:r w:rsidRPr="00197D6A">
        <w:t>Если иной срок не будет согласован Сторонами дополнительно, Подрядчик обязуется устранить выявленные недостатки (дефекты) результата работ в течение 30 (тридцати) календарных дней со дня подписания акта о выявленных недостатках (дефектах) результата работ или получения Подрядчиком акта о выявленных недостатках (дефектах) результата работ, составленного без участия Подрядчика и подписанного со стороны Государственного заказчика (в случае уклонения Подрядчика от составления и (или) подписания акта о выявленных недостатках (дефектах) результата работ).</w:t>
      </w:r>
    </w:p>
    <w:p w14:paraId="49DA4352" w14:textId="77777777" w:rsidR="00DD1471" w:rsidRPr="00197D6A" w:rsidRDefault="00DD1471" w:rsidP="00DD1471">
      <w:pPr>
        <w:widowControl w:val="0"/>
        <w:numPr>
          <w:ilvl w:val="1"/>
          <w:numId w:val="54"/>
        </w:numPr>
        <w:ind w:left="0" w:firstLine="567"/>
        <w:jc w:val="both"/>
      </w:pPr>
      <w:r w:rsidRPr="00197D6A">
        <w:t xml:space="preserve">В случае отказа Подрядчика от устранения выявленных недостатков (дефектов) результата работ или в случае </w:t>
      </w:r>
      <w:proofErr w:type="spellStart"/>
      <w:r w:rsidRPr="00197D6A">
        <w:t>неустранения</w:t>
      </w:r>
      <w:proofErr w:type="spellEnd"/>
      <w:r w:rsidRPr="00197D6A">
        <w:t xml:space="preserve"> недостатков (дефектов) результата работ в установленный Контрактом или иной согласованный Сторонами срок Государственный заказчик вправе привлечь третьих лиц для устранения таких недостатков (дефектов) результата работ и потребовать от Подрядчика возмещения расходов на устранение недостатков (дефектов) результата работ.</w:t>
      </w:r>
    </w:p>
    <w:p w14:paraId="555570D0" w14:textId="77777777" w:rsidR="00DD1471" w:rsidRPr="00197D6A" w:rsidRDefault="00DD1471" w:rsidP="00DD1471">
      <w:pPr>
        <w:widowControl w:val="0"/>
        <w:numPr>
          <w:ilvl w:val="1"/>
          <w:numId w:val="54"/>
        </w:numPr>
        <w:ind w:left="0" w:firstLine="567"/>
        <w:jc w:val="both"/>
      </w:pPr>
      <w:bookmarkStart w:id="148" w:name="_Hlk56696862"/>
      <w:bookmarkEnd w:id="147"/>
      <w:r w:rsidRPr="00197D6A">
        <w:t>Течение гарантийного срока прерывается на все время, на протяжении которого результат работ не мог эксплуатироваться вследствие недостатков (дефектов) результата работ, допущенных Подрядчиком.</w:t>
      </w:r>
    </w:p>
    <w:p w14:paraId="49D5B51A" w14:textId="77777777" w:rsidR="00DD1471" w:rsidRPr="00197D6A" w:rsidRDefault="00DD1471" w:rsidP="00DD1471">
      <w:pPr>
        <w:numPr>
          <w:ilvl w:val="1"/>
          <w:numId w:val="54"/>
        </w:numPr>
        <w:ind w:left="0" w:firstLine="567"/>
        <w:jc w:val="both"/>
      </w:pPr>
      <w:r w:rsidRPr="00197D6A">
        <w:t>Акт выявленных недостатков и требование Государственного заказчика являются документами, подтверждающие наступление гарантийного случая. </w:t>
      </w:r>
      <w:bookmarkEnd w:id="148"/>
    </w:p>
    <w:p w14:paraId="2691829C" w14:textId="77777777" w:rsidR="00DD1471" w:rsidRPr="00197D6A" w:rsidRDefault="00DD1471" w:rsidP="00DD1471">
      <w:pPr>
        <w:ind w:left="567"/>
        <w:jc w:val="both"/>
      </w:pPr>
    </w:p>
    <w:p w14:paraId="374C5E2F" w14:textId="77777777" w:rsidR="00DD1471" w:rsidRPr="00197D6A" w:rsidRDefault="00DD1471" w:rsidP="00DD1471">
      <w:pPr>
        <w:numPr>
          <w:ilvl w:val="0"/>
          <w:numId w:val="54"/>
        </w:numPr>
        <w:ind w:left="0" w:firstLine="567"/>
        <w:jc w:val="center"/>
        <w:rPr>
          <w:rFonts w:eastAsia="MS Mincho"/>
          <w:b/>
        </w:rPr>
      </w:pPr>
      <w:bookmarkStart w:id="149" w:name="_Hlk6570487"/>
      <w:r w:rsidRPr="00197D6A">
        <w:rPr>
          <w:rFonts w:eastAsia="MS Mincho"/>
          <w:b/>
        </w:rPr>
        <w:t>Ответственность Сторон</w:t>
      </w:r>
      <w:bookmarkEnd w:id="149"/>
    </w:p>
    <w:p w14:paraId="07C5FDCE" w14:textId="77777777" w:rsidR="00DD1471" w:rsidRPr="00197D6A" w:rsidRDefault="00DD1471" w:rsidP="00DD1471">
      <w:pPr>
        <w:numPr>
          <w:ilvl w:val="1"/>
          <w:numId w:val="53"/>
        </w:numPr>
        <w:ind w:left="0" w:firstLine="567"/>
        <w:jc w:val="both"/>
      </w:pPr>
      <w:bookmarkStart w:id="150" w:name="_Hlk42158835"/>
      <w:bookmarkStart w:id="151" w:name="_Hlk42159030"/>
      <w:r w:rsidRPr="00197D6A">
        <w:t xml:space="preserve"> За неисполнение или ненадлежащее исполнение своих обязательств, установленных Контрактом, в том числе за нарушение начального, конечного, промежуточных и иных сроков, установленных Графиком, Стороны несут ответственность в соответствии с законодательством Российской Федерации и Контрактом.</w:t>
      </w:r>
    </w:p>
    <w:p w14:paraId="51A67B50" w14:textId="77777777" w:rsidR="00DD1471" w:rsidRPr="00197D6A" w:rsidRDefault="00DD1471" w:rsidP="00DD1471">
      <w:pPr>
        <w:ind w:firstLine="567"/>
        <w:jc w:val="both"/>
      </w:pPr>
      <w:r w:rsidRPr="00197D6A">
        <w:t>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w:t>
      </w:r>
    </w:p>
    <w:p w14:paraId="7AD57DBB" w14:textId="77777777" w:rsidR="00DD1471" w:rsidRPr="00197D6A" w:rsidRDefault="00DD1471" w:rsidP="00DD1471">
      <w:pPr>
        <w:ind w:firstLine="567"/>
        <w:jc w:val="both"/>
      </w:pPr>
      <w:r w:rsidRPr="00197D6A">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Государственный заказчик направляет Подрядчику требование об уплате неустоек (штрафов, пеней).</w:t>
      </w:r>
    </w:p>
    <w:p w14:paraId="6B456EAF" w14:textId="77777777" w:rsidR="00DD1471" w:rsidRPr="00197D6A" w:rsidRDefault="00DD1471" w:rsidP="00DD1471">
      <w:pPr>
        <w:numPr>
          <w:ilvl w:val="1"/>
          <w:numId w:val="53"/>
        </w:numPr>
        <w:ind w:left="0" w:firstLine="567"/>
        <w:jc w:val="both"/>
      </w:pPr>
      <w:r w:rsidRPr="00197D6A">
        <w:t>В случае если нарушение Подрядчиком сроков начала исполнения Контракта либо завершения работ, включая сроки начала и завершения выполнения отдельных этапов (видов) работ, промежуточных и иных сроков, установленных Графиком, составляет более 7 (семи) календарных дней, такие нарушения признаются существенными.</w:t>
      </w:r>
    </w:p>
    <w:p w14:paraId="61B4243C" w14:textId="77777777" w:rsidR="00DD1471" w:rsidRPr="00197D6A" w:rsidRDefault="00DD1471" w:rsidP="00DD1471">
      <w:pPr>
        <w:numPr>
          <w:ilvl w:val="1"/>
          <w:numId w:val="53"/>
        </w:numPr>
        <w:ind w:left="0" w:firstLine="567"/>
        <w:jc w:val="both"/>
      </w:pPr>
      <w:bookmarkStart w:id="152" w:name="_Hlk11337728"/>
      <w:bookmarkEnd w:id="150"/>
      <w:r w:rsidRPr="00197D6A">
        <w:t xml:space="preserve">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Подрядчик выплачивает Государственному заказчику штраф, размер штрафа определяется в соответствии с </w:t>
      </w:r>
      <w:bookmarkStart w:id="153" w:name="_Hlk16674081"/>
      <w:r w:rsidRPr="00197D6A">
        <w:t>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30.08.2017 № 1042 (далее – Правила), и равен ____ процентам цены Контракта (этапа)</w:t>
      </w:r>
      <w:r w:rsidRPr="00197D6A">
        <w:rPr>
          <w:vertAlign w:val="superscript"/>
        </w:rPr>
        <w:footnoteReference w:id="2"/>
      </w:r>
      <w:r w:rsidRPr="00197D6A">
        <w:t>.</w:t>
      </w:r>
    </w:p>
    <w:p w14:paraId="56DF0AF4" w14:textId="77777777" w:rsidR="00DD1471" w:rsidRPr="00197D6A" w:rsidRDefault="00DD1471" w:rsidP="00DD1471">
      <w:pPr>
        <w:ind w:firstLine="567"/>
        <w:jc w:val="both"/>
      </w:pPr>
      <w:bookmarkStart w:id="154" w:name="_Hlk6567939"/>
      <w:bookmarkStart w:id="155" w:name="_Hlk3546232"/>
      <w:bookmarkEnd w:id="153"/>
      <w:r w:rsidRPr="00197D6A">
        <w:t>Настоящий штраф применяется за нарушение каждого обязательства, предусмотренного Контрактом, комплекса работ, вида работ, части работ, отдельного вида работ, объемов выполнения отдельных видов и/или этапов строительно-монтажных работ и иных предусмотренных Контрактом работ, определенных Графиком и имеющих определенную в Смете контракта стоимость.</w:t>
      </w:r>
    </w:p>
    <w:p w14:paraId="45B427D4" w14:textId="77777777" w:rsidR="00DD1471" w:rsidRPr="00197D6A" w:rsidRDefault="00DD1471" w:rsidP="00DD1471">
      <w:pPr>
        <w:numPr>
          <w:ilvl w:val="1"/>
          <w:numId w:val="53"/>
        </w:numPr>
        <w:ind w:left="0" w:firstLine="567"/>
        <w:jc w:val="both"/>
      </w:pPr>
      <w:bookmarkStart w:id="156" w:name="_Hlk11338071"/>
      <w:bookmarkEnd w:id="152"/>
      <w:bookmarkEnd w:id="154"/>
      <w:bookmarkEnd w:id="155"/>
      <w:r w:rsidRPr="00197D6A">
        <w:t>За каждый факт неисполнения или ненадлежащего исполнения Подрядчиком обязательства, предусмотренного Контрактом, которое не имеет стоимостного выражения, Подрядчик выплачивает Государственному заказчику штраф, размер штрафа определяется в соответствии с Правилами, и составляет ___ (____) рублей 00 копеек</w:t>
      </w:r>
      <w:r w:rsidRPr="00197D6A">
        <w:rPr>
          <w:vertAlign w:val="superscript"/>
        </w:rPr>
        <w:footnoteReference w:id="3"/>
      </w:r>
      <w:r w:rsidRPr="00197D6A">
        <w:rPr>
          <w:vertAlign w:val="superscript"/>
        </w:rPr>
        <w:t>.</w:t>
      </w:r>
    </w:p>
    <w:bookmarkEnd w:id="156"/>
    <w:p w14:paraId="2B68CD27" w14:textId="77777777" w:rsidR="00DD1471" w:rsidRPr="00197D6A" w:rsidRDefault="00DD1471" w:rsidP="00DD1471">
      <w:pPr>
        <w:numPr>
          <w:ilvl w:val="1"/>
          <w:numId w:val="53"/>
        </w:numPr>
        <w:ind w:left="0" w:firstLine="567"/>
        <w:jc w:val="both"/>
      </w:pPr>
      <w:r w:rsidRPr="00197D6A">
        <w:t>За ненадлежащее исполнение Подрядчиком обязательств по выполнению видов и объемов работ по строительству, реконструкции объектов капитального строительства, которые Подрядчик обязан выполнить самостоятельно без привлечения других лиц к исполнению своих обязательств по Контракту, Подрядчик выплачивает Государственному заказчику штраф, размер штрафа устанавливается в размере 5 процентов стоимости указанных работ.</w:t>
      </w:r>
      <w:bookmarkStart w:id="157" w:name="_Hlk16234738"/>
      <w:bookmarkStart w:id="158" w:name="_Hlk11338140"/>
    </w:p>
    <w:p w14:paraId="6E93228A" w14:textId="77777777" w:rsidR="00DD1471" w:rsidRPr="00197D6A" w:rsidRDefault="00DD1471" w:rsidP="00DD1471">
      <w:pPr>
        <w:numPr>
          <w:ilvl w:val="1"/>
          <w:numId w:val="53"/>
        </w:numPr>
        <w:ind w:left="0" w:firstLine="567"/>
        <w:jc w:val="both"/>
      </w:pPr>
      <w:r w:rsidRPr="00197D6A">
        <w:lastRenderedPageBreak/>
        <w:t xml:space="preserve">За каждый факт неисполнения Государственным заказчиком обязательств, предусмотренных Контрактом, за исключением просрочки исполнения обязательств, предусмотренных Контрактом, Государственный заказчик выплачивает Подрядчику штраф, размер штрафа определяется в соответствии с Правилами, и составляет _____ (____) рублей 00 копеек </w:t>
      </w:r>
      <w:r w:rsidRPr="00197D6A">
        <w:rPr>
          <w:vertAlign w:val="superscript"/>
        </w:rPr>
        <w:footnoteReference w:id="4"/>
      </w:r>
      <w:r w:rsidRPr="00197D6A">
        <w:rPr>
          <w:vertAlign w:val="superscript"/>
        </w:rPr>
        <w:t>.</w:t>
      </w:r>
    </w:p>
    <w:p w14:paraId="1DA0EC04" w14:textId="77777777" w:rsidR="00DD1471" w:rsidRPr="00197D6A" w:rsidRDefault="00DD1471" w:rsidP="00DD1471">
      <w:pPr>
        <w:numPr>
          <w:ilvl w:val="1"/>
          <w:numId w:val="53"/>
        </w:numPr>
        <w:ind w:left="0" w:firstLine="567"/>
        <w:jc w:val="both"/>
        <w:rPr>
          <w:rFonts w:ascii="Verdana" w:hAnsi="Verdana"/>
        </w:rPr>
      </w:pPr>
      <w:bookmarkStart w:id="159" w:name="_Hlk37932751"/>
      <w:bookmarkStart w:id="160" w:name="_Hlk16234760"/>
      <w:bookmarkEnd w:id="157"/>
      <w:bookmarkEnd w:id="158"/>
      <w:r w:rsidRPr="00197D6A">
        <w:rPr>
          <w:shd w:val="clear" w:color="auto" w:fill="FFFFFF"/>
        </w:rPr>
        <w:t xml:space="preserve">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w:t>
      </w:r>
      <w:r w:rsidRPr="00197D6A">
        <w:t>ключевой ставки</w:t>
      </w:r>
      <w:r w:rsidRPr="00197D6A">
        <w:rPr>
          <w:shd w:val="clear" w:color="auto" w:fill="FFFFFF"/>
        </w:rPr>
        <w:t xml:space="preserve"> Центрального банка Российской Федерации </w:t>
      </w:r>
      <w:bookmarkStart w:id="161" w:name="_Hlk37930926"/>
      <w:r w:rsidRPr="00197D6A">
        <w:t>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 за исключением случаев, если законодательством Российской Федерации установлен иной порядок начисления пени</w:t>
      </w:r>
      <w:bookmarkEnd w:id="159"/>
      <w:r w:rsidRPr="00197D6A">
        <w:t>.</w:t>
      </w:r>
      <w:bookmarkEnd w:id="161"/>
    </w:p>
    <w:bookmarkEnd w:id="160"/>
    <w:p w14:paraId="418B0DE0" w14:textId="77777777" w:rsidR="00DD1471" w:rsidRPr="00197D6A" w:rsidRDefault="00DD1471" w:rsidP="00DD1471">
      <w:pPr>
        <w:numPr>
          <w:ilvl w:val="1"/>
          <w:numId w:val="53"/>
        </w:numPr>
        <w:ind w:left="0" w:firstLine="567"/>
        <w:jc w:val="both"/>
      </w:pPr>
      <w:r w:rsidRPr="00197D6A">
        <w:t xml:space="preserve"> В случае просрочки исполнения Государственным заказчиком обязательств, предусмотренных Контрактом, а также в иных случаях неисполнения или ненадлежащего исполнения Государственным заказчиком обязательств, предусмотренных Контрактом, Подрядчик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0EA01B9A" w14:textId="77777777" w:rsidR="00DD1471" w:rsidRPr="00197D6A" w:rsidRDefault="00DD1471" w:rsidP="00DD1471">
      <w:pPr>
        <w:numPr>
          <w:ilvl w:val="1"/>
          <w:numId w:val="53"/>
        </w:numPr>
        <w:ind w:left="0" w:firstLine="567"/>
        <w:jc w:val="both"/>
      </w:pPr>
      <w:r w:rsidRPr="00197D6A">
        <w:t>Общая сумма начисленной неустойки (штрафов) за неисполнение или ненадлежащее исполнение Сторонами обязательств, предусмотренных Контрактом, не может превышать цену Контракта.</w:t>
      </w:r>
    </w:p>
    <w:p w14:paraId="2F4F9287" w14:textId="77777777" w:rsidR="00DD1471" w:rsidRPr="00197D6A" w:rsidRDefault="00DD1471" w:rsidP="00DD1471">
      <w:pPr>
        <w:numPr>
          <w:ilvl w:val="1"/>
          <w:numId w:val="53"/>
        </w:numPr>
        <w:ind w:left="0" w:firstLine="567"/>
        <w:jc w:val="both"/>
      </w:pPr>
      <w:r w:rsidRPr="00197D6A">
        <w:t>Пени и штрафы уплачиваются Подрядчиком в добровольном порядке посредством перечисления взыскиваемых сумм в бюджет субъекта Российской Федерации по реквизитам, указанным Государственным заказчиком в требовании. Подрядчик представляет Государственному заказчику документальное подтверждение такого перечисления в течение 7 (семи) дней с даты осуществления платежа.</w:t>
      </w:r>
    </w:p>
    <w:p w14:paraId="1AB505A2" w14:textId="77777777" w:rsidR="00DD1471" w:rsidRPr="00197D6A" w:rsidRDefault="00DD1471" w:rsidP="00DD1471">
      <w:pPr>
        <w:numPr>
          <w:ilvl w:val="1"/>
          <w:numId w:val="53"/>
        </w:numPr>
        <w:ind w:left="0" w:firstLine="567"/>
        <w:jc w:val="both"/>
      </w:pPr>
      <w:r w:rsidRPr="00197D6A">
        <w:t>Уплата неустойки (штрафа, пени), убытков в соответствии с условиями Контракта и действующего законодательства Российской Федерации не освобождает Стороны от исполнения своих обязательств по Контракту.</w:t>
      </w:r>
    </w:p>
    <w:p w14:paraId="2DA5E15C" w14:textId="77777777" w:rsidR="00DD1471" w:rsidRPr="00197D6A" w:rsidRDefault="00DD1471" w:rsidP="00DD1471">
      <w:pPr>
        <w:numPr>
          <w:ilvl w:val="1"/>
          <w:numId w:val="53"/>
        </w:numPr>
        <w:ind w:left="0" w:firstLine="567"/>
      </w:pPr>
      <w:r w:rsidRPr="00197D6A">
        <w:t>Сторона освобождается от уплаты неустойки, если докажет, что неисполнение или ненадлежащее исполнение обязательств, предусмотренного Контрактом, произошло вследствие обстоятельств непреодолимой силы или по вине другой стороны.</w:t>
      </w:r>
    </w:p>
    <w:bookmarkEnd w:id="151"/>
    <w:p w14:paraId="4FC3412A" w14:textId="77777777" w:rsidR="00DD1471" w:rsidRPr="00197D6A" w:rsidRDefault="00DD1471" w:rsidP="00DD1471">
      <w:pPr>
        <w:numPr>
          <w:ilvl w:val="1"/>
          <w:numId w:val="53"/>
        </w:numPr>
        <w:ind w:left="0" w:firstLine="567"/>
        <w:jc w:val="both"/>
      </w:pPr>
      <w:r w:rsidRPr="00197D6A">
        <w:t xml:space="preserve">Государственный заказчик вправе в одностороннем порядке зачесть сумму неустойки (штрафа, пени) в счет сумм платежей, подлежащих уплате Подрядчику по Контракту. В этом случае Государственный заказчик направляет Подрядчику уведомление о зачете, в котором указывается, что зачет требований производится в порядке, предусмотренном статьей 410 Гражданского кодекса Российской Федерации, либо осуществить удержание суммы неустойки (штрафа, пени) из обеспечения исполнения Контракта, предоставленного Подрядчиком в соответствии со </w:t>
      </w:r>
      <w:hyperlink r:id="rId24" w:anchor="/document/7238098/entry/467" w:history="1">
        <w:r w:rsidRPr="00197D6A">
          <w:t>статьей 14</w:t>
        </w:r>
      </w:hyperlink>
      <w:r w:rsidRPr="00197D6A">
        <w:t xml:space="preserve"> Контракта. </w:t>
      </w:r>
    </w:p>
    <w:p w14:paraId="10A7D1AF" w14:textId="77777777" w:rsidR="00DD1471" w:rsidRPr="00197D6A" w:rsidRDefault="00DD1471" w:rsidP="00DD1471">
      <w:pPr>
        <w:numPr>
          <w:ilvl w:val="1"/>
          <w:numId w:val="53"/>
        </w:numPr>
        <w:ind w:left="0" w:firstLine="567"/>
        <w:jc w:val="both"/>
      </w:pPr>
      <w:r w:rsidRPr="00197D6A">
        <w:t>В случае если Государственный заказчик будет подвергнут административному наказанию вследствие неисполнения или ненадлежащего исполнения Подрядчиком обязательств, предусмотренных Контрактом, в том числе по причине неисполнения или ненадлежащего исполнения требований нормативных актов (нормативно-технических, нормативных правовых и иных документов), требования которых Подрядчик обязан соблюдать в ходе исполнения Контракта, Подрядчик обязуется в полном объёме возместить Государственному заказчику убытки, возникшие вследствие назначения соответствующего вида и размера административного наказания.</w:t>
      </w:r>
    </w:p>
    <w:p w14:paraId="1123EFDB" w14:textId="77777777" w:rsidR="00DD1471" w:rsidRPr="00197D6A" w:rsidRDefault="00DD1471" w:rsidP="00DD1471">
      <w:pPr>
        <w:numPr>
          <w:ilvl w:val="1"/>
          <w:numId w:val="53"/>
        </w:numPr>
        <w:ind w:left="0" w:firstLine="567"/>
        <w:jc w:val="both"/>
      </w:pPr>
      <w:r w:rsidRPr="00197D6A">
        <w:lastRenderedPageBreak/>
        <w:t>Подрядчик несет имущественную, административную и иную ответственность перед третьими лицами в связи с неисполнением, ненадлежащим исполнением обязательств по Контракту.</w:t>
      </w:r>
    </w:p>
    <w:p w14:paraId="2AB570C3" w14:textId="77777777" w:rsidR="00DD1471" w:rsidRPr="00197D6A" w:rsidRDefault="00DD1471" w:rsidP="00DD1471">
      <w:pPr>
        <w:numPr>
          <w:ilvl w:val="1"/>
          <w:numId w:val="53"/>
        </w:numPr>
        <w:ind w:left="0" w:firstLine="567"/>
        <w:jc w:val="both"/>
      </w:pPr>
      <w:r w:rsidRPr="00197D6A">
        <w:t>Подрядчик возмещает в полном объеме Государственному заказчику и третьим лицам ущерб, причиненный неисполнением или ненадлежащим исполнением обязательств по Контракту, а также введением процедуры по признанию Подрядчика несостоятельным (банкротом), включая судебные издержки, вред, причиненный личности или имуществу физических лиц, вред, причиненный имуществу юридических лиц.</w:t>
      </w:r>
    </w:p>
    <w:p w14:paraId="0DB3B844" w14:textId="77777777" w:rsidR="00DD1471" w:rsidRPr="00197D6A" w:rsidRDefault="00DD1471" w:rsidP="00DD1471">
      <w:pPr>
        <w:numPr>
          <w:ilvl w:val="1"/>
          <w:numId w:val="53"/>
        </w:numPr>
        <w:ind w:left="0" w:firstLine="567"/>
        <w:jc w:val="both"/>
        <w:rPr>
          <w:bCs/>
        </w:rPr>
      </w:pPr>
      <w:r w:rsidRPr="00197D6A">
        <w:t xml:space="preserve"> За непредоставление информации, указанной в п. 15.2 Контракта с Подрядчика, взыскивается пеня в размере одной трехсотой действующей на дату уплаты пени </w:t>
      </w:r>
      <w:hyperlink r:id="rId25" w:anchor="/document/10180094/entry/100" w:history="1">
        <w:r w:rsidRPr="00197D6A">
          <w:t>ключевой ставки</w:t>
        </w:r>
      </w:hyperlink>
      <w:r w:rsidRPr="00197D6A">
        <w:t xml:space="preserve"> Центрального банка Российской Федерации от цены договора, заключенного Подрядчиком с соисполнителем, субподрядчиком. Пеня подлежит начислению за каждый день просрочки исполнения такого обязательства. </w:t>
      </w:r>
      <w:r w:rsidRPr="00197D6A">
        <w:rPr>
          <w:b/>
          <w:bCs/>
        </w:rPr>
        <w:t>(данное условие применятся при размере начальной (максимальной) цены контракта 100 млн. рублей и более).</w:t>
      </w:r>
    </w:p>
    <w:p w14:paraId="42B0D0DC" w14:textId="77777777" w:rsidR="00DD1471" w:rsidRPr="00197D6A" w:rsidRDefault="00DD1471" w:rsidP="00DD1471">
      <w:pPr>
        <w:numPr>
          <w:ilvl w:val="1"/>
          <w:numId w:val="53"/>
        </w:numPr>
        <w:ind w:left="0" w:firstLine="567"/>
        <w:jc w:val="both"/>
      </w:pPr>
      <w:r w:rsidRPr="00197D6A">
        <w:t>Требования Сторон об уплате неустоек (штрафов, пеней) направляются в порядке, который предусмотрен Контрактом для направления уведомлений.</w:t>
      </w:r>
    </w:p>
    <w:p w14:paraId="14495EB1" w14:textId="77777777" w:rsidR="00DD1471" w:rsidRPr="00197D6A" w:rsidRDefault="00DD1471" w:rsidP="00DD1471">
      <w:pPr>
        <w:ind w:left="567"/>
        <w:jc w:val="both"/>
      </w:pPr>
    </w:p>
    <w:p w14:paraId="5DC26CD0" w14:textId="77777777" w:rsidR="00DD1471" w:rsidRPr="00197D6A" w:rsidRDefault="00DD1471" w:rsidP="00DD1471">
      <w:pPr>
        <w:ind w:firstLine="567"/>
        <w:jc w:val="both"/>
      </w:pPr>
    </w:p>
    <w:p w14:paraId="06D55077" w14:textId="77777777" w:rsidR="00DD1471" w:rsidRPr="00197D6A" w:rsidRDefault="00DD1471" w:rsidP="00DD1471">
      <w:pPr>
        <w:numPr>
          <w:ilvl w:val="0"/>
          <w:numId w:val="53"/>
        </w:numPr>
        <w:ind w:left="0" w:firstLine="567"/>
        <w:jc w:val="center"/>
        <w:rPr>
          <w:b/>
        </w:rPr>
      </w:pPr>
      <w:r w:rsidRPr="00197D6A">
        <w:rPr>
          <w:b/>
        </w:rPr>
        <w:t>Обстоятельства непреодолимой силы.</w:t>
      </w:r>
    </w:p>
    <w:p w14:paraId="407CA418" w14:textId="77777777" w:rsidR="00DD1471" w:rsidRPr="00197D6A" w:rsidRDefault="00DD1471" w:rsidP="00DD1471">
      <w:pPr>
        <w:numPr>
          <w:ilvl w:val="1"/>
          <w:numId w:val="53"/>
        </w:numPr>
        <w:ind w:left="0" w:firstLine="567"/>
        <w:jc w:val="both"/>
      </w:pPr>
      <w:r w:rsidRPr="00197D6A">
        <w:t>Стороны освобождаются от ответственности за полное или частичное неисполнение обязательств по Контракту, если указанное неисполнение явилось следствием действия форс-мажорных обстоятельств (обстоятельств непреодолимой силы, в том числе объявленной или фактической войны, террористических актов (за исключением случаев, если их подготовка и проведение осуществлялись по вине Подрядчика в связи с нарушением им установленных требований по пропускному и внутриобъектовому режимами, других документов, регламентирующих безопасность объекта), гражданских волнений, эпидемий, блокад, эмбарго, пожаров, землетрясений, наводнений и других природных стихийных бедствий, за исключением чрезвычайных ситуаций природного и техногенного характера, которые явились следствием нарушения Подрядчиком природоохранного законодательства Российской Федерации, неисполнения проектной документации, а также издания актов органами государственной власти, препятствующих исполнению обязательств или делающих такое исполнение невозможным, которые повлияли на исполнение Сторонами своих обязательств по Контракту, а также которые Стороны не были в состоянии предвидеть или предотвратить. При этом инфляционные процессы в экономике к обстоятельствам непреодолимой силы по условиям Контракта не относятся.</w:t>
      </w:r>
    </w:p>
    <w:p w14:paraId="08B015C6" w14:textId="77777777" w:rsidR="00DD1471" w:rsidRPr="00197D6A" w:rsidRDefault="00DD1471" w:rsidP="00DD1471">
      <w:pPr>
        <w:numPr>
          <w:ilvl w:val="1"/>
          <w:numId w:val="53"/>
        </w:numPr>
        <w:ind w:left="0" w:firstLine="567"/>
        <w:jc w:val="both"/>
      </w:pPr>
      <w:r w:rsidRPr="00197D6A">
        <w:t>Сторона, подвергшаяся воздействию обстоятельств непреодолимой силы, обязана не позднее 3 (трех) календарных дней после их наступления в письменной форме уведомить об этом другую Сторону, описав характер таких обстоятельств. Несвоевременное уведомление о наступлении обстоятельств непреодолимой силы лишает Сторону права ссылаться на них в будущем.</w:t>
      </w:r>
    </w:p>
    <w:p w14:paraId="663FF35E" w14:textId="77777777" w:rsidR="00DD1471" w:rsidRPr="00197D6A" w:rsidRDefault="00DD1471" w:rsidP="00DD1471">
      <w:pPr>
        <w:numPr>
          <w:ilvl w:val="1"/>
          <w:numId w:val="53"/>
        </w:numPr>
        <w:ind w:left="0" w:firstLine="567"/>
        <w:jc w:val="both"/>
      </w:pPr>
      <w:r w:rsidRPr="00197D6A">
        <w:t>Компетентное заключение, выданное уполномоченным органом, является достаточным подтверждением наличия и продолжительности действия обстоятельств непреодолимой силы.</w:t>
      </w:r>
    </w:p>
    <w:p w14:paraId="3E683DF5" w14:textId="77777777" w:rsidR="00DD1471" w:rsidRPr="00197D6A" w:rsidRDefault="00DD1471" w:rsidP="00DD1471">
      <w:pPr>
        <w:numPr>
          <w:ilvl w:val="1"/>
          <w:numId w:val="53"/>
        </w:numPr>
        <w:ind w:left="0" w:firstLine="567"/>
        <w:jc w:val="both"/>
      </w:pPr>
      <w:bookmarkStart w:id="162" w:name="_Hlk42159110"/>
      <w:r w:rsidRPr="00197D6A">
        <w:t>Если какие-либо обстоятельства непреодолимой силы будут длиться более 3 (трех) месяцев, Стороны могут провести переговоры с целью принятия решения о р</w:t>
      </w:r>
      <w:bookmarkStart w:id="163" w:name="bookmark19"/>
      <w:r w:rsidRPr="00197D6A">
        <w:t>асторжении Контракта.</w:t>
      </w:r>
      <w:bookmarkEnd w:id="163"/>
    </w:p>
    <w:p w14:paraId="401DAD8E" w14:textId="77777777" w:rsidR="00DD1471" w:rsidRPr="00197D6A" w:rsidRDefault="00DD1471" w:rsidP="00DD1471">
      <w:pPr>
        <w:ind w:left="567"/>
        <w:jc w:val="both"/>
      </w:pPr>
    </w:p>
    <w:bookmarkEnd w:id="162"/>
    <w:p w14:paraId="4D97FA59" w14:textId="77777777" w:rsidR="00DD1471" w:rsidRPr="00197D6A" w:rsidRDefault="00DD1471" w:rsidP="00DD1471">
      <w:pPr>
        <w:numPr>
          <w:ilvl w:val="0"/>
          <w:numId w:val="53"/>
        </w:numPr>
        <w:ind w:left="0" w:firstLine="567"/>
        <w:jc w:val="center"/>
        <w:rPr>
          <w:rFonts w:eastAsia="MS Mincho"/>
          <w:b/>
        </w:rPr>
      </w:pPr>
      <w:r w:rsidRPr="00197D6A">
        <w:rPr>
          <w:rFonts w:eastAsia="MS Mincho"/>
          <w:b/>
        </w:rPr>
        <w:t>Разрешение споров и разногласий</w:t>
      </w:r>
    </w:p>
    <w:p w14:paraId="5A6C1966" w14:textId="77777777" w:rsidR="00DD1471" w:rsidRPr="00197D6A" w:rsidRDefault="00DD1471" w:rsidP="00DD1471">
      <w:pPr>
        <w:numPr>
          <w:ilvl w:val="1"/>
          <w:numId w:val="53"/>
        </w:numPr>
        <w:ind w:left="0" w:firstLine="567"/>
        <w:jc w:val="both"/>
        <w:rPr>
          <w:rFonts w:eastAsia="MS Mincho"/>
        </w:rPr>
      </w:pPr>
      <w:bookmarkStart w:id="164" w:name="_Hlk56696934"/>
      <w:bookmarkStart w:id="165" w:name="bookmark24"/>
      <w:r w:rsidRPr="00197D6A">
        <w:rPr>
          <w:rFonts w:eastAsia="MS Mincho"/>
        </w:rPr>
        <w:t>При исполнении своих обязательств по Контракту Стороны должны действовать добросовестно и разумно. При исполнении Контракта ни одна из сторон не вправе извлекать преимущество из своего незаконного или недобросовестного поведения.</w:t>
      </w:r>
    </w:p>
    <w:p w14:paraId="00173B92" w14:textId="77777777" w:rsidR="00DD1471" w:rsidRPr="00197D6A" w:rsidRDefault="00DD1471" w:rsidP="00DD1471">
      <w:pPr>
        <w:numPr>
          <w:ilvl w:val="1"/>
          <w:numId w:val="53"/>
        </w:numPr>
        <w:ind w:left="0" w:firstLine="567"/>
        <w:jc w:val="both"/>
        <w:rPr>
          <w:rFonts w:eastAsia="MS Mincho"/>
        </w:rPr>
      </w:pPr>
      <w:r w:rsidRPr="00197D6A">
        <w:rPr>
          <w:rFonts w:eastAsia="MS Mincho"/>
        </w:rPr>
        <w:t xml:space="preserve">При возникновении любых противоречий, претензий и разногласий, а также споров, связанных с исполнением Контракта (далее - разногласия), Стороны предпринимают усилия для урегулирования разногласий путем переговоров и оформляют результаты таких переговоров с учетом положений Контракта. </w:t>
      </w:r>
    </w:p>
    <w:p w14:paraId="1654F787" w14:textId="77777777" w:rsidR="00DD1471" w:rsidRPr="00197D6A" w:rsidRDefault="00DD1471" w:rsidP="00DD1471">
      <w:pPr>
        <w:numPr>
          <w:ilvl w:val="1"/>
          <w:numId w:val="53"/>
        </w:numPr>
        <w:ind w:left="0" w:firstLine="567"/>
        <w:jc w:val="both"/>
        <w:rPr>
          <w:rFonts w:eastAsia="MS Mincho"/>
        </w:rPr>
      </w:pPr>
      <w:r w:rsidRPr="00197D6A">
        <w:rPr>
          <w:rFonts w:eastAsia="MS Mincho"/>
        </w:rPr>
        <w:t xml:space="preserve">При возникновении между Государственным заказчиком и Подрядчиком спора по поводу недостатков выполненных Работ или их причин и невозможности урегулирования этого </w:t>
      </w:r>
      <w:r w:rsidRPr="00197D6A">
        <w:rPr>
          <w:rFonts w:eastAsia="MS Mincho"/>
        </w:rPr>
        <w:lastRenderedPageBreak/>
        <w:t>спора переговорами, по требованию любой из Сторон должна быть назначена экспертиза. Расходы за экспертизу несет Подрядчик.</w:t>
      </w:r>
    </w:p>
    <w:p w14:paraId="54A8C551" w14:textId="77777777" w:rsidR="00DD1471" w:rsidRPr="00197D6A" w:rsidRDefault="00DD1471" w:rsidP="00DD1471">
      <w:pPr>
        <w:numPr>
          <w:ilvl w:val="1"/>
          <w:numId w:val="51"/>
        </w:numPr>
        <w:ind w:left="0" w:firstLine="567"/>
        <w:jc w:val="both"/>
        <w:rPr>
          <w:lang w:eastAsia="ar-SA"/>
        </w:rPr>
      </w:pPr>
      <w:r w:rsidRPr="00197D6A">
        <w:rPr>
          <w:lang w:eastAsia="ar-SA"/>
        </w:rPr>
        <w:t>Все неурегулированные разногласия подлежат разрешению в Арбитражном суде Республики Крым.</w:t>
      </w:r>
    </w:p>
    <w:p w14:paraId="69A6A2A9" w14:textId="77777777" w:rsidR="00DD1471" w:rsidRPr="00197D6A" w:rsidRDefault="00DD1471" w:rsidP="00DD1471">
      <w:pPr>
        <w:numPr>
          <w:ilvl w:val="1"/>
          <w:numId w:val="51"/>
        </w:numPr>
        <w:ind w:left="0" w:firstLine="567"/>
        <w:jc w:val="both"/>
        <w:rPr>
          <w:lang w:eastAsia="ar-SA"/>
        </w:rPr>
      </w:pPr>
      <w:r w:rsidRPr="00197D6A">
        <w:t>Все споры в связи с Контрактом Стороны разрешают с соблюдением обязательного досудебного претензионного порядка урегулирования споров.</w:t>
      </w:r>
    </w:p>
    <w:p w14:paraId="38BB2D26" w14:textId="77777777" w:rsidR="00DD1471" w:rsidRPr="00197D6A" w:rsidRDefault="00DD1471" w:rsidP="00DD1471">
      <w:pPr>
        <w:numPr>
          <w:ilvl w:val="1"/>
          <w:numId w:val="51"/>
        </w:numPr>
        <w:ind w:left="0" w:firstLine="567"/>
        <w:jc w:val="both"/>
      </w:pPr>
      <w:r w:rsidRPr="00197D6A">
        <w:t>Сторона, имеющая к другой Стороне требование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14:paraId="7FBFD907" w14:textId="77777777" w:rsidR="00DD1471" w:rsidRPr="00197D6A" w:rsidRDefault="00DD1471" w:rsidP="00DD1471">
      <w:pPr>
        <w:numPr>
          <w:ilvl w:val="1"/>
          <w:numId w:val="51"/>
        </w:numPr>
        <w:ind w:left="0" w:firstLine="567"/>
        <w:jc w:val="both"/>
      </w:pPr>
      <w:r w:rsidRPr="00197D6A">
        <w:t>Претензионные письма направляются Сторонами в порядке, предусмотренном для направления уведомлений в статье 21 Контракта.</w:t>
      </w:r>
    </w:p>
    <w:p w14:paraId="7DF5D3A8" w14:textId="77777777" w:rsidR="00DD1471" w:rsidRPr="00197D6A" w:rsidRDefault="00DD1471" w:rsidP="00DD1471">
      <w:pPr>
        <w:tabs>
          <w:tab w:val="left" w:pos="-12758"/>
          <w:tab w:val="left" w:pos="-8789"/>
        </w:tabs>
        <w:ind w:firstLine="567"/>
        <w:jc w:val="both"/>
      </w:pPr>
      <w:r w:rsidRPr="00197D6A">
        <w:t>Сторона обязана рассмотреть полученную претензию и о результатах ее рассмотрения уведомить в письменной форме другую Сторону в течение 15 (пятнадцати) дней со дня получения претензии со всеми необходимыми приложениями.</w:t>
      </w:r>
    </w:p>
    <w:p w14:paraId="5AC5C672" w14:textId="77777777" w:rsidR="00DD1471" w:rsidRPr="00197D6A" w:rsidRDefault="00DD1471" w:rsidP="00DD1471">
      <w:pPr>
        <w:numPr>
          <w:ilvl w:val="1"/>
          <w:numId w:val="51"/>
        </w:numPr>
        <w:tabs>
          <w:tab w:val="left" w:pos="-8364"/>
          <w:tab w:val="left" w:pos="-5812"/>
        </w:tabs>
        <w:ind w:left="0" w:firstLine="567"/>
        <w:jc w:val="both"/>
      </w:pPr>
      <w:r w:rsidRPr="00197D6A">
        <w:t>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Контракта.</w:t>
      </w:r>
    </w:p>
    <w:p w14:paraId="705AEB56" w14:textId="77777777" w:rsidR="00DD1471" w:rsidRPr="00197D6A" w:rsidRDefault="00DD1471" w:rsidP="00DD1471">
      <w:pPr>
        <w:numPr>
          <w:ilvl w:val="1"/>
          <w:numId w:val="51"/>
        </w:numPr>
        <w:tabs>
          <w:tab w:val="left" w:pos="-8364"/>
          <w:tab w:val="left" w:pos="-5812"/>
        </w:tabs>
        <w:ind w:left="0" w:firstLine="567"/>
        <w:jc w:val="both"/>
      </w:pPr>
      <w:r w:rsidRPr="00197D6A">
        <w:t>Направившая претензию Сторона вправе обратиться с указанным в ней требованием в суд только если оно не будет полностью удовлетворено другой Стороной в течение 20 (двадцати) дней со дня получения другой Стороной претензии со всеми необходимыми приложениями.</w:t>
      </w:r>
    </w:p>
    <w:p w14:paraId="6B033FF8" w14:textId="77777777" w:rsidR="00DD1471" w:rsidRPr="00197D6A" w:rsidRDefault="00DD1471" w:rsidP="00DD1471">
      <w:pPr>
        <w:numPr>
          <w:ilvl w:val="1"/>
          <w:numId w:val="51"/>
        </w:numPr>
        <w:tabs>
          <w:tab w:val="left" w:pos="-8364"/>
          <w:tab w:val="left" w:pos="-5812"/>
        </w:tabs>
        <w:ind w:left="0" w:firstLine="567"/>
        <w:jc w:val="both"/>
      </w:pPr>
      <w:r w:rsidRPr="00197D6A">
        <w:t>Все споры между Сторонами в связи с Контрактом, в том числе в связи с его заключением, исполнением, нарушением, прекращением его действия (в том числе расторжением, включая односторонний отказ), его недействительностью, подлежат разрешению в судебном порядке.</w:t>
      </w:r>
    </w:p>
    <w:p w14:paraId="76BA0580" w14:textId="77777777" w:rsidR="00DD1471" w:rsidRPr="00197D6A" w:rsidRDefault="00DD1471" w:rsidP="00DD1471">
      <w:pPr>
        <w:numPr>
          <w:ilvl w:val="1"/>
          <w:numId w:val="51"/>
        </w:numPr>
        <w:tabs>
          <w:tab w:val="left" w:pos="-8364"/>
          <w:tab w:val="left" w:pos="-5812"/>
        </w:tabs>
        <w:ind w:left="0" w:firstLine="567"/>
        <w:jc w:val="both"/>
      </w:pPr>
      <w:r w:rsidRPr="00197D6A">
        <w:t>Контракт толкуется и исполняется, а споры, вытекающие из настоящего Контракта или связанные с ним, разрешаются в соответствии с законодательством Российской Федерации.</w:t>
      </w:r>
    </w:p>
    <w:bookmarkEnd w:id="164"/>
    <w:p w14:paraId="5971FBCE" w14:textId="77777777" w:rsidR="00DD1471" w:rsidRPr="00197D6A" w:rsidRDefault="00DD1471" w:rsidP="00DD1471">
      <w:pPr>
        <w:ind w:firstLine="567"/>
        <w:jc w:val="both"/>
        <w:rPr>
          <w:b/>
        </w:rPr>
      </w:pPr>
    </w:p>
    <w:p w14:paraId="04D5F4DE" w14:textId="77777777" w:rsidR="00DD1471" w:rsidRPr="00197D6A" w:rsidRDefault="00DD1471" w:rsidP="00DD1471">
      <w:pPr>
        <w:numPr>
          <w:ilvl w:val="0"/>
          <w:numId w:val="53"/>
        </w:numPr>
        <w:jc w:val="center"/>
        <w:rPr>
          <w:b/>
        </w:rPr>
      </w:pPr>
      <w:bookmarkStart w:id="166" w:name="_Hlk90045929"/>
      <w:bookmarkStart w:id="167" w:name="_Hlk11341342"/>
      <w:r w:rsidRPr="00197D6A">
        <w:rPr>
          <w:b/>
        </w:rPr>
        <w:t>Обеспечение исполнения обязательств по контракту, гарантийных обязательств</w:t>
      </w:r>
    </w:p>
    <w:p w14:paraId="1F1F92C3" w14:textId="77777777" w:rsidR="00DD1471" w:rsidRPr="00197D6A" w:rsidRDefault="00DD1471" w:rsidP="00DD1471">
      <w:pPr>
        <w:numPr>
          <w:ilvl w:val="1"/>
          <w:numId w:val="53"/>
        </w:numPr>
        <w:ind w:left="0" w:firstLine="567"/>
        <w:jc w:val="both"/>
      </w:pPr>
      <w:bookmarkStart w:id="168" w:name="_Hlk40876195"/>
      <w:r w:rsidRPr="00197D6A">
        <w:t xml:space="preserve">Условием заключения Контракта является предоставление Подрядчиком обеспечения исполнения Контракта. </w:t>
      </w:r>
    </w:p>
    <w:p w14:paraId="194DF977" w14:textId="77777777" w:rsidR="00DD1471" w:rsidRPr="00197D6A" w:rsidRDefault="00DD1471" w:rsidP="00DD1471">
      <w:pPr>
        <w:ind w:firstLine="567"/>
        <w:jc w:val="both"/>
      </w:pPr>
      <w:r w:rsidRPr="00197D6A">
        <w:t xml:space="preserve">Исполнение Контракта может обеспечиваться предоставлением независимой гарантии, соответствующей требованиям статьи 45 Закона №44-ФЗ,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bookmarkStart w:id="169" w:name="_Hlk11338469"/>
    </w:p>
    <w:p w14:paraId="5F680DAA" w14:textId="77777777" w:rsidR="00DD1471" w:rsidRPr="00197D6A" w:rsidRDefault="00DD1471" w:rsidP="00DD1471">
      <w:pPr>
        <w:numPr>
          <w:ilvl w:val="2"/>
          <w:numId w:val="53"/>
        </w:numPr>
        <w:ind w:left="0" w:firstLine="567"/>
        <w:jc w:val="both"/>
      </w:pPr>
      <w:r w:rsidRPr="00197D6A">
        <w:t xml:space="preserve">Размер обеспечения исполнения Контракта равен 0,5 % от начальной максимальной цены Контракта в соответствии со ст. 96 Закона № 44-ФЗ. </w:t>
      </w:r>
    </w:p>
    <w:p w14:paraId="35E11EE1" w14:textId="77777777" w:rsidR="00DD1471" w:rsidRPr="00197D6A" w:rsidRDefault="00DD1471" w:rsidP="00DD1471">
      <w:pPr>
        <w:ind w:firstLine="567"/>
        <w:jc w:val="both"/>
      </w:pPr>
      <w:r w:rsidRPr="00197D6A">
        <w:t>В случае, если Контрактом предусмотрена выплата аванса, обеспечение исполнения Контракта должно быть не менее суммы аванса, в том числе в случае изменения его размера в сторону увеличения, за исключением случаев, установленных Законом № 44-ФЗ.</w:t>
      </w:r>
    </w:p>
    <w:p w14:paraId="186A7BB3" w14:textId="77777777" w:rsidR="00DD1471" w:rsidRPr="00197D6A" w:rsidRDefault="00DD1471" w:rsidP="00DD1471">
      <w:pPr>
        <w:ind w:firstLine="567"/>
        <w:jc w:val="both"/>
      </w:pPr>
      <w:r w:rsidRPr="00197D6A">
        <w:t>Размер обеспечения исполнения Контракта с учетом настоящего пункта составляет ______ (__________) рублей ____ копеек.</w:t>
      </w:r>
    </w:p>
    <w:p w14:paraId="48185353" w14:textId="77777777" w:rsidR="00DD1471" w:rsidRPr="00197D6A" w:rsidRDefault="00DD1471" w:rsidP="00DD1471">
      <w:pPr>
        <w:numPr>
          <w:ilvl w:val="2"/>
          <w:numId w:val="53"/>
        </w:numPr>
        <w:ind w:left="0" w:firstLine="567"/>
        <w:jc w:val="both"/>
      </w:pPr>
      <w:r w:rsidRPr="00197D6A">
        <w:t>В случае применения антидемпинговых мер размер обеспечения исполнения Контракта изменяется в порядке, установленном действующим законодательством.</w:t>
      </w:r>
    </w:p>
    <w:p w14:paraId="68417410" w14:textId="77777777" w:rsidR="00DD1471" w:rsidRPr="00197D6A" w:rsidRDefault="00DD1471" w:rsidP="00DD1471">
      <w:pPr>
        <w:numPr>
          <w:ilvl w:val="1"/>
          <w:numId w:val="53"/>
        </w:numPr>
        <w:ind w:left="0" w:firstLine="567"/>
        <w:jc w:val="both"/>
        <w:rPr>
          <w:shd w:val="clear" w:color="auto" w:fill="FFFFFF"/>
        </w:rPr>
      </w:pPr>
      <w:r w:rsidRPr="00197D6A">
        <w:rPr>
          <w:shd w:val="clear" w:color="auto" w:fill="FFFFFF"/>
        </w:rPr>
        <w:t xml:space="preserve">Условием подписания </w:t>
      </w:r>
      <w:hyperlink w:anchor="sub_15000" w:history="1">
        <w:r w:rsidRPr="00197D6A">
          <w:rPr>
            <w:shd w:val="clear" w:color="auto" w:fill="FFFFFF"/>
          </w:rPr>
          <w:t>Акт</w:t>
        </w:r>
      </w:hyperlink>
      <w:r w:rsidRPr="00197D6A">
        <w:rPr>
          <w:shd w:val="clear" w:color="auto" w:fill="FFFFFF"/>
        </w:rPr>
        <w:t xml:space="preserve">а сдачи-приемки законченного строительством объекта к Контракту является предоставление Подрядчиком обеспечения гарантийных обязательств, установленных статьей 10 Контракта. Гарантийные обязательства могут обеспечиваться </w:t>
      </w:r>
      <w:r w:rsidRPr="00197D6A">
        <w:t>независимой гарантии, соответствующей требованиям статьи 45 Закона №44-ФЗ,</w:t>
      </w:r>
      <w:r w:rsidRPr="00197D6A">
        <w:rPr>
          <w:shd w:val="clear" w:color="auto" w:fill="FFFFFF"/>
        </w:rPr>
        <w:t xml:space="preserve"> с учетом требований, установленных постановлением Правительства Российской Федерации от 08.11.2013 №1005 (с учетом изменений и дополнений) или денежными средствами. </w:t>
      </w:r>
    </w:p>
    <w:p w14:paraId="320E6CA5" w14:textId="77777777" w:rsidR="00DD1471" w:rsidRPr="00197D6A" w:rsidRDefault="00DD1471" w:rsidP="00DD1471">
      <w:pPr>
        <w:numPr>
          <w:ilvl w:val="2"/>
          <w:numId w:val="53"/>
        </w:numPr>
        <w:ind w:left="0" w:firstLine="567"/>
        <w:jc w:val="both"/>
        <w:rPr>
          <w:shd w:val="clear" w:color="auto" w:fill="FFFFFF"/>
        </w:rPr>
      </w:pPr>
      <w:r w:rsidRPr="00197D6A">
        <w:rPr>
          <w:shd w:val="clear" w:color="auto" w:fill="FFFFFF"/>
        </w:rPr>
        <w:t>Размер обеспечения гарантийных обязательств Контракта равен 0,5 % от начальной максимальной цены контракта, что составляет 692 364</w:t>
      </w:r>
      <w:r w:rsidRPr="00197D6A">
        <w:t xml:space="preserve"> (</w:t>
      </w:r>
      <w:r w:rsidRPr="00197D6A">
        <w:rPr>
          <w:shd w:val="clear" w:color="auto" w:fill="FFFFFF"/>
        </w:rPr>
        <w:t xml:space="preserve">шестьсот девяносто две тысячи триста шестьдесят четыре) рубля 71 копейка.  </w:t>
      </w:r>
    </w:p>
    <w:p w14:paraId="6E6ABFD1" w14:textId="77777777" w:rsidR="00DD1471" w:rsidRPr="00197D6A" w:rsidRDefault="00DD1471" w:rsidP="00DD1471">
      <w:pPr>
        <w:numPr>
          <w:ilvl w:val="1"/>
          <w:numId w:val="53"/>
        </w:numPr>
        <w:ind w:left="0" w:firstLine="567"/>
        <w:jc w:val="both"/>
      </w:pPr>
      <w:bookmarkStart w:id="170" w:name="_Hlk13750140"/>
      <w:r w:rsidRPr="00197D6A">
        <w:lastRenderedPageBreak/>
        <w:t xml:space="preserve">Способ обеспечения исполнения Контракта, </w:t>
      </w:r>
      <w:r w:rsidRPr="00197D6A">
        <w:rPr>
          <w:shd w:val="clear" w:color="auto" w:fill="FFFFFF"/>
        </w:rPr>
        <w:t>гарантийных обязательств</w:t>
      </w:r>
      <w:r w:rsidRPr="00197D6A">
        <w:t xml:space="preserve">, срок действия независимой гарантии определяются Подрядчиком, с которым заключается Контракт самостоятельно. При этом срок действия независимой гарантии должен превышать предусмотренный Контрактом срок исполнения обязательств, которые должны быть обеспечены такой независимой гарантией, не менее чем на один месяц, в том числе в случае его изменения в соответствии со статьей 95 Закона № 44-ФЗ. </w:t>
      </w:r>
    </w:p>
    <w:bookmarkEnd w:id="169"/>
    <w:bookmarkEnd w:id="170"/>
    <w:p w14:paraId="104DB8E1" w14:textId="77777777" w:rsidR="00DD1471" w:rsidRPr="00197D6A" w:rsidRDefault="00DD1471" w:rsidP="00DD1471">
      <w:pPr>
        <w:numPr>
          <w:ilvl w:val="1"/>
          <w:numId w:val="53"/>
        </w:numPr>
        <w:ind w:left="0" w:firstLine="567"/>
        <w:jc w:val="both"/>
      </w:pPr>
      <w:r w:rsidRPr="00197D6A">
        <w:t xml:space="preserve">Денежные средства, вносимые в обеспечение исполнения Контракта </w:t>
      </w:r>
      <w:r w:rsidRPr="00197D6A">
        <w:rPr>
          <w:shd w:val="clear" w:color="auto" w:fill="FFFFFF"/>
        </w:rPr>
        <w:t>и гарантийных обязательств</w:t>
      </w:r>
      <w:r w:rsidRPr="00197D6A">
        <w:t>, должны быть перечислены в установленном размере по реквизитам:</w:t>
      </w:r>
    </w:p>
    <w:p w14:paraId="10BA3E46" w14:textId="77777777" w:rsidR="00DD1471" w:rsidRPr="00197D6A" w:rsidRDefault="00DD1471" w:rsidP="00DD1471">
      <w:pPr>
        <w:ind w:firstLine="567"/>
        <w:rPr>
          <w:rFonts w:ascii="Liberation Serif" w:hAnsi="Liberation Serif"/>
        </w:rPr>
      </w:pPr>
      <w:bookmarkStart w:id="171" w:name="_Hlk23932125"/>
      <w:r w:rsidRPr="00197D6A">
        <w:rPr>
          <w:rFonts w:ascii="Liberation Serif" w:hAnsi="Liberation Serif"/>
        </w:rPr>
        <w:t xml:space="preserve">Получатель: </w:t>
      </w:r>
    </w:p>
    <w:p w14:paraId="53F3AF30" w14:textId="77777777" w:rsidR="00DD1471" w:rsidRPr="00197D6A" w:rsidRDefault="00DD1471" w:rsidP="00DD1471">
      <w:pPr>
        <w:suppressAutoHyphens/>
        <w:rPr>
          <w:lang w:eastAsia="zh-CN" w:bidi="hi-IN"/>
        </w:rPr>
      </w:pPr>
      <w:r w:rsidRPr="00197D6A">
        <w:rPr>
          <w:lang w:eastAsia="zh-CN" w:bidi="hi-IN"/>
        </w:rPr>
        <w:t xml:space="preserve">Министерство финансов Республики Крым (ГКУ «Инвестстрой Республики Крым», </w:t>
      </w:r>
    </w:p>
    <w:p w14:paraId="4694A146" w14:textId="77777777" w:rsidR="00DD1471" w:rsidRPr="00197D6A" w:rsidRDefault="00DD1471" w:rsidP="00DD1471">
      <w:pPr>
        <w:suppressAutoHyphens/>
        <w:rPr>
          <w:lang w:eastAsia="zh-CN" w:bidi="hi-IN"/>
        </w:rPr>
      </w:pPr>
      <w:r w:rsidRPr="00197D6A">
        <w:rPr>
          <w:lang w:eastAsia="zh-CN" w:bidi="hi-IN"/>
        </w:rPr>
        <w:t>л/с. 05752J47730)</w:t>
      </w:r>
    </w:p>
    <w:p w14:paraId="4EFBD64B" w14:textId="77777777" w:rsidR="00DD1471" w:rsidRPr="00197D6A" w:rsidRDefault="00DD1471" w:rsidP="00DD1471">
      <w:pPr>
        <w:suppressAutoHyphens/>
        <w:rPr>
          <w:lang w:eastAsia="zh-CN" w:bidi="hi-IN"/>
        </w:rPr>
      </w:pPr>
      <w:r w:rsidRPr="00197D6A">
        <w:rPr>
          <w:lang w:eastAsia="zh-CN" w:bidi="hi-IN"/>
        </w:rPr>
        <w:t>Казначейский счет: 03222643350000007500</w:t>
      </w:r>
    </w:p>
    <w:p w14:paraId="2E58C93F" w14:textId="77777777" w:rsidR="00DD1471" w:rsidRPr="00197D6A" w:rsidRDefault="00DD1471" w:rsidP="00DD1471">
      <w:pPr>
        <w:suppressAutoHyphens/>
        <w:rPr>
          <w:lang w:eastAsia="zh-CN" w:bidi="hi-IN"/>
        </w:rPr>
      </w:pPr>
      <w:r w:rsidRPr="00197D6A">
        <w:rPr>
          <w:lang w:eastAsia="zh-CN" w:bidi="hi-IN"/>
        </w:rPr>
        <w:t>ЕКС.: 40102810645370000035</w:t>
      </w:r>
    </w:p>
    <w:p w14:paraId="1F2D531A" w14:textId="77777777" w:rsidR="00DD1471" w:rsidRPr="00197D6A" w:rsidRDefault="00DD1471" w:rsidP="00DD1471">
      <w:pPr>
        <w:suppressAutoHyphens/>
        <w:rPr>
          <w:lang w:eastAsia="zh-CN" w:bidi="hi-IN"/>
        </w:rPr>
      </w:pPr>
      <w:r w:rsidRPr="00197D6A">
        <w:rPr>
          <w:lang w:eastAsia="zh-CN" w:bidi="hi-IN"/>
        </w:rPr>
        <w:t>КБК: 81700000000000000510</w:t>
      </w:r>
    </w:p>
    <w:p w14:paraId="28D9BE6D" w14:textId="77777777" w:rsidR="00DD1471" w:rsidRPr="00197D6A" w:rsidRDefault="00DD1471" w:rsidP="00DD1471">
      <w:pPr>
        <w:suppressAutoHyphens/>
        <w:rPr>
          <w:lang w:eastAsia="zh-CN" w:bidi="hi-IN"/>
        </w:rPr>
      </w:pPr>
      <w:r w:rsidRPr="00197D6A">
        <w:rPr>
          <w:lang w:eastAsia="zh-CN" w:bidi="hi-IN"/>
        </w:rPr>
        <w:t xml:space="preserve">Банк: ОТДЕЛЕНИЕ РЕСПУБЛИКА КРЫМ БАНКА РОССИИ//УФК по Республике Крым </w:t>
      </w:r>
    </w:p>
    <w:p w14:paraId="446B14FE" w14:textId="77777777" w:rsidR="00DD1471" w:rsidRPr="00197D6A" w:rsidRDefault="00DD1471" w:rsidP="00DD1471">
      <w:pPr>
        <w:suppressAutoHyphens/>
        <w:rPr>
          <w:lang w:eastAsia="zh-CN" w:bidi="hi-IN"/>
        </w:rPr>
      </w:pPr>
      <w:r w:rsidRPr="00197D6A">
        <w:rPr>
          <w:lang w:eastAsia="zh-CN" w:bidi="hi-IN"/>
        </w:rPr>
        <w:t>г. Симферополь</w:t>
      </w:r>
    </w:p>
    <w:p w14:paraId="5B11335B" w14:textId="77777777" w:rsidR="00DD1471" w:rsidRPr="00197D6A" w:rsidRDefault="00DD1471" w:rsidP="00DD1471">
      <w:pPr>
        <w:suppressAutoHyphens/>
        <w:rPr>
          <w:lang w:eastAsia="zh-CN" w:bidi="hi-IN"/>
        </w:rPr>
      </w:pPr>
      <w:r w:rsidRPr="00197D6A">
        <w:rPr>
          <w:lang w:eastAsia="zh-CN" w:bidi="hi-IN"/>
        </w:rPr>
        <w:t>БИК: 013510002</w:t>
      </w:r>
    </w:p>
    <w:p w14:paraId="3DEC1728" w14:textId="77777777" w:rsidR="00DD1471" w:rsidRPr="00197D6A" w:rsidRDefault="00DD1471" w:rsidP="00DD1471">
      <w:pPr>
        <w:suppressAutoHyphens/>
        <w:rPr>
          <w:lang w:eastAsia="zh-CN" w:bidi="hi-IN"/>
        </w:rPr>
      </w:pPr>
      <w:r w:rsidRPr="00197D6A">
        <w:rPr>
          <w:lang w:eastAsia="zh-CN" w:bidi="hi-IN"/>
        </w:rPr>
        <w:t>ОГРН: 1159102101454</w:t>
      </w:r>
    </w:p>
    <w:p w14:paraId="25411EFE" w14:textId="77777777" w:rsidR="00DD1471" w:rsidRPr="00197D6A" w:rsidRDefault="00DD1471" w:rsidP="00DD1471">
      <w:pPr>
        <w:suppressAutoHyphens/>
        <w:rPr>
          <w:lang w:eastAsia="zh-CN" w:bidi="hi-IN"/>
        </w:rPr>
      </w:pPr>
      <w:r w:rsidRPr="00197D6A">
        <w:rPr>
          <w:lang w:eastAsia="zh-CN" w:bidi="hi-IN"/>
        </w:rPr>
        <w:t>ИНН: 9102187428</w:t>
      </w:r>
    </w:p>
    <w:p w14:paraId="4E4EB85C" w14:textId="77777777" w:rsidR="00DD1471" w:rsidRPr="00197D6A" w:rsidRDefault="00DD1471" w:rsidP="00DD1471">
      <w:pPr>
        <w:suppressAutoHyphens/>
        <w:rPr>
          <w:lang w:eastAsia="zh-CN" w:bidi="hi-IN"/>
        </w:rPr>
      </w:pPr>
      <w:r w:rsidRPr="00197D6A">
        <w:rPr>
          <w:lang w:eastAsia="zh-CN" w:bidi="hi-IN"/>
        </w:rPr>
        <w:t>КПП: 910201001</w:t>
      </w:r>
    </w:p>
    <w:p w14:paraId="3D038334" w14:textId="77777777" w:rsidR="00DD1471" w:rsidRPr="00197D6A" w:rsidRDefault="00DD1471" w:rsidP="00DD1471">
      <w:pPr>
        <w:suppressAutoHyphens/>
        <w:rPr>
          <w:lang w:eastAsia="zh-CN" w:bidi="hi-IN"/>
        </w:rPr>
      </w:pPr>
      <w:r w:rsidRPr="00197D6A">
        <w:rPr>
          <w:lang w:eastAsia="zh-CN" w:bidi="hi-IN"/>
        </w:rPr>
        <w:t>ОКТМО: 35701000001</w:t>
      </w:r>
    </w:p>
    <w:p w14:paraId="4ACD3D4E" w14:textId="77777777" w:rsidR="00DD1471" w:rsidRPr="00197D6A" w:rsidRDefault="00DD1471" w:rsidP="00DD1471">
      <w:pPr>
        <w:autoSpaceDE w:val="0"/>
        <w:autoSpaceDN w:val="0"/>
        <w:adjustRightInd w:val="0"/>
        <w:ind w:firstLine="567"/>
        <w:contextualSpacing/>
        <w:jc w:val="both"/>
      </w:pPr>
      <w:r w:rsidRPr="00197D6A">
        <w:t>Назначение платежа: «/ИКЗ № _______/ Обеспечение исполнения государственного контракта».</w:t>
      </w:r>
    </w:p>
    <w:p w14:paraId="3EB5A3E4" w14:textId="77777777" w:rsidR="00DD1471" w:rsidRPr="00197D6A" w:rsidRDefault="00DD1471" w:rsidP="00DD1471">
      <w:pPr>
        <w:autoSpaceDE w:val="0"/>
        <w:autoSpaceDN w:val="0"/>
        <w:adjustRightInd w:val="0"/>
        <w:ind w:firstLine="567"/>
        <w:contextualSpacing/>
        <w:jc w:val="both"/>
      </w:pPr>
      <w:bookmarkStart w:id="172" w:name="_Hlk23147494"/>
      <w:r w:rsidRPr="00197D6A">
        <w:t xml:space="preserve">Или </w:t>
      </w:r>
    </w:p>
    <w:p w14:paraId="595D3167" w14:textId="77777777" w:rsidR="00DD1471" w:rsidRPr="00197D6A" w:rsidRDefault="00DD1471" w:rsidP="00DD1471">
      <w:pPr>
        <w:autoSpaceDE w:val="0"/>
        <w:autoSpaceDN w:val="0"/>
        <w:adjustRightInd w:val="0"/>
        <w:ind w:firstLine="567"/>
        <w:contextualSpacing/>
        <w:jc w:val="both"/>
      </w:pPr>
      <w:r w:rsidRPr="00197D6A">
        <w:t>Назначение платежа: «/ИКЗ № ____________/ Обеспечение гарантийных обязательств государственного контракта от «__</w:t>
      </w:r>
      <w:proofErr w:type="gramStart"/>
      <w:r w:rsidRPr="00197D6A">
        <w:t>_»_</w:t>
      </w:r>
      <w:proofErr w:type="gramEnd"/>
      <w:r w:rsidRPr="00197D6A">
        <w:t>___________ 20__ №________».</w:t>
      </w:r>
      <w:bookmarkEnd w:id="171"/>
    </w:p>
    <w:p w14:paraId="673D1282" w14:textId="77777777" w:rsidR="00DD1471" w:rsidRPr="00197D6A" w:rsidRDefault="00DD1471" w:rsidP="00DD1471">
      <w:pPr>
        <w:numPr>
          <w:ilvl w:val="2"/>
          <w:numId w:val="53"/>
        </w:numPr>
        <w:ind w:left="0" w:firstLine="567"/>
        <w:jc w:val="both"/>
        <w:rPr>
          <w:shd w:val="clear" w:color="auto" w:fill="FFFFFF"/>
        </w:rPr>
      </w:pPr>
      <w:bookmarkStart w:id="173" w:name="_Hlk13837879"/>
      <w:bookmarkStart w:id="174" w:name="_Hlk11420340"/>
      <w:bookmarkEnd w:id="172"/>
      <w:r w:rsidRPr="00197D6A">
        <w:t xml:space="preserve">денежные средства, внесенные в качестве обеспечения Контракта возвращаются Подрядчику с которым заключен контракт, при условии надлежащего исполнения им всех своих обязательств по Контракту в срок не позднее 30 (тридцати) дней с даты </w:t>
      </w:r>
      <w:r w:rsidRPr="00197D6A">
        <w:rPr>
          <w:shd w:val="clear" w:color="auto" w:fill="FFFFFF"/>
        </w:rPr>
        <w:t xml:space="preserve">подписания сторонами </w:t>
      </w:r>
      <w:hyperlink w:anchor="sub_15000" w:history="1">
        <w:r w:rsidRPr="00197D6A">
          <w:rPr>
            <w:shd w:val="clear" w:color="auto" w:fill="FFFFFF"/>
          </w:rPr>
          <w:t>Акт</w:t>
        </w:r>
      </w:hyperlink>
      <w:r w:rsidRPr="00197D6A">
        <w:rPr>
          <w:shd w:val="clear" w:color="auto" w:fill="FFFFFF"/>
        </w:rPr>
        <w:t xml:space="preserve">а сдачи-приемки законченного строительством объекта к Контракту. </w:t>
      </w:r>
    </w:p>
    <w:p w14:paraId="2CFBFA1E" w14:textId="77777777" w:rsidR="00DD1471" w:rsidRPr="00197D6A" w:rsidRDefault="00DD1471" w:rsidP="00DD1471">
      <w:pPr>
        <w:numPr>
          <w:ilvl w:val="2"/>
          <w:numId w:val="53"/>
        </w:numPr>
        <w:ind w:left="0" w:firstLine="567"/>
        <w:jc w:val="both"/>
      </w:pPr>
      <w:bookmarkStart w:id="175" w:name="_Hlk32400133"/>
      <w:r w:rsidRPr="00197D6A">
        <w:t xml:space="preserve">по заявлению Подрядчика ему возвращаются части денежных средств, внесенных в качестве обеспечения Контракта в случае уменьшения размера обеспечения исполнения Контракта в соответствии с действующим законодательством Российской Федерации в срок не позднее 30 (тридцати) дней с даты подписания акта сдачи-приемки выполненных работ (этапа). </w:t>
      </w:r>
    </w:p>
    <w:p w14:paraId="59B71229" w14:textId="77777777" w:rsidR="00DD1471" w:rsidRPr="00197D6A" w:rsidRDefault="00DD1471" w:rsidP="00DD1471">
      <w:pPr>
        <w:numPr>
          <w:ilvl w:val="2"/>
          <w:numId w:val="53"/>
        </w:numPr>
        <w:autoSpaceDE w:val="0"/>
        <w:autoSpaceDN w:val="0"/>
        <w:adjustRightInd w:val="0"/>
        <w:ind w:left="0" w:firstLine="567"/>
        <w:jc w:val="both"/>
      </w:pPr>
      <w:bookmarkStart w:id="176" w:name="_Hlk13750182"/>
      <w:r w:rsidRPr="00197D6A">
        <w:t xml:space="preserve">денежные средства, внесенные в качестве обеспечения гарантийных обязательств, возвращаются Подрядчику в срок не позднее </w:t>
      </w:r>
      <w:r w:rsidRPr="00197D6A">
        <w:rPr>
          <w:lang w:eastAsia="zh-CN"/>
        </w:rPr>
        <w:t>30 (тридцати) дней с даты исполнения Подрядчиком гарантийных обязательств на основании заявления Подрядчика.</w:t>
      </w:r>
      <w:bookmarkEnd w:id="176"/>
    </w:p>
    <w:bookmarkEnd w:id="173"/>
    <w:bookmarkEnd w:id="174"/>
    <w:bookmarkEnd w:id="175"/>
    <w:p w14:paraId="5F4090C0" w14:textId="77777777" w:rsidR="00DD1471" w:rsidRPr="00197D6A" w:rsidRDefault="00DD1471" w:rsidP="00DD1471">
      <w:pPr>
        <w:numPr>
          <w:ilvl w:val="1"/>
          <w:numId w:val="53"/>
        </w:numPr>
        <w:ind w:left="0" w:firstLine="567"/>
        <w:jc w:val="both"/>
      </w:pPr>
      <w:r w:rsidRPr="00197D6A">
        <w:t>Требования к обеспечению исполнения Контракта и гарантийных обязательств в форме независимой гарантии устанавливаются действующим законодательством Российской Федерации, условиями документации о закупке или проектом контракта, заключаемого с единственным подрядчиком.</w:t>
      </w:r>
    </w:p>
    <w:p w14:paraId="4AFDF821" w14:textId="77777777" w:rsidR="00DD1471" w:rsidRPr="00197D6A" w:rsidRDefault="00DD1471" w:rsidP="00DD1471">
      <w:pPr>
        <w:ind w:firstLine="567"/>
        <w:jc w:val="both"/>
      </w:pPr>
      <w:r w:rsidRPr="00197D6A">
        <w:t>Независимая гарантия не должна содержать условие о том, что ответственность гаранта перед бенефициаром за невыполнение или ненадлежащее выполнение гарантом обязательства по гарантии ограничивается суммой, на которую выдана гарантия.</w:t>
      </w:r>
    </w:p>
    <w:p w14:paraId="0C24F6CA" w14:textId="77777777" w:rsidR="00DD1471" w:rsidRPr="00197D6A" w:rsidRDefault="00DD1471" w:rsidP="00DD1471">
      <w:pPr>
        <w:ind w:firstLine="567"/>
        <w:jc w:val="both"/>
      </w:pPr>
      <w:r w:rsidRPr="00197D6A">
        <w:t>Независимая гарантия не должна содержать условие о том, что требование бенефициара должно быть получено гарантом до истечения срока действия независимой гарантии.</w:t>
      </w:r>
    </w:p>
    <w:p w14:paraId="011C4CF9" w14:textId="77777777" w:rsidR="00DD1471" w:rsidRPr="00197D6A" w:rsidRDefault="00DD1471" w:rsidP="00DD1471">
      <w:pPr>
        <w:tabs>
          <w:tab w:val="left" w:pos="993"/>
        </w:tabs>
        <w:ind w:firstLine="567"/>
        <w:jc w:val="both"/>
        <w:rPr>
          <w:noProof/>
        </w:rPr>
      </w:pPr>
      <w:bookmarkStart w:id="177" w:name="_Hlk15911882"/>
      <w:bookmarkStart w:id="178" w:name="_Hlk16234848"/>
      <w:r w:rsidRPr="00197D6A">
        <w:rPr>
          <w:lang w:eastAsia="zh-CN"/>
        </w:rPr>
        <w:t xml:space="preserve">Независимая </w:t>
      </w:r>
      <w:r w:rsidRPr="00197D6A">
        <w:rPr>
          <w:noProof/>
        </w:rPr>
        <w:t>гарантия должна содержать условие о том, что никакие изменения и дополнения, вносимые в Контракт, не освобождают гаранта от обязательств по гарантии.</w:t>
      </w:r>
    </w:p>
    <w:bookmarkEnd w:id="177"/>
    <w:bookmarkEnd w:id="178"/>
    <w:p w14:paraId="35C198AA" w14:textId="77777777" w:rsidR="00DD1471" w:rsidRPr="00197D6A" w:rsidRDefault="00DD1471" w:rsidP="00DD1471">
      <w:pPr>
        <w:ind w:firstLine="567"/>
        <w:jc w:val="both"/>
      </w:pPr>
      <w:r w:rsidRPr="00197D6A">
        <w:rPr>
          <w:lang w:eastAsia="zh-CN"/>
        </w:rPr>
        <w:t xml:space="preserve">Независимая </w:t>
      </w:r>
      <w:r w:rsidRPr="00197D6A">
        <w:t xml:space="preserve">гарантия, обеспечивающая исполнение Контракта, должна обеспечивать обязательства Подрядчика перед Государственным заказчиком по Контракту, в том числе: </w:t>
      </w:r>
    </w:p>
    <w:p w14:paraId="5F0A920A" w14:textId="77777777" w:rsidR="00DD1471" w:rsidRPr="00197D6A" w:rsidRDefault="00DD1471" w:rsidP="00DD1471">
      <w:pPr>
        <w:ind w:firstLine="567"/>
        <w:jc w:val="both"/>
      </w:pPr>
      <w:r w:rsidRPr="00197D6A">
        <w:t xml:space="preserve">- обязательства оплатить суммы неустоек (штрафов, пеней), предусмотренных Контрактом; </w:t>
      </w:r>
    </w:p>
    <w:p w14:paraId="33917E99" w14:textId="77777777" w:rsidR="00DD1471" w:rsidRPr="00197D6A" w:rsidRDefault="00DD1471" w:rsidP="00DD1471">
      <w:pPr>
        <w:autoSpaceDE w:val="0"/>
        <w:autoSpaceDN w:val="0"/>
        <w:adjustRightInd w:val="0"/>
        <w:ind w:firstLine="567"/>
        <w:jc w:val="both"/>
      </w:pPr>
      <w:r w:rsidRPr="00197D6A">
        <w:t>- обязательства уплатить суммы убытков (</w:t>
      </w:r>
      <w:r w:rsidRPr="00197D6A">
        <w:rPr>
          <w:lang w:eastAsia="zh-CN"/>
        </w:rPr>
        <w:t>за исключением упущенной выгоды</w:t>
      </w:r>
      <w:r w:rsidRPr="00197D6A">
        <w:t>), в том числе в случае расторжения Контракта по причине его неисполнения или ненадлежащего исполнения Подрядчиком;</w:t>
      </w:r>
    </w:p>
    <w:p w14:paraId="6FB27BCF" w14:textId="77777777" w:rsidR="00DD1471" w:rsidRPr="00197D6A" w:rsidRDefault="00DD1471" w:rsidP="00DD1471">
      <w:pPr>
        <w:ind w:firstLine="567"/>
        <w:jc w:val="both"/>
      </w:pPr>
      <w:r w:rsidRPr="00197D6A">
        <w:lastRenderedPageBreak/>
        <w:t>- обязательства по возврату аванса, в случае неисполнения или ненадлежащего исполнения Подрядчиком обязательств по возврату аванса (если условиями Контракта предусмотрена выплата аванса).</w:t>
      </w:r>
    </w:p>
    <w:p w14:paraId="2D44B84D" w14:textId="77777777" w:rsidR="00DD1471" w:rsidRPr="00197D6A" w:rsidRDefault="00DD1471" w:rsidP="00DD1471">
      <w:pPr>
        <w:numPr>
          <w:ilvl w:val="1"/>
          <w:numId w:val="53"/>
        </w:numPr>
        <w:ind w:left="0" w:firstLine="567"/>
        <w:jc w:val="both"/>
      </w:pPr>
      <w:bookmarkStart w:id="179" w:name="_Hlk11338627"/>
      <w:bookmarkStart w:id="180" w:name="_Hlk13750252"/>
      <w:r w:rsidRPr="00197D6A">
        <w:t xml:space="preserve">В случае отзыва в соответствии с законодательством Российской Федерации у банка, предоставившего </w:t>
      </w:r>
      <w:r w:rsidRPr="00197D6A">
        <w:rPr>
          <w:lang w:eastAsia="zh-CN"/>
        </w:rPr>
        <w:t xml:space="preserve">независимую </w:t>
      </w:r>
      <w:r w:rsidRPr="00197D6A">
        <w:t xml:space="preserve">гарантию в качестве обеспечения исполнения Контракта </w:t>
      </w:r>
      <w:r w:rsidRPr="00197D6A">
        <w:rPr>
          <w:shd w:val="clear" w:color="auto" w:fill="FFFFFF"/>
        </w:rPr>
        <w:t xml:space="preserve">и гарантийных обязательств </w:t>
      </w:r>
      <w:r w:rsidRPr="00197D6A">
        <w:t xml:space="preserve">лицензии на осуществление банковских операций или в случае прекращения деятельности организаций, выдавших </w:t>
      </w:r>
      <w:r w:rsidRPr="00197D6A">
        <w:rPr>
          <w:lang w:eastAsia="zh-CN"/>
        </w:rPr>
        <w:t xml:space="preserve">независимую </w:t>
      </w:r>
      <w:r w:rsidRPr="00197D6A">
        <w:t xml:space="preserve">гарантию, Подрядчик обязан предоставить новое обеспечение исполнения Контракта </w:t>
      </w:r>
      <w:r w:rsidRPr="00197D6A">
        <w:rPr>
          <w:shd w:val="clear" w:color="auto" w:fill="FFFFFF"/>
        </w:rPr>
        <w:t>и гарантийных обязательств (</w:t>
      </w:r>
      <w:r w:rsidRPr="00197D6A">
        <w:t xml:space="preserve">не позднее одного месяца со дня надлежащего уведомления Государственным заказчиком Подрядчика о необходимости предоставить соответствующее обеспечение). </w:t>
      </w:r>
    </w:p>
    <w:p w14:paraId="405F1E71" w14:textId="77777777" w:rsidR="00DD1471" w:rsidRPr="00197D6A" w:rsidRDefault="00DD1471" w:rsidP="00DD1471">
      <w:pPr>
        <w:ind w:firstLine="567"/>
        <w:jc w:val="both"/>
      </w:pPr>
      <w:r w:rsidRPr="00197D6A">
        <w:t>Размер такого обеспечения может быть уменьшен в порядке и случаях, которые предусмотрены п. 14.9 Контракта.</w:t>
      </w:r>
    </w:p>
    <w:p w14:paraId="1C1F9EEF" w14:textId="77777777" w:rsidR="00DD1471" w:rsidRPr="00197D6A" w:rsidRDefault="00DD1471" w:rsidP="00DD1471">
      <w:pPr>
        <w:ind w:firstLine="567"/>
        <w:jc w:val="both"/>
      </w:pPr>
      <w:r w:rsidRPr="00197D6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81" w:name="_Hlk14964463"/>
    </w:p>
    <w:p w14:paraId="0420EE0D" w14:textId="77777777" w:rsidR="00DD1471" w:rsidRPr="00197D6A" w:rsidRDefault="00DD1471" w:rsidP="00DD1471">
      <w:pPr>
        <w:ind w:firstLine="567"/>
        <w:jc w:val="both"/>
      </w:pPr>
      <w:r w:rsidRPr="00197D6A">
        <w:t xml:space="preserve">14.7. Если обеспечение исполнения Контракта, </w:t>
      </w:r>
      <w:r w:rsidRPr="00197D6A">
        <w:rPr>
          <w:shd w:val="clear" w:color="auto" w:fill="FFFFFF"/>
        </w:rPr>
        <w:t>гарантийных обязательств</w:t>
      </w:r>
      <w:r w:rsidRPr="00197D6A">
        <w:t xml:space="preserve"> перестало быть действительным или перестало обеспечивать исполнение Подрядчиком обязательств по Контракту, за исключением основания, предусмотренного п. 14.6 Контракта, Подрядчик предоставляет Государственному заказчику иное (новое) обеспечение исполнения Контракта в течение 10 (десяти) рабочих дней с момента, когда такое обеспечение перестало действовать или перестало обеспечивать исполнение Подрядчиком обязательств по Контракту. </w:t>
      </w:r>
    </w:p>
    <w:p w14:paraId="7E59172D" w14:textId="77777777" w:rsidR="00DD1471" w:rsidRPr="00197D6A" w:rsidRDefault="00DD1471" w:rsidP="00DD1471">
      <w:pPr>
        <w:widowControl w:val="0"/>
        <w:tabs>
          <w:tab w:val="left" w:pos="709"/>
        </w:tabs>
        <w:autoSpaceDE w:val="0"/>
        <w:autoSpaceDN w:val="0"/>
        <w:adjustRightInd w:val="0"/>
        <w:ind w:firstLine="567"/>
        <w:contextualSpacing/>
        <w:jc w:val="both"/>
      </w:pPr>
      <w:bookmarkStart w:id="182" w:name="_Hlk15911964"/>
      <w:r w:rsidRPr="00197D6A">
        <w:t>Действие указанного пункта не распространяется на случаи, если Подрядчиком представлена недостоверная (поддельная) независимая гарантия.</w:t>
      </w:r>
    </w:p>
    <w:p w14:paraId="3ADB0ADD" w14:textId="77777777" w:rsidR="00DD1471" w:rsidRPr="00197D6A" w:rsidRDefault="00DD1471" w:rsidP="00DD1471">
      <w:pPr>
        <w:ind w:firstLine="567"/>
        <w:jc w:val="both"/>
      </w:pPr>
      <w:r w:rsidRPr="00197D6A">
        <w:t>За каждый день просрочки исполнения Подрядчиком обязательства, предусмотренного настоящим пунктом Контракта, начисляется пеня в размере, определенном в порядке, установленном в соответствии с п. 11.7 Контракта.</w:t>
      </w:r>
      <w:bookmarkStart w:id="183" w:name="_Hlk23409994"/>
    </w:p>
    <w:p w14:paraId="003CA152" w14:textId="77777777" w:rsidR="00DD1471" w:rsidRPr="00197D6A" w:rsidRDefault="00DD1471" w:rsidP="00DD1471">
      <w:pPr>
        <w:ind w:firstLine="567"/>
        <w:jc w:val="both"/>
      </w:pPr>
      <w:r w:rsidRPr="00197D6A">
        <w:t xml:space="preserve">14.8. Прекращение обеспечения исполнения Контракта или не соответствующее требованиям Закона № 44-ФЗ обеспечение исполнения Контракта по истечении сроков, указанных в </w:t>
      </w:r>
      <w:proofErr w:type="spellStart"/>
      <w:r w:rsidRPr="00197D6A">
        <w:t>п.п</w:t>
      </w:r>
      <w:proofErr w:type="spellEnd"/>
      <w:r w:rsidRPr="00197D6A">
        <w:t>. 14.6, 14.7 Контракта признается существенным нарушением Контракта Подрядчиком и является основанием для расторжения Контракта по требованию Государственного заказчика с возмещением ущерба в полном объеме.</w:t>
      </w:r>
      <w:bookmarkStart w:id="184" w:name="_Hlk11338600"/>
      <w:bookmarkEnd w:id="179"/>
      <w:bookmarkEnd w:id="181"/>
      <w:bookmarkEnd w:id="182"/>
      <w:bookmarkEnd w:id="183"/>
    </w:p>
    <w:p w14:paraId="310582E2" w14:textId="77777777" w:rsidR="00DD1471" w:rsidRPr="00197D6A" w:rsidRDefault="00DD1471" w:rsidP="00DD1471">
      <w:pPr>
        <w:ind w:firstLine="567"/>
        <w:jc w:val="both"/>
      </w:pPr>
      <w:r w:rsidRPr="00197D6A">
        <w:t xml:space="preserve">14.9. В ходе исполнения контракта Подрядчик вправе изменить способ обеспечения исполнения Контракта и (или) предоставить Государственному заказчику взамен ранее предоставленного обеспечения исполнения Контракта новое обеспечение исполнения Контракта. Подрядчик вправе уменьшить размер обеспечения исполнения Контракта в порядке и случаях, которые предусмотрены действующим законодательством Российской Федерации. </w:t>
      </w:r>
    </w:p>
    <w:p w14:paraId="3B7AE581" w14:textId="77777777" w:rsidR="00DD1471" w:rsidRPr="00197D6A" w:rsidRDefault="00DD1471" w:rsidP="00DD1471">
      <w:pPr>
        <w:autoSpaceDE w:val="0"/>
        <w:autoSpaceDN w:val="0"/>
        <w:adjustRightInd w:val="0"/>
        <w:ind w:firstLine="567"/>
        <w:jc w:val="both"/>
      </w:pPr>
      <w:bookmarkStart w:id="185" w:name="_Hlk42159277"/>
      <w:r w:rsidRPr="00197D6A">
        <w:t>Предусмотренное настоящим пунктом Контракта 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Государственным заказчиком в соответствии со статьей 11 Контракта, а также приемки Государственным заказчиком выполненной работы (ее результатов), результатов отдельного этапа исполнения Контракта в объеме выплаченного аванса (если контрактом предусмотрена выплата аванса) либо в объеме, превышающем выплаченный аванс (если в соответствии с законодательством Российской Федерации расчеты по контракту в части выплаты аванса подлежат казначейскому сопровождению).</w:t>
      </w:r>
    </w:p>
    <w:p w14:paraId="74C36013" w14:textId="77777777" w:rsidR="00DD1471" w:rsidRPr="00197D6A" w:rsidRDefault="00DD1471" w:rsidP="00DD1471">
      <w:pPr>
        <w:ind w:firstLine="567"/>
        <w:jc w:val="both"/>
      </w:pPr>
      <w:r w:rsidRPr="00197D6A">
        <w:t xml:space="preserve">Такое уменьшение не допускается в случаях, определяемых Правительством Российской Федерации в соответствии с </w:t>
      </w:r>
      <w:bookmarkEnd w:id="185"/>
      <w:r w:rsidRPr="00197D6A">
        <w:fldChar w:fldCharType="begin"/>
      </w:r>
      <w:r w:rsidRPr="00197D6A">
        <w:instrText xml:space="preserve"> HYPERLINK "https://login.consultant.ru/link/?req=doc&amp;base=LAW&amp;n=349443&amp;date=22.04.2020&amp;dst=1112&amp;fld=134" </w:instrText>
      </w:r>
      <w:r w:rsidRPr="00197D6A">
        <w:fldChar w:fldCharType="separate"/>
      </w:r>
      <w:r w:rsidRPr="00197D6A">
        <w:t>частью 7.3 статьи 96</w:t>
      </w:r>
      <w:r w:rsidRPr="00197D6A">
        <w:fldChar w:fldCharType="end"/>
      </w:r>
      <w:r w:rsidRPr="00197D6A">
        <w:t xml:space="preserve"> Закона № 44-ФЗ.</w:t>
      </w:r>
    </w:p>
    <w:p w14:paraId="0649AD6B" w14:textId="77777777" w:rsidR="00DD1471" w:rsidRPr="00197D6A" w:rsidRDefault="00DD1471" w:rsidP="00DD1471">
      <w:pPr>
        <w:ind w:firstLine="567"/>
        <w:jc w:val="both"/>
      </w:pPr>
      <w:r w:rsidRPr="00197D6A">
        <w:t>Подрядчик вправе изменить способ обеспечения гарантийных обязательств и (или) предоставить Государственному заказчику взамен ранее предоставленного обеспечения гарантийных обязательств новое обеспечение гарантийных обязательств.</w:t>
      </w:r>
    </w:p>
    <w:bookmarkEnd w:id="184"/>
    <w:p w14:paraId="538EA6BB" w14:textId="77777777" w:rsidR="00DD1471" w:rsidRPr="00197D6A" w:rsidRDefault="00DD1471" w:rsidP="00DD1471">
      <w:pPr>
        <w:ind w:firstLine="567"/>
        <w:jc w:val="both"/>
      </w:pPr>
      <w:r w:rsidRPr="00197D6A">
        <w:t>14.10. Обеспечение исполнения Контракта</w:t>
      </w:r>
      <w:r w:rsidRPr="00197D6A">
        <w:rPr>
          <w:shd w:val="clear" w:color="auto" w:fill="FFFFFF"/>
        </w:rPr>
        <w:t xml:space="preserve"> и гарантийных обязательств</w:t>
      </w:r>
      <w:r w:rsidRPr="00197D6A">
        <w:t xml:space="preserve"> сохраняет свою силу при изменении законодательства Российской Федерации, а также при реорганизации Подрядчика или Государственного заказчика.</w:t>
      </w:r>
    </w:p>
    <w:p w14:paraId="229F2B01" w14:textId="77777777" w:rsidR="00DD1471" w:rsidRPr="00197D6A" w:rsidRDefault="00DD1471" w:rsidP="00DD1471">
      <w:pPr>
        <w:ind w:firstLine="567"/>
        <w:jc w:val="both"/>
      </w:pPr>
      <w:r w:rsidRPr="00197D6A">
        <w:t xml:space="preserve">14.11. В случае неисполнения или ненадлежащего исполнения Подрядчиком обязательств по Контракту </w:t>
      </w:r>
      <w:r w:rsidRPr="00197D6A">
        <w:rPr>
          <w:shd w:val="clear" w:color="auto" w:fill="FFFFFF"/>
        </w:rPr>
        <w:t>и гарантийных обязательств</w:t>
      </w:r>
      <w:r w:rsidRPr="00197D6A">
        <w:t xml:space="preserve"> обеспечение исполнения Контракта</w:t>
      </w:r>
      <w:r w:rsidRPr="00197D6A">
        <w:rPr>
          <w:shd w:val="clear" w:color="auto" w:fill="FFFFFF"/>
        </w:rPr>
        <w:t xml:space="preserve"> и гарантийных обязательств</w:t>
      </w:r>
      <w:r w:rsidRPr="00197D6A">
        <w:t xml:space="preserve"> переходит Государственному заказчику.</w:t>
      </w:r>
    </w:p>
    <w:p w14:paraId="4F417B63" w14:textId="77777777" w:rsidR="00DD1471" w:rsidRPr="00197D6A" w:rsidRDefault="00DD1471" w:rsidP="00DD1471">
      <w:pPr>
        <w:ind w:firstLine="567"/>
        <w:jc w:val="both"/>
      </w:pPr>
      <w:r w:rsidRPr="00197D6A">
        <w:lastRenderedPageBreak/>
        <w:t xml:space="preserve">14.12. Все затраты, связанные с заключением и оформлением договоров и иных документов по обеспечению исполнения Контракта </w:t>
      </w:r>
      <w:r w:rsidRPr="00197D6A">
        <w:rPr>
          <w:shd w:val="clear" w:color="auto" w:fill="FFFFFF"/>
        </w:rPr>
        <w:t>и гарантийных обязательств</w:t>
      </w:r>
      <w:r w:rsidRPr="00197D6A">
        <w:t>, несет Подрядчик.</w:t>
      </w:r>
      <w:bookmarkEnd w:id="166"/>
    </w:p>
    <w:bookmarkEnd w:id="168"/>
    <w:bookmarkEnd w:id="180"/>
    <w:p w14:paraId="1E275D62" w14:textId="77777777" w:rsidR="00DD1471" w:rsidRPr="00197D6A" w:rsidRDefault="00DD1471" w:rsidP="00DD1471">
      <w:pPr>
        <w:ind w:firstLine="567"/>
        <w:jc w:val="both"/>
      </w:pPr>
    </w:p>
    <w:bookmarkEnd w:id="167"/>
    <w:p w14:paraId="673638F7" w14:textId="77777777" w:rsidR="00DD1471" w:rsidRPr="00197D6A" w:rsidRDefault="00DD1471" w:rsidP="00DD1471">
      <w:pPr>
        <w:numPr>
          <w:ilvl w:val="0"/>
          <w:numId w:val="53"/>
        </w:numPr>
        <w:ind w:left="0" w:firstLine="567"/>
        <w:jc w:val="center"/>
        <w:rPr>
          <w:b/>
        </w:rPr>
      </w:pPr>
      <w:r w:rsidRPr="00197D6A">
        <w:rPr>
          <w:b/>
        </w:rPr>
        <w:t>Привлечение Подрядчиком третьих лиц для выполнения работ</w:t>
      </w:r>
    </w:p>
    <w:p w14:paraId="263436B2" w14:textId="77777777" w:rsidR="00DD1471" w:rsidRPr="00197D6A" w:rsidRDefault="00DD1471" w:rsidP="00DD1471">
      <w:pPr>
        <w:numPr>
          <w:ilvl w:val="1"/>
          <w:numId w:val="53"/>
        </w:numPr>
        <w:ind w:left="0" w:firstLine="567"/>
        <w:jc w:val="both"/>
      </w:pPr>
      <w:bookmarkStart w:id="186" w:name="_Hlk78378031"/>
      <w:r w:rsidRPr="00197D6A">
        <w:t xml:space="preserve">Подрядчик обязан письменно уведомлять Государственного заказчика о привлечении третьих лиц к выполнению работ (оказанию услуг), предусмотренных Графиком, которые не входят в установленный Контрактом перечень работ, выполняемых Подрядчиком самостоятельно. </w:t>
      </w:r>
      <w:bookmarkEnd w:id="186"/>
      <w:r w:rsidRPr="00197D6A">
        <w:t>В этом случае Подрядчик выступает Генподрядчиком по отношению к субподрядчикам и вправе привлекать только лиц, имеющих соответствующие свидетельства о допуске на соответствующие виды работ. По требованию Государственного заказчика Подрядчик обязан представлять копии документов, подтверждающих права субподрядчиков выполнять порученную им работу (в т. ч. договора, свидетельства о допуске и т.д.) не позднее 5 (пяти) календарных дней с момента получения требования.</w:t>
      </w:r>
    </w:p>
    <w:p w14:paraId="3C2311C6" w14:textId="77777777" w:rsidR="00DD1471" w:rsidRPr="00197D6A" w:rsidRDefault="00DD1471" w:rsidP="00DD1471">
      <w:pPr>
        <w:numPr>
          <w:ilvl w:val="1"/>
          <w:numId w:val="53"/>
        </w:numPr>
        <w:ind w:left="0" w:firstLine="567"/>
        <w:jc w:val="both"/>
      </w:pPr>
      <w:r w:rsidRPr="00197D6A">
        <w:t>Подрядчик обязан предоставлять информацию обо всех соисполнителях, субподрядчиках, заключивших договор или договоры с Подрядчиком, цена которого или общая цена которых составляет более чем десять процентов цены Контракта. Указанная информация предоставляется Государственному заказчику Подрядчиком в течение десяти дней с момента заключения им договора с соисполнителем, субподрядчиком (</w:t>
      </w:r>
      <w:r w:rsidRPr="00197D6A">
        <w:rPr>
          <w:i/>
          <w:iCs/>
        </w:rPr>
        <w:t>данное условия применятся при размере начальной (максимальной) цены контракта 100 млн. рублей и более</w:t>
      </w:r>
      <w:r w:rsidRPr="00197D6A">
        <w:t>).</w:t>
      </w:r>
    </w:p>
    <w:p w14:paraId="286D9ADE" w14:textId="77777777" w:rsidR="00DD1471" w:rsidRPr="00197D6A" w:rsidRDefault="00DD1471" w:rsidP="00DD1471">
      <w:pPr>
        <w:numPr>
          <w:ilvl w:val="1"/>
          <w:numId w:val="53"/>
        </w:numPr>
        <w:ind w:left="0" w:firstLine="567"/>
        <w:jc w:val="both"/>
      </w:pPr>
      <w:r w:rsidRPr="00197D6A">
        <w:t xml:space="preserve">Подрядчик несет перед Государственным заказчиком ответственность за последствия неисполнения или ненадлежащего исполнения третьими лицами работ (оказания услуг), предусмотренных </w:t>
      </w:r>
      <w:hyperlink r:id="rId26" w:anchor="/document/72009464/entry/12000" w:history="1">
        <w:r w:rsidRPr="00197D6A">
          <w:t xml:space="preserve">Графиком </w:t>
        </w:r>
      </w:hyperlink>
      <w:r w:rsidRPr="00197D6A">
        <w:t>, которые не входят в установленный Контрактом перечень работ, выполняемых Подрядчиком самостоятельно.</w:t>
      </w:r>
    </w:p>
    <w:p w14:paraId="0FDB0A7F" w14:textId="77777777" w:rsidR="00DD1471" w:rsidRPr="00197D6A" w:rsidRDefault="00DD1471" w:rsidP="00DD1471">
      <w:pPr>
        <w:numPr>
          <w:ilvl w:val="1"/>
          <w:numId w:val="53"/>
        </w:numPr>
        <w:ind w:left="0" w:firstLine="567"/>
        <w:jc w:val="both"/>
      </w:pPr>
      <w:r w:rsidRPr="00197D6A">
        <w:t>В случае неисполнения или ненадлежащего исполнения субподрядчиком, соисполнителем обязательств, предусмотренных договором, заключенным с Подрядчиком, Подрядчик обязан осуществлять замену субподрядчика, соисполнителя, с которым ранее был заключен договор, на другого субподрядчика, соисполнителя.</w:t>
      </w:r>
    </w:p>
    <w:p w14:paraId="612E676D" w14:textId="77777777" w:rsidR="00DD1471" w:rsidRPr="00197D6A" w:rsidRDefault="00DD1471" w:rsidP="00DD1471">
      <w:pPr>
        <w:ind w:firstLine="567"/>
        <w:jc w:val="both"/>
      </w:pPr>
    </w:p>
    <w:p w14:paraId="4C42B0C4" w14:textId="77777777" w:rsidR="00DD1471" w:rsidRPr="00197D6A" w:rsidRDefault="00DD1471" w:rsidP="00DD1471">
      <w:pPr>
        <w:numPr>
          <w:ilvl w:val="0"/>
          <w:numId w:val="53"/>
        </w:numPr>
        <w:ind w:left="0" w:firstLine="567"/>
        <w:jc w:val="center"/>
        <w:rPr>
          <w:b/>
        </w:rPr>
      </w:pPr>
      <w:r w:rsidRPr="00197D6A">
        <w:rPr>
          <w:b/>
        </w:rPr>
        <w:t>Антидемпинговые меры</w:t>
      </w:r>
    </w:p>
    <w:p w14:paraId="358425D2" w14:textId="77777777" w:rsidR="00DD1471" w:rsidRPr="00197D6A" w:rsidRDefault="00DD1471" w:rsidP="00DD1471">
      <w:pPr>
        <w:numPr>
          <w:ilvl w:val="1"/>
          <w:numId w:val="53"/>
        </w:numPr>
        <w:ind w:left="0" w:firstLine="567"/>
        <w:jc w:val="both"/>
      </w:pPr>
      <w:bookmarkStart w:id="187" w:name="_Hlk40889286"/>
      <w:r w:rsidRPr="00197D6A">
        <w:t xml:space="preserve">Если начальная (максимальная) цена Контракта составляет более чем пятнадцать миллионов рублей и Подрядчиком,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Подрядчиком обеспечения исполнения контракта в размере, превышающем в полтора раза размер обеспечения исполнения контракта, указанном в </w:t>
      </w:r>
      <w:proofErr w:type="spellStart"/>
      <w:r w:rsidRPr="00197D6A">
        <w:t>пп</w:t>
      </w:r>
      <w:proofErr w:type="spellEnd"/>
      <w:r w:rsidRPr="00197D6A">
        <w:t xml:space="preserve">. 14.1.1. п.14.1 Контракта. </w:t>
      </w:r>
    </w:p>
    <w:p w14:paraId="29ABC23B" w14:textId="77777777" w:rsidR="00DD1471" w:rsidRPr="00197D6A" w:rsidRDefault="00DD1471" w:rsidP="00DD1471">
      <w:pPr>
        <w:numPr>
          <w:ilvl w:val="1"/>
          <w:numId w:val="53"/>
        </w:numPr>
        <w:ind w:left="0" w:firstLine="567"/>
        <w:jc w:val="both"/>
      </w:pPr>
      <w:r w:rsidRPr="00197D6A">
        <w:t>Обеспечение, указанное в п. 16.3 Контракта, предоставляется Подрядчиком, с которым заключается контракт, до его заключения. Подрядчик, не выполнивший данного требования, признается уклонившимся от заключения Контракта.</w:t>
      </w:r>
    </w:p>
    <w:p w14:paraId="3D471C36" w14:textId="77777777" w:rsidR="00DD1471" w:rsidRPr="00197D6A" w:rsidRDefault="00DD1471" w:rsidP="00DD1471">
      <w:pPr>
        <w:numPr>
          <w:ilvl w:val="1"/>
          <w:numId w:val="53"/>
        </w:numPr>
        <w:ind w:left="0" w:firstLine="567"/>
        <w:jc w:val="both"/>
      </w:pPr>
      <w:r w:rsidRPr="00197D6A">
        <w:t>В случае применения антидемпинговых мер, размер обеспечения контракта составляет ________________________________ рублей.</w:t>
      </w:r>
    </w:p>
    <w:p w14:paraId="6C122818" w14:textId="77777777" w:rsidR="00DD1471" w:rsidRPr="00197D6A" w:rsidRDefault="00DD1471" w:rsidP="00DD1471">
      <w:pPr>
        <w:numPr>
          <w:ilvl w:val="1"/>
          <w:numId w:val="53"/>
        </w:numPr>
        <w:ind w:left="0" w:firstLine="567"/>
        <w:jc w:val="both"/>
      </w:pPr>
      <w:bookmarkStart w:id="188" w:name="_Hlk11421000"/>
      <w:r w:rsidRPr="00197D6A">
        <w:t>Если Контрактом предусмотрена выплата аванса и Контракт заключен в соответствии с п. 16.1 Контракта, выплата аванса не производится.</w:t>
      </w:r>
    </w:p>
    <w:p w14:paraId="0F9910D1" w14:textId="77777777" w:rsidR="00DD1471" w:rsidRPr="00197D6A" w:rsidRDefault="00DD1471" w:rsidP="00DD1471">
      <w:pPr>
        <w:numPr>
          <w:ilvl w:val="1"/>
          <w:numId w:val="53"/>
        </w:numPr>
        <w:ind w:left="0" w:firstLine="567"/>
        <w:jc w:val="both"/>
      </w:pPr>
      <w:r w:rsidRPr="00197D6A">
        <w:rPr>
          <w:i/>
          <w:iCs/>
        </w:rPr>
        <w:t>Данная статья Контракта применяется в случае определения Подрядчика конкурентными способами</w:t>
      </w:r>
      <w:r w:rsidRPr="00197D6A">
        <w:t xml:space="preserve">. </w:t>
      </w:r>
    </w:p>
    <w:bookmarkEnd w:id="187"/>
    <w:bookmarkEnd w:id="188"/>
    <w:p w14:paraId="7E26CB35" w14:textId="77777777" w:rsidR="00DD1471" w:rsidRPr="00197D6A" w:rsidRDefault="00DD1471" w:rsidP="00DD1471">
      <w:pPr>
        <w:ind w:firstLine="567"/>
        <w:jc w:val="both"/>
      </w:pPr>
    </w:p>
    <w:p w14:paraId="314EB3AE" w14:textId="77777777" w:rsidR="00DD1471" w:rsidRPr="00197D6A" w:rsidRDefault="00DD1471" w:rsidP="00DD1471">
      <w:pPr>
        <w:numPr>
          <w:ilvl w:val="0"/>
          <w:numId w:val="53"/>
        </w:numPr>
        <w:ind w:left="0" w:firstLine="567"/>
        <w:jc w:val="center"/>
        <w:rPr>
          <w:rFonts w:eastAsia="MS Mincho"/>
          <w:b/>
        </w:rPr>
      </w:pPr>
      <w:r w:rsidRPr="00197D6A">
        <w:rPr>
          <w:b/>
        </w:rPr>
        <w:t>Вступление</w:t>
      </w:r>
      <w:r w:rsidRPr="00197D6A">
        <w:rPr>
          <w:rFonts w:eastAsia="MS Mincho"/>
          <w:b/>
        </w:rPr>
        <w:t xml:space="preserve"> контракта в силу, срок действия контракта</w:t>
      </w:r>
      <w:bookmarkEnd w:id="165"/>
    </w:p>
    <w:p w14:paraId="334FE4C4" w14:textId="77777777" w:rsidR="00DD1471" w:rsidRPr="00197D6A" w:rsidRDefault="00DD1471" w:rsidP="00DD1471">
      <w:pPr>
        <w:numPr>
          <w:ilvl w:val="1"/>
          <w:numId w:val="53"/>
        </w:numPr>
        <w:ind w:left="0" w:firstLine="567"/>
        <w:jc w:val="both"/>
        <w:rPr>
          <w:rFonts w:eastAsia="MS Mincho"/>
        </w:rPr>
      </w:pPr>
      <w:bookmarkStart w:id="189" w:name="_Hlk42159374"/>
      <w:r w:rsidRPr="00197D6A">
        <w:rPr>
          <w:rFonts w:eastAsia="MS Mincho"/>
        </w:rPr>
        <w:t xml:space="preserve">Контракт вступает в силу с даты его заключения Сторонами и действует до </w:t>
      </w:r>
      <w:r w:rsidRPr="00197D6A">
        <w:rPr>
          <w:rFonts w:eastAsia="MS Mincho"/>
        </w:rPr>
        <w:br/>
        <w:t>«29» декабря 2025 года, но в любом случае до полного исполнения Сторонами своих обязательств по Контракту.</w:t>
      </w:r>
    </w:p>
    <w:bookmarkEnd w:id="189"/>
    <w:p w14:paraId="1B0802C8" w14:textId="77777777" w:rsidR="00DD1471" w:rsidRPr="00197D6A" w:rsidRDefault="00DD1471" w:rsidP="00DD1471">
      <w:pPr>
        <w:ind w:firstLine="567"/>
        <w:jc w:val="both"/>
      </w:pPr>
    </w:p>
    <w:p w14:paraId="1D5F6263" w14:textId="77777777" w:rsidR="00DD1471" w:rsidRPr="00197D6A" w:rsidRDefault="00DD1471" w:rsidP="00DD1471">
      <w:pPr>
        <w:numPr>
          <w:ilvl w:val="0"/>
          <w:numId w:val="53"/>
        </w:numPr>
        <w:ind w:left="0" w:firstLine="567"/>
        <w:jc w:val="center"/>
        <w:rPr>
          <w:b/>
        </w:rPr>
      </w:pPr>
      <w:r w:rsidRPr="00197D6A">
        <w:rPr>
          <w:b/>
        </w:rPr>
        <w:t>Особенности осуществления трудовой деятельности на территории Республики Крым и г. Севастополя</w:t>
      </w:r>
    </w:p>
    <w:p w14:paraId="6F4E3E7D" w14:textId="77777777" w:rsidR="00DD1471" w:rsidRPr="00197D6A" w:rsidRDefault="00DD1471" w:rsidP="00DD1471">
      <w:pPr>
        <w:numPr>
          <w:ilvl w:val="1"/>
          <w:numId w:val="53"/>
        </w:numPr>
        <w:ind w:left="0" w:firstLine="567"/>
        <w:jc w:val="both"/>
      </w:pPr>
      <w:r w:rsidRPr="00197D6A">
        <w:t xml:space="preserve">В соответствии с пунктом 2, Статьи 11, Главы 1 раздела 1; пунктом 1, Статьи 83, Главы 14, Раздела 5 Налогового кодекса Российской Федерации (НК РФ) (с изменениями и дополнениями) Подрядчик, создающий рабочие места на территории Республики Крым и                               </w:t>
      </w:r>
      <w:r w:rsidRPr="00197D6A">
        <w:lastRenderedPageBreak/>
        <w:t>г. Севастополя на срок более одного месяца, обязан зарегистрировать в территориальных налоговых органах по Республике Крым и г. Севастополе обособленное подразделение.</w:t>
      </w:r>
    </w:p>
    <w:p w14:paraId="27C0290A" w14:textId="77777777" w:rsidR="00DD1471" w:rsidRPr="00197D6A" w:rsidRDefault="00DD1471" w:rsidP="00DD1471">
      <w:pPr>
        <w:ind w:firstLine="567"/>
        <w:jc w:val="both"/>
      </w:pPr>
      <w:r w:rsidRPr="00197D6A">
        <w:t>После регистрации обособленного подразделения в территориальных налоговых органах по Республике Крым и г. Севастополе Подрядчик в течение 3 (трех) рабочих дней представляет Государственному заказчику уведомление о постановке на учет по месту нахождения обособленного подраздел</w:t>
      </w:r>
      <w:bookmarkStart w:id="190" w:name="_Toc55791997"/>
      <w:r w:rsidRPr="00197D6A">
        <w:t>ения.</w:t>
      </w:r>
    </w:p>
    <w:p w14:paraId="11F32034" w14:textId="77777777" w:rsidR="00DD1471" w:rsidRPr="00197D6A" w:rsidRDefault="00DD1471" w:rsidP="00DD1471">
      <w:pPr>
        <w:ind w:firstLine="567"/>
        <w:jc w:val="both"/>
      </w:pPr>
    </w:p>
    <w:p w14:paraId="37272DE1" w14:textId="77777777" w:rsidR="00DD1471" w:rsidRPr="00197D6A" w:rsidRDefault="00DD1471" w:rsidP="00DD1471">
      <w:pPr>
        <w:numPr>
          <w:ilvl w:val="0"/>
          <w:numId w:val="53"/>
        </w:numPr>
        <w:ind w:left="0" w:firstLine="567"/>
        <w:jc w:val="center"/>
        <w:rPr>
          <w:b/>
        </w:rPr>
      </w:pPr>
      <w:r w:rsidRPr="00197D6A">
        <w:rPr>
          <w:b/>
        </w:rPr>
        <w:t>Права на результаты интеллектуальной деятельности</w:t>
      </w:r>
    </w:p>
    <w:p w14:paraId="7517D30C" w14:textId="77777777" w:rsidR="00DD1471" w:rsidRPr="00197D6A" w:rsidRDefault="00DD1471" w:rsidP="00DD1471">
      <w:pPr>
        <w:numPr>
          <w:ilvl w:val="1"/>
          <w:numId w:val="53"/>
        </w:numPr>
        <w:ind w:left="0" w:firstLine="567"/>
        <w:jc w:val="both"/>
        <w:rPr>
          <w:rFonts w:eastAsia="MS Mincho"/>
        </w:rPr>
      </w:pPr>
      <w:r w:rsidRPr="00197D6A">
        <w:rPr>
          <w:rFonts w:eastAsia="MS Mincho"/>
        </w:rPr>
        <w:t>Исключительные права на результаты интеллектуальной деятельности, созданные при выполнении работ по Контракту, а также имущественные права на техническую, рабочую, исполнительную, проектную, эксплуатационную, программную, иную документацию и материалы, относящиеся к использованию результатов интеллектуальной деятельности (далее - сопутствующая документация), принадлежат субъекту РФ - Республике Крым, от имени которого выступает Государственный заказчик.</w:t>
      </w:r>
    </w:p>
    <w:p w14:paraId="2E086A0C" w14:textId="77777777" w:rsidR="00DD1471" w:rsidRPr="00197D6A" w:rsidRDefault="00DD1471" w:rsidP="00DD1471">
      <w:pPr>
        <w:numPr>
          <w:ilvl w:val="1"/>
          <w:numId w:val="53"/>
        </w:numPr>
        <w:ind w:left="0" w:firstLine="567"/>
        <w:jc w:val="both"/>
        <w:rPr>
          <w:rFonts w:eastAsia="MS Mincho"/>
        </w:rPr>
      </w:pPr>
      <w:r w:rsidRPr="00197D6A">
        <w:rPr>
          <w:rFonts w:eastAsia="MS Mincho"/>
        </w:rPr>
        <w:t>В случае предъявления к Государственному заказчику и (или) субъекту РФ -Республике Крым третьими лицами претензий и исков, возникающих из авторских прав на произведения, входящие в сопутствующую документацию, разработанную Подрядчиком по Контракту, и иных исключительных прав на результаты интеллектуальной деятельности, Подрядчик обязуется солидарно с Государственным заказчиком и (или) субъектом РФ - Республикой Крым выступать в защиту интересов Сторон, а в случае неблагоприятного для Государственного заказчика и (или) субъекта РФ - Республики Крым решения суда возместить Государственному заказчику и (или) субъекту РФ - Республике Крым убытки.</w:t>
      </w:r>
    </w:p>
    <w:p w14:paraId="13D91D69" w14:textId="77777777" w:rsidR="00DD1471" w:rsidRPr="00197D6A" w:rsidRDefault="00DD1471" w:rsidP="00DD1471">
      <w:pPr>
        <w:numPr>
          <w:ilvl w:val="1"/>
          <w:numId w:val="53"/>
        </w:numPr>
        <w:ind w:left="0" w:firstLine="567"/>
        <w:jc w:val="both"/>
        <w:rPr>
          <w:rFonts w:eastAsia="MS Mincho"/>
        </w:rPr>
      </w:pPr>
      <w:r w:rsidRPr="00197D6A">
        <w:rPr>
          <w:rFonts w:eastAsia="MS Mincho"/>
        </w:rPr>
        <w:t>Подрядчик гарантирует, что:</w:t>
      </w:r>
    </w:p>
    <w:p w14:paraId="0B4A10D3" w14:textId="77777777" w:rsidR="00DD1471" w:rsidRPr="00197D6A" w:rsidRDefault="00DD1471" w:rsidP="00DD1471">
      <w:pPr>
        <w:ind w:firstLine="567"/>
        <w:jc w:val="both"/>
        <w:rPr>
          <w:rFonts w:eastAsia="MS Mincho"/>
        </w:rPr>
      </w:pPr>
      <w:r w:rsidRPr="00197D6A">
        <w:rPr>
          <w:rFonts w:eastAsia="MS Mincho"/>
        </w:rPr>
        <w:t>- между ним и его работником (автором) не заключены и не будут заключены договоры, содержащие условия о том, что право на использование произведений, созданных работником (автором) в связи с выполнением своих трудовых обязанностей или конкретного задания работодателя в ходе исполнения Контракта (служебное произведение), принадлежит работнику (автору);</w:t>
      </w:r>
    </w:p>
    <w:p w14:paraId="337433AA" w14:textId="77777777" w:rsidR="00DD1471" w:rsidRPr="00197D6A" w:rsidRDefault="00DD1471" w:rsidP="00DD1471">
      <w:pPr>
        <w:ind w:firstLine="567"/>
        <w:jc w:val="both"/>
        <w:rPr>
          <w:rFonts w:eastAsia="MS Mincho"/>
        </w:rPr>
      </w:pPr>
      <w:r w:rsidRPr="00197D6A">
        <w:rPr>
          <w:rFonts w:eastAsia="MS Mincho"/>
        </w:rPr>
        <w:t>-</w:t>
      </w:r>
      <w:r w:rsidRPr="00197D6A">
        <w:t xml:space="preserve"> выполнение Работ не нарушает исключительные права третьих лиц, в том числе: авторские, патентные и др.</w:t>
      </w:r>
    </w:p>
    <w:p w14:paraId="0BEEBF67" w14:textId="77777777" w:rsidR="00DD1471" w:rsidRPr="00197D6A" w:rsidRDefault="00DD1471" w:rsidP="00DD1471">
      <w:pPr>
        <w:numPr>
          <w:ilvl w:val="1"/>
          <w:numId w:val="53"/>
        </w:numPr>
        <w:ind w:left="0" w:firstLine="567"/>
        <w:jc w:val="both"/>
        <w:rPr>
          <w:rFonts w:eastAsia="MS Mincho"/>
        </w:rPr>
      </w:pPr>
      <w:r w:rsidRPr="00197D6A">
        <w:rPr>
          <w:rFonts w:eastAsia="MS Mincho"/>
        </w:rPr>
        <w:t>Подрядчик в случае привлечения к исполнению Контракта третьих лиц, гарантирует заключение договора или договоров на выполнение работ в рамках исполнения обязательств по Контракту с условием, обеспечивающим приобретение Подрядчиком исключительных прав на результаты интеллектуальной деятельности для передачи субъекту РФ - Республике Крым.</w:t>
      </w:r>
    </w:p>
    <w:p w14:paraId="61318033" w14:textId="77777777" w:rsidR="00DD1471" w:rsidRPr="00197D6A" w:rsidRDefault="00DD1471" w:rsidP="00DD1471">
      <w:pPr>
        <w:numPr>
          <w:ilvl w:val="1"/>
          <w:numId w:val="53"/>
        </w:numPr>
        <w:ind w:left="0" w:firstLine="567"/>
        <w:jc w:val="both"/>
        <w:rPr>
          <w:rFonts w:eastAsia="MS Mincho"/>
        </w:rPr>
      </w:pPr>
      <w:r w:rsidRPr="00197D6A">
        <w:rPr>
          <w:rFonts w:eastAsia="MS Mincho"/>
        </w:rPr>
        <w:t>Передаваемые Подрядчиком исключительные права означают право субъекта РФ - Республики Крым, от имени которой(ого) выступает Государственный заказчик, использовать сопутствующую документацию в любой форме и любым не противоречащим законодательству Российской Федерации способом.</w:t>
      </w:r>
    </w:p>
    <w:p w14:paraId="430FFDB1" w14:textId="77777777" w:rsidR="00DD1471" w:rsidRPr="00197D6A" w:rsidRDefault="00DD1471" w:rsidP="00DD1471">
      <w:pPr>
        <w:numPr>
          <w:ilvl w:val="1"/>
          <w:numId w:val="53"/>
        </w:numPr>
        <w:ind w:left="0" w:firstLine="567"/>
        <w:jc w:val="both"/>
        <w:rPr>
          <w:rFonts w:eastAsia="MS Mincho"/>
        </w:rPr>
      </w:pPr>
      <w:r w:rsidRPr="00197D6A">
        <w:rPr>
          <w:rFonts w:eastAsia="MS Mincho"/>
        </w:rPr>
        <w:t>Днем передачи исключительных прав субъекту РФ - Республике Крым, от имени которого выступает Государственный заказчик, является день подписания Сторонами Акта сдачи-приемки законченного строительством объекта.</w:t>
      </w:r>
    </w:p>
    <w:p w14:paraId="57844EFC" w14:textId="77777777" w:rsidR="00DD1471" w:rsidRPr="00197D6A" w:rsidRDefault="00DD1471" w:rsidP="00DD1471">
      <w:pPr>
        <w:ind w:firstLine="567"/>
        <w:jc w:val="both"/>
      </w:pPr>
    </w:p>
    <w:p w14:paraId="09D6F1AB" w14:textId="77777777" w:rsidR="00DD1471" w:rsidRPr="00197D6A" w:rsidRDefault="00DD1471" w:rsidP="00DD1471">
      <w:pPr>
        <w:numPr>
          <w:ilvl w:val="0"/>
          <w:numId w:val="53"/>
        </w:numPr>
        <w:ind w:left="0" w:firstLine="567"/>
        <w:jc w:val="center"/>
        <w:rPr>
          <w:b/>
        </w:rPr>
      </w:pPr>
      <w:bookmarkStart w:id="191" w:name="_Hlk5789018"/>
      <w:r w:rsidRPr="00197D6A">
        <w:rPr>
          <w:b/>
        </w:rPr>
        <w:t>Условия конфиденциальности. Антикоррупционная оговорка.</w:t>
      </w:r>
    </w:p>
    <w:p w14:paraId="1601D19D" w14:textId="77777777" w:rsidR="00DD1471" w:rsidRPr="00197D6A" w:rsidRDefault="00DD1471" w:rsidP="00DD1471">
      <w:pPr>
        <w:numPr>
          <w:ilvl w:val="1"/>
          <w:numId w:val="53"/>
        </w:numPr>
        <w:ind w:left="0" w:firstLine="567"/>
        <w:jc w:val="both"/>
      </w:pPr>
      <w:r w:rsidRPr="00197D6A">
        <w:t>Условия Контракта являются конфиденциальными и Стороны обязуются не разглашать его условия, за исключением разглашения его условий по обоснованным и законным требованиям лиц, указанных в п. 20.3 Контракта.</w:t>
      </w:r>
    </w:p>
    <w:p w14:paraId="5ED3391E" w14:textId="77777777" w:rsidR="00DD1471" w:rsidRPr="00197D6A" w:rsidRDefault="00DD1471" w:rsidP="00DD1471">
      <w:pPr>
        <w:ind w:firstLine="567"/>
        <w:jc w:val="both"/>
      </w:pPr>
      <w:r w:rsidRPr="00197D6A">
        <w:t xml:space="preserve">Стороны обязуются обеспечить конфиденциальность информации ограниченного доступа, полученной друг от друга в рамках Контракта, и обязуются не раскрывать и не передавать ее любым третьим лицам без предварительного письменного согласия другой Стороны, за исключением случаев, когда обязанность такого раскрытия установлена законодательством Российской Федерации или судебным решением, а также в случаях, когда такая информация содержится в единой информационной системе и является общедоступной. Под информацией ограниченного доступа понимается: любые сведения (сообщения, данные), в том числе информация, составляющая коммерческую тайну, представленные Сторонами друг другу в письменном или ином виде при условии, что любая из Сторон укажет на конфиденциальность </w:t>
      </w:r>
      <w:r w:rsidRPr="00197D6A">
        <w:lastRenderedPageBreak/>
        <w:t>названных сведений (сообщений, данных) письменно или путем проставления на носителе информации соответствующего грифа конфиденциальности.</w:t>
      </w:r>
    </w:p>
    <w:p w14:paraId="68431FDE" w14:textId="77777777" w:rsidR="00DD1471" w:rsidRPr="00197D6A" w:rsidRDefault="00DD1471" w:rsidP="00DD1471">
      <w:pPr>
        <w:numPr>
          <w:ilvl w:val="1"/>
          <w:numId w:val="53"/>
        </w:numPr>
        <w:ind w:left="0" w:firstLine="567"/>
        <w:jc w:val="both"/>
      </w:pPr>
      <w:r w:rsidRPr="00197D6A">
        <w:t xml:space="preserve">Подрядчик не должен без предварительного письменного согласия Государственного заказчика использовать какие-либо конфиденциальные сведения, кроме как в целях реализации Контракта. Стороны обязуются сообщать друг другу о допущенном Сторонами либо ставшем известным Сторонам фактах разглашения, либо угрозы разглашения, незаконном получении или незаконном использовании информации ограниченного доступа третьими лицами в течение 10 (десяти) рабочих дней с момента, когда им стало известно об указанных фактах. В случае разглашения информации ограниченного доступа одной из Сторон без получения письменного согласия на такое разглашение другой Стороны или утраты информации ограниченного доступа, Сторона несет ответственность в соответствии с законодательством Российской Федерации и обязана возместить другой Стороне причиненные убытки в полном объеме. </w:t>
      </w:r>
    </w:p>
    <w:p w14:paraId="722A7E08" w14:textId="77777777" w:rsidR="00DD1471" w:rsidRPr="00197D6A" w:rsidRDefault="00DD1471" w:rsidP="00DD1471">
      <w:pPr>
        <w:numPr>
          <w:ilvl w:val="1"/>
          <w:numId w:val="53"/>
        </w:numPr>
        <w:ind w:left="0" w:firstLine="567"/>
        <w:jc w:val="both"/>
      </w:pPr>
      <w:r w:rsidRPr="00197D6A">
        <w:t>Не считается разглашением условий Контракта сообщение части его условий субподрядчикам, организациям авторского надзора и строительного контроля, надзорным органам Российской Федерации. Информация ограниченного доступа, запрашиваемая уполномоченными на то органами государственной власти, иными государственными органами или органами местного самоуправления может быть передана указанным органам только, когда обязанность по ее предоставлению установлена законом, и при условии, что поступивший запрос оформлен в соответствии с требованиями законодательства Российской Федерации.</w:t>
      </w:r>
    </w:p>
    <w:p w14:paraId="6331F8CF" w14:textId="77777777" w:rsidR="00DD1471" w:rsidRPr="00197D6A" w:rsidRDefault="00DD1471" w:rsidP="00DD1471">
      <w:pPr>
        <w:numPr>
          <w:ilvl w:val="1"/>
          <w:numId w:val="53"/>
        </w:numPr>
        <w:ind w:left="0" w:firstLine="567"/>
        <w:jc w:val="both"/>
      </w:pPr>
      <w:r w:rsidRPr="00197D6A">
        <w:t>При исполнении своих обязательств,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При исполнении своих обязательств по, Стороны, их аффилированные лица, работники или посредники не осуществляют действия, квалифицируемые применимым для целей Контракт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0F22F970" w14:textId="77777777" w:rsidR="00DD1471" w:rsidRPr="00197D6A" w:rsidRDefault="00DD1471" w:rsidP="00DD1471">
      <w:pPr>
        <w:numPr>
          <w:ilvl w:val="1"/>
          <w:numId w:val="53"/>
        </w:numPr>
        <w:ind w:left="0" w:firstLine="567"/>
        <w:jc w:val="both"/>
      </w:pPr>
      <w:r w:rsidRPr="00197D6A">
        <w:t xml:space="preserve">В случае возникновения у Стороны подозрений, что произошло или может произойти нарушение каких-либо положений п. 20.4 Контракта,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 20.4 Контракта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w:t>
      </w:r>
    </w:p>
    <w:p w14:paraId="4BC8082A" w14:textId="77777777" w:rsidR="00DD1471" w:rsidRPr="00197D6A" w:rsidRDefault="00DD1471" w:rsidP="00DD1471">
      <w:pPr>
        <w:numPr>
          <w:ilvl w:val="1"/>
          <w:numId w:val="53"/>
        </w:numPr>
        <w:ind w:left="0" w:firstLine="567"/>
        <w:jc w:val="both"/>
      </w:pPr>
      <w:r w:rsidRPr="00197D6A">
        <w:t>После получения уведомления Сторона, в адрес которой оно направлено, в течение 5 (пяти) календарных дней направляет в письменной форме подтверждение, что нарушения не произошло или не произойдет.</w:t>
      </w:r>
    </w:p>
    <w:p w14:paraId="53EE223A" w14:textId="77777777" w:rsidR="00DD1471" w:rsidRPr="00197D6A" w:rsidRDefault="00DD1471" w:rsidP="00DD1471">
      <w:pPr>
        <w:numPr>
          <w:ilvl w:val="1"/>
          <w:numId w:val="53"/>
        </w:numPr>
        <w:ind w:left="0" w:firstLine="567"/>
        <w:jc w:val="both"/>
      </w:pPr>
      <w:r w:rsidRPr="00197D6A">
        <w:t xml:space="preserve">После направления письменного уведомления соответствующая Сторона имеет право приостановить исполнение обязательств по Контракту до получения подтверждения, что нарушения не произошло или не произойдет </w:t>
      </w:r>
    </w:p>
    <w:p w14:paraId="71A3E548" w14:textId="77777777" w:rsidR="00DD1471" w:rsidRPr="00197D6A" w:rsidRDefault="00DD1471" w:rsidP="00DD1471">
      <w:pPr>
        <w:numPr>
          <w:ilvl w:val="1"/>
          <w:numId w:val="53"/>
        </w:numPr>
        <w:ind w:left="0" w:firstLine="567"/>
        <w:jc w:val="both"/>
      </w:pPr>
      <w:r w:rsidRPr="00197D6A">
        <w:t xml:space="preserve">В случае нарушения Стороной обязательств воздерживаться от запрещенных в </w:t>
      </w:r>
      <w:r w:rsidRPr="00197D6A">
        <w:br/>
      </w:r>
      <w:hyperlink w:anchor="p15" w:history="1">
        <w:r w:rsidRPr="00197D6A">
          <w:t>п.</w:t>
        </w:r>
      </w:hyperlink>
      <w:r w:rsidRPr="00197D6A">
        <w:t xml:space="preserve"> 20.4 Контракта действий и/или неполучения другой Стороной подтверждения, что нарушения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 </w:t>
      </w:r>
    </w:p>
    <w:bookmarkEnd w:id="191"/>
    <w:p w14:paraId="379FEFAC" w14:textId="77777777" w:rsidR="00DD1471" w:rsidRPr="00197D6A" w:rsidRDefault="00DD1471" w:rsidP="00DD1471">
      <w:pPr>
        <w:ind w:firstLine="567"/>
        <w:jc w:val="both"/>
        <w:rPr>
          <w:b/>
        </w:rPr>
      </w:pPr>
    </w:p>
    <w:bookmarkEnd w:id="190"/>
    <w:p w14:paraId="0DBA5E59" w14:textId="77777777" w:rsidR="00DD1471" w:rsidRPr="00197D6A" w:rsidRDefault="00DD1471" w:rsidP="00DD1471">
      <w:pPr>
        <w:numPr>
          <w:ilvl w:val="0"/>
          <w:numId w:val="53"/>
        </w:numPr>
        <w:ind w:left="0" w:firstLine="567"/>
        <w:jc w:val="center"/>
        <w:rPr>
          <w:rFonts w:eastAsia="MS Mincho"/>
          <w:b/>
        </w:rPr>
      </w:pPr>
      <w:r w:rsidRPr="00197D6A">
        <w:rPr>
          <w:rFonts w:eastAsia="MS Mincho"/>
          <w:b/>
        </w:rPr>
        <w:t>Другие условия Контракта</w:t>
      </w:r>
    </w:p>
    <w:p w14:paraId="41C22D09" w14:textId="77777777" w:rsidR="00DD1471" w:rsidRPr="00197D6A" w:rsidRDefault="00DD1471" w:rsidP="00DD1471">
      <w:pPr>
        <w:numPr>
          <w:ilvl w:val="1"/>
          <w:numId w:val="53"/>
        </w:numPr>
        <w:ind w:left="0" w:firstLine="567"/>
        <w:jc w:val="both"/>
      </w:pPr>
      <w:bookmarkStart w:id="192" w:name="_Hlk532382413"/>
      <w:bookmarkStart w:id="193" w:name="_Hlk40887063"/>
      <w:r w:rsidRPr="00197D6A">
        <w:t xml:space="preserve">Уведомления (в том числе обращения, сообщения, предложения, требования) сторон, связанные с исполнением, изменением, расторжением Контракта, за исключением </w:t>
      </w:r>
      <w:r w:rsidRPr="00197D6A">
        <w:lastRenderedPageBreak/>
        <w:t>случаев, предусмотренных законодательством Российской Федерации о контрактной системе в сфере закупок, контрактом, передаются лицу, имеющему право действовать от имени стороны Контракта, лично под расписку или направляются стороне Контракта по почте заказным письмом с уведомлением о вручении по адресу стороны Контракта, указанному в Контракте, или по электронной почте, либо с использованием иных средств связи и доставки, обеспечивающих фиксирование такого уведомления и получением Государственным заказчиком подтверждения о его вручении Подрядчику.</w:t>
      </w:r>
    </w:p>
    <w:p w14:paraId="51468EA8" w14:textId="77777777" w:rsidR="00DD1471" w:rsidRPr="00197D6A" w:rsidRDefault="00DD1471" w:rsidP="00DD1471">
      <w:pPr>
        <w:ind w:firstLine="567"/>
        <w:jc w:val="both"/>
      </w:pPr>
      <w:r w:rsidRPr="00197D6A">
        <w:t>Датой получения уведомления, указанного в абзаце первом настоящего пункта, считается:</w:t>
      </w:r>
    </w:p>
    <w:p w14:paraId="1ADB9B73" w14:textId="77777777" w:rsidR="00DD1471" w:rsidRPr="00197D6A" w:rsidRDefault="00DD1471" w:rsidP="00DD1471">
      <w:pPr>
        <w:ind w:firstLine="567"/>
        <w:jc w:val="both"/>
      </w:pPr>
      <w:r w:rsidRPr="00197D6A">
        <w:t>- дата, указанная лицом, имеющим право действовать от имени стороны Контракта, в расписке о получении уведомления (в случае передачи такого уведомления лицу, имеющему право действовать от имени стороны контракта, лично под расписку);</w:t>
      </w:r>
    </w:p>
    <w:p w14:paraId="75E74B23" w14:textId="77777777" w:rsidR="00DD1471" w:rsidRPr="00197D6A" w:rsidRDefault="00DD1471" w:rsidP="00DD1471">
      <w:pPr>
        <w:ind w:firstLine="567"/>
        <w:jc w:val="both"/>
      </w:pPr>
      <w:r w:rsidRPr="00197D6A">
        <w:t>- дата получения стороной Контракта, направившей уведомление, подтверждения о вручении стороне Контракта, в адрес которой направлено уведомление, заказного письма либо дата получения стороной Контракта, направившей уведомление, информации об отсутствии стороны контракта, в адрес которой направлено уведомление, по адресу, указанному в контракте, информации о возврате такого письма по истечении срока хранения (в случае направления уведомления заказным письмом).</w:t>
      </w:r>
    </w:p>
    <w:p w14:paraId="453A7F0B" w14:textId="77777777" w:rsidR="00DD1471" w:rsidRPr="00197D6A" w:rsidRDefault="00DD1471" w:rsidP="00DD1471">
      <w:pPr>
        <w:ind w:firstLine="567"/>
        <w:jc w:val="both"/>
      </w:pPr>
      <w:r w:rsidRPr="00197D6A">
        <w:t xml:space="preserve">Стороны признают обязательную силу за перепиской по электронным адресам, указанным в Контракте, и/или через систему электронного документооборота и соглашаются с тем, что любые письма, заявления, заявки и уведомления, а также любая иная без исключения деловая корреспонденция, отправленная с адресов электронной почты или системы электронного документооборота, является исходящей от надлежащим образом уполномоченных представителей сторон.  </w:t>
      </w:r>
    </w:p>
    <w:p w14:paraId="70289040" w14:textId="77777777" w:rsidR="00DD1471" w:rsidRPr="00197D6A" w:rsidRDefault="00DD1471" w:rsidP="00DD1471">
      <w:pPr>
        <w:ind w:firstLine="567"/>
        <w:jc w:val="both"/>
      </w:pPr>
      <w:r w:rsidRPr="00197D6A">
        <w:t xml:space="preserve">Стороны признают, что датой получения корреспонденции, направленной путем электронной переписки или системы электронного документооборота, является следующий рабочий день после даты направления. </w:t>
      </w:r>
    </w:p>
    <w:p w14:paraId="5F32DD7C" w14:textId="77777777" w:rsidR="00DD1471" w:rsidRPr="00197D6A" w:rsidRDefault="00DD1471" w:rsidP="00DD1471">
      <w:pPr>
        <w:ind w:firstLine="567"/>
        <w:jc w:val="both"/>
      </w:pPr>
      <w:r w:rsidRPr="00197D6A">
        <w:t>21.2. Если документ, направленный одной из Сторон по последнему известному ей адресу для корреспонденции в Российской Федерации другой Стороны, вернулся первой Стороне по причине отсутствия второй Стороны по этому адресу или ее отказа от получения этого документа, этот документ считается полученным второй Стороной в день проставления почтовой или курьерской службой на этом документе или его конверте отметки «Адресат выбыл» или иной аналогичной отметки, свидетельствующей об отсутствии адресата по указанному адресу или о его отказе от получения документа, а если такая отметка отсутствует или день ее проставления определить невозможно - то день получения первой Стороной возвращенного документа.</w:t>
      </w:r>
    </w:p>
    <w:p w14:paraId="3D67D02A" w14:textId="77777777" w:rsidR="00DD1471" w:rsidRPr="00197D6A" w:rsidRDefault="00DD1471" w:rsidP="00DD1471">
      <w:pPr>
        <w:ind w:firstLine="567"/>
        <w:jc w:val="both"/>
      </w:pPr>
      <w:r w:rsidRPr="00197D6A">
        <w:t>Стороны обязуются сообщать друг другу обо всех случаях взлома или иного несанкционированного доступа к их электронным почтовым ящикам. В отсутствие такого уведомления исполнение, произведенное стороной Контракта с учетом, имеющейся у нее информации, признается надлежащим и лишает вторую сторону права ссылаться на указанные обстоятельства</w:t>
      </w:r>
    </w:p>
    <w:bookmarkEnd w:id="192"/>
    <w:p w14:paraId="52A9A73C" w14:textId="77777777" w:rsidR="00DD1471" w:rsidRPr="00197D6A" w:rsidRDefault="00DD1471" w:rsidP="00DD1471">
      <w:pPr>
        <w:ind w:firstLine="567"/>
        <w:jc w:val="both"/>
        <w:rPr>
          <w:rFonts w:eastAsia="MS Mincho"/>
        </w:rPr>
      </w:pPr>
      <w:r w:rsidRPr="00197D6A">
        <w:rPr>
          <w:rFonts w:eastAsia="MS Mincho"/>
        </w:rPr>
        <w:t>21.3. Обмен документами при применении мер ответственности и совершении иных действий в связи с нарушением Подрядчиком или Государственным заказчиком условий Контракта осуществляется в порядке, который предусмотрен Контрактом, за исключением случаев, при которых Законом № 44-ФЗ установлен иной порядок обмена такими документами.</w:t>
      </w:r>
    </w:p>
    <w:p w14:paraId="518189AE" w14:textId="77777777" w:rsidR="00DD1471" w:rsidRPr="00197D6A" w:rsidRDefault="00DD1471" w:rsidP="00DD1471">
      <w:pPr>
        <w:ind w:firstLine="567"/>
        <w:jc w:val="both"/>
      </w:pPr>
      <w:r w:rsidRPr="00197D6A">
        <w:rPr>
          <w:rFonts w:eastAsia="MS Mincho"/>
        </w:rPr>
        <w:t xml:space="preserve">21.4. В том, что не урегулировано Контрактом, Стороны руководствуются </w:t>
      </w:r>
      <w:r w:rsidRPr="00197D6A">
        <w:t xml:space="preserve">действующим законодательством Российской Федерации. </w:t>
      </w:r>
    </w:p>
    <w:p w14:paraId="718BACBA" w14:textId="77777777" w:rsidR="00DD1471" w:rsidRPr="00197D6A" w:rsidRDefault="00DD1471" w:rsidP="00DD1471">
      <w:pPr>
        <w:ind w:firstLine="567"/>
        <w:jc w:val="both"/>
      </w:pPr>
      <w:r w:rsidRPr="00197D6A">
        <w:t>⁠Заключая Контракт Государственный заказчик заверяет об отсутствии у него информации о наличии имеющихся ограничений (обременений) в отношении сооружений, строительных материалов, изделий и оборудования, расположенных на строительной площадке.</w:t>
      </w:r>
    </w:p>
    <w:p w14:paraId="166E5794" w14:textId="77777777" w:rsidR="00DD1471" w:rsidRPr="00197D6A" w:rsidRDefault="00DD1471" w:rsidP="00DD1471">
      <w:pPr>
        <w:ind w:firstLine="567"/>
        <w:jc w:val="both"/>
      </w:pPr>
      <w:r w:rsidRPr="00197D6A">
        <w:rPr>
          <w:rFonts w:eastAsia="MS Mincho"/>
        </w:rPr>
        <w:t>21.5. Все изменения и дополнения к Контракту считаются действительными, если они оформлены в письменной форме и подписаны Сторонами.</w:t>
      </w:r>
    </w:p>
    <w:p w14:paraId="222293EC" w14:textId="77777777" w:rsidR="00DD1471" w:rsidRPr="00197D6A" w:rsidRDefault="00DD1471" w:rsidP="00DD1471">
      <w:pPr>
        <w:ind w:firstLine="567"/>
        <w:jc w:val="both"/>
        <w:rPr>
          <w:rFonts w:eastAsia="MS Mincho"/>
        </w:rPr>
      </w:pPr>
      <w:r w:rsidRPr="00197D6A">
        <w:rPr>
          <w:rFonts w:eastAsia="MS Mincho"/>
        </w:rPr>
        <w:t>Любая договоренность между Государственным заказчиком и Подрядчиком, влекущая новые обязательства, которые вытекают из Контракта, должна быть письменно подтверждена Сторонами в форме дополнения или изменения к Контракту.</w:t>
      </w:r>
    </w:p>
    <w:p w14:paraId="23917F55" w14:textId="77777777" w:rsidR="00DD1471" w:rsidRPr="00197D6A" w:rsidRDefault="00DD1471" w:rsidP="00DD1471">
      <w:pPr>
        <w:ind w:firstLine="567"/>
        <w:jc w:val="both"/>
      </w:pPr>
      <w:r w:rsidRPr="00197D6A">
        <w:t>21.6. Подрядчик тщательно изучил и проверил документацию и полностью ознакомлен со всеми условиями, связанными с выполнением Работ, и принимает на себя все расходы, риск и трудности выполнения Работ.</w:t>
      </w:r>
    </w:p>
    <w:p w14:paraId="1FCE9501" w14:textId="77777777" w:rsidR="00DD1471" w:rsidRPr="00197D6A" w:rsidRDefault="00DD1471" w:rsidP="00DD1471">
      <w:pPr>
        <w:ind w:firstLine="567"/>
        <w:jc w:val="both"/>
      </w:pPr>
      <w:r w:rsidRPr="00197D6A">
        <w:lastRenderedPageBreak/>
        <w:t xml:space="preserve">21.7. Подрядчик изучил все материалы контракта, Регламенты Государственного заказчика и получил полную информацию по всем вопросам, которые могли бы повлиять на сроки, стоимость и качество Работ. </w:t>
      </w:r>
    </w:p>
    <w:p w14:paraId="533718E2" w14:textId="77777777" w:rsidR="00DD1471" w:rsidRPr="00197D6A" w:rsidRDefault="00DD1471" w:rsidP="00DD1471">
      <w:pPr>
        <w:ind w:firstLine="567"/>
        <w:jc w:val="both"/>
      </w:pPr>
      <w:r w:rsidRPr="00197D6A">
        <w:t>21.8. Об изменении адресов и реквизитов Стороны извещают друг друга в течение 3 (трех) дней с момента их изменения. При несоблюдении этого условия обязательства другой Стороны по Контракту, связанные с перепиской и расчетами по Контракту, считаются исполненными надлежащим образом.</w:t>
      </w:r>
    </w:p>
    <w:p w14:paraId="03C287EC" w14:textId="77777777" w:rsidR="00DD1471" w:rsidRPr="00197D6A" w:rsidRDefault="00DD1471" w:rsidP="00DD1471">
      <w:pPr>
        <w:ind w:firstLine="567"/>
        <w:jc w:val="both"/>
      </w:pPr>
      <w:r w:rsidRPr="00197D6A">
        <w:t>21.9. В случае реорганизации, ликвидации одной из Сторон, последняя обязана в трехдневный срок уведомить об этом другую Сторону.</w:t>
      </w:r>
    </w:p>
    <w:p w14:paraId="58E518D6" w14:textId="77777777" w:rsidR="00DD1471" w:rsidRPr="00197D6A" w:rsidRDefault="00DD1471" w:rsidP="00DD1471">
      <w:pPr>
        <w:ind w:firstLine="567"/>
        <w:jc w:val="both"/>
      </w:pPr>
      <w:r w:rsidRPr="00197D6A">
        <w:t>21.10. В соответствии с Федеральным законом от 06.04.2011 № 63-ФЗ «Об электронной подписи»</w:t>
      </w:r>
      <w:r w:rsidRPr="00197D6A">
        <w:rPr>
          <w:lang w:eastAsia="en-US"/>
        </w:rPr>
        <w:t xml:space="preserve"> документы, подписанные усиленной квалифицированной электронной подписью в</w:t>
      </w:r>
      <w:r w:rsidRPr="00197D6A">
        <w:t xml:space="preserve"> ИС,</w:t>
      </w:r>
      <w:r w:rsidRPr="00197D6A">
        <w:rPr>
          <w:lang w:eastAsia="en-US"/>
        </w:rPr>
        <w:t xml:space="preserve"> признаются равнозначными документам на бумажном носителе, подписанным собственноручно владельцем сертификата.</w:t>
      </w:r>
    </w:p>
    <w:p w14:paraId="67F6BB1B" w14:textId="77777777" w:rsidR="00DD1471" w:rsidRPr="00197D6A" w:rsidRDefault="00DD1471" w:rsidP="00DD1471">
      <w:pPr>
        <w:ind w:firstLine="567"/>
        <w:jc w:val="both"/>
      </w:pPr>
      <w:r w:rsidRPr="00197D6A">
        <w:t>21.11. Контракт составлен в двух экземплярах, имеющих одинаковую юридическую силу, по одному экземпляру для каждой из Сторон.</w:t>
      </w:r>
      <w:bookmarkEnd w:id="193"/>
    </w:p>
    <w:p w14:paraId="7F74F430" w14:textId="77777777" w:rsidR="00DD1471" w:rsidRPr="00197D6A" w:rsidRDefault="00DD1471" w:rsidP="00DD1471">
      <w:pPr>
        <w:ind w:firstLine="567"/>
        <w:jc w:val="both"/>
      </w:pPr>
    </w:p>
    <w:p w14:paraId="44C8DF88" w14:textId="77777777" w:rsidR="00DD1471" w:rsidRPr="00197D6A" w:rsidRDefault="00DD1471" w:rsidP="00DD1471">
      <w:pPr>
        <w:widowControl w:val="0"/>
        <w:numPr>
          <w:ilvl w:val="0"/>
          <w:numId w:val="53"/>
        </w:numPr>
        <w:jc w:val="center"/>
        <w:rPr>
          <w:b/>
        </w:rPr>
      </w:pPr>
      <w:r w:rsidRPr="00197D6A">
        <w:rPr>
          <w:b/>
        </w:rPr>
        <w:t>Казначейское сопровождение по контракту</w:t>
      </w:r>
    </w:p>
    <w:p w14:paraId="69343540" w14:textId="77777777" w:rsidR="00DD1471" w:rsidRPr="00197D6A" w:rsidRDefault="00DD1471" w:rsidP="00DD1471">
      <w:pPr>
        <w:autoSpaceDE w:val="0"/>
        <w:autoSpaceDN w:val="0"/>
        <w:adjustRightInd w:val="0"/>
        <w:ind w:firstLine="567"/>
        <w:jc w:val="both"/>
      </w:pPr>
      <w:bookmarkStart w:id="194" w:name="_Hlk95758797"/>
      <w:bookmarkStart w:id="195" w:name="_Hlk59885249"/>
      <w:bookmarkStart w:id="196" w:name="_Hlk78387923"/>
      <w:bookmarkStart w:id="197" w:name="_Hlk104280737"/>
      <w:bookmarkStart w:id="198" w:name="_Hlk104280474"/>
      <w:bookmarkStart w:id="199" w:name="_Hlk104280217"/>
      <w:r w:rsidRPr="00197D6A">
        <w:t xml:space="preserve">22.1. </w:t>
      </w:r>
      <w:bookmarkStart w:id="200" w:name="_Hlk187917209"/>
      <w:bookmarkEnd w:id="194"/>
      <w:bookmarkEnd w:id="195"/>
      <w:bookmarkEnd w:id="196"/>
      <w:bookmarkEnd w:id="197"/>
      <w:bookmarkEnd w:id="198"/>
      <w:bookmarkEnd w:id="199"/>
      <w:r w:rsidRPr="00197D6A">
        <w:t>Казначейское сопровождение осуществляется в случаях и порядке, предусмотренных Бюджетным кодексом Российской Федерации, федеральным законом о федеральном бюджете на соответствующий финансовый год и нормативными правовыми актами, направленными на его реализацию.</w:t>
      </w:r>
    </w:p>
    <w:p w14:paraId="12EBD815" w14:textId="77777777" w:rsidR="00DD1471" w:rsidRPr="00197D6A" w:rsidRDefault="00DD1471" w:rsidP="00DD1471">
      <w:pPr>
        <w:autoSpaceDE w:val="0"/>
        <w:autoSpaceDN w:val="0"/>
        <w:adjustRightInd w:val="0"/>
        <w:jc w:val="both"/>
      </w:pPr>
      <w:r w:rsidRPr="00197D6A">
        <w:t>Расчеты (далее-Целевые средства) по Контракту подлежат казначейскому сопровождению в соответствии с Законом № 44-ФЗ, Федеральным законом от 29.10.2024 № 367-ФЗ «О внесении изменений в отдельные законодательные акты Российской Федерации, приостановлении действия отдельных положений законодательных актов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2025 году»,  Федеральным законом от 30.11.2024 № 419-ФЗ «О федеральном бюджете на 2025 год и на плановый период 2026 и 2027 годов», постановлением Правительства РФ от 24.11.2021 № 2024 «О правилах казначейского сопровождения» (далее – Правила казначейского сопровождения), постановлением Правительства РФ от 11.12.2024 № 1752 «О порядке перечисления в 2025 году средств, подлежащих казначейскому сопровождению, на расчетные счета, открытые в кредитных организациях» (далее - постановление Правительства от 11.12.2024 № 1752), приказом Министерства финансов Российской Федерации от 02.12.2021 № 205н «Об утверждении порядка формирования идентификатора государственного контракта, договора (соглашения) при казначейском сопровождении средств» (далее – Порядок №205н), приказом Министерства финансов Российской Федерации от 10.12.2021 № 210н «О порядке ведения учета доходов, затрат, произведенных участниками казначейского сопровождения в целях достижения результатов, установленных при предоставлении целевых средств, по каждому государственному (муниципальному) контракту, договору (соглашению), контракту (договору)» (далее – Порядок №210н), приказом Минфина России от 17.12.2021 № 214н «Об утверждении Порядка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(далее – Порядок санкционирования).</w:t>
      </w:r>
    </w:p>
    <w:p w14:paraId="7CCD4C75" w14:textId="77777777" w:rsidR="00DD1471" w:rsidRPr="00197D6A" w:rsidRDefault="00DD1471" w:rsidP="00DD1471">
      <w:pPr>
        <w:ind w:firstLine="567"/>
        <w:jc w:val="both"/>
      </w:pPr>
      <w:r w:rsidRPr="00197D6A">
        <w:t>22.2. Операции по зачислению и списанию Целевых средств подлежат отражению на лицевых счетах, открытых территориальным органам Федерального казначейства в учреждениях Центрального банка Российской Федерации, предназначенных для учета операций со средствами юридических лиц, не являющихся участниками бюджетного процесса. Перечисление Целевых средств осуществляется на открытый Подрядчиком лицевой счет в территориальном органе Федерального казначейства.</w:t>
      </w:r>
    </w:p>
    <w:p w14:paraId="6AFB127F" w14:textId="77777777" w:rsidR="00DD1471" w:rsidRPr="00197D6A" w:rsidRDefault="00DD1471" w:rsidP="00DD1471">
      <w:pPr>
        <w:ind w:firstLine="567"/>
        <w:jc w:val="both"/>
      </w:pPr>
      <w:r w:rsidRPr="00197D6A">
        <w:t>В соответствии с Правилами казначейского сопровождения, для указанного счета устанавливается запрет перечисления средств, поступивших на лицевой счет, открытый в органе Федерального казначейства:</w:t>
      </w:r>
    </w:p>
    <w:p w14:paraId="3D0184DA" w14:textId="77777777" w:rsidR="00DD1471" w:rsidRPr="00197D6A" w:rsidRDefault="00DD1471" w:rsidP="00DD1471">
      <w:pPr>
        <w:autoSpaceDE w:val="0"/>
        <w:autoSpaceDN w:val="0"/>
        <w:adjustRightInd w:val="0"/>
        <w:ind w:firstLine="567"/>
        <w:jc w:val="both"/>
      </w:pPr>
      <w:r w:rsidRPr="00197D6A">
        <w:t xml:space="preserve">-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w:t>
      </w:r>
      <w:r w:rsidRPr="00197D6A">
        <w:lastRenderedPageBreak/>
        <w:t>нормативными правовыми актами (правовыми актами), регулирующими порядок предоставления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 (далее - банк);</w:t>
      </w:r>
    </w:p>
    <w:p w14:paraId="7E527CA1" w14:textId="77777777" w:rsidR="00DD1471" w:rsidRPr="00197D6A" w:rsidRDefault="00DD1471" w:rsidP="00DD1471">
      <w:pPr>
        <w:autoSpaceDE w:val="0"/>
        <w:autoSpaceDN w:val="0"/>
        <w:adjustRightInd w:val="0"/>
        <w:ind w:firstLine="567"/>
        <w:jc w:val="both"/>
      </w:pPr>
      <w:r w:rsidRPr="00197D6A">
        <w:t>-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14:paraId="3D8419BC" w14:textId="77777777" w:rsidR="00DD1471" w:rsidRPr="00197D6A" w:rsidRDefault="00DD1471" w:rsidP="00DD1471">
      <w:pPr>
        <w:autoSpaceDE w:val="0"/>
        <w:autoSpaceDN w:val="0"/>
        <w:adjustRightInd w:val="0"/>
        <w:jc w:val="both"/>
      </w:pPr>
      <w:r w:rsidRPr="00197D6A">
        <w:t>- на счета, открытые в учреждении Центрального банка Российской Федерации или в кредитной организации участнику казначейского сопровождения, за исключением:</w:t>
      </w:r>
    </w:p>
    <w:p w14:paraId="0FDC14D8" w14:textId="77777777" w:rsidR="00DD1471" w:rsidRPr="00197D6A" w:rsidRDefault="00DD1471" w:rsidP="00DD1471">
      <w:pPr>
        <w:autoSpaceDE w:val="0"/>
        <w:autoSpaceDN w:val="0"/>
        <w:adjustRightInd w:val="0"/>
        <w:jc w:val="both"/>
      </w:pPr>
      <w:r w:rsidRPr="00197D6A">
        <w:t xml:space="preserve">         оплаты обязательств участника казначейского сопровождения в соответствии с валютным законодательством Российской Федерации;</w:t>
      </w:r>
    </w:p>
    <w:p w14:paraId="09186A41" w14:textId="77777777" w:rsidR="00DD1471" w:rsidRPr="00197D6A" w:rsidRDefault="00DD1471" w:rsidP="00DD1471">
      <w:pPr>
        <w:autoSpaceDE w:val="0"/>
        <w:autoSpaceDN w:val="0"/>
        <w:adjustRightInd w:val="0"/>
        <w:jc w:val="both"/>
      </w:pPr>
      <w:r w:rsidRPr="00197D6A">
        <w:t xml:space="preserve">         оплаты обязательств участника казначейского сопровождения по оплате труда с учетом начислений и социальных выплат, иных выплат в пользу работников, а также выплат лицам, не состоящим в штате участника казначейского сопровождения, привлеченным для достижения цели, определенной при предоставлении средств;</w:t>
      </w:r>
      <w:bookmarkStart w:id="201" w:name="Par4"/>
      <w:bookmarkEnd w:id="201"/>
    </w:p>
    <w:p w14:paraId="08B0F38B" w14:textId="77777777" w:rsidR="00DD1471" w:rsidRPr="00197D6A" w:rsidRDefault="00DD1471" w:rsidP="00DD1471">
      <w:pPr>
        <w:autoSpaceDE w:val="0"/>
        <w:autoSpaceDN w:val="0"/>
        <w:adjustRightInd w:val="0"/>
        <w:ind w:firstLine="426"/>
        <w:jc w:val="both"/>
      </w:pPr>
      <w:r w:rsidRPr="00197D6A">
        <w:t>оплаты фактически поставленных участником казначейского сопровождения</w:t>
      </w:r>
      <w:r w:rsidRPr="00197D6A">
        <w:rPr>
          <w:b/>
          <w:bCs/>
        </w:rPr>
        <w:t xml:space="preserve"> </w:t>
      </w:r>
      <w:r w:rsidRPr="00197D6A">
        <w:t xml:space="preserve">товаров, выполненных работ, оказанных услуг, в случае, если участник казначейского сопровождения не привлекает для поставки товаров, выполнения работ, оказания услуг иных юридических лиц, </w:t>
      </w:r>
      <w:r w:rsidRPr="00197D6A">
        <w:rPr>
          <w:bCs/>
        </w:rPr>
        <w:t>индивидуальных предпринимателей, физических лиц - поставщиков товаров, работ, услуг,</w:t>
      </w:r>
      <w:r w:rsidRPr="00197D6A">
        <w:rPr>
          <w:b/>
          <w:bCs/>
        </w:rPr>
        <w:t xml:space="preserve"> </w:t>
      </w:r>
      <w:r w:rsidRPr="00197D6A">
        <w:t xml:space="preserve"> а также при условии представления документов, установленных Порядком санкционирования, подтверждающих возникновение денежных обязательств участника казначейского сопровождения, и (или) иных документов, предусмотренных государственными контрактами, контрактами (договорами) (далее - документы-основания);</w:t>
      </w:r>
    </w:p>
    <w:p w14:paraId="077BCA41" w14:textId="77777777" w:rsidR="00DD1471" w:rsidRPr="00197D6A" w:rsidRDefault="00DD1471" w:rsidP="00DD1471">
      <w:pPr>
        <w:autoSpaceDE w:val="0"/>
        <w:autoSpaceDN w:val="0"/>
        <w:adjustRightInd w:val="0"/>
        <w:ind w:firstLine="567"/>
        <w:jc w:val="both"/>
      </w:pPr>
      <w:r w:rsidRPr="00197D6A">
        <w:t xml:space="preserve">возмещения произведенных участником казначейского сопровождения расходов (части расходов) при условии представления документов-оснований, копий платежных документов, подтверждающих оплату произведенных участником казначейского сопровождения расходов (части расходов), если условиями государственных контрактов, договоров (соглашений), контрактов (договоров) предусмотрено возмещение произведенных участником казначейского сопровождения расходов (части расходов); </w:t>
      </w:r>
    </w:p>
    <w:p w14:paraId="330AE047" w14:textId="77777777" w:rsidR="00DD1471" w:rsidRPr="00197D6A" w:rsidRDefault="00DD1471" w:rsidP="00DD1471">
      <w:pPr>
        <w:autoSpaceDE w:val="0"/>
        <w:autoSpaceDN w:val="0"/>
        <w:adjustRightInd w:val="0"/>
        <w:ind w:firstLine="567"/>
        <w:jc w:val="both"/>
      </w:pPr>
      <w:r w:rsidRPr="00197D6A">
        <w:t>- оплаты обязательств по накладным расходам в соответствии с Порядком санкционирования;</w:t>
      </w:r>
    </w:p>
    <w:p w14:paraId="434AD444" w14:textId="77777777" w:rsidR="00DD1471" w:rsidRPr="00197D6A" w:rsidRDefault="00DD1471" w:rsidP="00DD1471">
      <w:pPr>
        <w:autoSpaceDE w:val="0"/>
        <w:autoSpaceDN w:val="0"/>
        <w:adjustRightInd w:val="0"/>
        <w:ind w:firstLine="567"/>
        <w:jc w:val="both"/>
      </w:pPr>
      <w:r w:rsidRPr="00197D6A">
        <w:t>-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w:t>
      </w:r>
    </w:p>
    <w:p w14:paraId="28BE11B1" w14:textId="77777777" w:rsidR="00DD1471" w:rsidRPr="00197D6A" w:rsidRDefault="00DD1471" w:rsidP="00DD1471">
      <w:pPr>
        <w:autoSpaceDE w:val="0"/>
        <w:autoSpaceDN w:val="0"/>
        <w:adjustRightInd w:val="0"/>
        <w:ind w:firstLine="567"/>
        <w:jc w:val="both"/>
      </w:pPr>
      <w:r w:rsidRPr="00197D6A">
        <w:t>При наличии оснований, указанных в пунктах 10 и 11 статьи 242.13-1 БК РФ соответственно, операции на лицевом счете не осуществляются или в осуществлении операции на лицевом счете отказывается, а также приостанавливаются операции на лицевом счете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утвержденным постановлением Правительства Российской Федерации от 25.12.2021 № 2483.</w:t>
      </w:r>
    </w:p>
    <w:p w14:paraId="1EB976BD" w14:textId="77777777" w:rsidR="00DD1471" w:rsidRPr="00197D6A" w:rsidRDefault="00DD1471" w:rsidP="00DD1471">
      <w:pPr>
        <w:autoSpaceDE w:val="0"/>
        <w:autoSpaceDN w:val="0"/>
        <w:adjustRightInd w:val="0"/>
        <w:jc w:val="both"/>
      </w:pPr>
      <w:r w:rsidRPr="00197D6A">
        <w:lastRenderedPageBreak/>
        <w:t>Операции с целевыми средствами, отраженными на лицевых счетах, проводятся после осуществления территориальным органом Федерального казначейства санкционирования операций с целевыми средствами участников казначейского сопровождения в соответствии с Порядком санкционирования на основании документов-оснований, в том числе сформированных в форме электронных документов  и сведений об операциях с целевыми средствами, сформированных и утвержденных в порядке и по форме, которые предусмотрены Порядком санкционирования.</w:t>
      </w:r>
    </w:p>
    <w:p w14:paraId="4C0CF66B" w14:textId="77777777" w:rsidR="00DD1471" w:rsidRPr="00197D6A" w:rsidRDefault="00DD1471" w:rsidP="00DD1471">
      <w:pPr>
        <w:autoSpaceDE w:val="0"/>
        <w:autoSpaceDN w:val="0"/>
        <w:adjustRightInd w:val="0"/>
        <w:ind w:firstLine="567"/>
        <w:jc w:val="both"/>
      </w:pPr>
      <w:r w:rsidRPr="00197D6A">
        <w:t xml:space="preserve">Операции по зачислению целевых средств на лицевые счета и списанию целевых средств с лицевых счетов осуществляются при указании в распоряжениях, а также в документах-основаниях идентификатора государственного контракта, сформированного в соответствии с Порядком </w:t>
      </w:r>
      <w:r w:rsidRPr="00197D6A">
        <w:br/>
        <w:t>№ 205н.</w:t>
      </w:r>
    </w:p>
    <w:p w14:paraId="285644D5" w14:textId="77777777" w:rsidR="00DD1471" w:rsidRPr="00197D6A" w:rsidRDefault="00DD1471" w:rsidP="00DD1471">
      <w:pPr>
        <w:autoSpaceDE w:val="0"/>
        <w:autoSpaceDN w:val="0"/>
        <w:adjustRightInd w:val="0"/>
        <w:ind w:firstLine="567"/>
        <w:jc w:val="both"/>
      </w:pPr>
      <w:r w:rsidRPr="00197D6A">
        <w:t>22.3. Подрядчик обязан:</w:t>
      </w:r>
    </w:p>
    <w:p w14:paraId="109B70AE" w14:textId="77777777" w:rsidR="00DD1471" w:rsidRPr="00197D6A" w:rsidRDefault="00DD1471" w:rsidP="00DD1471">
      <w:pPr>
        <w:autoSpaceDE w:val="0"/>
        <w:autoSpaceDN w:val="0"/>
        <w:adjustRightInd w:val="0"/>
        <w:ind w:firstLine="567"/>
        <w:jc w:val="both"/>
      </w:pPr>
      <w:r w:rsidRPr="00197D6A">
        <w:t>- открыть лицевой счет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w:t>
      </w:r>
    </w:p>
    <w:p w14:paraId="363E79C2" w14:textId="77777777" w:rsidR="00DD1471" w:rsidRPr="00197D6A" w:rsidRDefault="00DD1471" w:rsidP="00DD1471">
      <w:pPr>
        <w:autoSpaceDE w:val="0"/>
        <w:autoSpaceDN w:val="0"/>
        <w:adjustRightInd w:val="0"/>
        <w:ind w:firstLine="567"/>
        <w:jc w:val="both"/>
      </w:pPr>
      <w:r w:rsidRPr="00197D6A">
        <w:t>- вести раздельный учет результатов финансово-хозяйственной деятельности по каждому соглашению, государственному контракту, договору о капитальных вложениях, контракту учреждения, договору о проведении капитального ремонта и договору (контракту), распределять накладные расходы пропорционально срокам исполнения государственного контракта, договора о капитальных вложениях, контракта учреждения, договора о проведении капитального ремонта, договора (контракта) либо срокам использования авансового платежа по ним в порядке, установленном Министерством финансов Российской Федерации;</w:t>
      </w:r>
    </w:p>
    <w:p w14:paraId="15D1EA4F" w14:textId="77777777" w:rsidR="00DD1471" w:rsidRPr="00197D6A" w:rsidRDefault="00DD1471" w:rsidP="00DD1471">
      <w:pPr>
        <w:autoSpaceDE w:val="0"/>
        <w:autoSpaceDN w:val="0"/>
        <w:adjustRightInd w:val="0"/>
        <w:ind w:firstLine="567"/>
        <w:jc w:val="both"/>
      </w:pPr>
      <w:r w:rsidRPr="00197D6A">
        <w:t xml:space="preserve">- вести раздельный учет результатов финансово-хозяйственной деятельности в соответствии с Порядком № 210н; </w:t>
      </w:r>
    </w:p>
    <w:p w14:paraId="3116A294" w14:textId="77777777" w:rsidR="00DD1471" w:rsidRPr="00197D6A" w:rsidRDefault="00DD1471" w:rsidP="00DD1471">
      <w:pPr>
        <w:autoSpaceDE w:val="0"/>
        <w:autoSpaceDN w:val="0"/>
        <w:adjustRightInd w:val="0"/>
        <w:ind w:firstLine="567"/>
        <w:jc w:val="both"/>
      </w:pPr>
      <w:r w:rsidRPr="00197D6A">
        <w:t>- предоставлять в территориальные органы Федерального казначейства документы, предусмотренные Порядком санкционирования, в том числе утвержденные Государственным заказчиком Сведения об операциях с целевыми средствами (код формы по ОКУД 0501213) согласно Приложению № 1 к Порядку санкционирования и документы, предусмотренные абзацем пятым пункта 20 Порядка санкционирования, а именно документы, подтверждающие факт поставки товаров, выполнения работ, оказания услуг;</w:t>
      </w:r>
    </w:p>
    <w:p w14:paraId="4C67E55A" w14:textId="77777777" w:rsidR="00DD1471" w:rsidRPr="00197D6A" w:rsidRDefault="00DD1471" w:rsidP="00DD1471">
      <w:pPr>
        <w:autoSpaceDE w:val="0"/>
        <w:autoSpaceDN w:val="0"/>
        <w:adjustRightInd w:val="0"/>
        <w:ind w:firstLine="567"/>
        <w:jc w:val="both"/>
      </w:pPr>
      <w:r w:rsidRPr="00197D6A">
        <w:t>- указывать в заключаемых им договорах, а также в распоряжениях о совершении казначейских платежей (далее - распоряжения), и документах, установленных Порядком санкционирования, идентификатор государственного контракта, сформированный в соответствии с Порядком № 205н, а также обеспечить включение аналогичных обязательств в договоры, заключаемые соисполнителями;</w:t>
      </w:r>
    </w:p>
    <w:p w14:paraId="48D68284" w14:textId="77777777" w:rsidR="00DD1471" w:rsidRPr="00197D6A" w:rsidRDefault="00DD1471" w:rsidP="00DD1471">
      <w:pPr>
        <w:autoSpaceDE w:val="0"/>
        <w:autoSpaceDN w:val="0"/>
        <w:adjustRightInd w:val="0"/>
        <w:ind w:firstLine="567"/>
        <w:jc w:val="both"/>
      </w:pPr>
      <w:r w:rsidRPr="00197D6A">
        <w:t>-указывать в договорах (контрактах, соглашениях), платежных и расчетных документах, а также в документах-основаниях, реестре документов-оснований идентификатор соглашения, государственного контракта, договора о капитальных вложениях, контракта учреждения и договора о проведении капитального ремонта, порядок формирования которого установлен Федеральным казначейством.</w:t>
      </w:r>
    </w:p>
    <w:p w14:paraId="6859CD1B" w14:textId="77777777" w:rsidR="00DD1471" w:rsidRPr="00197D6A" w:rsidRDefault="00DD1471" w:rsidP="00DD1471">
      <w:pPr>
        <w:autoSpaceDE w:val="0"/>
        <w:autoSpaceDN w:val="0"/>
        <w:adjustRightInd w:val="0"/>
        <w:ind w:firstLine="567"/>
        <w:jc w:val="both"/>
      </w:pPr>
      <w:r w:rsidRPr="00197D6A">
        <w:t xml:space="preserve">22.4. При заключении с соисполнителями, субподрядчиками контрактов (договоров) на сумму более 3 000,0 тыс. рублей в целях исполнения Контракта указанные соисполнители, субподрядчики обязаны открыть лицевые счета для учета операций </w:t>
      </w:r>
      <w:proofErr w:type="spellStart"/>
      <w:r w:rsidRPr="00197D6A">
        <w:t>неучастников</w:t>
      </w:r>
      <w:proofErr w:type="spellEnd"/>
      <w:r w:rsidRPr="00197D6A">
        <w:t xml:space="preserve"> бюджетного процесса в территориальном органе Федерального казначейства в целях осуществления операций с целевыми средствами в соответствии с Правилами казначейского сопровождения. В контракты (договоры), заключаемые с соисполнителями, субподрядчиками в целях исполнения Контракта, должны включаться условия, указанные в Правилах казначейского сопровождения.</w:t>
      </w:r>
    </w:p>
    <w:p w14:paraId="581E65C4" w14:textId="77777777" w:rsidR="00DD1471" w:rsidRPr="00197D6A" w:rsidRDefault="00DD1471" w:rsidP="00DD1471">
      <w:pPr>
        <w:autoSpaceDE w:val="0"/>
        <w:autoSpaceDN w:val="0"/>
        <w:adjustRightInd w:val="0"/>
        <w:ind w:firstLine="567"/>
        <w:jc w:val="both"/>
      </w:pPr>
      <w:r w:rsidRPr="00197D6A">
        <w:t>22.5. В 2025 году при казначейском сопровождении целевых средств, предоставляемых на основании контрактов (договоров), заключаемых в целях приобретения товаров в рамках исполнения Контракта, перечисление средств по таким контрактам (договорам) осуществляется в установленном постановлением Правительства от 11.12.2024 № 1752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товаров в кредитных организациях, при представлении заказчиками по таким контрактам (договорам) в территориальные органы Федерального казначейства документов, подтверждающих поставку товаров.</w:t>
      </w:r>
    </w:p>
    <w:p w14:paraId="2132EBB1" w14:textId="77777777" w:rsidR="00DD1471" w:rsidRPr="00197D6A" w:rsidRDefault="00DD1471" w:rsidP="00DD1471">
      <w:pPr>
        <w:autoSpaceDE w:val="0"/>
        <w:autoSpaceDN w:val="0"/>
        <w:adjustRightInd w:val="0"/>
        <w:ind w:firstLine="426"/>
        <w:jc w:val="both"/>
      </w:pPr>
      <w:r w:rsidRPr="00197D6A">
        <w:lastRenderedPageBreak/>
        <w:t>22.6. В 2025 году при казначейском сопровождении средств перечисление авансовых платежей по контрактам (договорам), указанным в п.22.5 Контракта, заключаемым в целях приобретения строительных материалов и оборудования, затраты на приобретение которых включены в проектную документацию на строительство  объектов капитального строительства, осуществляется в установленном постановлением Правительства от 11.12.2024 № 1752 порядке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поставщикам по таким контрактам (договорам) в кредитных организациях, на основании перечня строительных материалов и оборудования, включенных в проектную документацию на строительство</w:t>
      </w:r>
      <w:r w:rsidRPr="00197D6A">
        <w:rPr>
          <w:i/>
        </w:rPr>
        <w:t xml:space="preserve"> (</w:t>
      </w:r>
      <w:r w:rsidRPr="00197D6A">
        <w:t>капитального строительства, представленного в территориальный орган Федерального казначейства в порядке и по форме, которые установлены Правительством Российской Федерации.</w:t>
      </w:r>
    </w:p>
    <w:p w14:paraId="3988B6D3" w14:textId="77777777" w:rsidR="00DD1471" w:rsidRPr="00197D6A" w:rsidRDefault="00DD1471" w:rsidP="00DD1471">
      <w:pPr>
        <w:ind w:firstLine="567"/>
        <w:jc w:val="both"/>
      </w:pPr>
      <w:r w:rsidRPr="00197D6A">
        <w:t>22.7. В 2025 году при казначейском сопровождении целевых средств, предоставляемых на основании контрактов (договоров), заключаемых в целях выполнения работ, оказания услуг в рамках исполнения Контракта, перечисление средств по таким контрактам (договорам) осуществляется в порядке, установленном постановлением Правительства от 11.12.2024 № 1752, с лицевых счетов участника казначейского сопровождения, открытых заказчикам по таким контрактам (договорам) в территориальных органах Федерального казначейства, на расчетные счета, открытые подрядчикам (исполнителям) по таким контрактам (договорам) в кредитных организациях, при представлении заказчиками по таким контрактам (договорам) в территориальный орган Федерального казначейства документов, подтверждающих выполнение работ, оказание услуг, а также реестра документов, подтверждающих затраты, произведенные подрядчиком (исполнителем) в целях выполнения работ, оказания услуг, по форме, установленной Правительством Российской Федерации.</w:t>
      </w:r>
      <w:bookmarkEnd w:id="200"/>
    </w:p>
    <w:p w14:paraId="4CDA881B" w14:textId="77777777" w:rsidR="00DD1471" w:rsidRPr="00197D6A" w:rsidRDefault="00DD1471" w:rsidP="00DD1471">
      <w:pPr>
        <w:autoSpaceDE w:val="0"/>
        <w:autoSpaceDN w:val="0"/>
        <w:adjustRightInd w:val="0"/>
        <w:ind w:firstLine="567"/>
        <w:jc w:val="both"/>
      </w:pPr>
    </w:p>
    <w:p w14:paraId="76A44A46" w14:textId="77777777" w:rsidR="00DD1471" w:rsidRPr="00197D6A" w:rsidRDefault="00DD1471" w:rsidP="00DD1471">
      <w:pPr>
        <w:ind w:firstLine="567"/>
        <w:jc w:val="center"/>
        <w:rPr>
          <w:b/>
        </w:rPr>
      </w:pPr>
      <w:r w:rsidRPr="00197D6A">
        <w:rPr>
          <w:b/>
        </w:rPr>
        <w:t>23. Приложения к контракту</w:t>
      </w:r>
    </w:p>
    <w:p w14:paraId="17C250CD" w14:textId="77777777" w:rsidR="00DD1471" w:rsidRPr="00197D6A" w:rsidRDefault="00DD1471" w:rsidP="00DD1471">
      <w:pPr>
        <w:ind w:firstLine="567"/>
        <w:jc w:val="both"/>
      </w:pPr>
      <w:bookmarkStart w:id="202" w:name="_Hlk32478281"/>
      <w:r w:rsidRPr="00197D6A">
        <w:t>23.1. Все приложения к Контракту являются его неотъемлемой частью.</w:t>
      </w:r>
    </w:p>
    <w:p w14:paraId="14A27535" w14:textId="77777777" w:rsidR="00DD1471" w:rsidRPr="00197D6A" w:rsidRDefault="00DD1471" w:rsidP="00DD1471">
      <w:pPr>
        <w:ind w:firstLine="567"/>
        <w:jc w:val="both"/>
      </w:pPr>
      <w:r w:rsidRPr="00197D6A">
        <w:t>23.2. Перечень приложений к Контракту:</w:t>
      </w:r>
    </w:p>
    <w:p w14:paraId="37773697" w14:textId="77777777" w:rsidR="00DD1471" w:rsidRPr="00197D6A" w:rsidRDefault="00DD1471" w:rsidP="00DD1471">
      <w:pPr>
        <w:ind w:firstLine="567"/>
        <w:jc w:val="both"/>
      </w:pPr>
      <w:r w:rsidRPr="00197D6A">
        <w:t>Приложение № 1 - Смета контракта;</w:t>
      </w:r>
    </w:p>
    <w:p w14:paraId="73760B81" w14:textId="77777777" w:rsidR="00DD1471" w:rsidRPr="00197D6A" w:rsidRDefault="00197D6A" w:rsidP="00DD1471">
      <w:pPr>
        <w:ind w:firstLine="567"/>
        <w:jc w:val="both"/>
      </w:pPr>
      <w:hyperlink w:anchor="sub_12000" w:history="1">
        <w:r w:rsidR="00DD1471" w:rsidRPr="00197D6A">
          <w:t xml:space="preserve">Приложение </w:t>
        </w:r>
      </w:hyperlink>
      <w:r w:rsidR="00DD1471" w:rsidRPr="00197D6A">
        <w:t>№ 2 - График выполнения строительно-монтажных работ;</w:t>
      </w:r>
    </w:p>
    <w:p w14:paraId="12A44D1A" w14:textId="77777777" w:rsidR="00DD1471" w:rsidRPr="00197D6A" w:rsidRDefault="00197D6A" w:rsidP="00DD1471">
      <w:pPr>
        <w:ind w:firstLine="567"/>
        <w:jc w:val="both"/>
      </w:pPr>
      <w:hyperlink w:anchor="sub_14000" w:history="1">
        <w:r w:rsidR="00DD1471" w:rsidRPr="00197D6A">
          <w:t xml:space="preserve">Приложение </w:t>
        </w:r>
      </w:hyperlink>
      <w:r w:rsidR="00DD1471" w:rsidRPr="00197D6A">
        <w:t>№ 3 - Акт приема-передачи строительной площадки (форма);</w:t>
      </w:r>
    </w:p>
    <w:p w14:paraId="442E8E06" w14:textId="77777777" w:rsidR="00DD1471" w:rsidRPr="00197D6A" w:rsidRDefault="00DD1471" w:rsidP="00DD1471">
      <w:pPr>
        <w:ind w:firstLine="567"/>
        <w:jc w:val="both"/>
      </w:pPr>
      <w:r w:rsidRPr="00197D6A">
        <w:t>Приложение № 4 - Перечень видов работ, которые Подрядчик обязан выполнить самостоятельно без привлечения других лиц к исполнению своих обязательств по контракту, и объем таких работ (форма);</w:t>
      </w:r>
    </w:p>
    <w:p w14:paraId="490B6322" w14:textId="77777777" w:rsidR="00DD1471" w:rsidRPr="00197D6A" w:rsidRDefault="00DD1471" w:rsidP="00DD1471">
      <w:pPr>
        <w:ind w:firstLine="567"/>
        <w:jc w:val="both"/>
      </w:pPr>
      <w:r w:rsidRPr="00197D6A">
        <w:t>Приложение № 5 – Недельный график выполнения работ (форма);</w:t>
      </w:r>
    </w:p>
    <w:p w14:paraId="54E6D8DB" w14:textId="77777777" w:rsidR="00DD1471" w:rsidRPr="00197D6A" w:rsidRDefault="00DD1471" w:rsidP="00DD1471">
      <w:pPr>
        <w:ind w:firstLine="567"/>
        <w:jc w:val="both"/>
      </w:pPr>
      <w:r w:rsidRPr="00197D6A">
        <w:t>Приложение № 6 – Акт сдачи-приемки законченного строительством объекта (форма);</w:t>
      </w:r>
    </w:p>
    <w:p w14:paraId="371A2AAB" w14:textId="77777777" w:rsidR="00DD1471" w:rsidRPr="00197D6A" w:rsidRDefault="00DD1471" w:rsidP="00DD1471">
      <w:pPr>
        <w:ind w:firstLine="567"/>
        <w:jc w:val="both"/>
      </w:pPr>
      <w:r w:rsidRPr="00197D6A">
        <w:t>Приложение № 7 – Перечень документов, передаваемых Подрядчику.</w:t>
      </w:r>
    </w:p>
    <w:bookmarkEnd w:id="202"/>
    <w:p w14:paraId="01E3A530" w14:textId="77777777" w:rsidR="00DD1471" w:rsidRPr="00197D6A" w:rsidRDefault="00DD1471" w:rsidP="00DD1471">
      <w:pPr>
        <w:jc w:val="both"/>
        <w:rPr>
          <w:rFonts w:eastAsia="MS Mincho"/>
        </w:rPr>
      </w:pPr>
    </w:p>
    <w:p w14:paraId="1544C55B" w14:textId="77777777" w:rsidR="00DD1471" w:rsidRPr="00197D6A" w:rsidRDefault="00DD1471" w:rsidP="00DD1471">
      <w:pPr>
        <w:numPr>
          <w:ilvl w:val="0"/>
          <w:numId w:val="50"/>
        </w:numPr>
        <w:jc w:val="center"/>
        <w:rPr>
          <w:rFonts w:eastAsia="MS Mincho"/>
          <w:b/>
        </w:rPr>
      </w:pPr>
      <w:r w:rsidRPr="00197D6A">
        <w:rPr>
          <w:rFonts w:eastAsia="MS Mincho"/>
          <w:b/>
        </w:rPr>
        <w:t>Юридические адреса, реквизиты и подписи Сторон</w:t>
      </w:r>
    </w:p>
    <w:tbl>
      <w:tblPr>
        <w:tblpPr w:leftFromText="180" w:rightFromText="180" w:vertAnchor="text" w:tblpY="154"/>
        <w:tblW w:w="10822" w:type="dxa"/>
        <w:tblLook w:val="04A0" w:firstRow="1" w:lastRow="0" w:firstColumn="1" w:lastColumn="0" w:noHBand="0" w:noVBand="1"/>
      </w:tblPr>
      <w:tblGrid>
        <w:gridCol w:w="5296"/>
        <w:gridCol w:w="1132"/>
        <w:gridCol w:w="3262"/>
        <w:gridCol w:w="56"/>
        <w:gridCol w:w="1076"/>
      </w:tblGrid>
      <w:tr w:rsidR="00DD1471" w:rsidRPr="00197D6A" w14:paraId="7A1374A7" w14:textId="77777777" w:rsidTr="00EA6DDA">
        <w:tc>
          <w:tcPr>
            <w:tcW w:w="6428" w:type="dxa"/>
            <w:gridSpan w:val="2"/>
          </w:tcPr>
          <w:p w14:paraId="0A540044" w14:textId="77777777" w:rsidR="00DD1471" w:rsidRPr="00197D6A" w:rsidRDefault="00DD1471" w:rsidP="00EA6DDA">
            <w:pPr>
              <w:rPr>
                <w:b/>
              </w:rPr>
            </w:pPr>
            <w:r w:rsidRPr="00197D6A">
              <w:rPr>
                <w:b/>
              </w:rPr>
              <w:t xml:space="preserve">Государственный заказчик: </w:t>
            </w:r>
          </w:p>
        </w:tc>
        <w:tc>
          <w:tcPr>
            <w:tcW w:w="4394" w:type="dxa"/>
            <w:gridSpan w:val="3"/>
          </w:tcPr>
          <w:p w14:paraId="539AF0C4" w14:textId="77777777" w:rsidR="00DD1471" w:rsidRPr="00197D6A" w:rsidRDefault="00DD1471" w:rsidP="00EA6DDA">
            <w:r w:rsidRPr="00197D6A">
              <w:t xml:space="preserve">Подрядчик: </w:t>
            </w:r>
          </w:p>
        </w:tc>
      </w:tr>
      <w:tr w:rsidR="00DD1471" w:rsidRPr="00197D6A" w14:paraId="79E7501C" w14:textId="77777777" w:rsidTr="00EA6DDA">
        <w:trPr>
          <w:gridAfter w:val="2"/>
          <w:wAfter w:w="1132" w:type="dxa"/>
        </w:trPr>
        <w:tc>
          <w:tcPr>
            <w:tcW w:w="5296" w:type="dxa"/>
          </w:tcPr>
          <w:p w14:paraId="576F289F" w14:textId="77777777" w:rsidR="00DD1471" w:rsidRPr="00197D6A" w:rsidRDefault="00DD1471" w:rsidP="00EA6DDA">
            <w:pPr>
              <w:rPr>
                <w:b/>
              </w:rPr>
            </w:pPr>
            <w:r w:rsidRPr="00197D6A">
              <w:rPr>
                <w:b/>
              </w:rPr>
              <w:t>Государственное казенное учреждение Республики Крым «Инвестиционно-строительное управление Республики Крым»</w:t>
            </w:r>
          </w:p>
        </w:tc>
        <w:tc>
          <w:tcPr>
            <w:tcW w:w="4394" w:type="dxa"/>
            <w:gridSpan w:val="2"/>
          </w:tcPr>
          <w:p w14:paraId="5E7642A3" w14:textId="77777777" w:rsidR="00DD1471" w:rsidRPr="00197D6A" w:rsidRDefault="00DD1471" w:rsidP="00EA6DDA">
            <w:pPr>
              <w:rPr>
                <w:b/>
              </w:rPr>
            </w:pPr>
          </w:p>
        </w:tc>
      </w:tr>
      <w:tr w:rsidR="00DD1471" w:rsidRPr="00197D6A" w14:paraId="68019C97" w14:textId="77777777" w:rsidTr="00EA6DDA">
        <w:trPr>
          <w:gridAfter w:val="2"/>
          <w:wAfter w:w="1132" w:type="dxa"/>
        </w:trPr>
        <w:tc>
          <w:tcPr>
            <w:tcW w:w="5296" w:type="dxa"/>
          </w:tcPr>
          <w:p w14:paraId="39F94DC4" w14:textId="77777777" w:rsidR="00DD1471" w:rsidRPr="00197D6A" w:rsidRDefault="00DD1471" w:rsidP="00EA6DDA">
            <w:pPr>
              <w:keepNext/>
              <w:contextualSpacing/>
              <w:outlineLvl w:val="0"/>
              <w:rPr>
                <w:kern w:val="1"/>
              </w:rPr>
            </w:pPr>
            <w:bookmarkStart w:id="203" w:name="_Hlk61341462"/>
            <w:r w:rsidRPr="00197D6A">
              <w:rPr>
                <w:kern w:val="1"/>
              </w:rPr>
              <w:t xml:space="preserve">Юридический адрес: 295048, Республика Крым, </w:t>
            </w:r>
          </w:p>
          <w:p w14:paraId="2C291AF7" w14:textId="77777777" w:rsidR="00DD1471" w:rsidRPr="00197D6A" w:rsidRDefault="00DD1471" w:rsidP="00EA6DDA">
            <w:pPr>
              <w:keepNext/>
              <w:contextualSpacing/>
              <w:outlineLvl w:val="0"/>
              <w:rPr>
                <w:kern w:val="1"/>
              </w:rPr>
            </w:pPr>
            <w:r w:rsidRPr="00197D6A">
              <w:rPr>
                <w:kern w:val="1"/>
              </w:rPr>
              <w:t xml:space="preserve">г. Симферополь, ул. </w:t>
            </w:r>
            <w:proofErr w:type="spellStart"/>
            <w:r w:rsidRPr="00197D6A">
              <w:rPr>
                <w:kern w:val="1"/>
              </w:rPr>
              <w:t>Трубаченко</w:t>
            </w:r>
            <w:proofErr w:type="spellEnd"/>
            <w:r w:rsidRPr="00197D6A">
              <w:rPr>
                <w:kern w:val="1"/>
              </w:rPr>
              <w:t>, 23 «а»</w:t>
            </w:r>
          </w:p>
          <w:p w14:paraId="3FFC4980" w14:textId="77777777" w:rsidR="00DD1471" w:rsidRPr="00197D6A" w:rsidRDefault="00DD1471" w:rsidP="00EA6DDA">
            <w:pPr>
              <w:suppressAutoHyphens/>
              <w:rPr>
                <w:lang w:bidi="hi-IN"/>
              </w:rPr>
            </w:pPr>
            <w:r w:rsidRPr="00197D6A">
              <w:rPr>
                <w:lang w:bidi="hi-IN"/>
              </w:rPr>
              <w:t>ИНН: 9102187428</w:t>
            </w:r>
          </w:p>
          <w:p w14:paraId="4C9C9030" w14:textId="77777777" w:rsidR="00DD1471" w:rsidRPr="00197D6A" w:rsidRDefault="00DD1471" w:rsidP="00EA6DDA">
            <w:pPr>
              <w:suppressAutoHyphens/>
              <w:rPr>
                <w:lang w:bidi="hi-IN"/>
              </w:rPr>
            </w:pPr>
            <w:r w:rsidRPr="00197D6A">
              <w:rPr>
                <w:lang w:bidi="hi-IN"/>
              </w:rPr>
              <w:t>КПП: 910201001</w:t>
            </w:r>
          </w:p>
          <w:p w14:paraId="2D544F5D" w14:textId="77777777" w:rsidR="00DD1471" w:rsidRPr="00197D6A" w:rsidRDefault="00DD1471" w:rsidP="00EA6DDA">
            <w:pPr>
              <w:suppressAutoHyphens/>
              <w:rPr>
                <w:lang w:bidi="hi-IN"/>
              </w:rPr>
            </w:pPr>
            <w:r w:rsidRPr="00197D6A">
              <w:rPr>
                <w:lang w:bidi="hi-IN"/>
              </w:rPr>
              <w:t>ОГРН: 1159102101454</w:t>
            </w:r>
          </w:p>
          <w:p w14:paraId="16757908" w14:textId="77777777" w:rsidR="00DD1471" w:rsidRPr="00197D6A" w:rsidRDefault="00DD1471" w:rsidP="00EA6DDA">
            <w:pPr>
              <w:suppressAutoHyphens/>
              <w:rPr>
                <w:lang w:bidi="hi-IN"/>
              </w:rPr>
            </w:pPr>
            <w:r w:rsidRPr="00197D6A">
              <w:rPr>
                <w:lang w:bidi="hi-IN"/>
              </w:rPr>
              <w:t>ОКПО 00960543</w:t>
            </w:r>
          </w:p>
          <w:p w14:paraId="33B0DE01" w14:textId="77777777" w:rsidR="00DD1471" w:rsidRPr="00197D6A" w:rsidRDefault="00DD1471" w:rsidP="00EA6DDA">
            <w:pPr>
              <w:suppressAutoHyphens/>
              <w:rPr>
                <w:lang w:bidi="hi-IN"/>
              </w:rPr>
            </w:pPr>
            <w:r w:rsidRPr="00197D6A">
              <w:rPr>
                <w:lang w:bidi="hi-IN"/>
              </w:rPr>
              <w:t xml:space="preserve">Министерство финансов Республики Крым </w:t>
            </w:r>
          </w:p>
          <w:p w14:paraId="2341ABC0" w14:textId="77777777" w:rsidR="00DD1471" w:rsidRPr="00197D6A" w:rsidRDefault="00DD1471" w:rsidP="00EA6DDA">
            <w:pPr>
              <w:suppressAutoHyphens/>
              <w:rPr>
                <w:lang w:bidi="hi-IN"/>
              </w:rPr>
            </w:pPr>
            <w:r w:rsidRPr="00197D6A">
              <w:rPr>
                <w:lang w:bidi="hi-IN"/>
              </w:rPr>
              <w:t xml:space="preserve">(ГКУ «Инвестстрой Республики Крым», </w:t>
            </w:r>
          </w:p>
          <w:p w14:paraId="2966A0FE" w14:textId="77777777" w:rsidR="00DD1471" w:rsidRPr="00197D6A" w:rsidRDefault="00DD1471" w:rsidP="00EA6DDA">
            <w:pPr>
              <w:suppressAutoHyphens/>
              <w:rPr>
                <w:lang w:bidi="hi-IN"/>
              </w:rPr>
            </w:pPr>
            <w:r w:rsidRPr="00197D6A">
              <w:rPr>
                <w:lang w:bidi="hi-IN"/>
              </w:rPr>
              <w:t>л/с. 03752J47730)</w:t>
            </w:r>
          </w:p>
          <w:p w14:paraId="613B0B9C" w14:textId="77777777" w:rsidR="00DD1471" w:rsidRPr="00197D6A" w:rsidRDefault="00DD1471" w:rsidP="00EA6DDA">
            <w:pPr>
              <w:suppressAutoHyphens/>
              <w:rPr>
                <w:lang w:bidi="hi-IN"/>
              </w:rPr>
            </w:pPr>
            <w:r w:rsidRPr="00197D6A">
              <w:rPr>
                <w:lang w:bidi="hi-IN"/>
              </w:rPr>
              <w:t>Казначейский счет: 03221643350000007500</w:t>
            </w:r>
          </w:p>
          <w:p w14:paraId="3139499F" w14:textId="77777777" w:rsidR="00DD1471" w:rsidRPr="00197D6A" w:rsidRDefault="00DD1471" w:rsidP="00EA6DDA">
            <w:pPr>
              <w:suppressAutoHyphens/>
              <w:rPr>
                <w:lang w:bidi="hi-IN"/>
              </w:rPr>
            </w:pPr>
            <w:r w:rsidRPr="00197D6A">
              <w:rPr>
                <w:lang w:bidi="hi-IN"/>
              </w:rPr>
              <w:t>ЕКС.: 40102810645370000035</w:t>
            </w:r>
          </w:p>
          <w:p w14:paraId="7DCA2C74" w14:textId="77777777" w:rsidR="00DD1471" w:rsidRPr="00197D6A" w:rsidRDefault="00DD1471" w:rsidP="00EA6DDA">
            <w:pPr>
              <w:suppressAutoHyphens/>
              <w:rPr>
                <w:lang w:bidi="hi-IN"/>
              </w:rPr>
            </w:pPr>
            <w:r w:rsidRPr="00197D6A">
              <w:rPr>
                <w:lang w:bidi="hi-IN"/>
              </w:rPr>
              <w:lastRenderedPageBreak/>
              <w:t>Банк: ОТДЕЛЕНИЕ РЕСПУБЛИКА КРЫМ БАНКА РОССИИ//УФК по Республике Крым</w:t>
            </w:r>
          </w:p>
          <w:p w14:paraId="50185A39" w14:textId="77777777" w:rsidR="00DD1471" w:rsidRPr="00197D6A" w:rsidRDefault="00DD1471" w:rsidP="00EA6DDA">
            <w:pPr>
              <w:suppressAutoHyphens/>
              <w:rPr>
                <w:lang w:bidi="hi-IN"/>
              </w:rPr>
            </w:pPr>
            <w:r w:rsidRPr="00197D6A">
              <w:rPr>
                <w:lang w:bidi="hi-IN"/>
              </w:rPr>
              <w:t xml:space="preserve"> г. Симферополь, </w:t>
            </w:r>
          </w:p>
          <w:p w14:paraId="514A0EC1" w14:textId="77777777" w:rsidR="00DD1471" w:rsidRPr="00197D6A" w:rsidRDefault="00DD1471" w:rsidP="00EA6DDA">
            <w:pPr>
              <w:suppressAutoHyphens/>
              <w:rPr>
                <w:lang w:bidi="hi-IN"/>
              </w:rPr>
            </w:pPr>
            <w:r w:rsidRPr="00197D6A">
              <w:rPr>
                <w:lang w:bidi="hi-IN"/>
              </w:rPr>
              <w:t>БИК: 013510002</w:t>
            </w:r>
          </w:p>
          <w:p w14:paraId="2124D7FC" w14:textId="77777777" w:rsidR="00DD1471" w:rsidRPr="00197D6A" w:rsidRDefault="00DD1471" w:rsidP="00EA6DDA">
            <w:pPr>
              <w:suppressAutoHyphens/>
              <w:rPr>
                <w:lang w:bidi="hi-IN"/>
              </w:rPr>
            </w:pPr>
            <w:r w:rsidRPr="00197D6A">
              <w:rPr>
                <w:lang w:bidi="hi-IN"/>
              </w:rPr>
              <w:t>УФК по Республике Крым (ГКУ «Инвестстрой Республики Крым», л/с. 04752</w:t>
            </w:r>
            <w:r w:rsidRPr="00197D6A">
              <w:rPr>
                <w:lang w:val="en-US" w:bidi="hi-IN"/>
              </w:rPr>
              <w:t>J</w:t>
            </w:r>
            <w:r w:rsidRPr="00197D6A">
              <w:rPr>
                <w:lang w:bidi="hi-IN"/>
              </w:rPr>
              <w:t>47730)</w:t>
            </w:r>
          </w:p>
          <w:p w14:paraId="1D7E982B" w14:textId="77777777" w:rsidR="00DD1471" w:rsidRPr="00197D6A" w:rsidRDefault="00DD1471" w:rsidP="00EA6DDA">
            <w:pPr>
              <w:suppressAutoHyphens/>
              <w:jc w:val="both"/>
              <w:rPr>
                <w:lang w:bidi="hi-IN"/>
              </w:rPr>
            </w:pPr>
            <w:r w:rsidRPr="00197D6A">
              <w:rPr>
                <w:lang w:bidi="hi-IN"/>
              </w:rPr>
              <w:t>Казначейский счет: 03100643000000017500</w:t>
            </w:r>
          </w:p>
          <w:p w14:paraId="1CA07740" w14:textId="77777777" w:rsidR="00DD1471" w:rsidRPr="00197D6A" w:rsidRDefault="00DD1471" w:rsidP="00EA6DDA">
            <w:pPr>
              <w:suppressAutoHyphens/>
              <w:jc w:val="both"/>
              <w:rPr>
                <w:lang w:bidi="hi-IN"/>
              </w:rPr>
            </w:pPr>
            <w:r w:rsidRPr="00197D6A">
              <w:rPr>
                <w:lang w:bidi="hi-IN"/>
              </w:rPr>
              <w:t>ЕКС.: 40102810645370000035</w:t>
            </w:r>
          </w:p>
          <w:p w14:paraId="530B8C9E" w14:textId="77777777" w:rsidR="00DD1471" w:rsidRPr="00197D6A" w:rsidRDefault="00DD1471" w:rsidP="00EA6DDA">
            <w:pPr>
              <w:suppressAutoHyphens/>
              <w:jc w:val="both"/>
              <w:rPr>
                <w:lang w:bidi="hi-IN"/>
              </w:rPr>
            </w:pPr>
            <w:r w:rsidRPr="00197D6A">
              <w:rPr>
                <w:lang w:bidi="hi-IN"/>
              </w:rPr>
              <w:t xml:space="preserve">Банк: ОТДЕЛЕНИЕ РЕСПУБЛИКА КРЫМ БАНКА РОССИИ//УФК по Республике Крым </w:t>
            </w:r>
          </w:p>
          <w:p w14:paraId="7D1E7657" w14:textId="77777777" w:rsidR="00DD1471" w:rsidRPr="00197D6A" w:rsidRDefault="00DD1471" w:rsidP="00EA6DDA">
            <w:pPr>
              <w:suppressAutoHyphens/>
              <w:jc w:val="both"/>
              <w:rPr>
                <w:lang w:bidi="hi-IN"/>
              </w:rPr>
            </w:pPr>
            <w:r w:rsidRPr="00197D6A">
              <w:rPr>
                <w:lang w:bidi="hi-IN"/>
              </w:rPr>
              <w:t>г. Симферополь</w:t>
            </w:r>
          </w:p>
          <w:p w14:paraId="14AEEBDB" w14:textId="77777777" w:rsidR="00DD1471" w:rsidRPr="00197D6A" w:rsidRDefault="00DD1471" w:rsidP="00EA6DDA">
            <w:pPr>
              <w:suppressAutoHyphens/>
              <w:jc w:val="both"/>
              <w:rPr>
                <w:lang w:bidi="hi-IN"/>
              </w:rPr>
            </w:pPr>
            <w:r w:rsidRPr="00197D6A">
              <w:rPr>
                <w:lang w:bidi="hi-IN"/>
              </w:rPr>
              <w:t>БИК: 013510002</w:t>
            </w:r>
          </w:p>
          <w:bookmarkEnd w:id="203"/>
          <w:p w14:paraId="159AFAF7" w14:textId="77777777" w:rsidR="00DD1471" w:rsidRPr="00197D6A" w:rsidRDefault="00DD1471" w:rsidP="00EA6DDA">
            <w:pPr>
              <w:keepNext/>
              <w:spacing w:line="252" w:lineRule="auto"/>
              <w:contextualSpacing/>
              <w:outlineLvl w:val="0"/>
              <w:rPr>
                <w:kern w:val="1"/>
              </w:rPr>
            </w:pPr>
            <w:r w:rsidRPr="00197D6A">
              <w:rPr>
                <w:kern w:val="1"/>
                <w:lang w:val="en-US"/>
              </w:rPr>
              <w:t>e</w:t>
            </w:r>
            <w:r w:rsidRPr="00197D6A">
              <w:rPr>
                <w:kern w:val="1"/>
              </w:rPr>
              <w:t>-</w:t>
            </w:r>
            <w:r w:rsidRPr="00197D6A">
              <w:rPr>
                <w:kern w:val="1"/>
                <w:lang w:val="en-US"/>
              </w:rPr>
              <w:t>mail</w:t>
            </w:r>
            <w:r w:rsidRPr="00197D6A">
              <w:rPr>
                <w:kern w:val="1"/>
              </w:rPr>
              <w:t xml:space="preserve">: </w:t>
            </w:r>
            <w:proofErr w:type="spellStart"/>
            <w:r w:rsidRPr="00197D6A">
              <w:rPr>
                <w:kern w:val="1"/>
                <w:lang w:val="en-US"/>
              </w:rPr>
              <w:t>delo</w:t>
            </w:r>
            <w:proofErr w:type="spellEnd"/>
            <w:r w:rsidRPr="00197D6A">
              <w:rPr>
                <w:kern w:val="1"/>
              </w:rPr>
              <w:t>@</w:t>
            </w:r>
            <w:r w:rsidRPr="00197D6A">
              <w:rPr>
                <w:kern w:val="1"/>
                <w:lang w:val="en-US"/>
              </w:rPr>
              <w:t>is</w:t>
            </w:r>
            <w:r w:rsidRPr="00197D6A">
              <w:rPr>
                <w:kern w:val="1"/>
              </w:rPr>
              <w:t>.</w:t>
            </w:r>
            <w:proofErr w:type="spellStart"/>
            <w:r w:rsidRPr="00197D6A">
              <w:rPr>
                <w:kern w:val="1"/>
                <w:lang w:val="en-US"/>
              </w:rPr>
              <w:t>rk</w:t>
            </w:r>
            <w:proofErr w:type="spellEnd"/>
            <w:r w:rsidRPr="00197D6A">
              <w:rPr>
                <w:kern w:val="1"/>
              </w:rPr>
              <w:t>.</w:t>
            </w:r>
            <w:r w:rsidRPr="00197D6A">
              <w:rPr>
                <w:kern w:val="1"/>
                <w:lang w:val="en-US"/>
              </w:rPr>
              <w:t>gov</w:t>
            </w:r>
            <w:r w:rsidRPr="00197D6A">
              <w:rPr>
                <w:kern w:val="1"/>
              </w:rPr>
              <w:t>.</w:t>
            </w:r>
            <w:proofErr w:type="spellStart"/>
            <w:r w:rsidRPr="00197D6A">
              <w:rPr>
                <w:kern w:val="1"/>
                <w:lang w:val="en-US"/>
              </w:rPr>
              <w:t>ru</w:t>
            </w:r>
            <w:proofErr w:type="spellEnd"/>
          </w:p>
          <w:p w14:paraId="759A975D" w14:textId="77777777" w:rsidR="00DD1471" w:rsidRPr="00197D6A" w:rsidRDefault="00DD1471" w:rsidP="00EA6DDA">
            <w:pPr>
              <w:keepNext/>
              <w:spacing w:line="252" w:lineRule="auto"/>
              <w:contextualSpacing/>
              <w:outlineLvl w:val="0"/>
              <w:rPr>
                <w:kern w:val="1"/>
              </w:rPr>
            </w:pPr>
            <w:r w:rsidRPr="00197D6A">
              <w:rPr>
                <w:kern w:val="1"/>
              </w:rPr>
              <w:t>Ответственное должностное лицо:</w:t>
            </w:r>
          </w:p>
          <w:p w14:paraId="46ADCF7C" w14:textId="77777777" w:rsidR="00DD1471" w:rsidRPr="00197D6A" w:rsidRDefault="00DD1471" w:rsidP="00EA6DDA">
            <w:pPr>
              <w:keepNext/>
              <w:spacing w:line="252" w:lineRule="auto"/>
              <w:contextualSpacing/>
              <w:outlineLvl w:val="0"/>
              <w:rPr>
                <w:kern w:val="1"/>
              </w:rPr>
            </w:pPr>
            <w:r w:rsidRPr="00197D6A">
              <w:rPr>
                <w:kern w:val="1"/>
              </w:rPr>
              <w:t>_____________________</w:t>
            </w:r>
          </w:p>
          <w:p w14:paraId="14FD95E6" w14:textId="77777777" w:rsidR="00DD1471" w:rsidRPr="00197D6A" w:rsidRDefault="00DD1471" w:rsidP="00EA6DDA">
            <w:pPr>
              <w:keepNext/>
              <w:spacing w:line="252" w:lineRule="auto"/>
              <w:contextualSpacing/>
              <w:outlineLvl w:val="0"/>
              <w:rPr>
                <w:kern w:val="1"/>
              </w:rPr>
            </w:pPr>
            <w:r w:rsidRPr="00197D6A">
              <w:t>Тел.: +7(3652) 605975</w:t>
            </w:r>
          </w:p>
          <w:p w14:paraId="5F6C67D4" w14:textId="77777777" w:rsidR="00DD1471" w:rsidRPr="00197D6A" w:rsidRDefault="00DD1471" w:rsidP="00EA6DDA"/>
        </w:tc>
        <w:tc>
          <w:tcPr>
            <w:tcW w:w="4394" w:type="dxa"/>
            <w:gridSpan w:val="2"/>
          </w:tcPr>
          <w:p w14:paraId="5CD81099" w14:textId="77777777" w:rsidR="00DD1471" w:rsidRPr="00197D6A" w:rsidRDefault="00DD1471" w:rsidP="00EA6DDA"/>
        </w:tc>
      </w:tr>
      <w:tr w:rsidR="00DD1471" w:rsidRPr="00197D6A" w14:paraId="36FA31FF" w14:textId="77777777" w:rsidTr="00EA6DDA">
        <w:trPr>
          <w:gridAfter w:val="1"/>
          <w:wAfter w:w="1076" w:type="dxa"/>
          <w:trHeight w:val="1350"/>
        </w:trPr>
        <w:tc>
          <w:tcPr>
            <w:tcW w:w="5296" w:type="dxa"/>
          </w:tcPr>
          <w:p w14:paraId="20E132FC" w14:textId="77777777" w:rsidR="00DD1471" w:rsidRPr="00197D6A" w:rsidRDefault="00DD1471" w:rsidP="00EA6DDA">
            <w:pPr>
              <w:rPr>
                <w:b/>
              </w:rPr>
            </w:pPr>
            <w:r w:rsidRPr="00197D6A">
              <w:rPr>
                <w:b/>
              </w:rPr>
              <w:t>Генеральный директор</w:t>
            </w:r>
          </w:p>
          <w:p w14:paraId="7A6DB720" w14:textId="77777777" w:rsidR="00DD1471" w:rsidRPr="00197D6A" w:rsidRDefault="00DD1471" w:rsidP="00EA6DDA"/>
          <w:p w14:paraId="5E172EB3" w14:textId="77777777" w:rsidR="00DD1471" w:rsidRPr="00197D6A" w:rsidRDefault="00DD1471" w:rsidP="00EA6DDA"/>
          <w:p w14:paraId="3A676E68" w14:textId="77777777" w:rsidR="00DD1471" w:rsidRPr="00197D6A" w:rsidRDefault="00DD1471" w:rsidP="00EA6DDA">
            <w:r w:rsidRPr="00197D6A">
              <w:t>_______________________/</w:t>
            </w:r>
            <w:r w:rsidRPr="00197D6A">
              <w:rPr>
                <w:b/>
              </w:rPr>
              <w:t xml:space="preserve">А.Н. </w:t>
            </w:r>
            <w:proofErr w:type="spellStart"/>
            <w:r w:rsidRPr="00197D6A">
              <w:rPr>
                <w:b/>
              </w:rPr>
              <w:t>Карасёв</w:t>
            </w:r>
            <w:proofErr w:type="spellEnd"/>
            <w:r w:rsidRPr="00197D6A">
              <w:t>/</w:t>
            </w:r>
          </w:p>
          <w:p w14:paraId="2D035C68" w14:textId="77777777" w:rsidR="00DD1471" w:rsidRPr="00197D6A" w:rsidRDefault="00DD1471" w:rsidP="00EA6DDA">
            <w:proofErr w:type="spellStart"/>
            <w:r w:rsidRPr="00197D6A">
              <w:t>мп</w:t>
            </w:r>
            <w:proofErr w:type="spellEnd"/>
          </w:p>
        </w:tc>
        <w:tc>
          <w:tcPr>
            <w:tcW w:w="4450" w:type="dxa"/>
            <w:gridSpan w:val="3"/>
          </w:tcPr>
          <w:p w14:paraId="74FCC656" w14:textId="77777777" w:rsidR="00DD1471" w:rsidRPr="00197D6A" w:rsidRDefault="00DD1471" w:rsidP="00EA6DDA">
            <w:pPr>
              <w:rPr>
                <w:b/>
              </w:rPr>
            </w:pPr>
            <w:r w:rsidRPr="00197D6A">
              <w:rPr>
                <w:b/>
              </w:rPr>
              <w:t>Представитель по доверенности</w:t>
            </w:r>
          </w:p>
          <w:p w14:paraId="2051D92A" w14:textId="77777777" w:rsidR="00DD1471" w:rsidRPr="00197D6A" w:rsidRDefault="00DD1471" w:rsidP="00EA6DDA"/>
          <w:p w14:paraId="7F04E6E9" w14:textId="77777777" w:rsidR="00DD1471" w:rsidRPr="00197D6A" w:rsidRDefault="00DD1471" w:rsidP="00EA6DDA"/>
          <w:p w14:paraId="7A1B83DC" w14:textId="77777777" w:rsidR="00DD1471" w:rsidRPr="00197D6A" w:rsidRDefault="00DD1471" w:rsidP="00EA6DDA">
            <w:r w:rsidRPr="00197D6A">
              <w:t>____________________/ /</w:t>
            </w:r>
          </w:p>
          <w:p w14:paraId="0C9E7BA5" w14:textId="77777777" w:rsidR="00DD1471" w:rsidRPr="00197D6A" w:rsidRDefault="00DD1471" w:rsidP="00EA6DDA">
            <w:proofErr w:type="spellStart"/>
            <w:r w:rsidRPr="00197D6A">
              <w:t>мп</w:t>
            </w:r>
            <w:proofErr w:type="spellEnd"/>
          </w:p>
        </w:tc>
      </w:tr>
    </w:tbl>
    <w:p w14:paraId="375CE14C" w14:textId="77777777" w:rsidR="00DD1471" w:rsidRPr="00197D6A" w:rsidRDefault="00DD1471" w:rsidP="00DD1471">
      <w:pPr>
        <w:keepNext/>
        <w:spacing w:line="252" w:lineRule="auto"/>
        <w:contextualSpacing/>
        <w:jc w:val="center"/>
        <w:outlineLvl w:val="0"/>
        <w:rPr>
          <w:kern w:val="1"/>
        </w:rPr>
        <w:sectPr w:rsidR="00DD1471" w:rsidRPr="00197D6A" w:rsidSect="00D70CB5">
          <w:headerReference w:type="even" r:id="rId27"/>
          <w:footerReference w:type="even" r:id="rId28"/>
          <w:headerReference w:type="first" r:id="rId29"/>
          <w:footerReference w:type="first" r:id="rId30"/>
          <w:pgSz w:w="11906" w:h="16838" w:code="9"/>
          <w:pgMar w:top="709" w:right="707" w:bottom="568" w:left="1134" w:header="0" w:footer="284" w:gutter="0"/>
          <w:cols w:space="720"/>
          <w:docGrid w:linePitch="360"/>
        </w:sectPr>
      </w:pPr>
    </w:p>
    <w:p w14:paraId="013BFC67" w14:textId="77777777" w:rsidR="00DD1471" w:rsidRPr="00197D6A" w:rsidRDefault="00DD1471" w:rsidP="00DD1471">
      <w:pPr>
        <w:jc w:val="right"/>
        <w:rPr>
          <w:bCs/>
          <w:sz w:val="22"/>
          <w:szCs w:val="22"/>
        </w:rPr>
      </w:pPr>
      <w:r w:rsidRPr="00197D6A">
        <w:rPr>
          <w:bCs/>
          <w:sz w:val="22"/>
          <w:szCs w:val="22"/>
        </w:rPr>
        <w:lastRenderedPageBreak/>
        <w:t xml:space="preserve">Приложение № 1 </w:t>
      </w:r>
    </w:p>
    <w:p w14:paraId="754E9C15"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63C6D953" w14:textId="77777777" w:rsidR="00DD1471" w:rsidRPr="00197D6A" w:rsidRDefault="00DD1471" w:rsidP="00DD1471">
      <w:pPr>
        <w:autoSpaceDE w:val="0"/>
        <w:autoSpaceDN w:val="0"/>
        <w:adjustRightInd w:val="0"/>
        <w:jc w:val="right"/>
        <w:rPr>
          <w:sz w:val="22"/>
          <w:szCs w:val="22"/>
          <w:lang w:eastAsia="zh-CN" w:bidi="hi-IN"/>
        </w:rPr>
      </w:pPr>
      <w:bookmarkStart w:id="204" w:name="_Hlk189126304"/>
      <w:r w:rsidRPr="00197D6A">
        <w:rPr>
          <w:sz w:val="22"/>
          <w:szCs w:val="22"/>
          <w:lang w:eastAsia="zh-CN" w:bidi="hi-IN"/>
        </w:rPr>
        <w:t xml:space="preserve">на выполнение II этапа завершения строительно-монтажных работ </w:t>
      </w:r>
      <w:bookmarkEnd w:id="204"/>
    </w:p>
    <w:p w14:paraId="5E8C28BB" w14:textId="77777777" w:rsidR="00DD1471" w:rsidRPr="00197D6A" w:rsidRDefault="00DD1471" w:rsidP="00DD1471">
      <w:pPr>
        <w:jc w:val="right"/>
        <w:rPr>
          <w:sz w:val="22"/>
          <w:szCs w:val="22"/>
        </w:rPr>
      </w:pPr>
      <w:r w:rsidRPr="00197D6A">
        <w:rPr>
          <w:sz w:val="22"/>
          <w:szCs w:val="22"/>
        </w:rPr>
        <w:t>от «___» ________2025 г. №______________</w:t>
      </w:r>
    </w:p>
    <w:p w14:paraId="42037722" w14:textId="77777777" w:rsidR="00DD1471" w:rsidRPr="00197D6A" w:rsidRDefault="00DD1471" w:rsidP="00DD1471">
      <w:pPr>
        <w:suppressAutoHyphens/>
        <w:spacing w:line="276" w:lineRule="auto"/>
        <w:jc w:val="right"/>
        <w:rPr>
          <w:sz w:val="22"/>
          <w:szCs w:val="22"/>
          <w:lang w:eastAsia="zh-CN" w:bidi="hi-IN"/>
        </w:rPr>
      </w:pPr>
    </w:p>
    <w:p w14:paraId="19FE2E18" w14:textId="77777777" w:rsidR="00DD1471" w:rsidRPr="00197D6A" w:rsidRDefault="00DD1471" w:rsidP="00DD1471">
      <w:pPr>
        <w:autoSpaceDE w:val="0"/>
        <w:autoSpaceDN w:val="0"/>
        <w:adjustRightInd w:val="0"/>
        <w:jc w:val="right"/>
        <w:rPr>
          <w:b/>
        </w:rPr>
      </w:pPr>
    </w:p>
    <w:p w14:paraId="473B00EC" w14:textId="77777777" w:rsidR="00DD1471" w:rsidRPr="00197D6A" w:rsidRDefault="00DD1471" w:rsidP="00DD1471">
      <w:pPr>
        <w:autoSpaceDE w:val="0"/>
        <w:autoSpaceDN w:val="0"/>
        <w:adjustRightInd w:val="0"/>
        <w:jc w:val="center"/>
        <w:rPr>
          <w:b/>
        </w:rPr>
      </w:pPr>
      <w:r w:rsidRPr="00197D6A">
        <w:rPr>
          <w:b/>
          <w:bCs/>
          <w:sz w:val="28"/>
          <w:szCs w:val="28"/>
        </w:rPr>
        <w:t>Смета контракта</w:t>
      </w:r>
    </w:p>
    <w:p w14:paraId="3D9F2C09" w14:textId="77777777" w:rsidR="00DD1471" w:rsidRPr="00197D6A" w:rsidRDefault="00DD1471" w:rsidP="00DD1471">
      <w:pPr>
        <w:suppressAutoHyphens/>
        <w:jc w:val="center"/>
        <w:rPr>
          <w:b/>
          <w:lang w:eastAsia="zh-CN" w:bidi="hi-IN"/>
        </w:rPr>
      </w:pPr>
      <w:r w:rsidRPr="00197D6A">
        <w:rPr>
          <w:b/>
          <w:lang w:eastAsia="zh-CN" w:bidi="hi-IN"/>
        </w:rPr>
        <w:t xml:space="preserve">на выполнение </w:t>
      </w:r>
      <w:r w:rsidRPr="00197D6A">
        <w:rPr>
          <w:b/>
        </w:rPr>
        <w:t>II этапа завершения</w:t>
      </w:r>
      <w:r w:rsidRPr="00197D6A">
        <w:t xml:space="preserve"> </w:t>
      </w:r>
      <w:r w:rsidRPr="00197D6A">
        <w:rPr>
          <w:b/>
          <w:lang w:eastAsia="zh-CN" w:bidi="hi-IN"/>
        </w:rPr>
        <w:t>строительно-монтажных работ по объекту:</w:t>
      </w:r>
    </w:p>
    <w:p w14:paraId="1E6927FE" w14:textId="77777777" w:rsidR="00DD1471" w:rsidRPr="00197D6A" w:rsidRDefault="00DD1471" w:rsidP="00DD1471">
      <w:pPr>
        <w:suppressAutoHyphens/>
        <w:jc w:val="center"/>
        <w:rPr>
          <w:b/>
          <w:lang w:eastAsia="zh-CN" w:bidi="hi-IN"/>
        </w:rPr>
      </w:pPr>
      <w:r w:rsidRPr="00197D6A">
        <w:rPr>
          <w:b/>
          <w:lang w:eastAsia="zh-CN" w:bidi="hi-IN"/>
        </w:rPr>
        <w:t>«Строительство антенно-мачтовых сооружений в Республике Крым»</w:t>
      </w:r>
    </w:p>
    <w:p w14:paraId="43300321" w14:textId="77777777" w:rsidR="00DD1471" w:rsidRPr="00197D6A" w:rsidRDefault="00DD1471" w:rsidP="00DD1471">
      <w:pPr>
        <w:suppressAutoHyphens/>
        <w:spacing w:line="276" w:lineRule="auto"/>
        <w:jc w:val="center"/>
        <w:rPr>
          <w:b/>
          <w:lang w:eastAsia="zh-CN" w:bidi="hi-IN"/>
        </w:rPr>
      </w:pPr>
    </w:p>
    <w:tbl>
      <w:tblPr>
        <w:tblW w:w="16091" w:type="dxa"/>
        <w:tblLook w:val="04A0" w:firstRow="1" w:lastRow="0" w:firstColumn="1" w:lastColumn="0" w:noHBand="0" w:noVBand="1"/>
      </w:tblPr>
      <w:tblGrid>
        <w:gridCol w:w="846"/>
        <w:gridCol w:w="5953"/>
        <w:gridCol w:w="2268"/>
        <w:gridCol w:w="2268"/>
        <w:gridCol w:w="1701"/>
        <w:gridCol w:w="1702"/>
        <w:gridCol w:w="12"/>
        <w:gridCol w:w="1341"/>
      </w:tblGrid>
      <w:tr w:rsidR="00DD1471" w:rsidRPr="00197D6A" w14:paraId="7D498301" w14:textId="77777777" w:rsidTr="00EA6DDA">
        <w:trPr>
          <w:gridAfter w:val="1"/>
          <w:wAfter w:w="1341" w:type="dxa"/>
          <w:trHeight w:val="255"/>
        </w:trPr>
        <w:tc>
          <w:tcPr>
            <w:tcW w:w="846" w:type="dxa"/>
            <w:vMerge w:val="restart"/>
            <w:tcBorders>
              <w:top w:val="single" w:sz="4" w:space="0" w:color="auto"/>
              <w:left w:val="single" w:sz="4" w:space="0" w:color="auto"/>
              <w:bottom w:val="single" w:sz="4" w:space="0" w:color="000000"/>
              <w:right w:val="single" w:sz="4" w:space="0" w:color="auto"/>
            </w:tcBorders>
            <w:vAlign w:val="center"/>
            <w:hideMark/>
          </w:tcPr>
          <w:p w14:paraId="23F4EA3F" w14:textId="77777777" w:rsidR="00DD1471" w:rsidRPr="00197D6A" w:rsidRDefault="00DD1471" w:rsidP="00EA6DDA">
            <w:pPr>
              <w:jc w:val="center"/>
              <w:rPr>
                <w:b/>
                <w:lang w:eastAsia="zh-CN" w:bidi="hi-IN"/>
              </w:rPr>
            </w:pPr>
            <w:r w:rsidRPr="00197D6A">
              <w:rPr>
                <w:b/>
                <w:lang w:eastAsia="zh-CN" w:bidi="hi-IN"/>
              </w:rPr>
              <w:t>№ п/п</w:t>
            </w:r>
          </w:p>
        </w:tc>
        <w:tc>
          <w:tcPr>
            <w:tcW w:w="5953" w:type="dxa"/>
            <w:vMerge w:val="restart"/>
            <w:tcBorders>
              <w:top w:val="single" w:sz="4" w:space="0" w:color="auto"/>
              <w:left w:val="single" w:sz="4" w:space="0" w:color="auto"/>
              <w:bottom w:val="single" w:sz="4" w:space="0" w:color="000000"/>
              <w:right w:val="single" w:sz="4" w:space="0" w:color="auto"/>
            </w:tcBorders>
            <w:vAlign w:val="center"/>
            <w:hideMark/>
          </w:tcPr>
          <w:p w14:paraId="05CB43E3" w14:textId="77777777" w:rsidR="00DD1471" w:rsidRPr="00197D6A" w:rsidRDefault="00DD1471" w:rsidP="00EA6DDA">
            <w:pPr>
              <w:jc w:val="center"/>
              <w:rPr>
                <w:b/>
                <w:lang w:eastAsia="zh-CN" w:bidi="hi-IN"/>
              </w:rPr>
            </w:pPr>
            <w:r w:rsidRPr="00197D6A">
              <w:rPr>
                <w:b/>
                <w:lang w:eastAsia="zh-CN" w:bidi="hi-IN"/>
              </w:rPr>
              <w:t>Наименование конструктивных решений (элементов), комплексов (видов) работ</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61F81C80" w14:textId="77777777" w:rsidR="00DD1471" w:rsidRPr="00197D6A" w:rsidRDefault="00DD1471" w:rsidP="00EA6DDA">
            <w:pPr>
              <w:jc w:val="center"/>
              <w:rPr>
                <w:b/>
                <w:lang w:eastAsia="zh-CN" w:bidi="hi-IN"/>
              </w:rPr>
            </w:pPr>
            <w:r w:rsidRPr="00197D6A">
              <w:rPr>
                <w:b/>
                <w:lang w:eastAsia="zh-CN" w:bidi="hi-IN"/>
              </w:rPr>
              <w:t>Единица измерения</w:t>
            </w:r>
          </w:p>
        </w:tc>
        <w:tc>
          <w:tcPr>
            <w:tcW w:w="2268" w:type="dxa"/>
            <w:vMerge w:val="restart"/>
            <w:tcBorders>
              <w:top w:val="single" w:sz="4" w:space="0" w:color="auto"/>
              <w:left w:val="single" w:sz="4" w:space="0" w:color="auto"/>
              <w:bottom w:val="single" w:sz="4" w:space="0" w:color="000000"/>
              <w:right w:val="single" w:sz="4" w:space="0" w:color="auto"/>
            </w:tcBorders>
            <w:vAlign w:val="center"/>
            <w:hideMark/>
          </w:tcPr>
          <w:p w14:paraId="066A4DD2" w14:textId="77777777" w:rsidR="00DD1471" w:rsidRPr="00197D6A" w:rsidRDefault="00DD1471" w:rsidP="00EA6DDA">
            <w:pPr>
              <w:jc w:val="center"/>
              <w:rPr>
                <w:b/>
                <w:lang w:eastAsia="zh-CN" w:bidi="hi-IN"/>
              </w:rPr>
            </w:pPr>
            <w:r w:rsidRPr="00197D6A">
              <w:rPr>
                <w:b/>
                <w:lang w:eastAsia="zh-CN" w:bidi="hi-IN"/>
              </w:rPr>
              <w:t>Количество (объем работ)</w:t>
            </w:r>
          </w:p>
        </w:tc>
        <w:tc>
          <w:tcPr>
            <w:tcW w:w="3415" w:type="dxa"/>
            <w:gridSpan w:val="3"/>
            <w:tcBorders>
              <w:top w:val="single" w:sz="4" w:space="0" w:color="auto"/>
              <w:left w:val="nil"/>
              <w:bottom w:val="single" w:sz="4" w:space="0" w:color="auto"/>
              <w:right w:val="single" w:sz="4" w:space="0" w:color="auto"/>
            </w:tcBorders>
            <w:vAlign w:val="center"/>
            <w:hideMark/>
          </w:tcPr>
          <w:p w14:paraId="3738134F" w14:textId="77777777" w:rsidR="00DD1471" w:rsidRPr="00197D6A" w:rsidRDefault="00DD1471" w:rsidP="00EA6DDA">
            <w:pPr>
              <w:jc w:val="center"/>
              <w:rPr>
                <w:b/>
                <w:lang w:eastAsia="zh-CN" w:bidi="hi-IN"/>
              </w:rPr>
            </w:pPr>
            <w:r w:rsidRPr="00197D6A">
              <w:rPr>
                <w:b/>
                <w:lang w:eastAsia="zh-CN" w:bidi="hi-IN"/>
              </w:rPr>
              <w:t>Цена, руб.</w:t>
            </w:r>
          </w:p>
        </w:tc>
      </w:tr>
      <w:tr w:rsidR="00DD1471" w:rsidRPr="00197D6A" w14:paraId="5EF61CDF" w14:textId="77777777" w:rsidTr="00EA6DDA">
        <w:trPr>
          <w:gridAfter w:val="2"/>
          <w:wAfter w:w="1353" w:type="dxa"/>
          <w:trHeight w:val="517"/>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0833BE3E" w14:textId="77777777" w:rsidR="00DD1471" w:rsidRPr="00197D6A" w:rsidRDefault="00DD1471" w:rsidP="00EA6DD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4416142F" w14:textId="77777777" w:rsidR="00DD1471" w:rsidRPr="00197D6A" w:rsidRDefault="00DD1471" w:rsidP="00EA6DDA">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E1129BD" w14:textId="77777777" w:rsidR="00DD1471" w:rsidRPr="00197D6A" w:rsidRDefault="00DD1471" w:rsidP="00EA6DDA">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137B0943" w14:textId="77777777" w:rsidR="00DD1471" w:rsidRPr="00197D6A" w:rsidRDefault="00DD1471" w:rsidP="00EA6DDA">
            <w:pPr>
              <w:rPr>
                <w:b/>
                <w:lang w:eastAsia="zh-CN" w:bidi="hi-IN"/>
              </w:rPr>
            </w:pPr>
          </w:p>
        </w:tc>
        <w:tc>
          <w:tcPr>
            <w:tcW w:w="1701" w:type="dxa"/>
            <w:vMerge w:val="restart"/>
            <w:tcBorders>
              <w:top w:val="single" w:sz="4" w:space="0" w:color="auto"/>
              <w:left w:val="single" w:sz="4" w:space="0" w:color="auto"/>
              <w:bottom w:val="single" w:sz="4" w:space="0" w:color="000000"/>
              <w:right w:val="single" w:sz="4" w:space="0" w:color="auto"/>
            </w:tcBorders>
            <w:vAlign w:val="center"/>
            <w:hideMark/>
          </w:tcPr>
          <w:p w14:paraId="721EFB65" w14:textId="77777777" w:rsidR="00DD1471" w:rsidRPr="00197D6A" w:rsidRDefault="00DD1471" w:rsidP="00EA6DDA">
            <w:pPr>
              <w:jc w:val="center"/>
              <w:rPr>
                <w:b/>
                <w:lang w:eastAsia="zh-CN" w:bidi="hi-IN"/>
              </w:rPr>
            </w:pPr>
            <w:r w:rsidRPr="00197D6A">
              <w:rPr>
                <w:b/>
                <w:lang w:eastAsia="zh-CN" w:bidi="hi-IN"/>
              </w:rPr>
              <w:t>На единицу измерения</w:t>
            </w:r>
          </w:p>
        </w:tc>
        <w:tc>
          <w:tcPr>
            <w:tcW w:w="1702" w:type="dxa"/>
            <w:vMerge w:val="restart"/>
            <w:tcBorders>
              <w:top w:val="single" w:sz="4" w:space="0" w:color="auto"/>
              <w:left w:val="single" w:sz="4" w:space="0" w:color="auto"/>
              <w:bottom w:val="single" w:sz="4" w:space="0" w:color="000000"/>
              <w:right w:val="single" w:sz="4" w:space="0" w:color="auto"/>
            </w:tcBorders>
            <w:vAlign w:val="center"/>
            <w:hideMark/>
          </w:tcPr>
          <w:p w14:paraId="299F4A67" w14:textId="77777777" w:rsidR="00DD1471" w:rsidRPr="00197D6A" w:rsidRDefault="00DD1471" w:rsidP="00EA6DDA">
            <w:pPr>
              <w:jc w:val="center"/>
              <w:rPr>
                <w:b/>
                <w:lang w:eastAsia="zh-CN" w:bidi="hi-IN"/>
              </w:rPr>
            </w:pPr>
            <w:r w:rsidRPr="00197D6A">
              <w:rPr>
                <w:b/>
                <w:lang w:eastAsia="zh-CN" w:bidi="hi-IN"/>
              </w:rPr>
              <w:t>Всего</w:t>
            </w:r>
          </w:p>
        </w:tc>
      </w:tr>
      <w:tr w:rsidR="00DD1471" w:rsidRPr="00197D6A" w14:paraId="7A310366" w14:textId="77777777" w:rsidTr="00EA6DDA">
        <w:trPr>
          <w:trHeight w:val="276"/>
        </w:trPr>
        <w:tc>
          <w:tcPr>
            <w:tcW w:w="846" w:type="dxa"/>
            <w:vMerge/>
            <w:tcBorders>
              <w:top w:val="single" w:sz="4" w:space="0" w:color="auto"/>
              <w:left w:val="single" w:sz="4" w:space="0" w:color="auto"/>
              <w:bottom w:val="single" w:sz="4" w:space="0" w:color="000000"/>
              <w:right w:val="single" w:sz="4" w:space="0" w:color="auto"/>
            </w:tcBorders>
            <w:vAlign w:val="center"/>
            <w:hideMark/>
          </w:tcPr>
          <w:p w14:paraId="22BE6D7B" w14:textId="77777777" w:rsidR="00DD1471" w:rsidRPr="00197D6A" w:rsidRDefault="00DD1471" w:rsidP="00EA6DDA">
            <w:pPr>
              <w:rPr>
                <w:b/>
                <w:lang w:eastAsia="zh-CN" w:bidi="hi-IN"/>
              </w:rPr>
            </w:pPr>
          </w:p>
        </w:tc>
        <w:tc>
          <w:tcPr>
            <w:tcW w:w="5953" w:type="dxa"/>
            <w:vMerge/>
            <w:tcBorders>
              <w:top w:val="single" w:sz="4" w:space="0" w:color="auto"/>
              <w:left w:val="single" w:sz="4" w:space="0" w:color="auto"/>
              <w:bottom w:val="single" w:sz="4" w:space="0" w:color="000000"/>
              <w:right w:val="single" w:sz="4" w:space="0" w:color="auto"/>
            </w:tcBorders>
            <w:vAlign w:val="center"/>
            <w:hideMark/>
          </w:tcPr>
          <w:p w14:paraId="7E7AD2AF" w14:textId="77777777" w:rsidR="00DD1471" w:rsidRPr="00197D6A" w:rsidRDefault="00DD1471" w:rsidP="00EA6DDA">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48F17CF5" w14:textId="77777777" w:rsidR="00DD1471" w:rsidRPr="00197D6A" w:rsidRDefault="00DD1471" w:rsidP="00EA6DDA">
            <w:pPr>
              <w:rPr>
                <w:b/>
                <w:lang w:eastAsia="zh-CN" w:bidi="hi-IN"/>
              </w:rPr>
            </w:pPr>
          </w:p>
        </w:tc>
        <w:tc>
          <w:tcPr>
            <w:tcW w:w="2268" w:type="dxa"/>
            <w:vMerge/>
            <w:tcBorders>
              <w:top w:val="single" w:sz="4" w:space="0" w:color="auto"/>
              <w:left w:val="single" w:sz="4" w:space="0" w:color="auto"/>
              <w:bottom w:val="single" w:sz="4" w:space="0" w:color="000000"/>
              <w:right w:val="single" w:sz="4" w:space="0" w:color="auto"/>
            </w:tcBorders>
            <w:vAlign w:val="center"/>
            <w:hideMark/>
          </w:tcPr>
          <w:p w14:paraId="7353A6BB" w14:textId="77777777" w:rsidR="00DD1471" w:rsidRPr="00197D6A" w:rsidRDefault="00DD1471" w:rsidP="00EA6DDA">
            <w:pPr>
              <w:rPr>
                <w:b/>
                <w:lang w:eastAsia="zh-CN" w:bidi="hi-IN"/>
              </w:rPr>
            </w:pPr>
          </w:p>
        </w:tc>
        <w:tc>
          <w:tcPr>
            <w:tcW w:w="1701" w:type="dxa"/>
            <w:vMerge/>
            <w:tcBorders>
              <w:top w:val="single" w:sz="4" w:space="0" w:color="auto"/>
              <w:left w:val="single" w:sz="4" w:space="0" w:color="auto"/>
              <w:bottom w:val="single" w:sz="4" w:space="0" w:color="000000"/>
              <w:right w:val="single" w:sz="4" w:space="0" w:color="auto"/>
            </w:tcBorders>
            <w:vAlign w:val="center"/>
            <w:hideMark/>
          </w:tcPr>
          <w:p w14:paraId="6B304B11" w14:textId="77777777" w:rsidR="00DD1471" w:rsidRPr="00197D6A" w:rsidRDefault="00DD1471" w:rsidP="00EA6DDA">
            <w:pPr>
              <w:rPr>
                <w:b/>
                <w:lang w:eastAsia="zh-CN" w:bidi="hi-IN"/>
              </w:rPr>
            </w:pPr>
          </w:p>
        </w:tc>
        <w:tc>
          <w:tcPr>
            <w:tcW w:w="1702" w:type="dxa"/>
            <w:vMerge/>
            <w:tcBorders>
              <w:top w:val="single" w:sz="4" w:space="0" w:color="auto"/>
              <w:left w:val="single" w:sz="4" w:space="0" w:color="auto"/>
              <w:bottom w:val="single" w:sz="4" w:space="0" w:color="000000"/>
              <w:right w:val="single" w:sz="4" w:space="0" w:color="auto"/>
            </w:tcBorders>
            <w:vAlign w:val="center"/>
            <w:hideMark/>
          </w:tcPr>
          <w:p w14:paraId="36BCC430" w14:textId="77777777" w:rsidR="00DD1471" w:rsidRPr="00197D6A" w:rsidRDefault="00DD1471" w:rsidP="00EA6DDA">
            <w:pPr>
              <w:rPr>
                <w:b/>
                <w:lang w:eastAsia="zh-CN" w:bidi="hi-IN"/>
              </w:rPr>
            </w:pPr>
          </w:p>
        </w:tc>
        <w:tc>
          <w:tcPr>
            <w:tcW w:w="1353" w:type="dxa"/>
            <w:gridSpan w:val="2"/>
            <w:tcBorders>
              <w:left w:val="single" w:sz="4" w:space="0" w:color="auto"/>
            </w:tcBorders>
            <w:vAlign w:val="center"/>
            <w:hideMark/>
          </w:tcPr>
          <w:p w14:paraId="02BF2668" w14:textId="77777777" w:rsidR="00DD1471" w:rsidRPr="00197D6A" w:rsidRDefault="00DD1471" w:rsidP="00EA6DDA">
            <w:pPr>
              <w:rPr>
                <w:b/>
                <w:lang w:eastAsia="zh-CN" w:bidi="hi-IN"/>
              </w:rPr>
            </w:pPr>
          </w:p>
        </w:tc>
      </w:tr>
      <w:tr w:rsidR="00DD1471" w:rsidRPr="00197D6A" w14:paraId="1CB8D22D" w14:textId="77777777" w:rsidTr="00EA6DDA">
        <w:trPr>
          <w:trHeight w:val="255"/>
        </w:trPr>
        <w:tc>
          <w:tcPr>
            <w:tcW w:w="846" w:type="dxa"/>
            <w:tcBorders>
              <w:top w:val="nil"/>
              <w:left w:val="single" w:sz="4" w:space="0" w:color="auto"/>
              <w:bottom w:val="single" w:sz="4" w:space="0" w:color="auto"/>
              <w:right w:val="single" w:sz="4" w:space="0" w:color="auto"/>
            </w:tcBorders>
            <w:noWrap/>
            <w:vAlign w:val="center"/>
            <w:hideMark/>
          </w:tcPr>
          <w:p w14:paraId="455C52EC" w14:textId="77777777" w:rsidR="00DD1471" w:rsidRPr="00197D6A" w:rsidRDefault="00DD1471" w:rsidP="00EA6DDA">
            <w:pPr>
              <w:jc w:val="center"/>
              <w:rPr>
                <w:lang w:eastAsia="zh-CN" w:bidi="hi-IN"/>
              </w:rPr>
            </w:pPr>
            <w:r w:rsidRPr="00197D6A">
              <w:rPr>
                <w:lang w:eastAsia="zh-CN" w:bidi="hi-IN"/>
              </w:rPr>
              <w:t>1</w:t>
            </w:r>
          </w:p>
        </w:tc>
        <w:tc>
          <w:tcPr>
            <w:tcW w:w="5953" w:type="dxa"/>
            <w:tcBorders>
              <w:top w:val="nil"/>
              <w:left w:val="nil"/>
              <w:bottom w:val="single" w:sz="4" w:space="0" w:color="auto"/>
              <w:right w:val="single" w:sz="4" w:space="0" w:color="auto"/>
            </w:tcBorders>
            <w:noWrap/>
            <w:vAlign w:val="center"/>
            <w:hideMark/>
          </w:tcPr>
          <w:p w14:paraId="01E603AD" w14:textId="77777777" w:rsidR="00DD1471" w:rsidRPr="00197D6A" w:rsidRDefault="00DD1471" w:rsidP="00EA6DDA">
            <w:pPr>
              <w:jc w:val="center"/>
              <w:rPr>
                <w:lang w:eastAsia="zh-CN" w:bidi="hi-IN"/>
              </w:rPr>
            </w:pPr>
            <w:r w:rsidRPr="00197D6A">
              <w:rPr>
                <w:lang w:eastAsia="zh-CN" w:bidi="hi-IN"/>
              </w:rPr>
              <w:t>2</w:t>
            </w:r>
          </w:p>
        </w:tc>
        <w:tc>
          <w:tcPr>
            <w:tcW w:w="2268" w:type="dxa"/>
            <w:tcBorders>
              <w:top w:val="nil"/>
              <w:left w:val="nil"/>
              <w:bottom w:val="single" w:sz="4" w:space="0" w:color="auto"/>
              <w:right w:val="single" w:sz="4" w:space="0" w:color="auto"/>
            </w:tcBorders>
            <w:noWrap/>
            <w:vAlign w:val="center"/>
            <w:hideMark/>
          </w:tcPr>
          <w:p w14:paraId="7027B273" w14:textId="77777777" w:rsidR="00DD1471" w:rsidRPr="00197D6A" w:rsidRDefault="00DD1471" w:rsidP="00EA6DDA">
            <w:pPr>
              <w:jc w:val="center"/>
              <w:rPr>
                <w:lang w:eastAsia="zh-CN" w:bidi="hi-IN"/>
              </w:rPr>
            </w:pPr>
            <w:r w:rsidRPr="00197D6A">
              <w:rPr>
                <w:lang w:eastAsia="zh-CN" w:bidi="hi-IN"/>
              </w:rPr>
              <w:t>3</w:t>
            </w:r>
          </w:p>
        </w:tc>
        <w:tc>
          <w:tcPr>
            <w:tcW w:w="2268" w:type="dxa"/>
            <w:tcBorders>
              <w:top w:val="nil"/>
              <w:left w:val="nil"/>
              <w:bottom w:val="single" w:sz="4" w:space="0" w:color="auto"/>
              <w:right w:val="single" w:sz="4" w:space="0" w:color="auto"/>
            </w:tcBorders>
            <w:noWrap/>
            <w:vAlign w:val="center"/>
            <w:hideMark/>
          </w:tcPr>
          <w:p w14:paraId="3DF5E53C" w14:textId="77777777" w:rsidR="00DD1471" w:rsidRPr="00197D6A" w:rsidRDefault="00DD1471" w:rsidP="00EA6DDA">
            <w:pPr>
              <w:jc w:val="center"/>
              <w:rPr>
                <w:lang w:eastAsia="zh-CN" w:bidi="hi-IN"/>
              </w:rPr>
            </w:pPr>
            <w:r w:rsidRPr="00197D6A">
              <w:rPr>
                <w:lang w:eastAsia="zh-CN" w:bidi="hi-IN"/>
              </w:rPr>
              <w:t>4</w:t>
            </w:r>
          </w:p>
        </w:tc>
        <w:tc>
          <w:tcPr>
            <w:tcW w:w="1701" w:type="dxa"/>
            <w:tcBorders>
              <w:top w:val="nil"/>
              <w:left w:val="nil"/>
              <w:bottom w:val="single" w:sz="4" w:space="0" w:color="auto"/>
              <w:right w:val="single" w:sz="4" w:space="0" w:color="auto"/>
            </w:tcBorders>
            <w:noWrap/>
            <w:vAlign w:val="center"/>
            <w:hideMark/>
          </w:tcPr>
          <w:p w14:paraId="1D67F827" w14:textId="77777777" w:rsidR="00DD1471" w:rsidRPr="00197D6A" w:rsidRDefault="00DD1471" w:rsidP="00EA6DDA">
            <w:pPr>
              <w:jc w:val="center"/>
              <w:rPr>
                <w:lang w:eastAsia="zh-CN" w:bidi="hi-IN"/>
              </w:rPr>
            </w:pPr>
            <w:r w:rsidRPr="00197D6A">
              <w:rPr>
                <w:lang w:eastAsia="zh-CN" w:bidi="hi-IN"/>
              </w:rPr>
              <w:t>5</w:t>
            </w:r>
          </w:p>
        </w:tc>
        <w:tc>
          <w:tcPr>
            <w:tcW w:w="1702" w:type="dxa"/>
            <w:tcBorders>
              <w:top w:val="nil"/>
              <w:left w:val="nil"/>
              <w:bottom w:val="single" w:sz="4" w:space="0" w:color="auto"/>
              <w:right w:val="single" w:sz="4" w:space="0" w:color="auto"/>
            </w:tcBorders>
            <w:noWrap/>
            <w:vAlign w:val="center"/>
            <w:hideMark/>
          </w:tcPr>
          <w:p w14:paraId="38A7C357" w14:textId="77777777" w:rsidR="00DD1471" w:rsidRPr="00197D6A" w:rsidRDefault="00DD1471" w:rsidP="00EA6DDA">
            <w:pPr>
              <w:jc w:val="center"/>
              <w:rPr>
                <w:lang w:eastAsia="zh-CN" w:bidi="hi-IN"/>
              </w:rPr>
            </w:pPr>
            <w:r w:rsidRPr="00197D6A">
              <w:rPr>
                <w:lang w:eastAsia="zh-CN" w:bidi="hi-IN"/>
              </w:rPr>
              <w:t>6</w:t>
            </w:r>
          </w:p>
        </w:tc>
        <w:tc>
          <w:tcPr>
            <w:tcW w:w="1353" w:type="dxa"/>
            <w:gridSpan w:val="2"/>
            <w:tcBorders>
              <w:left w:val="single" w:sz="4" w:space="0" w:color="auto"/>
            </w:tcBorders>
            <w:vAlign w:val="center"/>
            <w:hideMark/>
          </w:tcPr>
          <w:p w14:paraId="16FDABE9" w14:textId="77777777" w:rsidR="00DD1471" w:rsidRPr="00197D6A" w:rsidRDefault="00DD1471" w:rsidP="00EA6DDA">
            <w:pPr>
              <w:rPr>
                <w:rFonts w:ascii="Liberation Serif" w:hAnsi="Liberation Serif" w:cs="FreeSans"/>
                <w:sz w:val="20"/>
                <w:szCs w:val="20"/>
              </w:rPr>
            </w:pPr>
          </w:p>
        </w:tc>
      </w:tr>
      <w:tr w:rsidR="00DD1471" w:rsidRPr="00197D6A" w14:paraId="2D579FED"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7963DB97"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06EC287E"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2CDA2E56"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4930546F"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5E241332"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29013C15"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2F6AC015" w14:textId="77777777" w:rsidR="00DD1471" w:rsidRPr="00197D6A" w:rsidRDefault="00DD1471" w:rsidP="00EA6DDA">
            <w:pPr>
              <w:rPr>
                <w:rFonts w:ascii="Liberation Serif" w:hAnsi="Liberation Serif" w:cs="FreeSans"/>
                <w:sz w:val="20"/>
                <w:szCs w:val="20"/>
              </w:rPr>
            </w:pPr>
          </w:p>
        </w:tc>
      </w:tr>
      <w:tr w:rsidR="00DD1471" w:rsidRPr="00197D6A" w14:paraId="71FFEFE5"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159F06B7"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10D15620"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49E1D394"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777EB951"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53984F7C"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152E3A04"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2974697F" w14:textId="77777777" w:rsidR="00DD1471" w:rsidRPr="00197D6A" w:rsidRDefault="00DD1471" w:rsidP="00EA6DDA">
            <w:pPr>
              <w:rPr>
                <w:rFonts w:ascii="Liberation Serif" w:hAnsi="Liberation Serif" w:cs="FreeSans"/>
                <w:sz w:val="20"/>
                <w:szCs w:val="20"/>
              </w:rPr>
            </w:pPr>
          </w:p>
        </w:tc>
      </w:tr>
      <w:tr w:rsidR="00DD1471" w:rsidRPr="00197D6A" w14:paraId="72236482"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02A31E54"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46CF32FD"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15E3EFC7"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647263EE"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13709BF9"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621C5242"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738C8DA8" w14:textId="77777777" w:rsidR="00DD1471" w:rsidRPr="00197D6A" w:rsidRDefault="00DD1471" w:rsidP="00EA6DDA">
            <w:pPr>
              <w:rPr>
                <w:rFonts w:ascii="Liberation Serif" w:hAnsi="Liberation Serif" w:cs="FreeSans"/>
                <w:sz w:val="20"/>
                <w:szCs w:val="20"/>
              </w:rPr>
            </w:pPr>
          </w:p>
        </w:tc>
      </w:tr>
      <w:tr w:rsidR="00DD1471" w:rsidRPr="00197D6A" w14:paraId="62F8361E"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52D3C071"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208A9A93"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0058C5FC"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68AFFA15"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4219F7E8"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7948664E"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6989B52C" w14:textId="77777777" w:rsidR="00DD1471" w:rsidRPr="00197D6A" w:rsidRDefault="00DD1471" w:rsidP="00EA6DDA">
            <w:pPr>
              <w:rPr>
                <w:rFonts w:ascii="Liberation Serif" w:hAnsi="Liberation Serif" w:cs="FreeSans"/>
                <w:sz w:val="20"/>
                <w:szCs w:val="20"/>
              </w:rPr>
            </w:pPr>
          </w:p>
        </w:tc>
      </w:tr>
      <w:tr w:rsidR="00DD1471" w:rsidRPr="00197D6A" w14:paraId="5BE41602"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674114A2"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46C16EBB"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05C1DAA6"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78EDB631"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5273763A"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328B75CC"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2B32EE13" w14:textId="77777777" w:rsidR="00DD1471" w:rsidRPr="00197D6A" w:rsidRDefault="00DD1471" w:rsidP="00EA6DDA">
            <w:pPr>
              <w:rPr>
                <w:rFonts w:ascii="Liberation Serif" w:hAnsi="Liberation Serif" w:cs="FreeSans"/>
                <w:sz w:val="20"/>
                <w:szCs w:val="20"/>
              </w:rPr>
            </w:pPr>
          </w:p>
        </w:tc>
      </w:tr>
      <w:tr w:rsidR="00DD1471" w:rsidRPr="00197D6A" w14:paraId="1C3E4A76" w14:textId="77777777" w:rsidTr="00EA6DDA">
        <w:trPr>
          <w:trHeight w:val="375"/>
        </w:trPr>
        <w:tc>
          <w:tcPr>
            <w:tcW w:w="846" w:type="dxa"/>
            <w:tcBorders>
              <w:top w:val="single" w:sz="4" w:space="0" w:color="auto"/>
              <w:left w:val="single" w:sz="4" w:space="0" w:color="auto"/>
              <w:bottom w:val="single" w:sz="4" w:space="0" w:color="auto"/>
              <w:right w:val="nil"/>
            </w:tcBorders>
            <w:noWrap/>
            <w:vAlign w:val="center"/>
          </w:tcPr>
          <w:p w14:paraId="582D3307" w14:textId="77777777" w:rsidR="00DD1471" w:rsidRPr="00197D6A" w:rsidRDefault="00DD1471" w:rsidP="00EA6DDA">
            <w:pPr>
              <w:rPr>
                <w:lang w:eastAsia="zh-CN" w:bidi="hi-IN"/>
              </w:rPr>
            </w:pPr>
          </w:p>
        </w:tc>
        <w:tc>
          <w:tcPr>
            <w:tcW w:w="5953" w:type="dxa"/>
            <w:tcBorders>
              <w:top w:val="nil"/>
              <w:left w:val="single" w:sz="4" w:space="0" w:color="auto"/>
              <w:bottom w:val="single" w:sz="4" w:space="0" w:color="auto"/>
              <w:right w:val="single" w:sz="4" w:space="0" w:color="auto"/>
            </w:tcBorders>
          </w:tcPr>
          <w:p w14:paraId="590B6763" w14:textId="77777777" w:rsidR="00DD1471" w:rsidRPr="00197D6A" w:rsidRDefault="00DD1471" w:rsidP="00EA6DDA">
            <w:pPr>
              <w:rPr>
                <w:lang w:eastAsia="zh-CN" w:bidi="hi-IN"/>
              </w:rPr>
            </w:pPr>
          </w:p>
        </w:tc>
        <w:tc>
          <w:tcPr>
            <w:tcW w:w="2268" w:type="dxa"/>
            <w:tcBorders>
              <w:top w:val="nil"/>
              <w:left w:val="nil"/>
              <w:bottom w:val="single" w:sz="4" w:space="0" w:color="auto"/>
              <w:right w:val="single" w:sz="4" w:space="0" w:color="auto"/>
            </w:tcBorders>
            <w:noWrap/>
          </w:tcPr>
          <w:p w14:paraId="258A249F" w14:textId="77777777" w:rsidR="00DD1471" w:rsidRPr="00197D6A" w:rsidRDefault="00DD1471" w:rsidP="00EA6DDA">
            <w:pPr>
              <w:rPr>
                <w:lang w:eastAsia="zh-CN" w:bidi="hi-IN"/>
              </w:rPr>
            </w:pPr>
          </w:p>
        </w:tc>
        <w:tc>
          <w:tcPr>
            <w:tcW w:w="2268" w:type="dxa"/>
            <w:tcBorders>
              <w:top w:val="nil"/>
              <w:left w:val="single" w:sz="4" w:space="0" w:color="auto"/>
              <w:bottom w:val="single" w:sz="4" w:space="0" w:color="auto"/>
              <w:right w:val="single" w:sz="4" w:space="0" w:color="auto"/>
            </w:tcBorders>
            <w:noWrap/>
          </w:tcPr>
          <w:p w14:paraId="3FABB191" w14:textId="77777777" w:rsidR="00DD1471" w:rsidRPr="00197D6A" w:rsidRDefault="00DD1471" w:rsidP="00EA6DDA">
            <w:pPr>
              <w:rPr>
                <w:lang w:eastAsia="zh-CN" w:bidi="hi-IN"/>
              </w:rPr>
            </w:pPr>
          </w:p>
        </w:tc>
        <w:tc>
          <w:tcPr>
            <w:tcW w:w="1701" w:type="dxa"/>
            <w:tcBorders>
              <w:top w:val="nil"/>
              <w:left w:val="single" w:sz="4" w:space="0" w:color="auto"/>
              <w:bottom w:val="single" w:sz="4" w:space="0" w:color="auto"/>
              <w:right w:val="nil"/>
            </w:tcBorders>
            <w:noWrap/>
          </w:tcPr>
          <w:p w14:paraId="38C7DE4B" w14:textId="77777777" w:rsidR="00DD1471" w:rsidRPr="00197D6A" w:rsidRDefault="00DD1471" w:rsidP="00EA6DDA">
            <w:pPr>
              <w:rPr>
                <w:lang w:eastAsia="zh-CN" w:bidi="hi-IN"/>
              </w:rPr>
            </w:pPr>
          </w:p>
        </w:tc>
        <w:tc>
          <w:tcPr>
            <w:tcW w:w="1702" w:type="dxa"/>
            <w:tcBorders>
              <w:top w:val="nil"/>
              <w:left w:val="single" w:sz="4" w:space="0" w:color="auto"/>
              <w:bottom w:val="single" w:sz="4" w:space="0" w:color="auto"/>
              <w:right w:val="single" w:sz="4" w:space="0" w:color="auto"/>
            </w:tcBorders>
            <w:noWrap/>
            <w:vAlign w:val="center"/>
          </w:tcPr>
          <w:p w14:paraId="66A7BC2F" w14:textId="77777777" w:rsidR="00DD1471" w:rsidRPr="00197D6A" w:rsidRDefault="00DD1471" w:rsidP="00EA6DDA">
            <w:pPr>
              <w:rPr>
                <w:lang w:eastAsia="zh-CN" w:bidi="hi-IN"/>
              </w:rPr>
            </w:pPr>
          </w:p>
        </w:tc>
        <w:tc>
          <w:tcPr>
            <w:tcW w:w="1353" w:type="dxa"/>
            <w:gridSpan w:val="2"/>
            <w:tcBorders>
              <w:left w:val="single" w:sz="4" w:space="0" w:color="auto"/>
            </w:tcBorders>
            <w:vAlign w:val="center"/>
            <w:hideMark/>
          </w:tcPr>
          <w:p w14:paraId="4BEB4837" w14:textId="77777777" w:rsidR="00DD1471" w:rsidRPr="00197D6A" w:rsidRDefault="00DD1471" w:rsidP="00EA6DDA">
            <w:pPr>
              <w:rPr>
                <w:rFonts w:ascii="Liberation Serif" w:hAnsi="Liberation Serif" w:cs="FreeSans"/>
                <w:sz w:val="20"/>
                <w:szCs w:val="20"/>
              </w:rPr>
            </w:pPr>
          </w:p>
        </w:tc>
      </w:tr>
    </w:tbl>
    <w:p w14:paraId="1CBB5A99" w14:textId="77777777" w:rsidR="00DD1471" w:rsidRPr="00197D6A" w:rsidRDefault="00DD1471" w:rsidP="00DD1471">
      <w:pPr>
        <w:jc w:val="center"/>
      </w:pPr>
    </w:p>
    <w:tbl>
      <w:tblPr>
        <w:tblpPr w:leftFromText="180" w:rightFromText="180" w:vertAnchor="text" w:horzAnchor="page" w:tblpX="1209" w:tblpY="430"/>
        <w:tblW w:w="12895" w:type="dxa"/>
        <w:tblLook w:val="04A0" w:firstRow="1" w:lastRow="0" w:firstColumn="1" w:lastColumn="0" w:noHBand="0" w:noVBand="1"/>
      </w:tblPr>
      <w:tblGrid>
        <w:gridCol w:w="7508"/>
        <w:gridCol w:w="5387"/>
      </w:tblGrid>
      <w:tr w:rsidR="00DD1471" w:rsidRPr="00197D6A" w14:paraId="7B4B5D8A" w14:textId="77777777" w:rsidTr="00EA6DDA">
        <w:tc>
          <w:tcPr>
            <w:tcW w:w="7508" w:type="dxa"/>
            <w:hideMark/>
          </w:tcPr>
          <w:p w14:paraId="5A8F6F3B" w14:textId="77777777" w:rsidR="00DD1471" w:rsidRPr="00197D6A" w:rsidRDefault="00DD1471" w:rsidP="00EA6DDA">
            <w:pPr>
              <w:rPr>
                <w:b/>
                <w:lang w:val="en-US" w:eastAsia="zh-CN" w:bidi="hi-IN"/>
              </w:rPr>
            </w:pPr>
            <w:r w:rsidRPr="00197D6A">
              <w:rPr>
                <w:b/>
                <w:lang w:eastAsia="zh-CN" w:bidi="hi-IN"/>
              </w:rPr>
              <w:t>Государственный заказчик:</w:t>
            </w:r>
          </w:p>
        </w:tc>
        <w:tc>
          <w:tcPr>
            <w:tcW w:w="5387" w:type="dxa"/>
            <w:hideMark/>
          </w:tcPr>
          <w:p w14:paraId="4BAB077F" w14:textId="77777777" w:rsidR="00DD1471" w:rsidRPr="00197D6A" w:rsidRDefault="00DD1471" w:rsidP="00EA6DDA">
            <w:pPr>
              <w:rPr>
                <w:b/>
                <w:lang w:eastAsia="zh-CN" w:bidi="hi-IN"/>
              </w:rPr>
            </w:pPr>
            <w:r w:rsidRPr="00197D6A">
              <w:rPr>
                <w:b/>
                <w:lang w:eastAsia="zh-CN" w:bidi="hi-IN"/>
              </w:rPr>
              <w:t>Подрядчик:</w:t>
            </w:r>
          </w:p>
        </w:tc>
      </w:tr>
      <w:tr w:rsidR="00DD1471" w:rsidRPr="00197D6A" w14:paraId="5E241DC1" w14:textId="77777777" w:rsidTr="00EA6DDA">
        <w:tc>
          <w:tcPr>
            <w:tcW w:w="7508" w:type="dxa"/>
          </w:tcPr>
          <w:p w14:paraId="15505F23" w14:textId="77777777" w:rsidR="00DD1471" w:rsidRPr="00197D6A" w:rsidRDefault="00DD1471" w:rsidP="00EA6DDA">
            <w:pPr>
              <w:rPr>
                <w:lang w:eastAsia="zh-CN" w:bidi="hi-IN"/>
              </w:rPr>
            </w:pPr>
          </w:p>
          <w:p w14:paraId="475E79B0" w14:textId="77777777" w:rsidR="00DD1471" w:rsidRPr="00197D6A" w:rsidRDefault="00DD1471" w:rsidP="00EA6DDA">
            <w:pPr>
              <w:rPr>
                <w:lang w:eastAsia="zh-CN" w:bidi="hi-IN"/>
              </w:rPr>
            </w:pPr>
          </w:p>
          <w:p w14:paraId="0E6F22B7" w14:textId="77777777" w:rsidR="00DD1471" w:rsidRPr="00197D6A" w:rsidRDefault="00DD1471" w:rsidP="00EA6DDA">
            <w:pPr>
              <w:rPr>
                <w:lang w:eastAsia="zh-CN" w:bidi="hi-IN"/>
              </w:rPr>
            </w:pPr>
            <w:r w:rsidRPr="00197D6A">
              <w:rPr>
                <w:lang w:eastAsia="zh-CN" w:bidi="hi-IN"/>
              </w:rPr>
              <w:t>_______________/_________________ /</w:t>
            </w:r>
          </w:p>
        </w:tc>
        <w:tc>
          <w:tcPr>
            <w:tcW w:w="5387" w:type="dxa"/>
            <w:hideMark/>
          </w:tcPr>
          <w:p w14:paraId="58938EC9" w14:textId="77777777" w:rsidR="00DD1471" w:rsidRPr="00197D6A" w:rsidRDefault="00DD1471" w:rsidP="00EA6DDA">
            <w:pPr>
              <w:rPr>
                <w:b/>
                <w:lang w:eastAsia="en-US" w:bidi="hi-IN"/>
              </w:rPr>
            </w:pPr>
            <w:r w:rsidRPr="00197D6A">
              <w:rPr>
                <w:b/>
                <w:lang w:eastAsia="en-US" w:bidi="hi-IN"/>
              </w:rPr>
              <w:t xml:space="preserve"> </w:t>
            </w:r>
          </w:p>
          <w:p w14:paraId="2FD999B9" w14:textId="77777777" w:rsidR="00DD1471" w:rsidRPr="00197D6A" w:rsidRDefault="00DD1471" w:rsidP="00EA6DDA">
            <w:pPr>
              <w:jc w:val="right"/>
              <w:rPr>
                <w:lang w:eastAsia="en-US" w:bidi="hi-IN"/>
              </w:rPr>
            </w:pPr>
            <w:r w:rsidRPr="00197D6A">
              <w:rPr>
                <w:lang w:eastAsia="en-US" w:bidi="hi-IN"/>
              </w:rPr>
              <w:t xml:space="preserve"> </w:t>
            </w:r>
          </w:p>
          <w:p w14:paraId="49EB2CD7" w14:textId="77777777" w:rsidR="00DD1471" w:rsidRPr="00197D6A" w:rsidRDefault="00DD1471" w:rsidP="00EA6DDA">
            <w:pPr>
              <w:rPr>
                <w:lang w:eastAsia="zh-CN" w:bidi="hi-IN"/>
              </w:rPr>
            </w:pPr>
            <w:r w:rsidRPr="00197D6A">
              <w:rPr>
                <w:lang w:eastAsia="zh-CN" w:bidi="hi-IN"/>
              </w:rPr>
              <w:t>___________________/ ________________/</w:t>
            </w:r>
          </w:p>
        </w:tc>
      </w:tr>
      <w:tr w:rsidR="00DD1471" w:rsidRPr="00197D6A" w14:paraId="6622AC1C" w14:textId="77777777" w:rsidTr="00EA6DDA">
        <w:tc>
          <w:tcPr>
            <w:tcW w:w="7508" w:type="dxa"/>
          </w:tcPr>
          <w:p w14:paraId="2A96534D" w14:textId="77777777" w:rsidR="00DD1471" w:rsidRPr="00197D6A" w:rsidRDefault="00DD1471" w:rsidP="00EA6DDA">
            <w:pPr>
              <w:rPr>
                <w:lang w:eastAsia="zh-CN" w:bidi="hi-IN"/>
              </w:rPr>
            </w:pPr>
          </w:p>
        </w:tc>
        <w:tc>
          <w:tcPr>
            <w:tcW w:w="5387" w:type="dxa"/>
          </w:tcPr>
          <w:p w14:paraId="640670CF" w14:textId="77777777" w:rsidR="00DD1471" w:rsidRPr="00197D6A" w:rsidRDefault="00DD1471" w:rsidP="00EA6DDA">
            <w:pPr>
              <w:rPr>
                <w:b/>
                <w:lang w:eastAsia="en-US" w:bidi="hi-IN"/>
              </w:rPr>
            </w:pPr>
          </w:p>
        </w:tc>
      </w:tr>
    </w:tbl>
    <w:p w14:paraId="5B319220" w14:textId="77777777" w:rsidR="00DD1471" w:rsidRPr="00197D6A" w:rsidRDefault="00DD1471" w:rsidP="00DD1471">
      <w:pPr>
        <w:sectPr w:rsidR="00DD1471" w:rsidRPr="00197D6A">
          <w:pgSz w:w="16838" w:h="11906" w:orient="landscape"/>
          <w:pgMar w:top="1135" w:right="1134" w:bottom="850" w:left="1134" w:header="708" w:footer="708" w:gutter="0"/>
          <w:cols w:space="720"/>
        </w:sectPr>
      </w:pPr>
      <w:bookmarkStart w:id="205" w:name="RANGE!A1:J104"/>
      <w:bookmarkStart w:id="206" w:name="RANGE!A1:J90"/>
      <w:bookmarkStart w:id="207" w:name="_Hlk183593756"/>
      <w:bookmarkEnd w:id="205"/>
      <w:bookmarkEnd w:id="206"/>
    </w:p>
    <w:tbl>
      <w:tblPr>
        <w:tblW w:w="15877" w:type="dxa"/>
        <w:tblInd w:w="-851" w:type="dxa"/>
        <w:tblLayout w:type="fixed"/>
        <w:tblLook w:val="04A0" w:firstRow="1" w:lastRow="0" w:firstColumn="1" w:lastColumn="0" w:noHBand="0" w:noVBand="1"/>
      </w:tblPr>
      <w:tblGrid>
        <w:gridCol w:w="851"/>
        <w:gridCol w:w="1982"/>
        <w:gridCol w:w="1776"/>
        <w:gridCol w:w="320"/>
        <w:gridCol w:w="1206"/>
        <w:gridCol w:w="444"/>
        <w:gridCol w:w="1206"/>
        <w:gridCol w:w="236"/>
        <w:gridCol w:w="2126"/>
        <w:gridCol w:w="936"/>
        <w:gridCol w:w="4096"/>
        <w:gridCol w:w="11"/>
        <w:gridCol w:w="687"/>
      </w:tblGrid>
      <w:tr w:rsidR="00DD1471" w:rsidRPr="00197D6A" w14:paraId="7F29269D" w14:textId="77777777" w:rsidTr="00EA6DDA">
        <w:trPr>
          <w:gridBefore w:val="1"/>
          <w:wBefore w:w="851" w:type="dxa"/>
          <w:trHeight w:val="253"/>
        </w:trPr>
        <w:tc>
          <w:tcPr>
            <w:tcW w:w="1982" w:type="dxa"/>
            <w:noWrap/>
            <w:vAlign w:val="center"/>
            <w:hideMark/>
          </w:tcPr>
          <w:p w14:paraId="17BFBB4E" w14:textId="77777777" w:rsidR="00DD1471" w:rsidRPr="00197D6A" w:rsidRDefault="00DD1471" w:rsidP="00EA6DDA"/>
        </w:tc>
        <w:tc>
          <w:tcPr>
            <w:tcW w:w="1776" w:type="dxa"/>
            <w:noWrap/>
            <w:vAlign w:val="center"/>
            <w:hideMark/>
          </w:tcPr>
          <w:p w14:paraId="31816578" w14:textId="77777777" w:rsidR="00DD1471" w:rsidRPr="00197D6A" w:rsidRDefault="00DD1471" w:rsidP="00EA6DDA">
            <w:pPr>
              <w:rPr>
                <w:rFonts w:ascii="Liberation Serif" w:hAnsi="Liberation Serif" w:cs="FreeSans"/>
                <w:sz w:val="20"/>
                <w:szCs w:val="20"/>
              </w:rPr>
            </w:pPr>
          </w:p>
        </w:tc>
        <w:tc>
          <w:tcPr>
            <w:tcW w:w="320" w:type="dxa"/>
            <w:noWrap/>
            <w:vAlign w:val="center"/>
            <w:hideMark/>
          </w:tcPr>
          <w:p w14:paraId="4C1E8708" w14:textId="77777777" w:rsidR="00DD1471" w:rsidRPr="00197D6A" w:rsidRDefault="00DD1471" w:rsidP="00EA6DDA">
            <w:pPr>
              <w:rPr>
                <w:rFonts w:ascii="Liberation Serif" w:hAnsi="Liberation Serif" w:cs="FreeSans"/>
                <w:sz w:val="20"/>
                <w:szCs w:val="20"/>
              </w:rPr>
            </w:pPr>
          </w:p>
        </w:tc>
        <w:tc>
          <w:tcPr>
            <w:tcW w:w="1206" w:type="dxa"/>
            <w:noWrap/>
            <w:vAlign w:val="center"/>
            <w:hideMark/>
          </w:tcPr>
          <w:p w14:paraId="4A2F20F6" w14:textId="77777777" w:rsidR="00DD1471" w:rsidRPr="00197D6A" w:rsidRDefault="00DD1471" w:rsidP="00EA6DDA">
            <w:pPr>
              <w:rPr>
                <w:rFonts w:ascii="Liberation Serif" w:hAnsi="Liberation Serif" w:cs="FreeSans"/>
                <w:sz w:val="20"/>
                <w:szCs w:val="20"/>
              </w:rPr>
            </w:pPr>
          </w:p>
        </w:tc>
        <w:tc>
          <w:tcPr>
            <w:tcW w:w="444" w:type="dxa"/>
            <w:noWrap/>
            <w:vAlign w:val="center"/>
            <w:hideMark/>
          </w:tcPr>
          <w:p w14:paraId="0D105C28" w14:textId="77777777" w:rsidR="00DD1471" w:rsidRPr="00197D6A" w:rsidRDefault="00DD1471" w:rsidP="00EA6DDA">
            <w:pPr>
              <w:rPr>
                <w:rFonts w:ascii="Liberation Serif" w:hAnsi="Liberation Serif" w:cs="FreeSans"/>
                <w:sz w:val="20"/>
                <w:szCs w:val="20"/>
              </w:rPr>
            </w:pPr>
          </w:p>
        </w:tc>
        <w:tc>
          <w:tcPr>
            <w:tcW w:w="1206" w:type="dxa"/>
            <w:noWrap/>
            <w:vAlign w:val="center"/>
            <w:hideMark/>
          </w:tcPr>
          <w:p w14:paraId="47AC1564" w14:textId="77777777" w:rsidR="00DD1471" w:rsidRPr="00197D6A" w:rsidRDefault="00DD1471" w:rsidP="00EA6DDA">
            <w:pPr>
              <w:rPr>
                <w:rFonts w:ascii="Liberation Serif" w:hAnsi="Liberation Serif" w:cs="FreeSans"/>
                <w:sz w:val="20"/>
                <w:szCs w:val="20"/>
              </w:rPr>
            </w:pPr>
          </w:p>
        </w:tc>
        <w:tc>
          <w:tcPr>
            <w:tcW w:w="236" w:type="dxa"/>
            <w:noWrap/>
            <w:vAlign w:val="center"/>
            <w:hideMark/>
          </w:tcPr>
          <w:p w14:paraId="2FBD7346" w14:textId="77777777" w:rsidR="00DD1471" w:rsidRPr="00197D6A" w:rsidRDefault="00DD1471" w:rsidP="00EA6DDA">
            <w:pPr>
              <w:rPr>
                <w:rFonts w:ascii="Liberation Serif" w:hAnsi="Liberation Serif" w:cs="FreeSans"/>
                <w:sz w:val="20"/>
                <w:szCs w:val="20"/>
              </w:rPr>
            </w:pPr>
          </w:p>
        </w:tc>
        <w:tc>
          <w:tcPr>
            <w:tcW w:w="2126" w:type="dxa"/>
            <w:noWrap/>
            <w:vAlign w:val="center"/>
            <w:hideMark/>
          </w:tcPr>
          <w:p w14:paraId="11FC0505" w14:textId="77777777" w:rsidR="00DD1471" w:rsidRPr="00197D6A" w:rsidRDefault="00DD1471" w:rsidP="00EA6DDA">
            <w:pPr>
              <w:rPr>
                <w:rFonts w:ascii="Liberation Serif" w:hAnsi="Liberation Serif" w:cs="FreeSans"/>
                <w:sz w:val="20"/>
                <w:szCs w:val="20"/>
              </w:rPr>
            </w:pPr>
          </w:p>
        </w:tc>
        <w:tc>
          <w:tcPr>
            <w:tcW w:w="936" w:type="dxa"/>
            <w:noWrap/>
            <w:vAlign w:val="center"/>
            <w:hideMark/>
          </w:tcPr>
          <w:p w14:paraId="0C595A53" w14:textId="77777777" w:rsidR="00DD1471" w:rsidRPr="00197D6A" w:rsidRDefault="00DD1471" w:rsidP="00EA6DDA">
            <w:pPr>
              <w:rPr>
                <w:rFonts w:ascii="Liberation Serif" w:hAnsi="Liberation Serif" w:cs="FreeSans"/>
                <w:sz w:val="20"/>
                <w:szCs w:val="20"/>
              </w:rPr>
            </w:pPr>
          </w:p>
        </w:tc>
        <w:tc>
          <w:tcPr>
            <w:tcW w:w="4794" w:type="dxa"/>
            <w:gridSpan w:val="3"/>
            <w:noWrap/>
            <w:vAlign w:val="center"/>
          </w:tcPr>
          <w:p w14:paraId="5AEADCE5" w14:textId="77777777" w:rsidR="00DD1471" w:rsidRPr="00197D6A" w:rsidRDefault="00DD1471" w:rsidP="00EA6DDA">
            <w:pPr>
              <w:jc w:val="right"/>
              <w:rPr>
                <w:sz w:val="22"/>
                <w:szCs w:val="22"/>
                <w:lang w:eastAsia="zh-CN" w:bidi="hi-IN"/>
              </w:rPr>
            </w:pPr>
            <w:r w:rsidRPr="00197D6A">
              <w:rPr>
                <w:sz w:val="22"/>
                <w:szCs w:val="22"/>
                <w:lang w:eastAsia="zh-CN" w:bidi="hi-IN"/>
              </w:rPr>
              <w:t>Приложение №2</w:t>
            </w:r>
          </w:p>
        </w:tc>
      </w:tr>
      <w:tr w:rsidR="00DD1471" w:rsidRPr="00197D6A" w14:paraId="06562D80" w14:textId="77777777" w:rsidTr="00EA6DDA">
        <w:trPr>
          <w:gridBefore w:val="1"/>
          <w:wBefore w:w="851" w:type="dxa"/>
          <w:trHeight w:val="1282"/>
        </w:trPr>
        <w:tc>
          <w:tcPr>
            <w:tcW w:w="1982" w:type="dxa"/>
            <w:noWrap/>
            <w:vAlign w:val="center"/>
            <w:hideMark/>
          </w:tcPr>
          <w:p w14:paraId="68BB44AD" w14:textId="77777777" w:rsidR="00DD1471" w:rsidRPr="00197D6A" w:rsidRDefault="00DD1471" w:rsidP="00EA6DDA">
            <w:pPr>
              <w:rPr>
                <w:sz w:val="22"/>
                <w:szCs w:val="22"/>
                <w:lang w:eastAsia="zh-CN" w:bidi="hi-IN"/>
              </w:rPr>
            </w:pPr>
          </w:p>
        </w:tc>
        <w:tc>
          <w:tcPr>
            <w:tcW w:w="1776" w:type="dxa"/>
            <w:noWrap/>
            <w:vAlign w:val="center"/>
            <w:hideMark/>
          </w:tcPr>
          <w:p w14:paraId="7346938F" w14:textId="77777777" w:rsidR="00DD1471" w:rsidRPr="00197D6A" w:rsidRDefault="00DD1471" w:rsidP="00EA6DDA">
            <w:pPr>
              <w:rPr>
                <w:rFonts w:ascii="Liberation Serif" w:hAnsi="Liberation Serif" w:cs="FreeSans"/>
                <w:sz w:val="20"/>
                <w:szCs w:val="20"/>
              </w:rPr>
            </w:pPr>
          </w:p>
        </w:tc>
        <w:tc>
          <w:tcPr>
            <w:tcW w:w="320" w:type="dxa"/>
            <w:noWrap/>
            <w:vAlign w:val="center"/>
            <w:hideMark/>
          </w:tcPr>
          <w:p w14:paraId="7597D8AC" w14:textId="77777777" w:rsidR="00DD1471" w:rsidRPr="00197D6A" w:rsidRDefault="00DD1471" w:rsidP="00EA6DDA">
            <w:pPr>
              <w:rPr>
                <w:rFonts w:ascii="Liberation Serif" w:hAnsi="Liberation Serif" w:cs="FreeSans"/>
                <w:sz w:val="20"/>
                <w:szCs w:val="20"/>
              </w:rPr>
            </w:pPr>
          </w:p>
        </w:tc>
        <w:tc>
          <w:tcPr>
            <w:tcW w:w="1206" w:type="dxa"/>
            <w:noWrap/>
            <w:vAlign w:val="center"/>
            <w:hideMark/>
          </w:tcPr>
          <w:p w14:paraId="5D6024E9" w14:textId="77777777" w:rsidR="00DD1471" w:rsidRPr="00197D6A" w:rsidRDefault="00DD1471" w:rsidP="00EA6DDA">
            <w:pPr>
              <w:rPr>
                <w:rFonts w:ascii="Liberation Serif" w:hAnsi="Liberation Serif" w:cs="FreeSans"/>
                <w:sz w:val="20"/>
                <w:szCs w:val="20"/>
              </w:rPr>
            </w:pPr>
          </w:p>
        </w:tc>
        <w:tc>
          <w:tcPr>
            <w:tcW w:w="9742" w:type="dxa"/>
            <w:gridSpan w:val="8"/>
            <w:vAlign w:val="center"/>
            <w:hideMark/>
          </w:tcPr>
          <w:p w14:paraId="4C74E42C" w14:textId="77777777" w:rsidR="00DD1471" w:rsidRPr="00197D6A" w:rsidRDefault="00DD1471" w:rsidP="00EA6DDA">
            <w:pPr>
              <w:autoSpaceDE w:val="0"/>
              <w:autoSpaceDN w:val="0"/>
              <w:adjustRightInd w:val="0"/>
              <w:jc w:val="right"/>
              <w:rPr>
                <w:sz w:val="22"/>
                <w:szCs w:val="22"/>
                <w:lang w:eastAsia="zh-CN" w:bidi="hi-IN"/>
              </w:rPr>
            </w:pPr>
            <w:bookmarkStart w:id="208" w:name="_Hlk167715311"/>
            <w:r w:rsidRPr="00197D6A">
              <w:rPr>
                <w:sz w:val="22"/>
                <w:szCs w:val="22"/>
                <w:lang w:eastAsia="zh-CN" w:bidi="hi-IN"/>
              </w:rPr>
              <w:t xml:space="preserve">к Государственному контракту </w:t>
            </w:r>
          </w:p>
          <w:p w14:paraId="3B624A8B" w14:textId="77777777" w:rsidR="00DD1471" w:rsidRPr="00197D6A" w:rsidRDefault="00DD1471" w:rsidP="00EA6DDA">
            <w:pPr>
              <w:jc w:val="right"/>
              <w:rPr>
                <w:sz w:val="22"/>
                <w:szCs w:val="22"/>
                <w:lang w:eastAsia="zh-CN" w:bidi="hi-IN"/>
              </w:rPr>
            </w:pPr>
            <w:r w:rsidRPr="00197D6A">
              <w:rPr>
                <w:sz w:val="22"/>
                <w:szCs w:val="22"/>
                <w:lang w:eastAsia="zh-CN" w:bidi="hi-IN"/>
              </w:rPr>
              <w:t xml:space="preserve">на выполнение II этапа завершения строительно-монтажных работ </w:t>
            </w:r>
          </w:p>
          <w:p w14:paraId="44D2992D" w14:textId="77777777" w:rsidR="00DD1471" w:rsidRPr="00197D6A" w:rsidRDefault="00DD1471" w:rsidP="00EA6DDA">
            <w:pPr>
              <w:jc w:val="right"/>
              <w:rPr>
                <w:sz w:val="22"/>
                <w:szCs w:val="22"/>
              </w:rPr>
            </w:pPr>
            <w:r w:rsidRPr="00197D6A">
              <w:rPr>
                <w:sz w:val="22"/>
                <w:szCs w:val="22"/>
                <w:lang w:eastAsia="zh-CN" w:bidi="hi-IN"/>
              </w:rPr>
              <w:t>от</w:t>
            </w:r>
            <w:r w:rsidRPr="00197D6A">
              <w:rPr>
                <w:sz w:val="22"/>
                <w:szCs w:val="22"/>
              </w:rPr>
              <w:t xml:space="preserve"> «___» ________2025 г. №______________</w:t>
            </w:r>
            <w:bookmarkEnd w:id="208"/>
          </w:p>
          <w:p w14:paraId="5E4B35A7" w14:textId="77777777" w:rsidR="00DD1471" w:rsidRPr="00197D6A" w:rsidRDefault="00DD1471" w:rsidP="00EA6DDA">
            <w:pPr>
              <w:jc w:val="right"/>
              <w:rPr>
                <w:sz w:val="22"/>
                <w:szCs w:val="22"/>
                <w:lang w:eastAsia="zh-CN" w:bidi="hi-IN"/>
              </w:rPr>
            </w:pPr>
          </w:p>
        </w:tc>
      </w:tr>
      <w:tr w:rsidR="00DD1471" w:rsidRPr="00197D6A" w14:paraId="7D776DCA" w14:textId="77777777" w:rsidTr="00EA6DDA">
        <w:trPr>
          <w:gridBefore w:val="1"/>
          <w:wBefore w:w="851" w:type="dxa"/>
          <w:trHeight w:val="253"/>
        </w:trPr>
        <w:tc>
          <w:tcPr>
            <w:tcW w:w="1982" w:type="dxa"/>
            <w:noWrap/>
            <w:vAlign w:val="center"/>
            <w:hideMark/>
          </w:tcPr>
          <w:p w14:paraId="331C3535" w14:textId="77777777" w:rsidR="00DD1471" w:rsidRPr="00197D6A" w:rsidRDefault="00DD1471" w:rsidP="00EA6DDA">
            <w:pPr>
              <w:rPr>
                <w:sz w:val="22"/>
                <w:szCs w:val="22"/>
                <w:lang w:eastAsia="zh-CN" w:bidi="hi-IN"/>
              </w:rPr>
            </w:pPr>
          </w:p>
        </w:tc>
        <w:tc>
          <w:tcPr>
            <w:tcW w:w="1776" w:type="dxa"/>
            <w:noWrap/>
            <w:vAlign w:val="center"/>
            <w:hideMark/>
          </w:tcPr>
          <w:p w14:paraId="5C320473" w14:textId="77777777" w:rsidR="00DD1471" w:rsidRPr="00197D6A" w:rsidRDefault="00DD1471" w:rsidP="00EA6DDA">
            <w:pPr>
              <w:rPr>
                <w:rFonts w:ascii="Liberation Serif" w:hAnsi="Liberation Serif" w:cs="FreeSans"/>
                <w:sz w:val="20"/>
                <w:szCs w:val="20"/>
              </w:rPr>
            </w:pPr>
          </w:p>
        </w:tc>
        <w:tc>
          <w:tcPr>
            <w:tcW w:w="320" w:type="dxa"/>
            <w:noWrap/>
            <w:vAlign w:val="center"/>
            <w:hideMark/>
          </w:tcPr>
          <w:p w14:paraId="05E19396" w14:textId="77777777" w:rsidR="00DD1471" w:rsidRPr="00197D6A" w:rsidRDefault="00DD1471" w:rsidP="00EA6DDA">
            <w:pPr>
              <w:rPr>
                <w:rFonts w:ascii="Liberation Serif" w:hAnsi="Liberation Serif" w:cs="FreeSans"/>
                <w:sz w:val="20"/>
                <w:szCs w:val="20"/>
              </w:rPr>
            </w:pPr>
          </w:p>
        </w:tc>
        <w:tc>
          <w:tcPr>
            <w:tcW w:w="1206" w:type="dxa"/>
            <w:noWrap/>
            <w:vAlign w:val="center"/>
            <w:hideMark/>
          </w:tcPr>
          <w:p w14:paraId="39E792DF" w14:textId="77777777" w:rsidR="00DD1471" w:rsidRPr="00197D6A" w:rsidRDefault="00DD1471" w:rsidP="00EA6DDA">
            <w:pPr>
              <w:rPr>
                <w:rFonts w:ascii="Liberation Serif" w:hAnsi="Liberation Serif" w:cs="FreeSans"/>
                <w:sz w:val="20"/>
                <w:szCs w:val="20"/>
              </w:rPr>
            </w:pPr>
          </w:p>
        </w:tc>
        <w:tc>
          <w:tcPr>
            <w:tcW w:w="444" w:type="dxa"/>
            <w:noWrap/>
            <w:vAlign w:val="center"/>
            <w:hideMark/>
          </w:tcPr>
          <w:p w14:paraId="03FA4364" w14:textId="77777777" w:rsidR="00DD1471" w:rsidRPr="00197D6A" w:rsidRDefault="00DD1471" w:rsidP="00EA6DDA">
            <w:pPr>
              <w:rPr>
                <w:rFonts w:ascii="Liberation Serif" w:hAnsi="Liberation Serif" w:cs="FreeSans"/>
                <w:sz w:val="20"/>
                <w:szCs w:val="20"/>
              </w:rPr>
            </w:pPr>
          </w:p>
        </w:tc>
        <w:tc>
          <w:tcPr>
            <w:tcW w:w="1206" w:type="dxa"/>
            <w:noWrap/>
            <w:vAlign w:val="center"/>
            <w:hideMark/>
          </w:tcPr>
          <w:p w14:paraId="32F806A8" w14:textId="77777777" w:rsidR="00DD1471" w:rsidRPr="00197D6A" w:rsidRDefault="00DD1471" w:rsidP="00EA6DDA">
            <w:pPr>
              <w:rPr>
                <w:rFonts w:ascii="Liberation Serif" w:hAnsi="Liberation Serif" w:cs="FreeSans"/>
                <w:sz w:val="20"/>
                <w:szCs w:val="20"/>
              </w:rPr>
            </w:pPr>
          </w:p>
        </w:tc>
        <w:tc>
          <w:tcPr>
            <w:tcW w:w="236" w:type="dxa"/>
            <w:noWrap/>
            <w:vAlign w:val="center"/>
            <w:hideMark/>
          </w:tcPr>
          <w:p w14:paraId="70241EC4" w14:textId="77777777" w:rsidR="00DD1471" w:rsidRPr="00197D6A" w:rsidRDefault="00DD1471" w:rsidP="00EA6DDA">
            <w:pPr>
              <w:rPr>
                <w:rFonts w:ascii="Liberation Serif" w:hAnsi="Liberation Serif" w:cs="FreeSans"/>
                <w:sz w:val="20"/>
                <w:szCs w:val="20"/>
              </w:rPr>
            </w:pPr>
          </w:p>
        </w:tc>
        <w:tc>
          <w:tcPr>
            <w:tcW w:w="2126" w:type="dxa"/>
            <w:noWrap/>
            <w:vAlign w:val="center"/>
            <w:hideMark/>
          </w:tcPr>
          <w:p w14:paraId="34BD26D6" w14:textId="77777777" w:rsidR="00DD1471" w:rsidRPr="00197D6A" w:rsidRDefault="00DD1471" w:rsidP="00EA6DDA">
            <w:pPr>
              <w:rPr>
                <w:rFonts w:ascii="Liberation Serif" w:hAnsi="Liberation Serif" w:cs="FreeSans"/>
                <w:sz w:val="20"/>
                <w:szCs w:val="20"/>
              </w:rPr>
            </w:pPr>
          </w:p>
        </w:tc>
        <w:tc>
          <w:tcPr>
            <w:tcW w:w="936" w:type="dxa"/>
            <w:noWrap/>
            <w:vAlign w:val="center"/>
            <w:hideMark/>
          </w:tcPr>
          <w:p w14:paraId="5787AD4B" w14:textId="77777777" w:rsidR="00DD1471" w:rsidRPr="00197D6A" w:rsidRDefault="00DD1471" w:rsidP="00EA6DDA">
            <w:pPr>
              <w:rPr>
                <w:rFonts w:ascii="Liberation Serif" w:hAnsi="Liberation Serif" w:cs="FreeSans"/>
                <w:sz w:val="20"/>
                <w:szCs w:val="20"/>
              </w:rPr>
            </w:pPr>
          </w:p>
        </w:tc>
        <w:tc>
          <w:tcPr>
            <w:tcW w:w="4794" w:type="dxa"/>
            <w:gridSpan w:val="3"/>
            <w:vAlign w:val="center"/>
            <w:hideMark/>
          </w:tcPr>
          <w:p w14:paraId="0B0FF004" w14:textId="77777777" w:rsidR="00DD1471" w:rsidRPr="00197D6A" w:rsidRDefault="00DD1471" w:rsidP="00EA6DDA">
            <w:pPr>
              <w:rPr>
                <w:rFonts w:ascii="Liberation Serif" w:hAnsi="Liberation Serif" w:cs="FreeSans"/>
                <w:sz w:val="20"/>
                <w:szCs w:val="20"/>
              </w:rPr>
            </w:pPr>
          </w:p>
        </w:tc>
      </w:tr>
      <w:tr w:rsidR="00DD1471" w:rsidRPr="00197D6A" w14:paraId="3BCE4DDD" w14:textId="77777777" w:rsidTr="00EA6DDA">
        <w:trPr>
          <w:gridAfter w:val="1"/>
          <w:wAfter w:w="687" w:type="dxa"/>
          <w:trHeight w:val="1133"/>
        </w:trPr>
        <w:tc>
          <w:tcPr>
            <w:tcW w:w="15190" w:type="dxa"/>
            <w:gridSpan w:val="12"/>
            <w:noWrap/>
            <w:vAlign w:val="center"/>
          </w:tcPr>
          <w:p w14:paraId="69BBE241" w14:textId="77777777" w:rsidR="00DD1471" w:rsidRPr="00197D6A" w:rsidRDefault="00DD1471" w:rsidP="00EA6DDA">
            <w:pPr>
              <w:jc w:val="center"/>
              <w:rPr>
                <w:b/>
                <w:sz w:val="20"/>
                <w:szCs w:val="20"/>
              </w:rPr>
            </w:pPr>
            <w:r w:rsidRPr="00197D6A">
              <w:rPr>
                <w:b/>
                <w:bCs/>
                <w:sz w:val="20"/>
                <w:szCs w:val="20"/>
                <w:lang w:eastAsia="zh-CN" w:bidi="hi-IN"/>
              </w:rPr>
              <w:t xml:space="preserve">График </w:t>
            </w:r>
            <w:r w:rsidRPr="00197D6A">
              <w:rPr>
                <w:b/>
                <w:sz w:val="20"/>
                <w:szCs w:val="20"/>
              </w:rPr>
              <w:t xml:space="preserve">выполнения </w:t>
            </w:r>
            <w:r w:rsidRPr="00197D6A">
              <w:rPr>
                <w:b/>
                <w:sz w:val="20"/>
              </w:rPr>
              <w:t>II этапа завершения</w:t>
            </w:r>
            <w:r w:rsidRPr="00197D6A">
              <w:rPr>
                <w:sz w:val="20"/>
              </w:rPr>
              <w:t xml:space="preserve"> </w:t>
            </w:r>
            <w:r w:rsidRPr="00197D6A">
              <w:rPr>
                <w:b/>
                <w:sz w:val="20"/>
                <w:szCs w:val="20"/>
              </w:rPr>
              <w:t xml:space="preserve">строительно-монтажных работ </w:t>
            </w:r>
          </w:p>
          <w:p w14:paraId="67E3CBD3" w14:textId="77777777" w:rsidR="00DD1471" w:rsidRPr="00197D6A" w:rsidRDefault="00DD1471" w:rsidP="00EA6DDA">
            <w:pPr>
              <w:jc w:val="center"/>
              <w:rPr>
                <w:b/>
                <w:sz w:val="20"/>
                <w:szCs w:val="20"/>
              </w:rPr>
            </w:pPr>
            <w:r w:rsidRPr="00197D6A">
              <w:rPr>
                <w:b/>
                <w:sz w:val="20"/>
                <w:szCs w:val="20"/>
              </w:rPr>
              <w:t>на объекте: «Строительство антенно-мачтовых сооружений в Республике Крым»</w:t>
            </w:r>
          </w:p>
          <w:p w14:paraId="290F534B" w14:textId="77777777" w:rsidR="00DD1471" w:rsidRPr="00197D6A" w:rsidRDefault="00DD1471" w:rsidP="00EA6DDA">
            <w:pPr>
              <w:autoSpaceDE w:val="0"/>
              <w:autoSpaceDN w:val="0"/>
              <w:adjustRightInd w:val="0"/>
              <w:jc w:val="center"/>
              <w:rPr>
                <w:b/>
                <w:sz w:val="20"/>
                <w:szCs w:val="20"/>
                <w:lang w:eastAsia="zh-CN" w:bidi="hi-IN"/>
              </w:rPr>
            </w:pPr>
          </w:p>
          <w:tbl>
            <w:tblPr>
              <w:tblW w:w="14304" w:type="dxa"/>
              <w:tblInd w:w="598" w:type="dxa"/>
              <w:tblLayout w:type="fixed"/>
              <w:tblLook w:val="04A0" w:firstRow="1" w:lastRow="0" w:firstColumn="1" w:lastColumn="0" w:noHBand="0" w:noVBand="1"/>
            </w:tblPr>
            <w:tblGrid>
              <w:gridCol w:w="1386"/>
              <w:gridCol w:w="3856"/>
              <w:gridCol w:w="1418"/>
              <w:gridCol w:w="1276"/>
              <w:gridCol w:w="1134"/>
              <w:gridCol w:w="1829"/>
              <w:gridCol w:w="13"/>
              <w:gridCol w:w="1830"/>
              <w:gridCol w:w="13"/>
              <w:gridCol w:w="1549"/>
            </w:tblGrid>
            <w:tr w:rsidR="00DD1471" w:rsidRPr="00197D6A" w14:paraId="1099F14F" w14:textId="77777777" w:rsidTr="00EA6DDA">
              <w:trPr>
                <w:trHeight w:val="764"/>
              </w:trPr>
              <w:tc>
                <w:tcPr>
                  <w:tcW w:w="1386" w:type="dxa"/>
                  <w:vMerge w:val="restart"/>
                  <w:tcBorders>
                    <w:top w:val="single" w:sz="8" w:space="0" w:color="auto"/>
                    <w:left w:val="single" w:sz="8" w:space="0" w:color="auto"/>
                    <w:bottom w:val="single" w:sz="4" w:space="0" w:color="auto"/>
                    <w:right w:val="single" w:sz="4" w:space="0" w:color="auto"/>
                  </w:tcBorders>
                  <w:vAlign w:val="center"/>
                  <w:hideMark/>
                </w:tcPr>
                <w:p w14:paraId="4BFB1E77" w14:textId="77777777" w:rsidR="00DD1471" w:rsidRPr="00197D6A" w:rsidRDefault="00DD1471" w:rsidP="00EA6DDA">
                  <w:pPr>
                    <w:jc w:val="center"/>
                    <w:rPr>
                      <w:b/>
                      <w:bCs/>
                      <w:sz w:val="20"/>
                      <w:szCs w:val="20"/>
                    </w:rPr>
                  </w:pPr>
                  <w:r w:rsidRPr="00197D6A">
                    <w:rPr>
                      <w:b/>
                      <w:bCs/>
                      <w:sz w:val="20"/>
                      <w:szCs w:val="20"/>
                    </w:rPr>
                    <w:t>Порядковый номер этапа выполнения контракта и (или) комплекса работ и (или) вида работ и (или) части работ отдельного вида работ</w:t>
                  </w:r>
                </w:p>
              </w:tc>
              <w:tc>
                <w:tcPr>
                  <w:tcW w:w="3856" w:type="dxa"/>
                  <w:vMerge w:val="restart"/>
                  <w:tcBorders>
                    <w:top w:val="single" w:sz="8" w:space="0" w:color="auto"/>
                    <w:left w:val="single" w:sz="4" w:space="0" w:color="auto"/>
                    <w:bottom w:val="single" w:sz="4" w:space="0" w:color="auto"/>
                    <w:right w:val="single" w:sz="4" w:space="0" w:color="auto"/>
                  </w:tcBorders>
                  <w:noWrap/>
                  <w:vAlign w:val="center"/>
                  <w:hideMark/>
                </w:tcPr>
                <w:p w14:paraId="7BCC9A3C" w14:textId="77777777" w:rsidR="00DD1471" w:rsidRPr="00197D6A" w:rsidRDefault="00DD1471" w:rsidP="00EA6DDA">
                  <w:pPr>
                    <w:jc w:val="center"/>
                    <w:rPr>
                      <w:b/>
                      <w:bCs/>
                      <w:sz w:val="20"/>
                      <w:szCs w:val="20"/>
                    </w:rPr>
                  </w:pPr>
                  <w:r w:rsidRPr="00197D6A">
                    <w:rPr>
                      <w:b/>
                      <w:bCs/>
                      <w:sz w:val="20"/>
                      <w:szCs w:val="20"/>
                    </w:rPr>
                    <w:t>Наименование этапа выполнения контракта и (или) комплекса работ и (или) вида работ и (или) части работ отдельного вида работ</w:t>
                  </w:r>
                </w:p>
              </w:tc>
              <w:tc>
                <w:tcPr>
                  <w:tcW w:w="2694" w:type="dxa"/>
                  <w:gridSpan w:val="2"/>
                  <w:tcBorders>
                    <w:top w:val="single" w:sz="8" w:space="0" w:color="auto"/>
                    <w:bottom w:val="single" w:sz="4" w:space="0" w:color="auto"/>
                    <w:right w:val="single" w:sz="4" w:space="0" w:color="auto"/>
                  </w:tcBorders>
                  <w:vAlign w:val="center"/>
                  <w:hideMark/>
                </w:tcPr>
                <w:p w14:paraId="7345FC49" w14:textId="77777777" w:rsidR="00DD1471" w:rsidRPr="00197D6A" w:rsidRDefault="00DD1471" w:rsidP="00EA6DDA">
                  <w:pPr>
                    <w:jc w:val="center"/>
                    <w:rPr>
                      <w:b/>
                      <w:bCs/>
                      <w:sz w:val="20"/>
                      <w:szCs w:val="20"/>
                    </w:rPr>
                  </w:pPr>
                  <w:r w:rsidRPr="00197D6A">
                    <w:rPr>
                      <w:b/>
                      <w:bCs/>
                      <w:sz w:val="20"/>
                      <w:szCs w:val="20"/>
                    </w:rPr>
                    <w:t>Сроки исполнения этапа выполнения контракта и (или) комплекса работ и (или) вида работ и (или) части работ отдельного вида работ</w:t>
                  </w:r>
                </w:p>
              </w:tc>
              <w:tc>
                <w:tcPr>
                  <w:tcW w:w="2976" w:type="dxa"/>
                  <w:gridSpan w:val="3"/>
                  <w:tcBorders>
                    <w:top w:val="single" w:sz="8" w:space="0" w:color="auto"/>
                    <w:bottom w:val="single" w:sz="4" w:space="0" w:color="auto"/>
                    <w:right w:val="single" w:sz="4" w:space="0" w:color="000000"/>
                  </w:tcBorders>
                  <w:noWrap/>
                  <w:vAlign w:val="center"/>
                  <w:hideMark/>
                </w:tcPr>
                <w:p w14:paraId="5EEC6C89" w14:textId="77777777" w:rsidR="00DD1471" w:rsidRPr="00197D6A" w:rsidRDefault="00DD1471" w:rsidP="00EA6DDA">
                  <w:pPr>
                    <w:jc w:val="center"/>
                    <w:rPr>
                      <w:b/>
                      <w:bCs/>
                      <w:sz w:val="20"/>
                      <w:szCs w:val="20"/>
                    </w:rPr>
                  </w:pPr>
                  <w:r w:rsidRPr="00197D6A">
                    <w:rPr>
                      <w:b/>
                      <w:bCs/>
                      <w:sz w:val="20"/>
                      <w:szCs w:val="20"/>
                    </w:rPr>
                    <w:t>Физический объем работ</w:t>
                  </w:r>
                </w:p>
              </w:tc>
              <w:tc>
                <w:tcPr>
                  <w:tcW w:w="1843" w:type="dxa"/>
                  <w:gridSpan w:val="2"/>
                  <w:tcBorders>
                    <w:top w:val="single" w:sz="8" w:space="0" w:color="auto"/>
                    <w:left w:val="single" w:sz="4" w:space="0" w:color="auto"/>
                    <w:bottom w:val="single" w:sz="4" w:space="0" w:color="auto"/>
                    <w:right w:val="single" w:sz="4" w:space="0" w:color="auto"/>
                  </w:tcBorders>
                  <w:vAlign w:val="center"/>
                  <w:hideMark/>
                </w:tcPr>
                <w:p w14:paraId="2F0CB2E4" w14:textId="77777777" w:rsidR="00DD1471" w:rsidRPr="00197D6A" w:rsidRDefault="00DD1471" w:rsidP="00EA6DDA">
                  <w:pPr>
                    <w:jc w:val="center"/>
                    <w:rPr>
                      <w:b/>
                      <w:bCs/>
                      <w:sz w:val="20"/>
                      <w:szCs w:val="20"/>
                    </w:rPr>
                  </w:pPr>
                  <w:r w:rsidRPr="00197D6A">
                    <w:rPr>
                      <w:b/>
                      <w:bCs/>
                      <w:sz w:val="20"/>
                      <w:szCs w:val="20"/>
                    </w:rPr>
                    <w:t xml:space="preserve">Сроки передачи строительных материалов, технологического оборудования заказчика </w:t>
                  </w:r>
                  <w:r w:rsidRPr="00197D6A">
                    <w:rPr>
                      <w:b/>
                      <w:bCs/>
                      <w:sz w:val="20"/>
                      <w:szCs w:val="20"/>
                    </w:rPr>
                    <w:br/>
                    <w:t>(при наличии)</w:t>
                  </w:r>
                </w:p>
              </w:tc>
              <w:tc>
                <w:tcPr>
                  <w:tcW w:w="1549" w:type="dxa"/>
                  <w:tcBorders>
                    <w:top w:val="single" w:sz="8" w:space="0" w:color="auto"/>
                    <w:left w:val="single" w:sz="4" w:space="0" w:color="auto"/>
                    <w:bottom w:val="single" w:sz="4" w:space="0" w:color="auto"/>
                    <w:right w:val="single" w:sz="8" w:space="0" w:color="auto"/>
                  </w:tcBorders>
                  <w:vAlign w:val="center"/>
                  <w:hideMark/>
                </w:tcPr>
                <w:p w14:paraId="1537969E" w14:textId="77777777" w:rsidR="00DD1471" w:rsidRPr="00197D6A" w:rsidRDefault="00DD1471" w:rsidP="00EA6DDA">
                  <w:pPr>
                    <w:jc w:val="center"/>
                    <w:rPr>
                      <w:b/>
                      <w:bCs/>
                      <w:sz w:val="20"/>
                      <w:szCs w:val="20"/>
                    </w:rPr>
                  </w:pPr>
                  <w:r w:rsidRPr="00197D6A">
                    <w:rPr>
                      <w:b/>
                      <w:bCs/>
                      <w:sz w:val="20"/>
                      <w:szCs w:val="20"/>
                    </w:rPr>
                    <w:t>Сроки передачи рабочей документации</w:t>
                  </w:r>
                </w:p>
              </w:tc>
            </w:tr>
            <w:tr w:rsidR="00DD1471" w:rsidRPr="00197D6A" w14:paraId="31806528" w14:textId="77777777" w:rsidTr="00EA6DDA">
              <w:trPr>
                <w:trHeight w:val="724"/>
              </w:trPr>
              <w:tc>
                <w:tcPr>
                  <w:tcW w:w="1386" w:type="dxa"/>
                  <w:vMerge/>
                  <w:tcBorders>
                    <w:top w:val="single" w:sz="8" w:space="0" w:color="auto"/>
                    <w:left w:val="single" w:sz="8" w:space="0" w:color="auto"/>
                    <w:bottom w:val="single" w:sz="4" w:space="0" w:color="auto"/>
                    <w:right w:val="single" w:sz="4" w:space="0" w:color="auto"/>
                  </w:tcBorders>
                  <w:vAlign w:val="center"/>
                  <w:hideMark/>
                </w:tcPr>
                <w:p w14:paraId="7CCB293B" w14:textId="77777777" w:rsidR="00DD1471" w:rsidRPr="00197D6A" w:rsidRDefault="00DD1471" w:rsidP="00EA6DDA">
                  <w:pPr>
                    <w:rPr>
                      <w:b/>
                      <w:bCs/>
                      <w:sz w:val="20"/>
                      <w:szCs w:val="20"/>
                    </w:rPr>
                  </w:pPr>
                </w:p>
              </w:tc>
              <w:tc>
                <w:tcPr>
                  <w:tcW w:w="3856" w:type="dxa"/>
                  <w:vMerge/>
                  <w:tcBorders>
                    <w:top w:val="single" w:sz="8" w:space="0" w:color="auto"/>
                    <w:left w:val="single" w:sz="4" w:space="0" w:color="auto"/>
                    <w:bottom w:val="single" w:sz="4" w:space="0" w:color="auto"/>
                    <w:right w:val="single" w:sz="4" w:space="0" w:color="auto"/>
                  </w:tcBorders>
                  <w:vAlign w:val="center"/>
                  <w:hideMark/>
                </w:tcPr>
                <w:p w14:paraId="18F9ABDB" w14:textId="77777777" w:rsidR="00DD1471" w:rsidRPr="00197D6A" w:rsidRDefault="00DD1471" w:rsidP="00EA6DDA">
                  <w:pPr>
                    <w:rPr>
                      <w:b/>
                      <w:bCs/>
                      <w:sz w:val="20"/>
                      <w:szCs w:val="20"/>
                    </w:rPr>
                  </w:pPr>
                </w:p>
              </w:tc>
              <w:tc>
                <w:tcPr>
                  <w:tcW w:w="1418" w:type="dxa"/>
                  <w:tcBorders>
                    <w:right w:val="single" w:sz="4" w:space="0" w:color="auto"/>
                  </w:tcBorders>
                  <w:noWrap/>
                  <w:vAlign w:val="center"/>
                  <w:hideMark/>
                </w:tcPr>
                <w:p w14:paraId="3D42A7EE" w14:textId="77777777" w:rsidR="00DD1471" w:rsidRPr="00197D6A" w:rsidRDefault="00DD1471" w:rsidP="00EA6DDA">
                  <w:pPr>
                    <w:jc w:val="center"/>
                    <w:rPr>
                      <w:b/>
                      <w:bCs/>
                      <w:sz w:val="20"/>
                      <w:szCs w:val="20"/>
                    </w:rPr>
                  </w:pPr>
                  <w:r w:rsidRPr="00197D6A">
                    <w:rPr>
                      <w:b/>
                      <w:bCs/>
                      <w:sz w:val="20"/>
                      <w:szCs w:val="20"/>
                    </w:rPr>
                    <w:t>начало</w:t>
                  </w:r>
                </w:p>
              </w:tc>
              <w:tc>
                <w:tcPr>
                  <w:tcW w:w="1276" w:type="dxa"/>
                  <w:tcBorders>
                    <w:right w:val="single" w:sz="4" w:space="0" w:color="auto"/>
                  </w:tcBorders>
                  <w:noWrap/>
                  <w:vAlign w:val="center"/>
                  <w:hideMark/>
                </w:tcPr>
                <w:p w14:paraId="41313837" w14:textId="77777777" w:rsidR="00DD1471" w:rsidRPr="00197D6A" w:rsidRDefault="00DD1471" w:rsidP="00EA6DDA">
                  <w:pPr>
                    <w:jc w:val="center"/>
                    <w:rPr>
                      <w:b/>
                      <w:bCs/>
                      <w:sz w:val="20"/>
                      <w:szCs w:val="20"/>
                    </w:rPr>
                  </w:pPr>
                  <w:r w:rsidRPr="00197D6A">
                    <w:rPr>
                      <w:b/>
                      <w:bCs/>
                      <w:sz w:val="20"/>
                      <w:szCs w:val="20"/>
                    </w:rPr>
                    <w:t>конец</w:t>
                  </w:r>
                </w:p>
              </w:tc>
              <w:tc>
                <w:tcPr>
                  <w:tcW w:w="1134" w:type="dxa"/>
                  <w:tcBorders>
                    <w:right w:val="single" w:sz="4" w:space="0" w:color="auto"/>
                  </w:tcBorders>
                  <w:vAlign w:val="center"/>
                  <w:hideMark/>
                </w:tcPr>
                <w:p w14:paraId="18467F42" w14:textId="77777777" w:rsidR="00DD1471" w:rsidRPr="00197D6A" w:rsidRDefault="00DD1471" w:rsidP="00EA6DDA">
                  <w:pPr>
                    <w:jc w:val="center"/>
                    <w:rPr>
                      <w:b/>
                      <w:bCs/>
                      <w:sz w:val="20"/>
                      <w:szCs w:val="20"/>
                    </w:rPr>
                  </w:pPr>
                  <w:r w:rsidRPr="00197D6A">
                    <w:rPr>
                      <w:b/>
                      <w:bCs/>
                      <w:sz w:val="20"/>
                      <w:szCs w:val="20"/>
                    </w:rPr>
                    <w:t>единица измерения</w:t>
                  </w:r>
                </w:p>
              </w:tc>
              <w:tc>
                <w:tcPr>
                  <w:tcW w:w="1829" w:type="dxa"/>
                  <w:tcBorders>
                    <w:right w:val="single" w:sz="4" w:space="0" w:color="auto"/>
                  </w:tcBorders>
                  <w:vAlign w:val="center"/>
                  <w:hideMark/>
                </w:tcPr>
                <w:p w14:paraId="638CC251" w14:textId="77777777" w:rsidR="00DD1471" w:rsidRPr="00197D6A" w:rsidRDefault="00DD1471" w:rsidP="00EA6DDA">
                  <w:pPr>
                    <w:jc w:val="center"/>
                    <w:rPr>
                      <w:b/>
                      <w:bCs/>
                      <w:sz w:val="20"/>
                      <w:szCs w:val="20"/>
                    </w:rPr>
                  </w:pPr>
                  <w:r w:rsidRPr="00197D6A">
                    <w:rPr>
                      <w:b/>
                      <w:bCs/>
                      <w:sz w:val="20"/>
                      <w:szCs w:val="20"/>
                    </w:rPr>
                    <w:t>количество (объем работ)</w:t>
                  </w:r>
                </w:p>
              </w:tc>
              <w:tc>
                <w:tcPr>
                  <w:tcW w:w="1843" w:type="dxa"/>
                  <w:gridSpan w:val="2"/>
                  <w:tcBorders>
                    <w:top w:val="single" w:sz="8" w:space="0" w:color="auto"/>
                    <w:left w:val="single" w:sz="4" w:space="0" w:color="auto"/>
                    <w:bottom w:val="single" w:sz="4" w:space="0" w:color="auto"/>
                    <w:right w:val="single" w:sz="4" w:space="0" w:color="auto"/>
                  </w:tcBorders>
                  <w:vAlign w:val="center"/>
                  <w:hideMark/>
                </w:tcPr>
                <w:p w14:paraId="2A07983C" w14:textId="77777777" w:rsidR="00DD1471" w:rsidRPr="00197D6A" w:rsidRDefault="00DD1471" w:rsidP="00EA6DDA">
                  <w:pPr>
                    <w:rPr>
                      <w:b/>
                      <w:bCs/>
                      <w:sz w:val="20"/>
                      <w:szCs w:val="20"/>
                    </w:rPr>
                  </w:pPr>
                </w:p>
              </w:tc>
              <w:tc>
                <w:tcPr>
                  <w:tcW w:w="1562" w:type="dxa"/>
                  <w:gridSpan w:val="2"/>
                  <w:tcBorders>
                    <w:top w:val="single" w:sz="8" w:space="0" w:color="auto"/>
                    <w:left w:val="single" w:sz="4" w:space="0" w:color="auto"/>
                    <w:bottom w:val="single" w:sz="4" w:space="0" w:color="auto"/>
                    <w:right w:val="single" w:sz="8" w:space="0" w:color="auto"/>
                  </w:tcBorders>
                  <w:vAlign w:val="center"/>
                  <w:hideMark/>
                </w:tcPr>
                <w:p w14:paraId="0068047A" w14:textId="77777777" w:rsidR="00DD1471" w:rsidRPr="00197D6A" w:rsidRDefault="00DD1471" w:rsidP="00EA6DDA">
                  <w:pPr>
                    <w:rPr>
                      <w:b/>
                      <w:bCs/>
                      <w:sz w:val="20"/>
                      <w:szCs w:val="20"/>
                    </w:rPr>
                  </w:pPr>
                </w:p>
              </w:tc>
            </w:tr>
            <w:tr w:rsidR="00DD1471" w:rsidRPr="00197D6A" w14:paraId="47F99019" w14:textId="77777777" w:rsidTr="00EA6DDA">
              <w:trPr>
                <w:trHeight w:val="60"/>
              </w:trPr>
              <w:tc>
                <w:tcPr>
                  <w:tcW w:w="1386" w:type="dxa"/>
                  <w:tcBorders>
                    <w:top w:val="single" w:sz="8" w:space="0" w:color="auto"/>
                    <w:left w:val="single" w:sz="8" w:space="0" w:color="auto"/>
                    <w:right w:val="single" w:sz="4" w:space="0" w:color="auto"/>
                  </w:tcBorders>
                  <w:vAlign w:val="center"/>
                  <w:hideMark/>
                </w:tcPr>
                <w:p w14:paraId="25B58926" w14:textId="77777777" w:rsidR="00DD1471" w:rsidRPr="00197D6A" w:rsidRDefault="00DD1471" w:rsidP="00EA6DDA">
                  <w:pPr>
                    <w:jc w:val="center"/>
                    <w:rPr>
                      <w:b/>
                      <w:bCs/>
                      <w:sz w:val="20"/>
                      <w:szCs w:val="20"/>
                    </w:rPr>
                  </w:pPr>
                  <w:r w:rsidRPr="00197D6A">
                    <w:rPr>
                      <w:b/>
                      <w:bCs/>
                      <w:sz w:val="20"/>
                      <w:szCs w:val="20"/>
                    </w:rPr>
                    <w:t>1</w:t>
                  </w:r>
                </w:p>
              </w:tc>
              <w:tc>
                <w:tcPr>
                  <w:tcW w:w="3856" w:type="dxa"/>
                  <w:tcBorders>
                    <w:top w:val="single" w:sz="8" w:space="0" w:color="auto"/>
                    <w:right w:val="single" w:sz="4" w:space="0" w:color="auto"/>
                  </w:tcBorders>
                  <w:noWrap/>
                  <w:vAlign w:val="bottom"/>
                  <w:hideMark/>
                </w:tcPr>
                <w:p w14:paraId="405B41F5" w14:textId="77777777" w:rsidR="00DD1471" w:rsidRPr="00197D6A" w:rsidRDefault="00DD1471" w:rsidP="00EA6DDA">
                  <w:pPr>
                    <w:jc w:val="center"/>
                    <w:rPr>
                      <w:b/>
                      <w:bCs/>
                      <w:sz w:val="20"/>
                      <w:szCs w:val="20"/>
                    </w:rPr>
                  </w:pPr>
                  <w:r w:rsidRPr="00197D6A">
                    <w:rPr>
                      <w:b/>
                      <w:bCs/>
                      <w:sz w:val="20"/>
                      <w:szCs w:val="20"/>
                    </w:rPr>
                    <w:t>2</w:t>
                  </w:r>
                </w:p>
              </w:tc>
              <w:tc>
                <w:tcPr>
                  <w:tcW w:w="2694" w:type="dxa"/>
                  <w:gridSpan w:val="2"/>
                  <w:tcBorders>
                    <w:top w:val="single" w:sz="8" w:space="0" w:color="auto"/>
                    <w:right w:val="single" w:sz="4" w:space="0" w:color="000000"/>
                  </w:tcBorders>
                  <w:noWrap/>
                  <w:vAlign w:val="center"/>
                  <w:hideMark/>
                </w:tcPr>
                <w:p w14:paraId="07FE34F7" w14:textId="77777777" w:rsidR="00DD1471" w:rsidRPr="00197D6A" w:rsidRDefault="00DD1471" w:rsidP="00EA6DDA">
                  <w:pPr>
                    <w:jc w:val="center"/>
                    <w:rPr>
                      <w:b/>
                      <w:bCs/>
                      <w:sz w:val="20"/>
                      <w:szCs w:val="20"/>
                    </w:rPr>
                  </w:pPr>
                  <w:r w:rsidRPr="00197D6A">
                    <w:rPr>
                      <w:b/>
                      <w:bCs/>
                      <w:sz w:val="20"/>
                      <w:szCs w:val="20"/>
                    </w:rPr>
                    <w:t>3</w:t>
                  </w:r>
                </w:p>
              </w:tc>
              <w:tc>
                <w:tcPr>
                  <w:tcW w:w="2976" w:type="dxa"/>
                  <w:gridSpan w:val="3"/>
                  <w:tcBorders>
                    <w:top w:val="single" w:sz="8" w:space="0" w:color="auto"/>
                    <w:right w:val="single" w:sz="4" w:space="0" w:color="000000"/>
                  </w:tcBorders>
                  <w:noWrap/>
                  <w:vAlign w:val="center"/>
                  <w:hideMark/>
                </w:tcPr>
                <w:p w14:paraId="3E429CDB" w14:textId="77777777" w:rsidR="00DD1471" w:rsidRPr="00197D6A" w:rsidRDefault="00DD1471" w:rsidP="00EA6DDA">
                  <w:pPr>
                    <w:jc w:val="center"/>
                    <w:rPr>
                      <w:b/>
                      <w:bCs/>
                      <w:sz w:val="20"/>
                      <w:szCs w:val="20"/>
                    </w:rPr>
                  </w:pPr>
                  <w:r w:rsidRPr="00197D6A">
                    <w:rPr>
                      <w:b/>
                      <w:bCs/>
                      <w:sz w:val="20"/>
                      <w:szCs w:val="20"/>
                    </w:rPr>
                    <w:t>4</w:t>
                  </w:r>
                </w:p>
              </w:tc>
              <w:tc>
                <w:tcPr>
                  <w:tcW w:w="1843" w:type="dxa"/>
                  <w:gridSpan w:val="2"/>
                  <w:tcBorders>
                    <w:top w:val="single" w:sz="8" w:space="0" w:color="auto"/>
                    <w:right w:val="single" w:sz="4" w:space="0" w:color="auto"/>
                  </w:tcBorders>
                  <w:vAlign w:val="center"/>
                  <w:hideMark/>
                </w:tcPr>
                <w:p w14:paraId="1C884F15" w14:textId="77777777" w:rsidR="00DD1471" w:rsidRPr="00197D6A" w:rsidRDefault="00DD1471" w:rsidP="00EA6DDA">
                  <w:pPr>
                    <w:jc w:val="center"/>
                    <w:rPr>
                      <w:b/>
                      <w:bCs/>
                      <w:sz w:val="20"/>
                      <w:szCs w:val="20"/>
                    </w:rPr>
                  </w:pPr>
                  <w:r w:rsidRPr="00197D6A">
                    <w:rPr>
                      <w:b/>
                      <w:bCs/>
                      <w:sz w:val="20"/>
                      <w:szCs w:val="20"/>
                    </w:rPr>
                    <w:t>5</w:t>
                  </w:r>
                </w:p>
              </w:tc>
              <w:tc>
                <w:tcPr>
                  <w:tcW w:w="1549" w:type="dxa"/>
                  <w:tcBorders>
                    <w:top w:val="single" w:sz="8" w:space="0" w:color="auto"/>
                    <w:right w:val="single" w:sz="8" w:space="0" w:color="auto"/>
                  </w:tcBorders>
                  <w:vAlign w:val="center"/>
                  <w:hideMark/>
                </w:tcPr>
                <w:p w14:paraId="344EA415" w14:textId="77777777" w:rsidR="00DD1471" w:rsidRPr="00197D6A" w:rsidRDefault="00DD1471" w:rsidP="00EA6DDA">
                  <w:pPr>
                    <w:jc w:val="center"/>
                    <w:rPr>
                      <w:b/>
                      <w:bCs/>
                      <w:sz w:val="20"/>
                      <w:szCs w:val="20"/>
                    </w:rPr>
                  </w:pPr>
                  <w:r w:rsidRPr="00197D6A">
                    <w:rPr>
                      <w:b/>
                      <w:bCs/>
                      <w:sz w:val="20"/>
                      <w:szCs w:val="20"/>
                    </w:rPr>
                    <w:t>6</w:t>
                  </w:r>
                </w:p>
              </w:tc>
            </w:tr>
            <w:tr w:rsidR="00DD1471" w:rsidRPr="00197D6A" w14:paraId="3C3509C8"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C19DA16" w14:textId="77777777" w:rsidR="00DD1471" w:rsidRPr="00197D6A" w:rsidRDefault="00DD1471" w:rsidP="00EA6DDA">
                  <w:pPr>
                    <w:jc w:val="center"/>
                    <w:rPr>
                      <w:b/>
                      <w:bCs/>
                      <w:sz w:val="20"/>
                      <w:szCs w:val="20"/>
                    </w:rPr>
                  </w:pPr>
                  <w:r w:rsidRPr="00197D6A">
                    <w:rPr>
                      <w:b/>
                      <w:bCs/>
                      <w:sz w:val="20"/>
                      <w:szCs w:val="20"/>
                    </w:rPr>
                    <w:t>1</w:t>
                  </w:r>
                </w:p>
              </w:tc>
              <w:tc>
                <w:tcPr>
                  <w:tcW w:w="3856" w:type="dxa"/>
                  <w:tcBorders>
                    <w:top w:val="single" w:sz="4" w:space="0" w:color="auto"/>
                    <w:bottom w:val="single" w:sz="4" w:space="0" w:color="auto"/>
                    <w:right w:val="single" w:sz="4" w:space="0" w:color="auto"/>
                  </w:tcBorders>
                  <w:noWrap/>
                  <w:vAlign w:val="center"/>
                </w:tcPr>
                <w:p w14:paraId="16D05104" w14:textId="77777777" w:rsidR="00DD1471" w:rsidRPr="00197D6A" w:rsidRDefault="00DD1471" w:rsidP="00EA6DDA">
                  <w:pPr>
                    <w:rPr>
                      <w:bCs/>
                    </w:rPr>
                  </w:pPr>
                  <w:r w:rsidRPr="00197D6A">
                    <w:rPr>
                      <w:bCs/>
                    </w:rPr>
                    <w:t xml:space="preserve">Обследование технического состояния, </w:t>
                  </w:r>
                </w:p>
                <w:p w14:paraId="50C0C3D2" w14:textId="77777777" w:rsidR="00DD1471" w:rsidRPr="00197D6A" w:rsidRDefault="00DD1471" w:rsidP="00EA6DDA">
                  <w:pPr>
                    <w:rPr>
                      <w:b/>
                      <w:bCs/>
                      <w:sz w:val="20"/>
                      <w:szCs w:val="20"/>
                    </w:rPr>
                  </w:pPr>
                  <w:r w:rsidRPr="00197D6A">
                    <w:rPr>
                      <w:bCs/>
                    </w:rPr>
                    <w:t>Строительно-монтажные работы антенно-мачтового сооружения БС № 13 «</w:t>
                  </w:r>
                  <w:proofErr w:type="spellStart"/>
                  <w:r w:rsidRPr="00197D6A">
                    <w:rPr>
                      <w:bCs/>
                    </w:rPr>
                    <w:t>Верхнекурганное</w:t>
                  </w:r>
                  <w:proofErr w:type="spellEnd"/>
                  <w:r w:rsidRPr="00197D6A">
                    <w:rPr>
                      <w:bCs/>
                    </w:rPr>
                    <w:t xml:space="preserve">» </w:t>
                  </w:r>
                  <w:r w:rsidRPr="00197D6A">
                    <w:t xml:space="preserve">(Республика Крым, Симферопольский район, село </w:t>
                  </w:r>
                  <w:proofErr w:type="spellStart"/>
                  <w:r w:rsidRPr="00197D6A">
                    <w:rPr>
                      <w:bCs/>
                    </w:rPr>
                    <w:t>Верхнекурганное</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0E252011" w14:textId="77777777" w:rsidR="00DD1471" w:rsidRPr="00197D6A" w:rsidRDefault="00DD1471" w:rsidP="00EA6DDA">
                  <w:pPr>
                    <w:jc w:val="center"/>
                    <w:rPr>
                      <w:b/>
                      <w:bCs/>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414BD84F"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15B6280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829E8B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AD15DFE" w14:textId="77777777" w:rsidR="00DD1471" w:rsidRPr="00197D6A" w:rsidRDefault="00DD1471" w:rsidP="00EA6DDA">
                  <w:pPr>
                    <w:jc w:val="center"/>
                    <w:rPr>
                      <w:b/>
                      <w:bCs/>
                      <w:sz w:val="20"/>
                      <w:szCs w:val="20"/>
                    </w:rPr>
                  </w:pPr>
                  <w:r w:rsidRPr="00197D6A">
                    <w:rPr>
                      <w:b/>
                      <w:bCs/>
                      <w:sz w:val="20"/>
                      <w:szCs w:val="20"/>
                    </w:rPr>
                    <w:t>не требуется</w:t>
                  </w:r>
                </w:p>
              </w:tc>
              <w:tc>
                <w:tcPr>
                  <w:tcW w:w="1562" w:type="dxa"/>
                  <w:gridSpan w:val="2"/>
                  <w:tcBorders>
                    <w:top w:val="single" w:sz="4" w:space="0" w:color="auto"/>
                    <w:bottom w:val="single" w:sz="4" w:space="0" w:color="auto"/>
                    <w:right w:val="single" w:sz="4" w:space="0" w:color="auto"/>
                  </w:tcBorders>
                  <w:vAlign w:val="center"/>
                </w:tcPr>
                <w:p w14:paraId="5D0FA4E0"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48A5F36A" w14:textId="77777777" w:rsidTr="00EA6DDA">
              <w:trPr>
                <w:trHeight w:val="413"/>
              </w:trPr>
              <w:tc>
                <w:tcPr>
                  <w:tcW w:w="1386" w:type="dxa"/>
                  <w:tcBorders>
                    <w:top w:val="single" w:sz="4" w:space="0" w:color="auto"/>
                    <w:left w:val="single" w:sz="4" w:space="0" w:color="auto"/>
                    <w:bottom w:val="single" w:sz="4" w:space="0" w:color="auto"/>
                    <w:right w:val="single" w:sz="4" w:space="0" w:color="auto"/>
                  </w:tcBorders>
                  <w:vAlign w:val="center"/>
                </w:tcPr>
                <w:p w14:paraId="59C5006B" w14:textId="77777777" w:rsidR="00DD1471" w:rsidRPr="00197D6A" w:rsidRDefault="00DD1471" w:rsidP="00EA6DDA">
                  <w:pPr>
                    <w:jc w:val="center"/>
                    <w:rPr>
                      <w:b/>
                      <w:bCs/>
                      <w:sz w:val="20"/>
                      <w:szCs w:val="20"/>
                    </w:rPr>
                  </w:pPr>
                  <w:r w:rsidRPr="00197D6A">
                    <w:rPr>
                      <w:b/>
                      <w:bCs/>
                      <w:sz w:val="20"/>
                      <w:szCs w:val="20"/>
                    </w:rPr>
                    <w:t>2</w:t>
                  </w:r>
                </w:p>
              </w:tc>
              <w:tc>
                <w:tcPr>
                  <w:tcW w:w="3856" w:type="dxa"/>
                  <w:tcBorders>
                    <w:top w:val="single" w:sz="4" w:space="0" w:color="auto"/>
                    <w:bottom w:val="single" w:sz="4" w:space="0" w:color="auto"/>
                    <w:right w:val="single" w:sz="4" w:space="0" w:color="auto"/>
                  </w:tcBorders>
                  <w:noWrap/>
                  <w:vAlign w:val="center"/>
                </w:tcPr>
                <w:p w14:paraId="75ADDCA3" w14:textId="77777777" w:rsidR="00DD1471" w:rsidRPr="00197D6A" w:rsidRDefault="00DD1471" w:rsidP="00EA6DDA">
                  <w:pPr>
                    <w:rPr>
                      <w:bCs/>
                    </w:rPr>
                  </w:pPr>
                  <w:r w:rsidRPr="00197D6A">
                    <w:rPr>
                      <w:bCs/>
                    </w:rPr>
                    <w:t xml:space="preserve">Обследование технического состояния, </w:t>
                  </w:r>
                </w:p>
                <w:p w14:paraId="29F65C44" w14:textId="77777777" w:rsidR="00DD1471" w:rsidRPr="00197D6A" w:rsidRDefault="00DD1471" w:rsidP="00EA6DDA">
                  <w:pPr>
                    <w:rPr>
                      <w:b/>
                      <w:bCs/>
                      <w:sz w:val="20"/>
                      <w:szCs w:val="20"/>
                    </w:rPr>
                  </w:pPr>
                  <w:r w:rsidRPr="00197D6A">
                    <w:rPr>
                      <w:bCs/>
                    </w:rPr>
                    <w:t xml:space="preserve">Строительно-монтажные работы антенно-мачтового сооружения БС № 45 «Камышинка» </w:t>
                  </w:r>
                  <w:r w:rsidRPr="00197D6A">
                    <w:t xml:space="preserve">(Республика </w:t>
                  </w:r>
                  <w:r w:rsidRPr="00197D6A">
                    <w:lastRenderedPageBreak/>
                    <w:t xml:space="preserve">Крым, Симферопольский район, село </w:t>
                  </w:r>
                  <w:r w:rsidRPr="00197D6A">
                    <w:rPr>
                      <w:bCs/>
                    </w:rPr>
                    <w:t>Камышинка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B3E6AB3" w14:textId="77777777" w:rsidR="00DD1471" w:rsidRPr="00197D6A" w:rsidRDefault="00DD1471" w:rsidP="00EA6DDA">
                  <w:pPr>
                    <w:jc w:val="center"/>
                    <w:rPr>
                      <w:b/>
                      <w:bCs/>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5490589A"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40A3E449"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A79A44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7A016E0"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39A7C79"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5AD29EF5"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17811F6" w14:textId="77777777" w:rsidR="00DD1471" w:rsidRPr="00197D6A" w:rsidRDefault="00DD1471" w:rsidP="00EA6DDA">
                  <w:pPr>
                    <w:jc w:val="center"/>
                    <w:rPr>
                      <w:b/>
                      <w:bCs/>
                      <w:sz w:val="20"/>
                      <w:szCs w:val="20"/>
                    </w:rPr>
                  </w:pPr>
                  <w:r w:rsidRPr="00197D6A">
                    <w:rPr>
                      <w:b/>
                      <w:bCs/>
                      <w:sz w:val="20"/>
                      <w:szCs w:val="20"/>
                    </w:rPr>
                    <w:t>3</w:t>
                  </w:r>
                </w:p>
              </w:tc>
              <w:tc>
                <w:tcPr>
                  <w:tcW w:w="3856" w:type="dxa"/>
                  <w:tcBorders>
                    <w:top w:val="single" w:sz="4" w:space="0" w:color="auto"/>
                    <w:bottom w:val="single" w:sz="4" w:space="0" w:color="auto"/>
                    <w:right w:val="single" w:sz="4" w:space="0" w:color="auto"/>
                  </w:tcBorders>
                  <w:noWrap/>
                  <w:vAlign w:val="center"/>
                </w:tcPr>
                <w:p w14:paraId="1655C5CA" w14:textId="77777777" w:rsidR="00DD1471" w:rsidRPr="00197D6A" w:rsidRDefault="00DD1471" w:rsidP="00EA6DDA">
                  <w:pPr>
                    <w:rPr>
                      <w:bCs/>
                    </w:rPr>
                  </w:pPr>
                  <w:r w:rsidRPr="00197D6A">
                    <w:rPr>
                      <w:bCs/>
                    </w:rPr>
                    <w:t xml:space="preserve">Обследование технического состояния, </w:t>
                  </w:r>
                </w:p>
                <w:p w14:paraId="73918B6E" w14:textId="77777777" w:rsidR="00DD1471" w:rsidRPr="00197D6A" w:rsidRDefault="00DD1471" w:rsidP="00EA6DDA">
                  <w:pPr>
                    <w:rPr>
                      <w:b/>
                      <w:bCs/>
                      <w:sz w:val="20"/>
                      <w:szCs w:val="20"/>
                    </w:rPr>
                  </w:pPr>
                  <w:r w:rsidRPr="00197D6A">
                    <w:rPr>
                      <w:bCs/>
                    </w:rPr>
                    <w:t xml:space="preserve">Строительно-монтажные работы антенно-мачтового сооружения БС № 44 «Веселое» </w:t>
                  </w:r>
                  <w:r w:rsidRPr="00197D6A">
                    <w:t xml:space="preserve">(Республика Крым, Симферопольский район, село </w:t>
                  </w:r>
                  <w:r w:rsidRPr="00197D6A">
                    <w:rPr>
                      <w:bCs/>
                    </w:rPr>
                    <w:t>Веселое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319EEBE1" w14:textId="77777777" w:rsidR="00DD1471" w:rsidRPr="00197D6A" w:rsidRDefault="00DD1471" w:rsidP="00EA6DDA">
                  <w:pPr>
                    <w:jc w:val="center"/>
                    <w:rPr>
                      <w:b/>
                      <w:bCs/>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8CBE663"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01524108"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4B9573F2"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3F8DF2EB"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3ACE4CF"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1471B908"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D28FAF6" w14:textId="77777777" w:rsidR="00DD1471" w:rsidRPr="00197D6A" w:rsidRDefault="00DD1471" w:rsidP="00EA6DDA">
                  <w:pPr>
                    <w:jc w:val="center"/>
                    <w:rPr>
                      <w:b/>
                      <w:bCs/>
                      <w:sz w:val="20"/>
                      <w:szCs w:val="20"/>
                    </w:rPr>
                  </w:pPr>
                  <w:r w:rsidRPr="00197D6A">
                    <w:rPr>
                      <w:b/>
                      <w:bCs/>
                      <w:sz w:val="20"/>
                      <w:szCs w:val="20"/>
                    </w:rPr>
                    <w:t>4</w:t>
                  </w:r>
                </w:p>
              </w:tc>
              <w:tc>
                <w:tcPr>
                  <w:tcW w:w="3856" w:type="dxa"/>
                  <w:tcBorders>
                    <w:top w:val="single" w:sz="4" w:space="0" w:color="auto"/>
                    <w:bottom w:val="single" w:sz="4" w:space="0" w:color="auto"/>
                    <w:right w:val="single" w:sz="4" w:space="0" w:color="auto"/>
                  </w:tcBorders>
                  <w:noWrap/>
                  <w:vAlign w:val="center"/>
                </w:tcPr>
                <w:p w14:paraId="0830A708" w14:textId="77777777" w:rsidR="00DD1471" w:rsidRPr="00197D6A" w:rsidRDefault="00DD1471" w:rsidP="00EA6DDA">
                  <w:pPr>
                    <w:rPr>
                      <w:bCs/>
                    </w:rPr>
                  </w:pPr>
                  <w:r w:rsidRPr="00197D6A">
                    <w:rPr>
                      <w:bCs/>
                    </w:rPr>
                    <w:t xml:space="preserve">Обследование технического состояния, </w:t>
                  </w:r>
                </w:p>
                <w:p w14:paraId="4D849474"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21 «Ароматное» </w:t>
                  </w:r>
                  <w:r w:rsidRPr="00197D6A">
                    <w:t xml:space="preserve">(Республика Крым, Бахчисарайский район, село </w:t>
                  </w:r>
                  <w:r w:rsidRPr="00197D6A">
                    <w:rPr>
                      <w:bCs/>
                    </w:rPr>
                    <w:t>Ароматное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24008F8"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1DA50257"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5E577AFA"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D15AB93"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23640FAE"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0BA418E"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399482D7"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9D43694" w14:textId="77777777" w:rsidR="00DD1471" w:rsidRPr="00197D6A" w:rsidRDefault="00DD1471" w:rsidP="00EA6DDA">
                  <w:pPr>
                    <w:jc w:val="center"/>
                    <w:rPr>
                      <w:b/>
                      <w:bCs/>
                      <w:sz w:val="20"/>
                      <w:szCs w:val="20"/>
                    </w:rPr>
                  </w:pPr>
                  <w:r w:rsidRPr="00197D6A">
                    <w:rPr>
                      <w:b/>
                      <w:bCs/>
                      <w:sz w:val="20"/>
                      <w:szCs w:val="20"/>
                    </w:rPr>
                    <w:t>5</w:t>
                  </w:r>
                </w:p>
              </w:tc>
              <w:tc>
                <w:tcPr>
                  <w:tcW w:w="3856" w:type="dxa"/>
                  <w:tcBorders>
                    <w:top w:val="single" w:sz="4" w:space="0" w:color="auto"/>
                    <w:bottom w:val="single" w:sz="4" w:space="0" w:color="auto"/>
                    <w:right w:val="single" w:sz="4" w:space="0" w:color="auto"/>
                  </w:tcBorders>
                  <w:noWrap/>
                  <w:vAlign w:val="center"/>
                </w:tcPr>
                <w:p w14:paraId="0D3EC155" w14:textId="77777777" w:rsidR="00DD1471" w:rsidRPr="00197D6A" w:rsidRDefault="00DD1471" w:rsidP="00EA6DDA">
                  <w:pPr>
                    <w:rPr>
                      <w:bCs/>
                    </w:rPr>
                  </w:pPr>
                  <w:r w:rsidRPr="00197D6A">
                    <w:rPr>
                      <w:bCs/>
                    </w:rPr>
                    <w:t xml:space="preserve">Обследование технического состояния, </w:t>
                  </w:r>
                </w:p>
                <w:p w14:paraId="3B8B8D21"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24 «Нововасильевка» </w:t>
                  </w:r>
                  <w:r w:rsidRPr="00197D6A">
                    <w:t xml:space="preserve">(Республика Крым, Бахчисарайский район, село </w:t>
                  </w:r>
                  <w:r w:rsidRPr="00197D6A">
                    <w:rPr>
                      <w:bCs/>
                    </w:rPr>
                    <w:t>Нововасильевка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3B20E1E"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10D47AA7"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427225EB"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30258CA0"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2B90B150"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8EF2613"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4FD06B37"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16C4714" w14:textId="77777777" w:rsidR="00DD1471" w:rsidRPr="00197D6A" w:rsidRDefault="00DD1471" w:rsidP="00EA6DDA">
                  <w:pPr>
                    <w:jc w:val="center"/>
                    <w:rPr>
                      <w:b/>
                      <w:bCs/>
                      <w:sz w:val="20"/>
                      <w:szCs w:val="20"/>
                    </w:rPr>
                  </w:pPr>
                  <w:r w:rsidRPr="00197D6A">
                    <w:rPr>
                      <w:b/>
                      <w:bCs/>
                      <w:sz w:val="20"/>
                      <w:szCs w:val="20"/>
                    </w:rPr>
                    <w:t>6</w:t>
                  </w:r>
                </w:p>
              </w:tc>
              <w:tc>
                <w:tcPr>
                  <w:tcW w:w="3856" w:type="dxa"/>
                  <w:tcBorders>
                    <w:top w:val="single" w:sz="4" w:space="0" w:color="auto"/>
                    <w:bottom w:val="single" w:sz="4" w:space="0" w:color="auto"/>
                    <w:right w:val="single" w:sz="4" w:space="0" w:color="auto"/>
                  </w:tcBorders>
                  <w:noWrap/>
                  <w:vAlign w:val="center"/>
                </w:tcPr>
                <w:p w14:paraId="01EF7CFF" w14:textId="77777777" w:rsidR="00DD1471" w:rsidRPr="00197D6A" w:rsidRDefault="00DD1471" w:rsidP="00EA6DDA">
                  <w:pPr>
                    <w:rPr>
                      <w:bCs/>
                    </w:rPr>
                  </w:pPr>
                  <w:r w:rsidRPr="00197D6A">
                    <w:rPr>
                      <w:bCs/>
                    </w:rPr>
                    <w:t xml:space="preserve">Обследование технического состояния, </w:t>
                  </w:r>
                </w:p>
                <w:p w14:paraId="5B9AF4FD"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6 «Криничное» </w:t>
                  </w:r>
                  <w:r w:rsidRPr="00197D6A">
                    <w:t xml:space="preserve">(Республика Крым, Белогорский район, село </w:t>
                  </w:r>
                  <w:r w:rsidRPr="00197D6A">
                    <w:rPr>
                      <w:bCs/>
                    </w:rPr>
                    <w:t>Криничное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2B56A26"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4B61549"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385B776C"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8014546"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3CB5C81"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BA8A50B"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6C59412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9ADFD1E" w14:textId="77777777" w:rsidR="00DD1471" w:rsidRPr="00197D6A" w:rsidRDefault="00DD1471" w:rsidP="00EA6DDA">
                  <w:pPr>
                    <w:jc w:val="center"/>
                    <w:rPr>
                      <w:b/>
                      <w:bCs/>
                      <w:sz w:val="20"/>
                      <w:szCs w:val="20"/>
                    </w:rPr>
                  </w:pPr>
                  <w:r w:rsidRPr="00197D6A">
                    <w:rPr>
                      <w:b/>
                      <w:bCs/>
                      <w:sz w:val="20"/>
                      <w:szCs w:val="20"/>
                    </w:rPr>
                    <w:t>7</w:t>
                  </w:r>
                </w:p>
              </w:tc>
              <w:tc>
                <w:tcPr>
                  <w:tcW w:w="3856" w:type="dxa"/>
                  <w:tcBorders>
                    <w:top w:val="single" w:sz="4" w:space="0" w:color="auto"/>
                    <w:bottom w:val="single" w:sz="4" w:space="0" w:color="auto"/>
                    <w:right w:val="single" w:sz="4" w:space="0" w:color="auto"/>
                  </w:tcBorders>
                  <w:noWrap/>
                  <w:vAlign w:val="center"/>
                </w:tcPr>
                <w:p w14:paraId="72D41D18" w14:textId="77777777" w:rsidR="00DD1471" w:rsidRPr="00197D6A" w:rsidRDefault="00DD1471" w:rsidP="00EA6DDA">
                  <w:pPr>
                    <w:rPr>
                      <w:bCs/>
                    </w:rPr>
                  </w:pPr>
                  <w:r w:rsidRPr="00197D6A">
                    <w:rPr>
                      <w:bCs/>
                    </w:rPr>
                    <w:t xml:space="preserve">Обследование технического состояния, </w:t>
                  </w:r>
                </w:p>
                <w:p w14:paraId="4E6D2092"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w:t>
                  </w:r>
                  <w:r w:rsidRPr="00197D6A">
                    <w:rPr>
                      <w:bCs/>
                    </w:rPr>
                    <w:lastRenderedPageBreak/>
                    <w:t xml:space="preserve">№ 7 «Алексеевка» </w:t>
                  </w:r>
                  <w:r w:rsidRPr="00197D6A">
                    <w:t xml:space="preserve">(Республика Крым, Белогорский район, село </w:t>
                  </w:r>
                  <w:r w:rsidRPr="00197D6A">
                    <w:rPr>
                      <w:bCs/>
                    </w:rPr>
                    <w:t>Алексеевка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4B876ECF"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5B2D903"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593C0B73"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F901FEE"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725CF8C"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097D87E"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291A5124" w14:textId="77777777" w:rsidTr="00EA6DDA">
              <w:trPr>
                <w:trHeight w:val="413"/>
              </w:trPr>
              <w:tc>
                <w:tcPr>
                  <w:tcW w:w="1386" w:type="dxa"/>
                  <w:tcBorders>
                    <w:top w:val="single" w:sz="4" w:space="0" w:color="auto"/>
                    <w:left w:val="single" w:sz="4" w:space="0" w:color="auto"/>
                    <w:bottom w:val="single" w:sz="4" w:space="0" w:color="auto"/>
                    <w:right w:val="single" w:sz="4" w:space="0" w:color="auto"/>
                  </w:tcBorders>
                  <w:vAlign w:val="center"/>
                </w:tcPr>
                <w:p w14:paraId="3726284D" w14:textId="77777777" w:rsidR="00DD1471" w:rsidRPr="00197D6A" w:rsidRDefault="00DD1471" w:rsidP="00EA6DDA">
                  <w:pPr>
                    <w:jc w:val="center"/>
                    <w:rPr>
                      <w:b/>
                      <w:bCs/>
                      <w:sz w:val="20"/>
                      <w:szCs w:val="20"/>
                    </w:rPr>
                  </w:pPr>
                  <w:r w:rsidRPr="00197D6A">
                    <w:rPr>
                      <w:b/>
                      <w:bCs/>
                      <w:sz w:val="20"/>
                      <w:szCs w:val="20"/>
                    </w:rPr>
                    <w:t>8</w:t>
                  </w:r>
                </w:p>
              </w:tc>
              <w:tc>
                <w:tcPr>
                  <w:tcW w:w="3856" w:type="dxa"/>
                  <w:tcBorders>
                    <w:top w:val="single" w:sz="4" w:space="0" w:color="auto"/>
                    <w:bottom w:val="single" w:sz="4" w:space="0" w:color="auto"/>
                    <w:right w:val="single" w:sz="4" w:space="0" w:color="auto"/>
                  </w:tcBorders>
                  <w:noWrap/>
                  <w:vAlign w:val="center"/>
                </w:tcPr>
                <w:p w14:paraId="4DE4DA6E" w14:textId="77777777" w:rsidR="00DD1471" w:rsidRPr="00197D6A" w:rsidRDefault="00DD1471" w:rsidP="00EA6DDA">
                  <w:pPr>
                    <w:rPr>
                      <w:bCs/>
                    </w:rPr>
                  </w:pPr>
                  <w:r w:rsidRPr="00197D6A">
                    <w:rPr>
                      <w:bCs/>
                    </w:rPr>
                    <w:t xml:space="preserve">Обследование технического состояния, </w:t>
                  </w:r>
                </w:p>
                <w:p w14:paraId="5F9C7A3D"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25 «Ульяновка» </w:t>
                  </w:r>
                  <w:r w:rsidRPr="00197D6A">
                    <w:t xml:space="preserve">(Республика Крым, Белогорский район, село </w:t>
                  </w:r>
                  <w:r w:rsidRPr="00197D6A">
                    <w:rPr>
                      <w:bCs/>
                    </w:rPr>
                    <w:t>Ульяновка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10A4C8E"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5327A79F"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335655E8"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122A624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F08EBB8"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1447FF50"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60E8B9A5"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1A7AAF1" w14:textId="77777777" w:rsidR="00DD1471" w:rsidRPr="00197D6A" w:rsidRDefault="00DD1471" w:rsidP="00EA6DDA">
                  <w:pPr>
                    <w:jc w:val="center"/>
                    <w:rPr>
                      <w:b/>
                      <w:bCs/>
                      <w:sz w:val="20"/>
                      <w:szCs w:val="20"/>
                    </w:rPr>
                  </w:pPr>
                  <w:r w:rsidRPr="00197D6A">
                    <w:rPr>
                      <w:b/>
                      <w:bCs/>
                      <w:sz w:val="20"/>
                      <w:szCs w:val="20"/>
                    </w:rPr>
                    <w:t>9</w:t>
                  </w:r>
                </w:p>
              </w:tc>
              <w:tc>
                <w:tcPr>
                  <w:tcW w:w="3856" w:type="dxa"/>
                  <w:tcBorders>
                    <w:top w:val="single" w:sz="4" w:space="0" w:color="auto"/>
                    <w:bottom w:val="single" w:sz="4" w:space="0" w:color="auto"/>
                    <w:right w:val="single" w:sz="4" w:space="0" w:color="auto"/>
                  </w:tcBorders>
                  <w:noWrap/>
                  <w:vAlign w:val="center"/>
                </w:tcPr>
                <w:p w14:paraId="4855C9B9" w14:textId="77777777" w:rsidR="00DD1471" w:rsidRPr="00197D6A" w:rsidRDefault="00DD1471" w:rsidP="00EA6DDA">
                  <w:pPr>
                    <w:rPr>
                      <w:bCs/>
                    </w:rPr>
                  </w:pPr>
                  <w:r w:rsidRPr="00197D6A">
                    <w:rPr>
                      <w:bCs/>
                    </w:rPr>
                    <w:t xml:space="preserve">Обследование технического состояния, </w:t>
                  </w:r>
                </w:p>
                <w:p w14:paraId="1E28A6E2" w14:textId="77777777" w:rsidR="00DD1471" w:rsidRPr="00197D6A" w:rsidRDefault="00DD1471" w:rsidP="00EA6DDA">
                  <w:pPr>
                    <w:rPr>
                      <w:bCs/>
                      <w:sz w:val="20"/>
                      <w:szCs w:val="20"/>
                    </w:rPr>
                  </w:pPr>
                  <w:r w:rsidRPr="00197D6A">
                    <w:rPr>
                      <w:bCs/>
                    </w:rPr>
                    <w:t>Строительно-монтажные работы антенно-мачтового сооружения БС № 26 «</w:t>
                  </w:r>
                  <w:proofErr w:type="spellStart"/>
                  <w:r w:rsidRPr="00197D6A">
                    <w:rPr>
                      <w:bCs/>
                    </w:rPr>
                    <w:t>Синекаменка</w:t>
                  </w:r>
                  <w:proofErr w:type="spellEnd"/>
                  <w:r w:rsidRPr="00197D6A">
                    <w:rPr>
                      <w:bCs/>
                    </w:rPr>
                    <w:t xml:space="preserve">» </w:t>
                  </w:r>
                  <w:r w:rsidRPr="00197D6A">
                    <w:t xml:space="preserve">(Республика Крым, Белогорский район, село </w:t>
                  </w:r>
                  <w:proofErr w:type="spellStart"/>
                  <w:r w:rsidRPr="00197D6A">
                    <w:rPr>
                      <w:bCs/>
                    </w:rPr>
                    <w:t>Синекаменка</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1896FC6D"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735EB0A5"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12AB9BFC"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C8BD7B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BDF0754"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62913C8"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35231F40"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B26CE8C" w14:textId="77777777" w:rsidR="00DD1471" w:rsidRPr="00197D6A" w:rsidRDefault="00DD1471" w:rsidP="00EA6DDA">
                  <w:pPr>
                    <w:jc w:val="center"/>
                    <w:rPr>
                      <w:b/>
                      <w:bCs/>
                      <w:sz w:val="20"/>
                      <w:szCs w:val="20"/>
                    </w:rPr>
                  </w:pPr>
                  <w:r w:rsidRPr="00197D6A">
                    <w:rPr>
                      <w:b/>
                      <w:bCs/>
                      <w:sz w:val="20"/>
                      <w:szCs w:val="20"/>
                    </w:rPr>
                    <w:t>10</w:t>
                  </w:r>
                </w:p>
              </w:tc>
              <w:tc>
                <w:tcPr>
                  <w:tcW w:w="3856" w:type="dxa"/>
                  <w:tcBorders>
                    <w:top w:val="single" w:sz="4" w:space="0" w:color="auto"/>
                    <w:bottom w:val="single" w:sz="4" w:space="0" w:color="auto"/>
                    <w:right w:val="single" w:sz="4" w:space="0" w:color="auto"/>
                  </w:tcBorders>
                  <w:noWrap/>
                  <w:vAlign w:val="center"/>
                </w:tcPr>
                <w:p w14:paraId="7ACEC85E" w14:textId="77777777" w:rsidR="00DD1471" w:rsidRPr="00197D6A" w:rsidRDefault="00DD1471" w:rsidP="00EA6DDA">
                  <w:pPr>
                    <w:rPr>
                      <w:bCs/>
                    </w:rPr>
                  </w:pPr>
                  <w:r w:rsidRPr="00197D6A">
                    <w:rPr>
                      <w:bCs/>
                    </w:rPr>
                    <w:t xml:space="preserve">Обследование технического состояния, </w:t>
                  </w:r>
                </w:p>
                <w:p w14:paraId="69E9B37C"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47 «Белая Скала» </w:t>
                  </w:r>
                  <w:r w:rsidRPr="00197D6A">
                    <w:t xml:space="preserve">(Республика Крым, Белогорский район, село </w:t>
                  </w:r>
                  <w:r w:rsidRPr="00197D6A">
                    <w:rPr>
                      <w:bCs/>
                    </w:rPr>
                    <w:t>Белая Скала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45978745"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12D3922"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1EF5A9BE"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17D9013"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90D0FA1"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51D6E73"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17937E34"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F729C30" w14:textId="77777777" w:rsidR="00DD1471" w:rsidRPr="00197D6A" w:rsidRDefault="00DD1471" w:rsidP="00EA6DDA">
                  <w:pPr>
                    <w:jc w:val="center"/>
                    <w:rPr>
                      <w:b/>
                      <w:bCs/>
                      <w:sz w:val="20"/>
                      <w:szCs w:val="20"/>
                    </w:rPr>
                  </w:pPr>
                </w:p>
                <w:p w14:paraId="0ADEB149" w14:textId="77777777" w:rsidR="00DD1471" w:rsidRPr="00197D6A" w:rsidRDefault="00DD1471" w:rsidP="00EA6DDA">
                  <w:pPr>
                    <w:jc w:val="center"/>
                    <w:rPr>
                      <w:b/>
                      <w:bCs/>
                      <w:sz w:val="20"/>
                      <w:szCs w:val="20"/>
                    </w:rPr>
                  </w:pPr>
                  <w:r w:rsidRPr="00197D6A">
                    <w:rPr>
                      <w:b/>
                      <w:bCs/>
                      <w:sz w:val="20"/>
                      <w:szCs w:val="20"/>
                    </w:rPr>
                    <w:t>11</w:t>
                  </w:r>
                </w:p>
              </w:tc>
              <w:tc>
                <w:tcPr>
                  <w:tcW w:w="3856" w:type="dxa"/>
                  <w:tcBorders>
                    <w:top w:val="single" w:sz="4" w:space="0" w:color="auto"/>
                    <w:bottom w:val="single" w:sz="4" w:space="0" w:color="auto"/>
                    <w:right w:val="single" w:sz="4" w:space="0" w:color="auto"/>
                  </w:tcBorders>
                  <w:noWrap/>
                  <w:vAlign w:val="center"/>
                </w:tcPr>
                <w:p w14:paraId="1C43FAD0" w14:textId="77777777" w:rsidR="00DD1471" w:rsidRPr="00197D6A" w:rsidRDefault="00DD1471" w:rsidP="00EA6DDA">
                  <w:pPr>
                    <w:rPr>
                      <w:bCs/>
                    </w:rPr>
                  </w:pPr>
                  <w:r w:rsidRPr="00197D6A">
                    <w:rPr>
                      <w:bCs/>
                    </w:rPr>
                    <w:t xml:space="preserve">Обследование технического состояния, </w:t>
                  </w:r>
                </w:p>
                <w:p w14:paraId="76F9C75D"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32 «Известковое» </w:t>
                  </w:r>
                  <w:r w:rsidRPr="00197D6A">
                    <w:t>(Республика Крым, Красногвардейский район, село Григорьевка)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676237C3"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E023325"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7570DD38"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5E391D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65E1576"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26A001F"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40D2CE4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05D5BAC" w14:textId="77777777" w:rsidR="00DD1471" w:rsidRPr="00197D6A" w:rsidRDefault="00DD1471" w:rsidP="00EA6DDA">
                  <w:pPr>
                    <w:jc w:val="center"/>
                    <w:rPr>
                      <w:b/>
                      <w:bCs/>
                      <w:sz w:val="20"/>
                      <w:szCs w:val="20"/>
                    </w:rPr>
                  </w:pPr>
                  <w:r w:rsidRPr="00197D6A">
                    <w:rPr>
                      <w:b/>
                      <w:bCs/>
                      <w:sz w:val="20"/>
                      <w:szCs w:val="20"/>
                    </w:rPr>
                    <w:t>12</w:t>
                  </w:r>
                </w:p>
              </w:tc>
              <w:tc>
                <w:tcPr>
                  <w:tcW w:w="3856" w:type="dxa"/>
                  <w:tcBorders>
                    <w:top w:val="single" w:sz="4" w:space="0" w:color="auto"/>
                    <w:bottom w:val="single" w:sz="4" w:space="0" w:color="auto"/>
                    <w:right w:val="single" w:sz="4" w:space="0" w:color="auto"/>
                  </w:tcBorders>
                  <w:noWrap/>
                  <w:vAlign w:val="center"/>
                </w:tcPr>
                <w:p w14:paraId="68929399" w14:textId="77777777" w:rsidR="00DD1471" w:rsidRPr="00197D6A" w:rsidRDefault="00DD1471" w:rsidP="00EA6DDA">
                  <w:pPr>
                    <w:rPr>
                      <w:bCs/>
                    </w:rPr>
                  </w:pPr>
                  <w:r w:rsidRPr="00197D6A">
                    <w:rPr>
                      <w:bCs/>
                    </w:rPr>
                    <w:t xml:space="preserve">Обследование технического состояния, </w:t>
                  </w:r>
                </w:p>
                <w:p w14:paraId="5A3544AC"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w:t>
                  </w:r>
                  <w:r w:rsidRPr="00197D6A">
                    <w:rPr>
                      <w:bCs/>
                    </w:rPr>
                    <w:lastRenderedPageBreak/>
                    <w:t>№ 37 «</w:t>
                  </w:r>
                  <w:proofErr w:type="spellStart"/>
                  <w:r w:rsidRPr="00197D6A">
                    <w:rPr>
                      <w:bCs/>
                    </w:rPr>
                    <w:t>Краснознаменка</w:t>
                  </w:r>
                  <w:proofErr w:type="spellEnd"/>
                  <w:r w:rsidRPr="00197D6A">
                    <w:rPr>
                      <w:bCs/>
                    </w:rPr>
                    <w:t xml:space="preserve">» </w:t>
                  </w:r>
                  <w:r w:rsidRPr="00197D6A">
                    <w:t>(Республика Крым, Красногвардейский район, село Григорьевка)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4898707F"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1B209533"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4C088FEE"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7F868575"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6BADE33"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9EB3EBE"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4488D5FC" w14:textId="77777777" w:rsidTr="00EA6DDA">
              <w:trPr>
                <w:trHeight w:val="558"/>
              </w:trPr>
              <w:tc>
                <w:tcPr>
                  <w:tcW w:w="1386" w:type="dxa"/>
                  <w:tcBorders>
                    <w:top w:val="single" w:sz="4" w:space="0" w:color="auto"/>
                    <w:left w:val="single" w:sz="4" w:space="0" w:color="auto"/>
                    <w:bottom w:val="single" w:sz="4" w:space="0" w:color="auto"/>
                    <w:right w:val="single" w:sz="4" w:space="0" w:color="auto"/>
                  </w:tcBorders>
                  <w:vAlign w:val="center"/>
                </w:tcPr>
                <w:p w14:paraId="72411A30" w14:textId="77777777" w:rsidR="00DD1471" w:rsidRPr="00197D6A" w:rsidRDefault="00DD1471" w:rsidP="00EA6DDA">
                  <w:pPr>
                    <w:jc w:val="center"/>
                    <w:rPr>
                      <w:b/>
                      <w:bCs/>
                      <w:sz w:val="20"/>
                      <w:szCs w:val="20"/>
                    </w:rPr>
                  </w:pPr>
                  <w:r w:rsidRPr="00197D6A">
                    <w:rPr>
                      <w:b/>
                      <w:bCs/>
                      <w:sz w:val="20"/>
                      <w:szCs w:val="20"/>
                    </w:rPr>
                    <w:t>13</w:t>
                  </w:r>
                </w:p>
              </w:tc>
              <w:tc>
                <w:tcPr>
                  <w:tcW w:w="3856" w:type="dxa"/>
                  <w:tcBorders>
                    <w:top w:val="single" w:sz="4" w:space="0" w:color="auto"/>
                    <w:bottom w:val="single" w:sz="4" w:space="0" w:color="auto"/>
                    <w:right w:val="single" w:sz="4" w:space="0" w:color="auto"/>
                  </w:tcBorders>
                  <w:noWrap/>
                  <w:vAlign w:val="center"/>
                </w:tcPr>
                <w:p w14:paraId="4696A8CF" w14:textId="77777777" w:rsidR="00DD1471" w:rsidRPr="00197D6A" w:rsidRDefault="00DD1471" w:rsidP="00EA6DDA">
                  <w:pPr>
                    <w:rPr>
                      <w:bCs/>
                    </w:rPr>
                  </w:pPr>
                  <w:r w:rsidRPr="00197D6A">
                    <w:rPr>
                      <w:bCs/>
                    </w:rPr>
                    <w:t xml:space="preserve">Обследование технического состояния, </w:t>
                  </w:r>
                </w:p>
                <w:p w14:paraId="1CD6F354" w14:textId="77777777" w:rsidR="00DD1471" w:rsidRPr="00197D6A" w:rsidRDefault="00DD1471" w:rsidP="00EA6DDA">
                  <w:pPr>
                    <w:rPr>
                      <w:bCs/>
                      <w:sz w:val="20"/>
                      <w:szCs w:val="20"/>
                    </w:rPr>
                  </w:pPr>
                  <w:r w:rsidRPr="00197D6A">
                    <w:rPr>
                      <w:bCs/>
                    </w:rPr>
                    <w:t>Строительно-монтажные работы антенно-мачтового сооружения БС № 33 «</w:t>
                  </w:r>
                  <w:proofErr w:type="spellStart"/>
                  <w:r w:rsidRPr="00197D6A">
                    <w:rPr>
                      <w:bCs/>
                    </w:rPr>
                    <w:t>Карповка</w:t>
                  </w:r>
                  <w:proofErr w:type="spellEnd"/>
                  <w:r w:rsidRPr="00197D6A">
                    <w:rPr>
                      <w:bCs/>
                    </w:rPr>
                    <w:t xml:space="preserve">» </w:t>
                  </w:r>
                  <w:r w:rsidRPr="00197D6A">
                    <w:t xml:space="preserve">(Республика Крым, Красногвардейский район, село </w:t>
                  </w:r>
                  <w:proofErr w:type="spellStart"/>
                  <w:r w:rsidRPr="00197D6A">
                    <w:t>Карповка</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D41A717"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5AB42BCB"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4D00F020"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3808CC40"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49077CF"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755121C1"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7F76F8F2"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085FB8A" w14:textId="77777777" w:rsidR="00DD1471" w:rsidRPr="00197D6A" w:rsidRDefault="00DD1471" w:rsidP="00EA6DDA">
                  <w:pPr>
                    <w:jc w:val="center"/>
                    <w:rPr>
                      <w:b/>
                      <w:bCs/>
                      <w:sz w:val="20"/>
                      <w:szCs w:val="20"/>
                    </w:rPr>
                  </w:pPr>
                  <w:r w:rsidRPr="00197D6A">
                    <w:rPr>
                      <w:b/>
                      <w:bCs/>
                      <w:sz w:val="20"/>
                      <w:szCs w:val="20"/>
                    </w:rPr>
                    <w:t>14</w:t>
                  </w:r>
                </w:p>
              </w:tc>
              <w:tc>
                <w:tcPr>
                  <w:tcW w:w="3856" w:type="dxa"/>
                  <w:tcBorders>
                    <w:top w:val="single" w:sz="4" w:space="0" w:color="auto"/>
                    <w:bottom w:val="single" w:sz="4" w:space="0" w:color="auto"/>
                    <w:right w:val="single" w:sz="4" w:space="0" w:color="auto"/>
                  </w:tcBorders>
                  <w:noWrap/>
                  <w:vAlign w:val="center"/>
                </w:tcPr>
                <w:p w14:paraId="3F0FB28D" w14:textId="77777777" w:rsidR="00DD1471" w:rsidRPr="00197D6A" w:rsidRDefault="00DD1471" w:rsidP="00EA6DDA">
                  <w:pPr>
                    <w:rPr>
                      <w:bCs/>
                    </w:rPr>
                  </w:pPr>
                  <w:r w:rsidRPr="00197D6A">
                    <w:rPr>
                      <w:bCs/>
                    </w:rPr>
                    <w:t xml:space="preserve">Обследование технического состояния, </w:t>
                  </w:r>
                </w:p>
                <w:p w14:paraId="5841A7C2" w14:textId="77777777" w:rsidR="00DD1471" w:rsidRPr="00197D6A" w:rsidRDefault="00DD1471" w:rsidP="00EA6DDA">
                  <w:pPr>
                    <w:rPr>
                      <w:bCs/>
                      <w:sz w:val="20"/>
                      <w:szCs w:val="20"/>
                    </w:rPr>
                  </w:pPr>
                  <w:r w:rsidRPr="00197D6A">
                    <w:rPr>
                      <w:bCs/>
                    </w:rPr>
                    <w:t xml:space="preserve">Строительно-монтажные работы антенно-мачтового сооружения БС № 36 «Сенокосное» </w:t>
                  </w:r>
                  <w:r w:rsidRPr="00197D6A">
                    <w:t xml:space="preserve">(Республика Крым, </w:t>
                  </w:r>
                  <w:proofErr w:type="spellStart"/>
                  <w:r w:rsidRPr="00197D6A">
                    <w:t>Раздольненский</w:t>
                  </w:r>
                  <w:proofErr w:type="spellEnd"/>
                  <w:r w:rsidRPr="00197D6A">
                    <w:t xml:space="preserve"> район, село </w:t>
                  </w:r>
                  <w:r w:rsidRPr="00197D6A">
                    <w:rPr>
                      <w:bCs/>
                    </w:rPr>
                    <w:t>Сенокосное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69CDA3D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1112DA81"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1B553C37"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FF3CA0C"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369AED73"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70942C5E" w14:textId="77777777" w:rsidR="00DD1471" w:rsidRPr="00197D6A" w:rsidRDefault="00DD1471" w:rsidP="00EA6DDA">
                  <w:pPr>
                    <w:jc w:val="center"/>
                    <w:rPr>
                      <w:b/>
                      <w:bCs/>
                      <w:sz w:val="20"/>
                      <w:szCs w:val="20"/>
                    </w:rPr>
                  </w:pPr>
                  <w:r w:rsidRPr="00197D6A">
                    <w:rPr>
                      <w:sz w:val="20"/>
                      <w:szCs w:val="20"/>
                    </w:rPr>
                    <w:t>не позднее 10 дней с момента подписания Контракта</w:t>
                  </w:r>
                </w:p>
              </w:tc>
            </w:tr>
            <w:tr w:rsidR="00DD1471" w:rsidRPr="00197D6A" w14:paraId="19EFE648"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2396436" w14:textId="77777777" w:rsidR="00DD1471" w:rsidRPr="00197D6A" w:rsidRDefault="00DD1471" w:rsidP="00EA6DDA">
                  <w:pPr>
                    <w:jc w:val="center"/>
                    <w:rPr>
                      <w:b/>
                      <w:bCs/>
                      <w:sz w:val="20"/>
                      <w:szCs w:val="20"/>
                    </w:rPr>
                  </w:pPr>
                  <w:r w:rsidRPr="00197D6A">
                    <w:rPr>
                      <w:b/>
                      <w:bCs/>
                      <w:sz w:val="20"/>
                      <w:szCs w:val="20"/>
                    </w:rPr>
                    <w:t>15</w:t>
                  </w:r>
                </w:p>
                <w:p w14:paraId="3EC62EAE" w14:textId="77777777" w:rsidR="00DD1471" w:rsidRPr="00197D6A" w:rsidRDefault="00DD1471" w:rsidP="00EA6DDA">
                  <w:pPr>
                    <w:jc w:val="center"/>
                    <w:rPr>
                      <w:b/>
                      <w:bCs/>
                      <w:sz w:val="20"/>
                      <w:szCs w:val="20"/>
                    </w:rPr>
                  </w:pPr>
                </w:p>
              </w:tc>
              <w:tc>
                <w:tcPr>
                  <w:tcW w:w="3856" w:type="dxa"/>
                  <w:tcBorders>
                    <w:top w:val="single" w:sz="4" w:space="0" w:color="auto"/>
                    <w:bottom w:val="single" w:sz="4" w:space="0" w:color="auto"/>
                    <w:right w:val="single" w:sz="4" w:space="0" w:color="auto"/>
                  </w:tcBorders>
                  <w:noWrap/>
                  <w:vAlign w:val="center"/>
                </w:tcPr>
                <w:p w14:paraId="53F9927D" w14:textId="77777777" w:rsidR="00DD1471" w:rsidRPr="00197D6A" w:rsidRDefault="00DD1471" w:rsidP="00EA6DDA">
                  <w:pPr>
                    <w:rPr>
                      <w:bCs/>
                    </w:rPr>
                  </w:pPr>
                  <w:r w:rsidRPr="00197D6A">
                    <w:rPr>
                      <w:bCs/>
                    </w:rPr>
                    <w:t xml:space="preserve">Обследование технического состояния, </w:t>
                  </w:r>
                </w:p>
                <w:p w14:paraId="2875B7FA"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38 «Волочаевка» </w:t>
                  </w:r>
                  <w:r w:rsidRPr="00197D6A">
                    <w:t xml:space="preserve">(Республика Крым, </w:t>
                  </w:r>
                  <w:proofErr w:type="spellStart"/>
                  <w:r w:rsidRPr="00197D6A">
                    <w:t>Раздольненский</w:t>
                  </w:r>
                  <w:proofErr w:type="spellEnd"/>
                  <w:r w:rsidRPr="00197D6A">
                    <w:t xml:space="preserve"> район, село </w:t>
                  </w:r>
                  <w:r w:rsidRPr="00197D6A">
                    <w:rPr>
                      <w:bCs/>
                    </w:rPr>
                    <w:t>Волочаевка</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471FC13F"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845560B"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0702BAC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EC3B1B8"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485A262"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15B34878"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05CB147"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36224F6" w14:textId="77777777" w:rsidR="00DD1471" w:rsidRPr="00197D6A" w:rsidRDefault="00DD1471" w:rsidP="00EA6DDA">
                  <w:pPr>
                    <w:jc w:val="center"/>
                    <w:rPr>
                      <w:b/>
                      <w:bCs/>
                      <w:sz w:val="20"/>
                      <w:szCs w:val="20"/>
                    </w:rPr>
                  </w:pPr>
                  <w:r w:rsidRPr="00197D6A">
                    <w:rPr>
                      <w:b/>
                      <w:bCs/>
                      <w:sz w:val="20"/>
                      <w:szCs w:val="20"/>
                    </w:rPr>
                    <w:t>16</w:t>
                  </w:r>
                </w:p>
              </w:tc>
              <w:tc>
                <w:tcPr>
                  <w:tcW w:w="3856" w:type="dxa"/>
                  <w:tcBorders>
                    <w:top w:val="single" w:sz="4" w:space="0" w:color="auto"/>
                    <w:bottom w:val="single" w:sz="4" w:space="0" w:color="auto"/>
                    <w:right w:val="single" w:sz="4" w:space="0" w:color="auto"/>
                  </w:tcBorders>
                  <w:noWrap/>
                  <w:vAlign w:val="center"/>
                </w:tcPr>
                <w:p w14:paraId="0730ABD1" w14:textId="77777777" w:rsidR="00DD1471" w:rsidRPr="00197D6A" w:rsidRDefault="00DD1471" w:rsidP="00EA6DDA">
                  <w:pPr>
                    <w:rPr>
                      <w:bCs/>
                    </w:rPr>
                  </w:pPr>
                  <w:r w:rsidRPr="00197D6A">
                    <w:rPr>
                      <w:bCs/>
                    </w:rPr>
                    <w:t xml:space="preserve">Обследование технического состояния, </w:t>
                  </w:r>
                </w:p>
                <w:p w14:paraId="713C181C" w14:textId="77777777" w:rsidR="00DD1471" w:rsidRPr="00197D6A" w:rsidRDefault="00DD1471" w:rsidP="00EA6DDA">
                  <w:pPr>
                    <w:rPr>
                      <w:bCs/>
                    </w:rPr>
                  </w:pPr>
                  <w:r w:rsidRPr="00197D6A">
                    <w:rPr>
                      <w:bCs/>
                    </w:rPr>
                    <w:t>Строительно-монтажные работы антенно-мачтового сооружения БС № 39 «</w:t>
                  </w:r>
                  <w:proofErr w:type="spellStart"/>
                  <w:r w:rsidRPr="00197D6A">
                    <w:rPr>
                      <w:bCs/>
                    </w:rPr>
                    <w:t>Рылеевка</w:t>
                  </w:r>
                  <w:proofErr w:type="spellEnd"/>
                  <w:r w:rsidRPr="00197D6A">
                    <w:t xml:space="preserve">» (Республика Крым, </w:t>
                  </w:r>
                  <w:proofErr w:type="spellStart"/>
                  <w:r w:rsidRPr="00197D6A">
                    <w:t>Раздольненский</w:t>
                  </w:r>
                  <w:proofErr w:type="spellEnd"/>
                  <w:r w:rsidRPr="00197D6A">
                    <w:t xml:space="preserve"> район, село </w:t>
                  </w:r>
                  <w:proofErr w:type="spellStart"/>
                  <w:r w:rsidRPr="00197D6A">
                    <w:rPr>
                      <w:bCs/>
                    </w:rPr>
                    <w:t>Рылеевка</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2975EA4D"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BAA56D4"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40D1C81A"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4AF6530E"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6DD101B"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9BFDBB6"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428DCE9"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F09DAAA" w14:textId="77777777" w:rsidR="00DD1471" w:rsidRPr="00197D6A" w:rsidRDefault="00DD1471" w:rsidP="00EA6DDA">
                  <w:pPr>
                    <w:jc w:val="center"/>
                    <w:rPr>
                      <w:b/>
                      <w:bCs/>
                      <w:sz w:val="20"/>
                      <w:szCs w:val="20"/>
                    </w:rPr>
                  </w:pPr>
                  <w:r w:rsidRPr="00197D6A">
                    <w:rPr>
                      <w:b/>
                      <w:bCs/>
                      <w:sz w:val="20"/>
                      <w:szCs w:val="20"/>
                    </w:rPr>
                    <w:t>17</w:t>
                  </w:r>
                </w:p>
              </w:tc>
              <w:tc>
                <w:tcPr>
                  <w:tcW w:w="3856" w:type="dxa"/>
                  <w:tcBorders>
                    <w:top w:val="single" w:sz="4" w:space="0" w:color="auto"/>
                    <w:bottom w:val="single" w:sz="4" w:space="0" w:color="auto"/>
                    <w:right w:val="single" w:sz="4" w:space="0" w:color="auto"/>
                  </w:tcBorders>
                  <w:noWrap/>
                  <w:vAlign w:val="center"/>
                </w:tcPr>
                <w:p w14:paraId="18169EDA"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 xml:space="preserve">19 «Приветное» (Республика </w:t>
                  </w:r>
                  <w:r w:rsidRPr="00197D6A">
                    <w:lastRenderedPageBreak/>
                    <w:t>Крым, Городской округ Алушта, село Приветное)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36D8C4AC"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4FDCC28"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078DF3ED"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BD372F5"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29EE131F"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D605851"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5B3BF68B"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EAFCD69" w14:textId="77777777" w:rsidR="00DD1471" w:rsidRPr="00197D6A" w:rsidRDefault="00DD1471" w:rsidP="00EA6DDA">
                  <w:pPr>
                    <w:jc w:val="center"/>
                    <w:rPr>
                      <w:b/>
                      <w:bCs/>
                      <w:sz w:val="20"/>
                      <w:szCs w:val="20"/>
                    </w:rPr>
                  </w:pPr>
                  <w:r w:rsidRPr="00197D6A">
                    <w:rPr>
                      <w:b/>
                      <w:bCs/>
                      <w:sz w:val="20"/>
                      <w:szCs w:val="20"/>
                    </w:rPr>
                    <w:t>18</w:t>
                  </w:r>
                </w:p>
              </w:tc>
              <w:tc>
                <w:tcPr>
                  <w:tcW w:w="3856" w:type="dxa"/>
                  <w:tcBorders>
                    <w:top w:val="single" w:sz="4" w:space="0" w:color="auto"/>
                    <w:bottom w:val="single" w:sz="4" w:space="0" w:color="auto"/>
                    <w:right w:val="single" w:sz="4" w:space="0" w:color="auto"/>
                  </w:tcBorders>
                  <w:noWrap/>
                  <w:vAlign w:val="center"/>
                </w:tcPr>
                <w:p w14:paraId="0967E4CD" w14:textId="77777777" w:rsidR="00DD1471" w:rsidRPr="00197D6A" w:rsidRDefault="00DD1471" w:rsidP="00EA6DDA">
                  <w:pPr>
                    <w:rPr>
                      <w:bCs/>
                    </w:rPr>
                  </w:pPr>
                  <w:r w:rsidRPr="00197D6A">
                    <w:rPr>
                      <w:bCs/>
                    </w:rPr>
                    <w:t xml:space="preserve">Обследование технического состояния, </w:t>
                  </w:r>
                </w:p>
                <w:p w14:paraId="71C15407"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40 «Великое» </w:t>
                  </w:r>
                  <w:r w:rsidRPr="00197D6A">
                    <w:t>(Республика Крым, Сакский район, село Великое)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20C17C4B" w14:textId="77777777" w:rsidR="00DD1471" w:rsidRPr="00197D6A" w:rsidRDefault="00DD1471" w:rsidP="00EA6DDA">
                  <w:pPr>
                    <w:jc w:val="center"/>
                    <w:rPr>
                      <w:sz w:val="20"/>
                      <w:szCs w:val="20"/>
                    </w:rPr>
                  </w:pPr>
                  <w:r w:rsidRPr="00197D6A">
                    <w:rPr>
                      <w:b/>
                      <w:bCs/>
                      <w:sz w:val="20"/>
                      <w:szCs w:val="20"/>
                    </w:rPr>
                    <w:t xml:space="preserve">С даты заключения Контракта </w:t>
                  </w:r>
                </w:p>
              </w:tc>
              <w:tc>
                <w:tcPr>
                  <w:tcW w:w="1276" w:type="dxa"/>
                  <w:tcBorders>
                    <w:top w:val="single" w:sz="4" w:space="0" w:color="auto"/>
                    <w:bottom w:val="single" w:sz="4" w:space="0" w:color="auto"/>
                    <w:right w:val="single" w:sz="4" w:space="0" w:color="auto"/>
                  </w:tcBorders>
                  <w:noWrap/>
                  <w:vAlign w:val="center"/>
                </w:tcPr>
                <w:p w14:paraId="39CA0484"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161C096F"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4CA293C2"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140B484E"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0FE18F1D"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030D49BF"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66E1661" w14:textId="77777777" w:rsidR="00DD1471" w:rsidRPr="00197D6A" w:rsidRDefault="00DD1471" w:rsidP="00EA6DDA">
                  <w:pPr>
                    <w:jc w:val="center"/>
                    <w:rPr>
                      <w:b/>
                      <w:bCs/>
                      <w:sz w:val="20"/>
                      <w:szCs w:val="20"/>
                    </w:rPr>
                  </w:pPr>
                  <w:r w:rsidRPr="00197D6A">
                    <w:rPr>
                      <w:b/>
                      <w:bCs/>
                      <w:sz w:val="20"/>
                      <w:szCs w:val="20"/>
                    </w:rPr>
                    <w:t>19</w:t>
                  </w:r>
                </w:p>
              </w:tc>
              <w:tc>
                <w:tcPr>
                  <w:tcW w:w="3856" w:type="dxa"/>
                  <w:tcBorders>
                    <w:top w:val="single" w:sz="4" w:space="0" w:color="auto"/>
                    <w:bottom w:val="single" w:sz="4" w:space="0" w:color="auto"/>
                    <w:right w:val="single" w:sz="4" w:space="0" w:color="auto"/>
                  </w:tcBorders>
                  <w:noWrap/>
                  <w:vAlign w:val="center"/>
                </w:tcPr>
                <w:p w14:paraId="685D3F95" w14:textId="77777777" w:rsidR="00DD1471" w:rsidRPr="00197D6A" w:rsidRDefault="00DD1471" w:rsidP="00EA6DDA">
                  <w:pPr>
                    <w:rPr>
                      <w:bCs/>
                    </w:rPr>
                  </w:pPr>
                  <w:r w:rsidRPr="00197D6A">
                    <w:rPr>
                      <w:bCs/>
                    </w:rPr>
                    <w:t xml:space="preserve">Обследование технического состояния, </w:t>
                  </w:r>
                </w:p>
                <w:p w14:paraId="5C5D27BF" w14:textId="77777777" w:rsidR="00DD1471" w:rsidRPr="00197D6A" w:rsidRDefault="00DD1471" w:rsidP="00EA6DDA">
                  <w:pPr>
                    <w:rPr>
                      <w:bCs/>
                    </w:rPr>
                  </w:pPr>
                  <w:r w:rsidRPr="00197D6A">
                    <w:rPr>
                      <w:bCs/>
                    </w:rPr>
                    <w:t>Строительно-монтажные работы антенно-мачтового сооружения БС № 42 «</w:t>
                  </w:r>
                  <w:proofErr w:type="spellStart"/>
                  <w:r w:rsidRPr="00197D6A">
                    <w:rPr>
                      <w:bCs/>
                    </w:rPr>
                    <w:t>Крыловка</w:t>
                  </w:r>
                  <w:proofErr w:type="spellEnd"/>
                  <w:r w:rsidRPr="00197D6A">
                    <w:rPr>
                      <w:bCs/>
                    </w:rPr>
                    <w:t xml:space="preserve">» </w:t>
                  </w:r>
                  <w:r w:rsidRPr="00197D6A">
                    <w:t>(Республика Крым, Сакский район, село Великое)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7CCAA472"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0513B65C"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60478E28"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3425913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2040A80D"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B7BAF9F"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78F58E9D"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2FD2D5EA" w14:textId="77777777" w:rsidR="00DD1471" w:rsidRPr="00197D6A" w:rsidRDefault="00DD1471" w:rsidP="00EA6DDA">
                  <w:pPr>
                    <w:jc w:val="center"/>
                    <w:rPr>
                      <w:b/>
                      <w:bCs/>
                      <w:sz w:val="20"/>
                      <w:szCs w:val="20"/>
                    </w:rPr>
                  </w:pPr>
                  <w:r w:rsidRPr="00197D6A">
                    <w:rPr>
                      <w:b/>
                      <w:bCs/>
                      <w:sz w:val="20"/>
                      <w:szCs w:val="20"/>
                    </w:rPr>
                    <w:t>20</w:t>
                  </w:r>
                </w:p>
              </w:tc>
              <w:tc>
                <w:tcPr>
                  <w:tcW w:w="3856" w:type="dxa"/>
                  <w:tcBorders>
                    <w:top w:val="single" w:sz="4" w:space="0" w:color="auto"/>
                    <w:bottom w:val="single" w:sz="4" w:space="0" w:color="auto"/>
                    <w:right w:val="single" w:sz="4" w:space="0" w:color="auto"/>
                  </w:tcBorders>
                  <w:noWrap/>
                  <w:vAlign w:val="center"/>
                </w:tcPr>
                <w:p w14:paraId="46654E52" w14:textId="77777777" w:rsidR="00DD1471" w:rsidRPr="00197D6A" w:rsidRDefault="00DD1471" w:rsidP="00EA6DDA">
                  <w:pPr>
                    <w:rPr>
                      <w:bCs/>
                    </w:rPr>
                  </w:pPr>
                  <w:r w:rsidRPr="00197D6A">
                    <w:rPr>
                      <w:bCs/>
                    </w:rPr>
                    <w:t xml:space="preserve">Обследование технического состояния, </w:t>
                  </w:r>
                </w:p>
                <w:p w14:paraId="377A883D"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41 «Жаворонки» </w:t>
                  </w:r>
                  <w:r w:rsidRPr="00197D6A">
                    <w:t xml:space="preserve">(Республика Крым, Сакский район, село </w:t>
                  </w:r>
                  <w:r w:rsidRPr="00197D6A">
                    <w:rPr>
                      <w:bCs/>
                    </w:rPr>
                    <w:t>Жаворонки</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2C96DF0"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48B91F7"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696B7B48"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B656F18"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D63C1CF"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70F1716"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CC8C2E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F6D2540" w14:textId="77777777" w:rsidR="00DD1471" w:rsidRPr="00197D6A" w:rsidRDefault="00DD1471" w:rsidP="00EA6DDA">
                  <w:pPr>
                    <w:jc w:val="center"/>
                    <w:rPr>
                      <w:b/>
                      <w:bCs/>
                      <w:sz w:val="20"/>
                      <w:szCs w:val="20"/>
                    </w:rPr>
                  </w:pPr>
                  <w:r w:rsidRPr="00197D6A">
                    <w:rPr>
                      <w:b/>
                      <w:bCs/>
                      <w:sz w:val="20"/>
                      <w:szCs w:val="20"/>
                    </w:rPr>
                    <w:t>21</w:t>
                  </w:r>
                </w:p>
              </w:tc>
              <w:tc>
                <w:tcPr>
                  <w:tcW w:w="3856" w:type="dxa"/>
                  <w:tcBorders>
                    <w:top w:val="single" w:sz="4" w:space="0" w:color="auto"/>
                    <w:bottom w:val="single" w:sz="4" w:space="0" w:color="auto"/>
                    <w:right w:val="single" w:sz="4" w:space="0" w:color="auto"/>
                  </w:tcBorders>
                  <w:noWrap/>
                  <w:vAlign w:val="center"/>
                </w:tcPr>
                <w:p w14:paraId="193B1126" w14:textId="77777777" w:rsidR="00DD1471" w:rsidRPr="00197D6A" w:rsidRDefault="00DD1471" w:rsidP="00EA6DDA">
                  <w:pPr>
                    <w:rPr>
                      <w:bCs/>
                    </w:rPr>
                  </w:pPr>
                  <w:r w:rsidRPr="00197D6A">
                    <w:rPr>
                      <w:bCs/>
                    </w:rPr>
                    <w:t xml:space="preserve">Обследование технического состояния, </w:t>
                  </w:r>
                </w:p>
                <w:p w14:paraId="0A0D8CE4"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53 «Нижние Отрожки» </w:t>
                  </w:r>
                  <w:proofErr w:type="spellStart"/>
                  <w:r w:rsidRPr="00197D6A">
                    <w:t>Джанкойский</w:t>
                  </w:r>
                  <w:proofErr w:type="spellEnd"/>
                  <w:r w:rsidRPr="00197D6A">
                    <w:t xml:space="preserve"> район, село </w:t>
                  </w:r>
                  <w:r w:rsidRPr="00197D6A">
                    <w:rPr>
                      <w:bCs/>
                    </w:rPr>
                    <w:t>Нижние Отрожки</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44E2AF2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4765C747"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269AC869"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1B0720EA"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B867065"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F92C627"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435D95DD"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CEAC234" w14:textId="77777777" w:rsidR="00DD1471" w:rsidRPr="00197D6A" w:rsidRDefault="00DD1471" w:rsidP="00EA6DDA">
                  <w:pPr>
                    <w:jc w:val="center"/>
                    <w:rPr>
                      <w:b/>
                      <w:bCs/>
                      <w:sz w:val="20"/>
                      <w:szCs w:val="20"/>
                    </w:rPr>
                  </w:pPr>
                  <w:r w:rsidRPr="00197D6A">
                    <w:rPr>
                      <w:b/>
                      <w:bCs/>
                      <w:sz w:val="20"/>
                      <w:szCs w:val="20"/>
                    </w:rPr>
                    <w:t>22</w:t>
                  </w:r>
                </w:p>
              </w:tc>
              <w:tc>
                <w:tcPr>
                  <w:tcW w:w="3856" w:type="dxa"/>
                  <w:tcBorders>
                    <w:top w:val="single" w:sz="4" w:space="0" w:color="auto"/>
                    <w:bottom w:val="single" w:sz="4" w:space="0" w:color="auto"/>
                    <w:right w:val="single" w:sz="4" w:space="0" w:color="auto"/>
                  </w:tcBorders>
                  <w:noWrap/>
                  <w:vAlign w:val="center"/>
                </w:tcPr>
                <w:p w14:paraId="05294971" w14:textId="77777777" w:rsidR="00DD1471" w:rsidRPr="00197D6A" w:rsidRDefault="00DD1471" w:rsidP="00EA6DDA">
                  <w:pPr>
                    <w:rPr>
                      <w:bCs/>
                    </w:rPr>
                  </w:pPr>
                  <w:r w:rsidRPr="00197D6A">
                    <w:rPr>
                      <w:bCs/>
                    </w:rPr>
                    <w:t xml:space="preserve">Обследование технического состояния, </w:t>
                  </w:r>
                </w:p>
                <w:p w14:paraId="1BF333F8" w14:textId="77777777" w:rsidR="00DD1471" w:rsidRPr="00197D6A" w:rsidRDefault="00DD1471" w:rsidP="00EA6DDA">
                  <w:pPr>
                    <w:rPr>
                      <w:bCs/>
                    </w:rPr>
                  </w:pPr>
                  <w:r w:rsidRPr="00197D6A">
                    <w:rPr>
                      <w:bCs/>
                    </w:rPr>
                    <w:t>Строительно-монтажные работы антенно-мачтового сооружения БС № 5 «</w:t>
                  </w:r>
                  <w:proofErr w:type="spellStart"/>
                  <w:r w:rsidRPr="00197D6A">
                    <w:rPr>
                      <w:bCs/>
                    </w:rPr>
                    <w:t>Синапное</w:t>
                  </w:r>
                  <w:proofErr w:type="spellEnd"/>
                  <w:r w:rsidRPr="00197D6A">
                    <w:rPr>
                      <w:bCs/>
                    </w:rPr>
                    <w:t xml:space="preserve">» </w:t>
                  </w:r>
                  <w:r w:rsidRPr="00197D6A">
                    <w:t xml:space="preserve">(Республика </w:t>
                  </w:r>
                  <w:r w:rsidRPr="00197D6A">
                    <w:lastRenderedPageBreak/>
                    <w:t xml:space="preserve">Крым, Бахчисарайский район, село </w:t>
                  </w:r>
                  <w:proofErr w:type="spellStart"/>
                  <w:r w:rsidRPr="00197D6A">
                    <w:rPr>
                      <w:bCs/>
                    </w:rPr>
                    <w:t>Синапное</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C1D623F"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E4EEAB8"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648F7AE5"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F6A8C50"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595D332"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FD40200"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7812657" w14:textId="77777777" w:rsidTr="00EA6DDA">
              <w:trPr>
                <w:trHeight w:val="274"/>
              </w:trPr>
              <w:tc>
                <w:tcPr>
                  <w:tcW w:w="1386" w:type="dxa"/>
                  <w:tcBorders>
                    <w:top w:val="single" w:sz="4" w:space="0" w:color="auto"/>
                    <w:left w:val="single" w:sz="4" w:space="0" w:color="auto"/>
                    <w:bottom w:val="single" w:sz="4" w:space="0" w:color="auto"/>
                    <w:right w:val="single" w:sz="4" w:space="0" w:color="auto"/>
                  </w:tcBorders>
                  <w:vAlign w:val="center"/>
                </w:tcPr>
                <w:p w14:paraId="784B0D48" w14:textId="77777777" w:rsidR="00DD1471" w:rsidRPr="00197D6A" w:rsidRDefault="00DD1471" w:rsidP="00EA6DDA">
                  <w:pPr>
                    <w:jc w:val="center"/>
                    <w:rPr>
                      <w:b/>
                      <w:bCs/>
                      <w:sz w:val="20"/>
                      <w:szCs w:val="20"/>
                    </w:rPr>
                  </w:pPr>
                  <w:r w:rsidRPr="00197D6A">
                    <w:rPr>
                      <w:b/>
                      <w:bCs/>
                      <w:sz w:val="20"/>
                      <w:szCs w:val="20"/>
                    </w:rPr>
                    <w:t>23</w:t>
                  </w:r>
                </w:p>
              </w:tc>
              <w:tc>
                <w:tcPr>
                  <w:tcW w:w="3856" w:type="dxa"/>
                  <w:tcBorders>
                    <w:top w:val="single" w:sz="4" w:space="0" w:color="auto"/>
                    <w:bottom w:val="single" w:sz="4" w:space="0" w:color="auto"/>
                    <w:right w:val="single" w:sz="4" w:space="0" w:color="auto"/>
                  </w:tcBorders>
                  <w:noWrap/>
                  <w:vAlign w:val="center"/>
                </w:tcPr>
                <w:p w14:paraId="724986BA" w14:textId="77777777" w:rsidR="00DD1471" w:rsidRPr="00197D6A" w:rsidRDefault="00DD1471" w:rsidP="00EA6DDA">
                  <w:pPr>
                    <w:rPr>
                      <w:bCs/>
                    </w:rPr>
                  </w:pPr>
                  <w:r w:rsidRPr="00197D6A">
                    <w:rPr>
                      <w:bCs/>
                    </w:rPr>
                    <w:t xml:space="preserve">Обследование технического состояния, </w:t>
                  </w:r>
                </w:p>
                <w:p w14:paraId="09C28C47"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14 «Межгорное» </w:t>
                  </w:r>
                  <w:r w:rsidRPr="00197D6A">
                    <w:t xml:space="preserve">(Республика Крым, Симферопольский район, село </w:t>
                  </w:r>
                  <w:r w:rsidRPr="00197D6A">
                    <w:rPr>
                      <w:bCs/>
                    </w:rPr>
                    <w:t>Межгорное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078C394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97DA565" w14:textId="77777777" w:rsidR="00DD1471" w:rsidRPr="00197D6A" w:rsidRDefault="00DD1471" w:rsidP="00EA6DDA">
                  <w:pPr>
                    <w:jc w:val="center"/>
                    <w:rPr>
                      <w:b/>
                      <w:bCs/>
                      <w:sz w:val="20"/>
                      <w:szCs w:val="20"/>
                    </w:rPr>
                  </w:pPr>
                  <w:r w:rsidRPr="00197D6A">
                    <w:rPr>
                      <w:b/>
                      <w:bCs/>
                      <w:sz w:val="20"/>
                      <w:szCs w:val="20"/>
                    </w:rPr>
                    <w:t>31.10.2025</w:t>
                  </w:r>
                </w:p>
              </w:tc>
              <w:tc>
                <w:tcPr>
                  <w:tcW w:w="1134" w:type="dxa"/>
                  <w:tcBorders>
                    <w:top w:val="single" w:sz="4" w:space="0" w:color="auto"/>
                    <w:bottom w:val="single" w:sz="4" w:space="0" w:color="auto"/>
                    <w:right w:val="single" w:sz="4" w:space="0" w:color="auto"/>
                  </w:tcBorders>
                  <w:noWrap/>
                  <w:vAlign w:val="center"/>
                </w:tcPr>
                <w:p w14:paraId="543ED64D"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9B0342C"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7CE3A8D"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DA90066"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3778CBD4"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0A8B6EA" w14:textId="77777777" w:rsidR="00DD1471" w:rsidRPr="00197D6A" w:rsidRDefault="00DD1471" w:rsidP="00EA6DDA">
                  <w:pPr>
                    <w:jc w:val="center"/>
                    <w:rPr>
                      <w:b/>
                      <w:bCs/>
                      <w:sz w:val="20"/>
                      <w:szCs w:val="20"/>
                    </w:rPr>
                  </w:pPr>
                  <w:r w:rsidRPr="00197D6A">
                    <w:rPr>
                      <w:b/>
                      <w:bCs/>
                      <w:sz w:val="20"/>
                      <w:szCs w:val="20"/>
                    </w:rPr>
                    <w:t>24</w:t>
                  </w:r>
                </w:p>
              </w:tc>
              <w:tc>
                <w:tcPr>
                  <w:tcW w:w="3856" w:type="dxa"/>
                  <w:tcBorders>
                    <w:top w:val="single" w:sz="4" w:space="0" w:color="auto"/>
                    <w:bottom w:val="single" w:sz="4" w:space="0" w:color="auto"/>
                    <w:right w:val="single" w:sz="4" w:space="0" w:color="auto"/>
                  </w:tcBorders>
                  <w:noWrap/>
                  <w:vAlign w:val="center"/>
                </w:tcPr>
                <w:p w14:paraId="437E0AA5" w14:textId="77777777" w:rsidR="00DD1471" w:rsidRPr="00197D6A" w:rsidRDefault="00DD1471" w:rsidP="00EA6DDA">
                  <w:pPr>
                    <w:rPr>
                      <w:bCs/>
                    </w:rPr>
                  </w:pPr>
                  <w:r w:rsidRPr="00197D6A">
                    <w:rPr>
                      <w:bCs/>
                    </w:rPr>
                    <w:t xml:space="preserve">Обследование технического состояния, </w:t>
                  </w:r>
                </w:p>
                <w:p w14:paraId="556B3B66"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1 «Айвовое» </w:t>
                  </w:r>
                  <w:r w:rsidRPr="00197D6A">
                    <w:t xml:space="preserve">(Республика Крым, Бахчисарайский район, село </w:t>
                  </w:r>
                  <w:r w:rsidRPr="00197D6A">
                    <w:rPr>
                      <w:bCs/>
                    </w:rPr>
                    <w:t>Айвовое</w:t>
                  </w:r>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0DD2A1A2"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48F74B4"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6E7D07B6"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4D9DC7A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3901394B"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7EFFD419"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7E187D8" w14:textId="77777777" w:rsidTr="00EA6DDA">
              <w:trPr>
                <w:trHeight w:val="413"/>
              </w:trPr>
              <w:tc>
                <w:tcPr>
                  <w:tcW w:w="1386" w:type="dxa"/>
                  <w:tcBorders>
                    <w:top w:val="single" w:sz="4" w:space="0" w:color="auto"/>
                    <w:left w:val="single" w:sz="4" w:space="0" w:color="auto"/>
                    <w:bottom w:val="single" w:sz="4" w:space="0" w:color="auto"/>
                    <w:right w:val="single" w:sz="4" w:space="0" w:color="auto"/>
                  </w:tcBorders>
                  <w:vAlign w:val="center"/>
                </w:tcPr>
                <w:p w14:paraId="30304A86" w14:textId="77777777" w:rsidR="00DD1471" w:rsidRPr="00197D6A" w:rsidRDefault="00DD1471" w:rsidP="00EA6DDA">
                  <w:pPr>
                    <w:jc w:val="center"/>
                    <w:rPr>
                      <w:b/>
                      <w:bCs/>
                      <w:sz w:val="20"/>
                      <w:szCs w:val="20"/>
                    </w:rPr>
                  </w:pPr>
                  <w:r w:rsidRPr="00197D6A">
                    <w:rPr>
                      <w:b/>
                      <w:bCs/>
                      <w:sz w:val="20"/>
                      <w:szCs w:val="20"/>
                    </w:rPr>
                    <w:t>25</w:t>
                  </w:r>
                </w:p>
              </w:tc>
              <w:tc>
                <w:tcPr>
                  <w:tcW w:w="3856" w:type="dxa"/>
                  <w:tcBorders>
                    <w:top w:val="single" w:sz="4" w:space="0" w:color="auto"/>
                    <w:bottom w:val="single" w:sz="4" w:space="0" w:color="auto"/>
                    <w:right w:val="single" w:sz="4" w:space="0" w:color="auto"/>
                  </w:tcBorders>
                  <w:noWrap/>
                  <w:vAlign w:val="center"/>
                </w:tcPr>
                <w:p w14:paraId="47A7CD99" w14:textId="77777777" w:rsidR="00DD1471" w:rsidRPr="00197D6A" w:rsidRDefault="00DD1471" w:rsidP="00EA6DDA">
                  <w:pPr>
                    <w:rPr>
                      <w:bCs/>
                    </w:rPr>
                  </w:pPr>
                  <w:r w:rsidRPr="00197D6A">
                    <w:rPr>
                      <w:bCs/>
                    </w:rPr>
                    <w:t xml:space="preserve">Обследование технического состояния, </w:t>
                  </w:r>
                </w:p>
                <w:p w14:paraId="0B873509" w14:textId="77777777" w:rsidR="00DD1471" w:rsidRPr="00197D6A" w:rsidRDefault="00DD1471" w:rsidP="00EA6DDA">
                  <w:pPr>
                    <w:rPr>
                      <w:bCs/>
                    </w:rPr>
                  </w:pPr>
                  <w:r w:rsidRPr="00197D6A">
                    <w:rPr>
                      <w:bCs/>
                    </w:rPr>
                    <w:t>Строительно-монтажные работы антенно-мачтового сооружения БС № 3 «</w:t>
                  </w:r>
                  <w:proofErr w:type="spellStart"/>
                  <w:r w:rsidRPr="00197D6A">
                    <w:rPr>
                      <w:bCs/>
                    </w:rPr>
                    <w:t>Новополье</w:t>
                  </w:r>
                  <w:proofErr w:type="spellEnd"/>
                  <w:r w:rsidRPr="00197D6A">
                    <w:rPr>
                      <w:bCs/>
                    </w:rPr>
                    <w:t xml:space="preserve">» </w:t>
                  </w:r>
                  <w:r w:rsidRPr="00197D6A">
                    <w:t xml:space="preserve">(Республика Крым, Бахчисарайский район, село </w:t>
                  </w:r>
                  <w:proofErr w:type="spellStart"/>
                  <w:r w:rsidRPr="00197D6A">
                    <w:rPr>
                      <w:bCs/>
                    </w:rPr>
                    <w:t>Новополье</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D0A5490"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705AFE4A"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6DDA3EE3"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8AB7AC8"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15922F4A"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42CDB30"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7A439C8D"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2254747" w14:textId="77777777" w:rsidR="00DD1471" w:rsidRPr="00197D6A" w:rsidRDefault="00DD1471" w:rsidP="00EA6DDA">
                  <w:pPr>
                    <w:jc w:val="center"/>
                    <w:rPr>
                      <w:b/>
                      <w:bCs/>
                      <w:sz w:val="20"/>
                      <w:szCs w:val="20"/>
                    </w:rPr>
                  </w:pPr>
                  <w:r w:rsidRPr="00197D6A">
                    <w:rPr>
                      <w:b/>
                      <w:bCs/>
                      <w:sz w:val="20"/>
                      <w:szCs w:val="20"/>
                    </w:rPr>
                    <w:t>26</w:t>
                  </w:r>
                </w:p>
              </w:tc>
              <w:tc>
                <w:tcPr>
                  <w:tcW w:w="3856" w:type="dxa"/>
                  <w:tcBorders>
                    <w:top w:val="single" w:sz="4" w:space="0" w:color="auto"/>
                    <w:bottom w:val="single" w:sz="4" w:space="0" w:color="auto"/>
                    <w:right w:val="single" w:sz="4" w:space="0" w:color="auto"/>
                  </w:tcBorders>
                  <w:noWrap/>
                  <w:vAlign w:val="center"/>
                </w:tcPr>
                <w:p w14:paraId="7B2C5883" w14:textId="77777777" w:rsidR="00DD1471" w:rsidRPr="00197D6A" w:rsidRDefault="00DD1471" w:rsidP="00EA6DDA">
                  <w:pPr>
                    <w:rPr>
                      <w:bCs/>
                    </w:rPr>
                  </w:pPr>
                  <w:r w:rsidRPr="00197D6A">
                    <w:rPr>
                      <w:bCs/>
                    </w:rPr>
                    <w:t xml:space="preserve">Обследование технического состояния, </w:t>
                  </w:r>
                </w:p>
                <w:p w14:paraId="6F4CA51B"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10 </w:t>
                  </w:r>
                  <w:r w:rsidRPr="00197D6A">
                    <w:t xml:space="preserve">«Заречное» (Республика Крым, </w:t>
                  </w:r>
                  <w:proofErr w:type="spellStart"/>
                  <w:r w:rsidRPr="00197D6A">
                    <w:t>Джанкойский</w:t>
                  </w:r>
                  <w:proofErr w:type="spellEnd"/>
                  <w:r w:rsidRPr="00197D6A">
                    <w:t xml:space="preserve"> район, село Заречное)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6A66DF0A"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07876192"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6FB6D6D5"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45C9D71"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010DFD5"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2679173"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085BB6E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ED9C868" w14:textId="77777777" w:rsidR="00DD1471" w:rsidRPr="00197D6A" w:rsidRDefault="00DD1471" w:rsidP="00EA6DDA">
                  <w:pPr>
                    <w:jc w:val="center"/>
                    <w:rPr>
                      <w:b/>
                      <w:bCs/>
                      <w:sz w:val="20"/>
                      <w:szCs w:val="20"/>
                    </w:rPr>
                  </w:pPr>
                  <w:r w:rsidRPr="00197D6A">
                    <w:rPr>
                      <w:b/>
                      <w:bCs/>
                      <w:sz w:val="20"/>
                      <w:szCs w:val="20"/>
                    </w:rPr>
                    <w:t>27</w:t>
                  </w:r>
                </w:p>
              </w:tc>
              <w:tc>
                <w:tcPr>
                  <w:tcW w:w="3856" w:type="dxa"/>
                  <w:tcBorders>
                    <w:top w:val="single" w:sz="4" w:space="0" w:color="auto"/>
                    <w:bottom w:val="single" w:sz="4" w:space="0" w:color="auto"/>
                    <w:right w:val="single" w:sz="4" w:space="0" w:color="auto"/>
                  </w:tcBorders>
                  <w:noWrap/>
                  <w:vAlign w:val="center"/>
                </w:tcPr>
                <w:p w14:paraId="53EA08EF" w14:textId="77777777" w:rsidR="00DD1471" w:rsidRPr="00197D6A" w:rsidRDefault="00DD1471" w:rsidP="00EA6DDA">
                  <w:pPr>
                    <w:rPr>
                      <w:bCs/>
                    </w:rPr>
                  </w:pPr>
                  <w:r w:rsidRPr="00197D6A">
                    <w:rPr>
                      <w:bCs/>
                    </w:rPr>
                    <w:t xml:space="preserve">Обследование технического состояния, </w:t>
                  </w:r>
                </w:p>
                <w:p w14:paraId="546599C8"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30 </w:t>
                  </w:r>
                  <w:r w:rsidRPr="00197D6A">
                    <w:t>«</w:t>
                  </w:r>
                  <w:proofErr w:type="spellStart"/>
                  <w:r w:rsidRPr="00197D6A">
                    <w:t>Чайкино</w:t>
                  </w:r>
                  <w:proofErr w:type="spellEnd"/>
                  <w:r w:rsidRPr="00197D6A">
                    <w:t xml:space="preserve">» (Республика </w:t>
                  </w:r>
                  <w:r w:rsidRPr="00197D6A">
                    <w:lastRenderedPageBreak/>
                    <w:t xml:space="preserve">Крым, </w:t>
                  </w:r>
                  <w:proofErr w:type="spellStart"/>
                  <w:r w:rsidRPr="00197D6A">
                    <w:t>Джанкойский</w:t>
                  </w:r>
                  <w:proofErr w:type="spellEnd"/>
                  <w:r w:rsidRPr="00197D6A">
                    <w:t xml:space="preserve"> район, село </w:t>
                  </w:r>
                  <w:proofErr w:type="spellStart"/>
                  <w:r w:rsidRPr="00197D6A">
                    <w:t>Чайкино</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58C96924"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41D381F7"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6A2DAC2E"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75335D8A"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E986880"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7EDC998"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368B08F8"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1852206" w14:textId="77777777" w:rsidR="00DD1471" w:rsidRPr="00197D6A" w:rsidRDefault="00DD1471" w:rsidP="00EA6DDA">
                  <w:pPr>
                    <w:jc w:val="center"/>
                    <w:rPr>
                      <w:b/>
                      <w:bCs/>
                      <w:sz w:val="20"/>
                      <w:szCs w:val="20"/>
                    </w:rPr>
                  </w:pPr>
                  <w:r w:rsidRPr="00197D6A">
                    <w:rPr>
                      <w:b/>
                      <w:bCs/>
                      <w:sz w:val="20"/>
                      <w:szCs w:val="20"/>
                    </w:rPr>
                    <w:t>28</w:t>
                  </w:r>
                </w:p>
              </w:tc>
              <w:tc>
                <w:tcPr>
                  <w:tcW w:w="3856" w:type="dxa"/>
                  <w:tcBorders>
                    <w:top w:val="single" w:sz="4" w:space="0" w:color="auto"/>
                    <w:bottom w:val="single" w:sz="4" w:space="0" w:color="auto"/>
                    <w:right w:val="single" w:sz="4" w:space="0" w:color="auto"/>
                  </w:tcBorders>
                  <w:noWrap/>
                  <w:vAlign w:val="center"/>
                </w:tcPr>
                <w:p w14:paraId="2B77130D"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27 «Низинное» (Республика Крым, </w:t>
                  </w:r>
                  <w:proofErr w:type="spellStart"/>
                  <w:r w:rsidRPr="00197D6A">
                    <w:t>Джанкойский</w:t>
                  </w:r>
                  <w:proofErr w:type="spellEnd"/>
                  <w:r w:rsidRPr="00197D6A">
                    <w:t xml:space="preserve"> район, село Низинное)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1222AF85"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57B433F8"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373A82D7"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5ABA5276"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38FA6956"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79A7D45E"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70393A1F"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EE3DE73" w14:textId="77777777" w:rsidR="00DD1471" w:rsidRPr="00197D6A" w:rsidRDefault="00DD1471" w:rsidP="00EA6DDA">
                  <w:pPr>
                    <w:jc w:val="center"/>
                    <w:rPr>
                      <w:b/>
                      <w:bCs/>
                      <w:sz w:val="20"/>
                      <w:szCs w:val="20"/>
                    </w:rPr>
                  </w:pPr>
                  <w:r w:rsidRPr="00197D6A">
                    <w:rPr>
                      <w:b/>
                      <w:bCs/>
                      <w:sz w:val="20"/>
                      <w:szCs w:val="20"/>
                    </w:rPr>
                    <w:t>29</w:t>
                  </w:r>
                </w:p>
              </w:tc>
              <w:tc>
                <w:tcPr>
                  <w:tcW w:w="3856" w:type="dxa"/>
                  <w:tcBorders>
                    <w:top w:val="single" w:sz="4" w:space="0" w:color="auto"/>
                    <w:bottom w:val="single" w:sz="4" w:space="0" w:color="auto"/>
                    <w:right w:val="single" w:sz="4" w:space="0" w:color="auto"/>
                  </w:tcBorders>
                  <w:noWrap/>
                  <w:vAlign w:val="center"/>
                </w:tcPr>
                <w:p w14:paraId="56D998C6"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28 «Советское» (Республика Крым, </w:t>
                  </w:r>
                  <w:proofErr w:type="spellStart"/>
                  <w:r w:rsidRPr="00197D6A">
                    <w:t>Джанкойский</w:t>
                  </w:r>
                  <w:proofErr w:type="spellEnd"/>
                  <w:r w:rsidRPr="00197D6A">
                    <w:t xml:space="preserve"> район, село Советское)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74C6CA3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09482AC6"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309DA767"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B2BDA1C"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C5B26C8"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FEBB2DA"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0C4C3448"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5E77AACD" w14:textId="77777777" w:rsidR="00DD1471" w:rsidRPr="00197D6A" w:rsidRDefault="00DD1471" w:rsidP="00EA6DDA">
                  <w:pPr>
                    <w:jc w:val="center"/>
                    <w:rPr>
                      <w:b/>
                      <w:bCs/>
                      <w:sz w:val="20"/>
                      <w:szCs w:val="20"/>
                    </w:rPr>
                  </w:pPr>
                  <w:r w:rsidRPr="00197D6A">
                    <w:rPr>
                      <w:b/>
                      <w:bCs/>
                      <w:sz w:val="20"/>
                      <w:szCs w:val="20"/>
                    </w:rPr>
                    <w:t>30</w:t>
                  </w:r>
                </w:p>
              </w:tc>
              <w:tc>
                <w:tcPr>
                  <w:tcW w:w="3856" w:type="dxa"/>
                  <w:tcBorders>
                    <w:top w:val="single" w:sz="4" w:space="0" w:color="auto"/>
                    <w:bottom w:val="single" w:sz="4" w:space="0" w:color="auto"/>
                    <w:right w:val="single" w:sz="4" w:space="0" w:color="auto"/>
                  </w:tcBorders>
                  <w:noWrap/>
                  <w:vAlign w:val="center"/>
                </w:tcPr>
                <w:p w14:paraId="2FE057E9"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 xml:space="preserve">БС № 52 «Антоновка» (Республика Крым, </w:t>
                  </w:r>
                  <w:proofErr w:type="spellStart"/>
                  <w:r w:rsidRPr="00197D6A">
                    <w:t>Джанкойский</w:t>
                  </w:r>
                  <w:proofErr w:type="spellEnd"/>
                  <w:r w:rsidRPr="00197D6A">
                    <w:t xml:space="preserve"> район, село Антоновка)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4C994C87"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019AA71"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63AC6AE5"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88DB5B8"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1F814E94"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EB04B79"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35078437" w14:textId="77777777" w:rsidTr="00EA6DDA">
              <w:trPr>
                <w:trHeight w:val="129"/>
              </w:trPr>
              <w:tc>
                <w:tcPr>
                  <w:tcW w:w="1386" w:type="dxa"/>
                  <w:tcBorders>
                    <w:top w:val="single" w:sz="4" w:space="0" w:color="auto"/>
                    <w:left w:val="single" w:sz="4" w:space="0" w:color="auto"/>
                    <w:bottom w:val="single" w:sz="4" w:space="0" w:color="auto"/>
                    <w:right w:val="single" w:sz="4" w:space="0" w:color="auto"/>
                  </w:tcBorders>
                  <w:vAlign w:val="center"/>
                </w:tcPr>
                <w:p w14:paraId="627E6108" w14:textId="77777777" w:rsidR="00DD1471" w:rsidRPr="00197D6A" w:rsidRDefault="00DD1471" w:rsidP="00EA6DDA">
                  <w:pPr>
                    <w:jc w:val="center"/>
                    <w:rPr>
                      <w:b/>
                      <w:bCs/>
                      <w:sz w:val="20"/>
                      <w:szCs w:val="20"/>
                    </w:rPr>
                  </w:pPr>
                  <w:r w:rsidRPr="00197D6A">
                    <w:rPr>
                      <w:b/>
                      <w:bCs/>
                      <w:sz w:val="20"/>
                      <w:szCs w:val="20"/>
                    </w:rPr>
                    <w:t>31</w:t>
                  </w:r>
                </w:p>
              </w:tc>
              <w:tc>
                <w:tcPr>
                  <w:tcW w:w="3856" w:type="dxa"/>
                  <w:tcBorders>
                    <w:top w:val="single" w:sz="4" w:space="0" w:color="auto"/>
                    <w:bottom w:val="single" w:sz="4" w:space="0" w:color="auto"/>
                    <w:right w:val="single" w:sz="4" w:space="0" w:color="auto"/>
                  </w:tcBorders>
                  <w:noWrap/>
                  <w:vAlign w:val="center"/>
                </w:tcPr>
                <w:p w14:paraId="255D568F" w14:textId="77777777" w:rsidR="00DD1471" w:rsidRPr="00197D6A" w:rsidRDefault="00DD1471" w:rsidP="00EA6DDA">
                  <w:pPr>
                    <w:rPr>
                      <w:bCs/>
                    </w:rPr>
                  </w:pPr>
                  <w:r w:rsidRPr="00197D6A">
                    <w:rPr>
                      <w:bCs/>
                    </w:rPr>
                    <w:t xml:space="preserve">Обследование технического состояния, </w:t>
                  </w:r>
                </w:p>
                <w:p w14:paraId="08CE7FF3"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60 </w:t>
                  </w:r>
                  <w:r w:rsidRPr="00197D6A">
                    <w:t>«Возрождение» (Республика Крым, Кировский район, село Возрождение)</w:t>
                  </w:r>
                </w:p>
              </w:tc>
              <w:tc>
                <w:tcPr>
                  <w:tcW w:w="1418" w:type="dxa"/>
                  <w:tcBorders>
                    <w:top w:val="single" w:sz="4" w:space="0" w:color="auto"/>
                    <w:left w:val="single" w:sz="4" w:space="0" w:color="auto"/>
                    <w:bottom w:val="single" w:sz="4" w:space="0" w:color="auto"/>
                    <w:right w:val="single" w:sz="4" w:space="0" w:color="auto"/>
                  </w:tcBorders>
                  <w:noWrap/>
                  <w:vAlign w:val="center"/>
                </w:tcPr>
                <w:p w14:paraId="750F322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3037700"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16F938CF"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72050FB3"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7383033"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19DFD34"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3FF31F9A"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C680107" w14:textId="77777777" w:rsidR="00DD1471" w:rsidRPr="00197D6A" w:rsidRDefault="00DD1471" w:rsidP="00EA6DDA">
                  <w:pPr>
                    <w:jc w:val="center"/>
                    <w:rPr>
                      <w:b/>
                      <w:bCs/>
                      <w:sz w:val="20"/>
                      <w:szCs w:val="20"/>
                    </w:rPr>
                  </w:pPr>
                  <w:r w:rsidRPr="00197D6A">
                    <w:rPr>
                      <w:b/>
                      <w:bCs/>
                      <w:sz w:val="20"/>
                      <w:szCs w:val="20"/>
                    </w:rPr>
                    <w:t>32</w:t>
                  </w:r>
                </w:p>
              </w:tc>
              <w:tc>
                <w:tcPr>
                  <w:tcW w:w="3856" w:type="dxa"/>
                  <w:tcBorders>
                    <w:top w:val="single" w:sz="4" w:space="0" w:color="auto"/>
                    <w:bottom w:val="single" w:sz="4" w:space="0" w:color="auto"/>
                    <w:right w:val="single" w:sz="4" w:space="0" w:color="auto"/>
                  </w:tcBorders>
                  <w:noWrap/>
                  <w:vAlign w:val="center"/>
                </w:tcPr>
                <w:p w14:paraId="3CFC5B96" w14:textId="77777777" w:rsidR="00DD1471" w:rsidRPr="00197D6A" w:rsidRDefault="00DD1471" w:rsidP="00EA6DDA">
                  <w:pPr>
                    <w:rPr>
                      <w:bCs/>
                    </w:rPr>
                  </w:pPr>
                  <w:r w:rsidRPr="00197D6A">
                    <w:rPr>
                      <w:bCs/>
                    </w:rPr>
                    <w:t xml:space="preserve">Обследование технического состояния, </w:t>
                  </w:r>
                </w:p>
                <w:p w14:paraId="38524EA7"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56 </w:t>
                  </w:r>
                  <w:r w:rsidRPr="00197D6A">
                    <w:t>«Лиственное» (Республика Крым, Нижнегорский район, село Лиственное)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48A0293F"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435B21CA"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1A2C1C4D"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9466840"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D1A3486"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15DA0EB"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79888D5"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D1034AE" w14:textId="77777777" w:rsidR="00DD1471" w:rsidRPr="00197D6A" w:rsidRDefault="00DD1471" w:rsidP="00EA6DDA">
                  <w:pPr>
                    <w:jc w:val="center"/>
                    <w:rPr>
                      <w:b/>
                      <w:bCs/>
                      <w:sz w:val="20"/>
                      <w:szCs w:val="20"/>
                    </w:rPr>
                  </w:pPr>
                  <w:r w:rsidRPr="00197D6A">
                    <w:rPr>
                      <w:b/>
                      <w:bCs/>
                      <w:sz w:val="20"/>
                      <w:szCs w:val="20"/>
                    </w:rPr>
                    <w:t>33</w:t>
                  </w:r>
                </w:p>
              </w:tc>
              <w:tc>
                <w:tcPr>
                  <w:tcW w:w="3856" w:type="dxa"/>
                  <w:tcBorders>
                    <w:top w:val="single" w:sz="4" w:space="0" w:color="auto"/>
                    <w:bottom w:val="single" w:sz="4" w:space="0" w:color="auto"/>
                    <w:right w:val="single" w:sz="4" w:space="0" w:color="auto"/>
                  </w:tcBorders>
                  <w:noWrap/>
                  <w:vAlign w:val="center"/>
                </w:tcPr>
                <w:p w14:paraId="21C1D9F8"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 xml:space="preserve">34 «Соляное» (Республика </w:t>
                  </w:r>
                  <w:r w:rsidRPr="00197D6A">
                    <w:lastRenderedPageBreak/>
                    <w:t>Крым, Ленинский район, село Соляное)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24D3C228"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6ACC41CF" w14:textId="77777777" w:rsidR="00DD1471" w:rsidRPr="00197D6A" w:rsidRDefault="00DD1471" w:rsidP="00EA6DDA">
                  <w:pPr>
                    <w:jc w:val="center"/>
                    <w:rPr>
                      <w:b/>
                      <w:bCs/>
                      <w:sz w:val="20"/>
                      <w:szCs w:val="20"/>
                    </w:rPr>
                  </w:pPr>
                  <w:r w:rsidRPr="00197D6A">
                    <w:rPr>
                      <w:b/>
                      <w:bCs/>
                      <w:sz w:val="20"/>
                      <w:szCs w:val="20"/>
                    </w:rPr>
                    <w:t>15.11.2025</w:t>
                  </w:r>
                </w:p>
              </w:tc>
              <w:tc>
                <w:tcPr>
                  <w:tcW w:w="1134" w:type="dxa"/>
                  <w:tcBorders>
                    <w:top w:val="single" w:sz="4" w:space="0" w:color="auto"/>
                    <w:bottom w:val="single" w:sz="4" w:space="0" w:color="auto"/>
                    <w:right w:val="single" w:sz="4" w:space="0" w:color="auto"/>
                  </w:tcBorders>
                  <w:noWrap/>
                  <w:vAlign w:val="center"/>
                </w:tcPr>
                <w:p w14:paraId="390594C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628F2B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0BF3B285"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1F14449A"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4D7B01B6"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1C638C1" w14:textId="77777777" w:rsidR="00DD1471" w:rsidRPr="00197D6A" w:rsidRDefault="00DD1471" w:rsidP="00EA6DDA">
                  <w:pPr>
                    <w:jc w:val="center"/>
                    <w:rPr>
                      <w:b/>
                      <w:bCs/>
                      <w:sz w:val="20"/>
                      <w:szCs w:val="20"/>
                    </w:rPr>
                  </w:pPr>
                  <w:r w:rsidRPr="00197D6A">
                    <w:rPr>
                      <w:b/>
                      <w:bCs/>
                      <w:sz w:val="20"/>
                      <w:szCs w:val="20"/>
                    </w:rPr>
                    <w:t>34</w:t>
                  </w:r>
                </w:p>
              </w:tc>
              <w:tc>
                <w:tcPr>
                  <w:tcW w:w="3856" w:type="dxa"/>
                  <w:tcBorders>
                    <w:top w:val="single" w:sz="4" w:space="0" w:color="auto"/>
                    <w:bottom w:val="single" w:sz="4" w:space="0" w:color="auto"/>
                    <w:right w:val="single" w:sz="4" w:space="0" w:color="auto"/>
                  </w:tcBorders>
                  <w:noWrap/>
                  <w:vAlign w:val="center"/>
                </w:tcPr>
                <w:p w14:paraId="0C7C3B1A"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31 «Григорьевка» (Республика Крым, Красногвардейский район, село Григорьевка)</w:t>
                  </w:r>
                </w:p>
              </w:tc>
              <w:tc>
                <w:tcPr>
                  <w:tcW w:w="1418" w:type="dxa"/>
                  <w:tcBorders>
                    <w:top w:val="single" w:sz="4" w:space="0" w:color="auto"/>
                    <w:left w:val="single" w:sz="4" w:space="0" w:color="auto"/>
                    <w:bottom w:val="single" w:sz="4" w:space="0" w:color="auto"/>
                    <w:right w:val="single" w:sz="4" w:space="0" w:color="auto"/>
                  </w:tcBorders>
                  <w:noWrap/>
                  <w:vAlign w:val="center"/>
                </w:tcPr>
                <w:p w14:paraId="14F41902"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73701CEB"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2F12503E"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C9D3183"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5816A5F"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30DA9B0D"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0633F641"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2FD819B" w14:textId="77777777" w:rsidR="00DD1471" w:rsidRPr="00197D6A" w:rsidRDefault="00DD1471" w:rsidP="00EA6DDA">
                  <w:pPr>
                    <w:jc w:val="center"/>
                    <w:rPr>
                      <w:b/>
                      <w:bCs/>
                      <w:sz w:val="20"/>
                      <w:szCs w:val="20"/>
                    </w:rPr>
                  </w:pPr>
                  <w:r w:rsidRPr="00197D6A">
                    <w:rPr>
                      <w:b/>
                      <w:bCs/>
                      <w:sz w:val="20"/>
                      <w:szCs w:val="20"/>
                    </w:rPr>
                    <w:t>35</w:t>
                  </w:r>
                </w:p>
              </w:tc>
              <w:tc>
                <w:tcPr>
                  <w:tcW w:w="3856" w:type="dxa"/>
                  <w:tcBorders>
                    <w:top w:val="single" w:sz="4" w:space="0" w:color="auto"/>
                    <w:bottom w:val="single" w:sz="4" w:space="0" w:color="auto"/>
                    <w:right w:val="single" w:sz="4" w:space="0" w:color="auto"/>
                  </w:tcBorders>
                  <w:noWrap/>
                  <w:vAlign w:val="center"/>
                </w:tcPr>
                <w:p w14:paraId="5261CCA8"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35 «</w:t>
                  </w:r>
                  <w:proofErr w:type="spellStart"/>
                  <w:r w:rsidRPr="00197D6A">
                    <w:t>Красносёловка</w:t>
                  </w:r>
                  <w:proofErr w:type="spellEnd"/>
                  <w:r w:rsidRPr="00197D6A">
                    <w:t xml:space="preserve">» (Республика Крым, Белогорский район, село </w:t>
                  </w:r>
                  <w:proofErr w:type="spellStart"/>
                  <w:r w:rsidRPr="00197D6A">
                    <w:t>Красносёловка</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0CF52F77"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52A97F6"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3E1486E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3487C07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6EF03FF"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A793005"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41DCC72"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27AC534" w14:textId="77777777" w:rsidR="00DD1471" w:rsidRPr="00197D6A" w:rsidRDefault="00DD1471" w:rsidP="00EA6DDA">
                  <w:pPr>
                    <w:jc w:val="center"/>
                    <w:rPr>
                      <w:b/>
                      <w:bCs/>
                      <w:sz w:val="20"/>
                      <w:szCs w:val="20"/>
                    </w:rPr>
                  </w:pPr>
                  <w:r w:rsidRPr="00197D6A">
                    <w:rPr>
                      <w:b/>
                      <w:bCs/>
                      <w:sz w:val="20"/>
                      <w:szCs w:val="20"/>
                    </w:rPr>
                    <w:t>36</w:t>
                  </w:r>
                </w:p>
              </w:tc>
              <w:tc>
                <w:tcPr>
                  <w:tcW w:w="3856" w:type="dxa"/>
                  <w:tcBorders>
                    <w:top w:val="single" w:sz="4" w:space="0" w:color="auto"/>
                    <w:bottom w:val="single" w:sz="4" w:space="0" w:color="auto"/>
                    <w:right w:val="single" w:sz="4" w:space="0" w:color="auto"/>
                  </w:tcBorders>
                  <w:noWrap/>
                  <w:vAlign w:val="center"/>
                </w:tcPr>
                <w:p w14:paraId="0AEC081A"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8 «Красная Слобода» (Республика Крым, Белогорский район, село Красная Слобода)</w:t>
                  </w:r>
                </w:p>
              </w:tc>
              <w:tc>
                <w:tcPr>
                  <w:tcW w:w="1418" w:type="dxa"/>
                  <w:tcBorders>
                    <w:top w:val="single" w:sz="4" w:space="0" w:color="auto"/>
                    <w:left w:val="single" w:sz="4" w:space="0" w:color="auto"/>
                    <w:bottom w:val="single" w:sz="4" w:space="0" w:color="auto"/>
                    <w:right w:val="single" w:sz="4" w:space="0" w:color="auto"/>
                  </w:tcBorders>
                  <w:noWrap/>
                  <w:vAlign w:val="center"/>
                </w:tcPr>
                <w:p w14:paraId="1BFF875E"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4F8E449"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4B5A94C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6D0A11A5"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3653DD1B"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A561984"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5643F331"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639160A" w14:textId="77777777" w:rsidR="00DD1471" w:rsidRPr="00197D6A" w:rsidRDefault="00DD1471" w:rsidP="00EA6DDA">
                  <w:pPr>
                    <w:jc w:val="center"/>
                    <w:rPr>
                      <w:b/>
                      <w:bCs/>
                      <w:sz w:val="20"/>
                      <w:szCs w:val="20"/>
                    </w:rPr>
                  </w:pPr>
                  <w:r w:rsidRPr="00197D6A">
                    <w:rPr>
                      <w:b/>
                      <w:bCs/>
                      <w:sz w:val="20"/>
                      <w:szCs w:val="20"/>
                    </w:rPr>
                    <w:t>37</w:t>
                  </w:r>
                </w:p>
              </w:tc>
              <w:tc>
                <w:tcPr>
                  <w:tcW w:w="3856" w:type="dxa"/>
                  <w:tcBorders>
                    <w:top w:val="single" w:sz="4" w:space="0" w:color="auto"/>
                    <w:bottom w:val="single" w:sz="4" w:space="0" w:color="auto"/>
                    <w:right w:val="single" w:sz="4" w:space="0" w:color="auto"/>
                  </w:tcBorders>
                  <w:noWrap/>
                  <w:vAlign w:val="center"/>
                </w:tcPr>
                <w:p w14:paraId="370F7BAA"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9 «Поворотное» (Республика Крым, Белогорский район, село Поворотное)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6807F02A"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13955912"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6386CAE6"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4522BEB5"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0FB07D5"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19686DAB"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0B960901" w14:textId="77777777" w:rsidTr="00EA6DDA">
              <w:trPr>
                <w:trHeight w:val="271"/>
              </w:trPr>
              <w:tc>
                <w:tcPr>
                  <w:tcW w:w="1386" w:type="dxa"/>
                  <w:tcBorders>
                    <w:top w:val="single" w:sz="4" w:space="0" w:color="auto"/>
                    <w:left w:val="single" w:sz="4" w:space="0" w:color="auto"/>
                    <w:bottom w:val="single" w:sz="4" w:space="0" w:color="auto"/>
                    <w:right w:val="single" w:sz="4" w:space="0" w:color="auto"/>
                  </w:tcBorders>
                  <w:vAlign w:val="center"/>
                </w:tcPr>
                <w:p w14:paraId="07D56FE0" w14:textId="77777777" w:rsidR="00DD1471" w:rsidRPr="00197D6A" w:rsidRDefault="00DD1471" w:rsidP="00EA6DDA">
                  <w:pPr>
                    <w:jc w:val="center"/>
                    <w:rPr>
                      <w:b/>
                      <w:bCs/>
                      <w:sz w:val="20"/>
                      <w:szCs w:val="20"/>
                    </w:rPr>
                  </w:pPr>
                  <w:r w:rsidRPr="00197D6A">
                    <w:rPr>
                      <w:b/>
                      <w:bCs/>
                      <w:sz w:val="20"/>
                      <w:szCs w:val="20"/>
                    </w:rPr>
                    <w:t>38</w:t>
                  </w:r>
                </w:p>
              </w:tc>
              <w:tc>
                <w:tcPr>
                  <w:tcW w:w="3856" w:type="dxa"/>
                  <w:tcBorders>
                    <w:top w:val="single" w:sz="4" w:space="0" w:color="auto"/>
                    <w:bottom w:val="single" w:sz="4" w:space="0" w:color="auto"/>
                    <w:right w:val="single" w:sz="4" w:space="0" w:color="auto"/>
                  </w:tcBorders>
                  <w:noWrap/>
                  <w:vAlign w:val="center"/>
                </w:tcPr>
                <w:p w14:paraId="2231AC62" w14:textId="77777777" w:rsidR="00DD1471" w:rsidRPr="00197D6A" w:rsidRDefault="00DD1471" w:rsidP="00EA6DDA">
                  <w:pPr>
                    <w:rPr>
                      <w:bCs/>
                    </w:rPr>
                  </w:pPr>
                  <w:r w:rsidRPr="00197D6A">
                    <w:rPr>
                      <w:bCs/>
                    </w:rPr>
                    <w:t xml:space="preserve">Обследование технического состояния, </w:t>
                  </w:r>
                </w:p>
                <w:p w14:paraId="66AEF46E"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w:t>
                  </w:r>
                  <w:r w:rsidRPr="00197D6A">
                    <w:t>4 «Земляничное» (Республика Крым, Белогорский район, село Земляничное)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60E40F14"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8235A6B"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6F5080C7"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7E693E30"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2683A6DC"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3A4FD4C"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7A4155BE"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15E42E47" w14:textId="77777777" w:rsidR="00DD1471" w:rsidRPr="00197D6A" w:rsidRDefault="00DD1471" w:rsidP="00EA6DDA">
                  <w:pPr>
                    <w:jc w:val="center"/>
                    <w:rPr>
                      <w:b/>
                      <w:bCs/>
                      <w:sz w:val="20"/>
                      <w:szCs w:val="20"/>
                    </w:rPr>
                  </w:pPr>
                  <w:r w:rsidRPr="00197D6A">
                    <w:rPr>
                      <w:b/>
                      <w:bCs/>
                      <w:sz w:val="20"/>
                      <w:szCs w:val="20"/>
                    </w:rPr>
                    <w:t>39</w:t>
                  </w:r>
                </w:p>
              </w:tc>
              <w:tc>
                <w:tcPr>
                  <w:tcW w:w="3856" w:type="dxa"/>
                  <w:tcBorders>
                    <w:top w:val="single" w:sz="4" w:space="0" w:color="auto"/>
                    <w:bottom w:val="single" w:sz="4" w:space="0" w:color="auto"/>
                    <w:right w:val="single" w:sz="4" w:space="0" w:color="auto"/>
                  </w:tcBorders>
                  <w:noWrap/>
                  <w:vAlign w:val="center"/>
                </w:tcPr>
                <w:p w14:paraId="6DD01522" w14:textId="77777777" w:rsidR="00DD1471" w:rsidRPr="00197D6A" w:rsidRDefault="00DD1471" w:rsidP="00EA6DDA">
                  <w:pPr>
                    <w:rPr>
                      <w:bCs/>
                    </w:rPr>
                  </w:pPr>
                  <w:r w:rsidRPr="00197D6A">
                    <w:rPr>
                      <w:bCs/>
                    </w:rPr>
                    <w:t xml:space="preserve">Обследование технического состояния, </w:t>
                  </w:r>
                </w:p>
                <w:p w14:paraId="62C7B428" w14:textId="77777777" w:rsidR="00DD1471" w:rsidRPr="00197D6A" w:rsidRDefault="00DD1471" w:rsidP="00EA6DDA">
                  <w:pPr>
                    <w:rPr>
                      <w:bCs/>
                    </w:rPr>
                  </w:pPr>
                  <w:r w:rsidRPr="00197D6A">
                    <w:rPr>
                      <w:bCs/>
                    </w:rPr>
                    <w:t xml:space="preserve">Строительно-монтажные работы антенно-мачтового сооружения БС № 43 «Приветное» </w:t>
                  </w:r>
                  <w:r w:rsidRPr="00197D6A">
                    <w:t xml:space="preserve">(Республика </w:t>
                  </w:r>
                  <w:r w:rsidRPr="00197D6A">
                    <w:lastRenderedPageBreak/>
                    <w:t>Крым, Сакский район, село Приветное)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225757A5" w14:textId="77777777" w:rsidR="00DD1471" w:rsidRPr="00197D6A" w:rsidRDefault="00DD1471" w:rsidP="00EA6DDA">
                  <w:pPr>
                    <w:jc w:val="center"/>
                    <w:rPr>
                      <w:sz w:val="20"/>
                      <w:szCs w:val="20"/>
                    </w:rPr>
                  </w:pPr>
                  <w:r w:rsidRPr="00197D6A">
                    <w:rPr>
                      <w:b/>
                      <w:bCs/>
                      <w:sz w:val="20"/>
                      <w:szCs w:val="20"/>
                    </w:rPr>
                    <w:lastRenderedPageBreak/>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0BCA2B1D"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65E4A6AA"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FDAAB4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52E90B92"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516DBEE6"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611D7D89"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37835236" w14:textId="77777777" w:rsidR="00DD1471" w:rsidRPr="00197D6A" w:rsidRDefault="00DD1471" w:rsidP="00EA6DDA">
                  <w:pPr>
                    <w:jc w:val="center"/>
                    <w:rPr>
                      <w:b/>
                      <w:bCs/>
                      <w:sz w:val="20"/>
                      <w:szCs w:val="20"/>
                    </w:rPr>
                  </w:pPr>
                  <w:r w:rsidRPr="00197D6A">
                    <w:rPr>
                      <w:b/>
                      <w:bCs/>
                      <w:sz w:val="20"/>
                      <w:szCs w:val="20"/>
                    </w:rPr>
                    <w:t>40</w:t>
                  </w:r>
                </w:p>
              </w:tc>
              <w:tc>
                <w:tcPr>
                  <w:tcW w:w="3856" w:type="dxa"/>
                  <w:tcBorders>
                    <w:top w:val="single" w:sz="4" w:space="0" w:color="auto"/>
                    <w:bottom w:val="single" w:sz="4" w:space="0" w:color="auto"/>
                    <w:right w:val="single" w:sz="4" w:space="0" w:color="auto"/>
                  </w:tcBorders>
                  <w:noWrap/>
                  <w:vAlign w:val="center"/>
                </w:tcPr>
                <w:p w14:paraId="43F5A295"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22 «Большое Садовое» (Республика Крым, Бахчисарайский район, село Большое Садовое)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416AF41D"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F23C90A"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5AE44991"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02E71DB7"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76BA761"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78013364"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18254DDA"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4365D480" w14:textId="77777777" w:rsidR="00DD1471" w:rsidRPr="00197D6A" w:rsidRDefault="00DD1471" w:rsidP="00EA6DDA">
                  <w:pPr>
                    <w:jc w:val="center"/>
                    <w:rPr>
                      <w:b/>
                      <w:bCs/>
                      <w:sz w:val="20"/>
                      <w:szCs w:val="20"/>
                    </w:rPr>
                  </w:pPr>
                  <w:r w:rsidRPr="00197D6A">
                    <w:rPr>
                      <w:b/>
                      <w:bCs/>
                      <w:sz w:val="20"/>
                      <w:szCs w:val="20"/>
                    </w:rPr>
                    <w:t>41</w:t>
                  </w:r>
                </w:p>
              </w:tc>
              <w:tc>
                <w:tcPr>
                  <w:tcW w:w="3856" w:type="dxa"/>
                  <w:tcBorders>
                    <w:top w:val="single" w:sz="4" w:space="0" w:color="auto"/>
                    <w:bottom w:val="single" w:sz="4" w:space="0" w:color="auto"/>
                    <w:right w:val="single" w:sz="4" w:space="0" w:color="auto"/>
                  </w:tcBorders>
                  <w:noWrap/>
                  <w:vAlign w:val="center"/>
                </w:tcPr>
                <w:p w14:paraId="34960346"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w:t>
                  </w:r>
                  <w:r w:rsidRPr="00197D6A">
                    <w:t>БС № 23 «</w:t>
                  </w:r>
                  <w:proofErr w:type="spellStart"/>
                  <w:r w:rsidRPr="00197D6A">
                    <w:t>Многоречье</w:t>
                  </w:r>
                  <w:proofErr w:type="spellEnd"/>
                  <w:r w:rsidRPr="00197D6A">
                    <w:t xml:space="preserve">» (Республика Крым, Бахчисарайский район, село </w:t>
                  </w:r>
                  <w:proofErr w:type="spellStart"/>
                  <w:r w:rsidRPr="00197D6A">
                    <w:t>Многоречье</w:t>
                  </w:r>
                  <w:proofErr w:type="spellEnd"/>
                  <w:r w:rsidRPr="00197D6A">
                    <w:t>)</w:t>
                  </w:r>
                </w:p>
              </w:tc>
              <w:tc>
                <w:tcPr>
                  <w:tcW w:w="1418" w:type="dxa"/>
                  <w:tcBorders>
                    <w:top w:val="single" w:sz="4" w:space="0" w:color="auto"/>
                    <w:left w:val="single" w:sz="4" w:space="0" w:color="auto"/>
                    <w:bottom w:val="single" w:sz="4" w:space="0" w:color="auto"/>
                    <w:right w:val="single" w:sz="4" w:space="0" w:color="auto"/>
                  </w:tcBorders>
                  <w:noWrap/>
                  <w:vAlign w:val="center"/>
                </w:tcPr>
                <w:p w14:paraId="7A0866EC"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2F616B6A"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476288C4"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2A25971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F21A5DD"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48E51A0D"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54CA520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6A28519A" w14:textId="77777777" w:rsidR="00DD1471" w:rsidRPr="00197D6A" w:rsidRDefault="00DD1471" w:rsidP="00EA6DDA">
                  <w:pPr>
                    <w:jc w:val="center"/>
                    <w:rPr>
                      <w:b/>
                      <w:bCs/>
                      <w:sz w:val="20"/>
                      <w:szCs w:val="20"/>
                    </w:rPr>
                  </w:pPr>
                  <w:r w:rsidRPr="00197D6A">
                    <w:rPr>
                      <w:b/>
                      <w:bCs/>
                      <w:sz w:val="20"/>
                      <w:szCs w:val="20"/>
                    </w:rPr>
                    <w:t>42</w:t>
                  </w:r>
                </w:p>
              </w:tc>
              <w:tc>
                <w:tcPr>
                  <w:tcW w:w="3856" w:type="dxa"/>
                  <w:tcBorders>
                    <w:top w:val="single" w:sz="4" w:space="0" w:color="auto"/>
                    <w:bottom w:val="single" w:sz="4" w:space="0" w:color="auto"/>
                    <w:right w:val="single" w:sz="4" w:space="0" w:color="auto"/>
                  </w:tcBorders>
                  <w:noWrap/>
                  <w:vAlign w:val="center"/>
                </w:tcPr>
                <w:p w14:paraId="27CF5DA2"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2 «Маловидное» (Республика Крым, Бахчисарайский район, село Маловидное)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5947DDC7"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513F189"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5925F13B"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1FA443D2"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7BCA8B87"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2457BBBF"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57C6DC4C"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70BA7105" w14:textId="77777777" w:rsidR="00DD1471" w:rsidRPr="00197D6A" w:rsidRDefault="00DD1471" w:rsidP="00EA6DDA">
                  <w:pPr>
                    <w:jc w:val="center"/>
                    <w:rPr>
                      <w:b/>
                      <w:bCs/>
                      <w:sz w:val="20"/>
                      <w:szCs w:val="20"/>
                    </w:rPr>
                  </w:pPr>
                  <w:r w:rsidRPr="00197D6A">
                    <w:rPr>
                      <w:b/>
                      <w:bCs/>
                      <w:sz w:val="20"/>
                      <w:szCs w:val="20"/>
                    </w:rPr>
                    <w:t>43</w:t>
                  </w:r>
                </w:p>
              </w:tc>
              <w:tc>
                <w:tcPr>
                  <w:tcW w:w="3856" w:type="dxa"/>
                  <w:tcBorders>
                    <w:top w:val="single" w:sz="4" w:space="0" w:color="auto"/>
                    <w:bottom w:val="single" w:sz="4" w:space="0" w:color="auto"/>
                    <w:right w:val="single" w:sz="4" w:space="0" w:color="auto"/>
                  </w:tcBorders>
                  <w:noWrap/>
                  <w:vAlign w:val="center"/>
                </w:tcPr>
                <w:p w14:paraId="3B8EC4C7"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 xml:space="preserve">55 «Советское» (Республика Крым, Городской округ Ялта район, </w:t>
                  </w:r>
                  <w:proofErr w:type="spellStart"/>
                  <w:r w:rsidRPr="00197D6A">
                    <w:t>пгт</w:t>
                  </w:r>
                  <w:proofErr w:type="spellEnd"/>
                  <w:r w:rsidRPr="00197D6A">
                    <w:t>. Советское)</w:t>
                  </w:r>
                </w:p>
              </w:tc>
              <w:tc>
                <w:tcPr>
                  <w:tcW w:w="1418" w:type="dxa"/>
                  <w:tcBorders>
                    <w:top w:val="single" w:sz="4" w:space="0" w:color="auto"/>
                    <w:left w:val="single" w:sz="4" w:space="0" w:color="auto"/>
                    <w:bottom w:val="single" w:sz="4" w:space="0" w:color="auto"/>
                    <w:right w:val="single" w:sz="4" w:space="0" w:color="auto"/>
                  </w:tcBorders>
                  <w:noWrap/>
                  <w:vAlign w:val="center"/>
                </w:tcPr>
                <w:p w14:paraId="6F1FD8C9"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33CC96B3"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4ABE1849"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79B67864"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6835864B"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86DCFB9"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r w:rsidR="00DD1471" w:rsidRPr="00197D6A" w14:paraId="3A8B7561" w14:textId="77777777" w:rsidTr="00EA6DDA">
              <w:trPr>
                <w:trHeight w:val="734"/>
              </w:trPr>
              <w:tc>
                <w:tcPr>
                  <w:tcW w:w="1386" w:type="dxa"/>
                  <w:tcBorders>
                    <w:top w:val="single" w:sz="4" w:space="0" w:color="auto"/>
                    <w:left w:val="single" w:sz="4" w:space="0" w:color="auto"/>
                    <w:bottom w:val="single" w:sz="4" w:space="0" w:color="auto"/>
                    <w:right w:val="single" w:sz="4" w:space="0" w:color="auto"/>
                  </w:tcBorders>
                  <w:vAlign w:val="center"/>
                </w:tcPr>
                <w:p w14:paraId="02FE45A0" w14:textId="77777777" w:rsidR="00DD1471" w:rsidRPr="00197D6A" w:rsidRDefault="00DD1471" w:rsidP="00EA6DDA">
                  <w:pPr>
                    <w:jc w:val="center"/>
                    <w:rPr>
                      <w:b/>
                      <w:bCs/>
                      <w:sz w:val="20"/>
                      <w:szCs w:val="20"/>
                    </w:rPr>
                  </w:pPr>
                  <w:r w:rsidRPr="00197D6A">
                    <w:rPr>
                      <w:b/>
                      <w:bCs/>
                      <w:sz w:val="20"/>
                      <w:szCs w:val="20"/>
                    </w:rPr>
                    <w:t>44</w:t>
                  </w:r>
                </w:p>
              </w:tc>
              <w:tc>
                <w:tcPr>
                  <w:tcW w:w="3856" w:type="dxa"/>
                  <w:tcBorders>
                    <w:top w:val="single" w:sz="4" w:space="0" w:color="auto"/>
                    <w:bottom w:val="single" w:sz="4" w:space="0" w:color="auto"/>
                    <w:right w:val="single" w:sz="4" w:space="0" w:color="auto"/>
                  </w:tcBorders>
                  <w:noWrap/>
                  <w:vAlign w:val="center"/>
                </w:tcPr>
                <w:p w14:paraId="6FC1C1D2" w14:textId="77777777" w:rsidR="00DD1471" w:rsidRPr="00197D6A" w:rsidRDefault="00DD1471" w:rsidP="00EA6DDA">
                  <w:pPr>
                    <w:rPr>
                      <w:bCs/>
                    </w:rPr>
                  </w:pPr>
                  <w:proofErr w:type="spellStart"/>
                  <w:r w:rsidRPr="00197D6A">
                    <w:rPr>
                      <w:bCs/>
                    </w:rPr>
                    <w:t>Строительно</w:t>
                  </w:r>
                  <w:proofErr w:type="spellEnd"/>
                  <w:r w:rsidRPr="00197D6A">
                    <w:rPr>
                      <w:bCs/>
                    </w:rPr>
                    <w:t xml:space="preserve"> – монтажные работы антенно-мачтового сооружения БС № </w:t>
                  </w:r>
                  <w:r w:rsidRPr="00197D6A">
                    <w:t>49 «Марьино» (Республика Крым, Черноморский район, село Марьино)</w:t>
                  </w:r>
                </w:p>
              </w:tc>
              <w:tc>
                <w:tcPr>
                  <w:tcW w:w="1418" w:type="dxa"/>
                  <w:tcBorders>
                    <w:top w:val="single" w:sz="4" w:space="0" w:color="auto"/>
                    <w:left w:val="single" w:sz="4" w:space="0" w:color="auto"/>
                    <w:bottom w:val="single" w:sz="4" w:space="0" w:color="auto"/>
                    <w:right w:val="single" w:sz="4" w:space="0" w:color="auto"/>
                  </w:tcBorders>
                  <w:noWrap/>
                  <w:vAlign w:val="center"/>
                </w:tcPr>
                <w:p w14:paraId="7735860E" w14:textId="77777777" w:rsidR="00DD1471" w:rsidRPr="00197D6A" w:rsidRDefault="00DD1471" w:rsidP="00EA6DDA">
                  <w:pPr>
                    <w:jc w:val="center"/>
                    <w:rPr>
                      <w:sz w:val="20"/>
                      <w:szCs w:val="20"/>
                    </w:rPr>
                  </w:pPr>
                  <w:r w:rsidRPr="00197D6A">
                    <w:rPr>
                      <w:b/>
                      <w:bCs/>
                      <w:sz w:val="20"/>
                      <w:szCs w:val="20"/>
                    </w:rPr>
                    <w:t>С даты заключения Контракта</w:t>
                  </w:r>
                </w:p>
              </w:tc>
              <w:tc>
                <w:tcPr>
                  <w:tcW w:w="1276" w:type="dxa"/>
                  <w:tcBorders>
                    <w:top w:val="single" w:sz="4" w:space="0" w:color="auto"/>
                    <w:bottom w:val="single" w:sz="4" w:space="0" w:color="auto"/>
                    <w:right w:val="single" w:sz="4" w:space="0" w:color="auto"/>
                  </w:tcBorders>
                  <w:noWrap/>
                  <w:vAlign w:val="center"/>
                </w:tcPr>
                <w:p w14:paraId="5B64C617" w14:textId="77777777" w:rsidR="00DD1471" w:rsidRPr="00197D6A" w:rsidRDefault="00DD1471" w:rsidP="00EA6DDA">
                  <w:pPr>
                    <w:jc w:val="center"/>
                    <w:rPr>
                      <w:b/>
                      <w:bCs/>
                      <w:sz w:val="20"/>
                      <w:szCs w:val="20"/>
                    </w:rPr>
                  </w:pPr>
                  <w:r w:rsidRPr="00197D6A">
                    <w:rPr>
                      <w:b/>
                      <w:bCs/>
                      <w:sz w:val="20"/>
                      <w:szCs w:val="20"/>
                    </w:rPr>
                    <w:t>30.11.2025</w:t>
                  </w:r>
                </w:p>
              </w:tc>
              <w:tc>
                <w:tcPr>
                  <w:tcW w:w="1134" w:type="dxa"/>
                  <w:tcBorders>
                    <w:top w:val="single" w:sz="4" w:space="0" w:color="auto"/>
                    <w:bottom w:val="single" w:sz="4" w:space="0" w:color="auto"/>
                    <w:right w:val="single" w:sz="4" w:space="0" w:color="auto"/>
                  </w:tcBorders>
                  <w:noWrap/>
                  <w:vAlign w:val="center"/>
                </w:tcPr>
                <w:p w14:paraId="441035B3" w14:textId="77777777" w:rsidR="00DD1471" w:rsidRPr="00197D6A" w:rsidRDefault="00DD1471" w:rsidP="00EA6DDA">
                  <w:pPr>
                    <w:jc w:val="center"/>
                    <w:rPr>
                      <w:b/>
                      <w:bCs/>
                      <w:sz w:val="20"/>
                      <w:szCs w:val="20"/>
                    </w:rPr>
                  </w:pPr>
                  <w:proofErr w:type="spellStart"/>
                  <w:r w:rsidRPr="00197D6A">
                    <w:rPr>
                      <w:b/>
                      <w:bCs/>
                      <w:sz w:val="20"/>
                      <w:szCs w:val="20"/>
                    </w:rPr>
                    <w:t>Компл</w:t>
                  </w:r>
                  <w:proofErr w:type="spellEnd"/>
                  <w:r w:rsidRPr="00197D6A">
                    <w:rPr>
                      <w:b/>
                      <w:bCs/>
                      <w:sz w:val="20"/>
                      <w:szCs w:val="20"/>
                    </w:rPr>
                    <w:t>.</w:t>
                  </w:r>
                </w:p>
              </w:tc>
              <w:tc>
                <w:tcPr>
                  <w:tcW w:w="1829" w:type="dxa"/>
                  <w:tcBorders>
                    <w:top w:val="single" w:sz="4" w:space="0" w:color="auto"/>
                    <w:bottom w:val="single" w:sz="4" w:space="0" w:color="auto"/>
                    <w:right w:val="single" w:sz="4" w:space="0" w:color="auto"/>
                  </w:tcBorders>
                  <w:noWrap/>
                  <w:vAlign w:val="center"/>
                </w:tcPr>
                <w:p w14:paraId="3CE8E999" w14:textId="77777777" w:rsidR="00DD1471" w:rsidRPr="00197D6A" w:rsidRDefault="00DD1471" w:rsidP="00EA6DDA">
                  <w:pPr>
                    <w:jc w:val="center"/>
                    <w:rPr>
                      <w:b/>
                      <w:bCs/>
                      <w:sz w:val="20"/>
                      <w:szCs w:val="20"/>
                    </w:rPr>
                  </w:pPr>
                  <w:r w:rsidRPr="00197D6A">
                    <w:rPr>
                      <w:b/>
                      <w:bCs/>
                      <w:sz w:val="20"/>
                      <w:szCs w:val="20"/>
                    </w:rPr>
                    <w:t>1</w:t>
                  </w:r>
                </w:p>
              </w:tc>
              <w:tc>
                <w:tcPr>
                  <w:tcW w:w="1843" w:type="dxa"/>
                  <w:gridSpan w:val="2"/>
                  <w:tcBorders>
                    <w:top w:val="single" w:sz="4" w:space="0" w:color="auto"/>
                    <w:bottom w:val="single" w:sz="4" w:space="0" w:color="auto"/>
                    <w:right w:val="single" w:sz="4" w:space="0" w:color="auto"/>
                  </w:tcBorders>
                  <w:vAlign w:val="center"/>
                </w:tcPr>
                <w:p w14:paraId="4E5656B1" w14:textId="77777777" w:rsidR="00DD1471" w:rsidRPr="00197D6A" w:rsidRDefault="00DD1471" w:rsidP="00EA6DDA">
                  <w:pPr>
                    <w:jc w:val="center"/>
                    <w:rPr>
                      <w:b/>
                      <w:bCs/>
                      <w:sz w:val="20"/>
                      <w:szCs w:val="20"/>
                    </w:rPr>
                  </w:pPr>
                  <w:r w:rsidRPr="00197D6A">
                    <w:rPr>
                      <w:b/>
                      <w:bCs/>
                      <w:sz w:val="20"/>
                      <w:szCs w:val="20"/>
                    </w:rPr>
                    <w:t>-</w:t>
                  </w:r>
                </w:p>
              </w:tc>
              <w:tc>
                <w:tcPr>
                  <w:tcW w:w="1562" w:type="dxa"/>
                  <w:gridSpan w:val="2"/>
                  <w:tcBorders>
                    <w:top w:val="single" w:sz="4" w:space="0" w:color="auto"/>
                    <w:bottom w:val="single" w:sz="4" w:space="0" w:color="auto"/>
                    <w:right w:val="single" w:sz="4" w:space="0" w:color="auto"/>
                  </w:tcBorders>
                </w:tcPr>
                <w:p w14:paraId="6148A269" w14:textId="77777777" w:rsidR="00DD1471" w:rsidRPr="00197D6A" w:rsidRDefault="00DD1471" w:rsidP="00EA6DDA">
                  <w:pPr>
                    <w:jc w:val="center"/>
                    <w:rPr>
                      <w:sz w:val="20"/>
                      <w:szCs w:val="20"/>
                    </w:rPr>
                  </w:pPr>
                  <w:r w:rsidRPr="00197D6A">
                    <w:rPr>
                      <w:sz w:val="20"/>
                      <w:szCs w:val="20"/>
                    </w:rPr>
                    <w:t>не позднее 10 дней с момента подписания Контракта</w:t>
                  </w:r>
                </w:p>
              </w:tc>
            </w:tr>
          </w:tbl>
          <w:p w14:paraId="1322DEE9" w14:textId="77777777" w:rsidR="00DD1471" w:rsidRPr="00197D6A" w:rsidRDefault="00DD1471" w:rsidP="00EA6DDA">
            <w:pPr>
              <w:autoSpaceDE w:val="0"/>
              <w:autoSpaceDN w:val="0"/>
              <w:adjustRightInd w:val="0"/>
              <w:rPr>
                <w:b/>
                <w:sz w:val="20"/>
                <w:szCs w:val="20"/>
                <w:lang w:eastAsia="zh-CN" w:bidi="hi-IN"/>
              </w:rPr>
            </w:pPr>
          </w:p>
        </w:tc>
      </w:tr>
      <w:tr w:rsidR="00DD1471" w:rsidRPr="00197D6A" w14:paraId="37FC6FA4" w14:textId="77777777" w:rsidTr="00EA6DDA">
        <w:trPr>
          <w:gridAfter w:val="2"/>
          <w:wAfter w:w="698" w:type="dxa"/>
          <w:trHeight w:val="255"/>
        </w:trPr>
        <w:tc>
          <w:tcPr>
            <w:tcW w:w="15179" w:type="dxa"/>
            <w:gridSpan w:val="11"/>
            <w:tcBorders>
              <w:top w:val="nil"/>
              <w:left w:val="nil"/>
              <w:bottom w:val="nil"/>
              <w:right w:val="nil"/>
            </w:tcBorders>
            <w:noWrap/>
            <w:vAlign w:val="center"/>
            <w:hideMark/>
          </w:tcPr>
          <w:p w14:paraId="748DDA1E" w14:textId="77777777" w:rsidR="00DD1471" w:rsidRPr="00197D6A" w:rsidRDefault="00DD1471" w:rsidP="00EA6DDA">
            <w:pPr>
              <w:ind w:left="608" w:firstLine="567"/>
              <w:jc w:val="both"/>
            </w:pPr>
            <w:r w:rsidRPr="00197D6A">
              <w:lastRenderedPageBreak/>
              <w:t xml:space="preserve">1) Срок подписания сторонами акта о соответствии состояния земельного участка условиям Контракта с приложением документов, подтверждающих вынесение в натуру межевых знаков границ земельного участка согласно кадастровому плану земельного участка, в порядке, предусмотренном в </w:t>
            </w:r>
            <w:proofErr w:type="spellStart"/>
            <w:r w:rsidRPr="00197D6A">
              <w:t>пп</w:t>
            </w:r>
            <w:proofErr w:type="spellEnd"/>
            <w:r w:rsidRPr="00197D6A">
              <w:t>. 5.2.1 п.5.2 Контракта, составляет 15 дней после подписания Контракта;</w:t>
            </w:r>
          </w:p>
          <w:p w14:paraId="00F5B201" w14:textId="77777777" w:rsidR="00DD1471" w:rsidRPr="00197D6A" w:rsidRDefault="00DD1471" w:rsidP="00EA6DDA">
            <w:pPr>
              <w:ind w:left="608" w:firstLine="567"/>
              <w:jc w:val="both"/>
            </w:pPr>
            <w:r w:rsidRPr="00197D6A">
              <w:t xml:space="preserve">2) Срок передачи Подрядчику копии разрешения на строительство Объекта, в соответствии с </w:t>
            </w:r>
            <w:proofErr w:type="spellStart"/>
            <w:r w:rsidRPr="00197D6A">
              <w:t>пп</w:t>
            </w:r>
            <w:proofErr w:type="spellEnd"/>
            <w:r w:rsidRPr="00197D6A">
              <w:t>. 5.2.1 п.5.2 Контракта, составляет 15 дней после подписания Контракта;</w:t>
            </w:r>
          </w:p>
          <w:p w14:paraId="6CBA82A3" w14:textId="77777777" w:rsidR="00DD1471" w:rsidRPr="00197D6A" w:rsidRDefault="00DD1471" w:rsidP="00EA6DDA">
            <w:pPr>
              <w:ind w:left="608" w:firstLine="567"/>
              <w:jc w:val="both"/>
            </w:pPr>
            <w:r w:rsidRPr="00197D6A">
              <w:t>3) Сроки подключения Объекта к сетям инженерно-технического обеспечения в соответствии с техническими условиями – не позднее 30.11.2025;</w:t>
            </w:r>
          </w:p>
          <w:p w14:paraId="4A32A2D9" w14:textId="77777777" w:rsidR="00DD1471" w:rsidRPr="00197D6A" w:rsidRDefault="00DD1471" w:rsidP="00EA6DDA">
            <w:pPr>
              <w:ind w:left="608" w:firstLine="567"/>
              <w:jc w:val="both"/>
            </w:pPr>
            <w:r w:rsidRPr="00197D6A">
              <w:lastRenderedPageBreak/>
              <w:t xml:space="preserve">4) Срок подписания сторонами акта о соответствии состояния земельного участка условиям контракта при завершении строительства, в порядке, предусмотренном в </w:t>
            </w:r>
            <w:proofErr w:type="spellStart"/>
            <w:r w:rsidRPr="00197D6A">
              <w:t>пп</w:t>
            </w:r>
            <w:proofErr w:type="spellEnd"/>
            <w:r w:rsidRPr="00197D6A">
              <w:t>. 5.4.51 п. 5.4. Контракта, составляет 10 рабочих дней после выполнения п.1.1 Контракта.</w:t>
            </w:r>
          </w:p>
          <w:p w14:paraId="139E38F9" w14:textId="77777777" w:rsidR="00DD1471" w:rsidRPr="00197D6A" w:rsidRDefault="00DD1471" w:rsidP="00EA6DDA">
            <w:pPr>
              <w:jc w:val="both"/>
              <w:rPr>
                <w:sz w:val="20"/>
                <w:szCs w:val="20"/>
              </w:rPr>
            </w:pPr>
          </w:p>
        </w:tc>
      </w:tr>
      <w:bookmarkEnd w:id="207"/>
      <w:tr w:rsidR="00DD1471" w:rsidRPr="00197D6A" w14:paraId="277FF7C6" w14:textId="77777777" w:rsidTr="00EA6DDA">
        <w:trPr>
          <w:gridBefore w:val="1"/>
          <w:wBefore w:w="851" w:type="dxa"/>
          <w:trHeight w:val="253"/>
        </w:trPr>
        <w:tc>
          <w:tcPr>
            <w:tcW w:w="15026" w:type="dxa"/>
            <w:gridSpan w:val="12"/>
            <w:noWrap/>
            <w:vAlign w:val="center"/>
          </w:tcPr>
          <w:p w14:paraId="6A53AF7B" w14:textId="77777777" w:rsidR="00DD1471" w:rsidRPr="00197D6A" w:rsidRDefault="00DD1471" w:rsidP="00EA6DDA">
            <w:pPr>
              <w:autoSpaceDE w:val="0"/>
              <w:autoSpaceDN w:val="0"/>
              <w:adjustRightInd w:val="0"/>
              <w:jc w:val="center"/>
              <w:rPr>
                <w:b/>
                <w:sz w:val="20"/>
                <w:szCs w:val="20"/>
                <w:lang w:eastAsia="zh-CN" w:bidi="hi-IN"/>
              </w:rPr>
            </w:pPr>
          </w:p>
        </w:tc>
      </w:tr>
    </w:tbl>
    <w:p w14:paraId="73512498" w14:textId="77777777" w:rsidR="00DD1471" w:rsidRPr="00197D6A" w:rsidRDefault="00DD1471" w:rsidP="00DD1471">
      <w:pPr>
        <w:suppressAutoHyphens/>
        <w:spacing w:line="360" w:lineRule="auto"/>
        <w:rPr>
          <w:sz w:val="22"/>
          <w:szCs w:val="22"/>
          <w:lang w:eastAsia="zh-CN" w:bidi="hi-IN"/>
        </w:rPr>
      </w:pPr>
    </w:p>
    <w:tbl>
      <w:tblPr>
        <w:tblW w:w="13713" w:type="dxa"/>
        <w:jc w:val="center"/>
        <w:tblLook w:val="04A0" w:firstRow="1" w:lastRow="0" w:firstColumn="1" w:lastColumn="0" w:noHBand="0" w:noVBand="1"/>
      </w:tblPr>
      <w:tblGrid>
        <w:gridCol w:w="8923"/>
        <w:gridCol w:w="4790"/>
      </w:tblGrid>
      <w:tr w:rsidR="00DD1471" w:rsidRPr="00197D6A" w14:paraId="57AC5AF3" w14:textId="77777777" w:rsidTr="00EA6DDA">
        <w:trPr>
          <w:trHeight w:val="403"/>
          <w:jc w:val="center"/>
        </w:trPr>
        <w:tc>
          <w:tcPr>
            <w:tcW w:w="8923" w:type="dxa"/>
            <w:hideMark/>
          </w:tcPr>
          <w:p w14:paraId="0AF5C7DE"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120151D0"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23DDD34B" w14:textId="77777777" w:rsidTr="00EA6DDA">
        <w:trPr>
          <w:jc w:val="center"/>
        </w:trPr>
        <w:tc>
          <w:tcPr>
            <w:tcW w:w="8923" w:type="dxa"/>
            <w:hideMark/>
          </w:tcPr>
          <w:p w14:paraId="0A29F393" w14:textId="77777777" w:rsidR="00DD1471" w:rsidRPr="00197D6A" w:rsidRDefault="00DD1471" w:rsidP="00EA6DDA">
            <w:pPr>
              <w:rPr>
                <w:lang w:eastAsia="zh-CN" w:bidi="hi-IN"/>
              </w:rPr>
            </w:pPr>
          </w:p>
        </w:tc>
        <w:tc>
          <w:tcPr>
            <w:tcW w:w="4790" w:type="dxa"/>
          </w:tcPr>
          <w:p w14:paraId="0671F2F9" w14:textId="77777777" w:rsidR="00DD1471" w:rsidRPr="00197D6A" w:rsidRDefault="00DD1471" w:rsidP="00EA6DDA">
            <w:pPr>
              <w:rPr>
                <w:lang w:eastAsia="zh-CN" w:bidi="hi-IN"/>
              </w:rPr>
            </w:pPr>
          </w:p>
          <w:p w14:paraId="5C82E025" w14:textId="77777777" w:rsidR="00DD1471" w:rsidRPr="00197D6A" w:rsidRDefault="00DD1471" w:rsidP="00EA6DDA">
            <w:pPr>
              <w:rPr>
                <w:lang w:eastAsia="zh-CN" w:bidi="hi-IN"/>
              </w:rPr>
            </w:pPr>
          </w:p>
        </w:tc>
      </w:tr>
      <w:tr w:rsidR="00DD1471" w:rsidRPr="00197D6A" w14:paraId="2EB8EBED" w14:textId="77777777" w:rsidTr="00EA6DDA">
        <w:trPr>
          <w:jc w:val="center"/>
        </w:trPr>
        <w:tc>
          <w:tcPr>
            <w:tcW w:w="8923" w:type="dxa"/>
            <w:hideMark/>
          </w:tcPr>
          <w:p w14:paraId="0FFFB4A6"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5FC1F3F5" w14:textId="77777777" w:rsidR="00DD1471" w:rsidRPr="00197D6A" w:rsidRDefault="00DD1471" w:rsidP="00EA6DDA">
            <w:pPr>
              <w:rPr>
                <w:lang w:eastAsia="zh-CN" w:bidi="hi-IN"/>
              </w:rPr>
            </w:pPr>
            <w:r w:rsidRPr="00197D6A">
              <w:rPr>
                <w:lang w:eastAsia="zh-CN" w:bidi="hi-IN"/>
              </w:rPr>
              <w:t>___________________/ /</w:t>
            </w:r>
          </w:p>
        </w:tc>
      </w:tr>
      <w:tr w:rsidR="00DD1471" w:rsidRPr="00197D6A" w14:paraId="2356292A" w14:textId="77777777" w:rsidTr="00EA6DDA">
        <w:trPr>
          <w:jc w:val="center"/>
        </w:trPr>
        <w:tc>
          <w:tcPr>
            <w:tcW w:w="8923" w:type="dxa"/>
            <w:hideMark/>
          </w:tcPr>
          <w:p w14:paraId="073FA87C" w14:textId="77777777" w:rsidR="00DD1471" w:rsidRPr="00197D6A" w:rsidRDefault="00DD1471" w:rsidP="00EA6DDA">
            <w:pPr>
              <w:rPr>
                <w:lang w:eastAsia="zh-CN" w:bidi="hi-IN"/>
              </w:rPr>
            </w:pPr>
            <w:r w:rsidRPr="00197D6A">
              <w:rPr>
                <w:lang w:eastAsia="zh-CN" w:bidi="hi-IN"/>
              </w:rPr>
              <w:t>М.П.</w:t>
            </w:r>
          </w:p>
        </w:tc>
        <w:tc>
          <w:tcPr>
            <w:tcW w:w="4790" w:type="dxa"/>
            <w:hideMark/>
          </w:tcPr>
          <w:p w14:paraId="302F582B" w14:textId="77777777" w:rsidR="00DD1471" w:rsidRPr="00197D6A" w:rsidRDefault="00DD1471" w:rsidP="00EA6DDA">
            <w:pPr>
              <w:rPr>
                <w:lang w:eastAsia="zh-CN" w:bidi="hi-IN"/>
              </w:rPr>
            </w:pPr>
            <w:r w:rsidRPr="00197D6A">
              <w:rPr>
                <w:lang w:eastAsia="zh-CN" w:bidi="hi-IN"/>
              </w:rPr>
              <w:t>М.П.</w:t>
            </w:r>
          </w:p>
        </w:tc>
      </w:tr>
    </w:tbl>
    <w:p w14:paraId="3B75E4EF" w14:textId="77777777" w:rsidR="00DD1471" w:rsidRPr="00197D6A" w:rsidRDefault="00DD1471" w:rsidP="00DD1471">
      <w:pPr>
        <w:rPr>
          <w:lang w:eastAsia="zh-CN" w:bidi="hi-IN"/>
        </w:rPr>
      </w:pPr>
    </w:p>
    <w:p w14:paraId="34DC72E7" w14:textId="77777777" w:rsidR="00DD1471" w:rsidRPr="00197D6A" w:rsidRDefault="00DD1471" w:rsidP="00DD1471">
      <w:pPr>
        <w:tabs>
          <w:tab w:val="left" w:pos="3210"/>
        </w:tabs>
        <w:rPr>
          <w:lang w:eastAsia="zh-CN" w:bidi="hi-IN"/>
        </w:rPr>
        <w:sectPr w:rsidR="00DD1471" w:rsidRPr="00197D6A">
          <w:pgSz w:w="16838" w:h="11906" w:orient="landscape"/>
          <w:pgMar w:top="1135" w:right="1134" w:bottom="850" w:left="1134" w:header="708" w:footer="708" w:gutter="0"/>
          <w:cols w:space="720"/>
        </w:sectPr>
      </w:pPr>
      <w:r w:rsidRPr="00197D6A">
        <w:rPr>
          <w:lang w:eastAsia="zh-CN" w:bidi="hi-IN"/>
        </w:rPr>
        <w:tab/>
      </w:r>
    </w:p>
    <w:p w14:paraId="0830C5BD" w14:textId="77777777" w:rsidR="00DD1471" w:rsidRPr="00197D6A" w:rsidRDefault="00DD1471" w:rsidP="00DD1471">
      <w:pPr>
        <w:suppressAutoHyphens/>
        <w:jc w:val="right"/>
        <w:rPr>
          <w:sz w:val="22"/>
          <w:szCs w:val="22"/>
          <w:lang w:eastAsia="zh-CN" w:bidi="hi-IN"/>
        </w:rPr>
      </w:pPr>
      <w:r w:rsidRPr="00197D6A">
        <w:rPr>
          <w:sz w:val="22"/>
          <w:szCs w:val="22"/>
          <w:lang w:eastAsia="zh-CN" w:bidi="hi-IN"/>
        </w:rPr>
        <w:lastRenderedPageBreak/>
        <w:t>Приложение №3</w:t>
      </w:r>
    </w:p>
    <w:p w14:paraId="521E9184"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79C15515" w14:textId="77777777" w:rsidR="00DD1471" w:rsidRPr="00197D6A" w:rsidRDefault="00DD1471" w:rsidP="00DD1471">
      <w:pPr>
        <w:jc w:val="right"/>
        <w:rPr>
          <w:sz w:val="22"/>
          <w:szCs w:val="22"/>
          <w:lang w:eastAsia="zh-CN" w:bidi="hi-IN"/>
        </w:rPr>
      </w:pPr>
      <w:r w:rsidRPr="00197D6A">
        <w:rPr>
          <w:sz w:val="22"/>
          <w:szCs w:val="22"/>
          <w:lang w:eastAsia="zh-CN" w:bidi="hi-IN"/>
        </w:rPr>
        <w:t xml:space="preserve">на выполнение II этапа завершения строительно-монтажных работ </w:t>
      </w:r>
    </w:p>
    <w:p w14:paraId="08EA088F" w14:textId="77777777" w:rsidR="00DD1471" w:rsidRPr="00197D6A" w:rsidRDefault="00DD1471" w:rsidP="00DD1471">
      <w:pPr>
        <w:suppressAutoHyphens/>
        <w:spacing w:line="360" w:lineRule="auto"/>
        <w:jc w:val="right"/>
        <w:rPr>
          <w:rFonts w:ascii="Calibri" w:hAnsi="Calibri"/>
          <w:sz w:val="22"/>
          <w:szCs w:val="22"/>
          <w:lang w:eastAsia="zh-CN" w:bidi="hi-IN"/>
        </w:rPr>
      </w:pPr>
      <w:r w:rsidRPr="00197D6A">
        <w:rPr>
          <w:sz w:val="22"/>
          <w:szCs w:val="22"/>
          <w:lang w:eastAsia="zh-CN" w:bidi="hi-IN"/>
        </w:rPr>
        <w:t>от «___» ________2025 г. №______________</w:t>
      </w:r>
    </w:p>
    <w:p w14:paraId="1557083B" w14:textId="77777777" w:rsidR="00DD1471" w:rsidRPr="00197D6A" w:rsidRDefault="00DD1471" w:rsidP="00DD1471">
      <w:pPr>
        <w:spacing w:after="140" w:line="360" w:lineRule="auto"/>
        <w:rPr>
          <w:b/>
          <w:snapToGrid w:val="0"/>
          <w:sz w:val="22"/>
          <w:szCs w:val="22"/>
        </w:rPr>
      </w:pPr>
      <w:r w:rsidRPr="00197D6A">
        <w:rPr>
          <w:b/>
          <w:snapToGrid w:val="0"/>
          <w:sz w:val="22"/>
          <w:szCs w:val="22"/>
        </w:rPr>
        <w:t xml:space="preserve">    </w:t>
      </w:r>
      <w:bookmarkStart w:id="209" w:name="_Hlk142129046"/>
      <w:r w:rsidRPr="00197D6A">
        <w:rPr>
          <w:b/>
          <w:snapToGrid w:val="0"/>
          <w:sz w:val="22"/>
          <w:szCs w:val="22"/>
        </w:rPr>
        <w:t>ФОРМА</w:t>
      </w:r>
    </w:p>
    <w:p w14:paraId="46E36E57" w14:textId="77777777" w:rsidR="00DD1471" w:rsidRPr="00197D6A" w:rsidRDefault="00DD1471" w:rsidP="00DD1471">
      <w:pPr>
        <w:jc w:val="center"/>
        <w:rPr>
          <w:b/>
        </w:rPr>
      </w:pPr>
      <w:r w:rsidRPr="00197D6A">
        <w:rPr>
          <w:b/>
        </w:rPr>
        <w:t xml:space="preserve">АКТ ПРИЕМА-ПЕРЕДАЧИ СТРОИТЕЛЬНОЙ ПЛОЩАДКИ </w:t>
      </w:r>
    </w:p>
    <w:p w14:paraId="1E0CCE35" w14:textId="77777777" w:rsidR="00DD1471" w:rsidRPr="00197D6A" w:rsidRDefault="00DD1471" w:rsidP="00DD1471">
      <w:pPr>
        <w:jc w:val="center"/>
        <w:rPr>
          <w:b/>
        </w:rPr>
      </w:pPr>
      <w:r w:rsidRPr="00197D6A">
        <w:rPr>
          <w:b/>
        </w:rPr>
        <w:t>на выполнение II этапа завершения</w:t>
      </w:r>
      <w:r w:rsidRPr="00197D6A">
        <w:t xml:space="preserve"> </w:t>
      </w:r>
      <w:r w:rsidRPr="00197D6A">
        <w:rPr>
          <w:b/>
        </w:rPr>
        <w:t xml:space="preserve">строительно-монтажных работ </w:t>
      </w:r>
    </w:p>
    <w:p w14:paraId="6C4F8F7B" w14:textId="77777777" w:rsidR="00DD1471" w:rsidRPr="00197D6A" w:rsidRDefault="00DD1471" w:rsidP="00DD1471">
      <w:pPr>
        <w:autoSpaceDE w:val="0"/>
        <w:autoSpaceDN w:val="0"/>
        <w:adjustRightInd w:val="0"/>
        <w:jc w:val="center"/>
        <w:rPr>
          <w:rFonts w:eastAsia="MS Mincho"/>
          <w:b/>
          <w:lang w:eastAsia="ar-SA"/>
        </w:rPr>
      </w:pPr>
      <w:r w:rsidRPr="00197D6A">
        <w:rPr>
          <w:b/>
        </w:rPr>
        <w:t>на объекте</w:t>
      </w:r>
      <w:r w:rsidRPr="00197D6A">
        <w:rPr>
          <w:rFonts w:eastAsia="MS Mincho"/>
          <w:b/>
          <w:lang w:eastAsia="ar-SA"/>
        </w:rPr>
        <w:t>: «</w:t>
      </w:r>
      <w:r w:rsidRPr="00197D6A">
        <w:rPr>
          <w:b/>
        </w:rPr>
        <w:t>Строительство антенно-мачтовых сооружений в Республике Крым</w:t>
      </w:r>
      <w:r w:rsidRPr="00197D6A">
        <w:rPr>
          <w:rFonts w:eastAsia="MS Mincho"/>
          <w:b/>
          <w:lang w:eastAsia="ar-SA"/>
        </w:rPr>
        <w:t>»</w:t>
      </w:r>
    </w:p>
    <w:p w14:paraId="434065C8" w14:textId="77777777" w:rsidR="00DD1471" w:rsidRPr="00197D6A" w:rsidRDefault="00DD1471" w:rsidP="00DD1471">
      <w:pPr>
        <w:jc w:val="center"/>
        <w:rPr>
          <w:rFonts w:eastAsia="MS Mincho"/>
          <w:b/>
          <w:lang w:eastAsia="ar-SA"/>
        </w:rPr>
      </w:pPr>
    </w:p>
    <w:tbl>
      <w:tblPr>
        <w:tblW w:w="0" w:type="auto"/>
        <w:tblLook w:val="04A0" w:firstRow="1" w:lastRow="0" w:firstColumn="1" w:lastColumn="0" w:noHBand="0" w:noVBand="1"/>
      </w:tblPr>
      <w:tblGrid>
        <w:gridCol w:w="3099"/>
        <w:gridCol w:w="2510"/>
        <w:gridCol w:w="3745"/>
      </w:tblGrid>
      <w:tr w:rsidR="00DD1471" w:rsidRPr="00197D6A" w14:paraId="411E9D6A" w14:textId="77777777" w:rsidTr="00EA6DDA">
        <w:tc>
          <w:tcPr>
            <w:tcW w:w="3099" w:type="dxa"/>
            <w:hideMark/>
          </w:tcPr>
          <w:p w14:paraId="188D8C7D" w14:textId="77777777" w:rsidR="00DD1471" w:rsidRPr="00197D6A" w:rsidRDefault="00DD1471" w:rsidP="00EA6DDA">
            <w:pPr>
              <w:spacing w:line="360" w:lineRule="auto"/>
              <w:rPr>
                <w:lang w:eastAsia="zh-CN" w:bidi="hi-IN"/>
              </w:rPr>
            </w:pPr>
            <w:r w:rsidRPr="00197D6A">
              <w:rPr>
                <w:lang w:eastAsia="zh-CN" w:bidi="hi-IN"/>
              </w:rPr>
              <w:t>г.______, Республика Крым</w:t>
            </w:r>
          </w:p>
        </w:tc>
        <w:tc>
          <w:tcPr>
            <w:tcW w:w="2510" w:type="dxa"/>
          </w:tcPr>
          <w:p w14:paraId="0953614B" w14:textId="77777777" w:rsidR="00DD1471" w:rsidRPr="00197D6A" w:rsidRDefault="00DD1471" w:rsidP="00EA6DDA">
            <w:pPr>
              <w:spacing w:line="360" w:lineRule="auto"/>
              <w:ind w:firstLine="5760"/>
              <w:jc w:val="right"/>
              <w:rPr>
                <w:lang w:eastAsia="zh-CN" w:bidi="hi-IN"/>
              </w:rPr>
            </w:pPr>
          </w:p>
        </w:tc>
        <w:tc>
          <w:tcPr>
            <w:tcW w:w="3745" w:type="dxa"/>
            <w:hideMark/>
          </w:tcPr>
          <w:p w14:paraId="5EC83177" w14:textId="77777777" w:rsidR="00DD1471" w:rsidRPr="00197D6A" w:rsidRDefault="00DD1471" w:rsidP="00EA6DDA">
            <w:pPr>
              <w:spacing w:line="360" w:lineRule="auto"/>
              <w:jc w:val="right"/>
              <w:rPr>
                <w:lang w:eastAsia="zh-CN" w:bidi="hi-IN"/>
              </w:rPr>
            </w:pPr>
            <w:r w:rsidRPr="00197D6A">
              <w:rPr>
                <w:lang w:eastAsia="zh-CN" w:bidi="hi-IN"/>
              </w:rPr>
              <w:t>"___"__________20___ г.</w:t>
            </w:r>
          </w:p>
        </w:tc>
      </w:tr>
    </w:tbl>
    <w:p w14:paraId="4E89B6A9" w14:textId="77777777" w:rsidR="00DD1471" w:rsidRPr="00197D6A" w:rsidRDefault="00DD1471" w:rsidP="00DD1471">
      <w:pPr>
        <w:ind w:firstLine="567"/>
        <w:jc w:val="both"/>
        <w:rPr>
          <w:rFonts w:cs="Arial"/>
          <w:bCs/>
        </w:rPr>
      </w:pPr>
      <w:r w:rsidRPr="00197D6A">
        <w:rPr>
          <w:rFonts w:cs="Arial"/>
          <w:bCs/>
        </w:rPr>
        <w:t xml:space="preserve">Государственное казенное учреждение Республики Крым «Инвестиционно-строительное управление Республики Крым», именуемое в дальнейшем «Государственный заказчик», в лице ______________________________________________________________, действующего на основании ______ № ____ от «___» ____________ </w:t>
      </w:r>
      <w:r w:rsidRPr="00197D6A">
        <w:rPr>
          <w:rFonts w:cs="Arial"/>
          <w:bCs/>
          <w:u w:val="single"/>
        </w:rPr>
        <w:t>20 г</w:t>
      </w:r>
      <w:r w:rsidRPr="00197D6A">
        <w:rPr>
          <w:rFonts w:cs="Arial"/>
          <w:bCs/>
        </w:rPr>
        <w:t>. и _________________________________________________, именуемое в дальнейшем «Подрядчик», в лице __________________________________________, действующего на основании _________________, при совместном упоминании именуемые «Стороны», составили настоящий Акт о нижеследующем:</w:t>
      </w:r>
    </w:p>
    <w:p w14:paraId="1431525B"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 xml:space="preserve">Во исполнении Государственного контракта № _____________ от «___» ________ 20____г. (далее – Государственный контракт) и руководствуясь статьей 747 Гражданского Кодекса РФ, ст. 1, 51 ,55 Градостроительного Кодекса РФ, Государственный заказчик передал, а Подрядчик принял строительную площадку на земельном участке, находящемся на территории РФ, Республика Крым, </w:t>
      </w:r>
      <w:r w:rsidRPr="00197D6A">
        <w:rPr>
          <w:lang w:eastAsia="en-US"/>
        </w:rPr>
        <w:t>_____, кадастровый номер земельного участка – _____.</w:t>
      </w:r>
    </w:p>
    <w:p w14:paraId="4331222F"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Сторонами под строительной площадкой понимается территория, предназначенная для строительства объекта в соответствии с Государственным контрактом. Площадь и состояние строительной площадки соответствуют условиям Государственного контракта.</w:t>
      </w:r>
    </w:p>
    <w:p w14:paraId="4EF93698"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Строительная площадка передается для выполнения Подрядчиком строительно-монтажных работ, предусмотренных Государственным контрактом.</w:t>
      </w:r>
    </w:p>
    <w:p w14:paraId="49B05709"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С момента подписания настоящего акта Подрядчик принимает на себя полную ответственность за использование строительной площадки.</w:t>
      </w:r>
    </w:p>
    <w:p w14:paraId="0D07CABD"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Настоящий Акт составлен в двух подлинных экземплярах, имеющих одинаковую юридическую силу по одному для каждой из сторон.</w:t>
      </w:r>
    </w:p>
    <w:p w14:paraId="7EF97FA9" w14:textId="77777777" w:rsidR="00DD1471" w:rsidRPr="00197D6A" w:rsidRDefault="00DD1471" w:rsidP="00DD1471">
      <w:pPr>
        <w:numPr>
          <w:ilvl w:val="0"/>
          <w:numId w:val="43"/>
        </w:numPr>
        <w:spacing w:line="276" w:lineRule="auto"/>
        <w:ind w:left="0" w:firstLine="567"/>
        <w:jc w:val="both"/>
        <w:rPr>
          <w:rFonts w:cs="Arial"/>
          <w:bCs/>
        </w:rPr>
      </w:pPr>
      <w:r w:rsidRPr="00197D6A">
        <w:rPr>
          <w:rFonts w:cs="Arial"/>
          <w:bCs/>
        </w:rPr>
        <w:t>На строительной площадке расположены следующее сооружения, строительные материалы, изделия, оборудование:</w:t>
      </w:r>
    </w:p>
    <w:p w14:paraId="44A36FC7" w14:textId="77777777" w:rsidR="00DD1471" w:rsidRPr="00197D6A" w:rsidRDefault="00DD1471" w:rsidP="00DD1471">
      <w:pPr>
        <w:spacing w:after="240" w:line="276" w:lineRule="auto"/>
        <w:jc w:val="both"/>
        <w:rPr>
          <w:rFonts w:cs="Arial"/>
          <w:bCs/>
        </w:rPr>
      </w:pPr>
    </w:p>
    <w:p w14:paraId="4D040906" w14:textId="77777777" w:rsidR="00DD1471" w:rsidRPr="00197D6A" w:rsidRDefault="00DD1471" w:rsidP="00DD1471">
      <w:pPr>
        <w:spacing w:line="360" w:lineRule="auto"/>
        <w:jc w:val="both"/>
        <w:rPr>
          <w:rFonts w:cs="Arial"/>
          <w:bCs/>
        </w:rPr>
      </w:pPr>
      <w:r w:rsidRPr="00197D6A">
        <w:rPr>
          <w:rFonts w:cs="Arial"/>
          <w:bCs/>
        </w:rPr>
        <w:t>Подписи сторон:</w:t>
      </w:r>
    </w:p>
    <w:p w14:paraId="2EDAFBF4" w14:textId="77777777" w:rsidR="00DD1471" w:rsidRPr="00197D6A" w:rsidRDefault="00DD1471" w:rsidP="00DD1471">
      <w:pPr>
        <w:spacing w:line="360" w:lineRule="auto"/>
        <w:rPr>
          <w:u w:val="single"/>
        </w:rPr>
      </w:pPr>
      <w:r w:rsidRPr="00197D6A">
        <w:rPr>
          <w:b/>
        </w:rPr>
        <w:t xml:space="preserve">От Государственного заказчика </w:t>
      </w:r>
      <w:r w:rsidRPr="00197D6A">
        <w:rPr>
          <w:u w:val="single"/>
        </w:rPr>
        <w:tab/>
      </w:r>
      <w:r w:rsidRPr="00197D6A">
        <w:rPr>
          <w:u w:val="single"/>
        </w:rPr>
        <w:tab/>
      </w:r>
      <w:r w:rsidRPr="00197D6A">
        <w:rPr>
          <w:u w:val="single"/>
        </w:rPr>
        <w:tab/>
        <w:t xml:space="preserve">    </w:t>
      </w:r>
      <w:r w:rsidRPr="00197D6A">
        <w:rPr>
          <w:b/>
        </w:rPr>
        <w:t>От П</w:t>
      </w:r>
      <w:r w:rsidRPr="00197D6A">
        <w:rPr>
          <w:rFonts w:cs="Arial"/>
          <w:b/>
          <w:bCs/>
        </w:rPr>
        <w:t xml:space="preserve">одрядчика </w:t>
      </w:r>
      <w:r w:rsidRPr="00197D6A">
        <w:rPr>
          <w:u w:val="single"/>
        </w:rPr>
        <w:t xml:space="preserve"> </w:t>
      </w:r>
      <w:r w:rsidRPr="00197D6A">
        <w:rPr>
          <w:u w:val="single"/>
        </w:rPr>
        <w:tab/>
      </w:r>
      <w:r w:rsidRPr="00197D6A">
        <w:rPr>
          <w:u w:val="single"/>
        </w:rPr>
        <w:tab/>
      </w:r>
      <w:r w:rsidRPr="00197D6A">
        <w:rPr>
          <w:u w:val="single"/>
        </w:rPr>
        <w:tab/>
      </w:r>
      <w:r w:rsidRPr="00197D6A">
        <w:rPr>
          <w:u w:val="single"/>
        </w:rPr>
        <w:tab/>
      </w:r>
    </w:p>
    <w:p w14:paraId="22009224" w14:textId="77777777" w:rsidR="00DD1471" w:rsidRPr="00197D6A" w:rsidRDefault="00DD1471" w:rsidP="00DD1471">
      <w:pPr>
        <w:spacing w:line="360" w:lineRule="auto"/>
        <w:rPr>
          <w:u w:val="single"/>
        </w:rPr>
      </w:pPr>
      <w:r w:rsidRPr="00197D6A">
        <w:rPr>
          <w:u w:val="single"/>
        </w:rPr>
        <w:t>КОНЕЦ ФОРМЫ</w:t>
      </w:r>
    </w:p>
    <w:tbl>
      <w:tblPr>
        <w:tblW w:w="9460" w:type="dxa"/>
        <w:jc w:val="center"/>
        <w:tblLook w:val="04A0" w:firstRow="1" w:lastRow="0" w:firstColumn="1" w:lastColumn="0" w:noHBand="0" w:noVBand="1"/>
      </w:tblPr>
      <w:tblGrid>
        <w:gridCol w:w="4670"/>
        <w:gridCol w:w="4790"/>
      </w:tblGrid>
      <w:tr w:rsidR="00DD1471" w:rsidRPr="00197D6A" w14:paraId="79429F21" w14:textId="77777777" w:rsidTr="00EA6DDA">
        <w:trPr>
          <w:trHeight w:val="403"/>
          <w:jc w:val="center"/>
        </w:trPr>
        <w:tc>
          <w:tcPr>
            <w:tcW w:w="4670" w:type="dxa"/>
            <w:hideMark/>
          </w:tcPr>
          <w:bookmarkEnd w:id="209"/>
          <w:p w14:paraId="0AF32208"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2C6D542A"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761FF0EB" w14:textId="77777777" w:rsidTr="00EA6DDA">
        <w:trPr>
          <w:jc w:val="center"/>
        </w:trPr>
        <w:tc>
          <w:tcPr>
            <w:tcW w:w="4670" w:type="dxa"/>
            <w:hideMark/>
          </w:tcPr>
          <w:p w14:paraId="0BDFA6F5" w14:textId="77777777" w:rsidR="00DD1471" w:rsidRPr="00197D6A" w:rsidRDefault="00DD1471" w:rsidP="00EA6DDA">
            <w:pPr>
              <w:rPr>
                <w:lang w:eastAsia="zh-CN" w:bidi="hi-IN"/>
              </w:rPr>
            </w:pPr>
          </w:p>
        </w:tc>
        <w:tc>
          <w:tcPr>
            <w:tcW w:w="4790" w:type="dxa"/>
          </w:tcPr>
          <w:p w14:paraId="1E14C31F" w14:textId="77777777" w:rsidR="00DD1471" w:rsidRPr="00197D6A" w:rsidRDefault="00DD1471" w:rsidP="00EA6DDA">
            <w:pPr>
              <w:rPr>
                <w:lang w:eastAsia="zh-CN" w:bidi="hi-IN"/>
              </w:rPr>
            </w:pPr>
          </w:p>
          <w:p w14:paraId="1D8E45FE" w14:textId="77777777" w:rsidR="00DD1471" w:rsidRPr="00197D6A" w:rsidRDefault="00DD1471" w:rsidP="00EA6DDA">
            <w:pPr>
              <w:rPr>
                <w:lang w:eastAsia="zh-CN" w:bidi="hi-IN"/>
              </w:rPr>
            </w:pPr>
          </w:p>
        </w:tc>
      </w:tr>
      <w:tr w:rsidR="00DD1471" w:rsidRPr="00197D6A" w14:paraId="355DEF55" w14:textId="77777777" w:rsidTr="00EA6DDA">
        <w:trPr>
          <w:jc w:val="center"/>
        </w:trPr>
        <w:tc>
          <w:tcPr>
            <w:tcW w:w="4670" w:type="dxa"/>
            <w:hideMark/>
          </w:tcPr>
          <w:p w14:paraId="426A6ACC"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078FDEAB" w14:textId="77777777" w:rsidR="00DD1471" w:rsidRPr="00197D6A" w:rsidRDefault="00DD1471" w:rsidP="00EA6DDA">
            <w:pPr>
              <w:rPr>
                <w:lang w:eastAsia="zh-CN" w:bidi="hi-IN"/>
              </w:rPr>
            </w:pPr>
            <w:r w:rsidRPr="00197D6A">
              <w:rPr>
                <w:lang w:eastAsia="zh-CN" w:bidi="hi-IN"/>
              </w:rPr>
              <w:t>___________________/ /</w:t>
            </w:r>
          </w:p>
        </w:tc>
      </w:tr>
      <w:tr w:rsidR="00DD1471" w:rsidRPr="00197D6A" w14:paraId="6D46B7CF" w14:textId="77777777" w:rsidTr="00EA6DDA">
        <w:trPr>
          <w:jc w:val="center"/>
        </w:trPr>
        <w:tc>
          <w:tcPr>
            <w:tcW w:w="4670" w:type="dxa"/>
            <w:hideMark/>
          </w:tcPr>
          <w:p w14:paraId="6FB365F8" w14:textId="77777777" w:rsidR="00DD1471" w:rsidRPr="00197D6A" w:rsidRDefault="00DD1471" w:rsidP="00EA6DDA">
            <w:pPr>
              <w:rPr>
                <w:lang w:eastAsia="zh-CN" w:bidi="hi-IN"/>
              </w:rPr>
            </w:pPr>
            <w:r w:rsidRPr="00197D6A">
              <w:rPr>
                <w:lang w:eastAsia="zh-CN" w:bidi="hi-IN"/>
              </w:rPr>
              <w:lastRenderedPageBreak/>
              <w:t>М.П.</w:t>
            </w:r>
          </w:p>
        </w:tc>
        <w:tc>
          <w:tcPr>
            <w:tcW w:w="4790" w:type="dxa"/>
            <w:hideMark/>
          </w:tcPr>
          <w:p w14:paraId="505BCFFB" w14:textId="77777777" w:rsidR="00DD1471" w:rsidRPr="00197D6A" w:rsidRDefault="00DD1471" w:rsidP="00EA6DDA">
            <w:pPr>
              <w:rPr>
                <w:lang w:eastAsia="zh-CN" w:bidi="hi-IN"/>
              </w:rPr>
            </w:pPr>
            <w:r w:rsidRPr="00197D6A">
              <w:rPr>
                <w:lang w:eastAsia="zh-CN" w:bidi="hi-IN"/>
              </w:rPr>
              <w:t>М.П.</w:t>
            </w:r>
          </w:p>
        </w:tc>
      </w:tr>
    </w:tbl>
    <w:p w14:paraId="4D06620E" w14:textId="77777777" w:rsidR="00DD1471" w:rsidRPr="00197D6A" w:rsidRDefault="00DD1471" w:rsidP="00DD1471">
      <w:pPr>
        <w:suppressAutoHyphens/>
        <w:jc w:val="right"/>
        <w:rPr>
          <w:sz w:val="22"/>
          <w:szCs w:val="22"/>
          <w:lang w:eastAsia="zh-CN" w:bidi="hi-IN"/>
        </w:rPr>
      </w:pPr>
      <w:r w:rsidRPr="00197D6A">
        <w:rPr>
          <w:sz w:val="22"/>
          <w:szCs w:val="22"/>
          <w:lang w:eastAsia="zh-CN" w:bidi="hi-IN"/>
        </w:rPr>
        <w:t>Приложение №4</w:t>
      </w:r>
    </w:p>
    <w:p w14:paraId="08EC959F"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7734A2C4" w14:textId="77777777" w:rsidR="00DD1471" w:rsidRPr="00197D6A" w:rsidRDefault="00DD1471" w:rsidP="00DD1471">
      <w:pPr>
        <w:jc w:val="right"/>
        <w:rPr>
          <w:sz w:val="22"/>
          <w:szCs w:val="22"/>
          <w:lang w:eastAsia="zh-CN" w:bidi="hi-IN"/>
        </w:rPr>
      </w:pPr>
      <w:r w:rsidRPr="00197D6A">
        <w:rPr>
          <w:sz w:val="22"/>
          <w:szCs w:val="22"/>
          <w:lang w:eastAsia="zh-CN" w:bidi="hi-IN"/>
        </w:rPr>
        <w:t>на выполнение II этапа завершения</w:t>
      </w:r>
      <w:r w:rsidRPr="00197D6A">
        <w:t xml:space="preserve"> </w:t>
      </w:r>
      <w:r w:rsidRPr="00197D6A">
        <w:rPr>
          <w:sz w:val="22"/>
          <w:szCs w:val="22"/>
          <w:lang w:eastAsia="zh-CN" w:bidi="hi-IN"/>
        </w:rPr>
        <w:t xml:space="preserve">строительно-монтажных работ </w:t>
      </w:r>
    </w:p>
    <w:p w14:paraId="39552746" w14:textId="77777777" w:rsidR="00DD1471" w:rsidRPr="00197D6A" w:rsidRDefault="00DD1471" w:rsidP="00DD1471">
      <w:pPr>
        <w:suppressAutoHyphens/>
        <w:spacing w:line="360" w:lineRule="auto"/>
        <w:jc w:val="right"/>
        <w:rPr>
          <w:rFonts w:ascii="Calibri" w:hAnsi="Calibri"/>
          <w:sz w:val="22"/>
          <w:szCs w:val="22"/>
          <w:lang w:eastAsia="zh-CN" w:bidi="hi-IN"/>
        </w:rPr>
      </w:pPr>
      <w:r w:rsidRPr="00197D6A">
        <w:rPr>
          <w:sz w:val="22"/>
          <w:szCs w:val="22"/>
          <w:lang w:eastAsia="zh-CN" w:bidi="hi-IN"/>
        </w:rPr>
        <w:t>от «___» ________2025 г. №______________</w:t>
      </w:r>
    </w:p>
    <w:p w14:paraId="12D07BD4" w14:textId="77777777" w:rsidR="00DD1471" w:rsidRPr="00197D6A" w:rsidRDefault="00DD1471" w:rsidP="00DD1471">
      <w:pPr>
        <w:suppressAutoHyphens/>
        <w:rPr>
          <w:b/>
          <w:sz w:val="22"/>
          <w:szCs w:val="22"/>
          <w:lang w:eastAsia="zh-CN" w:bidi="hi-IN"/>
        </w:rPr>
      </w:pPr>
    </w:p>
    <w:p w14:paraId="632B2DDC" w14:textId="77777777" w:rsidR="00DD1471" w:rsidRPr="00197D6A" w:rsidRDefault="00DD1471" w:rsidP="00DD1471">
      <w:pPr>
        <w:suppressAutoHyphens/>
        <w:rPr>
          <w:b/>
          <w:sz w:val="22"/>
          <w:szCs w:val="22"/>
          <w:lang w:eastAsia="zh-CN" w:bidi="hi-IN"/>
        </w:rPr>
      </w:pPr>
      <w:r w:rsidRPr="00197D6A">
        <w:rPr>
          <w:b/>
          <w:sz w:val="22"/>
          <w:szCs w:val="22"/>
          <w:lang w:eastAsia="zh-CN" w:bidi="hi-IN"/>
        </w:rPr>
        <w:t>ФОРМА</w:t>
      </w:r>
    </w:p>
    <w:p w14:paraId="0A8B3375" w14:textId="77777777" w:rsidR="00DD1471" w:rsidRPr="00197D6A" w:rsidRDefault="00DD1471" w:rsidP="00DD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hAnsi="Courier New"/>
          <w:sz w:val="22"/>
          <w:lang w:eastAsia="ar-SA"/>
        </w:rPr>
      </w:pPr>
    </w:p>
    <w:p w14:paraId="1941BD83" w14:textId="77777777" w:rsidR="00DD1471" w:rsidRPr="00197D6A" w:rsidRDefault="00DD1471" w:rsidP="00DD1471">
      <w:pPr>
        <w:jc w:val="center"/>
        <w:rPr>
          <w:b/>
        </w:rPr>
      </w:pPr>
      <w:r w:rsidRPr="00197D6A">
        <w:t>Перечень видов работ, которые Подрядчик обязан выполнить самостоятельно без привлечения других лиц к исполнению своих обязательств на выполнение II этапа завершения строительно-монтажных работ</w:t>
      </w:r>
      <w:r w:rsidRPr="00197D6A">
        <w:rPr>
          <w:b/>
        </w:rPr>
        <w:t xml:space="preserve"> </w:t>
      </w:r>
      <w:r w:rsidRPr="00197D6A">
        <w:t>на объекте:</w:t>
      </w:r>
      <w:r w:rsidRPr="00197D6A">
        <w:rPr>
          <w:b/>
        </w:rPr>
        <w:t xml:space="preserve"> </w:t>
      </w:r>
    </w:p>
    <w:p w14:paraId="0A10124D" w14:textId="77777777" w:rsidR="00DD1471" w:rsidRPr="00197D6A" w:rsidRDefault="00DD1471" w:rsidP="00DD1471">
      <w:pPr>
        <w:jc w:val="center"/>
        <w:rPr>
          <w:b/>
        </w:rPr>
      </w:pPr>
      <w:r w:rsidRPr="00197D6A">
        <w:rPr>
          <w:b/>
        </w:rPr>
        <w:t>«Строительство антенно-мачтовых сооружений в Республике Крым»</w:t>
      </w:r>
    </w:p>
    <w:p w14:paraId="259AC0EE" w14:textId="77777777" w:rsidR="00DD1471" w:rsidRPr="00197D6A" w:rsidRDefault="00DD1471" w:rsidP="00DD1471">
      <w:pPr>
        <w:jc w:val="center"/>
        <w:rPr>
          <w:b/>
        </w:rPr>
      </w:pPr>
    </w:p>
    <w:p w14:paraId="3CE843B3" w14:textId="77777777" w:rsidR="00DD1471" w:rsidRPr="00197D6A" w:rsidRDefault="00DD1471" w:rsidP="00DD1471">
      <w:r w:rsidRPr="00197D6A" w:rsidDel="00484B73">
        <w:t xml:space="preserve"> </w:t>
      </w:r>
      <w:r w:rsidRPr="00197D6A">
        <w:t xml:space="preserve">1. Подрядчик по Государственному </w:t>
      </w:r>
      <w:hyperlink r:id="rId31" w:anchor="/document/72009464/entry/1000" w:history="1">
        <w:r w:rsidRPr="00197D6A">
          <w:t>Контракту</w:t>
        </w:r>
      </w:hyperlink>
      <w:r w:rsidRPr="00197D6A">
        <w:t xml:space="preserve"> обязуется выполнить самостоятельно, без привлечения других лиц к исполнению своих обязательств по Контракту, следующие работы*:</w:t>
      </w:r>
    </w:p>
    <w:p w14:paraId="357A10AE" w14:textId="77777777" w:rsidR="00DD1471" w:rsidRPr="00197D6A" w:rsidRDefault="00DD1471" w:rsidP="00DD1471"/>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557"/>
        <w:gridCol w:w="3619"/>
        <w:gridCol w:w="1520"/>
        <w:gridCol w:w="1371"/>
      </w:tblGrid>
      <w:tr w:rsidR="00DD1471" w:rsidRPr="00197D6A" w14:paraId="32F87F8D" w14:textId="77777777" w:rsidTr="00EA6DDA">
        <w:trPr>
          <w:jc w:val="center"/>
        </w:trPr>
        <w:tc>
          <w:tcPr>
            <w:tcW w:w="993" w:type="dxa"/>
            <w:vAlign w:val="center"/>
          </w:tcPr>
          <w:p w14:paraId="26DEB735" w14:textId="77777777" w:rsidR="00DD1471" w:rsidRPr="00197D6A" w:rsidRDefault="00DD1471" w:rsidP="00EA6DDA">
            <w:r w:rsidRPr="00197D6A">
              <w:t>№</w:t>
            </w:r>
          </w:p>
          <w:p w14:paraId="4927377B" w14:textId="77777777" w:rsidR="00DD1471" w:rsidRPr="00197D6A" w:rsidRDefault="00DD1471" w:rsidP="00EA6DDA">
            <w:r w:rsidRPr="00197D6A">
              <w:t>п/п</w:t>
            </w:r>
          </w:p>
        </w:tc>
        <w:tc>
          <w:tcPr>
            <w:tcW w:w="2557" w:type="dxa"/>
            <w:vAlign w:val="center"/>
          </w:tcPr>
          <w:p w14:paraId="0088519D" w14:textId="77777777" w:rsidR="00DD1471" w:rsidRPr="00197D6A" w:rsidRDefault="00DD1471" w:rsidP="00EA6DDA">
            <w:r w:rsidRPr="00197D6A">
              <w:t>Вид работ</w:t>
            </w:r>
          </w:p>
        </w:tc>
        <w:tc>
          <w:tcPr>
            <w:tcW w:w="3619" w:type="dxa"/>
            <w:vAlign w:val="center"/>
          </w:tcPr>
          <w:p w14:paraId="08AFA50B" w14:textId="77777777" w:rsidR="00DD1471" w:rsidRPr="00197D6A" w:rsidRDefault="00DD1471" w:rsidP="00EA6DDA">
            <w:r w:rsidRPr="00197D6A">
              <w:t>№ позиции</w:t>
            </w:r>
          </w:p>
          <w:p w14:paraId="555B4288" w14:textId="77777777" w:rsidR="00DD1471" w:rsidRPr="00197D6A" w:rsidRDefault="00DD1471" w:rsidP="00EA6DDA">
            <w:r w:rsidRPr="00197D6A">
              <w:t>по смете Контракта (Приложение №1 к Контракту)</w:t>
            </w:r>
          </w:p>
        </w:tc>
        <w:tc>
          <w:tcPr>
            <w:tcW w:w="1520" w:type="dxa"/>
            <w:vAlign w:val="center"/>
          </w:tcPr>
          <w:p w14:paraId="29142ED7" w14:textId="77777777" w:rsidR="00DD1471" w:rsidRPr="00197D6A" w:rsidRDefault="00DD1471" w:rsidP="00EA6DDA">
            <w:r w:rsidRPr="00197D6A">
              <w:t>Объём работ</w:t>
            </w:r>
          </w:p>
        </w:tc>
        <w:tc>
          <w:tcPr>
            <w:tcW w:w="1371" w:type="dxa"/>
            <w:vAlign w:val="center"/>
          </w:tcPr>
          <w:p w14:paraId="0655BE95" w14:textId="77777777" w:rsidR="00DD1471" w:rsidRPr="00197D6A" w:rsidRDefault="00DD1471" w:rsidP="00EA6DDA">
            <w:r w:rsidRPr="00197D6A">
              <w:t>Стоимость работ,</w:t>
            </w:r>
          </w:p>
          <w:p w14:paraId="227D10C1" w14:textId="77777777" w:rsidR="00DD1471" w:rsidRPr="00197D6A" w:rsidRDefault="00DD1471" w:rsidP="00EA6DDA">
            <w:r w:rsidRPr="00197D6A">
              <w:t>руб.</w:t>
            </w:r>
          </w:p>
        </w:tc>
      </w:tr>
      <w:tr w:rsidR="00DD1471" w:rsidRPr="00197D6A" w14:paraId="74E87B52" w14:textId="77777777" w:rsidTr="00EA6DDA">
        <w:trPr>
          <w:jc w:val="center"/>
        </w:trPr>
        <w:tc>
          <w:tcPr>
            <w:tcW w:w="993" w:type="dxa"/>
            <w:vAlign w:val="center"/>
          </w:tcPr>
          <w:p w14:paraId="024209FC" w14:textId="77777777" w:rsidR="00DD1471" w:rsidRPr="00197D6A" w:rsidRDefault="00DD1471" w:rsidP="00EA6DDA">
            <w:pPr>
              <w:jc w:val="center"/>
            </w:pPr>
            <w:r w:rsidRPr="00197D6A">
              <w:t>1</w:t>
            </w:r>
          </w:p>
        </w:tc>
        <w:tc>
          <w:tcPr>
            <w:tcW w:w="2557" w:type="dxa"/>
            <w:vAlign w:val="center"/>
          </w:tcPr>
          <w:p w14:paraId="3A85C025" w14:textId="77777777" w:rsidR="00DD1471" w:rsidRPr="00197D6A" w:rsidRDefault="00DD1471" w:rsidP="00EA6DDA">
            <w:pPr>
              <w:jc w:val="center"/>
            </w:pPr>
            <w:r w:rsidRPr="00197D6A">
              <w:t>2</w:t>
            </w:r>
          </w:p>
        </w:tc>
        <w:tc>
          <w:tcPr>
            <w:tcW w:w="3619" w:type="dxa"/>
            <w:vAlign w:val="center"/>
          </w:tcPr>
          <w:p w14:paraId="38291CBE" w14:textId="77777777" w:rsidR="00DD1471" w:rsidRPr="00197D6A" w:rsidRDefault="00DD1471" w:rsidP="00EA6DDA">
            <w:pPr>
              <w:jc w:val="center"/>
            </w:pPr>
            <w:r w:rsidRPr="00197D6A">
              <w:t>3</w:t>
            </w:r>
          </w:p>
        </w:tc>
        <w:tc>
          <w:tcPr>
            <w:tcW w:w="1520" w:type="dxa"/>
            <w:vAlign w:val="center"/>
          </w:tcPr>
          <w:p w14:paraId="1C407294" w14:textId="77777777" w:rsidR="00DD1471" w:rsidRPr="00197D6A" w:rsidRDefault="00DD1471" w:rsidP="00EA6DDA">
            <w:pPr>
              <w:jc w:val="center"/>
            </w:pPr>
            <w:r w:rsidRPr="00197D6A">
              <w:t>4</w:t>
            </w:r>
          </w:p>
        </w:tc>
        <w:tc>
          <w:tcPr>
            <w:tcW w:w="1371" w:type="dxa"/>
            <w:vAlign w:val="center"/>
          </w:tcPr>
          <w:p w14:paraId="6F784B2A" w14:textId="77777777" w:rsidR="00DD1471" w:rsidRPr="00197D6A" w:rsidRDefault="00DD1471" w:rsidP="00EA6DDA">
            <w:pPr>
              <w:jc w:val="center"/>
            </w:pPr>
            <w:r w:rsidRPr="00197D6A">
              <w:t>5</w:t>
            </w:r>
          </w:p>
        </w:tc>
      </w:tr>
      <w:tr w:rsidR="00DD1471" w:rsidRPr="00197D6A" w14:paraId="2EFDE8FF" w14:textId="77777777" w:rsidTr="00EA6DDA">
        <w:trPr>
          <w:jc w:val="center"/>
        </w:trPr>
        <w:tc>
          <w:tcPr>
            <w:tcW w:w="993" w:type="dxa"/>
            <w:vAlign w:val="center"/>
          </w:tcPr>
          <w:p w14:paraId="15CFFCBE" w14:textId="77777777" w:rsidR="00DD1471" w:rsidRPr="00197D6A" w:rsidRDefault="00DD1471" w:rsidP="00EA6DDA"/>
        </w:tc>
        <w:tc>
          <w:tcPr>
            <w:tcW w:w="2557" w:type="dxa"/>
            <w:vAlign w:val="center"/>
          </w:tcPr>
          <w:p w14:paraId="671FB38D" w14:textId="77777777" w:rsidR="00DD1471" w:rsidRPr="00197D6A" w:rsidRDefault="00DD1471" w:rsidP="00EA6DDA"/>
        </w:tc>
        <w:tc>
          <w:tcPr>
            <w:tcW w:w="3619" w:type="dxa"/>
            <w:vAlign w:val="center"/>
          </w:tcPr>
          <w:p w14:paraId="463820B5" w14:textId="77777777" w:rsidR="00DD1471" w:rsidRPr="00197D6A" w:rsidRDefault="00DD1471" w:rsidP="00EA6DDA"/>
        </w:tc>
        <w:tc>
          <w:tcPr>
            <w:tcW w:w="1520" w:type="dxa"/>
            <w:vAlign w:val="center"/>
          </w:tcPr>
          <w:p w14:paraId="724B9C96" w14:textId="77777777" w:rsidR="00DD1471" w:rsidRPr="00197D6A" w:rsidRDefault="00DD1471" w:rsidP="00EA6DDA"/>
        </w:tc>
        <w:tc>
          <w:tcPr>
            <w:tcW w:w="1371" w:type="dxa"/>
            <w:vAlign w:val="center"/>
          </w:tcPr>
          <w:p w14:paraId="59C328B7" w14:textId="77777777" w:rsidR="00DD1471" w:rsidRPr="00197D6A" w:rsidRDefault="00DD1471" w:rsidP="00EA6DDA"/>
        </w:tc>
      </w:tr>
      <w:tr w:rsidR="00DD1471" w:rsidRPr="00197D6A" w14:paraId="2BB40564" w14:textId="77777777" w:rsidTr="00EA6DDA">
        <w:trPr>
          <w:jc w:val="center"/>
        </w:trPr>
        <w:tc>
          <w:tcPr>
            <w:tcW w:w="993" w:type="dxa"/>
            <w:vAlign w:val="center"/>
          </w:tcPr>
          <w:p w14:paraId="5DE0436B" w14:textId="77777777" w:rsidR="00DD1471" w:rsidRPr="00197D6A" w:rsidRDefault="00DD1471" w:rsidP="00EA6DDA"/>
        </w:tc>
        <w:tc>
          <w:tcPr>
            <w:tcW w:w="2557" w:type="dxa"/>
            <w:vAlign w:val="center"/>
          </w:tcPr>
          <w:p w14:paraId="7F875654" w14:textId="77777777" w:rsidR="00DD1471" w:rsidRPr="00197D6A" w:rsidRDefault="00DD1471" w:rsidP="00EA6DDA"/>
        </w:tc>
        <w:tc>
          <w:tcPr>
            <w:tcW w:w="3619" w:type="dxa"/>
            <w:vAlign w:val="center"/>
          </w:tcPr>
          <w:p w14:paraId="0607DB64" w14:textId="77777777" w:rsidR="00DD1471" w:rsidRPr="00197D6A" w:rsidRDefault="00DD1471" w:rsidP="00EA6DDA"/>
        </w:tc>
        <w:tc>
          <w:tcPr>
            <w:tcW w:w="1520" w:type="dxa"/>
            <w:vAlign w:val="center"/>
          </w:tcPr>
          <w:p w14:paraId="76783D01" w14:textId="77777777" w:rsidR="00DD1471" w:rsidRPr="00197D6A" w:rsidRDefault="00DD1471" w:rsidP="00EA6DDA"/>
        </w:tc>
        <w:tc>
          <w:tcPr>
            <w:tcW w:w="1371" w:type="dxa"/>
            <w:vAlign w:val="center"/>
          </w:tcPr>
          <w:p w14:paraId="7DC9399C" w14:textId="77777777" w:rsidR="00DD1471" w:rsidRPr="00197D6A" w:rsidRDefault="00DD1471" w:rsidP="00EA6DDA"/>
        </w:tc>
      </w:tr>
      <w:tr w:rsidR="00DD1471" w:rsidRPr="00197D6A" w14:paraId="20240D56" w14:textId="77777777" w:rsidTr="00EA6DDA">
        <w:trPr>
          <w:jc w:val="center"/>
        </w:trPr>
        <w:tc>
          <w:tcPr>
            <w:tcW w:w="993" w:type="dxa"/>
            <w:vAlign w:val="center"/>
          </w:tcPr>
          <w:p w14:paraId="343FA093" w14:textId="77777777" w:rsidR="00DD1471" w:rsidRPr="00197D6A" w:rsidRDefault="00DD1471" w:rsidP="00EA6DDA"/>
        </w:tc>
        <w:tc>
          <w:tcPr>
            <w:tcW w:w="2557" w:type="dxa"/>
          </w:tcPr>
          <w:p w14:paraId="07FFF9AD" w14:textId="77777777" w:rsidR="00DD1471" w:rsidRPr="00197D6A" w:rsidRDefault="00DD1471" w:rsidP="00EA6DDA"/>
        </w:tc>
        <w:tc>
          <w:tcPr>
            <w:tcW w:w="5139" w:type="dxa"/>
            <w:gridSpan w:val="2"/>
            <w:vAlign w:val="center"/>
          </w:tcPr>
          <w:p w14:paraId="021A2643" w14:textId="77777777" w:rsidR="00DD1471" w:rsidRPr="00197D6A" w:rsidRDefault="00DD1471" w:rsidP="00EA6DDA">
            <w:r w:rsidRPr="00197D6A">
              <w:t>ИТОГО ___% от цены контракта (но не менее 50%)</w:t>
            </w:r>
          </w:p>
        </w:tc>
        <w:tc>
          <w:tcPr>
            <w:tcW w:w="1371" w:type="dxa"/>
            <w:vAlign w:val="center"/>
          </w:tcPr>
          <w:p w14:paraId="403A8599" w14:textId="77777777" w:rsidR="00DD1471" w:rsidRPr="00197D6A" w:rsidRDefault="00DD1471" w:rsidP="00EA6DDA"/>
        </w:tc>
      </w:tr>
    </w:tbl>
    <w:p w14:paraId="2220630D" w14:textId="77777777" w:rsidR="00DD1471" w:rsidRPr="00197D6A" w:rsidRDefault="00DD1471" w:rsidP="00DD1471">
      <w:pPr>
        <w:jc w:val="both"/>
      </w:pPr>
      <w:r w:rsidRPr="00197D6A">
        <w:t xml:space="preserve">* - указывается виды и объемы работ по строительству Объекта, которые Подрядчик обязан выполнить самостоятельно, без привлечения других лиц к исполнению своих обязательств по Контракту, выбираются из видов работ, предусмотренных утвержденной </w:t>
      </w:r>
      <w:hyperlink r:id="rId32" w:anchor="/document/72009464/entry/11000" w:history="1">
        <w:r w:rsidRPr="00197D6A">
          <w:t>проектной документацией</w:t>
        </w:r>
      </w:hyperlink>
      <w:r w:rsidRPr="00197D6A">
        <w:t>, в соответствии с условиями заключения Контракта, указанными в извещении о проведении закупки</w:t>
      </w:r>
    </w:p>
    <w:p w14:paraId="4F84B626" w14:textId="77777777" w:rsidR="00DD1471" w:rsidRPr="00197D6A" w:rsidRDefault="00DD1471" w:rsidP="00DD1471">
      <w:pPr>
        <w:jc w:val="both"/>
      </w:pPr>
      <w:r w:rsidRPr="00197D6A">
        <w:t>2. Совокупная стоимость работ, выполняемых Подрядчиком самостоятельно, без привлечения других лиц, составляет:</w:t>
      </w:r>
    </w:p>
    <w:p w14:paraId="314CB423" w14:textId="77777777" w:rsidR="00DD1471" w:rsidRPr="00197D6A" w:rsidRDefault="00DD1471" w:rsidP="00DD1471">
      <w:r w:rsidRPr="00197D6A">
        <w:t>________________ (____________________________________________) рублей ___ коп.;</w:t>
      </w:r>
    </w:p>
    <w:p w14:paraId="66A75E81" w14:textId="77777777" w:rsidR="00DD1471" w:rsidRPr="00197D6A" w:rsidRDefault="00DD1471" w:rsidP="00DD1471">
      <w:r w:rsidRPr="00197D6A">
        <w:t xml:space="preserve">           (</w:t>
      </w:r>
      <w:proofErr w:type="gramStart"/>
      <w:r w:rsidRPr="00197D6A">
        <w:t xml:space="preserve">цифрами)   </w:t>
      </w:r>
      <w:proofErr w:type="gramEnd"/>
      <w:r w:rsidRPr="00197D6A">
        <w:t xml:space="preserve">         (прописью, но не менее 50% от цены Контракта)</w:t>
      </w:r>
    </w:p>
    <w:p w14:paraId="3DE1791E" w14:textId="77777777" w:rsidR="00DD1471" w:rsidRPr="00197D6A" w:rsidRDefault="00DD1471" w:rsidP="00DD1471"/>
    <w:tbl>
      <w:tblPr>
        <w:tblW w:w="10206" w:type="dxa"/>
        <w:tblLayout w:type="fixed"/>
        <w:tblCellMar>
          <w:top w:w="55" w:type="dxa"/>
          <w:left w:w="55" w:type="dxa"/>
          <w:bottom w:w="55" w:type="dxa"/>
          <w:right w:w="55" w:type="dxa"/>
        </w:tblCellMar>
        <w:tblLook w:val="0000" w:firstRow="0" w:lastRow="0" w:firstColumn="0" w:lastColumn="0" w:noHBand="0" w:noVBand="0"/>
      </w:tblPr>
      <w:tblGrid>
        <w:gridCol w:w="5190"/>
        <w:gridCol w:w="5016"/>
      </w:tblGrid>
      <w:tr w:rsidR="00DD1471" w:rsidRPr="00197D6A" w14:paraId="7ED40D8E" w14:textId="77777777" w:rsidTr="00EA6DDA">
        <w:tc>
          <w:tcPr>
            <w:tcW w:w="5190" w:type="dxa"/>
          </w:tcPr>
          <w:p w14:paraId="0DF05037" w14:textId="77777777" w:rsidR="00DD1471" w:rsidRPr="00197D6A" w:rsidRDefault="00DD1471" w:rsidP="00EA6DDA">
            <w:r w:rsidRPr="00197D6A">
              <w:t>Государственный заказчик:</w:t>
            </w:r>
          </w:p>
          <w:p w14:paraId="5741F910" w14:textId="77777777" w:rsidR="00DD1471" w:rsidRPr="00197D6A" w:rsidRDefault="00DD1471" w:rsidP="00EA6DDA"/>
          <w:p w14:paraId="18FCC5AA" w14:textId="77777777" w:rsidR="00DD1471" w:rsidRPr="00197D6A" w:rsidRDefault="00DD1471" w:rsidP="00EA6DDA">
            <w:r w:rsidRPr="00197D6A">
              <w:t>_________________/_____________________</w:t>
            </w:r>
          </w:p>
          <w:p w14:paraId="3437BEFC" w14:textId="77777777" w:rsidR="00DD1471" w:rsidRPr="00197D6A" w:rsidRDefault="00DD1471" w:rsidP="00EA6DDA">
            <w:r w:rsidRPr="00197D6A">
              <w:t xml:space="preserve">         (</w:t>
            </w:r>
            <w:proofErr w:type="gramStart"/>
            <w:r w:rsidRPr="00197D6A">
              <w:t xml:space="preserve">подпись)   </w:t>
            </w:r>
            <w:proofErr w:type="gramEnd"/>
            <w:r w:rsidRPr="00197D6A">
              <w:t xml:space="preserve">        (расшифровка подписи)</w:t>
            </w:r>
          </w:p>
          <w:p w14:paraId="59A6942D" w14:textId="77777777" w:rsidR="00DD1471" w:rsidRPr="00197D6A" w:rsidRDefault="00DD1471" w:rsidP="00EA6DDA">
            <w:proofErr w:type="spellStart"/>
            <w:r w:rsidRPr="00197D6A">
              <w:t>мп</w:t>
            </w:r>
            <w:proofErr w:type="spellEnd"/>
          </w:p>
        </w:tc>
        <w:tc>
          <w:tcPr>
            <w:tcW w:w="5016" w:type="dxa"/>
          </w:tcPr>
          <w:p w14:paraId="668F58E3" w14:textId="77777777" w:rsidR="00DD1471" w:rsidRPr="00197D6A" w:rsidRDefault="00DD1471" w:rsidP="00EA6DDA">
            <w:r w:rsidRPr="00197D6A">
              <w:t>Подрядчик:</w:t>
            </w:r>
          </w:p>
          <w:p w14:paraId="2451F4CD" w14:textId="77777777" w:rsidR="00DD1471" w:rsidRPr="00197D6A" w:rsidRDefault="00DD1471" w:rsidP="00EA6DDA"/>
          <w:p w14:paraId="77292B5E" w14:textId="77777777" w:rsidR="00DD1471" w:rsidRPr="00197D6A" w:rsidRDefault="00DD1471" w:rsidP="00EA6DDA">
            <w:r w:rsidRPr="00197D6A">
              <w:t xml:space="preserve">_________________/ ____________________ </w:t>
            </w:r>
          </w:p>
          <w:p w14:paraId="0171BF9F" w14:textId="77777777" w:rsidR="00DD1471" w:rsidRPr="00197D6A" w:rsidRDefault="00DD1471" w:rsidP="00EA6DDA">
            <w:r w:rsidRPr="00197D6A">
              <w:t xml:space="preserve">         (</w:t>
            </w:r>
            <w:proofErr w:type="gramStart"/>
            <w:r w:rsidRPr="00197D6A">
              <w:t xml:space="preserve">подпись)   </w:t>
            </w:r>
            <w:proofErr w:type="gramEnd"/>
            <w:r w:rsidRPr="00197D6A">
              <w:t xml:space="preserve">      (расшифровка подписи)</w:t>
            </w:r>
          </w:p>
          <w:p w14:paraId="03D0DDA7" w14:textId="77777777" w:rsidR="00DD1471" w:rsidRPr="00197D6A" w:rsidRDefault="00DD1471" w:rsidP="00EA6DDA">
            <w:proofErr w:type="spellStart"/>
            <w:r w:rsidRPr="00197D6A">
              <w:t>мп</w:t>
            </w:r>
            <w:proofErr w:type="spellEnd"/>
          </w:p>
        </w:tc>
      </w:tr>
    </w:tbl>
    <w:p w14:paraId="28190DA3" w14:textId="77777777" w:rsidR="00DD1471" w:rsidRPr="00197D6A" w:rsidRDefault="00DD1471" w:rsidP="00DD1471">
      <w:r w:rsidRPr="00197D6A">
        <w:t>__________________________________________________________________</w:t>
      </w:r>
    </w:p>
    <w:p w14:paraId="642CE2FB" w14:textId="77777777" w:rsidR="00DD1471" w:rsidRPr="00197D6A" w:rsidRDefault="00DD1471" w:rsidP="00DD1471">
      <w:r w:rsidRPr="00197D6A">
        <w:t>Окончание формы</w:t>
      </w:r>
    </w:p>
    <w:p w14:paraId="290C9CF0" w14:textId="77777777" w:rsidR="00DD1471" w:rsidRPr="00197D6A" w:rsidRDefault="00DD1471" w:rsidP="00DD1471">
      <w:pPr>
        <w:rPr>
          <w:lang w:eastAsia="ar-SA"/>
        </w:rPr>
      </w:pPr>
    </w:p>
    <w:p w14:paraId="63ED7049" w14:textId="77777777" w:rsidR="00DD1471" w:rsidRPr="00197D6A" w:rsidRDefault="00DD1471" w:rsidP="00DD1471"/>
    <w:tbl>
      <w:tblPr>
        <w:tblW w:w="9460" w:type="dxa"/>
        <w:jc w:val="center"/>
        <w:tblLook w:val="04A0" w:firstRow="1" w:lastRow="0" w:firstColumn="1" w:lastColumn="0" w:noHBand="0" w:noVBand="1"/>
      </w:tblPr>
      <w:tblGrid>
        <w:gridCol w:w="4670"/>
        <w:gridCol w:w="4790"/>
      </w:tblGrid>
      <w:tr w:rsidR="00DD1471" w:rsidRPr="00197D6A" w14:paraId="0395E245" w14:textId="77777777" w:rsidTr="00EA6DDA">
        <w:trPr>
          <w:trHeight w:val="403"/>
          <w:jc w:val="center"/>
        </w:trPr>
        <w:tc>
          <w:tcPr>
            <w:tcW w:w="4670" w:type="dxa"/>
            <w:hideMark/>
          </w:tcPr>
          <w:p w14:paraId="26F99D34"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511090F5"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2017C321" w14:textId="77777777" w:rsidTr="00EA6DDA">
        <w:trPr>
          <w:jc w:val="center"/>
        </w:trPr>
        <w:tc>
          <w:tcPr>
            <w:tcW w:w="4670" w:type="dxa"/>
            <w:hideMark/>
          </w:tcPr>
          <w:p w14:paraId="28162DAF" w14:textId="77777777" w:rsidR="00DD1471" w:rsidRPr="00197D6A" w:rsidRDefault="00DD1471" w:rsidP="00EA6DDA">
            <w:pPr>
              <w:rPr>
                <w:lang w:eastAsia="zh-CN" w:bidi="hi-IN"/>
              </w:rPr>
            </w:pPr>
          </w:p>
        </w:tc>
        <w:tc>
          <w:tcPr>
            <w:tcW w:w="4790" w:type="dxa"/>
          </w:tcPr>
          <w:p w14:paraId="75E36A63" w14:textId="77777777" w:rsidR="00DD1471" w:rsidRPr="00197D6A" w:rsidRDefault="00DD1471" w:rsidP="00EA6DDA">
            <w:pPr>
              <w:rPr>
                <w:lang w:eastAsia="zh-CN" w:bidi="hi-IN"/>
              </w:rPr>
            </w:pPr>
          </w:p>
          <w:p w14:paraId="307553AC" w14:textId="77777777" w:rsidR="00DD1471" w:rsidRPr="00197D6A" w:rsidRDefault="00DD1471" w:rsidP="00EA6DDA">
            <w:pPr>
              <w:rPr>
                <w:lang w:eastAsia="zh-CN" w:bidi="hi-IN"/>
              </w:rPr>
            </w:pPr>
          </w:p>
        </w:tc>
      </w:tr>
      <w:tr w:rsidR="00DD1471" w:rsidRPr="00197D6A" w14:paraId="7F146CDD" w14:textId="77777777" w:rsidTr="00EA6DDA">
        <w:trPr>
          <w:jc w:val="center"/>
        </w:trPr>
        <w:tc>
          <w:tcPr>
            <w:tcW w:w="4670" w:type="dxa"/>
            <w:hideMark/>
          </w:tcPr>
          <w:p w14:paraId="4AA59411"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4D2E2A2A" w14:textId="77777777" w:rsidR="00DD1471" w:rsidRPr="00197D6A" w:rsidRDefault="00DD1471" w:rsidP="00EA6DDA">
            <w:pPr>
              <w:rPr>
                <w:lang w:eastAsia="zh-CN" w:bidi="hi-IN"/>
              </w:rPr>
            </w:pPr>
            <w:r w:rsidRPr="00197D6A">
              <w:rPr>
                <w:lang w:eastAsia="zh-CN" w:bidi="hi-IN"/>
              </w:rPr>
              <w:t>___________________/ /</w:t>
            </w:r>
          </w:p>
        </w:tc>
      </w:tr>
      <w:tr w:rsidR="00DD1471" w:rsidRPr="00197D6A" w14:paraId="65B0C692" w14:textId="77777777" w:rsidTr="00EA6DDA">
        <w:trPr>
          <w:jc w:val="center"/>
        </w:trPr>
        <w:tc>
          <w:tcPr>
            <w:tcW w:w="4670" w:type="dxa"/>
            <w:hideMark/>
          </w:tcPr>
          <w:p w14:paraId="4DA151CC" w14:textId="77777777" w:rsidR="00DD1471" w:rsidRPr="00197D6A" w:rsidRDefault="00DD1471" w:rsidP="00EA6DDA">
            <w:pPr>
              <w:rPr>
                <w:lang w:eastAsia="zh-CN" w:bidi="hi-IN"/>
              </w:rPr>
            </w:pPr>
            <w:r w:rsidRPr="00197D6A">
              <w:rPr>
                <w:lang w:eastAsia="zh-CN" w:bidi="hi-IN"/>
              </w:rPr>
              <w:t>М.П.</w:t>
            </w:r>
          </w:p>
        </w:tc>
        <w:tc>
          <w:tcPr>
            <w:tcW w:w="4790" w:type="dxa"/>
            <w:hideMark/>
          </w:tcPr>
          <w:p w14:paraId="40CBCE29" w14:textId="77777777" w:rsidR="00DD1471" w:rsidRPr="00197D6A" w:rsidRDefault="00DD1471" w:rsidP="00EA6DDA">
            <w:pPr>
              <w:rPr>
                <w:lang w:eastAsia="zh-CN" w:bidi="hi-IN"/>
              </w:rPr>
            </w:pPr>
            <w:r w:rsidRPr="00197D6A">
              <w:rPr>
                <w:lang w:eastAsia="zh-CN" w:bidi="hi-IN"/>
              </w:rPr>
              <w:t>М.П.</w:t>
            </w:r>
          </w:p>
        </w:tc>
      </w:tr>
    </w:tbl>
    <w:p w14:paraId="49BEBA69"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left="284"/>
        <w:jc w:val="both"/>
        <w:rPr>
          <w:rFonts w:ascii="Calibri" w:hAnsi="Calibri"/>
          <w:sz w:val="22"/>
          <w:szCs w:val="22"/>
          <w:lang w:eastAsia="zh-CN" w:bidi="hi-IN"/>
        </w:rPr>
      </w:pPr>
    </w:p>
    <w:p w14:paraId="35023326"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22"/>
          <w:szCs w:val="22"/>
          <w:lang w:eastAsia="zh-CN" w:bidi="hi-IN"/>
        </w:rPr>
        <w:sectPr w:rsidR="00DD1471" w:rsidRPr="00197D6A">
          <w:pgSz w:w="11906" w:h="16838"/>
          <w:pgMar w:top="1134" w:right="851" w:bottom="1134" w:left="1701" w:header="709" w:footer="709" w:gutter="0"/>
          <w:cols w:space="720"/>
        </w:sectPr>
      </w:pPr>
    </w:p>
    <w:p w14:paraId="30710CF3"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right"/>
        <w:rPr>
          <w:sz w:val="22"/>
          <w:szCs w:val="22"/>
          <w:lang w:eastAsia="zh-CN" w:bidi="hi-IN"/>
        </w:rPr>
      </w:pPr>
      <w:r w:rsidRPr="00197D6A">
        <w:rPr>
          <w:sz w:val="22"/>
          <w:szCs w:val="22"/>
          <w:lang w:eastAsia="zh-CN" w:bidi="hi-IN"/>
        </w:rPr>
        <w:lastRenderedPageBreak/>
        <w:t>Приложение №5</w:t>
      </w:r>
    </w:p>
    <w:p w14:paraId="7C0A9F70"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3E9391BC" w14:textId="77777777" w:rsidR="00DD1471" w:rsidRPr="00197D6A" w:rsidRDefault="00DD1471" w:rsidP="00DD1471">
      <w:pPr>
        <w:jc w:val="right"/>
        <w:rPr>
          <w:sz w:val="22"/>
          <w:szCs w:val="22"/>
          <w:lang w:eastAsia="zh-CN" w:bidi="hi-IN"/>
        </w:rPr>
      </w:pPr>
      <w:r w:rsidRPr="00197D6A">
        <w:rPr>
          <w:sz w:val="22"/>
          <w:szCs w:val="22"/>
          <w:lang w:eastAsia="zh-CN" w:bidi="hi-IN"/>
        </w:rPr>
        <w:t xml:space="preserve">на выполнение II этапа завершения строительно-монтажных работ </w:t>
      </w:r>
    </w:p>
    <w:p w14:paraId="3E4AB17D" w14:textId="77777777" w:rsidR="00DD1471" w:rsidRPr="00197D6A" w:rsidRDefault="00DD1471" w:rsidP="00DD1471">
      <w:pPr>
        <w:suppressAutoHyphens/>
        <w:spacing w:line="360" w:lineRule="auto"/>
        <w:jc w:val="right"/>
        <w:rPr>
          <w:rFonts w:ascii="Calibri" w:hAnsi="Calibri"/>
          <w:sz w:val="22"/>
          <w:szCs w:val="22"/>
          <w:lang w:eastAsia="zh-CN" w:bidi="hi-IN"/>
        </w:rPr>
      </w:pPr>
      <w:r w:rsidRPr="00197D6A">
        <w:rPr>
          <w:sz w:val="22"/>
          <w:szCs w:val="22"/>
          <w:lang w:eastAsia="zh-CN" w:bidi="hi-IN"/>
        </w:rPr>
        <w:t>от «___» ________2025 г. №______________</w:t>
      </w:r>
    </w:p>
    <w:p w14:paraId="5287DA3B"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rPr>
      </w:pPr>
      <w:r w:rsidRPr="00197D6A">
        <w:rPr>
          <w:b/>
          <w:bCs/>
          <w:sz w:val="22"/>
          <w:szCs w:val="22"/>
        </w:rPr>
        <w:t xml:space="preserve">ФОРМА </w:t>
      </w:r>
    </w:p>
    <w:p w14:paraId="40CBF0C3"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Calibri" w:hAnsi="Calibri"/>
          <w:lang w:eastAsia="zh-CN" w:bidi="hi-IN"/>
        </w:rPr>
      </w:pPr>
      <w:r w:rsidRPr="00197D6A">
        <w:rPr>
          <w:rFonts w:ascii="Calibri" w:hAnsi="Calibri"/>
          <w:sz w:val="22"/>
          <w:szCs w:val="22"/>
          <w:lang w:eastAsia="zh-CN" w:bidi="hi-IN"/>
        </w:rPr>
        <w:t xml:space="preserve"> </w:t>
      </w:r>
    </w:p>
    <w:p w14:paraId="6AE02ED2" w14:textId="77777777" w:rsidR="00DD1471" w:rsidRPr="00197D6A" w:rsidRDefault="00DD1471" w:rsidP="00DD1471">
      <w:pPr>
        <w:jc w:val="center"/>
        <w:rPr>
          <w:b/>
        </w:rPr>
      </w:pPr>
      <w:r w:rsidRPr="00197D6A">
        <w:rPr>
          <w:b/>
          <w:bCs/>
          <w:lang w:eastAsia="zh-CN" w:bidi="hi-IN"/>
        </w:rPr>
        <w:t xml:space="preserve">Недельный график на </w:t>
      </w:r>
      <w:r w:rsidRPr="00197D6A">
        <w:rPr>
          <w:b/>
        </w:rPr>
        <w:t xml:space="preserve">выполнение II этапа завершения строительно-монтажных работ </w:t>
      </w:r>
    </w:p>
    <w:p w14:paraId="35712128"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eastAsia="MS Mincho"/>
          <w:b/>
          <w:lang w:eastAsia="ar-SA"/>
        </w:rPr>
      </w:pPr>
      <w:r w:rsidRPr="00197D6A">
        <w:rPr>
          <w:b/>
        </w:rPr>
        <w:t>на объекте</w:t>
      </w:r>
      <w:r w:rsidRPr="00197D6A">
        <w:rPr>
          <w:rFonts w:eastAsia="MS Mincho"/>
          <w:b/>
          <w:lang w:eastAsia="ar-SA"/>
        </w:rPr>
        <w:t>: «</w:t>
      </w:r>
      <w:r w:rsidRPr="00197D6A">
        <w:rPr>
          <w:b/>
        </w:rPr>
        <w:t>Строительство антенно-мачтовых сооружений в Республике Крым</w:t>
      </w:r>
      <w:r w:rsidRPr="00197D6A">
        <w:rPr>
          <w:rFonts w:eastAsia="MS Mincho"/>
          <w:b/>
          <w:lang w:eastAsia="ar-SA"/>
        </w:rPr>
        <w:t>»</w:t>
      </w:r>
    </w:p>
    <w:p w14:paraId="5011C08A" w14:textId="77777777" w:rsidR="00DD1471" w:rsidRPr="00197D6A" w:rsidRDefault="00DD1471" w:rsidP="00DD1471">
      <w:pPr>
        <w:autoSpaceDE w:val="0"/>
        <w:autoSpaceDN w:val="0"/>
        <w:adjustRightInd w:val="0"/>
        <w:jc w:val="center"/>
        <w:rPr>
          <w:rFonts w:eastAsia="MS Mincho"/>
          <w:b/>
          <w:lang w:eastAsia="ar-SA"/>
        </w:rPr>
      </w:pPr>
    </w:p>
    <w:tbl>
      <w:tblPr>
        <w:tblW w:w="15359" w:type="dxa"/>
        <w:tblLook w:val="04A0" w:firstRow="1" w:lastRow="0" w:firstColumn="1" w:lastColumn="0" w:noHBand="0" w:noVBand="1"/>
      </w:tblPr>
      <w:tblGrid>
        <w:gridCol w:w="1387"/>
        <w:gridCol w:w="1555"/>
        <w:gridCol w:w="598"/>
        <w:gridCol w:w="640"/>
        <w:gridCol w:w="927"/>
        <w:gridCol w:w="951"/>
        <w:gridCol w:w="702"/>
        <w:gridCol w:w="1364"/>
        <w:gridCol w:w="843"/>
        <w:gridCol w:w="858"/>
        <w:gridCol w:w="770"/>
        <w:gridCol w:w="854"/>
        <w:gridCol w:w="864"/>
        <w:gridCol w:w="799"/>
        <w:gridCol w:w="763"/>
        <w:gridCol w:w="799"/>
        <w:gridCol w:w="739"/>
      </w:tblGrid>
      <w:tr w:rsidR="00DD1471" w:rsidRPr="00197D6A" w14:paraId="29225419" w14:textId="77777777" w:rsidTr="00EA6DDA">
        <w:trPr>
          <w:trHeight w:val="720"/>
        </w:trPr>
        <w:tc>
          <w:tcPr>
            <w:tcW w:w="1387" w:type="dxa"/>
            <w:vMerge w:val="restart"/>
            <w:tcBorders>
              <w:top w:val="single" w:sz="8" w:space="0" w:color="auto"/>
              <w:left w:val="single" w:sz="8" w:space="0" w:color="auto"/>
              <w:bottom w:val="single" w:sz="8" w:space="0" w:color="000000"/>
              <w:right w:val="single" w:sz="4" w:space="0" w:color="auto"/>
            </w:tcBorders>
            <w:vAlign w:val="center"/>
            <w:hideMark/>
          </w:tcPr>
          <w:p w14:paraId="5414532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Порядковый № этапа</w:t>
            </w:r>
          </w:p>
        </w:tc>
        <w:tc>
          <w:tcPr>
            <w:tcW w:w="1555" w:type="dxa"/>
            <w:vMerge w:val="restart"/>
            <w:tcBorders>
              <w:top w:val="single" w:sz="8" w:space="0" w:color="auto"/>
              <w:left w:val="single" w:sz="4" w:space="0" w:color="auto"/>
              <w:bottom w:val="single" w:sz="8" w:space="0" w:color="000000"/>
              <w:right w:val="single" w:sz="4" w:space="0" w:color="auto"/>
            </w:tcBorders>
            <w:vAlign w:val="center"/>
            <w:hideMark/>
          </w:tcPr>
          <w:p w14:paraId="2AC639D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Наименование этапа выполнения Контракта</w:t>
            </w:r>
          </w:p>
        </w:tc>
        <w:tc>
          <w:tcPr>
            <w:tcW w:w="598" w:type="dxa"/>
            <w:vMerge w:val="restart"/>
            <w:tcBorders>
              <w:top w:val="single" w:sz="8" w:space="0" w:color="auto"/>
              <w:left w:val="single" w:sz="4" w:space="0" w:color="auto"/>
              <w:bottom w:val="single" w:sz="8" w:space="0" w:color="000000"/>
              <w:right w:val="single" w:sz="4" w:space="0" w:color="auto"/>
            </w:tcBorders>
            <w:vAlign w:val="center"/>
            <w:hideMark/>
          </w:tcPr>
          <w:p w14:paraId="11A6861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Ед. изм.</w:t>
            </w:r>
          </w:p>
        </w:tc>
        <w:tc>
          <w:tcPr>
            <w:tcW w:w="640" w:type="dxa"/>
            <w:vMerge w:val="restart"/>
            <w:tcBorders>
              <w:top w:val="single" w:sz="8" w:space="0" w:color="auto"/>
              <w:left w:val="single" w:sz="4" w:space="0" w:color="auto"/>
              <w:bottom w:val="single" w:sz="8" w:space="0" w:color="000000"/>
              <w:right w:val="single" w:sz="4" w:space="0" w:color="auto"/>
            </w:tcBorders>
            <w:vAlign w:val="center"/>
            <w:hideMark/>
          </w:tcPr>
          <w:p w14:paraId="3C72D9A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Кол-во</w:t>
            </w:r>
          </w:p>
        </w:tc>
        <w:tc>
          <w:tcPr>
            <w:tcW w:w="1878" w:type="dxa"/>
            <w:gridSpan w:val="2"/>
            <w:tcBorders>
              <w:top w:val="single" w:sz="8" w:space="0" w:color="auto"/>
              <w:left w:val="nil"/>
              <w:bottom w:val="single" w:sz="4" w:space="0" w:color="auto"/>
              <w:right w:val="single" w:sz="4" w:space="0" w:color="auto"/>
            </w:tcBorders>
            <w:vAlign w:val="center"/>
            <w:hideMark/>
          </w:tcPr>
          <w:p w14:paraId="1D1599F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Выполнено с начала строительства</w:t>
            </w:r>
          </w:p>
        </w:tc>
        <w:tc>
          <w:tcPr>
            <w:tcW w:w="2855" w:type="dxa"/>
            <w:gridSpan w:val="3"/>
            <w:tcBorders>
              <w:top w:val="single" w:sz="8" w:space="0" w:color="auto"/>
              <w:left w:val="nil"/>
              <w:bottom w:val="single" w:sz="4" w:space="0" w:color="auto"/>
              <w:right w:val="single" w:sz="4" w:space="0" w:color="auto"/>
            </w:tcBorders>
            <w:vAlign w:val="center"/>
            <w:hideMark/>
          </w:tcPr>
          <w:p w14:paraId="60C0639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Задание на месяц</w:t>
            </w:r>
          </w:p>
        </w:tc>
        <w:tc>
          <w:tcPr>
            <w:tcW w:w="1628" w:type="dxa"/>
            <w:gridSpan w:val="2"/>
            <w:tcBorders>
              <w:top w:val="single" w:sz="8" w:space="0" w:color="auto"/>
              <w:left w:val="nil"/>
              <w:bottom w:val="single" w:sz="4" w:space="0" w:color="auto"/>
              <w:right w:val="single" w:sz="4" w:space="0" w:color="000000"/>
            </w:tcBorders>
            <w:vAlign w:val="center"/>
            <w:hideMark/>
          </w:tcPr>
          <w:p w14:paraId="4FB9369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Выполнено с начала месяца</w:t>
            </w:r>
          </w:p>
        </w:tc>
        <w:tc>
          <w:tcPr>
            <w:tcW w:w="854" w:type="dxa"/>
            <w:tcBorders>
              <w:top w:val="single" w:sz="8" w:space="0" w:color="auto"/>
              <w:left w:val="nil"/>
              <w:bottom w:val="single" w:sz="4" w:space="0" w:color="auto"/>
              <w:right w:val="nil"/>
            </w:tcBorders>
            <w:vAlign w:val="center"/>
            <w:hideMark/>
          </w:tcPr>
          <w:p w14:paraId="0F6F916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год, месяц</w:t>
            </w:r>
          </w:p>
        </w:tc>
        <w:tc>
          <w:tcPr>
            <w:tcW w:w="3964" w:type="dxa"/>
            <w:gridSpan w:val="5"/>
            <w:tcBorders>
              <w:top w:val="single" w:sz="8" w:space="0" w:color="auto"/>
              <w:left w:val="single" w:sz="8" w:space="0" w:color="auto"/>
              <w:bottom w:val="single" w:sz="8" w:space="0" w:color="auto"/>
              <w:right w:val="nil"/>
            </w:tcBorders>
            <w:vAlign w:val="center"/>
            <w:hideMark/>
          </w:tcPr>
          <w:p w14:paraId="4628DFE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год, месяц</w:t>
            </w:r>
          </w:p>
        </w:tc>
      </w:tr>
      <w:tr w:rsidR="00DD1471" w:rsidRPr="00197D6A" w14:paraId="1814C963" w14:textId="77777777" w:rsidTr="00EA6DDA">
        <w:trPr>
          <w:trHeight w:val="600"/>
        </w:trPr>
        <w:tc>
          <w:tcPr>
            <w:tcW w:w="0" w:type="auto"/>
            <w:vMerge/>
            <w:tcBorders>
              <w:top w:val="single" w:sz="8" w:space="0" w:color="auto"/>
              <w:left w:val="single" w:sz="8" w:space="0" w:color="auto"/>
              <w:bottom w:val="single" w:sz="8" w:space="0" w:color="000000"/>
              <w:right w:val="single" w:sz="4" w:space="0" w:color="auto"/>
            </w:tcBorders>
            <w:vAlign w:val="center"/>
            <w:hideMark/>
          </w:tcPr>
          <w:p w14:paraId="2500F8E2" w14:textId="77777777" w:rsidR="00DD1471" w:rsidRPr="00197D6A" w:rsidRDefault="00DD1471" w:rsidP="00EA6DD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158B99D" w14:textId="77777777" w:rsidR="00DD1471" w:rsidRPr="00197D6A" w:rsidRDefault="00DD1471" w:rsidP="00EA6DD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33D588C3" w14:textId="77777777" w:rsidR="00DD1471" w:rsidRPr="00197D6A" w:rsidRDefault="00DD1471" w:rsidP="00EA6DDA">
            <w:pPr>
              <w:rPr>
                <w:b/>
                <w:bCs/>
                <w:sz w:val="20"/>
                <w:szCs w:val="20"/>
                <w:lang w:eastAsia="zh-CN" w:bidi="hi-IN"/>
              </w:rPr>
            </w:pPr>
          </w:p>
        </w:tc>
        <w:tc>
          <w:tcPr>
            <w:tcW w:w="0" w:type="auto"/>
            <w:vMerge/>
            <w:tcBorders>
              <w:top w:val="single" w:sz="8" w:space="0" w:color="auto"/>
              <w:left w:val="single" w:sz="4" w:space="0" w:color="auto"/>
              <w:bottom w:val="single" w:sz="8" w:space="0" w:color="000000"/>
              <w:right w:val="single" w:sz="4" w:space="0" w:color="auto"/>
            </w:tcBorders>
            <w:vAlign w:val="center"/>
            <w:hideMark/>
          </w:tcPr>
          <w:p w14:paraId="21EC7AAE" w14:textId="77777777" w:rsidR="00DD1471" w:rsidRPr="00197D6A" w:rsidRDefault="00DD1471" w:rsidP="00EA6DDA">
            <w:pPr>
              <w:rPr>
                <w:b/>
                <w:bCs/>
                <w:sz w:val="20"/>
                <w:szCs w:val="20"/>
                <w:lang w:eastAsia="zh-CN" w:bidi="hi-IN"/>
              </w:rPr>
            </w:pPr>
          </w:p>
        </w:tc>
        <w:tc>
          <w:tcPr>
            <w:tcW w:w="927" w:type="dxa"/>
            <w:tcBorders>
              <w:top w:val="nil"/>
              <w:left w:val="nil"/>
              <w:bottom w:val="single" w:sz="8" w:space="0" w:color="auto"/>
              <w:right w:val="single" w:sz="4" w:space="0" w:color="auto"/>
            </w:tcBorders>
            <w:vAlign w:val="center"/>
            <w:hideMark/>
          </w:tcPr>
          <w:p w14:paraId="082B36E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план</w:t>
            </w:r>
          </w:p>
        </w:tc>
        <w:tc>
          <w:tcPr>
            <w:tcW w:w="951" w:type="dxa"/>
            <w:tcBorders>
              <w:top w:val="nil"/>
              <w:left w:val="nil"/>
              <w:bottom w:val="single" w:sz="8" w:space="0" w:color="auto"/>
              <w:right w:val="single" w:sz="4" w:space="0" w:color="auto"/>
            </w:tcBorders>
            <w:vAlign w:val="center"/>
            <w:hideMark/>
          </w:tcPr>
          <w:p w14:paraId="7CE5557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факт</w:t>
            </w:r>
          </w:p>
        </w:tc>
        <w:tc>
          <w:tcPr>
            <w:tcW w:w="702" w:type="dxa"/>
            <w:tcBorders>
              <w:top w:val="nil"/>
              <w:left w:val="nil"/>
              <w:bottom w:val="single" w:sz="8" w:space="0" w:color="auto"/>
              <w:right w:val="single" w:sz="4" w:space="0" w:color="auto"/>
            </w:tcBorders>
            <w:vAlign w:val="center"/>
            <w:hideMark/>
          </w:tcPr>
          <w:p w14:paraId="050D910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план</w:t>
            </w:r>
          </w:p>
        </w:tc>
        <w:tc>
          <w:tcPr>
            <w:tcW w:w="1310" w:type="dxa"/>
            <w:tcBorders>
              <w:top w:val="nil"/>
              <w:left w:val="nil"/>
              <w:bottom w:val="single" w:sz="8" w:space="0" w:color="auto"/>
              <w:right w:val="single" w:sz="4" w:space="0" w:color="auto"/>
            </w:tcBorders>
            <w:vAlign w:val="center"/>
            <w:hideMark/>
          </w:tcPr>
          <w:p w14:paraId="748078C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восполнение</w:t>
            </w:r>
          </w:p>
        </w:tc>
        <w:tc>
          <w:tcPr>
            <w:tcW w:w="843" w:type="dxa"/>
            <w:tcBorders>
              <w:top w:val="nil"/>
              <w:left w:val="nil"/>
              <w:bottom w:val="single" w:sz="8" w:space="0" w:color="auto"/>
              <w:right w:val="single" w:sz="4" w:space="0" w:color="auto"/>
            </w:tcBorders>
            <w:noWrap/>
            <w:vAlign w:val="center"/>
            <w:hideMark/>
          </w:tcPr>
          <w:p w14:paraId="7FA5501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всего</w:t>
            </w:r>
          </w:p>
        </w:tc>
        <w:tc>
          <w:tcPr>
            <w:tcW w:w="858" w:type="dxa"/>
            <w:tcBorders>
              <w:top w:val="nil"/>
              <w:left w:val="nil"/>
              <w:bottom w:val="single" w:sz="8" w:space="0" w:color="auto"/>
              <w:right w:val="single" w:sz="4" w:space="0" w:color="auto"/>
            </w:tcBorders>
            <w:vAlign w:val="center"/>
            <w:hideMark/>
          </w:tcPr>
          <w:p w14:paraId="03FE636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план</w:t>
            </w:r>
          </w:p>
        </w:tc>
        <w:tc>
          <w:tcPr>
            <w:tcW w:w="770" w:type="dxa"/>
            <w:tcBorders>
              <w:top w:val="nil"/>
              <w:left w:val="nil"/>
              <w:bottom w:val="single" w:sz="8" w:space="0" w:color="auto"/>
              <w:right w:val="single" w:sz="4" w:space="0" w:color="auto"/>
            </w:tcBorders>
            <w:vAlign w:val="center"/>
            <w:hideMark/>
          </w:tcPr>
          <w:p w14:paraId="5137AF7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факт</w:t>
            </w:r>
          </w:p>
        </w:tc>
        <w:tc>
          <w:tcPr>
            <w:tcW w:w="854" w:type="dxa"/>
            <w:tcBorders>
              <w:top w:val="nil"/>
              <w:left w:val="nil"/>
              <w:bottom w:val="single" w:sz="8" w:space="0" w:color="auto"/>
              <w:right w:val="single" w:sz="4" w:space="0" w:color="auto"/>
            </w:tcBorders>
            <w:vAlign w:val="center"/>
            <w:hideMark/>
          </w:tcPr>
          <w:p w14:paraId="60546F8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недели месяца</w:t>
            </w:r>
          </w:p>
        </w:tc>
        <w:tc>
          <w:tcPr>
            <w:tcW w:w="864" w:type="dxa"/>
            <w:tcBorders>
              <w:top w:val="nil"/>
              <w:left w:val="nil"/>
              <w:bottom w:val="single" w:sz="8" w:space="0" w:color="auto"/>
              <w:right w:val="single" w:sz="4" w:space="0" w:color="auto"/>
            </w:tcBorders>
            <w:vAlign w:val="center"/>
            <w:hideMark/>
          </w:tcPr>
          <w:p w14:paraId="224695E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кн.1</w:t>
            </w:r>
          </w:p>
        </w:tc>
        <w:tc>
          <w:tcPr>
            <w:tcW w:w="799" w:type="dxa"/>
            <w:tcBorders>
              <w:top w:val="nil"/>
              <w:left w:val="nil"/>
              <w:bottom w:val="single" w:sz="8" w:space="0" w:color="auto"/>
              <w:right w:val="single" w:sz="4" w:space="0" w:color="auto"/>
            </w:tcBorders>
            <w:vAlign w:val="center"/>
            <w:hideMark/>
          </w:tcPr>
          <w:p w14:paraId="08F2C52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кн.2</w:t>
            </w:r>
          </w:p>
        </w:tc>
        <w:tc>
          <w:tcPr>
            <w:tcW w:w="763" w:type="dxa"/>
            <w:tcBorders>
              <w:top w:val="nil"/>
              <w:left w:val="nil"/>
              <w:bottom w:val="single" w:sz="8" w:space="0" w:color="auto"/>
              <w:right w:val="single" w:sz="4" w:space="0" w:color="auto"/>
            </w:tcBorders>
            <w:vAlign w:val="center"/>
            <w:hideMark/>
          </w:tcPr>
          <w:p w14:paraId="6481F5A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кн.3</w:t>
            </w:r>
          </w:p>
        </w:tc>
        <w:tc>
          <w:tcPr>
            <w:tcW w:w="799" w:type="dxa"/>
            <w:tcBorders>
              <w:top w:val="nil"/>
              <w:left w:val="nil"/>
              <w:bottom w:val="single" w:sz="8" w:space="0" w:color="auto"/>
              <w:right w:val="single" w:sz="4" w:space="0" w:color="auto"/>
            </w:tcBorders>
            <w:vAlign w:val="center"/>
            <w:hideMark/>
          </w:tcPr>
          <w:p w14:paraId="68BAFAD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кн.4</w:t>
            </w:r>
          </w:p>
        </w:tc>
        <w:tc>
          <w:tcPr>
            <w:tcW w:w="739" w:type="dxa"/>
            <w:tcBorders>
              <w:top w:val="nil"/>
              <w:left w:val="nil"/>
              <w:bottom w:val="single" w:sz="8" w:space="0" w:color="auto"/>
              <w:right w:val="single" w:sz="4" w:space="0" w:color="auto"/>
            </w:tcBorders>
            <w:vAlign w:val="center"/>
            <w:hideMark/>
          </w:tcPr>
          <w:p w14:paraId="6836C44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кн.5</w:t>
            </w:r>
          </w:p>
        </w:tc>
      </w:tr>
      <w:tr w:rsidR="00DD1471" w:rsidRPr="00197D6A" w14:paraId="09028790" w14:textId="77777777" w:rsidTr="00EA6DDA">
        <w:trPr>
          <w:trHeight w:val="435"/>
        </w:trPr>
        <w:tc>
          <w:tcPr>
            <w:tcW w:w="1387" w:type="dxa"/>
            <w:tcBorders>
              <w:top w:val="nil"/>
              <w:left w:val="single" w:sz="8" w:space="0" w:color="auto"/>
              <w:bottom w:val="single" w:sz="8" w:space="0" w:color="auto"/>
              <w:right w:val="single" w:sz="4" w:space="0" w:color="auto"/>
            </w:tcBorders>
            <w:vAlign w:val="center"/>
            <w:hideMark/>
          </w:tcPr>
          <w:p w14:paraId="707E9C8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w:t>
            </w:r>
          </w:p>
        </w:tc>
        <w:tc>
          <w:tcPr>
            <w:tcW w:w="1555" w:type="dxa"/>
            <w:tcBorders>
              <w:top w:val="nil"/>
              <w:left w:val="nil"/>
              <w:bottom w:val="single" w:sz="8" w:space="0" w:color="auto"/>
              <w:right w:val="single" w:sz="4" w:space="0" w:color="auto"/>
            </w:tcBorders>
            <w:vAlign w:val="center"/>
            <w:hideMark/>
          </w:tcPr>
          <w:p w14:paraId="4447BE69" w14:textId="77777777" w:rsidR="00DD1471" w:rsidRPr="00197D6A" w:rsidRDefault="00DD1471" w:rsidP="00EA6DDA">
            <w:pPr>
              <w:jc w:val="center"/>
              <w:rPr>
                <w:b/>
                <w:bCs/>
                <w:sz w:val="20"/>
                <w:szCs w:val="20"/>
                <w:lang w:eastAsia="zh-CN" w:bidi="hi-IN"/>
              </w:rPr>
            </w:pPr>
            <w:r w:rsidRPr="00197D6A">
              <w:rPr>
                <w:b/>
                <w:bCs/>
                <w:sz w:val="20"/>
                <w:szCs w:val="20"/>
                <w:lang w:eastAsia="zh-CN" w:bidi="hi-IN"/>
              </w:rPr>
              <w:t>2</w:t>
            </w:r>
          </w:p>
        </w:tc>
        <w:tc>
          <w:tcPr>
            <w:tcW w:w="598" w:type="dxa"/>
            <w:tcBorders>
              <w:top w:val="nil"/>
              <w:left w:val="nil"/>
              <w:bottom w:val="single" w:sz="8" w:space="0" w:color="auto"/>
              <w:right w:val="single" w:sz="4" w:space="0" w:color="auto"/>
            </w:tcBorders>
            <w:vAlign w:val="center"/>
            <w:hideMark/>
          </w:tcPr>
          <w:p w14:paraId="0F60943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3</w:t>
            </w:r>
          </w:p>
        </w:tc>
        <w:tc>
          <w:tcPr>
            <w:tcW w:w="640" w:type="dxa"/>
            <w:tcBorders>
              <w:top w:val="nil"/>
              <w:left w:val="nil"/>
              <w:bottom w:val="single" w:sz="8" w:space="0" w:color="auto"/>
              <w:right w:val="single" w:sz="4" w:space="0" w:color="auto"/>
            </w:tcBorders>
            <w:vAlign w:val="center"/>
            <w:hideMark/>
          </w:tcPr>
          <w:p w14:paraId="0721F1A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4</w:t>
            </w:r>
          </w:p>
        </w:tc>
        <w:tc>
          <w:tcPr>
            <w:tcW w:w="927" w:type="dxa"/>
            <w:tcBorders>
              <w:top w:val="nil"/>
              <w:left w:val="nil"/>
              <w:bottom w:val="single" w:sz="8" w:space="0" w:color="auto"/>
              <w:right w:val="single" w:sz="4" w:space="0" w:color="auto"/>
            </w:tcBorders>
            <w:vAlign w:val="center"/>
            <w:hideMark/>
          </w:tcPr>
          <w:p w14:paraId="3C410D1B" w14:textId="77777777" w:rsidR="00DD1471" w:rsidRPr="00197D6A" w:rsidRDefault="00DD1471" w:rsidP="00EA6DDA">
            <w:pPr>
              <w:jc w:val="center"/>
              <w:rPr>
                <w:b/>
                <w:bCs/>
                <w:sz w:val="20"/>
                <w:szCs w:val="20"/>
                <w:lang w:eastAsia="zh-CN" w:bidi="hi-IN"/>
              </w:rPr>
            </w:pPr>
            <w:r w:rsidRPr="00197D6A">
              <w:rPr>
                <w:b/>
                <w:bCs/>
                <w:sz w:val="20"/>
                <w:szCs w:val="20"/>
                <w:lang w:eastAsia="zh-CN" w:bidi="hi-IN"/>
              </w:rPr>
              <w:t>5</w:t>
            </w:r>
          </w:p>
        </w:tc>
        <w:tc>
          <w:tcPr>
            <w:tcW w:w="951" w:type="dxa"/>
            <w:tcBorders>
              <w:top w:val="nil"/>
              <w:left w:val="nil"/>
              <w:bottom w:val="single" w:sz="8" w:space="0" w:color="auto"/>
              <w:right w:val="single" w:sz="4" w:space="0" w:color="auto"/>
            </w:tcBorders>
            <w:vAlign w:val="center"/>
            <w:hideMark/>
          </w:tcPr>
          <w:p w14:paraId="26A0927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6</w:t>
            </w:r>
          </w:p>
        </w:tc>
        <w:tc>
          <w:tcPr>
            <w:tcW w:w="702" w:type="dxa"/>
            <w:tcBorders>
              <w:top w:val="nil"/>
              <w:left w:val="nil"/>
              <w:bottom w:val="single" w:sz="8" w:space="0" w:color="auto"/>
              <w:right w:val="single" w:sz="4" w:space="0" w:color="auto"/>
            </w:tcBorders>
            <w:vAlign w:val="center"/>
            <w:hideMark/>
          </w:tcPr>
          <w:p w14:paraId="791E8D0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7</w:t>
            </w:r>
          </w:p>
        </w:tc>
        <w:tc>
          <w:tcPr>
            <w:tcW w:w="1310" w:type="dxa"/>
            <w:tcBorders>
              <w:top w:val="nil"/>
              <w:left w:val="nil"/>
              <w:bottom w:val="single" w:sz="8" w:space="0" w:color="auto"/>
              <w:right w:val="single" w:sz="4" w:space="0" w:color="auto"/>
            </w:tcBorders>
            <w:vAlign w:val="center"/>
            <w:hideMark/>
          </w:tcPr>
          <w:p w14:paraId="24163F09"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10</w:t>
            </w:r>
          </w:p>
        </w:tc>
        <w:tc>
          <w:tcPr>
            <w:tcW w:w="843" w:type="dxa"/>
            <w:tcBorders>
              <w:top w:val="nil"/>
              <w:left w:val="nil"/>
              <w:bottom w:val="single" w:sz="8" w:space="0" w:color="auto"/>
              <w:right w:val="single" w:sz="4" w:space="0" w:color="auto"/>
            </w:tcBorders>
            <w:vAlign w:val="center"/>
            <w:hideMark/>
          </w:tcPr>
          <w:p w14:paraId="047CF3F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11</w:t>
            </w:r>
          </w:p>
        </w:tc>
        <w:tc>
          <w:tcPr>
            <w:tcW w:w="858" w:type="dxa"/>
            <w:tcBorders>
              <w:top w:val="nil"/>
              <w:left w:val="nil"/>
              <w:bottom w:val="single" w:sz="8" w:space="0" w:color="auto"/>
              <w:right w:val="single" w:sz="4" w:space="0" w:color="auto"/>
            </w:tcBorders>
            <w:vAlign w:val="center"/>
            <w:hideMark/>
          </w:tcPr>
          <w:p w14:paraId="48A73CD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12</w:t>
            </w:r>
          </w:p>
        </w:tc>
        <w:tc>
          <w:tcPr>
            <w:tcW w:w="770" w:type="dxa"/>
            <w:tcBorders>
              <w:top w:val="nil"/>
              <w:left w:val="nil"/>
              <w:bottom w:val="single" w:sz="8" w:space="0" w:color="auto"/>
              <w:right w:val="single" w:sz="4" w:space="0" w:color="auto"/>
            </w:tcBorders>
            <w:vAlign w:val="center"/>
            <w:hideMark/>
          </w:tcPr>
          <w:p w14:paraId="52D4F6B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13</w:t>
            </w:r>
          </w:p>
        </w:tc>
        <w:tc>
          <w:tcPr>
            <w:tcW w:w="854" w:type="dxa"/>
            <w:tcBorders>
              <w:top w:val="nil"/>
              <w:left w:val="nil"/>
              <w:bottom w:val="nil"/>
              <w:right w:val="single" w:sz="4" w:space="0" w:color="auto"/>
            </w:tcBorders>
            <w:vAlign w:val="center"/>
            <w:hideMark/>
          </w:tcPr>
          <w:p w14:paraId="4F09ADA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14</w:t>
            </w:r>
          </w:p>
        </w:tc>
        <w:tc>
          <w:tcPr>
            <w:tcW w:w="864" w:type="dxa"/>
            <w:tcBorders>
              <w:top w:val="nil"/>
              <w:left w:val="nil"/>
              <w:bottom w:val="nil"/>
              <w:right w:val="single" w:sz="4" w:space="0" w:color="auto"/>
            </w:tcBorders>
            <w:vAlign w:val="center"/>
            <w:hideMark/>
          </w:tcPr>
          <w:p w14:paraId="4158FF4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15</w:t>
            </w:r>
          </w:p>
        </w:tc>
        <w:tc>
          <w:tcPr>
            <w:tcW w:w="799" w:type="dxa"/>
            <w:tcBorders>
              <w:top w:val="nil"/>
              <w:left w:val="nil"/>
              <w:bottom w:val="nil"/>
              <w:right w:val="single" w:sz="4" w:space="0" w:color="auto"/>
            </w:tcBorders>
            <w:vAlign w:val="center"/>
            <w:hideMark/>
          </w:tcPr>
          <w:p w14:paraId="0E46CF9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16</w:t>
            </w:r>
          </w:p>
        </w:tc>
        <w:tc>
          <w:tcPr>
            <w:tcW w:w="763" w:type="dxa"/>
            <w:tcBorders>
              <w:top w:val="nil"/>
              <w:left w:val="nil"/>
              <w:bottom w:val="nil"/>
              <w:right w:val="single" w:sz="4" w:space="0" w:color="auto"/>
            </w:tcBorders>
            <w:vAlign w:val="center"/>
            <w:hideMark/>
          </w:tcPr>
          <w:p w14:paraId="4D96AA8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17</w:t>
            </w:r>
          </w:p>
        </w:tc>
        <w:tc>
          <w:tcPr>
            <w:tcW w:w="799" w:type="dxa"/>
            <w:tcBorders>
              <w:top w:val="nil"/>
              <w:left w:val="nil"/>
              <w:bottom w:val="nil"/>
              <w:right w:val="single" w:sz="4" w:space="0" w:color="auto"/>
            </w:tcBorders>
            <w:vAlign w:val="center"/>
            <w:hideMark/>
          </w:tcPr>
          <w:p w14:paraId="28199CC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18</w:t>
            </w:r>
          </w:p>
        </w:tc>
        <w:tc>
          <w:tcPr>
            <w:tcW w:w="739" w:type="dxa"/>
            <w:tcBorders>
              <w:top w:val="nil"/>
              <w:left w:val="nil"/>
              <w:bottom w:val="nil"/>
              <w:right w:val="single" w:sz="4" w:space="0" w:color="auto"/>
            </w:tcBorders>
            <w:vAlign w:val="center"/>
            <w:hideMark/>
          </w:tcPr>
          <w:p w14:paraId="799FF83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19</w:t>
            </w:r>
          </w:p>
        </w:tc>
      </w:tr>
      <w:tr w:rsidR="00DD1471" w:rsidRPr="00197D6A" w14:paraId="24613480" w14:textId="77777777" w:rsidTr="00EA6DDA">
        <w:trPr>
          <w:trHeight w:val="499"/>
        </w:trPr>
        <w:tc>
          <w:tcPr>
            <w:tcW w:w="6760" w:type="dxa"/>
            <w:gridSpan w:val="7"/>
            <w:tcBorders>
              <w:top w:val="single" w:sz="8" w:space="0" w:color="auto"/>
              <w:left w:val="single" w:sz="8" w:space="0" w:color="auto"/>
              <w:bottom w:val="single" w:sz="4" w:space="0" w:color="auto"/>
              <w:right w:val="single" w:sz="4" w:space="0" w:color="000000"/>
            </w:tcBorders>
            <w:vAlign w:val="center"/>
            <w:hideMark/>
          </w:tcPr>
          <w:p w14:paraId="411765AC" w14:textId="77777777" w:rsidR="00DD1471" w:rsidRPr="00197D6A" w:rsidRDefault="00DD1471" w:rsidP="00EA6DDA">
            <w:pPr>
              <w:rPr>
                <w:b/>
                <w:bCs/>
                <w:sz w:val="20"/>
                <w:szCs w:val="20"/>
                <w:lang w:eastAsia="zh-CN" w:bidi="hi-IN"/>
              </w:rPr>
            </w:pPr>
            <w:r w:rsidRPr="00197D6A">
              <w:rPr>
                <w:b/>
                <w:bCs/>
                <w:sz w:val="20"/>
                <w:szCs w:val="20"/>
                <w:lang w:eastAsia="zh-CN" w:bidi="hi-IN"/>
              </w:rPr>
              <w:t>Объект (подобъект):</w:t>
            </w:r>
          </w:p>
        </w:tc>
        <w:tc>
          <w:tcPr>
            <w:tcW w:w="1310" w:type="dxa"/>
            <w:tcBorders>
              <w:top w:val="nil"/>
              <w:left w:val="nil"/>
              <w:bottom w:val="single" w:sz="4" w:space="0" w:color="auto"/>
              <w:right w:val="single" w:sz="4" w:space="0" w:color="auto"/>
            </w:tcBorders>
            <w:noWrap/>
            <w:vAlign w:val="center"/>
            <w:hideMark/>
          </w:tcPr>
          <w:p w14:paraId="39A4407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6D49EBE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7EC9CA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B422C99"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single" w:sz="4" w:space="0" w:color="auto"/>
              <w:left w:val="nil"/>
              <w:bottom w:val="single" w:sz="4" w:space="0" w:color="auto"/>
              <w:right w:val="single" w:sz="4" w:space="0" w:color="auto"/>
            </w:tcBorders>
            <w:noWrap/>
            <w:vAlign w:val="center"/>
            <w:hideMark/>
          </w:tcPr>
          <w:p w14:paraId="14B5CE7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64" w:type="dxa"/>
            <w:tcBorders>
              <w:top w:val="single" w:sz="4" w:space="0" w:color="auto"/>
              <w:left w:val="nil"/>
              <w:bottom w:val="single" w:sz="4" w:space="0" w:color="auto"/>
              <w:right w:val="single" w:sz="4" w:space="0" w:color="auto"/>
            </w:tcBorders>
            <w:noWrap/>
            <w:vAlign w:val="center"/>
            <w:hideMark/>
          </w:tcPr>
          <w:p w14:paraId="1DBD64E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05D4869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single" w:sz="4" w:space="0" w:color="auto"/>
              <w:left w:val="nil"/>
              <w:bottom w:val="single" w:sz="4" w:space="0" w:color="auto"/>
              <w:right w:val="single" w:sz="4" w:space="0" w:color="auto"/>
            </w:tcBorders>
            <w:noWrap/>
            <w:vAlign w:val="center"/>
            <w:hideMark/>
          </w:tcPr>
          <w:p w14:paraId="453C7A8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single" w:sz="4" w:space="0" w:color="auto"/>
              <w:left w:val="nil"/>
              <w:bottom w:val="single" w:sz="4" w:space="0" w:color="auto"/>
              <w:right w:val="single" w:sz="4" w:space="0" w:color="auto"/>
            </w:tcBorders>
            <w:noWrap/>
            <w:vAlign w:val="center"/>
            <w:hideMark/>
          </w:tcPr>
          <w:p w14:paraId="3C34F91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single" w:sz="4" w:space="0" w:color="auto"/>
              <w:left w:val="nil"/>
              <w:bottom w:val="single" w:sz="4" w:space="0" w:color="auto"/>
              <w:right w:val="single" w:sz="4" w:space="0" w:color="auto"/>
            </w:tcBorders>
            <w:noWrap/>
            <w:vAlign w:val="center"/>
            <w:hideMark/>
          </w:tcPr>
          <w:p w14:paraId="57459B3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3553D373" w14:textId="77777777" w:rsidTr="00EA6DDA">
        <w:trPr>
          <w:trHeight w:val="499"/>
        </w:trPr>
        <w:tc>
          <w:tcPr>
            <w:tcW w:w="1387" w:type="dxa"/>
            <w:tcBorders>
              <w:top w:val="nil"/>
              <w:left w:val="single" w:sz="8" w:space="0" w:color="auto"/>
              <w:bottom w:val="single" w:sz="4" w:space="0" w:color="auto"/>
              <w:right w:val="single" w:sz="4" w:space="0" w:color="auto"/>
            </w:tcBorders>
            <w:vAlign w:val="center"/>
            <w:hideMark/>
          </w:tcPr>
          <w:p w14:paraId="4027D4F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1</w:t>
            </w:r>
          </w:p>
        </w:tc>
        <w:tc>
          <w:tcPr>
            <w:tcW w:w="1555" w:type="dxa"/>
            <w:tcBorders>
              <w:top w:val="nil"/>
              <w:left w:val="nil"/>
              <w:bottom w:val="single" w:sz="4" w:space="0" w:color="auto"/>
              <w:right w:val="single" w:sz="4" w:space="0" w:color="auto"/>
            </w:tcBorders>
            <w:vAlign w:val="center"/>
            <w:hideMark/>
          </w:tcPr>
          <w:p w14:paraId="5321BFA0" w14:textId="77777777" w:rsidR="00DD1471" w:rsidRPr="00197D6A" w:rsidRDefault="00DD1471" w:rsidP="00EA6DDA">
            <w:pPr>
              <w:rPr>
                <w:b/>
                <w:bCs/>
                <w:sz w:val="20"/>
                <w:szCs w:val="20"/>
                <w:lang w:eastAsia="zh-CN" w:bidi="hi-IN"/>
              </w:rPr>
            </w:pPr>
            <w:r w:rsidRPr="00197D6A">
              <w:rPr>
                <w:b/>
                <w:bCs/>
                <w:sz w:val="20"/>
                <w:szCs w:val="20"/>
                <w:lang w:eastAsia="zh-CN" w:bidi="hi-IN"/>
              </w:rPr>
              <w:t>Этап работ</w:t>
            </w:r>
          </w:p>
        </w:tc>
        <w:tc>
          <w:tcPr>
            <w:tcW w:w="598" w:type="dxa"/>
            <w:tcBorders>
              <w:top w:val="nil"/>
              <w:left w:val="nil"/>
              <w:bottom w:val="single" w:sz="4" w:space="0" w:color="auto"/>
              <w:right w:val="single" w:sz="4" w:space="0" w:color="auto"/>
            </w:tcBorders>
            <w:vAlign w:val="center"/>
            <w:hideMark/>
          </w:tcPr>
          <w:p w14:paraId="50C14A4B"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640" w:type="dxa"/>
            <w:tcBorders>
              <w:top w:val="nil"/>
              <w:left w:val="nil"/>
              <w:bottom w:val="single" w:sz="4" w:space="0" w:color="auto"/>
              <w:right w:val="single" w:sz="4" w:space="0" w:color="auto"/>
            </w:tcBorders>
            <w:vAlign w:val="center"/>
            <w:hideMark/>
          </w:tcPr>
          <w:p w14:paraId="224C120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27" w:type="dxa"/>
            <w:tcBorders>
              <w:top w:val="nil"/>
              <w:left w:val="nil"/>
              <w:bottom w:val="single" w:sz="4" w:space="0" w:color="auto"/>
              <w:right w:val="single" w:sz="4" w:space="0" w:color="auto"/>
            </w:tcBorders>
            <w:noWrap/>
            <w:vAlign w:val="center"/>
            <w:hideMark/>
          </w:tcPr>
          <w:p w14:paraId="5B5CC799"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51" w:type="dxa"/>
            <w:tcBorders>
              <w:top w:val="nil"/>
              <w:left w:val="nil"/>
              <w:bottom w:val="single" w:sz="4" w:space="0" w:color="auto"/>
              <w:right w:val="single" w:sz="4" w:space="0" w:color="auto"/>
            </w:tcBorders>
            <w:noWrap/>
            <w:vAlign w:val="center"/>
            <w:hideMark/>
          </w:tcPr>
          <w:p w14:paraId="11621AB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02" w:type="dxa"/>
            <w:tcBorders>
              <w:top w:val="nil"/>
              <w:left w:val="nil"/>
              <w:bottom w:val="single" w:sz="4" w:space="0" w:color="auto"/>
              <w:right w:val="single" w:sz="4" w:space="0" w:color="auto"/>
            </w:tcBorders>
            <w:noWrap/>
            <w:vAlign w:val="center"/>
            <w:hideMark/>
          </w:tcPr>
          <w:p w14:paraId="7BA89C8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1310" w:type="dxa"/>
            <w:tcBorders>
              <w:top w:val="nil"/>
              <w:left w:val="nil"/>
              <w:bottom w:val="single" w:sz="4" w:space="0" w:color="auto"/>
              <w:right w:val="single" w:sz="4" w:space="0" w:color="auto"/>
            </w:tcBorders>
            <w:noWrap/>
            <w:vAlign w:val="center"/>
            <w:hideMark/>
          </w:tcPr>
          <w:p w14:paraId="0E8AA98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tcBorders>
              <w:top w:val="nil"/>
              <w:left w:val="nil"/>
              <w:bottom w:val="single" w:sz="4" w:space="0" w:color="auto"/>
              <w:right w:val="single" w:sz="4" w:space="0" w:color="auto"/>
            </w:tcBorders>
            <w:noWrap/>
            <w:vAlign w:val="center"/>
            <w:hideMark/>
          </w:tcPr>
          <w:p w14:paraId="7896BE3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tcBorders>
              <w:top w:val="nil"/>
              <w:left w:val="nil"/>
              <w:bottom w:val="single" w:sz="4" w:space="0" w:color="auto"/>
              <w:right w:val="single" w:sz="4" w:space="0" w:color="auto"/>
            </w:tcBorders>
            <w:noWrap/>
            <w:vAlign w:val="center"/>
            <w:hideMark/>
          </w:tcPr>
          <w:p w14:paraId="4A0C2ED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tcBorders>
              <w:top w:val="nil"/>
              <w:left w:val="nil"/>
              <w:bottom w:val="single" w:sz="4" w:space="0" w:color="auto"/>
              <w:right w:val="single" w:sz="4" w:space="0" w:color="auto"/>
            </w:tcBorders>
            <w:noWrap/>
            <w:vAlign w:val="center"/>
            <w:hideMark/>
          </w:tcPr>
          <w:p w14:paraId="506D55C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0D7FA5A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64" w:type="dxa"/>
            <w:tcBorders>
              <w:top w:val="nil"/>
              <w:left w:val="nil"/>
              <w:bottom w:val="single" w:sz="4" w:space="0" w:color="auto"/>
              <w:right w:val="single" w:sz="4" w:space="0" w:color="auto"/>
            </w:tcBorders>
            <w:noWrap/>
            <w:vAlign w:val="center"/>
            <w:hideMark/>
          </w:tcPr>
          <w:p w14:paraId="7503D28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EAFBE5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724CAE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9897AA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32437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44303D7E" w14:textId="77777777" w:rsidTr="00EA6DD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6BE3AFBA" w14:textId="77777777" w:rsidR="00DD1471" w:rsidRPr="00197D6A" w:rsidRDefault="00DD1471" w:rsidP="00EA6DDA">
            <w:pPr>
              <w:jc w:val="center"/>
              <w:rPr>
                <w:sz w:val="20"/>
                <w:szCs w:val="20"/>
                <w:lang w:eastAsia="zh-CN" w:bidi="hi-IN"/>
              </w:rPr>
            </w:pPr>
            <w:r w:rsidRPr="00197D6A">
              <w:rPr>
                <w:sz w:val="20"/>
                <w:szCs w:val="20"/>
                <w:lang w:eastAsia="zh-CN" w:bidi="hi-IN"/>
              </w:rPr>
              <w:t>1.1</w:t>
            </w:r>
          </w:p>
        </w:tc>
        <w:tc>
          <w:tcPr>
            <w:tcW w:w="1555" w:type="dxa"/>
            <w:vMerge w:val="restart"/>
            <w:tcBorders>
              <w:top w:val="nil"/>
              <w:left w:val="single" w:sz="4" w:space="0" w:color="auto"/>
              <w:bottom w:val="single" w:sz="4" w:space="0" w:color="000000"/>
              <w:right w:val="single" w:sz="4" w:space="0" w:color="auto"/>
            </w:tcBorders>
            <w:vAlign w:val="center"/>
            <w:hideMark/>
          </w:tcPr>
          <w:p w14:paraId="18D96151" w14:textId="77777777" w:rsidR="00DD1471" w:rsidRPr="00197D6A" w:rsidRDefault="00DD1471" w:rsidP="00EA6DDA">
            <w:pPr>
              <w:rPr>
                <w:sz w:val="20"/>
                <w:szCs w:val="20"/>
                <w:lang w:eastAsia="zh-CN" w:bidi="hi-IN"/>
              </w:rPr>
            </w:pPr>
            <w:r w:rsidRPr="00197D6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67725E2"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03F5378E"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7160FE0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0FD47C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7FB767D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3A17BF6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3C16CF0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5210F5A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6FAC73F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45E986F9" w14:textId="77777777" w:rsidR="00DD1471" w:rsidRPr="00197D6A" w:rsidRDefault="00DD1471" w:rsidP="00EA6DDA">
            <w:pPr>
              <w:jc w:val="center"/>
              <w:rPr>
                <w:sz w:val="20"/>
                <w:szCs w:val="20"/>
                <w:lang w:eastAsia="zh-CN" w:bidi="hi-IN"/>
              </w:rPr>
            </w:pPr>
            <w:r w:rsidRPr="00197D6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2AEBD9C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50F2AB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1E5C25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65E192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62F74C1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61158FD7" w14:textId="77777777" w:rsidTr="00EA6DDA">
        <w:trPr>
          <w:trHeight w:val="315"/>
        </w:trPr>
        <w:tc>
          <w:tcPr>
            <w:tcW w:w="0" w:type="auto"/>
            <w:vMerge/>
            <w:tcBorders>
              <w:top w:val="nil"/>
              <w:left w:val="single" w:sz="8" w:space="0" w:color="auto"/>
              <w:bottom w:val="single" w:sz="4" w:space="0" w:color="000000"/>
              <w:right w:val="single" w:sz="4" w:space="0" w:color="auto"/>
            </w:tcBorders>
            <w:vAlign w:val="center"/>
            <w:hideMark/>
          </w:tcPr>
          <w:p w14:paraId="09B3EAC3"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41E21A"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88BE02E"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9240B4B"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6D21A22"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54154AE"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65A783F" w14:textId="77777777" w:rsidR="00DD1471" w:rsidRPr="00197D6A" w:rsidRDefault="00DD1471" w:rsidP="00EA6DD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27C3C4FB" w14:textId="77777777" w:rsidR="00DD1471" w:rsidRPr="00197D6A" w:rsidRDefault="00DD1471" w:rsidP="00EA6DD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1C689E96" w14:textId="77777777" w:rsidR="00DD1471" w:rsidRPr="00197D6A" w:rsidRDefault="00DD1471" w:rsidP="00EA6DD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498AC51" w14:textId="77777777" w:rsidR="00DD1471" w:rsidRPr="00197D6A" w:rsidRDefault="00DD1471" w:rsidP="00EA6DD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201798BD" w14:textId="77777777" w:rsidR="00DD1471" w:rsidRPr="00197D6A" w:rsidRDefault="00DD1471" w:rsidP="00EA6DD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444B4122" w14:textId="77777777" w:rsidR="00DD1471" w:rsidRPr="00197D6A" w:rsidRDefault="00DD1471" w:rsidP="00EA6DDA">
            <w:pPr>
              <w:jc w:val="center"/>
              <w:rPr>
                <w:sz w:val="20"/>
                <w:szCs w:val="20"/>
                <w:lang w:eastAsia="zh-CN" w:bidi="hi-IN"/>
              </w:rPr>
            </w:pPr>
            <w:r w:rsidRPr="00197D6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60E913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7E5B8FB"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52F6526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EC3C50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476AA3A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0141926E" w14:textId="77777777" w:rsidTr="00EA6DD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133C1834" w14:textId="77777777" w:rsidR="00DD1471" w:rsidRPr="00197D6A" w:rsidRDefault="00DD1471" w:rsidP="00EA6DDA">
            <w:pPr>
              <w:jc w:val="center"/>
              <w:rPr>
                <w:sz w:val="20"/>
                <w:szCs w:val="20"/>
                <w:lang w:eastAsia="zh-CN" w:bidi="hi-IN"/>
              </w:rPr>
            </w:pPr>
            <w:r w:rsidRPr="00197D6A">
              <w:rPr>
                <w:sz w:val="20"/>
                <w:szCs w:val="20"/>
                <w:lang w:eastAsia="zh-CN" w:bidi="hi-IN"/>
              </w:rPr>
              <w:t>1.2</w:t>
            </w:r>
          </w:p>
        </w:tc>
        <w:tc>
          <w:tcPr>
            <w:tcW w:w="1555" w:type="dxa"/>
            <w:vMerge w:val="restart"/>
            <w:tcBorders>
              <w:top w:val="nil"/>
              <w:left w:val="single" w:sz="4" w:space="0" w:color="auto"/>
              <w:bottom w:val="single" w:sz="4" w:space="0" w:color="000000"/>
              <w:right w:val="single" w:sz="4" w:space="0" w:color="auto"/>
            </w:tcBorders>
            <w:vAlign w:val="center"/>
            <w:hideMark/>
          </w:tcPr>
          <w:p w14:paraId="0379485A" w14:textId="77777777" w:rsidR="00DD1471" w:rsidRPr="00197D6A" w:rsidRDefault="00DD1471" w:rsidP="00EA6DDA">
            <w:pPr>
              <w:rPr>
                <w:sz w:val="20"/>
                <w:szCs w:val="20"/>
                <w:lang w:eastAsia="zh-CN" w:bidi="hi-IN"/>
              </w:rPr>
            </w:pPr>
            <w:r w:rsidRPr="00197D6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5ED966C8"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548E870"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6909EC19"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3CB36C0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4A430B9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091FDC8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265AC2A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02EAB50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012F62A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1E942DF" w14:textId="77777777" w:rsidR="00DD1471" w:rsidRPr="00197D6A" w:rsidRDefault="00DD1471" w:rsidP="00EA6DDA">
            <w:pPr>
              <w:jc w:val="center"/>
              <w:rPr>
                <w:sz w:val="20"/>
                <w:szCs w:val="20"/>
                <w:lang w:eastAsia="zh-CN" w:bidi="hi-IN"/>
              </w:rPr>
            </w:pPr>
            <w:r w:rsidRPr="00197D6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3CB71C1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57BD056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0984760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39B0432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3A0C345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14594B5B" w14:textId="77777777" w:rsidTr="00EA6DDA">
        <w:trPr>
          <w:trHeight w:val="315"/>
        </w:trPr>
        <w:tc>
          <w:tcPr>
            <w:tcW w:w="0" w:type="auto"/>
            <w:vMerge/>
            <w:tcBorders>
              <w:top w:val="nil"/>
              <w:left w:val="single" w:sz="8" w:space="0" w:color="auto"/>
              <w:bottom w:val="single" w:sz="4" w:space="0" w:color="000000"/>
              <w:right w:val="single" w:sz="4" w:space="0" w:color="auto"/>
            </w:tcBorders>
            <w:vAlign w:val="center"/>
            <w:hideMark/>
          </w:tcPr>
          <w:p w14:paraId="4B9B33BE"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C1CD931"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9C4F196"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374D797"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47F9C5D"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E9E73D3"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FCE4FE7" w14:textId="77777777" w:rsidR="00DD1471" w:rsidRPr="00197D6A" w:rsidRDefault="00DD1471" w:rsidP="00EA6DD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8DC1A20" w14:textId="77777777" w:rsidR="00DD1471" w:rsidRPr="00197D6A" w:rsidRDefault="00DD1471" w:rsidP="00EA6DD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4EE302DC" w14:textId="77777777" w:rsidR="00DD1471" w:rsidRPr="00197D6A" w:rsidRDefault="00DD1471" w:rsidP="00EA6DD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75F18577" w14:textId="77777777" w:rsidR="00DD1471" w:rsidRPr="00197D6A" w:rsidRDefault="00DD1471" w:rsidP="00EA6DD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4D9A1460" w14:textId="77777777" w:rsidR="00DD1471" w:rsidRPr="00197D6A" w:rsidRDefault="00DD1471" w:rsidP="00EA6DD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2B0C8151" w14:textId="77777777" w:rsidR="00DD1471" w:rsidRPr="00197D6A" w:rsidRDefault="00DD1471" w:rsidP="00EA6DDA">
            <w:pPr>
              <w:jc w:val="center"/>
              <w:rPr>
                <w:sz w:val="20"/>
                <w:szCs w:val="20"/>
                <w:lang w:eastAsia="zh-CN" w:bidi="hi-IN"/>
              </w:rPr>
            </w:pPr>
            <w:r w:rsidRPr="00197D6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19C9BD1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6B6906A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373238C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CB9C00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D0999A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0D7F54B3" w14:textId="77777777" w:rsidTr="00EA6DD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40AC9CCD" w14:textId="77777777" w:rsidR="00DD1471" w:rsidRPr="00197D6A" w:rsidRDefault="00DD1471" w:rsidP="00EA6DDA">
            <w:pPr>
              <w:jc w:val="center"/>
              <w:rPr>
                <w:sz w:val="20"/>
                <w:szCs w:val="20"/>
                <w:lang w:eastAsia="zh-CN" w:bidi="hi-IN"/>
              </w:rPr>
            </w:pPr>
            <w:r w:rsidRPr="00197D6A">
              <w:rPr>
                <w:sz w:val="20"/>
                <w:szCs w:val="20"/>
                <w:lang w:eastAsia="zh-CN" w:bidi="hi-IN"/>
              </w:rPr>
              <w:t>1.3</w:t>
            </w:r>
          </w:p>
        </w:tc>
        <w:tc>
          <w:tcPr>
            <w:tcW w:w="1555" w:type="dxa"/>
            <w:vMerge w:val="restart"/>
            <w:tcBorders>
              <w:top w:val="nil"/>
              <w:left w:val="single" w:sz="4" w:space="0" w:color="auto"/>
              <w:bottom w:val="single" w:sz="4" w:space="0" w:color="000000"/>
              <w:right w:val="single" w:sz="4" w:space="0" w:color="auto"/>
            </w:tcBorders>
            <w:vAlign w:val="center"/>
            <w:hideMark/>
          </w:tcPr>
          <w:p w14:paraId="39084DE6" w14:textId="77777777" w:rsidR="00DD1471" w:rsidRPr="00197D6A" w:rsidRDefault="00DD1471" w:rsidP="00EA6DDA">
            <w:pPr>
              <w:rPr>
                <w:sz w:val="20"/>
                <w:szCs w:val="20"/>
                <w:lang w:eastAsia="zh-CN" w:bidi="hi-IN"/>
              </w:rPr>
            </w:pPr>
            <w:r w:rsidRPr="00197D6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0EA139D7"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5A3492F1"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2DF61D5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55D05AC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3536C19C"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10AE3E3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079479F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66182AA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482A64A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1D631AEE" w14:textId="77777777" w:rsidR="00DD1471" w:rsidRPr="00197D6A" w:rsidRDefault="00DD1471" w:rsidP="00EA6DDA">
            <w:pPr>
              <w:jc w:val="center"/>
              <w:rPr>
                <w:sz w:val="20"/>
                <w:szCs w:val="20"/>
                <w:lang w:eastAsia="zh-CN" w:bidi="hi-IN"/>
              </w:rPr>
            </w:pPr>
            <w:r w:rsidRPr="00197D6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7E0CD6E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4D9D4FD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270C783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46CCE0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7D2848D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0474B915" w14:textId="77777777" w:rsidTr="00EA6DDA">
        <w:trPr>
          <w:trHeight w:val="315"/>
        </w:trPr>
        <w:tc>
          <w:tcPr>
            <w:tcW w:w="0" w:type="auto"/>
            <w:vMerge/>
            <w:tcBorders>
              <w:top w:val="nil"/>
              <w:left w:val="single" w:sz="8" w:space="0" w:color="auto"/>
              <w:bottom w:val="single" w:sz="4" w:space="0" w:color="000000"/>
              <w:right w:val="single" w:sz="4" w:space="0" w:color="auto"/>
            </w:tcBorders>
            <w:vAlign w:val="center"/>
            <w:hideMark/>
          </w:tcPr>
          <w:p w14:paraId="68E0FC6A"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A4060DA"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D045B7"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B0F51FF"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15C99FA5"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2FE4817"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020A1AE" w14:textId="77777777" w:rsidR="00DD1471" w:rsidRPr="00197D6A" w:rsidRDefault="00DD1471" w:rsidP="00EA6DD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1EE7457D" w14:textId="77777777" w:rsidR="00DD1471" w:rsidRPr="00197D6A" w:rsidRDefault="00DD1471" w:rsidP="00EA6DD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29618582" w14:textId="77777777" w:rsidR="00DD1471" w:rsidRPr="00197D6A" w:rsidRDefault="00DD1471" w:rsidP="00EA6DD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1D4B8F71" w14:textId="77777777" w:rsidR="00DD1471" w:rsidRPr="00197D6A" w:rsidRDefault="00DD1471" w:rsidP="00EA6DD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6CA92E7" w14:textId="77777777" w:rsidR="00DD1471" w:rsidRPr="00197D6A" w:rsidRDefault="00DD1471" w:rsidP="00EA6DD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5472923E" w14:textId="77777777" w:rsidR="00DD1471" w:rsidRPr="00197D6A" w:rsidRDefault="00DD1471" w:rsidP="00EA6DDA">
            <w:pPr>
              <w:jc w:val="center"/>
              <w:rPr>
                <w:sz w:val="20"/>
                <w:szCs w:val="20"/>
                <w:lang w:eastAsia="zh-CN" w:bidi="hi-IN"/>
              </w:rPr>
            </w:pPr>
            <w:r w:rsidRPr="00197D6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4A6124C5"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BCC880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408AAAE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2CAB17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506E46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3CAA357D" w14:textId="77777777" w:rsidTr="00EA6DDA">
        <w:trPr>
          <w:trHeight w:val="315"/>
        </w:trPr>
        <w:tc>
          <w:tcPr>
            <w:tcW w:w="1387" w:type="dxa"/>
            <w:vMerge w:val="restart"/>
            <w:tcBorders>
              <w:top w:val="nil"/>
              <w:left w:val="single" w:sz="8" w:space="0" w:color="auto"/>
              <w:bottom w:val="single" w:sz="4" w:space="0" w:color="000000"/>
              <w:right w:val="single" w:sz="4" w:space="0" w:color="auto"/>
            </w:tcBorders>
            <w:vAlign w:val="center"/>
            <w:hideMark/>
          </w:tcPr>
          <w:p w14:paraId="0CED0B8F" w14:textId="77777777" w:rsidR="00DD1471" w:rsidRPr="00197D6A" w:rsidRDefault="00DD1471" w:rsidP="00EA6DDA">
            <w:pPr>
              <w:jc w:val="center"/>
              <w:rPr>
                <w:sz w:val="20"/>
                <w:szCs w:val="20"/>
                <w:lang w:eastAsia="zh-CN" w:bidi="hi-IN"/>
              </w:rPr>
            </w:pPr>
            <w:r w:rsidRPr="00197D6A">
              <w:rPr>
                <w:sz w:val="20"/>
                <w:szCs w:val="20"/>
                <w:lang w:eastAsia="zh-CN" w:bidi="hi-IN"/>
              </w:rPr>
              <w:t>1.4</w:t>
            </w:r>
          </w:p>
        </w:tc>
        <w:tc>
          <w:tcPr>
            <w:tcW w:w="1555" w:type="dxa"/>
            <w:vMerge w:val="restart"/>
            <w:tcBorders>
              <w:top w:val="nil"/>
              <w:left w:val="single" w:sz="4" w:space="0" w:color="auto"/>
              <w:bottom w:val="single" w:sz="4" w:space="0" w:color="000000"/>
              <w:right w:val="single" w:sz="4" w:space="0" w:color="auto"/>
            </w:tcBorders>
            <w:vAlign w:val="center"/>
            <w:hideMark/>
          </w:tcPr>
          <w:p w14:paraId="7CE137E0" w14:textId="77777777" w:rsidR="00DD1471" w:rsidRPr="00197D6A" w:rsidRDefault="00DD1471" w:rsidP="00EA6DDA">
            <w:pPr>
              <w:rPr>
                <w:sz w:val="20"/>
                <w:szCs w:val="20"/>
                <w:lang w:eastAsia="zh-CN" w:bidi="hi-IN"/>
              </w:rPr>
            </w:pPr>
            <w:r w:rsidRPr="00197D6A">
              <w:rPr>
                <w:sz w:val="20"/>
                <w:szCs w:val="20"/>
                <w:lang w:eastAsia="zh-CN" w:bidi="hi-IN"/>
              </w:rPr>
              <w:t>Вид работ</w:t>
            </w:r>
          </w:p>
        </w:tc>
        <w:tc>
          <w:tcPr>
            <w:tcW w:w="598" w:type="dxa"/>
            <w:vMerge w:val="restart"/>
            <w:tcBorders>
              <w:top w:val="nil"/>
              <w:left w:val="single" w:sz="4" w:space="0" w:color="auto"/>
              <w:bottom w:val="single" w:sz="4" w:space="0" w:color="000000"/>
              <w:right w:val="single" w:sz="4" w:space="0" w:color="auto"/>
            </w:tcBorders>
            <w:vAlign w:val="center"/>
            <w:hideMark/>
          </w:tcPr>
          <w:p w14:paraId="67297ECA"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640" w:type="dxa"/>
            <w:vMerge w:val="restart"/>
            <w:tcBorders>
              <w:top w:val="nil"/>
              <w:left w:val="single" w:sz="4" w:space="0" w:color="auto"/>
              <w:bottom w:val="single" w:sz="4" w:space="0" w:color="000000"/>
              <w:right w:val="single" w:sz="4" w:space="0" w:color="auto"/>
            </w:tcBorders>
            <w:vAlign w:val="center"/>
            <w:hideMark/>
          </w:tcPr>
          <w:p w14:paraId="3DF1F34F"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927" w:type="dxa"/>
            <w:vMerge w:val="restart"/>
            <w:tcBorders>
              <w:top w:val="nil"/>
              <w:left w:val="single" w:sz="4" w:space="0" w:color="auto"/>
              <w:bottom w:val="single" w:sz="4" w:space="0" w:color="000000"/>
              <w:right w:val="single" w:sz="4" w:space="0" w:color="auto"/>
            </w:tcBorders>
            <w:noWrap/>
            <w:vAlign w:val="center"/>
            <w:hideMark/>
          </w:tcPr>
          <w:p w14:paraId="060FF512"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951" w:type="dxa"/>
            <w:vMerge w:val="restart"/>
            <w:tcBorders>
              <w:top w:val="nil"/>
              <w:left w:val="single" w:sz="4" w:space="0" w:color="auto"/>
              <w:bottom w:val="single" w:sz="4" w:space="0" w:color="000000"/>
              <w:right w:val="single" w:sz="4" w:space="0" w:color="auto"/>
            </w:tcBorders>
            <w:noWrap/>
            <w:vAlign w:val="center"/>
            <w:hideMark/>
          </w:tcPr>
          <w:p w14:paraId="2D395F13"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02" w:type="dxa"/>
            <w:vMerge w:val="restart"/>
            <w:tcBorders>
              <w:top w:val="nil"/>
              <w:left w:val="single" w:sz="4" w:space="0" w:color="auto"/>
              <w:bottom w:val="single" w:sz="4" w:space="0" w:color="000000"/>
              <w:right w:val="single" w:sz="4" w:space="0" w:color="auto"/>
            </w:tcBorders>
            <w:noWrap/>
            <w:vAlign w:val="center"/>
            <w:hideMark/>
          </w:tcPr>
          <w:p w14:paraId="0D0123D6"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1310" w:type="dxa"/>
            <w:vMerge w:val="restart"/>
            <w:tcBorders>
              <w:top w:val="nil"/>
              <w:left w:val="single" w:sz="4" w:space="0" w:color="auto"/>
              <w:bottom w:val="single" w:sz="4" w:space="0" w:color="000000"/>
              <w:right w:val="single" w:sz="4" w:space="0" w:color="auto"/>
            </w:tcBorders>
            <w:noWrap/>
            <w:vAlign w:val="center"/>
            <w:hideMark/>
          </w:tcPr>
          <w:p w14:paraId="7FC88A9A"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43" w:type="dxa"/>
            <w:vMerge w:val="restart"/>
            <w:tcBorders>
              <w:top w:val="nil"/>
              <w:left w:val="single" w:sz="4" w:space="0" w:color="auto"/>
              <w:bottom w:val="single" w:sz="4" w:space="0" w:color="000000"/>
              <w:right w:val="single" w:sz="4" w:space="0" w:color="auto"/>
            </w:tcBorders>
            <w:noWrap/>
            <w:vAlign w:val="center"/>
            <w:hideMark/>
          </w:tcPr>
          <w:p w14:paraId="4B7A292F"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8" w:type="dxa"/>
            <w:vMerge w:val="restart"/>
            <w:tcBorders>
              <w:top w:val="nil"/>
              <w:left w:val="single" w:sz="4" w:space="0" w:color="auto"/>
              <w:bottom w:val="single" w:sz="4" w:space="0" w:color="000000"/>
              <w:right w:val="single" w:sz="4" w:space="0" w:color="auto"/>
            </w:tcBorders>
            <w:noWrap/>
            <w:vAlign w:val="center"/>
            <w:hideMark/>
          </w:tcPr>
          <w:p w14:paraId="288AD800"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70" w:type="dxa"/>
            <w:vMerge w:val="restart"/>
            <w:tcBorders>
              <w:top w:val="nil"/>
              <w:left w:val="single" w:sz="4" w:space="0" w:color="auto"/>
              <w:bottom w:val="single" w:sz="4" w:space="0" w:color="000000"/>
              <w:right w:val="single" w:sz="4" w:space="0" w:color="auto"/>
            </w:tcBorders>
            <w:noWrap/>
            <w:vAlign w:val="center"/>
            <w:hideMark/>
          </w:tcPr>
          <w:p w14:paraId="718D4F5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854" w:type="dxa"/>
            <w:tcBorders>
              <w:top w:val="nil"/>
              <w:left w:val="nil"/>
              <w:bottom w:val="single" w:sz="4" w:space="0" w:color="auto"/>
              <w:right w:val="single" w:sz="4" w:space="0" w:color="auto"/>
            </w:tcBorders>
            <w:noWrap/>
            <w:vAlign w:val="center"/>
            <w:hideMark/>
          </w:tcPr>
          <w:p w14:paraId="552A9B0B" w14:textId="77777777" w:rsidR="00DD1471" w:rsidRPr="00197D6A" w:rsidRDefault="00DD1471" w:rsidP="00EA6DDA">
            <w:pPr>
              <w:jc w:val="center"/>
              <w:rPr>
                <w:sz w:val="20"/>
                <w:szCs w:val="20"/>
                <w:lang w:eastAsia="zh-CN" w:bidi="hi-IN"/>
              </w:rPr>
            </w:pPr>
            <w:r w:rsidRPr="00197D6A">
              <w:rPr>
                <w:sz w:val="20"/>
                <w:szCs w:val="20"/>
                <w:lang w:eastAsia="zh-CN" w:bidi="hi-IN"/>
              </w:rPr>
              <w:t>план</w:t>
            </w:r>
          </w:p>
        </w:tc>
        <w:tc>
          <w:tcPr>
            <w:tcW w:w="864" w:type="dxa"/>
            <w:tcBorders>
              <w:top w:val="nil"/>
              <w:left w:val="nil"/>
              <w:bottom w:val="single" w:sz="4" w:space="0" w:color="auto"/>
              <w:right w:val="single" w:sz="4" w:space="0" w:color="auto"/>
            </w:tcBorders>
            <w:noWrap/>
            <w:vAlign w:val="center"/>
            <w:hideMark/>
          </w:tcPr>
          <w:p w14:paraId="5E8AE35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114155FB"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128C46F1"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2A8A4D5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16C5C884"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18840FF1" w14:textId="77777777" w:rsidTr="00EA6DDA">
        <w:trPr>
          <w:trHeight w:val="315"/>
        </w:trPr>
        <w:tc>
          <w:tcPr>
            <w:tcW w:w="0" w:type="auto"/>
            <w:vMerge/>
            <w:tcBorders>
              <w:top w:val="nil"/>
              <w:left w:val="single" w:sz="8" w:space="0" w:color="auto"/>
              <w:bottom w:val="single" w:sz="4" w:space="0" w:color="000000"/>
              <w:right w:val="single" w:sz="4" w:space="0" w:color="auto"/>
            </w:tcBorders>
            <w:vAlign w:val="center"/>
            <w:hideMark/>
          </w:tcPr>
          <w:p w14:paraId="68D2C577"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78EE43E3"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67AF5D9D"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4DA73D81" w14:textId="77777777" w:rsidR="00DD1471" w:rsidRPr="00197D6A" w:rsidRDefault="00DD1471" w:rsidP="00EA6DDA">
            <w:pPr>
              <w:rPr>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23EF662A"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322F2D1B" w14:textId="77777777" w:rsidR="00DD1471" w:rsidRPr="00197D6A" w:rsidRDefault="00DD1471" w:rsidP="00EA6DDA">
            <w:pPr>
              <w:rPr>
                <w:b/>
                <w:bCs/>
                <w:sz w:val="20"/>
                <w:szCs w:val="20"/>
                <w:lang w:eastAsia="zh-CN" w:bidi="hi-IN"/>
              </w:rPr>
            </w:pPr>
          </w:p>
        </w:tc>
        <w:tc>
          <w:tcPr>
            <w:tcW w:w="0" w:type="auto"/>
            <w:vMerge/>
            <w:tcBorders>
              <w:top w:val="nil"/>
              <w:left w:val="single" w:sz="4" w:space="0" w:color="auto"/>
              <w:bottom w:val="single" w:sz="4" w:space="0" w:color="000000"/>
              <w:right w:val="single" w:sz="4" w:space="0" w:color="auto"/>
            </w:tcBorders>
            <w:vAlign w:val="center"/>
            <w:hideMark/>
          </w:tcPr>
          <w:p w14:paraId="56E22219" w14:textId="77777777" w:rsidR="00DD1471" w:rsidRPr="00197D6A" w:rsidRDefault="00DD1471" w:rsidP="00EA6DDA">
            <w:pPr>
              <w:rPr>
                <w:b/>
                <w:bCs/>
                <w:sz w:val="20"/>
                <w:szCs w:val="20"/>
                <w:lang w:eastAsia="zh-CN" w:bidi="hi-IN"/>
              </w:rPr>
            </w:pPr>
          </w:p>
        </w:tc>
        <w:tc>
          <w:tcPr>
            <w:tcW w:w="1310" w:type="dxa"/>
            <w:vMerge/>
            <w:tcBorders>
              <w:top w:val="nil"/>
              <w:left w:val="single" w:sz="4" w:space="0" w:color="auto"/>
              <w:bottom w:val="single" w:sz="4" w:space="0" w:color="000000"/>
              <w:right w:val="single" w:sz="4" w:space="0" w:color="auto"/>
            </w:tcBorders>
            <w:vAlign w:val="center"/>
            <w:hideMark/>
          </w:tcPr>
          <w:p w14:paraId="3C430940" w14:textId="77777777" w:rsidR="00DD1471" w:rsidRPr="00197D6A" w:rsidRDefault="00DD1471" w:rsidP="00EA6DDA">
            <w:pPr>
              <w:rPr>
                <w:b/>
                <w:bCs/>
                <w:sz w:val="20"/>
                <w:szCs w:val="20"/>
                <w:lang w:eastAsia="zh-CN" w:bidi="hi-IN"/>
              </w:rPr>
            </w:pPr>
          </w:p>
        </w:tc>
        <w:tc>
          <w:tcPr>
            <w:tcW w:w="843" w:type="dxa"/>
            <w:vMerge/>
            <w:tcBorders>
              <w:top w:val="nil"/>
              <w:left w:val="single" w:sz="4" w:space="0" w:color="auto"/>
              <w:bottom w:val="single" w:sz="4" w:space="0" w:color="000000"/>
              <w:right w:val="single" w:sz="4" w:space="0" w:color="auto"/>
            </w:tcBorders>
            <w:vAlign w:val="center"/>
            <w:hideMark/>
          </w:tcPr>
          <w:p w14:paraId="72C6B2DD" w14:textId="77777777" w:rsidR="00DD1471" w:rsidRPr="00197D6A" w:rsidRDefault="00DD1471" w:rsidP="00EA6DDA">
            <w:pPr>
              <w:rPr>
                <w:b/>
                <w:bCs/>
                <w:sz w:val="20"/>
                <w:szCs w:val="20"/>
                <w:lang w:eastAsia="zh-CN" w:bidi="hi-IN"/>
              </w:rPr>
            </w:pPr>
          </w:p>
        </w:tc>
        <w:tc>
          <w:tcPr>
            <w:tcW w:w="858" w:type="dxa"/>
            <w:vMerge/>
            <w:tcBorders>
              <w:top w:val="nil"/>
              <w:left w:val="single" w:sz="4" w:space="0" w:color="auto"/>
              <w:bottom w:val="single" w:sz="4" w:space="0" w:color="000000"/>
              <w:right w:val="single" w:sz="4" w:space="0" w:color="auto"/>
            </w:tcBorders>
            <w:vAlign w:val="center"/>
            <w:hideMark/>
          </w:tcPr>
          <w:p w14:paraId="4BC8C797" w14:textId="77777777" w:rsidR="00DD1471" w:rsidRPr="00197D6A" w:rsidRDefault="00DD1471" w:rsidP="00EA6DDA">
            <w:pPr>
              <w:rPr>
                <w:b/>
                <w:bCs/>
                <w:sz w:val="20"/>
                <w:szCs w:val="20"/>
                <w:lang w:eastAsia="zh-CN" w:bidi="hi-IN"/>
              </w:rPr>
            </w:pPr>
          </w:p>
        </w:tc>
        <w:tc>
          <w:tcPr>
            <w:tcW w:w="770" w:type="dxa"/>
            <w:vMerge/>
            <w:tcBorders>
              <w:top w:val="nil"/>
              <w:left w:val="single" w:sz="4" w:space="0" w:color="auto"/>
              <w:bottom w:val="single" w:sz="4" w:space="0" w:color="000000"/>
              <w:right w:val="single" w:sz="4" w:space="0" w:color="auto"/>
            </w:tcBorders>
            <w:vAlign w:val="center"/>
            <w:hideMark/>
          </w:tcPr>
          <w:p w14:paraId="709DB6B5" w14:textId="77777777" w:rsidR="00DD1471" w:rsidRPr="00197D6A" w:rsidRDefault="00DD1471" w:rsidP="00EA6DDA">
            <w:pPr>
              <w:rPr>
                <w:b/>
                <w:bCs/>
                <w:sz w:val="20"/>
                <w:szCs w:val="20"/>
                <w:lang w:eastAsia="zh-CN" w:bidi="hi-IN"/>
              </w:rPr>
            </w:pPr>
          </w:p>
        </w:tc>
        <w:tc>
          <w:tcPr>
            <w:tcW w:w="854" w:type="dxa"/>
            <w:tcBorders>
              <w:top w:val="nil"/>
              <w:left w:val="nil"/>
              <w:bottom w:val="single" w:sz="4" w:space="0" w:color="auto"/>
              <w:right w:val="single" w:sz="4" w:space="0" w:color="auto"/>
            </w:tcBorders>
            <w:noWrap/>
            <w:vAlign w:val="center"/>
            <w:hideMark/>
          </w:tcPr>
          <w:p w14:paraId="6D772933" w14:textId="77777777" w:rsidR="00DD1471" w:rsidRPr="00197D6A" w:rsidRDefault="00DD1471" w:rsidP="00EA6DDA">
            <w:pPr>
              <w:jc w:val="center"/>
              <w:rPr>
                <w:sz w:val="20"/>
                <w:szCs w:val="20"/>
                <w:lang w:eastAsia="zh-CN" w:bidi="hi-IN"/>
              </w:rPr>
            </w:pPr>
            <w:r w:rsidRPr="00197D6A">
              <w:rPr>
                <w:sz w:val="20"/>
                <w:szCs w:val="20"/>
                <w:lang w:eastAsia="zh-CN" w:bidi="hi-IN"/>
              </w:rPr>
              <w:t>факт</w:t>
            </w:r>
          </w:p>
        </w:tc>
        <w:tc>
          <w:tcPr>
            <w:tcW w:w="864" w:type="dxa"/>
            <w:tcBorders>
              <w:top w:val="nil"/>
              <w:left w:val="nil"/>
              <w:bottom w:val="single" w:sz="4" w:space="0" w:color="auto"/>
              <w:right w:val="single" w:sz="4" w:space="0" w:color="auto"/>
            </w:tcBorders>
            <w:noWrap/>
            <w:vAlign w:val="center"/>
            <w:hideMark/>
          </w:tcPr>
          <w:p w14:paraId="0F7475A7"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01D23F58"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63" w:type="dxa"/>
            <w:tcBorders>
              <w:top w:val="nil"/>
              <w:left w:val="nil"/>
              <w:bottom w:val="single" w:sz="4" w:space="0" w:color="auto"/>
              <w:right w:val="single" w:sz="4" w:space="0" w:color="auto"/>
            </w:tcBorders>
            <w:noWrap/>
            <w:vAlign w:val="center"/>
            <w:hideMark/>
          </w:tcPr>
          <w:p w14:paraId="79D4C4D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99" w:type="dxa"/>
            <w:tcBorders>
              <w:top w:val="nil"/>
              <w:left w:val="nil"/>
              <w:bottom w:val="single" w:sz="4" w:space="0" w:color="auto"/>
              <w:right w:val="single" w:sz="4" w:space="0" w:color="auto"/>
            </w:tcBorders>
            <w:noWrap/>
            <w:vAlign w:val="center"/>
            <w:hideMark/>
          </w:tcPr>
          <w:p w14:paraId="729177CD"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c>
          <w:tcPr>
            <w:tcW w:w="739" w:type="dxa"/>
            <w:tcBorders>
              <w:top w:val="nil"/>
              <w:left w:val="nil"/>
              <w:bottom w:val="single" w:sz="4" w:space="0" w:color="auto"/>
              <w:right w:val="single" w:sz="4" w:space="0" w:color="auto"/>
            </w:tcBorders>
            <w:noWrap/>
            <w:vAlign w:val="center"/>
            <w:hideMark/>
          </w:tcPr>
          <w:p w14:paraId="51ADEDAE" w14:textId="77777777" w:rsidR="00DD1471" w:rsidRPr="00197D6A" w:rsidRDefault="00DD1471" w:rsidP="00EA6DDA">
            <w:pPr>
              <w:jc w:val="center"/>
              <w:rPr>
                <w:b/>
                <w:bCs/>
                <w:sz w:val="20"/>
                <w:szCs w:val="20"/>
                <w:lang w:eastAsia="zh-CN" w:bidi="hi-IN"/>
              </w:rPr>
            </w:pPr>
            <w:r w:rsidRPr="00197D6A">
              <w:rPr>
                <w:b/>
                <w:bCs/>
                <w:sz w:val="20"/>
                <w:szCs w:val="20"/>
                <w:lang w:eastAsia="zh-CN" w:bidi="hi-IN"/>
              </w:rPr>
              <w:t> </w:t>
            </w:r>
          </w:p>
        </w:tc>
      </w:tr>
      <w:tr w:rsidR="00DD1471" w:rsidRPr="00197D6A" w14:paraId="2D9B8705" w14:textId="77777777" w:rsidTr="00EA6DDA">
        <w:trPr>
          <w:gridAfter w:val="5"/>
          <w:wAfter w:w="3964" w:type="dxa"/>
          <w:trHeight w:val="660"/>
        </w:trPr>
        <w:tc>
          <w:tcPr>
            <w:tcW w:w="8070" w:type="dxa"/>
            <w:gridSpan w:val="8"/>
            <w:tcBorders>
              <w:top w:val="single" w:sz="4" w:space="0" w:color="auto"/>
              <w:left w:val="single" w:sz="4" w:space="0" w:color="auto"/>
              <w:bottom w:val="single" w:sz="4" w:space="0" w:color="auto"/>
              <w:right w:val="single" w:sz="4" w:space="0" w:color="auto"/>
            </w:tcBorders>
            <w:vAlign w:val="center"/>
            <w:hideMark/>
          </w:tcPr>
          <w:p w14:paraId="1D646153" w14:textId="77777777" w:rsidR="00DD1471" w:rsidRPr="00197D6A" w:rsidRDefault="00DD1471" w:rsidP="00EA6DDA">
            <w:pPr>
              <w:jc w:val="right"/>
              <w:rPr>
                <w:b/>
                <w:bCs/>
                <w:sz w:val="20"/>
                <w:szCs w:val="20"/>
                <w:lang w:eastAsia="zh-CN" w:bidi="hi-IN"/>
              </w:rPr>
            </w:pPr>
            <w:r w:rsidRPr="00197D6A">
              <w:rPr>
                <w:b/>
                <w:bCs/>
                <w:sz w:val="20"/>
                <w:szCs w:val="20"/>
                <w:lang w:eastAsia="zh-CN" w:bidi="hi-IN"/>
              </w:rPr>
              <w:t>Всего на объекте людских ресурсов</w:t>
            </w:r>
          </w:p>
        </w:tc>
        <w:tc>
          <w:tcPr>
            <w:tcW w:w="1701" w:type="dxa"/>
            <w:gridSpan w:val="2"/>
            <w:tcBorders>
              <w:top w:val="single" w:sz="4" w:space="0" w:color="auto"/>
              <w:left w:val="nil"/>
              <w:bottom w:val="single" w:sz="4" w:space="0" w:color="auto"/>
              <w:right w:val="single" w:sz="4" w:space="0" w:color="auto"/>
            </w:tcBorders>
            <w:vAlign w:val="center"/>
            <w:hideMark/>
          </w:tcPr>
          <w:p w14:paraId="2EF67FA6"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single" w:sz="4" w:space="0" w:color="auto"/>
              <w:left w:val="nil"/>
              <w:bottom w:val="single" w:sz="4" w:space="0" w:color="auto"/>
              <w:right w:val="single" w:sz="4" w:space="0" w:color="auto"/>
            </w:tcBorders>
            <w:vAlign w:val="center"/>
            <w:hideMark/>
          </w:tcPr>
          <w:p w14:paraId="418BDC9F" w14:textId="77777777" w:rsidR="00DD1471" w:rsidRPr="00197D6A" w:rsidRDefault="00DD1471" w:rsidP="00EA6DDA">
            <w:pPr>
              <w:rPr>
                <w:sz w:val="20"/>
                <w:szCs w:val="20"/>
                <w:lang w:eastAsia="zh-CN" w:bidi="hi-IN"/>
              </w:rPr>
            </w:pPr>
            <w:r w:rsidRPr="00197D6A">
              <w:rPr>
                <w:sz w:val="20"/>
                <w:szCs w:val="20"/>
                <w:lang w:eastAsia="zh-CN" w:bidi="hi-IN"/>
              </w:rPr>
              <w:t>чел., в том числе:</w:t>
            </w:r>
          </w:p>
        </w:tc>
      </w:tr>
      <w:tr w:rsidR="00DD1471" w:rsidRPr="00197D6A" w14:paraId="7B9907E9" w14:textId="77777777" w:rsidTr="00EA6DD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42979AB1" w14:textId="77777777" w:rsidR="00DD1471" w:rsidRPr="00197D6A" w:rsidRDefault="00DD1471" w:rsidP="00EA6DDA">
            <w:pPr>
              <w:jc w:val="right"/>
              <w:rPr>
                <w:sz w:val="20"/>
                <w:szCs w:val="20"/>
                <w:lang w:eastAsia="zh-CN" w:bidi="hi-IN"/>
              </w:rPr>
            </w:pPr>
            <w:r w:rsidRPr="00197D6A">
              <w:rPr>
                <w:sz w:val="20"/>
                <w:szCs w:val="20"/>
                <w:lang w:eastAsia="zh-CN" w:bidi="hi-IN"/>
              </w:rPr>
              <w:t>сварщики</w:t>
            </w:r>
          </w:p>
        </w:tc>
        <w:tc>
          <w:tcPr>
            <w:tcW w:w="1701" w:type="dxa"/>
            <w:gridSpan w:val="2"/>
            <w:tcBorders>
              <w:top w:val="nil"/>
              <w:left w:val="nil"/>
              <w:bottom w:val="single" w:sz="4" w:space="0" w:color="auto"/>
              <w:right w:val="single" w:sz="4" w:space="0" w:color="auto"/>
            </w:tcBorders>
            <w:vAlign w:val="center"/>
            <w:hideMark/>
          </w:tcPr>
          <w:p w14:paraId="4D1643E7"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A37D952"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35988432" w14:textId="77777777" w:rsidTr="00EA6DD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8D16FC7" w14:textId="77777777" w:rsidR="00DD1471" w:rsidRPr="00197D6A" w:rsidRDefault="00DD1471" w:rsidP="00EA6DDA">
            <w:pPr>
              <w:jc w:val="right"/>
              <w:rPr>
                <w:sz w:val="20"/>
                <w:szCs w:val="20"/>
                <w:lang w:eastAsia="zh-CN" w:bidi="hi-IN"/>
              </w:rPr>
            </w:pPr>
            <w:r w:rsidRPr="00197D6A">
              <w:rPr>
                <w:sz w:val="20"/>
                <w:szCs w:val="20"/>
                <w:lang w:eastAsia="zh-CN" w:bidi="hi-IN"/>
              </w:rPr>
              <w:t>монтажники</w:t>
            </w:r>
          </w:p>
        </w:tc>
        <w:tc>
          <w:tcPr>
            <w:tcW w:w="1701" w:type="dxa"/>
            <w:gridSpan w:val="2"/>
            <w:tcBorders>
              <w:top w:val="nil"/>
              <w:left w:val="nil"/>
              <w:bottom w:val="single" w:sz="4" w:space="0" w:color="auto"/>
              <w:right w:val="single" w:sz="4" w:space="0" w:color="auto"/>
            </w:tcBorders>
            <w:vAlign w:val="center"/>
            <w:hideMark/>
          </w:tcPr>
          <w:p w14:paraId="55BA0221"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5BF087D9"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0A3098BF" w14:textId="77777777" w:rsidTr="00EA6DD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37144F60" w14:textId="77777777" w:rsidR="00DD1471" w:rsidRPr="00197D6A" w:rsidRDefault="00DD1471" w:rsidP="00EA6DDA">
            <w:pPr>
              <w:jc w:val="right"/>
              <w:rPr>
                <w:sz w:val="20"/>
                <w:szCs w:val="20"/>
                <w:lang w:eastAsia="zh-CN" w:bidi="hi-IN"/>
              </w:rPr>
            </w:pPr>
            <w:r w:rsidRPr="00197D6A">
              <w:rPr>
                <w:sz w:val="20"/>
                <w:szCs w:val="20"/>
                <w:lang w:eastAsia="zh-CN" w:bidi="hi-IN"/>
              </w:rPr>
              <w:lastRenderedPageBreak/>
              <w:t>бетонщики</w:t>
            </w:r>
          </w:p>
        </w:tc>
        <w:tc>
          <w:tcPr>
            <w:tcW w:w="1701" w:type="dxa"/>
            <w:gridSpan w:val="2"/>
            <w:tcBorders>
              <w:top w:val="nil"/>
              <w:left w:val="nil"/>
              <w:bottom w:val="single" w:sz="4" w:space="0" w:color="auto"/>
              <w:right w:val="single" w:sz="4" w:space="0" w:color="auto"/>
            </w:tcBorders>
            <w:vAlign w:val="center"/>
            <w:hideMark/>
          </w:tcPr>
          <w:p w14:paraId="2135EE38"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2D0093BE"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7D501E06" w14:textId="77777777" w:rsidTr="00EA6DD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5609E1F" w14:textId="77777777" w:rsidR="00DD1471" w:rsidRPr="00197D6A" w:rsidRDefault="00DD1471" w:rsidP="00EA6DDA">
            <w:pPr>
              <w:jc w:val="right"/>
              <w:rPr>
                <w:sz w:val="20"/>
                <w:szCs w:val="20"/>
                <w:lang w:eastAsia="zh-CN" w:bidi="hi-IN"/>
              </w:rPr>
            </w:pPr>
            <w:r w:rsidRPr="00197D6A">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69ED0B8"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75BA0B4A"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358517DE" w14:textId="77777777" w:rsidTr="00EA6DDA">
        <w:trPr>
          <w:gridAfter w:val="5"/>
          <w:wAfter w:w="3964" w:type="dxa"/>
          <w:trHeight w:val="360"/>
        </w:trPr>
        <w:tc>
          <w:tcPr>
            <w:tcW w:w="8070" w:type="dxa"/>
            <w:gridSpan w:val="8"/>
            <w:tcBorders>
              <w:top w:val="nil"/>
              <w:left w:val="single" w:sz="4" w:space="0" w:color="auto"/>
              <w:bottom w:val="single" w:sz="4" w:space="0" w:color="auto"/>
              <w:right w:val="single" w:sz="4" w:space="0" w:color="auto"/>
            </w:tcBorders>
            <w:vAlign w:val="center"/>
            <w:hideMark/>
          </w:tcPr>
          <w:p w14:paraId="059CCE09" w14:textId="77777777" w:rsidR="00DD1471" w:rsidRPr="00197D6A" w:rsidRDefault="00DD1471" w:rsidP="00EA6DDA">
            <w:pPr>
              <w:jc w:val="right"/>
              <w:rPr>
                <w:sz w:val="20"/>
                <w:szCs w:val="20"/>
                <w:lang w:eastAsia="zh-CN" w:bidi="hi-IN"/>
              </w:rPr>
            </w:pPr>
            <w:r w:rsidRPr="00197D6A">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6B98DA80"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624" w:type="dxa"/>
            <w:gridSpan w:val="2"/>
            <w:tcBorders>
              <w:top w:val="nil"/>
              <w:left w:val="nil"/>
              <w:bottom w:val="single" w:sz="4" w:space="0" w:color="auto"/>
              <w:right w:val="single" w:sz="4" w:space="0" w:color="auto"/>
            </w:tcBorders>
            <w:vAlign w:val="center"/>
            <w:hideMark/>
          </w:tcPr>
          <w:p w14:paraId="62035948"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bl>
    <w:p w14:paraId="4DF16B07"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0"/>
          <w:szCs w:val="20"/>
        </w:rPr>
      </w:pPr>
    </w:p>
    <w:tbl>
      <w:tblPr>
        <w:tblW w:w="11477" w:type="dxa"/>
        <w:tblLook w:val="04A0" w:firstRow="1" w:lastRow="0" w:firstColumn="1" w:lastColumn="0" w:noHBand="0" w:noVBand="1"/>
      </w:tblPr>
      <w:tblGrid>
        <w:gridCol w:w="4384"/>
        <w:gridCol w:w="3691"/>
        <w:gridCol w:w="1291"/>
        <w:gridCol w:w="410"/>
        <w:gridCol w:w="1701"/>
      </w:tblGrid>
      <w:tr w:rsidR="00DD1471" w:rsidRPr="00197D6A" w14:paraId="11376A89" w14:textId="77777777" w:rsidTr="00EA6DDA">
        <w:trPr>
          <w:trHeight w:val="630"/>
        </w:trPr>
        <w:tc>
          <w:tcPr>
            <w:tcW w:w="8075" w:type="dxa"/>
            <w:gridSpan w:val="2"/>
            <w:tcBorders>
              <w:top w:val="single" w:sz="4" w:space="0" w:color="auto"/>
              <w:left w:val="single" w:sz="4" w:space="0" w:color="auto"/>
              <w:bottom w:val="single" w:sz="4" w:space="0" w:color="auto"/>
              <w:right w:val="single" w:sz="4" w:space="0" w:color="auto"/>
            </w:tcBorders>
            <w:vAlign w:val="center"/>
            <w:hideMark/>
          </w:tcPr>
          <w:p w14:paraId="41A3BB0B" w14:textId="77777777" w:rsidR="00DD1471" w:rsidRPr="00197D6A" w:rsidRDefault="00DD1471" w:rsidP="00EA6DDA">
            <w:pPr>
              <w:jc w:val="right"/>
              <w:rPr>
                <w:lang w:eastAsia="zh-CN" w:bidi="hi-IN"/>
              </w:rPr>
            </w:pPr>
            <w:r w:rsidRPr="00197D6A">
              <w:rPr>
                <w:b/>
                <w:bCs/>
                <w:sz w:val="20"/>
                <w:szCs w:val="20"/>
                <w:lang w:eastAsia="zh-CN" w:bidi="hi-IN"/>
              </w:rPr>
              <w:t>Всего на объекте техники</w:t>
            </w:r>
          </w:p>
        </w:tc>
        <w:tc>
          <w:tcPr>
            <w:tcW w:w="1701" w:type="dxa"/>
            <w:gridSpan w:val="2"/>
            <w:tcBorders>
              <w:top w:val="single" w:sz="4" w:space="0" w:color="auto"/>
              <w:left w:val="nil"/>
              <w:bottom w:val="single" w:sz="4" w:space="0" w:color="auto"/>
              <w:right w:val="single" w:sz="4" w:space="0" w:color="auto"/>
            </w:tcBorders>
            <w:vAlign w:val="center"/>
            <w:hideMark/>
          </w:tcPr>
          <w:p w14:paraId="414B641F"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single" w:sz="4" w:space="0" w:color="auto"/>
              <w:left w:val="nil"/>
              <w:bottom w:val="single" w:sz="4" w:space="0" w:color="auto"/>
              <w:right w:val="single" w:sz="4" w:space="0" w:color="auto"/>
            </w:tcBorders>
            <w:vAlign w:val="center"/>
            <w:hideMark/>
          </w:tcPr>
          <w:p w14:paraId="044CCBE9" w14:textId="77777777" w:rsidR="00DD1471" w:rsidRPr="00197D6A" w:rsidRDefault="00DD1471" w:rsidP="00EA6DDA">
            <w:pPr>
              <w:rPr>
                <w:sz w:val="20"/>
                <w:szCs w:val="20"/>
                <w:lang w:eastAsia="zh-CN" w:bidi="hi-IN"/>
              </w:rPr>
            </w:pPr>
            <w:r w:rsidRPr="00197D6A">
              <w:rPr>
                <w:sz w:val="20"/>
                <w:szCs w:val="20"/>
                <w:lang w:eastAsia="zh-CN" w:bidi="hi-IN"/>
              </w:rPr>
              <w:t>ед., в том числе:</w:t>
            </w:r>
          </w:p>
        </w:tc>
      </w:tr>
      <w:tr w:rsidR="00DD1471" w:rsidRPr="00197D6A" w14:paraId="32D5650F" w14:textId="77777777" w:rsidTr="00EA6DD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15FEC8CA" w14:textId="77777777" w:rsidR="00DD1471" w:rsidRPr="00197D6A" w:rsidRDefault="00DD1471" w:rsidP="00EA6DDA">
            <w:pPr>
              <w:jc w:val="right"/>
              <w:rPr>
                <w:sz w:val="20"/>
                <w:szCs w:val="20"/>
                <w:lang w:eastAsia="zh-CN" w:bidi="hi-IN"/>
              </w:rPr>
            </w:pPr>
            <w:r w:rsidRPr="00197D6A">
              <w:rPr>
                <w:sz w:val="20"/>
                <w:szCs w:val="20"/>
                <w:lang w:eastAsia="zh-CN" w:bidi="hi-IN"/>
              </w:rPr>
              <w:t>бульдозеры</w:t>
            </w:r>
          </w:p>
        </w:tc>
        <w:tc>
          <w:tcPr>
            <w:tcW w:w="1701" w:type="dxa"/>
            <w:gridSpan w:val="2"/>
            <w:tcBorders>
              <w:top w:val="nil"/>
              <w:left w:val="nil"/>
              <w:bottom w:val="single" w:sz="4" w:space="0" w:color="auto"/>
              <w:right w:val="single" w:sz="4" w:space="0" w:color="auto"/>
            </w:tcBorders>
            <w:vAlign w:val="center"/>
            <w:hideMark/>
          </w:tcPr>
          <w:p w14:paraId="6A6997A4"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6FEB5980"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28C2CB37" w14:textId="77777777" w:rsidTr="00EA6DD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3F92B71B" w14:textId="77777777" w:rsidR="00DD1471" w:rsidRPr="00197D6A" w:rsidRDefault="00DD1471" w:rsidP="00EA6DDA">
            <w:pPr>
              <w:jc w:val="right"/>
              <w:rPr>
                <w:sz w:val="20"/>
                <w:szCs w:val="20"/>
                <w:lang w:eastAsia="zh-CN" w:bidi="hi-IN"/>
              </w:rPr>
            </w:pPr>
            <w:r w:rsidRPr="00197D6A">
              <w:rPr>
                <w:sz w:val="20"/>
                <w:szCs w:val="20"/>
                <w:lang w:eastAsia="zh-CN" w:bidi="hi-IN"/>
              </w:rPr>
              <w:t>экскаваторы</w:t>
            </w:r>
          </w:p>
        </w:tc>
        <w:tc>
          <w:tcPr>
            <w:tcW w:w="1701" w:type="dxa"/>
            <w:gridSpan w:val="2"/>
            <w:tcBorders>
              <w:top w:val="nil"/>
              <w:left w:val="nil"/>
              <w:bottom w:val="single" w:sz="4" w:space="0" w:color="auto"/>
              <w:right w:val="single" w:sz="4" w:space="0" w:color="auto"/>
            </w:tcBorders>
            <w:vAlign w:val="center"/>
            <w:hideMark/>
          </w:tcPr>
          <w:p w14:paraId="7A876BA9"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383A1EF7"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535B8688" w14:textId="77777777" w:rsidTr="00EA6DD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53FABC85" w14:textId="77777777" w:rsidR="00DD1471" w:rsidRPr="00197D6A" w:rsidRDefault="00DD1471" w:rsidP="00EA6DDA">
            <w:pPr>
              <w:jc w:val="right"/>
              <w:rPr>
                <w:sz w:val="20"/>
                <w:szCs w:val="20"/>
                <w:lang w:eastAsia="zh-CN" w:bidi="hi-IN"/>
              </w:rPr>
            </w:pPr>
            <w:r w:rsidRPr="00197D6A">
              <w:rPr>
                <w:sz w:val="20"/>
                <w:szCs w:val="20"/>
                <w:lang w:eastAsia="zh-CN" w:bidi="hi-IN"/>
              </w:rPr>
              <w:t>сварочные агрегаты</w:t>
            </w:r>
          </w:p>
        </w:tc>
        <w:tc>
          <w:tcPr>
            <w:tcW w:w="1701" w:type="dxa"/>
            <w:gridSpan w:val="2"/>
            <w:tcBorders>
              <w:top w:val="nil"/>
              <w:left w:val="nil"/>
              <w:bottom w:val="single" w:sz="4" w:space="0" w:color="auto"/>
              <w:right w:val="single" w:sz="4" w:space="0" w:color="auto"/>
            </w:tcBorders>
            <w:vAlign w:val="center"/>
            <w:hideMark/>
          </w:tcPr>
          <w:p w14:paraId="551F155A"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24831223"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4653627E" w14:textId="77777777" w:rsidTr="00EA6DD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7944E39F" w14:textId="77777777" w:rsidR="00DD1471" w:rsidRPr="00197D6A" w:rsidRDefault="00DD1471" w:rsidP="00EA6DDA">
            <w:pPr>
              <w:jc w:val="right"/>
              <w:rPr>
                <w:sz w:val="20"/>
                <w:szCs w:val="20"/>
                <w:lang w:eastAsia="zh-CN" w:bidi="hi-IN"/>
              </w:rPr>
            </w:pPr>
            <w:r w:rsidRPr="00197D6A">
              <w:rPr>
                <w:sz w:val="20"/>
                <w:szCs w:val="20"/>
                <w:lang w:eastAsia="zh-CN" w:bidi="hi-IN"/>
              </w:rPr>
              <w:t>…</w:t>
            </w:r>
          </w:p>
        </w:tc>
        <w:tc>
          <w:tcPr>
            <w:tcW w:w="1701" w:type="dxa"/>
            <w:gridSpan w:val="2"/>
            <w:tcBorders>
              <w:top w:val="nil"/>
              <w:left w:val="nil"/>
              <w:bottom w:val="single" w:sz="4" w:space="0" w:color="auto"/>
              <w:right w:val="single" w:sz="4" w:space="0" w:color="auto"/>
            </w:tcBorders>
            <w:vAlign w:val="center"/>
            <w:hideMark/>
          </w:tcPr>
          <w:p w14:paraId="62DD5142"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F832C9D"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11E05A40" w14:textId="77777777" w:rsidTr="00EA6DDA">
        <w:trPr>
          <w:trHeight w:val="360"/>
        </w:trPr>
        <w:tc>
          <w:tcPr>
            <w:tcW w:w="8075" w:type="dxa"/>
            <w:gridSpan w:val="2"/>
            <w:tcBorders>
              <w:top w:val="nil"/>
              <w:left w:val="single" w:sz="4" w:space="0" w:color="auto"/>
              <w:bottom w:val="single" w:sz="4" w:space="0" w:color="auto"/>
              <w:right w:val="single" w:sz="4" w:space="0" w:color="auto"/>
            </w:tcBorders>
            <w:vAlign w:val="center"/>
            <w:hideMark/>
          </w:tcPr>
          <w:p w14:paraId="07F6655A" w14:textId="77777777" w:rsidR="00DD1471" w:rsidRPr="00197D6A" w:rsidRDefault="00DD1471" w:rsidP="00EA6DDA">
            <w:pPr>
              <w:jc w:val="right"/>
              <w:rPr>
                <w:sz w:val="20"/>
                <w:szCs w:val="20"/>
                <w:lang w:eastAsia="zh-CN" w:bidi="hi-IN"/>
              </w:rPr>
            </w:pPr>
            <w:r w:rsidRPr="00197D6A">
              <w:rPr>
                <w:sz w:val="20"/>
                <w:szCs w:val="20"/>
                <w:lang w:eastAsia="zh-CN" w:bidi="hi-IN"/>
              </w:rPr>
              <w:t>прочие</w:t>
            </w:r>
          </w:p>
        </w:tc>
        <w:tc>
          <w:tcPr>
            <w:tcW w:w="1701" w:type="dxa"/>
            <w:gridSpan w:val="2"/>
            <w:tcBorders>
              <w:top w:val="nil"/>
              <w:left w:val="nil"/>
              <w:bottom w:val="single" w:sz="4" w:space="0" w:color="auto"/>
              <w:right w:val="single" w:sz="4" w:space="0" w:color="auto"/>
            </w:tcBorders>
            <w:vAlign w:val="center"/>
            <w:hideMark/>
          </w:tcPr>
          <w:p w14:paraId="129ADE8D" w14:textId="77777777" w:rsidR="00DD1471" w:rsidRPr="00197D6A" w:rsidRDefault="00DD1471" w:rsidP="00EA6DDA">
            <w:pPr>
              <w:jc w:val="center"/>
              <w:rPr>
                <w:sz w:val="20"/>
                <w:szCs w:val="20"/>
                <w:lang w:eastAsia="zh-CN" w:bidi="hi-IN"/>
              </w:rPr>
            </w:pPr>
            <w:r w:rsidRPr="00197D6A">
              <w:rPr>
                <w:sz w:val="20"/>
                <w:szCs w:val="20"/>
                <w:lang w:eastAsia="zh-CN" w:bidi="hi-IN"/>
              </w:rPr>
              <w:t> </w:t>
            </w:r>
          </w:p>
        </w:tc>
        <w:tc>
          <w:tcPr>
            <w:tcW w:w="1701" w:type="dxa"/>
            <w:tcBorders>
              <w:top w:val="nil"/>
              <w:left w:val="nil"/>
              <w:bottom w:val="single" w:sz="4" w:space="0" w:color="auto"/>
              <w:right w:val="single" w:sz="4" w:space="0" w:color="auto"/>
            </w:tcBorders>
            <w:vAlign w:val="center"/>
            <w:hideMark/>
          </w:tcPr>
          <w:p w14:paraId="5A588B2E" w14:textId="77777777" w:rsidR="00DD1471" w:rsidRPr="00197D6A" w:rsidRDefault="00DD1471" w:rsidP="00EA6DDA">
            <w:pPr>
              <w:jc w:val="center"/>
              <w:rPr>
                <w:sz w:val="20"/>
                <w:szCs w:val="20"/>
                <w:lang w:eastAsia="zh-CN" w:bidi="hi-IN"/>
              </w:rPr>
            </w:pPr>
            <w:r w:rsidRPr="00197D6A">
              <w:rPr>
                <w:sz w:val="20"/>
                <w:szCs w:val="20"/>
                <w:lang w:eastAsia="zh-CN" w:bidi="hi-IN"/>
              </w:rPr>
              <w:t> </w:t>
            </w:r>
          </w:p>
        </w:tc>
      </w:tr>
      <w:tr w:rsidR="00DD1471" w:rsidRPr="00197D6A" w14:paraId="0AFC95B6" w14:textId="77777777" w:rsidTr="00EA6DDA">
        <w:trPr>
          <w:gridAfter w:val="2"/>
          <w:wAfter w:w="2111" w:type="dxa"/>
        </w:trPr>
        <w:tc>
          <w:tcPr>
            <w:tcW w:w="4384" w:type="dxa"/>
          </w:tcPr>
          <w:p w14:paraId="66F30A5C" w14:textId="77777777" w:rsidR="00DD1471" w:rsidRPr="00197D6A" w:rsidRDefault="00DD1471" w:rsidP="00EA6DDA">
            <w:pPr>
              <w:rPr>
                <w:b/>
                <w:lang w:eastAsia="zh-CN" w:bidi="hi-IN"/>
              </w:rPr>
            </w:pPr>
          </w:p>
          <w:p w14:paraId="14E165B5"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982" w:type="dxa"/>
            <w:gridSpan w:val="2"/>
          </w:tcPr>
          <w:p w14:paraId="26079504" w14:textId="77777777" w:rsidR="00DD1471" w:rsidRPr="00197D6A" w:rsidRDefault="00DD1471" w:rsidP="00EA6DDA">
            <w:pPr>
              <w:rPr>
                <w:b/>
                <w:bCs/>
                <w:lang w:eastAsia="zh-CN" w:bidi="hi-IN"/>
              </w:rPr>
            </w:pPr>
          </w:p>
          <w:p w14:paraId="0BEC8024"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66CE049B" w14:textId="77777777" w:rsidTr="00EA6DDA">
        <w:trPr>
          <w:gridAfter w:val="2"/>
          <w:wAfter w:w="2111" w:type="dxa"/>
        </w:trPr>
        <w:tc>
          <w:tcPr>
            <w:tcW w:w="4384" w:type="dxa"/>
          </w:tcPr>
          <w:p w14:paraId="1708162D" w14:textId="77777777" w:rsidR="00DD1471" w:rsidRPr="00197D6A" w:rsidRDefault="00DD1471" w:rsidP="00EA6DDA">
            <w:pPr>
              <w:rPr>
                <w:lang w:eastAsia="zh-CN" w:bidi="hi-IN"/>
              </w:rPr>
            </w:pPr>
          </w:p>
        </w:tc>
        <w:tc>
          <w:tcPr>
            <w:tcW w:w="4982" w:type="dxa"/>
            <w:gridSpan w:val="2"/>
          </w:tcPr>
          <w:p w14:paraId="2C477286" w14:textId="77777777" w:rsidR="00DD1471" w:rsidRPr="00197D6A" w:rsidRDefault="00DD1471" w:rsidP="00EA6DDA">
            <w:pPr>
              <w:rPr>
                <w:lang w:eastAsia="zh-CN" w:bidi="hi-IN"/>
              </w:rPr>
            </w:pPr>
          </w:p>
          <w:p w14:paraId="4C013EAB" w14:textId="77777777" w:rsidR="00DD1471" w:rsidRPr="00197D6A" w:rsidRDefault="00DD1471" w:rsidP="00EA6DDA">
            <w:pPr>
              <w:rPr>
                <w:lang w:eastAsia="zh-CN" w:bidi="hi-IN"/>
              </w:rPr>
            </w:pPr>
          </w:p>
        </w:tc>
      </w:tr>
      <w:tr w:rsidR="00DD1471" w:rsidRPr="00197D6A" w14:paraId="1468D7FB" w14:textId="77777777" w:rsidTr="00EA6DDA">
        <w:trPr>
          <w:gridAfter w:val="2"/>
          <w:wAfter w:w="2111" w:type="dxa"/>
        </w:trPr>
        <w:tc>
          <w:tcPr>
            <w:tcW w:w="4384" w:type="dxa"/>
            <w:hideMark/>
          </w:tcPr>
          <w:p w14:paraId="08938A06" w14:textId="77777777" w:rsidR="00DD1471" w:rsidRPr="00197D6A" w:rsidRDefault="00DD1471" w:rsidP="00EA6DDA">
            <w:pPr>
              <w:rPr>
                <w:lang w:eastAsia="zh-CN" w:bidi="hi-IN"/>
              </w:rPr>
            </w:pPr>
            <w:r w:rsidRPr="00197D6A">
              <w:rPr>
                <w:lang w:eastAsia="zh-CN" w:bidi="hi-IN"/>
              </w:rPr>
              <w:t>__________________/__________/</w:t>
            </w:r>
          </w:p>
        </w:tc>
        <w:tc>
          <w:tcPr>
            <w:tcW w:w="4982" w:type="dxa"/>
            <w:gridSpan w:val="2"/>
            <w:hideMark/>
          </w:tcPr>
          <w:p w14:paraId="1F22C83F" w14:textId="77777777" w:rsidR="00DD1471" w:rsidRPr="00197D6A" w:rsidRDefault="00DD1471" w:rsidP="00EA6DDA">
            <w:pPr>
              <w:rPr>
                <w:lang w:eastAsia="zh-CN" w:bidi="hi-IN"/>
              </w:rPr>
            </w:pPr>
            <w:r w:rsidRPr="00197D6A">
              <w:rPr>
                <w:lang w:eastAsia="zh-CN" w:bidi="hi-IN"/>
              </w:rPr>
              <w:t>___________________/__________________/</w:t>
            </w:r>
          </w:p>
        </w:tc>
      </w:tr>
      <w:tr w:rsidR="00DD1471" w:rsidRPr="00197D6A" w14:paraId="67BD70D8" w14:textId="77777777" w:rsidTr="00EA6DDA">
        <w:trPr>
          <w:gridAfter w:val="2"/>
          <w:wAfter w:w="2111" w:type="dxa"/>
        </w:trPr>
        <w:tc>
          <w:tcPr>
            <w:tcW w:w="4384" w:type="dxa"/>
            <w:hideMark/>
          </w:tcPr>
          <w:p w14:paraId="1532696A" w14:textId="77777777" w:rsidR="00DD1471" w:rsidRPr="00197D6A" w:rsidRDefault="00DD1471" w:rsidP="00EA6DDA">
            <w:pPr>
              <w:rPr>
                <w:sz w:val="16"/>
                <w:szCs w:val="16"/>
                <w:lang w:eastAsia="zh-CN" w:bidi="hi-IN"/>
              </w:rPr>
            </w:pPr>
            <w:r w:rsidRPr="00197D6A">
              <w:rPr>
                <w:sz w:val="16"/>
                <w:szCs w:val="16"/>
                <w:lang w:eastAsia="zh-CN" w:bidi="hi-IN"/>
              </w:rPr>
              <w:t>М.П.</w:t>
            </w:r>
          </w:p>
        </w:tc>
        <w:tc>
          <w:tcPr>
            <w:tcW w:w="4982" w:type="dxa"/>
            <w:gridSpan w:val="2"/>
            <w:hideMark/>
          </w:tcPr>
          <w:p w14:paraId="4A02C7F2" w14:textId="77777777" w:rsidR="00DD1471" w:rsidRPr="00197D6A" w:rsidRDefault="00DD1471" w:rsidP="00EA6DDA">
            <w:pPr>
              <w:rPr>
                <w:sz w:val="16"/>
                <w:szCs w:val="16"/>
                <w:lang w:eastAsia="zh-CN" w:bidi="hi-IN"/>
              </w:rPr>
            </w:pPr>
            <w:r w:rsidRPr="00197D6A">
              <w:rPr>
                <w:sz w:val="16"/>
                <w:szCs w:val="16"/>
                <w:lang w:eastAsia="zh-CN" w:bidi="hi-IN"/>
              </w:rPr>
              <w:t>М.П.</w:t>
            </w:r>
          </w:p>
        </w:tc>
      </w:tr>
    </w:tbl>
    <w:p w14:paraId="699EF7D1"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zh-CN" w:bidi="hi-IN"/>
        </w:rPr>
      </w:pPr>
    </w:p>
    <w:p w14:paraId="1295F59B"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sz w:val="22"/>
          <w:szCs w:val="22"/>
          <w:lang w:eastAsia="zh-CN" w:bidi="hi-IN"/>
        </w:rPr>
      </w:pPr>
    </w:p>
    <w:tbl>
      <w:tblPr>
        <w:tblW w:w="10027" w:type="dxa"/>
        <w:jc w:val="center"/>
        <w:tblLook w:val="04A0" w:firstRow="1" w:lastRow="0" w:firstColumn="1" w:lastColumn="0" w:noHBand="0" w:noVBand="1"/>
      </w:tblPr>
      <w:tblGrid>
        <w:gridCol w:w="4395"/>
        <w:gridCol w:w="5632"/>
      </w:tblGrid>
      <w:tr w:rsidR="00DD1471" w:rsidRPr="00197D6A" w14:paraId="6397571D" w14:textId="77777777" w:rsidTr="00EA6DDA">
        <w:trPr>
          <w:gridAfter w:val="1"/>
          <w:wAfter w:w="5632" w:type="dxa"/>
          <w:jc w:val="center"/>
        </w:trPr>
        <w:tc>
          <w:tcPr>
            <w:tcW w:w="4395" w:type="dxa"/>
            <w:hideMark/>
          </w:tcPr>
          <w:p w14:paraId="1DFBE545" w14:textId="77777777" w:rsidR="00DD1471" w:rsidRPr="00197D6A" w:rsidRDefault="00DD1471" w:rsidP="00EA6DDA">
            <w:pPr>
              <w:rPr>
                <w:lang w:eastAsia="zh-CN" w:bidi="hi-IN"/>
              </w:rPr>
            </w:pPr>
            <w:r w:rsidRPr="00197D6A">
              <w:rPr>
                <w:sz w:val="22"/>
                <w:szCs w:val="22"/>
              </w:rPr>
              <w:t>КОНЕЦ ФОРМЫ</w:t>
            </w:r>
            <w:r w:rsidRPr="00197D6A">
              <w:rPr>
                <w:b/>
                <w:lang w:eastAsia="zh-CN" w:bidi="hi-IN"/>
              </w:rPr>
              <w:t xml:space="preserve"> </w:t>
            </w:r>
          </w:p>
        </w:tc>
      </w:tr>
      <w:tr w:rsidR="00DD1471" w:rsidRPr="00197D6A" w14:paraId="577523C6" w14:textId="77777777" w:rsidTr="00EA6DDA">
        <w:trPr>
          <w:jc w:val="center"/>
        </w:trPr>
        <w:tc>
          <w:tcPr>
            <w:tcW w:w="10027" w:type="dxa"/>
            <w:gridSpan w:val="2"/>
          </w:tcPr>
          <w:p w14:paraId="3FF5E594" w14:textId="77777777" w:rsidR="00DD1471" w:rsidRPr="00197D6A" w:rsidRDefault="00DD1471" w:rsidP="00EA6DDA">
            <w:pPr>
              <w:rPr>
                <w:lang w:eastAsia="zh-CN" w:bidi="hi-IN"/>
              </w:rPr>
            </w:pPr>
          </w:p>
        </w:tc>
      </w:tr>
    </w:tbl>
    <w:p w14:paraId="43EA47EF"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eastAsia="zh-CN" w:bidi="hi-IN"/>
        </w:rPr>
      </w:pPr>
    </w:p>
    <w:tbl>
      <w:tblPr>
        <w:tblW w:w="9460" w:type="dxa"/>
        <w:jc w:val="center"/>
        <w:tblLook w:val="04A0" w:firstRow="1" w:lastRow="0" w:firstColumn="1" w:lastColumn="0" w:noHBand="0" w:noVBand="1"/>
      </w:tblPr>
      <w:tblGrid>
        <w:gridCol w:w="4670"/>
        <w:gridCol w:w="4790"/>
      </w:tblGrid>
      <w:tr w:rsidR="00DD1471" w:rsidRPr="00197D6A" w14:paraId="670401A8" w14:textId="77777777" w:rsidTr="00EA6DDA">
        <w:trPr>
          <w:trHeight w:val="403"/>
          <w:jc w:val="center"/>
        </w:trPr>
        <w:tc>
          <w:tcPr>
            <w:tcW w:w="4670" w:type="dxa"/>
            <w:hideMark/>
          </w:tcPr>
          <w:p w14:paraId="0DD66FF9"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76925641"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57D3EA4F" w14:textId="77777777" w:rsidTr="00EA6DDA">
        <w:trPr>
          <w:jc w:val="center"/>
        </w:trPr>
        <w:tc>
          <w:tcPr>
            <w:tcW w:w="4670" w:type="dxa"/>
            <w:hideMark/>
          </w:tcPr>
          <w:p w14:paraId="1FC08896" w14:textId="77777777" w:rsidR="00DD1471" w:rsidRPr="00197D6A" w:rsidRDefault="00DD1471" w:rsidP="00EA6DDA">
            <w:pPr>
              <w:rPr>
                <w:lang w:eastAsia="zh-CN" w:bidi="hi-IN"/>
              </w:rPr>
            </w:pPr>
          </w:p>
        </w:tc>
        <w:tc>
          <w:tcPr>
            <w:tcW w:w="4790" w:type="dxa"/>
          </w:tcPr>
          <w:p w14:paraId="3844B451" w14:textId="77777777" w:rsidR="00DD1471" w:rsidRPr="00197D6A" w:rsidRDefault="00DD1471" w:rsidP="00EA6DDA">
            <w:pPr>
              <w:rPr>
                <w:lang w:eastAsia="zh-CN" w:bidi="hi-IN"/>
              </w:rPr>
            </w:pPr>
          </w:p>
          <w:p w14:paraId="3EC64864" w14:textId="77777777" w:rsidR="00DD1471" w:rsidRPr="00197D6A" w:rsidRDefault="00DD1471" w:rsidP="00EA6DDA">
            <w:pPr>
              <w:rPr>
                <w:lang w:eastAsia="zh-CN" w:bidi="hi-IN"/>
              </w:rPr>
            </w:pPr>
          </w:p>
        </w:tc>
      </w:tr>
      <w:tr w:rsidR="00DD1471" w:rsidRPr="00197D6A" w14:paraId="4354C4B5" w14:textId="77777777" w:rsidTr="00EA6DDA">
        <w:trPr>
          <w:jc w:val="center"/>
        </w:trPr>
        <w:tc>
          <w:tcPr>
            <w:tcW w:w="4670" w:type="dxa"/>
            <w:hideMark/>
          </w:tcPr>
          <w:p w14:paraId="77D0CB90"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201E3E9D" w14:textId="77777777" w:rsidR="00DD1471" w:rsidRPr="00197D6A" w:rsidRDefault="00DD1471" w:rsidP="00EA6DDA">
            <w:pPr>
              <w:rPr>
                <w:lang w:eastAsia="zh-CN" w:bidi="hi-IN"/>
              </w:rPr>
            </w:pPr>
            <w:r w:rsidRPr="00197D6A">
              <w:rPr>
                <w:lang w:eastAsia="zh-CN" w:bidi="hi-IN"/>
              </w:rPr>
              <w:t>___________________/ /</w:t>
            </w:r>
          </w:p>
        </w:tc>
      </w:tr>
      <w:tr w:rsidR="00DD1471" w:rsidRPr="00197D6A" w14:paraId="65E5E183" w14:textId="77777777" w:rsidTr="00EA6DDA">
        <w:trPr>
          <w:jc w:val="center"/>
        </w:trPr>
        <w:tc>
          <w:tcPr>
            <w:tcW w:w="4670" w:type="dxa"/>
            <w:hideMark/>
          </w:tcPr>
          <w:p w14:paraId="260B2C05" w14:textId="77777777" w:rsidR="00DD1471" w:rsidRPr="00197D6A" w:rsidRDefault="00DD1471" w:rsidP="00EA6DDA">
            <w:pPr>
              <w:rPr>
                <w:lang w:eastAsia="zh-CN" w:bidi="hi-IN"/>
              </w:rPr>
            </w:pPr>
            <w:r w:rsidRPr="00197D6A">
              <w:rPr>
                <w:lang w:eastAsia="zh-CN" w:bidi="hi-IN"/>
              </w:rPr>
              <w:t>М.П.</w:t>
            </w:r>
          </w:p>
        </w:tc>
        <w:tc>
          <w:tcPr>
            <w:tcW w:w="4790" w:type="dxa"/>
            <w:hideMark/>
          </w:tcPr>
          <w:p w14:paraId="15A4949C" w14:textId="77777777" w:rsidR="00DD1471" w:rsidRPr="00197D6A" w:rsidRDefault="00DD1471" w:rsidP="00EA6DDA">
            <w:pPr>
              <w:rPr>
                <w:lang w:eastAsia="zh-CN" w:bidi="hi-IN"/>
              </w:rPr>
            </w:pPr>
            <w:r w:rsidRPr="00197D6A">
              <w:rPr>
                <w:lang w:eastAsia="zh-CN" w:bidi="hi-IN"/>
              </w:rPr>
              <w:t>М.П.</w:t>
            </w:r>
          </w:p>
        </w:tc>
      </w:tr>
    </w:tbl>
    <w:p w14:paraId="3F094B50"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libri" w:hAnsi="Calibri"/>
          <w:sz w:val="22"/>
          <w:szCs w:val="22"/>
          <w:lang w:eastAsia="zh-CN" w:bidi="hi-IN"/>
        </w:rPr>
        <w:sectPr w:rsidR="00DD1471" w:rsidRPr="00197D6A" w:rsidSect="0012314A">
          <w:pgSz w:w="16838" w:h="11906" w:orient="landscape"/>
          <w:pgMar w:top="1418" w:right="1134" w:bottom="851" w:left="1134" w:header="709" w:footer="709" w:gutter="0"/>
          <w:cols w:space="720"/>
        </w:sectPr>
      </w:pPr>
    </w:p>
    <w:p w14:paraId="629B050A"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197D6A">
        <w:rPr>
          <w:sz w:val="22"/>
          <w:szCs w:val="22"/>
          <w:lang w:eastAsia="zh-CN" w:bidi="hi-IN"/>
        </w:rPr>
        <w:lastRenderedPageBreak/>
        <w:t>Приложение №6</w:t>
      </w:r>
    </w:p>
    <w:p w14:paraId="701D4DAF"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2F3A38D9" w14:textId="77777777" w:rsidR="00DD1471" w:rsidRPr="00197D6A" w:rsidRDefault="00DD1471" w:rsidP="00DD1471">
      <w:pPr>
        <w:jc w:val="right"/>
        <w:rPr>
          <w:sz w:val="22"/>
          <w:szCs w:val="22"/>
          <w:lang w:eastAsia="zh-CN" w:bidi="hi-IN"/>
        </w:rPr>
      </w:pPr>
      <w:r w:rsidRPr="00197D6A">
        <w:rPr>
          <w:sz w:val="22"/>
          <w:szCs w:val="22"/>
          <w:lang w:eastAsia="zh-CN" w:bidi="hi-IN"/>
        </w:rPr>
        <w:t>на выполнение II этапа завершения</w:t>
      </w:r>
      <w:r w:rsidRPr="00197D6A">
        <w:t xml:space="preserve"> </w:t>
      </w:r>
      <w:r w:rsidRPr="00197D6A">
        <w:rPr>
          <w:sz w:val="22"/>
          <w:szCs w:val="22"/>
          <w:lang w:eastAsia="zh-CN" w:bidi="hi-IN"/>
        </w:rPr>
        <w:t xml:space="preserve">строительно-монтажных работ </w:t>
      </w:r>
    </w:p>
    <w:p w14:paraId="67A3A37D" w14:textId="77777777" w:rsidR="00DD1471" w:rsidRPr="00197D6A" w:rsidRDefault="00DD1471" w:rsidP="00DD1471">
      <w:pPr>
        <w:suppressAutoHyphens/>
        <w:spacing w:line="360" w:lineRule="auto"/>
        <w:jc w:val="right"/>
        <w:rPr>
          <w:rFonts w:ascii="Calibri" w:hAnsi="Calibri"/>
          <w:sz w:val="22"/>
          <w:szCs w:val="22"/>
          <w:lang w:eastAsia="zh-CN" w:bidi="hi-IN"/>
        </w:rPr>
      </w:pPr>
      <w:r w:rsidRPr="00197D6A">
        <w:rPr>
          <w:sz w:val="22"/>
          <w:szCs w:val="22"/>
          <w:lang w:eastAsia="zh-CN" w:bidi="hi-IN"/>
        </w:rPr>
        <w:t>от «___» _________2025 г. №______________</w:t>
      </w:r>
    </w:p>
    <w:p w14:paraId="0BC3D744"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2"/>
          <w:szCs w:val="22"/>
        </w:rPr>
      </w:pPr>
    </w:p>
    <w:p w14:paraId="732611E8"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40" w:line="288" w:lineRule="auto"/>
        <w:rPr>
          <w:b/>
          <w:bCs/>
          <w:sz w:val="22"/>
          <w:szCs w:val="22"/>
        </w:rPr>
      </w:pPr>
      <w:r w:rsidRPr="00197D6A">
        <w:rPr>
          <w:b/>
          <w:bCs/>
          <w:sz w:val="22"/>
          <w:szCs w:val="22"/>
        </w:rPr>
        <w:t xml:space="preserve">ФОРМА </w:t>
      </w:r>
    </w:p>
    <w:p w14:paraId="1689F90E" w14:textId="77777777" w:rsidR="00DD1471" w:rsidRPr="00197D6A" w:rsidRDefault="00DD1471" w:rsidP="00DD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b/>
          <w:bCs/>
          <w:spacing w:val="2"/>
          <w:sz w:val="21"/>
          <w:szCs w:val="21"/>
        </w:rPr>
      </w:pPr>
    </w:p>
    <w:p w14:paraId="462446A8" w14:textId="77777777" w:rsidR="00DD1471" w:rsidRPr="00197D6A" w:rsidRDefault="00DD1471" w:rsidP="00DD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r w:rsidRPr="00197D6A">
        <w:rPr>
          <w:b/>
          <w:bCs/>
          <w:spacing w:val="2"/>
          <w:sz w:val="21"/>
          <w:szCs w:val="21"/>
        </w:rPr>
        <w:t>АКТ</w:t>
      </w:r>
      <w:r w:rsidRPr="00197D6A">
        <w:rPr>
          <w:spacing w:val="2"/>
          <w:sz w:val="21"/>
          <w:szCs w:val="21"/>
        </w:rPr>
        <w:br/>
      </w:r>
      <w:r w:rsidRPr="00197D6A">
        <w:rPr>
          <w:b/>
          <w:bCs/>
          <w:spacing w:val="2"/>
          <w:sz w:val="21"/>
          <w:szCs w:val="21"/>
        </w:rPr>
        <w:t>СДАЧИ-ПРИЕМКИ ЗАКОНЧЕННОГО СТРОИТЕЛЬСТВОМ ОБЪЕКТА</w:t>
      </w:r>
    </w:p>
    <w:p w14:paraId="78B77A30" w14:textId="77777777" w:rsidR="00DD1471" w:rsidRPr="00197D6A" w:rsidRDefault="00DD1471" w:rsidP="00DD14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textAlignment w:val="baseline"/>
        <w:rPr>
          <w:spacing w:val="2"/>
          <w:sz w:val="21"/>
          <w:szCs w:val="21"/>
        </w:rPr>
      </w:pPr>
    </w:p>
    <w:tbl>
      <w:tblPr>
        <w:tblW w:w="0" w:type="auto"/>
        <w:tblCellMar>
          <w:left w:w="0" w:type="dxa"/>
          <w:right w:w="0" w:type="dxa"/>
        </w:tblCellMar>
        <w:tblLook w:val="04A0" w:firstRow="1" w:lastRow="0" w:firstColumn="1" w:lastColumn="0" w:noHBand="0" w:noVBand="1"/>
      </w:tblPr>
      <w:tblGrid>
        <w:gridCol w:w="371"/>
        <w:gridCol w:w="352"/>
        <w:gridCol w:w="198"/>
        <w:gridCol w:w="496"/>
        <w:gridCol w:w="169"/>
        <w:gridCol w:w="235"/>
        <w:gridCol w:w="297"/>
        <w:gridCol w:w="297"/>
        <w:gridCol w:w="356"/>
        <w:gridCol w:w="22"/>
        <w:gridCol w:w="130"/>
        <w:gridCol w:w="290"/>
        <w:gridCol w:w="521"/>
        <w:gridCol w:w="158"/>
        <w:gridCol w:w="82"/>
        <w:gridCol w:w="90"/>
        <w:gridCol w:w="164"/>
        <w:gridCol w:w="42"/>
        <w:gridCol w:w="112"/>
        <w:gridCol w:w="40"/>
        <w:gridCol w:w="298"/>
        <w:gridCol w:w="294"/>
        <w:gridCol w:w="155"/>
        <w:gridCol w:w="137"/>
        <w:gridCol w:w="19"/>
        <w:gridCol w:w="292"/>
        <w:gridCol w:w="263"/>
        <w:gridCol w:w="601"/>
        <w:gridCol w:w="370"/>
        <w:gridCol w:w="28"/>
        <w:gridCol w:w="129"/>
        <w:gridCol w:w="437"/>
        <w:gridCol w:w="46"/>
        <w:gridCol w:w="100"/>
        <w:gridCol w:w="390"/>
        <w:gridCol w:w="616"/>
        <w:gridCol w:w="487"/>
        <w:gridCol w:w="553"/>
      </w:tblGrid>
      <w:tr w:rsidR="00DD1471" w:rsidRPr="00197D6A" w14:paraId="04CE386D" w14:textId="77777777" w:rsidTr="00EA6DDA">
        <w:trPr>
          <w:trHeight w:val="15"/>
        </w:trPr>
        <w:tc>
          <w:tcPr>
            <w:tcW w:w="371" w:type="dxa"/>
            <w:hideMark/>
          </w:tcPr>
          <w:p w14:paraId="31D77781" w14:textId="77777777" w:rsidR="00DD1471" w:rsidRPr="00197D6A" w:rsidRDefault="00DD1471" w:rsidP="00EA6DDA">
            <w:pPr>
              <w:rPr>
                <w:spacing w:val="2"/>
                <w:sz w:val="21"/>
                <w:szCs w:val="21"/>
              </w:rPr>
            </w:pPr>
          </w:p>
        </w:tc>
        <w:tc>
          <w:tcPr>
            <w:tcW w:w="352" w:type="dxa"/>
            <w:hideMark/>
          </w:tcPr>
          <w:p w14:paraId="32105147" w14:textId="77777777" w:rsidR="00DD1471" w:rsidRPr="00197D6A" w:rsidRDefault="00DD1471" w:rsidP="00EA6DDA">
            <w:pPr>
              <w:rPr>
                <w:rFonts w:ascii="Liberation Serif" w:hAnsi="Liberation Serif" w:cs="FreeSans"/>
                <w:sz w:val="20"/>
                <w:szCs w:val="20"/>
              </w:rPr>
            </w:pPr>
          </w:p>
        </w:tc>
        <w:tc>
          <w:tcPr>
            <w:tcW w:w="694" w:type="dxa"/>
            <w:gridSpan w:val="2"/>
            <w:hideMark/>
          </w:tcPr>
          <w:p w14:paraId="370ADA39" w14:textId="77777777" w:rsidR="00DD1471" w:rsidRPr="00197D6A" w:rsidRDefault="00DD1471" w:rsidP="00EA6DDA">
            <w:pPr>
              <w:rPr>
                <w:rFonts w:ascii="Liberation Serif" w:hAnsi="Liberation Serif" w:cs="FreeSans"/>
                <w:sz w:val="20"/>
                <w:szCs w:val="20"/>
              </w:rPr>
            </w:pPr>
          </w:p>
        </w:tc>
        <w:tc>
          <w:tcPr>
            <w:tcW w:w="169" w:type="dxa"/>
            <w:hideMark/>
          </w:tcPr>
          <w:p w14:paraId="366296D9" w14:textId="77777777" w:rsidR="00DD1471" w:rsidRPr="00197D6A" w:rsidRDefault="00DD1471" w:rsidP="00EA6DDA">
            <w:pPr>
              <w:rPr>
                <w:rFonts w:ascii="Liberation Serif" w:hAnsi="Liberation Serif" w:cs="FreeSans"/>
                <w:sz w:val="20"/>
                <w:szCs w:val="20"/>
              </w:rPr>
            </w:pPr>
          </w:p>
        </w:tc>
        <w:tc>
          <w:tcPr>
            <w:tcW w:w="235" w:type="dxa"/>
            <w:hideMark/>
          </w:tcPr>
          <w:p w14:paraId="7F41CA03" w14:textId="77777777" w:rsidR="00DD1471" w:rsidRPr="00197D6A" w:rsidRDefault="00DD1471" w:rsidP="00EA6DDA">
            <w:pPr>
              <w:rPr>
                <w:rFonts w:ascii="Liberation Serif" w:hAnsi="Liberation Serif" w:cs="FreeSans"/>
                <w:sz w:val="20"/>
                <w:szCs w:val="20"/>
              </w:rPr>
            </w:pPr>
          </w:p>
        </w:tc>
        <w:tc>
          <w:tcPr>
            <w:tcW w:w="297" w:type="dxa"/>
            <w:hideMark/>
          </w:tcPr>
          <w:p w14:paraId="19EFC45C" w14:textId="77777777" w:rsidR="00DD1471" w:rsidRPr="00197D6A" w:rsidRDefault="00DD1471" w:rsidP="00EA6DDA">
            <w:pPr>
              <w:rPr>
                <w:rFonts w:ascii="Liberation Serif" w:hAnsi="Liberation Serif" w:cs="FreeSans"/>
                <w:sz w:val="20"/>
                <w:szCs w:val="20"/>
              </w:rPr>
            </w:pPr>
          </w:p>
        </w:tc>
        <w:tc>
          <w:tcPr>
            <w:tcW w:w="297" w:type="dxa"/>
            <w:hideMark/>
          </w:tcPr>
          <w:p w14:paraId="1E4CCD39" w14:textId="77777777" w:rsidR="00DD1471" w:rsidRPr="00197D6A" w:rsidRDefault="00DD1471" w:rsidP="00EA6DDA">
            <w:pPr>
              <w:rPr>
                <w:rFonts w:ascii="Liberation Serif" w:hAnsi="Liberation Serif" w:cs="FreeSans"/>
                <w:sz w:val="20"/>
                <w:szCs w:val="20"/>
              </w:rPr>
            </w:pPr>
          </w:p>
        </w:tc>
        <w:tc>
          <w:tcPr>
            <w:tcW w:w="356" w:type="dxa"/>
            <w:hideMark/>
          </w:tcPr>
          <w:p w14:paraId="0369C858" w14:textId="77777777" w:rsidR="00DD1471" w:rsidRPr="00197D6A" w:rsidRDefault="00DD1471" w:rsidP="00EA6DDA">
            <w:pPr>
              <w:rPr>
                <w:rFonts w:ascii="Liberation Serif" w:hAnsi="Liberation Serif" w:cs="FreeSans"/>
                <w:sz w:val="20"/>
                <w:szCs w:val="20"/>
              </w:rPr>
            </w:pPr>
          </w:p>
        </w:tc>
        <w:tc>
          <w:tcPr>
            <w:tcW w:w="152" w:type="dxa"/>
            <w:gridSpan w:val="2"/>
            <w:hideMark/>
          </w:tcPr>
          <w:p w14:paraId="0C379A22" w14:textId="77777777" w:rsidR="00DD1471" w:rsidRPr="00197D6A" w:rsidRDefault="00DD1471" w:rsidP="00EA6DDA">
            <w:pPr>
              <w:rPr>
                <w:rFonts w:ascii="Liberation Serif" w:hAnsi="Liberation Serif" w:cs="FreeSans"/>
                <w:sz w:val="20"/>
                <w:szCs w:val="20"/>
              </w:rPr>
            </w:pPr>
          </w:p>
        </w:tc>
        <w:tc>
          <w:tcPr>
            <w:tcW w:w="290" w:type="dxa"/>
            <w:hideMark/>
          </w:tcPr>
          <w:p w14:paraId="4C20CCBD" w14:textId="77777777" w:rsidR="00DD1471" w:rsidRPr="00197D6A" w:rsidRDefault="00DD1471" w:rsidP="00EA6DDA">
            <w:pPr>
              <w:rPr>
                <w:rFonts w:ascii="Liberation Serif" w:hAnsi="Liberation Serif" w:cs="FreeSans"/>
                <w:sz w:val="20"/>
                <w:szCs w:val="20"/>
              </w:rPr>
            </w:pPr>
          </w:p>
        </w:tc>
        <w:tc>
          <w:tcPr>
            <w:tcW w:w="521" w:type="dxa"/>
            <w:hideMark/>
          </w:tcPr>
          <w:p w14:paraId="215B45F4" w14:textId="77777777" w:rsidR="00DD1471" w:rsidRPr="00197D6A" w:rsidRDefault="00DD1471" w:rsidP="00EA6DDA">
            <w:pPr>
              <w:rPr>
                <w:rFonts w:ascii="Liberation Serif" w:hAnsi="Liberation Serif" w:cs="FreeSans"/>
                <w:sz w:val="20"/>
                <w:szCs w:val="20"/>
              </w:rPr>
            </w:pPr>
          </w:p>
        </w:tc>
        <w:tc>
          <w:tcPr>
            <w:tcW w:w="158" w:type="dxa"/>
            <w:hideMark/>
          </w:tcPr>
          <w:p w14:paraId="45976C92" w14:textId="77777777" w:rsidR="00DD1471" w:rsidRPr="00197D6A" w:rsidRDefault="00DD1471" w:rsidP="00EA6DDA">
            <w:pPr>
              <w:rPr>
                <w:rFonts w:ascii="Liberation Serif" w:hAnsi="Liberation Serif" w:cs="FreeSans"/>
                <w:sz w:val="20"/>
                <w:szCs w:val="20"/>
              </w:rPr>
            </w:pPr>
          </w:p>
        </w:tc>
        <w:tc>
          <w:tcPr>
            <w:tcW w:w="172" w:type="dxa"/>
            <w:gridSpan w:val="2"/>
            <w:hideMark/>
          </w:tcPr>
          <w:p w14:paraId="5D2CE917" w14:textId="77777777" w:rsidR="00DD1471" w:rsidRPr="00197D6A" w:rsidRDefault="00DD1471" w:rsidP="00EA6DDA">
            <w:pPr>
              <w:rPr>
                <w:rFonts w:ascii="Liberation Serif" w:hAnsi="Liberation Serif" w:cs="FreeSans"/>
                <w:sz w:val="20"/>
                <w:szCs w:val="20"/>
              </w:rPr>
            </w:pPr>
          </w:p>
        </w:tc>
        <w:tc>
          <w:tcPr>
            <w:tcW w:w="164" w:type="dxa"/>
            <w:hideMark/>
          </w:tcPr>
          <w:p w14:paraId="1EF6FF35" w14:textId="77777777" w:rsidR="00DD1471" w:rsidRPr="00197D6A" w:rsidRDefault="00DD1471" w:rsidP="00EA6DDA">
            <w:pPr>
              <w:rPr>
                <w:rFonts w:ascii="Liberation Serif" w:hAnsi="Liberation Serif" w:cs="FreeSans"/>
                <w:sz w:val="20"/>
                <w:szCs w:val="20"/>
              </w:rPr>
            </w:pPr>
          </w:p>
        </w:tc>
        <w:tc>
          <w:tcPr>
            <w:tcW w:w="154" w:type="dxa"/>
            <w:gridSpan w:val="2"/>
            <w:hideMark/>
          </w:tcPr>
          <w:p w14:paraId="04A964A8" w14:textId="77777777" w:rsidR="00DD1471" w:rsidRPr="00197D6A" w:rsidRDefault="00DD1471" w:rsidP="00EA6DDA">
            <w:pPr>
              <w:rPr>
                <w:rFonts w:ascii="Liberation Serif" w:hAnsi="Liberation Serif" w:cs="FreeSans"/>
                <w:sz w:val="20"/>
                <w:szCs w:val="20"/>
              </w:rPr>
            </w:pPr>
          </w:p>
        </w:tc>
        <w:tc>
          <w:tcPr>
            <w:tcW w:w="632" w:type="dxa"/>
            <w:gridSpan w:val="3"/>
            <w:hideMark/>
          </w:tcPr>
          <w:p w14:paraId="718730AF" w14:textId="77777777" w:rsidR="00DD1471" w:rsidRPr="00197D6A" w:rsidRDefault="00DD1471" w:rsidP="00EA6DDA">
            <w:pPr>
              <w:rPr>
                <w:rFonts w:ascii="Liberation Serif" w:hAnsi="Liberation Serif" w:cs="FreeSans"/>
                <w:sz w:val="20"/>
                <w:szCs w:val="20"/>
              </w:rPr>
            </w:pPr>
          </w:p>
        </w:tc>
        <w:tc>
          <w:tcPr>
            <w:tcW w:w="155" w:type="dxa"/>
            <w:hideMark/>
          </w:tcPr>
          <w:p w14:paraId="6A63977E" w14:textId="77777777" w:rsidR="00DD1471" w:rsidRPr="00197D6A" w:rsidRDefault="00DD1471" w:rsidP="00EA6DDA">
            <w:pPr>
              <w:rPr>
                <w:rFonts w:ascii="Liberation Serif" w:hAnsi="Liberation Serif" w:cs="FreeSans"/>
                <w:sz w:val="20"/>
                <w:szCs w:val="20"/>
              </w:rPr>
            </w:pPr>
          </w:p>
        </w:tc>
        <w:tc>
          <w:tcPr>
            <w:tcW w:w="156" w:type="dxa"/>
            <w:gridSpan w:val="2"/>
            <w:hideMark/>
          </w:tcPr>
          <w:p w14:paraId="09B7A899" w14:textId="77777777" w:rsidR="00DD1471" w:rsidRPr="00197D6A" w:rsidRDefault="00DD1471" w:rsidP="00EA6DDA">
            <w:pPr>
              <w:rPr>
                <w:rFonts w:ascii="Liberation Serif" w:hAnsi="Liberation Serif" w:cs="FreeSans"/>
                <w:sz w:val="20"/>
                <w:szCs w:val="20"/>
              </w:rPr>
            </w:pPr>
          </w:p>
        </w:tc>
        <w:tc>
          <w:tcPr>
            <w:tcW w:w="292" w:type="dxa"/>
            <w:hideMark/>
          </w:tcPr>
          <w:p w14:paraId="65CBB7AB" w14:textId="77777777" w:rsidR="00DD1471" w:rsidRPr="00197D6A" w:rsidRDefault="00DD1471" w:rsidP="00EA6DDA">
            <w:pPr>
              <w:rPr>
                <w:rFonts w:ascii="Liberation Serif" w:hAnsi="Liberation Serif" w:cs="FreeSans"/>
                <w:sz w:val="20"/>
                <w:szCs w:val="20"/>
              </w:rPr>
            </w:pPr>
          </w:p>
        </w:tc>
        <w:tc>
          <w:tcPr>
            <w:tcW w:w="864" w:type="dxa"/>
            <w:gridSpan w:val="2"/>
            <w:hideMark/>
          </w:tcPr>
          <w:p w14:paraId="5351FCE7" w14:textId="77777777" w:rsidR="00DD1471" w:rsidRPr="00197D6A" w:rsidRDefault="00DD1471" w:rsidP="00EA6DDA">
            <w:pPr>
              <w:rPr>
                <w:rFonts w:ascii="Liberation Serif" w:hAnsi="Liberation Serif" w:cs="FreeSans"/>
                <w:sz w:val="20"/>
                <w:szCs w:val="20"/>
              </w:rPr>
            </w:pPr>
          </w:p>
        </w:tc>
        <w:tc>
          <w:tcPr>
            <w:tcW w:w="370" w:type="dxa"/>
            <w:hideMark/>
          </w:tcPr>
          <w:p w14:paraId="0B600556" w14:textId="77777777" w:rsidR="00DD1471" w:rsidRPr="00197D6A" w:rsidRDefault="00DD1471" w:rsidP="00EA6DDA">
            <w:pPr>
              <w:rPr>
                <w:rFonts w:ascii="Liberation Serif" w:hAnsi="Liberation Serif" w:cs="FreeSans"/>
                <w:sz w:val="20"/>
                <w:szCs w:val="20"/>
              </w:rPr>
            </w:pPr>
          </w:p>
        </w:tc>
        <w:tc>
          <w:tcPr>
            <w:tcW w:w="594" w:type="dxa"/>
            <w:gridSpan w:val="3"/>
            <w:hideMark/>
          </w:tcPr>
          <w:p w14:paraId="7DB9586E" w14:textId="77777777" w:rsidR="00DD1471" w:rsidRPr="00197D6A" w:rsidRDefault="00DD1471" w:rsidP="00EA6DDA">
            <w:pPr>
              <w:rPr>
                <w:rFonts w:ascii="Liberation Serif" w:hAnsi="Liberation Serif" w:cs="FreeSans"/>
                <w:sz w:val="20"/>
                <w:szCs w:val="20"/>
              </w:rPr>
            </w:pPr>
          </w:p>
        </w:tc>
        <w:tc>
          <w:tcPr>
            <w:tcW w:w="146" w:type="dxa"/>
            <w:gridSpan w:val="2"/>
            <w:hideMark/>
          </w:tcPr>
          <w:p w14:paraId="4A8269E6" w14:textId="77777777" w:rsidR="00DD1471" w:rsidRPr="00197D6A" w:rsidRDefault="00DD1471" w:rsidP="00EA6DDA">
            <w:pPr>
              <w:rPr>
                <w:rFonts w:ascii="Liberation Serif" w:hAnsi="Liberation Serif" w:cs="FreeSans"/>
                <w:sz w:val="20"/>
                <w:szCs w:val="20"/>
              </w:rPr>
            </w:pPr>
          </w:p>
        </w:tc>
        <w:tc>
          <w:tcPr>
            <w:tcW w:w="1006" w:type="dxa"/>
            <w:gridSpan w:val="2"/>
            <w:hideMark/>
          </w:tcPr>
          <w:p w14:paraId="082572CD" w14:textId="77777777" w:rsidR="00DD1471" w:rsidRPr="00197D6A" w:rsidRDefault="00DD1471" w:rsidP="00EA6DDA">
            <w:pPr>
              <w:rPr>
                <w:rFonts w:ascii="Liberation Serif" w:hAnsi="Liberation Serif" w:cs="FreeSans"/>
                <w:sz w:val="20"/>
                <w:szCs w:val="20"/>
              </w:rPr>
            </w:pPr>
          </w:p>
        </w:tc>
        <w:tc>
          <w:tcPr>
            <w:tcW w:w="1040" w:type="dxa"/>
            <w:gridSpan w:val="2"/>
            <w:hideMark/>
          </w:tcPr>
          <w:p w14:paraId="1FB1D893" w14:textId="77777777" w:rsidR="00DD1471" w:rsidRPr="00197D6A" w:rsidRDefault="00DD1471" w:rsidP="00EA6DDA">
            <w:pPr>
              <w:rPr>
                <w:rFonts w:ascii="Liberation Serif" w:hAnsi="Liberation Serif" w:cs="FreeSans"/>
                <w:sz w:val="20"/>
                <w:szCs w:val="20"/>
              </w:rPr>
            </w:pPr>
          </w:p>
        </w:tc>
      </w:tr>
      <w:tr w:rsidR="00DD1471" w:rsidRPr="00197D6A" w14:paraId="3B16F313" w14:textId="77777777" w:rsidTr="00EA6DDA">
        <w:tc>
          <w:tcPr>
            <w:tcW w:w="723" w:type="dxa"/>
            <w:gridSpan w:val="2"/>
            <w:tcMar>
              <w:top w:w="0" w:type="dxa"/>
              <w:left w:w="74" w:type="dxa"/>
              <w:bottom w:w="0" w:type="dxa"/>
              <w:right w:w="74" w:type="dxa"/>
            </w:tcMar>
            <w:hideMark/>
          </w:tcPr>
          <w:p w14:paraId="765769D6" w14:textId="77777777" w:rsidR="00DD1471" w:rsidRPr="00197D6A" w:rsidRDefault="00DD1471" w:rsidP="00EA6DDA">
            <w:pPr>
              <w:textAlignment w:val="baseline"/>
              <w:rPr>
                <w:sz w:val="21"/>
                <w:szCs w:val="21"/>
                <w:lang w:eastAsia="zh-CN" w:bidi="hi-IN"/>
              </w:rPr>
            </w:pPr>
            <w:r w:rsidRPr="00197D6A">
              <w:rPr>
                <w:sz w:val="21"/>
                <w:szCs w:val="21"/>
                <w:lang w:eastAsia="zh-CN" w:bidi="hi-IN"/>
              </w:rPr>
              <w:t>от "</w:t>
            </w:r>
          </w:p>
        </w:tc>
        <w:tc>
          <w:tcPr>
            <w:tcW w:w="863" w:type="dxa"/>
            <w:gridSpan w:val="3"/>
            <w:tcBorders>
              <w:top w:val="nil"/>
              <w:left w:val="nil"/>
              <w:bottom w:val="single" w:sz="4" w:space="0" w:color="auto"/>
              <w:right w:val="nil"/>
            </w:tcBorders>
            <w:tcMar>
              <w:top w:w="0" w:type="dxa"/>
              <w:left w:w="74" w:type="dxa"/>
              <w:bottom w:w="0" w:type="dxa"/>
              <w:right w:w="74" w:type="dxa"/>
            </w:tcMar>
            <w:hideMark/>
          </w:tcPr>
          <w:p w14:paraId="12843872" w14:textId="77777777" w:rsidR="00DD1471" w:rsidRPr="00197D6A" w:rsidRDefault="00DD1471" w:rsidP="00EA6DDA">
            <w:pPr>
              <w:rPr>
                <w:sz w:val="21"/>
                <w:szCs w:val="21"/>
                <w:lang w:eastAsia="zh-CN" w:bidi="hi-IN"/>
              </w:rPr>
            </w:pPr>
          </w:p>
        </w:tc>
        <w:tc>
          <w:tcPr>
            <w:tcW w:w="235" w:type="dxa"/>
            <w:tcMar>
              <w:top w:w="0" w:type="dxa"/>
              <w:left w:w="74" w:type="dxa"/>
              <w:bottom w:w="0" w:type="dxa"/>
              <w:right w:w="74" w:type="dxa"/>
            </w:tcMar>
            <w:hideMark/>
          </w:tcPr>
          <w:p w14:paraId="75763112" w14:textId="77777777" w:rsidR="00DD1471" w:rsidRPr="00197D6A" w:rsidRDefault="00DD1471" w:rsidP="00EA6DDA">
            <w:pPr>
              <w:textAlignment w:val="baseline"/>
              <w:rPr>
                <w:sz w:val="21"/>
                <w:szCs w:val="21"/>
                <w:lang w:eastAsia="zh-CN" w:bidi="hi-IN"/>
              </w:rPr>
            </w:pPr>
            <w:r w:rsidRPr="00197D6A">
              <w:rPr>
                <w:sz w:val="21"/>
                <w:szCs w:val="21"/>
                <w:lang w:eastAsia="zh-CN" w:bidi="hi-IN"/>
              </w:rPr>
              <w:t>"</w:t>
            </w:r>
          </w:p>
        </w:tc>
        <w:tc>
          <w:tcPr>
            <w:tcW w:w="1392" w:type="dxa"/>
            <w:gridSpan w:val="6"/>
            <w:tcBorders>
              <w:top w:val="nil"/>
              <w:left w:val="nil"/>
              <w:bottom w:val="single" w:sz="4" w:space="0" w:color="auto"/>
              <w:right w:val="nil"/>
            </w:tcBorders>
            <w:tcMar>
              <w:top w:w="0" w:type="dxa"/>
              <w:left w:w="74" w:type="dxa"/>
              <w:bottom w:w="0" w:type="dxa"/>
              <w:right w:w="74" w:type="dxa"/>
            </w:tcMar>
            <w:hideMark/>
          </w:tcPr>
          <w:p w14:paraId="52458091" w14:textId="77777777" w:rsidR="00DD1471" w:rsidRPr="00197D6A" w:rsidRDefault="00DD1471" w:rsidP="00EA6DDA">
            <w:pPr>
              <w:rPr>
                <w:sz w:val="21"/>
                <w:szCs w:val="21"/>
                <w:lang w:eastAsia="zh-CN" w:bidi="hi-IN"/>
              </w:rPr>
            </w:pPr>
          </w:p>
        </w:tc>
        <w:tc>
          <w:tcPr>
            <w:tcW w:w="521" w:type="dxa"/>
            <w:tcMar>
              <w:top w:w="0" w:type="dxa"/>
              <w:left w:w="74" w:type="dxa"/>
              <w:bottom w:w="0" w:type="dxa"/>
              <w:right w:w="74" w:type="dxa"/>
            </w:tcMar>
            <w:hideMark/>
          </w:tcPr>
          <w:p w14:paraId="4F620C6C" w14:textId="77777777" w:rsidR="00DD1471" w:rsidRPr="00197D6A" w:rsidRDefault="00DD1471" w:rsidP="00EA6DDA">
            <w:pPr>
              <w:textAlignment w:val="baseline"/>
              <w:rPr>
                <w:sz w:val="21"/>
                <w:szCs w:val="21"/>
                <w:lang w:eastAsia="zh-CN" w:bidi="hi-IN"/>
              </w:rPr>
            </w:pPr>
            <w:r w:rsidRPr="00197D6A">
              <w:rPr>
                <w:sz w:val="21"/>
                <w:szCs w:val="21"/>
                <w:lang w:eastAsia="zh-CN" w:bidi="hi-IN"/>
              </w:rPr>
              <w:t>20</w:t>
            </w:r>
          </w:p>
        </w:tc>
        <w:tc>
          <w:tcPr>
            <w:tcW w:w="648" w:type="dxa"/>
            <w:gridSpan w:val="6"/>
            <w:tcBorders>
              <w:top w:val="nil"/>
              <w:left w:val="nil"/>
              <w:bottom w:val="single" w:sz="4" w:space="0" w:color="auto"/>
              <w:right w:val="nil"/>
            </w:tcBorders>
            <w:tcMar>
              <w:top w:w="0" w:type="dxa"/>
              <w:left w:w="74" w:type="dxa"/>
              <w:bottom w:w="0" w:type="dxa"/>
              <w:right w:w="74" w:type="dxa"/>
            </w:tcMar>
            <w:hideMark/>
          </w:tcPr>
          <w:p w14:paraId="7F836B97" w14:textId="77777777" w:rsidR="00DD1471" w:rsidRPr="00197D6A" w:rsidRDefault="00DD1471" w:rsidP="00EA6DDA">
            <w:pPr>
              <w:rPr>
                <w:sz w:val="21"/>
                <w:szCs w:val="21"/>
                <w:lang w:eastAsia="zh-CN" w:bidi="hi-IN"/>
              </w:rPr>
            </w:pPr>
          </w:p>
        </w:tc>
        <w:tc>
          <w:tcPr>
            <w:tcW w:w="787" w:type="dxa"/>
            <w:gridSpan w:val="4"/>
            <w:tcMar>
              <w:top w:w="0" w:type="dxa"/>
              <w:left w:w="74" w:type="dxa"/>
              <w:bottom w:w="0" w:type="dxa"/>
              <w:right w:w="74" w:type="dxa"/>
            </w:tcMar>
            <w:hideMark/>
          </w:tcPr>
          <w:p w14:paraId="6FC37052" w14:textId="77777777" w:rsidR="00DD1471" w:rsidRPr="00197D6A" w:rsidRDefault="00DD1471" w:rsidP="00EA6DDA">
            <w:pPr>
              <w:textAlignment w:val="baseline"/>
              <w:rPr>
                <w:sz w:val="21"/>
                <w:szCs w:val="21"/>
                <w:lang w:eastAsia="zh-CN" w:bidi="hi-IN"/>
              </w:rPr>
            </w:pPr>
            <w:r w:rsidRPr="00197D6A">
              <w:rPr>
                <w:sz w:val="21"/>
                <w:szCs w:val="21"/>
                <w:lang w:eastAsia="zh-CN" w:bidi="hi-IN"/>
              </w:rPr>
              <w:t>г.</w:t>
            </w:r>
          </w:p>
        </w:tc>
        <w:tc>
          <w:tcPr>
            <w:tcW w:w="2276" w:type="dxa"/>
            <w:gridSpan w:val="9"/>
            <w:tcMar>
              <w:top w:w="0" w:type="dxa"/>
              <w:left w:w="74" w:type="dxa"/>
              <w:bottom w:w="0" w:type="dxa"/>
              <w:right w:w="74" w:type="dxa"/>
            </w:tcMar>
            <w:hideMark/>
          </w:tcPr>
          <w:p w14:paraId="37B8EC5B" w14:textId="77777777" w:rsidR="00DD1471" w:rsidRPr="00197D6A" w:rsidRDefault="00DD1471" w:rsidP="00EA6DDA">
            <w:pPr>
              <w:jc w:val="right"/>
              <w:textAlignment w:val="baseline"/>
              <w:rPr>
                <w:sz w:val="21"/>
                <w:szCs w:val="21"/>
                <w:lang w:eastAsia="zh-CN" w:bidi="hi-IN"/>
              </w:rPr>
            </w:pPr>
            <w:r w:rsidRPr="00197D6A">
              <w:rPr>
                <w:sz w:val="21"/>
                <w:szCs w:val="21"/>
                <w:lang w:eastAsia="zh-CN" w:bidi="hi-IN"/>
              </w:rPr>
              <w:t>город</w:t>
            </w:r>
          </w:p>
        </w:tc>
        <w:tc>
          <w:tcPr>
            <w:tcW w:w="2192" w:type="dxa"/>
            <w:gridSpan w:val="6"/>
            <w:tcMar>
              <w:top w:w="0" w:type="dxa"/>
              <w:left w:w="74" w:type="dxa"/>
              <w:bottom w:w="0" w:type="dxa"/>
              <w:right w:w="74" w:type="dxa"/>
            </w:tcMar>
            <w:hideMark/>
          </w:tcPr>
          <w:p w14:paraId="4C502E8F" w14:textId="77777777" w:rsidR="00DD1471" w:rsidRPr="00197D6A" w:rsidRDefault="00DD1471" w:rsidP="00EA6DDA">
            <w:pPr>
              <w:rPr>
                <w:sz w:val="21"/>
                <w:szCs w:val="21"/>
                <w:lang w:eastAsia="zh-CN" w:bidi="hi-IN"/>
              </w:rPr>
            </w:pPr>
          </w:p>
        </w:tc>
      </w:tr>
      <w:tr w:rsidR="00DD1471" w:rsidRPr="00197D6A" w14:paraId="66A0CC1C" w14:textId="77777777" w:rsidTr="00EA6DDA">
        <w:tc>
          <w:tcPr>
            <w:tcW w:w="9637" w:type="dxa"/>
            <w:gridSpan w:val="38"/>
            <w:tcMar>
              <w:top w:w="0" w:type="dxa"/>
              <w:left w:w="74" w:type="dxa"/>
              <w:bottom w:w="0" w:type="dxa"/>
              <w:right w:w="74" w:type="dxa"/>
            </w:tcMar>
          </w:tcPr>
          <w:p w14:paraId="7A77F28C" w14:textId="77777777" w:rsidR="00DD1471" w:rsidRPr="00197D6A" w:rsidRDefault="00DD1471" w:rsidP="00EA6DDA">
            <w:pPr>
              <w:rPr>
                <w:sz w:val="21"/>
                <w:szCs w:val="21"/>
                <w:lang w:eastAsia="zh-CN" w:bidi="hi-IN"/>
              </w:rPr>
            </w:pPr>
          </w:p>
        </w:tc>
      </w:tr>
      <w:tr w:rsidR="00DD1471" w:rsidRPr="00197D6A" w14:paraId="64910075" w14:textId="77777777" w:rsidTr="00EA6DDA">
        <w:tc>
          <w:tcPr>
            <w:tcW w:w="723" w:type="dxa"/>
            <w:gridSpan w:val="2"/>
            <w:tcMar>
              <w:top w:w="0" w:type="dxa"/>
              <w:left w:w="74" w:type="dxa"/>
              <w:bottom w:w="0" w:type="dxa"/>
              <w:right w:w="74" w:type="dxa"/>
            </w:tcMar>
            <w:hideMark/>
          </w:tcPr>
          <w:p w14:paraId="41C333B3" w14:textId="77777777" w:rsidR="00DD1471" w:rsidRPr="00197D6A" w:rsidRDefault="00DD1471" w:rsidP="00EA6DDA">
            <w:pPr>
              <w:rPr>
                <w:sz w:val="21"/>
                <w:szCs w:val="21"/>
                <w:lang w:eastAsia="zh-CN" w:bidi="hi-IN"/>
              </w:rPr>
            </w:pPr>
          </w:p>
        </w:tc>
        <w:tc>
          <w:tcPr>
            <w:tcW w:w="863" w:type="dxa"/>
            <w:gridSpan w:val="3"/>
            <w:tcMar>
              <w:top w:w="0" w:type="dxa"/>
              <w:left w:w="74" w:type="dxa"/>
              <w:bottom w:w="0" w:type="dxa"/>
              <w:right w:w="74" w:type="dxa"/>
            </w:tcMar>
            <w:hideMark/>
          </w:tcPr>
          <w:p w14:paraId="78A33895" w14:textId="77777777" w:rsidR="00DD1471" w:rsidRPr="00197D6A" w:rsidRDefault="00DD1471" w:rsidP="00EA6DDA">
            <w:pPr>
              <w:rPr>
                <w:rFonts w:ascii="Liberation Serif" w:hAnsi="Liberation Serif" w:cs="FreeSans"/>
                <w:sz w:val="20"/>
                <w:szCs w:val="20"/>
              </w:rPr>
            </w:pPr>
          </w:p>
        </w:tc>
        <w:tc>
          <w:tcPr>
            <w:tcW w:w="235" w:type="dxa"/>
            <w:tcMar>
              <w:top w:w="0" w:type="dxa"/>
              <w:left w:w="74" w:type="dxa"/>
              <w:bottom w:w="0" w:type="dxa"/>
              <w:right w:w="74" w:type="dxa"/>
            </w:tcMar>
            <w:hideMark/>
          </w:tcPr>
          <w:p w14:paraId="28BEB52D" w14:textId="77777777" w:rsidR="00DD1471" w:rsidRPr="00197D6A" w:rsidRDefault="00DD1471" w:rsidP="00EA6DDA">
            <w:pPr>
              <w:rPr>
                <w:rFonts w:ascii="Liberation Serif" w:hAnsi="Liberation Serif" w:cs="FreeSans"/>
                <w:sz w:val="20"/>
                <w:szCs w:val="20"/>
              </w:rPr>
            </w:pPr>
          </w:p>
        </w:tc>
        <w:tc>
          <w:tcPr>
            <w:tcW w:w="1392" w:type="dxa"/>
            <w:gridSpan w:val="6"/>
            <w:tcMar>
              <w:top w:w="0" w:type="dxa"/>
              <w:left w:w="74" w:type="dxa"/>
              <w:bottom w:w="0" w:type="dxa"/>
              <w:right w:w="74" w:type="dxa"/>
            </w:tcMar>
            <w:hideMark/>
          </w:tcPr>
          <w:p w14:paraId="37393B5E" w14:textId="77777777" w:rsidR="00DD1471" w:rsidRPr="00197D6A" w:rsidRDefault="00DD1471" w:rsidP="00EA6DDA">
            <w:pPr>
              <w:rPr>
                <w:rFonts w:ascii="Liberation Serif" w:hAnsi="Liberation Serif" w:cs="FreeSans"/>
                <w:sz w:val="20"/>
                <w:szCs w:val="20"/>
              </w:rPr>
            </w:pPr>
          </w:p>
        </w:tc>
        <w:tc>
          <w:tcPr>
            <w:tcW w:w="521" w:type="dxa"/>
            <w:tcMar>
              <w:top w:w="0" w:type="dxa"/>
              <w:left w:w="74" w:type="dxa"/>
              <w:bottom w:w="0" w:type="dxa"/>
              <w:right w:w="74" w:type="dxa"/>
            </w:tcMar>
            <w:hideMark/>
          </w:tcPr>
          <w:p w14:paraId="29A74B95" w14:textId="77777777" w:rsidR="00DD1471" w:rsidRPr="00197D6A" w:rsidRDefault="00DD1471" w:rsidP="00EA6DDA">
            <w:pPr>
              <w:rPr>
                <w:rFonts w:ascii="Liberation Serif" w:hAnsi="Liberation Serif" w:cs="FreeSans"/>
                <w:sz w:val="20"/>
                <w:szCs w:val="20"/>
              </w:rPr>
            </w:pPr>
          </w:p>
        </w:tc>
        <w:tc>
          <w:tcPr>
            <w:tcW w:w="648" w:type="dxa"/>
            <w:gridSpan w:val="6"/>
            <w:tcMar>
              <w:top w:w="0" w:type="dxa"/>
              <w:left w:w="74" w:type="dxa"/>
              <w:bottom w:w="0" w:type="dxa"/>
              <w:right w:w="74" w:type="dxa"/>
            </w:tcMar>
            <w:hideMark/>
          </w:tcPr>
          <w:p w14:paraId="120B6315" w14:textId="77777777" w:rsidR="00DD1471" w:rsidRPr="00197D6A" w:rsidRDefault="00DD1471" w:rsidP="00EA6DDA">
            <w:pPr>
              <w:rPr>
                <w:rFonts w:ascii="Liberation Serif" w:hAnsi="Liberation Serif" w:cs="FreeSans"/>
                <w:sz w:val="20"/>
                <w:szCs w:val="20"/>
              </w:rPr>
            </w:pPr>
          </w:p>
        </w:tc>
        <w:tc>
          <w:tcPr>
            <w:tcW w:w="787" w:type="dxa"/>
            <w:gridSpan w:val="4"/>
            <w:tcMar>
              <w:top w:w="0" w:type="dxa"/>
              <w:left w:w="74" w:type="dxa"/>
              <w:bottom w:w="0" w:type="dxa"/>
              <w:right w:w="74" w:type="dxa"/>
            </w:tcMar>
            <w:hideMark/>
          </w:tcPr>
          <w:p w14:paraId="59E4C8D6" w14:textId="77777777" w:rsidR="00DD1471" w:rsidRPr="00197D6A" w:rsidRDefault="00DD1471" w:rsidP="00EA6DDA">
            <w:pPr>
              <w:rPr>
                <w:rFonts w:ascii="Liberation Serif" w:hAnsi="Liberation Serif" w:cs="FreeSans"/>
                <w:sz w:val="20"/>
                <w:szCs w:val="20"/>
              </w:rPr>
            </w:pPr>
          </w:p>
        </w:tc>
        <w:tc>
          <w:tcPr>
            <w:tcW w:w="2276" w:type="dxa"/>
            <w:gridSpan w:val="9"/>
            <w:tcMar>
              <w:top w:w="0" w:type="dxa"/>
              <w:left w:w="74" w:type="dxa"/>
              <w:bottom w:w="0" w:type="dxa"/>
              <w:right w:w="74" w:type="dxa"/>
            </w:tcMar>
            <w:hideMark/>
          </w:tcPr>
          <w:p w14:paraId="38F99A07" w14:textId="77777777" w:rsidR="00DD1471" w:rsidRPr="00197D6A" w:rsidRDefault="00DD1471" w:rsidP="00EA6DDA">
            <w:pPr>
              <w:rPr>
                <w:rFonts w:ascii="Liberation Serif" w:hAnsi="Liberation Serif" w:cs="FreeSans"/>
                <w:sz w:val="20"/>
                <w:szCs w:val="20"/>
              </w:rPr>
            </w:pPr>
          </w:p>
        </w:tc>
        <w:tc>
          <w:tcPr>
            <w:tcW w:w="2192" w:type="dxa"/>
            <w:gridSpan w:val="6"/>
            <w:tcMar>
              <w:top w:w="0" w:type="dxa"/>
              <w:left w:w="74" w:type="dxa"/>
              <w:bottom w:w="0" w:type="dxa"/>
              <w:right w:w="74" w:type="dxa"/>
            </w:tcMar>
            <w:hideMark/>
          </w:tcPr>
          <w:p w14:paraId="5A96C1AD" w14:textId="77777777" w:rsidR="00DD1471" w:rsidRPr="00197D6A" w:rsidRDefault="00DD1471" w:rsidP="00EA6DDA">
            <w:pPr>
              <w:rPr>
                <w:rFonts w:ascii="Liberation Serif" w:hAnsi="Liberation Serif" w:cs="FreeSans"/>
                <w:sz w:val="20"/>
                <w:szCs w:val="20"/>
              </w:rPr>
            </w:pPr>
          </w:p>
        </w:tc>
      </w:tr>
      <w:tr w:rsidR="00DD1471" w:rsidRPr="00197D6A" w14:paraId="5B6B7BE6" w14:textId="77777777" w:rsidTr="00EA6DDA">
        <w:tc>
          <w:tcPr>
            <w:tcW w:w="5169" w:type="dxa"/>
            <w:gridSpan w:val="23"/>
            <w:tcBorders>
              <w:top w:val="nil"/>
              <w:left w:val="nil"/>
              <w:bottom w:val="single" w:sz="6" w:space="0" w:color="000000"/>
              <w:right w:val="nil"/>
            </w:tcBorders>
            <w:tcMar>
              <w:top w:w="0" w:type="dxa"/>
              <w:left w:w="74" w:type="dxa"/>
              <w:bottom w:w="0" w:type="dxa"/>
              <w:right w:w="74" w:type="dxa"/>
            </w:tcMar>
            <w:hideMark/>
          </w:tcPr>
          <w:p w14:paraId="29CB76F3" w14:textId="77777777" w:rsidR="00DD1471" w:rsidRPr="00197D6A" w:rsidRDefault="00DD1471" w:rsidP="00EA6DDA">
            <w:pPr>
              <w:rPr>
                <w:rFonts w:ascii="Liberation Serif" w:hAnsi="Liberation Serif" w:cs="FreeSans"/>
                <w:sz w:val="20"/>
                <w:szCs w:val="20"/>
              </w:rPr>
            </w:pPr>
          </w:p>
        </w:tc>
        <w:tc>
          <w:tcPr>
            <w:tcW w:w="4468" w:type="dxa"/>
            <w:gridSpan w:val="15"/>
            <w:tcBorders>
              <w:top w:val="nil"/>
              <w:left w:val="nil"/>
              <w:bottom w:val="single" w:sz="6" w:space="0" w:color="000000"/>
              <w:right w:val="nil"/>
            </w:tcBorders>
            <w:tcMar>
              <w:top w:w="0" w:type="dxa"/>
              <w:left w:w="74" w:type="dxa"/>
              <w:bottom w:w="0" w:type="dxa"/>
              <w:right w:w="74" w:type="dxa"/>
            </w:tcMar>
            <w:hideMark/>
          </w:tcPr>
          <w:p w14:paraId="7D9F1813" w14:textId="77777777" w:rsidR="00DD1471" w:rsidRPr="00197D6A" w:rsidRDefault="00DD1471" w:rsidP="00EA6DDA">
            <w:pPr>
              <w:rPr>
                <w:rFonts w:ascii="Liberation Serif" w:hAnsi="Liberation Serif" w:cs="FreeSans"/>
                <w:sz w:val="20"/>
                <w:szCs w:val="20"/>
              </w:rPr>
            </w:pPr>
          </w:p>
        </w:tc>
      </w:tr>
      <w:tr w:rsidR="00DD1471" w:rsidRPr="00197D6A" w14:paraId="69B85B03"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57D0F14"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и место расположения объекта</w:t>
            </w:r>
          </w:p>
        </w:tc>
      </w:tr>
      <w:tr w:rsidR="00DD1471" w:rsidRPr="00197D6A" w14:paraId="6F998D50" w14:textId="77777777" w:rsidTr="00EA6DDA">
        <w:tc>
          <w:tcPr>
            <w:tcW w:w="9637" w:type="dxa"/>
            <w:gridSpan w:val="38"/>
            <w:tcMar>
              <w:top w:w="0" w:type="dxa"/>
              <w:left w:w="74" w:type="dxa"/>
              <w:bottom w:w="0" w:type="dxa"/>
              <w:right w:w="74" w:type="dxa"/>
            </w:tcMar>
            <w:hideMark/>
          </w:tcPr>
          <w:p w14:paraId="60887FBE" w14:textId="77777777" w:rsidR="00DD1471" w:rsidRPr="00197D6A" w:rsidRDefault="00DD1471" w:rsidP="00EA6DDA">
            <w:pPr>
              <w:rPr>
                <w:sz w:val="18"/>
                <w:szCs w:val="18"/>
                <w:lang w:eastAsia="zh-CN" w:bidi="hi-IN"/>
              </w:rPr>
            </w:pPr>
          </w:p>
        </w:tc>
      </w:tr>
      <w:tr w:rsidR="00DD1471" w:rsidRPr="00197D6A" w14:paraId="71B92053" w14:textId="77777777" w:rsidTr="00EA6DDA">
        <w:tc>
          <w:tcPr>
            <w:tcW w:w="5325" w:type="dxa"/>
            <w:gridSpan w:val="25"/>
            <w:tcMar>
              <w:top w:w="0" w:type="dxa"/>
              <w:left w:w="74" w:type="dxa"/>
              <w:bottom w:w="0" w:type="dxa"/>
              <w:right w:w="74" w:type="dxa"/>
            </w:tcMar>
            <w:hideMark/>
          </w:tcPr>
          <w:p w14:paraId="70CF287A" w14:textId="77777777" w:rsidR="00DD1471" w:rsidRPr="00197D6A" w:rsidRDefault="00DD1471" w:rsidP="00EA6DDA">
            <w:pPr>
              <w:textAlignment w:val="baseline"/>
              <w:rPr>
                <w:sz w:val="21"/>
                <w:szCs w:val="21"/>
                <w:lang w:eastAsia="zh-CN" w:bidi="hi-IN"/>
              </w:rPr>
            </w:pPr>
            <w:r w:rsidRPr="00197D6A">
              <w:rPr>
                <w:sz w:val="21"/>
                <w:szCs w:val="21"/>
                <w:lang w:eastAsia="zh-CN" w:bidi="hi-IN"/>
              </w:rPr>
              <w:t>Представитель застройщика/технического заказчика</w:t>
            </w:r>
          </w:p>
        </w:tc>
        <w:tc>
          <w:tcPr>
            <w:tcW w:w="4312" w:type="dxa"/>
            <w:gridSpan w:val="13"/>
            <w:tcBorders>
              <w:top w:val="nil"/>
              <w:left w:val="nil"/>
              <w:bottom w:val="single" w:sz="6" w:space="0" w:color="000000"/>
              <w:right w:val="nil"/>
            </w:tcBorders>
            <w:tcMar>
              <w:top w:w="0" w:type="dxa"/>
              <w:left w:w="74" w:type="dxa"/>
              <w:bottom w:w="0" w:type="dxa"/>
              <w:right w:w="74" w:type="dxa"/>
            </w:tcMar>
            <w:hideMark/>
          </w:tcPr>
          <w:p w14:paraId="5650B83F" w14:textId="77777777" w:rsidR="00DD1471" w:rsidRPr="00197D6A" w:rsidRDefault="00DD1471" w:rsidP="00EA6DDA">
            <w:pPr>
              <w:rPr>
                <w:sz w:val="21"/>
                <w:szCs w:val="21"/>
                <w:lang w:eastAsia="zh-CN" w:bidi="hi-IN"/>
              </w:rPr>
            </w:pPr>
          </w:p>
        </w:tc>
      </w:tr>
      <w:tr w:rsidR="00DD1471" w:rsidRPr="00197D6A" w14:paraId="1FB5F27D" w14:textId="77777777" w:rsidTr="00EA6DDA">
        <w:tc>
          <w:tcPr>
            <w:tcW w:w="5325" w:type="dxa"/>
            <w:gridSpan w:val="25"/>
            <w:tcMar>
              <w:top w:w="0" w:type="dxa"/>
              <w:left w:w="74" w:type="dxa"/>
              <w:bottom w:w="0" w:type="dxa"/>
              <w:right w:w="74" w:type="dxa"/>
            </w:tcMar>
          </w:tcPr>
          <w:p w14:paraId="661A0F61" w14:textId="77777777" w:rsidR="00DD1471" w:rsidRPr="00197D6A" w:rsidRDefault="00DD1471" w:rsidP="00EA6DDA">
            <w:pPr>
              <w:textAlignment w:val="baseline"/>
              <w:rPr>
                <w:sz w:val="21"/>
                <w:szCs w:val="21"/>
                <w:lang w:eastAsia="zh-CN" w:bidi="hi-IN"/>
              </w:rPr>
            </w:pPr>
          </w:p>
        </w:tc>
        <w:tc>
          <w:tcPr>
            <w:tcW w:w="4312" w:type="dxa"/>
            <w:gridSpan w:val="13"/>
            <w:tcMar>
              <w:top w:w="0" w:type="dxa"/>
              <w:left w:w="74" w:type="dxa"/>
              <w:bottom w:w="0" w:type="dxa"/>
              <w:right w:w="74" w:type="dxa"/>
            </w:tcMar>
          </w:tcPr>
          <w:p w14:paraId="10CCE691" w14:textId="77777777" w:rsidR="00DD1471" w:rsidRPr="00197D6A" w:rsidRDefault="00DD1471" w:rsidP="00EA6DDA">
            <w:pPr>
              <w:rPr>
                <w:sz w:val="21"/>
                <w:szCs w:val="21"/>
                <w:lang w:eastAsia="zh-CN" w:bidi="hi-IN"/>
              </w:rPr>
            </w:pPr>
          </w:p>
        </w:tc>
      </w:tr>
      <w:tr w:rsidR="00DD1471" w:rsidRPr="00197D6A" w14:paraId="206A3635" w14:textId="77777777" w:rsidTr="00EA6DDA">
        <w:tc>
          <w:tcPr>
            <w:tcW w:w="5325" w:type="dxa"/>
            <w:gridSpan w:val="25"/>
            <w:tcMar>
              <w:top w:w="0" w:type="dxa"/>
              <w:left w:w="74" w:type="dxa"/>
              <w:bottom w:w="0" w:type="dxa"/>
              <w:right w:w="74" w:type="dxa"/>
            </w:tcMar>
            <w:hideMark/>
          </w:tcPr>
          <w:p w14:paraId="22246686" w14:textId="77777777" w:rsidR="00DD1471" w:rsidRPr="00197D6A" w:rsidRDefault="00DD1471" w:rsidP="00EA6DDA">
            <w:pPr>
              <w:rPr>
                <w:sz w:val="21"/>
                <w:szCs w:val="21"/>
                <w:lang w:eastAsia="zh-CN" w:bidi="hi-IN"/>
              </w:rPr>
            </w:pPr>
          </w:p>
        </w:tc>
        <w:tc>
          <w:tcPr>
            <w:tcW w:w="4312" w:type="dxa"/>
            <w:gridSpan w:val="13"/>
            <w:tcMar>
              <w:top w:w="0" w:type="dxa"/>
              <w:left w:w="74" w:type="dxa"/>
              <w:bottom w:w="0" w:type="dxa"/>
              <w:right w:w="74" w:type="dxa"/>
            </w:tcMar>
            <w:hideMark/>
          </w:tcPr>
          <w:p w14:paraId="697DF699" w14:textId="77777777" w:rsidR="00DD1471" w:rsidRPr="00197D6A" w:rsidRDefault="00DD1471" w:rsidP="00EA6DDA">
            <w:pPr>
              <w:rPr>
                <w:rFonts w:ascii="Liberation Serif" w:hAnsi="Liberation Serif" w:cs="FreeSans"/>
                <w:sz w:val="20"/>
                <w:szCs w:val="20"/>
              </w:rPr>
            </w:pPr>
          </w:p>
        </w:tc>
      </w:tr>
      <w:tr w:rsidR="00DD1471" w:rsidRPr="00197D6A" w14:paraId="2BFD522E"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5AE54F0"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организация, должность, инициалы, фамилия</w:t>
            </w:r>
          </w:p>
        </w:tc>
      </w:tr>
      <w:tr w:rsidR="00DD1471" w:rsidRPr="00197D6A" w14:paraId="1C47C287" w14:textId="77777777" w:rsidTr="00EA6DDA">
        <w:tc>
          <w:tcPr>
            <w:tcW w:w="9637" w:type="dxa"/>
            <w:gridSpan w:val="38"/>
            <w:tcMar>
              <w:top w:w="0" w:type="dxa"/>
              <w:left w:w="74" w:type="dxa"/>
              <w:bottom w:w="0" w:type="dxa"/>
              <w:right w:w="74" w:type="dxa"/>
            </w:tcMar>
            <w:hideMark/>
          </w:tcPr>
          <w:p w14:paraId="30468421" w14:textId="77777777" w:rsidR="00DD1471" w:rsidRPr="00197D6A" w:rsidRDefault="00DD1471" w:rsidP="00EA6DDA">
            <w:pPr>
              <w:rPr>
                <w:sz w:val="18"/>
                <w:szCs w:val="18"/>
                <w:lang w:eastAsia="zh-CN" w:bidi="hi-IN"/>
              </w:rPr>
            </w:pPr>
          </w:p>
        </w:tc>
      </w:tr>
      <w:tr w:rsidR="00DD1471" w:rsidRPr="00197D6A" w14:paraId="73E8E20A" w14:textId="77777777" w:rsidTr="00EA6DDA">
        <w:tc>
          <w:tcPr>
            <w:tcW w:w="5617" w:type="dxa"/>
            <w:gridSpan w:val="26"/>
            <w:tcMar>
              <w:top w:w="0" w:type="dxa"/>
              <w:left w:w="74" w:type="dxa"/>
              <w:bottom w:w="0" w:type="dxa"/>
              <w:right w:w="74" w:type="dxa"/>
            </w:tcMar>
            <w:hideMark/>
          </w:tcPr>
          <w:p w14:paraId="07FE7509" w14:textId="77777777" w:rsidR="00DD1471" w:rsidRPr="00197D6A" w:rsidRDefault="00DD1471" w:rsidP="00EA6DDA">
            <w:pPr>
              <w:textAlignment w:val="baseline"/>
              <w:rPr>
                <w:sz w:val="21"/>
                <w:szCs w:val="21"/>
                <w:lang w:eastAsia="zh-CN" w:bidi="hi-IN"/>
              </w:rPr>
            </w:pPr>
            <w:r w:rsidRPr="00197D6A">
              <w:rPr>
                <w:sz w:val="21"/>
                <w:szCs w:val="21"/>
                <w:lang w:eastAsia="zh-CN" w:bidi="hi-IN"/>
              </w:rPr>
              <w:t>с одной стороны, и лицо, осуществляющее строительство</w:t>
            </w: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47DC9264" w14:textId="77777777" w:rsidR="00DD1471" w:rsidRPr="00197D6A" w:rsidRDefault="00DD1471" w:rsidP="00EA6DDA">
            <w:pPr>
              <w:rPr>
                <w:sz w:val="21"/>
                <w:szCs w:val="21"/>
                <w:lang w:eastAsia="zh-CN" w:bidi="hi-IN"/>
              </w:rPr>
            </w:pPr>
          </w:p>
        </w:tc>
      </w:tr>
      <w:tr w:rsidR="00DD1471" w:rsidRPr="00197D6A" w14:paraId="22C2E962" w14:textId="77777777" w:rsidTr="00EA6DDA">
        <w:tc>
          <w:tcPr>
            <w:tcW w:w="5617" w:type="dxa"/>
            <w:gridSpan w:val="26"/>
            <w:tcMar>
              <w:top w:w="0" w:type="dxa"/>
              <w:left w:w="74" w:type="dxa"/>
              <w:bottom w:w="0" w:type="dxa"/>
              <w:right w:w="74" w:type="dxa"/>
            </w:tcMar>
          </w:tcPr>
          <w:p w14:paraId="4834800F" w14:textId="77777777" w:rsidR="00DD1471" w:rsidRPr="00197D6A" w:rsidRDefault="00DD1471" w:rsidP="00EA6DDA">
            <w:pPr>
              <w:textAlignment w:val="baseline"/>
              <w:rPr>
                <w:sz w:val="21"/>
                <w:szCs w:val="21"/>
                <w:lang w:eastAsia="zh-CN" w:bidi="hi-IN"/>
              </w:rPr>
            </w:pPr>
          </w:p>
        </w:tc>
        <w:tc>
          <w:tcPr>
            <w:tcW w:w="4020" w:type="dxa"/>
            <w:gridSpan w:val="12"/>
            <w:tcMar>
              <w:top w:w="0" w:type="dxa"/>
              <w:left w:w="74" w:type="dxa"/>
              <w:bottom w:w="0" w:type="dxa"/>
              <w:right w:w="74" w:type="dxa"/>
            </w:tcMar>
          </w:tcPr>
          <w:p w14:paraId="2121A4FB" w14:textId="77777777" w:rsidR="00DD1471" w:rsidRPr="00197D6A" w:rsidRDefault="00DD1471" w:rsidP="00EA6DDA">
            <w:pPr>
              <w:rPr>
                <w:sz w:val="21"/>
                <w:szCs w:val="21"/>
                <w:lang w:eastAsia="zh-CN" w:bidi="hi-IN"/>
              </w:rPr>
            </w:pPr>
          </w:p>
        </w:tc>
      </w:tr>
      <w:tr w:rsidR="00DD1471" w:rsidRPr="00197D6A" w14:paraId="79B277AC" w14:textId="77777777" w:rsidTr="00EA6DDA">
        <w:tc>
          <w:tcPr>
            <w:tcW w:w="5617" w:type="dxa"/>
            <w:gridSpan w:val="26"/>
            <w:tcBorders>
              <w:top w:val="nil"/>
              <w:left w:val="nil"/>
              <w:bottom w:val="single" w:sz="6" w:space="0" w:color="000000"/>
              <w:right w:val="nil"/>
            </w:tcBorders>
            <w:tcMar>
              <w:top w:w="0" w:type="dxa"/>
              <w:left w:w="74" w:type="dxa"/>
              <w:bottom w:w="0" w:type="dxa"/>
              <w:right w:w="74" w:type="dxa"/>
            </w:tcMar>
            <w:hideMark/>
          </w:tcPr>
          <w:p w14:paraId="2A8010EC" w14:textId="77777777" w:rsidR="00DD1471" w:rsidRPr="00197D6A" w:rsidRDefault="00DD1471" w:rsidP="00EA6DDA">
            <w:pPr>
              <w:rPr>
                <w:sz w:val="21"/>
                <w:szCs w:val="21"/>
                <w:lang w:eastAsia="zh-CN" w:bidi="hi-IN"/>
              </w:rPr>
            </w:pPr>
          </w:p>
        </w:tc>
        <w:tc>
          <w:tcPr>
            <w:tcW w:w="4020" w:type="dxa"/>
            <w:gridSpan w:val="12"/>
            <w:tcBorders>
              <w:top w:val="nil"/>
              <w:left w:val="nil"/>
              <w:bottom w:val="single" w:sz="6" w:space="0" w:color="000000"/>
              <w:right w:val="nil"/>
            </w:tcBorders>
            <w:tcMar>
              <w:top w:w="0" w:type="dxa"/>
              <w:left w:w="74" w:type="dxa"/>
              <w:bottom w:w="0" w:type="dxa"/>
              <w:right w:w="74" w:type="dxa"/>
            </w:tcMar>
            <w:hideMark/>
          </w:tcPr>
          <w:p w14:paraId="0E15E9AE" w14:textId="77777777" w:rsidR="00DD1471" w:rsidRPr="00197D6A" w:rsidRDefault="00DD1471" w:rsidP="00EA6DDA">
            <w:pPr>
              <w:rPr>
                <w:rFonts w:ascii="Liberation Serif" w:hAnsi="Liberation Serif" w:cs="FreeSans"/>
                <w:sz w:val="20"/>
                <w:szCs w:val="20"/>
              </w:rPr>
            </w:pPr>
          </w:p>
        </w:tc>
      </w:tr>
      <w:tr w:rsidR="00DD1471" w:rsidRPr="00197D6A" w14:paraId="50BE38B7"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EA5FBEB"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организация, должность, инициалы, фамилия</w:t>
            </w:r>
          </w:p>
        </w:tc>
      </w:tr>
      <w:tr w:rsidR="00DD1471" w:rsidRPr="00197D6A" w14:paraId="13657836" w14:textId="77777777" w:rsidTr="00EA6DDA">
        <w:tc>
          <w:tcPr>
            <w:tcW w:w="9637" w:type="dxa"/>
            <w:gridSpan w:val="38"/>
            <w:tcMar>
              <w:top w:w="0" w:type="dxa"/>
              <w:left w:w="74" w:type="dxa"/>
              <w:bottom w:w="0" w:type="dxa"/>
              <w:right w:w="74" w:type="dxa"/>
            </w:tcMar>
            <w:hideMark/>
          </w:tcPr>
          <w:p w14:paraId="2C92B639" w14:textId="77777777" w:rsidR="00DD1471" w:rsidRPr="00197D6A" w:rsidRDefault="00DD1471" w:rsidP="00EA6DDA">
            <w:pPr>
              <w:rPr>
                <w:sz w:val="18"/>
                <w:szCs w:val="18"/>
                <w:lang w:eastAsia="zh-CN" w:bidi="hi-IN"/>
              </w:rPr>
            </w:pPr>
          </w:p>
        </w:tc>
      </w:tr>
      <w:tr w:rsidR="00DD1471" w:rsidRPr="00197D6A" w14:paraId="326853E3" w14:textId="77777777" w:rsidTr="00EA6DDA">
        <w:tc>
          <w:tcPr>
            <w:tcW w:w="9637" w:type="dxa"/>
            <w:gridSpan w:val="38"/>
            <w:tcMar>
              <w:top w:w="0" w:type="dxa"/>
              <w:left w:w="74" w:type="dxa"/>
              <w:bottom w:w="0" w:type="dxa"/>
              <w:right w:w="74" w:type="dxa"/>
            </w:tcMar>
            <w:hideMark/>
          </w:tcPr>
          <w:p w14:paraId="36C15861" w14:textId="77777777" w:rsidR="00DD1471" w:rsidRPr="00197D6A" w:rsidRDefault="00DD1471" w:rsidP="00EA6DDA">
            <w:pPr>
              <w:textAlignment w:val="baseline"/>
              <w:rPr>
                <w:sz w:val="21"/>
                <w:szCs w:val="21"/>
                <w:lang w:eastAsia="zh-CN" w:bidi="hi-IN"/>
              </w:rPr>
            </w:pPr>
            <w:r w:rsidRPr="00197D6A">
              <w:rPr>
                <w:sz w:val="21"/>
                <w:szCs w:val="21"/>
                <w:lang w:eastAsia="zh-CN" w:bidi="hi-IN"/>
              </w:rPr>
              <w:t>с другой стороны, составили настоящий акт о нижеследующем:</w:t>
            </w:r>
          </w:p>
        </w:tc>
      </w:tr>
      <w:tr w:rsidR="00DD1471" w:rsidRPr="00197D6A" w14:paraId="72861E12" w14:textId="77777777" w:rsidTr="00EA6DDA">
        <w:tc>
          <w:tcPr>
            <w:tcW w:w="9637" w:type="dxa"/>
            <w:gridSpan w:val="38"/>
            <w:tcMar>
              <w:top w:w="0" w:type="dxa"/>
              <w:left w:w="74" w:type="dxa"/>
              <w:bottom w:w="0" w:type="dxa"/>
              <w:right w:w="74" w:type="dxa"/>
            </w:tcMar>
            <w:hideMark/>
          </w:tcPr>
          <w:p w14:paraId="6766EC5A" w14:textId="77777777" w:rsidR="00DD1471" w:rsidRPr="00197D6A" w:rsidRDefault="00DD1471" w:rsidP="00EA6DDA">
            <w:pPr>
              <w:rPr>
                <w:sz w:val="21"/>
                <w:szCs w:val="21"/>
                <w:lang w:eastAsia="zh-CN" w:bidi="hi-IN"/>
              </w:rPr>
            </w:pPr>
          </w:p>
        </w:tc>
      </w:tr>
      <w:tr w:rsidR="00DD1471" w:rsidRPr="00197D6A" w14:paraId="0019DF82" w14:textId="77777777" w:rsidTr="00EA6DDA">
        <w:tc>
          <w:tcPr>
            <w:tcW w:w="9637" w:type="dxa"/>
            <w:gridSpan w:val="38"/>
            <w:tcMar>
              <w:top w:w="0" w:type="dxa"/>
              <w:left w:w="74" w:type="dxa"/>
              <w:bottom w:w="0" w:type="dxa"/>
              <w:right w:w="74" w:type="dxa"/>
            </w:tcMar>
            <w:hideMark/>
          </w:tcPr>
          <w:p w14:paraId="1E3C8F87" w14:textId="77777777" w:rsidR="00DD1471" w:rsidRPr="00197D6A" w:rsidRDefault="00DD1471" w:rsidP="00EA6DDA">
            <w:pPr>
              <w:textAlignment w:val="baseline"/>
              <w:rPr>
                <w:sz w:val="21"/>
                <w:szCs w:val="21"/>
                <w:lang w:eastAsia="zh-CN" w:bidi="hi-IN"/>
              </w:rPr>
            </w:pPr>
          </w:p>
          <w:p w14:paraId="145AF29B" w14:textId="77777777" w:rsidR="00DD1471" w:rsidRPr="00197D6A" w:rsidRDefault="00DD1471" w:rsidP="00EA6DDA">
            <w:pPr>
              <w:textAlignment w:val="baseline"/>
              <w:rPr>
                <w:sz w:val="21"/>
                <w:szCs w:val="21"/>
                <w:lang w:eastAsia="zh-CN" w:bidi="hi-IN"/>
              </w:rPr>
            </w:pPr>
            <w:r w:rsidRPr="00197D6A">
              <w:rPr>
                <w:sz w:val="21"/>
                <w:szCs w:val="21"/>
                <w:lang w:eastAsia="zh-CN" w:bidi="hi-IN"/>
              </w:rPr>
              <w:t>1 Лицом, осуществляющим строительство, предъявлен застройщику (техническому заказчику) к приемке</w:t>
            </w:r>
          </w:p>
        </w:tc>
      </w:tr>
      <w:tr w:rsidR="00DD1471" w:rsidRPr="00197D6A" w14:paraId="48B9F96E"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7BA01E5E" w14:textId="77777777" w:rsidR="00DD1471" w:rsidRPr="00197D6A" w:rsidRDefault="00DD1471" w:rsidP="00EA6DDA">
            <w:pPr>
              <w:rPr>
                <w:sz w:val="21"/>
                <w:szCs w:val="21"/>
                <w:lang w:eastAsia="zh-CN" w:bidi="hi-IN"/>
              </w:rPr>
            </w:pPr>
          </w:p>
        </w:tc>
      </w:tr>
      <w:tr w:rsidR="00DD1471" w:rsidRPr="00197D6A" w14:paraId="7DA6E801"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1A2CD33"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объекта</w:t>
            </w:r>
          </w:p>
        </w:tc>
      </w:tr>
      <w:tr w:rsidR="00DD1471" w:rsidRPr="00197D6A" w14:paraId="594C602B" w14:textId="77777777" w:rsidTr="00EA6DDA">
        <w:tc>
          <w:tcPr>
            <w:tcW w:w="9637" w:type="dxa"/>
            <w:gridSpan w:val="38"/>
            <w:tcMar>
              <w:top w:w="0" w:type="dxa"/>
              <w:left w:w="74" w:type="dxa"/>
              <w:bottom w:w="0" w:type="dxa"/>
              <w:right w:w="74" w:type="dxa"/>
            </w:tcMar>
            <w:hideMark/>
          </w:tcPr>
          <w:p w14:paraId="071F5D56" w14:textId="77777777" w:rsidR="00DD1471" w:rsidRPr="00197D6A" w:rsidRDefault="00DD1471" w:rsidP="00EA6DDA">
            <w:pPr>
              <w:rPr>
                <w:sz w:val="18"/>
                <w:szCs w:val="18"/>
                <w:lang w:eastAsia="zh-CN" w:bidi="hi-IN"/>
              </w:rPr>
            </w:pPr>
          </w:p>
        </w:tc>
      </w:tr>
      <w:tr w:rsidR="00DD1471" w:rsidRPr="00197D6A" w14:paraId="57E4BB69" w14:textId="77777777" w:rsidTr="00EA6DDA">
        <w:tc>
          <w:tcPr>
            <w:tcW w:w="2923" w:type="dxa"/>
            <w:gridSpan w:val="11"/>
            <w:tcMar>
              <w:top w:w="0" w:type="dxa"/>
              <w:left w:w="74" w:type="dxa"/>
              <w:bottom w:w="0" w:type="dxa"/>
              <w:right w:w="74" w:type="dxa"/>
            </w:tcMar>
            <w:hideMark/>
          </w:tcPr>
          <w:p w14:paraId="621226BD" w14:textId="77777777" w:rsidR="00DD1471" w:rsidRPr="00197D6A" w:rsidRDefault="00DD1471" w:rsidP="00EA6DDA">
            <w:pPr>
              <w:textAlignment w:val="baseline"/>
              <w:rPr>
                <w:sz w:val="21"/>
                <w:szCs w:val="21"/>
                <w:lang w:eastAsia="zh-CN" w:bidi="hi-IN"/>
              </w:rPr>
            </w:pPr>
            <w:r w:rsidRPr="00197D6A">
              <w:rPr>
                <w:sz w:val="21"/>
                <w:szCs w:val="21"/>
                <w:lang w:eastAsia="zh-CN" w:bidi="hi-IN"/>
              </w:rPr>
              <w:t>расположенный по адресу</w:t>
            </w:r>
          </w:p>
        </w:tc>
        <w:tc>
          <w:tcPr>
            <w:tcW w:w="6714" w:type="dxa"/>
            <w:gridSpan w:val="27"/>
            <w:tcBorders>
              <w:top w:val="nil"/>
              <w:left w:val="nil"/>
              <w:bottom w:val="single" w:sz="6" w:space="0" w:color="000000"/>
              <w:right w:val="nil"/>
            </w:tcBorders>
            <w:tcMar>
              <w:top w:w="0" w:type="dxa"/>
              <w:left w:w="74" w:type="dxa"/>
              <w:bottom w:w="0" w:type="dxa"/>
              <w:right w:w="74" w:type="dxa"/>
            </w:tcMar>
            <w:hideMark/>
          </w:tcPr>
          <w:p w14:paraId="6D6507AF" w14:textId="77777777" w:rsidR="00DD1471" w:rsidRPr="00197D6A" w:rsidRDefault="00DD1471" w:rsidP="00EA6DDA">
            <w:pPr>
              <w:rPr>
                <w:sz w:val="21"/>
                <w:szCs w:val="21"/>
                <w:lang w:eastAsia="zh-CN" w:bidi="hi-IN"/>
              </w:rPr>
            </w:pPr>
          </w:p>
        </w:tc>
      </w:tr>
      <w:tr w:rsidR="00DD1471" w:rsidRPr="00197D6A" w14:paraId="0BAF3613" w14:textId="77777777" w:rsidTr="00EA6DDA">
        <w:tc>
          <w:tcPr>
            <w:tcW w:w="2923" w:type="dxa"/>
            <w:gridSpan w:val="11"/>
            <w:tcMar>
              <w:top w:w="0" w:type="dxa"/>
              <w:left w:w="74" w:type="dxa"/>
              <w:bottom w:w="0" w:type="dxa"/>
              <w:right w:w="74" w:type="dxa"/>
            </w:tcMar>
          </w:tcPr>
          <w:p w14:paraId="7CF68847" w14:textId="77777777" w:rsidR="00DD1471" w:rsidRPr="00197D6A" w:rsidRDefault="00DD1471" w:rsidP="00EA6DDA">
            <w:pPr>
              <w:textAlignment w:val="baseline"/>
              <w:rPr>
                <w:sz w:val="21"/>
                <w:szCs w:val="21"/>
                <w:lang w:eastAsia="zh-CN" w:bidi="hi-IN"/>
              </w:rPr>
            </w:pPr>
          </w:p>
        </w:tc>
        <w:tc>
          <w:tcPr>
            <w:tcW w:w="6714" w:type="dxa"/>
            <w:gridSpan w:val="27"/>
            <w:tcMar>
              <w:top w:w="0" w:type="dxa"/>
              <w:left w:w="74" w:type="dxa"/>
              <w:bottom w:w="0" w:type="dxa"/>
              <w:right w:w="74" w:type="dxa"/>
            </w:tcMar>
          </w:tcPr>
          <w:p w14:paraId="18D70388" w14:textId="77777777" w:rsidR="00DD1471" w:rsidRPr="00197D6A" w:rsidRDefault="00DD1471" w:rsidP="00EA6DDA">
            <w:pPr>
              <w:rPr>
                <w:sz w:val="21"/>
                <w:szCs w:val="21"/>
                <w:lang w:eastAsia="zh-CN" w:bidi="hi-IN"/>
              </w:rPr>
            </w:pPr>
          </w:p>
        </w:tc>
      </w:tr>
      <w:tr w:rsidR="00DD1471" w:rsidRPr="00197D6A" w14:paraId="12CA1C74"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BBA3D2F" w14:textId="77777777" w:rsidR="00DD1471" w:rsidRPr="00197D6A" w:rsidRDefault="00DD1471" w:rsidP="00EA6DDA">
            <w:pPr>
              <w:rPr>
                <w:sz w:val="21"/>
                <w:szCs w:val="21"/>
                <w:lang w:eastAsia="zh-CN" w:bidi="hi-IN"/>
              </w:rPr>
            </w:pPr>
          </w:p>
        </w:tc>
      </w:tr>
      <w:tr w:rsidR="00DD1471" w:rsidRPr="00197D6A" w14:paraId="47B17A64"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EB24297" w14:textId="77777777" w:rsidR="00DD1471" w:rsidRPr="00197D6A" w:rsidRDefault="00DD1471" w:rsidP="00EA6DDA">
            <w:pPr>
              <w:rPr>
                <w:rFonts w:ascii="Liberation Serif" w:hAnsi="Liberation Serif" w:cs="FreeSans"/>
                <w:sz w:val="20"/>
                <w:szCs w:val="20"/>
              </w:rPr>
            </w:pPr>
          </w:p>
        </w:tc>
      </w:tr>
      <w:tr w:rsidR="00DD1471" w:rsidRPr="00197D6A" w14:paraId="287A3215" w14:textId="77777777" w:rsidTr="00EA6DDA">
        <w:tc>
          <w:tcPr>
            <w:tcW w:w="8597" w:type="dxa"/>
            <w:gridSpan w:val="36"/>
            <w:tcMar>
              <w:top w:w="0" w:type="dxa"/>
              <w:left w:w="74" w:type="dxa"/>
              <w:bottom w:w="0" w:type="dxa"/>
              <w:right w:w="74" w:type="dxa"/>
            </w:tcMar>
            <w:hideMark/>
          </w:tcPr>
          <w:p w14:paraId="7EB11894" w14:textId="77777777" w:rsidR="00DD1471" w:rsidRPr="00197D6A" w:rsidRDefault="00DD1471" w:rsidP="00EA6DDA">
            <w:pPr>
              <w:textAlignment w:val="baseline"/>
              <w:rPr>
                <w:sz w:val="21"/>
                <w:szCs w:val="21"/>
                <w:lang w:eastAsia="zh-CN" w:bidi="hi-IN"/>
              </w:rPr>
            </w:pPr>
          </w:p>
          <w:p w14:paraId="6B08E631" w14:textId="77777777" w:rsidR="00DD1471" w:rsidRPr="00197D6A" w:rsidRDefault="00DD1471" w:rsidP="00EA6DDA">
            <w:pPr>
              <w:textAlignment w:val="baseline"/>
              <w:rPr>
                <w:sz w:val="21"/>
                <w:szCs w:val="21"/>
                <w:lang w:eastAsia="zh-CN" w:bidi="hi-IN"/>
              </w:rPr>
            </w:pPr>
            <w:r w:rsidRPr="00197D6A">
              <w:rPr>
                <w:sz w:val="21"/>
                <w:szCs w:val="21"/>
                <w:lang w:eastAsia="zh-CN" w:bidi="hi-IN"/>
              </w:rPr>
              <w:t>2 Строительство производилось в соответствии с разрешением на строительство, выданным</w:t>
            </w:r>
          </w:p>
        </w:tc>
        <w:tc>
          <w:tcPr>
            <w:tcW w:w="1040" w:type="dxa"/>
            <w:gridSpan w:val="2"/>
            <w:tcBorders>
              <w:top w:val="nil"/>
              <w:left w:val="nil"/>
              <w:bottom w:val="single" w:sz="6" w:space="0" w:color="000000"/>
              <w:right w:val="nil"/>
            </w:tcBorders>
            <w:tcMar>
              <w:top w:w="0" w:type="dxa"/>
              <w:left w:w="74" w:type="dxa"/>
              <w:bottom w:w="0" w:type="dxa"/>
              <w:right w:w="74" w:type="dxa"/>
            </w:tcMar>
            <w:hideMark/>
          </w:tcPr>
          <w:p w14:paraId="4F73CC87" w14:textId="77777777" w:rsidR="00DD1471" w:rsidRPr="00197D6A" w:rsidRDefault="00DD1471" w:rsidP="00EA6DDA">
            <w:pPr>
              <w:rPr>
                <w:sz w:val="21"/>
                <w:szCs w:val="21"/>
                <w:lang w:eastAsia="zh-CN" w:bidi="hi-IN"/>
              </w:rPr>
            </w:pPr>
          </w:p>
        </w:tc>
      </w:tr>
      <w:tr w:rsidR="00DD1471" w:rsidRPr="00197D6A" w14:paraId="2DCBC356" w14:textId="77777777" w:rsidTr="00EA6DDA">
        <w:tc>
          <w:tcPr>
            <w:tcW w:w="8597" w:type="dxa"/>
            <w:gridSpan w:val="36"/>
            <w:tcMar>
              <w:top w:w="0" w:type="dxa"/>
              <w:left w:w="74" w:type="dxa"/>
              <w:bottom w:w="0" w:type="dxa"/>
              <w:right w:w="74" w:type="dxa"/>
            </w:tcMar>
          </w:tcPr>
          <w:p w14:paraId="72E01DB4" w14:textId="77777777" w:rsidR="00DD1471" w:rsidRPr="00197D6A" w:rsidRDefault="00DD1471" w:rsidP="00EA6DDA">
            <w:pPr>
              <w:textAlignment w:val="baseline"/>
              <w:rPr>
                <w:sz w:val="21"/>
                <w:szCs w:val="21"/>
                <w:lang w:eastAsia="zh-CN" w:bidi="hi-IN"/>
              </w:rPr>
            </w:pPr>
          </w:p>
        </w:tc>
        <w:tc>
          <w:tcPr>
            <w:tcW w:w="1040" w:type="dxa"/>
            <w:gridSpan w:val="2"/>
            <w:tcMar>
              <w:top w:w="0" w:type="dxa"/>
              <w:left w:w="74" w:type="dxa"/>
              <w:bottom w:w="0" w:type="dxa"/>
              <w:right w:w="74" w:type="dxa"/>
            </w:tcMar>
          </w:tcPr>
          <w:p w14:paraId="1AE06693" w14:textId="77777777" w:rsidR="00DD1471" w:rsidRPr="00197D6A" w:rsidRDefault="00DD1471" w:rsidP="00EA6DDA">
            <w:pPr>
              <w:rPr>
                <w:sz w:val="21"/>
                <w:szCs w:val="21"/>
                <w:lang w:eastAsia="zh-CN" w:bidi="hi-IN"/>
              </w:rPr>
            </w:pPr>
          </w:p>
        </w:tc>
      </w:tr>
      <w:tr w:rsidR="00DD1471" w:rsidRPr="00197D6A" w14:paraId="197BC111" w14:textId="77777777" w:rsidTr="00EA6DDA">
        <w:tc>
          <w:tcPr>
            <w:tcW w:w="8597" w:type="dxa"/>
            <w:gridSpan w:val="36"/>
            <w:tcMar>
              <w:top w:w="0" w:type="dxa"/>
              <w:left w:w="74" w:type="dxa"/>
              <w:bottom w:w="0" w:type="dxa"/>
              <w:right w:w="74" w:type="dxa"/>
            </w:tcMar>
            <w:hideMark/>
          </w:tcPr>
          <w:p w14:paraId="7D117AFA" w14:textId="77777777" w:rsidR="00DD1471" w:rsidRPr="00197D6A" w:rsidRDefault="00DD1471" w:rsidP="00EA6DDA">
            <w:pPr>
              <w:rPr>
                <w:sz w:val="21"/>
                <w:szCs w:val="21"/>
                <w:lang w:eastAsia="zh-CN" w:bidi="hi-IN"/>
              </w:rPr>
            </w:pPr>
          </w:p>
        </w:tc>
        <w:tc>
          <w:tcPr>
            <w:tcW w:w="1040" w:type="dxa"/>
            <w:gridSpan w:val="2"/>
            <w:tcMar>
              <w:top w:w="0" w:type="dxa"/>
              <w:left w:w="74" w:type="dxa"/>
              <w:bottom w:w="0" w:type="dxa"/>
              <w:right w:w="74" w:type="dxa"/>
            </w:tcMar>
            <w:hideMark/>
          </w:tcPr>
          <w:p w14:paraId="22A7C6A1" w14:textId="77777777" w:rsidR="00DD1471" w:rsidRPr="00197D6A" w:rsidRDefault="00DD1471" w:rsidP="00EA6DDA">
            <w:pPr>
              <w:rPr>
                <w:rFonts w:ascii="Liberation Serif" w:hAnsi="Liberation Serif" w:cs="FreeSans"/>
                <w:sz w:val="20"/>
                <w:szCs w:val="20"/>
              </w:rPr>
            </w:pPr>
          </w:p>
        </w:tc>
      </w:tr>
      <w:tr w:rsidR="00DD1471" w:rsidRPr="00197D6A" w14:paraId="152F3C1F"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AA73F4" w14:textId="77777777" w:rsidR="00DD1471" w:rsidRPr="00197D6A" w:rsidRDefault="00DD1471" w:rsidP="00EA6DDA">
            <w:pPr>
              <w:rPr>
                <w:rFonts w:ascii="Liberation Serif" w:hAnsi="Liberation Serif" w:cs="FreeSans"/>
                <w:sz w:val="20"/>
                <w:szCs w:val="20"/>
              </w:rPr>
            </w:pPr>
          </w:p>
        </w:tc>
      </w:tr>
      <w:tr w:rsidR="00DD1471" w:rsidRPr="00197D6A" w14:paraId="4C3DF1EC"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0223AFE"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органа, выдавшего разрешение</w:t>
            </w:r>
          </w:p>
        </w:tc>
      </w:tr>
      <w:tr w:rsidR="00DD1471" w:rsidRPr="00197D6A" w14:paraId="0ADBA784" w14:textId="77777777" w:rsidTr="00EA6DDA">
        <w:tc>
          <w:tcPr>
            <w:tcW w:w="9637" w:type="dxa"/>
            <w:gridSpan w:val="38"/>
            <w:tcMar>
              <w:top w:w="0" w:type="dxa"/>
              <w:left w:w="74" w:type="dxa"/>
              <w:bottom w:w="0" w:type="dxa"/>
              <w:right w:w="74" w:type="dxa"/>
            </w:tcMar>
            <w:hideMark/>
          </w:tcPr>
          <w:p w14:paraId="7F76C7CB" w14:textId="77777777" w:rsidR="00DD1471" w:rsidRPr="00197D6A" w:rsidRDefault="00DD1471" w:rsidP="00EA6DDA">
            <w:pPr>
              <w:rPr>
                <w:sz w:val="18"/>
                <w:szCs w:val="18"/>
                <w:lang w:eastAsia="zh-CN" w:bidi="hi-IN"/>
              </w:rPr>
            </w:pPr>
          </w:p>
        </w:tc>
      </w:tr>
      <w:tr w:rsidR="00DD1471" w:rsidRPr="00197D6A" w14:paraId="320F7246" w14:textId="77777777" w:rsidTr="00EA6DDA">
        <w:tc>
          <w:tcPr>
            <w:tcW w:w="3892" w:type="dxa"/>
            <w:gridSpan w:val="14"/>
            <w:tcMar>
              <w:top w:w="0" w:type="dxa"/>
              <w:left w:w="74" w:type="dxa"/>
              <w:bottom w:w="0" w:type="dxa"/>
              <w:right w:w="74" w:type="dxa"/>
            </w:tcMar>
            <w:hideMark/>
          </w:tcPr>
          <w:p w14:paraId="27B634AB" w14:textId="77777777" w:rsidR="00DD1471" w:rsidRPr="00197D6A" w:rsidRDefault="00DD1471" w:rsidP="00EA6DDA">
            <w:pPr>
              <w:textAlignment w:val="baseline"/>
              <w:rPr>
                <w:sz w:val="21"/>
                <w:szCs w:val="21"/>
                <w:lang w:eastAsia="zh-CN" w:bidi="hi-IN"/>
              </w:rPr>
            </w:pPr>
          </w:p>
          <w:p w14:paraId="140F4310" w14:textId="77777777" w:rsidR="00DD1471" w:rsidRPr="00197D6A" w:rsidRDefault="00DD1471" w:rsidP="00EA6DDA">
            <w:pPr>
              <w:textAlignment w:val="baseline"/>
              <w:rPr>
                <w:sz w:val="21"/>
                <w:szCs w:val="21"/>
                <w:lang w:eastAsia="zh-CN" w:bidi="hi-IN"/>
              </w:rPr>
            </w:pPr>
            <w:r w:rsidRPr="00197D6A">
              <w:rPr>
                <w:sz w:val="21"/>
                <w:szCs w:val="21"/>
                <w:lang w:eastAsia="zh-CN" w:bidi="hi-IN"/>
              </w:rPr>
              <w:t>3 В строительстве принимали участие</w:t>
            </w:r>
          </w:p>
        </w:tc>
        <w:tc>
          <w:tcPr>
            <w:tcW w:w="5745" w:type="dxa"/>
            <w:gridSpan w:val="24"/>
            <w:tcBorders>
              <w:top w:val="nil"/>
              <w:left w:val="nil"/>
              <w:bottom w:val="single" w:sz="6" w:space="0" w:color="000000"/>
              <w:right w:val="nil"/>
            </w:tcBorders>
            <w:tcMar>
              <w:top w:w="0" w:type="dxa"/>
              <w:left w:w="74" w:type="dxa"/>
              <w:bottom w:w="0" w:type="dxa"/>
              <w:right w:w="74" w:type="dxa"/>
            </w:tcMar>
            <w:hideMark/>
          </w:tcPr>
          <w:p w14:paraId="288C8678" w14:textId="77777777" w:rsidR="00DD1471" w:rsidRPr="00197D6A" w:rsidRDefault="00DD1471" w:rsidP="00EA6DDA">
            <w:pPr>
              <w:rPr>
                <w:sz w:val="21"/>
                <w:szCs w:val="21"/>
                <w:lang w:eastAsia="zh-CN" w:bidi="hi-IN"/>
              </w:rPr>
            </w:pPr>
          </w:p>
        </w:tc>
      </w:tr>
      <w:tr w:rsidR="00DD1471" w:rsidRPr="00197D6A" w14:paraId="0462C657" w14:textId="77777777" w:rsidTr="00EA6DDA">
        <w:tc>
          <w:tcPr>
            <w:tcW w:w="3892" w:type="dxa"/>
            <w:gridSpan w:val="14"/>
            <w:tcMar>
              <w:top w:w="0" w:type="dxa"/>
              <w:left w:w="74" w:type="dxa"/>
              <w:bottom w:w="0" w:type="dxa"/>
              <w:right w:w="74" w:type="dxa"/>
            </w:tcMar>
            <w:hideMark/>
          </w:tcPr>
          <w:p w14:paraId="159FC89D" w14:textId="77777777" w:rsidR="00DD1471" w:rsidRPr="00197D6A" w:rsidRDefault="00DD1471" w:rsidP="00EA6DDA">
            <w:pPr>
              <w:rPr>
                <w:rFonts w:ascii="Liberation Serif" w:hAnsi="Liberation Serif" w:cs="FreeSans"/>
                <w:sz w:val="20"/>
                <w:szCs w:val="20"/>
              </w:rPr>
            </w:pPr>
          </w:p>
        </w:tc>
        <w:tc>
          <w:tcPr>
            <w:tcW w:w="5745" w:type="dxa"/>
            <w:gridSpan w:val="24"/>
            <w:tcMar>
              <w:top w:w="0" w:type="dxa"/>
              <w:left w:w="74" w:type="dxa"/>
              <w:bottom w:w="0" w:type="dxa"/>
              <w:right w:w="74" w:type="dxa"/>
            </w:tcMar>
            <w:hideMark/>
          </w:tcPr>
          <w:p w14:paraId="2DDFF911" w14:textId="77777777" w:rsidR="00DD1471" w:rsidRPr="00197D6A" w:rsidRDefault="00DD1471" w:rsidP="00EA6DDA">
            <w:pPr>
              <w:rPr>
                <w:rFonts w:ascii="Liberation Serif" w:hAnsi="Liberation Serif" w:cs="FreeSans"/>
                <w:sz w:val="20"/>
                <w:szCs w:val="20"/>
              </w:rPr>
            </w:pPr>
          </w:p>
        </w:tc>
      </w:tr>
      <w:tr w:rsidR="00DD1471" w:rsidRPr="00197D6A" w14:paraId="5B364D31"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C5F9DD1" w14:textId="77777777" w:rsidR="00DD1471" w:rsidRPr="00197D6A" w:rsidRDefault="00DD1471" w:rsidP="00EA6DDA">
            <w:pPr>
              <w:rPr>
                <w:rFonts w:ascii="Liberation Serif" w:hAnsi="Liberation Serif" w:cs="FreeSans"/>
                <w:sz w:val="20"/>
                <w:szCs w:val="20"/>
              </w:rPr>
            </w:pPr>
          </w:p>
        </w:tc>
      </w:tr>
      <w:tr w:rsidR="00DD1471" w:rsidRPr="00197D6A" w14:paraId="183F8720"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4D3C2AB7"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организаций, их реквизиты, виды работ, номер свидетельства о допуске</w:t>
            </w:r>
          </w:p>
        </w:tc>
      </w:tr>
      <w:tr w:rsidR="00DD1471" w:rsidRPr="00197D6A" w14:paraId="32228102"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82F8587" w14:textId="77777777" w:rsidR="00DD1471" w:rsidRPr="00197D6A" w:rsidRDefault="00DD1471" w:rsidP="00EA6DDA">
            <w:pPr>
              <w:rPr>
                <w:sz w:val="18"/>
                <w:szCs w:val="18"/>
                <w:lang w:eastAsia="zh-CN" w:bidi="hi-IN"/>
              </w:rPr>
            </w:pPr>
          </w:p>
        </w:tc>
      </w:tr>
      <w:tr w:rsidR="00DD1471" w:rsidRPr="00197D6A" w14:paraId="753E21BC"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0BBF1F4"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к определенному виду/видам работ, которые оказывают влияние на безопасность</w:t>
            </w:r>
          </w:p>
        </w:tc>
      </w:tr>
      <w:tr w:rsidR="00DD1471" w:rsidRPr="00197D6A" w14:paraId="221AD5BB"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BA1327D" w14:textId="77777777" w:rsidR="00DD1471" w:rsidRPr="00197D6A" w:rsidRDefault="00DD1471" w:rsidP="00EA6DDA">
            <w:pPr>
              <w:rPr>
                <w:sz w:val="18"/>
                <w:szCs w:val="18"/>
                <w:lang w:eastAsia="zh-CN" w:bidi="hi-IN"/>
              </w:rPr>
            </w:pPr>
          </w:p>
        </w:tc>
      </w:tr>
      <w:tr w:rsidR="00DD1471" w:rsidRPr="00197D6A" w14:paraId="074DED32"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A862532"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объектов капитального строительства, выполнявшихся каждой из них,</w:t>
            </w:r>
          </w:p>
        </w:tc>
      </w:tr>
      <w:tr w:rsidR="00DD1471" w:rsidRPr="00197D6A" w14:paraId="0AEBA498"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53915EB8" w14:textId="77777777" w:rsidR="00DD1471" w:rsidRPr="00197D6A" w:rsidRDefault="00DD1471" w:rsidP="00EA6DDA">
            <w:pPr>
              <w:rPr>
                <w:sz w:val="18"/>
                <w:szCs w:val="18"/>
                <w:lang w:eastAsia="zh-CN" w:bidi="hi-IN"/>
              </w:rPr>
            </w:pPr>
          </w:p>
        </w:tc>
      </w:tr>
      <w:tr w:rsidR="00DD1471" w:rsidRPr="00197D6A" w14:paraId="2363C726"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D161657"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при числе организаций более трех их перечень указывается в приложении к акту</w:t>
            </w:r>
          </w:p>
        </w:tc>
      </w:tr>
      <w:tr w:rsidR="00DD1471" w:rsidRPr="00197D6A" w14:paraId="3295BBA8" w14:textId="77777777" w:rsidTr="00EA6DDA">
        <w:tc>
          <w:tcPr>
            <w:tcW w:w="9637" w:type="dxa"/>
            <w:gridSpan w:val="38"/>
            <w:tcMar>
              <w:top w:w="0" w:type="dxa"/>
              <w:left w:w="74" w:type="dxa"/>
              <w:bottom w:w="0" w:type="dxa"/>
              <w:right w:w="74" w:type="dxa"/>
            </w:tcMar>
            <w:hideMark/>
          </w:tcPr>
          <w:p w14:paraId="45DBB17B" w14:textId="77777777" w:rsidR="00DD1471" w:rsidRPr="00197D6A" w:rsidRDefault="00DD1471" w:rsidP="00EA6DDA">
            <w:pPr>
              <w:textAlignment w:val="baseline"/>
              <w:rPr>
                <w:sz w:val="21"/>
                <w:szCs w:val="21"/>
                <w:lang w:eastAsia="zh-CN" w:bidi="hi-IN"/>
              </w:rPr>
            </w:pPr>
          </w:p>
          <w:p w14:paraId="183489C3" w14:textId="77777777" w:rsidR="00DD1471" w:rsidRPr="00197D6A" w:rsidRDefault="00DD1471" w:rsidP="00EA6DDA">
            <w:pPr>
              <w:textAlignment w:val="baseline"/>
              <w:rPr>
                <w:sz w:val="21"/>
                <w:szCs w:val="21"/>
                <w:lang w:eastAsia="zh-CN" w:bidi="hi-IN"/>
              </w:rPr>
            </w:pPr>
            <w:r w:rsidRPr="00197D6A">
              <w:rPr>
                <w:sz w:val="21"/>
                <w:szCs w:val="21"/>
                <w:lang w:eastAsia="zh-CN" w:bidi="hi-IN"/>
              </w:rPr>
              <w:t>4 Проектная документация на строительство разработана генеральным проектировщиком</w:t>
            </w:r>
          </w:p>
        </w:tc>
      </w:tr>
      <w:tr w:rsidR="00DD1471" w:rsidRPr="00197D6A" w14:paraId="63A9A762"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54CF040" w14:textId="77777777" w:rsidR="00DD1471" w:rsidRPr="00197D6A" w:rsidRDefault="00DD1471" w:rsidP="00EA6DDA">
            <w:pPr>
              <w:rPr>
                <w:sz w:val="21"/>
                <w:szCs w:val="21"/>
                <w:lang w:eastAsia="zh-CN" w:bidi="hi-IN"/>
              </w:rPr>
            </w:pPr>
          </w:p>
        </w:tc>
      </w:tr>
      <w:tr w:rsidR="00DD1471" w:rsidRPr="00197D6A" w14:paraId="2435C1C0"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E873629"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организации и ее реквизиты,</w:t>
            </w:r>
          </w:p>
        </w:tc>
      </w:tr>
      <w:tr w:rsidR="00DD1471" w:rsidRPr="00197D6A" w14:paraId="40CA9E57"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D56AA28" w14:textId="77777777" w:rsidR="00DD1471" w:rsidRPr="00197D6A" w:rsidRDefault="00DD1471" w:rsidP="00EA6DDA">
            <w:pPr>
              <w:rPr>
                <w:sz w:val="18"/>
                <w:szCs w:val="18"/>
                <w:lang w:eastAsia="zh-CN" w:bidi="hi-IN"/>
              </w:rPr>
            </w:pPr>
          </w:p>
        </w:tc>
      </w:tr>
      <w:tr w:rsidR="00DD1471" w:rsidRPr="00197D6A" w14:paraId="2554D0AC"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8295955"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номер свидетельства о допуске к определенному виду/видам работ,</w:t>
            </w:r>
          </w:p>
        </w:tc>
      </w:tr>
      <w:tr w:rsidR="00DD1471" w:rsidRPr="00197D6A" w14:paraId="4C8525D0"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1D61234" w14:textId="77777777" w:rsidR="00DD1471" w:rsidRPr="00197D6A" w:rsidRDefault="00DD1471" w:rsidP="00EA6DDA">
            <w:pPr>
              <w:rPr>
                <w:sz w:val="18"/>
                <w:szCs w:val="18"/>
                <w:lang w:eastAsia="zh-CN" w:bidi="hi-IN"/>
              </w:rPr>
            </w:pPr>
          </w:p>
        </w:tc>
      </w:tr>
      <w:tr w:rsidR="00DD1471" w:rsidRPr="00197D6A" w14:paraId="7FB013B5"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2B087CFF"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которые оказывают влияние на безопасность объектов капитального строительства</w:t>
            </w:r>
          </w:p>
        </w:tc>
      </w:tr>
      <w:tr w:rsidR="00DD1471" w:rsidRPr="00197D6A" w14:paraId="56F89587" w14:textId="77777777" w:rsidTr="00EA6DDA">
        <w:tc>
          <w:tcPr>
            <w:tcW w:w="9637" w:type="dxa"/>
            <w:gridSpan w:val="38"/>
            <w:tcMar>
              <w:top w:w="0" w:type="dxa"/>
              <w:left w:w="74" w:type="dxa"/>
              <w:bottom w:w="0" w:type="dxa"/>
              <w:right w:w="74" w:type="dxa"/>
            </w:tcMar>
            <w:hideMark/>
          </w:tcPr>
          <w:p w14:paraId="20F0F520" w14:textId="77777777" w:rsidR="00DD1471" w:rsidRPr="00197D6A" w:rsidRDefault="00DD1471" w:rsidP="00EA6DDA">
            <w:pPr>
              <w:rPr>
                <w:sz w:val="18"/>
                <w:szCs w:val="18"/>
                <w:lang w:eastAsia="zh-CN" w:bidi="hi-IN"/>
              </w:rPr>
            </w:pPr>
          </w:p>
        </w:tc>
      </w:tr>
      <w:tr w:rsidR="00DD1471" w:rsidRPr="00197D6A" w14:paraId="29CBA61A" w14:textId="77777777" w:rsidTr="00EA6DDA">
        <w:tc>
          <w:tcPr>
            <w:tcW w:w="1821" w:type="dxa"/>
            <w:gridSpan w:val="6"/>
            <w:tcMar>
              <w:top w:w="0" w:type="dxa"/>
              <w:left w:w="74" w:type="dxa"/>
              <w:bottom w:w="0" w:type="dxa"/>
              <w:right w:w="74" w:type="dxa"/>
            </w:tcMar>
            <w:hideMark/>
          </w:tcPr>
          <w:p w14:paraId="198D5222" w14:textId="77777777" w:rsidR="00DD1471" w:rsidRPr="00197D6A" w:rsidRDefault="00DD1471" w:rsidP="00EA6DDA">
            <w:pPr>
              <w:textAlignment w:val="baseline"/>
              <w:rPr>
                <w:sz w:val="21"/>
                <w:szCs w:val="21"/>
                <w:lang w:eastAsia="zh-CN" w:bidi="hi-IN"/>
              </w:rPr>
            </w:pPr>
            <w:r w:rsidRPr="00197D6A">
              <w:rPr>
                <w:sz w:val="21"/>
                <w:szCs w:val="21"/>
                <w:lang w:eastAsia="zh-CN" w:bidi="hi-IN"/>
              </w:rPr>
              <w:t>выполнившим</w:t>
            </w: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5D94A004" w14:textId="77777777" w:rsidR="00DD1471" w:rsidRPr="00197D6A" w:rsidRDefault="00DD1471" w:rsidP="00EA6DDA">
            <w:pPr>
              <w:rPr>
                <w:sz w:val="21"/>
                <w:szCs w:val="21"/>
                <w:lang w:eastAsia="zh-CN" w:bidi="hi-IN"/>
              </w:rPr>
            </w:pPr>
          </w:p>
        </w:tc>
      </w:tr>
      <w:tr w:rsidR="00DD1471" w:rsidRPr="00197D6A" w14:paraId="58DD56F5" w14:textId="77777777" w:rsidTr="00EA6DDA">
        <w:tc>
          <w:tcPr>
            <w:tcW w:w="1821" w:type="dxa"/>
            <w:gridSpan w:val="6"/>
            <w:tcMar>
              <w:top w:w="0" w:type="dxa"/>
              <w:left w:w="74" w:type="dxa"/>
              <w:bottom w:w="0" w:type="dxa"/>
              <w:right w:w="74" w:type="dxa"/>
            </w:tcMar>
          </w:tcPr>
          <w:p w14:paraId="04AFF576" w14:textId="77777777" w:rsidR="00DD1471" w:rsidRPr="00197D6A" w:rsidRDefault="00DD1471" w:rsidP="00EA6DDA">
            <w:pPr>
              <w:textAlignment w:val="baseline"/>
              <w:rPr>
                <w:sz w:val="21"/>
                <w:szCs w:val="21"/>
                <w:lang w:eastAsia="zh-CN" w:bidi="hi-IN"/>
              </w:rPr>
            </w:pPr>
          </w:p>
        </w:tc>
        <w:tc>
          <w:tcPr>
            <w:tcW w:w="7816" w:type="dxa"/>
            <w:gridSpan w:val="32"/>
            <w:tcMar>
              <w:top w:w="0" w:type="dxa"/>
              <w:left w:w="74" w:type="dxa"/>
              <w:bottom w:w="0" w:type="dxa"/>
              <w:right w:w="74" w:type="dxa"/>
            </w:tcMar>
          </w:tcPr>
          <w:p w14:paraId="6D686451" w14:textId="77777777" w:rsidR="00DD1471" w:rsidRPr="00197D6A" w:rsidRDefault="00DD1471" w:rsidP="00EA6DDA">
            <w:pPr>
              <w:rPr>
                <w:sz w:val="21"/>
                <w:szCs w:val="21"/>
                <w:lang w:eastAsia="zh-CN" w:bidi="hi-IN"/>
              </w:rPr>
            </w:pPr>
          </w:p>
        </w:tc>
      </w:tr>
      <w:tr w:rsidR="00DD1471" w:rsidRPr="00197D6A" w14:paraId="0DF72B3C" w14:textId="77777777" w:rsidTr="00EA6DDA">
        <w:tc>
          <w:tcPr>
            <w:tcW w:w="1821" w:type="dxa"/>
            <w:gridSpan w:val="6"/>
            <w:tcBorders>
              <w:top w:val="nil"/>
              <w:left w:val="nil"/>
              <w:bottom w:val="single" w:sz="6" w:space="0" w:color="000000"/>
              <w:right w:val="nil"/>
            </w:tcBorders>
            <w:tcMar>
              <w:top w:w="0" w:type="dxa"/>
              <w:left w:w="74" w:type="dxa"/>
              <w:bottom w:w="0" w:type="dxa"/>
              <w:right w:w="74" w:type="dxa"/>
            </w:tcMar>
            <w:hideMark/>
          </w:tcPr>
          <w:p w14:paraId="3E5DE59F" w14:textId="77777777" w:rsidR="00DD1471" w:rsidRPr="00197D6A" w:rsidRDefault="00DD1471" w:rsidP="00EA6DDA">
            <w:pPr>
              <w:rPr>
                <w:sz w:val="21"/>
                <w:szCs w:val="21"/>
                <w:lang w:eastAsia="zh-CN" w:bidi="hi-IN"/>
              </w:rPr>
            </w:pPr>
          </w:p>
        </w:tc>
        <w:tc>
          <w:tcPr>
            <w:tcW w:w="7816" w:type="dxa"/>
            <w:gridSpan w:val="32"/>
            <w:tcBorders>
              <w:top w:val="nil"/>
              <w:left w:val="nil"/>
              <w:bottom w:val="single" w:sz="6" w:space="0" w:color="000000"/>
              <w:right w:val="nil"/>
            </w:tcBorders>
            <w:tcMar>
              <w:top w:w="0" w:type="dxa"/>
              <w:left w:w="74" w:type="dxa"/>
              <w:bottom w:w="0" w:type="dxa"/>
              <w:right w:w="74" w:type="dxa"/>
            </w:tcMar>
            <w:hideMark/>
          </w:tcPr>
          <w:p w14:paraId="333EDED4" w14:textId="77777777" w:rsidR="00DD1471" w:rsidRPr="00197D6A" w:rsidRDefault="00DD1471" w:rsidP="00EA6DDA">
            <w:pPr>
              <w:rPr>
                <w:rFonts w:ascii="Liberation Serif" w:hAnsi="Liberation Serif" w:cs="FreeSans"/>
                <w:sz w:val="20"/>
                <w:szCs w:val="20"/>
              </w:rPr>
            </w:pPr>
          </w:p>
        </w:tc>
      </w:tr>
      <w:tr w:rsidR="00DD1471" w:rsidRPr="00197D6A" w14:paraId="2F22D538"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E424375"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частей или разделов документации</w:t>
            </w:r>
          </w:p>
        </w:tc>
      </w:tr>
      <w:tr w:rsidR="00DD1471" w:rsidRPr="00197D6A" w14:paraId="39E7EA4C" w14:textId="77777777" w:rsidTr="00EA6DDA">
        <w:tc>
          <w:tcPr>
            <w:tcW w:w="9637" w:type="dxa"/>
            <w:gridSpan w:val="38"/>
            <w:tcMar>
              <w:top w:w="0" w:type="dxa"/>
              <w:left w:w="74" w:type="dxa"/>
              <w:bottom w:w="0" w:type="dxa"/>
              <w:right w:w="74" w:type="dxa"/>
            </w:tcMar>
            <w:hideMark/>
          </w:tcPr>
          <w:p w14:paraId="665A8688" w14:textId="77777777" w:rsidR="00DD1471" w:rsidRPr="00197D6A" w:rsidRDefault="00DD1471" w:rsidP="00EA6DDA">
            <w:pPr>
              <w:rPr>
                <w:sz w:val="18"/>
                <w:szCs w:val="18"/>
                <w:lang w:eastAsia="zh-CN" w:bidi="hi-IN"/>
              </w:rPr>
            </w:pPr>
          </w:p>
        </w:tc>
      </w:tr>
      <w:tr w:rsidR="00DD1471" w:rsidRPr="00197D6A" w14:paraId="070764AC" w14:textId="77777777" w:rsidTr="00EA6DDA">
        <w:tc>
          <w:tcPr>
            <w:tcW w:w="2118" w:type="dxa"/>
            <w:gridSpan w:val="7"/>
            <w:tcMar>
              <w:top w:w="0" w:type="dxa"/>
              <w:left w:w="74" w:type="dxa"/>
              <w:bottom w:w="0" w:type="dxa"/>
              <w:right w:w="74" w:type="dxa"/>
            </w:tcMar>
            <w:hideMark/>
          </w:tcPr>
          <w:p w14:paraId="111425C0" w14:textId="77777777" w:rsidR="00DD1471" w:rsidRPr="00197D6A" w:rsidRDefault="00DD1471" w:rsidP="00EA6DDA">
            <w:pPr>
              <w:textAlignment w:val="baseline"/>
              <w:rPr>
                <w:sz w:val="21"/>
                <w:szCs w:val="21"/>
                <w:lang w:eastAsia="zh-CN" w:bidi="hi-IN"/>
              </w:rPr>
            </w:pPr>
            <w:r w:rsidRPr="00197D6A">
              <w:rPr>
                <w:sz w:val="21"/>
                <w:szCs w:val="21"/>
                <w:lang w:eastAsia="zh-CN" w:bidi="hi-IN"/>
              </w:rPr>
              <w:t>и организациями</w:t>
            </w: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4CF8FCCF" w14:textId="77777777" w:rsidR="00DD1471" w:rsidRPr="00197D6A" w:rsidRDefault="00DD1471" w:rsidP="00EA6DDA">
            <w:pPr>
              <w:rPr>
                <w:sz w:val="21"/>
                <w:szCs w:val="21"/>
                <w:lang w:eastAsia="zh-CN" w:bidi="hi-IN"/>
              </w:rPr>
            </w:pPr>
          </w:p>
        </w:tc>
      </w:tr>
      <w:tr w:rsidR="00DD1471" w:rsidRPr="00197D6A" w14:paraId="5DD9818F" w14:textId="77777777" w:rsidTr="00EA6DDA">
        <w:tc>
          <w:tcPr>
            <w:tcW w:w="2118" w:type="dxa"/>
            <w:gridSpan w:val="7"/>
            <w:tcMar>
              <w:top w:w="0" w:type="dxa"/>
              <w:left w:w="74" w:type="dxa"/>
              <w:bottom w:w="0" w:type="dxa"/>
              <w:right w:w="74" w:type="dxa"/>
            </w:tcMar>
          </w:tcPr>
          <w:p w14:paraId="41ADDB4C" w14:textId="77777777" w:rsidR="00DD1471" w:rsidRPr="00197D6A" w:rsidRDefault="00DD1471" w:rsidP="00EA6DDA">
            <w:pPr>
              <w:textAlignment w:val="baseline"/>
              <w:rPr>
                <w:sz w:val="21"/>
                <w:szCs w:val="21"/>
                <w:lang w:eastAsia="zh-CN" w:bidi="hi-IN"/>
              </w:rPr>
            </w:pPr>
          </w:p>
        </w:tc>
        <w:tc>
          <w:tcPr>
            <w:tcW w:w="7519" w:type="dxa"/>
            <w:gridSpan w:val="31"/>
            <w:tcMar>
              <w:top w:w="0" w:type="dxa"/>
              <w:left w:w="74" w:type="dxa"/>
              <w:bottom w:w="0" w:type="dxa"/>
              <w:right w:w="74" w:type="dxa"/>
            </w:tcMar>
          </w:tcPr>
          <w:p w14:paraId="45C2D105" w14:textId="77777777" w:rsidR="00DD1471" w:rsidRPr="00197D6A" w:rsidRDefault="00DD1471" w:rsidP="00EA6DDA">
            <w:pPr>
              <w:rPr>
                <w:sz w:val="21"/>
                <w:szCs w:val="21"/>
                <w:lang w:eastAsia="zh-CN" w:bidi="hi-IN"/>
              </w:rPr>
            </w:pPr>
          </w:p>
        </w:tc>
      </w:tr>
      <w:tr w:rsidR="00DD1471" w:rsidRPr="00197D6A" w14:paraId="18D2CF2C" w14:textId="77777777" w:rsidTr="00EA6DDA">
        <w:tc>
          <w:tcPr>
            <w:tcW w:w="2118" w:type="dxa"/>
            <w:gridSpan w:val="7"/>
            <w:tcBorders>
              <w:top w:val="nil"/>
              <w:left w:val="nil"/>
              <w:bottom w:val="single" w:sz="6" w:space="0" w:color="000000"/>
              <w:right w:val="nil"/>
            </w:tcBorders>
            <w:tcMar>
              <w:top w:w="0" w:type="dxa"/>
              <w:left w:w="74" w:type="dxa"/>
              <w:bottom w:w="0" w:type="dxa"/>
              <w:right w:w="74" w:type="dxa"/>
            </w:tcMar>
            <w:hideMark/>
          </w:tcPr>
          <w:p w14:paraId="7C4C357E" w14:textId="77777777" w:rsidR="00DD1471" w:rsidRPr="00197D6A" w:rsidRDefault="00DD1471" w:rsidP="00EA6DDA">
            <w:pPr>
              <w:rPr>
                <w:sz w:val="21"/>
                <w:szCs w:val="21"/>
                <w:lang w:eastAsia="zh-CN" w:bidi="hi-IN"/>
              </w:rPr>
            </w:pPr>
          </w:p>
        </w:tc>
        <w:tc>
          <w:tcPr>
            <w:tcW w:w="7519" w:type="dxa"/>
            <w:gridSpan w:val="31"/>
            <w:tcBorders>
              <w:top w:val="nil"/>
              <w:left w:val="nil"/>
              <w:bottom w:val="single" w:sz="6" w:space="0" w:color="000000"/>
              <w:right w:val="nil"/>
            </w:tcBorders>
            <w:tcMar>
              <w:top w:w="0" w:type="dxa"/>
              <w:left w:w="74" w:type="dxa"/>
              <w:bottom w:w="0" w:type="dxa"/>
              <w:right w:w="74" w:type="dxa"/>
            </w:tcMar>
            <w:hideMark/>
          </w:tcPr>
          <w:p w14:paraId="12AD2E38" w14:textId="77777777" w:rsidR="00DD1471" w:rsidRPr="00197D6A" w:rsidRDefault="00DD1471" w:rsidP="00EA6DDA">
            <w:pPr>
              <w:rPr>
                <w:rFonts w:ascii="Liberation Serif" w:hAnsi="Liberation Serif" w:cs="FreeSans"/>
                <w:sz w:val="20"/>
                <w:szCs w:val="20"/>
              </w:rPr>
            </w:pPr>
          </w:p>
        </w:tc>
      </w:tr>
      <w:tr w:rsidR="00DD1471" w:rsidRPr="00197D6A" w14:paraId="5FEDA2C9"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A6280A1"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организаций, их реквизиты,</w:t>
            </w:r>
          </w:p>
        </w:tc>
      </w:tr>
      <w:tr w:rsidR="00DD1471" w:rsidRPr="00197D6A" w14:paraId="7FCCF9C8"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A8AF45A" w14:textId="77777777" w:rsidR="00DD1471" w:rsidRPr="00197D6A" w:rsidRDefault="00DD1471" w:rsidP="00EA6DDA">
            <w:pPr>
              <w:rPr>
                <w:sz w:val="18"/>
                <w:szCs w:val="18"/>
                <w:lang w:eastAsia="zh-CN" w:bidi="hi-IN"/>
              </w:rPr>
            </w:pPr>
          </w:p>
        </w:tc>
      </w:tr>
      <w:tr w:rsidR="00DD1471" w:rsidRPr="00197D6A" w14:paraId="4D334488"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976CBB"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номер свидетельства о допуске к определенному виду/видам работ,</w:t>
            </w:r>
          </w:p>
        </w:tc>
      </w:tr>
      <w:tr w:rsidR="00DD1471" w:rsidRPr="00197D6A" w14:paraId="1AD46DBB"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42D90653" w14:textId="77777777" w:rsidR="00DD1471" w:rsidRPr="00197D6A" w:rsidRDefault="00DD1471" w:rsidP="00EA6DDA">
            <w:pPr>
              <w:rPr>
                <w:sz w:val="18"/>
                <w:szCs w:val="18"/>
                <w:lang w:eastAsia="zh-CN" w:bidi="hi-IN"/>
              </w:rPr>
            </w:pPr>
          </w:p>
        </w:tc>
      </w:tr>
      <w:tr w:rsidR="00DD1471" w:rsidRPr="00197D6A" w14:paraId="3C109E49"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2824EA9"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которые оказывают влияние на безопасность объектов капитального строительства,</w:t>
            </w:r>
          </w:p>
        </w:tc>
      </w:tr>
      <w:tr w:rsidR="00DD1471" w:rsidRPr="00197D6A" w14:paraId="46BE3583"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49517C8" w14:textId="77777777" w:rsidR="00DD1471" w:rsidRPr="00197D6A" w:rsidRDefault="00DD1471" w:rsidP="00EA6DDA">
            <w:pPr>
              <w:rPr>
                <w:sz w:val="18"/>
                <w:szCs w:val="18"/>
                <w:lang w:eastAsia="zh-CN" w:bidi="hi-IN"/>
              </w:rPr>
            </w:pPr>
          </w:p>
        </w:tc>
      </w:tr>
      <w:tr w:rsidR="00DD1471" w:rsidRPr="00197D6A" w14:paraId="4CEC4AE4"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0A17C4F9"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 xml:space="preserve">и </w:t>
            </w:r>
            <w:proofErr w:type="gramStart"/>
            <w:r w:rsidRPr="00197D6A">
              <w:rPr>
                <w:sz w:val="18"/>
                <w:szCs w:val="18"/>
                <w:lang w:eastAsia="zh-CN" w:bidi="hi-IN"/>
              </w:rPr>
              <w:t>выполненные части</w:t>
            </w:r>
            <w:proofErr w:type="gramEnd"/>
            <w:r w:rsidRPr="00197D6A">
              <w:rPr>
                <w:sz w:val="18"/>
                <w:szCs w:val="18"/>
                <w:lang w:eastAsia="zh-CN" w:bidi="hi-IN"/>
              </w:rPr>
              <w:t xml:space="preserve"> и разделы документации</w:t>
            </w:r>
          </w:p>
        </w:tc>
      </w:tr>
      <w:tr w:rsidR="00DD1471" w:rsidRPr="00197D6A" w14:paraId="027F90DE"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2001DCC7" w14:textId="77777777" w:rsidR="00DD1471" w:rsidRPr="00197D6A" w:rsidRDefault="00DD1471" w:rsidP="00EA6DDA">
            <w:pPr>
              <w:rPr>
                <w:sz w:val="18"/>
                <w:szCs w:val="18"/>
                <w:lang w:eastAsia="zh-CN" w:bidi="hi-IN"/>
              </w:rPr>
            </w:pPr>
          </w:p>
        </w:tc>
      </w:tr>
      <w:tr w:rsidR="00DD1471" w:rsidRPr="00197D6A" w14:paraId="6203FA2D"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2E54E91"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при числе организаций более трех, их перечень указывается в приложении к акту</w:t>
            </w:r>
          </w:p>
        </w:tc>
      </w:tr>
      <w:tr w:rsidR="00DD1471" w:rsidRPr="00197D6A" w14:paraId="0C82330A" w14:textId="77777777" w:rsidTr="00EA6DDA">
        <w:tc>
          <w:tcPr>
            <w:tcW w:w="5014" w:type="dxa"/>
            <w:gridSpan w:val="22"/>
            <w:tcMar>
              <w:top w:w="0" w:type="dxa"/>
              <w:left w:w="74" w:type="dxa"/>
              <w:bottom w:w="0" w:type="dxa"/>
              <w:right w:w="74" w:type="dxa"/>
            </w:tcMar>
            <w:hideMark/>
          </w:tcPr>
          <w:p w14:paraId="4DA177AC" w14:textId="77777777" w:rsidR="00DD1471" w:rsidRPr="00197D6A" w:rsidRDefault="00DD1471" w:rsidP="00EA6DDA">
            <w:pPr>
              <w:textAlignment w:val="baseline"/>
              <w:rPr>
                <w:sz w:val="21"/>
                <w:szCs w:val="21"/>
                <w:lang w:eastAsia="zh-CN" w:bidi="hi-IN"/>
              </w:rPr>
            </w:pPr>
          </w:p>
          <w:p w14:paraId="4678EDD5" w14:textId="77777777" w:rsidR="00DD1471" w:rsidRPr="00197D6A" w:rsidRDefault="00DD1471" w:rsidP="00EA6DDA">
            <w:pPr>
              <w:textAlignment w:val="baseline"/>
              <w:rPr>
                <w:sz w:val="21"/>
                <w:szCs w:val="21"/>
                <w:lang w:eastAsia="zh-CN" w:bidi="hi-IN"/>
              </w:rPr>
            </w:pPr>
            <w:r w:rsidRPr="00197D6A">
              <w:rPr>
                <w:sz w:val="21"/>
                <w:szCs w:val="21"/>
                <w:lang w:eastAsia="zh-CN" w:bidi="hi-IN"/>
              </w:rPr>
              <w:t>5 Исходные данные для проектирования выданы</w:t>
            </w: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848D0E2" w14:textId="77777777" w:rsidR="00DD1471" w:rsidRPr="00197D6A" w:rsidRDefault="00DD1471" w:rsidP="00EA6DDA">
            <w:pPr>
              <w:rPr>
                <w:sz w:val="21"/>
                <w:szCs w:val="21"/>
                <w:lang w:eastAsia="zh-CN" w:bidi="hi-IN"/>
              </w:rPr>
            </w:pPr>
          </w:p>
        </w:tc>
      </w:tr>
      <w:tr w:rsidR="00DD1471" w:rsidRPr="00197D6A" w14:paraId="5C6482E2" w14:textId="77777777" w:rsidTr="00EA6DDA">
        <w:tc>
          <w:tcPr>
            <w:tcW w:w="5014" w:type="dxa"/>
            <w:gridSpan w:val="22"/>
            <w:tcMar>
              <w:top w:w="0" w:type="dxa"/>
              <w:left w:w="74" w:type="dxa"/>
              <w:bottom w:w="0" w:type="dxa"/>
              <w:right w:w="74" w:type="dxa"/>
            </w:tcMar>
          </w:tcPr>
          <w:p w14:paraId="79ECBE4D" w14:textId="77777777" w:rsidR="00DD1471" w:rsidRPr="00197D6A" w:rsidRDefault="00DD1471" w:rsidP="00EA6DDA">
            <w:pPr>
              <w:textAlignment w:val="baseline"/>
              <w:rPr>
                <w:sz w:val="21"/>
                <w:szCs w:val="21"/>
                <w:lang w:eastAsia="zh-CN" w:bidi="hi-IN"/>
              </w:rPr>
            </w:pPr>
          </w:p>
        </w:tc>
        <w:tc>
          <w:tcPr>
            <w:tcW w:w="4623" w:type="dxa"/>
            <w:gridSpan w:val="16"/>
            <w:tcMar>
              <w:top w:w="0" w:type="dxa"/>
              <w:left w:w="74" w:type="dxa"/>
              <w:bottom w:w="0" w:type="dxa"/>
              <w:right w:w="74" w:type="dxa"/>
            </w:tcMar>
          </w:tcPr>
          <w:p w14:paraId="0A4D8E9B" w14:textId="77777777" w:rsidR="00DD1471" w:rsidRPr="00197D6A" w:rsidRDefault="00DD1471" w:rsidP="00EA6DDA">
            <w:pPr>
              <w:rPr>
                <w:sz w:val="21"/>
                <w:szCs w:val="21"/>
                <w:lang w:eastAsia="zh-CN" w:bidi="hi-IN"/>
              </w:rPr>
            </w:pPr>
          </w:p>
        </w:tc>
      </w:tr>
      <w:tr w:rsidR="00DD1471" w:rsidRPr="00197D6A" w14:paraId="0E301419" w14:textId="77777777" w:rsidTr="00EA6DDA">
        <w:tc>
          <w:tcPr>
            <w:tcW w:w="5014" w:type="dxa"/>
            <w:gridSpan w:val="22"/>
            <w:tcBorders>
              <w:top w:val="nil"/>
              <w:left w:val="nil"/>
              <w:bottom w:val="single" w:sz="6" w:space="0" w:color="000000"/>
              <w:right w:val="nil"/>
            </w:tcBorders>
            <w:tcMar>
              <w:top w:w="0" w:type="dxa"/>
              <w:left w:w="74" w:type="dxa"/>
              <w:bottom w:w="0" w:type="dxa"/>
              <w:right w:w="74" w:type="dxa"/>
            </w:tcMar>
            <w:hideMark/>
          </w:tcPr>
          <w:p w14:paraId="16FE093F" w14:textId="77777777" w:rsidR="00DD1471" w:rsidRPr="00197D6A" w:rsidRDefault="00DD1471" w:rsidP="00EA6DDA">
            <w:pPr>
              <w:rPr>
                <w:sz w:val="21"/>
                <w:szCs w:val="21"/>
                <w:lang w:eastAsia="zh-CN" w:bidi="hi-IN"/>
              </w:rPr>
            </w:pPr>
          </w:p>
        </w:tc>
        <w:tc>
          <w:tcPr>
            <w:tcW w:w="4623" w:type="dxa"/>
            <w:gridSpan w:val="16"/>
            <w:tcBorders>
              <w:top w:val="nil"/>
              <w:left w:val="nil"/>
              <w:bottom w:val="single" w:sz="6" w:space="0" w:color="000000"/>
              <w:right w:val="nil"/>
            </w:tcBorders>
            <w:tcMar>
              <w:top w:w="0" w:type="dxa"/>
              <w:left w:w="74" w:type="dxa"/>
              <w:bottom w:w="0" w:type="dxa"/>
              <w:right w:w="74" w:type="dxa"/>
            </w:tcMar>
            <w:hideMark/>
          </w:tcPr>
          <w:p w14:paraId="2AB57401" w14:textId="77777777" w:rsidR="00DD1471" w:rsidRPr="00197D6A" w:rsidRDefault="00DD1471" w:rsidP="00EA6DDA">
            <w:pPr>
              <w:rPr>
                <w:rFonts w:ascii="Liberation Serif" w:hAnsi="Liberation Serif" w:cs="FreeSans"/>
                <w:sz w:val="20"/>
                <w:szCs w:val="20"/>
              </w:rPr>
            </w:pPr>
          </w:p>
        </w:tc>
      </w:tr>
      <w:tr w:rsidR="00DD1471" w:rsidRPr="00197D6A" w14:paraId="6E046F35"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657FAC5E"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научно-исследовательских, изыскательских и других организаций</w:t>
            </w:r>
          </w:p>
        </w:tc>
      </w:tr>
      <w:tr w:rsidR="00DD1471" w:rsidRPr="00197D6A" w14:paraId="039DE8E5"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B2B3506" w14:textId="77777777" w:rsidR="00DD1471" w:rsidRPr="00197D6A" w:rsidRDefault="00DD1471" w:rsidP="00EA6DDA">
            <w:pPr>
              <w:rPr>
                <w:sz w:val="18"/>
                <w:szCs w:val="18"/>
                <w:lang w:eastAsia="zh-CN" w:bidi="hi-IN"/>
              </w:rPr>
            </w:pPr>
          </w:p>
        </w:tc>
      </w:tr>
      <w:tr w:rsidR="00DD1471" w:rsidRPr="00197D6A" w14:paraId="7ACDDA01"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5BFC5821" w14:textId="77777777" w:rsidR="00DD1471" w:rsidRPr="00197D6A" w:rsidRDefault="00DD1471" w:rsidP="00EA6DDA">
            <w:pPr>
              <w:rPr>
                <w:rFonts w:ascii="Liberation Serif" w:hAnsi="Liberation Serif" w:cs="FreeSans"/>
                <w:sz w:val="20"/>
                <w:szCs w:val="20"/>
              </w:rPr>
            </w:pPr>
          </w:p>
        </w:tc>
      </w:tr>
      <w:tr w:rsidR="00DD1471" w:rsidRPr="00197D6A" w14:paraId="772153ED" w14:textId="77777777" w:rsidTr="00EA6DDA">
        <w:tc>
          <w:tcPr>
            <w:tcW w:w="4064" w:type="dxa"/>
            <w:gridSpan w:val="16"/>
            <w:tcMar>
              <w:top w:w="0" w:type="dxa"/>
              <w:left w:w="74" w:type="dxa"/>
              <w:bottom w:w="0" w:type="dxa"/>
              <w:right w:w="74" w:type="dxa"/>
            </w:tcMar>
            <w:hideMark/>
          </w:tcPr>
          <w:p w14:paraId="46314768" w14:textId="77777777" w:rsidR="00DD1471" w:rsidRPr="00197D6A" w:rsidRDefault="00DD1471" w:rsidP="00EA6DDA">
            <w:pPr>
              <w:textAlignment w:val="baseline"/>
              <w:rPr>
                <w:sz w:val="21"/>
                <w:szCs w:val="21"/>
                <w:lang w:eastAsia="zh-CN" w:bidi="hi-IN"/>
              </w:rPr>
            </w:pPr>
          </w:p>
          <w:p w14:paraId="6B8D421C" w14:textId="77777777" w:rsidR="00DD1471" w:rsidRPr="00197D6A" w:rsidRDefault="00DD1471" w:rsidP="00EA6DDA">
            <w:pPr>
              <w:textAlignment w:val="baseline"/>
              <w:rPr>
                <w:sz w:val="21"/>
                <w:szCs w:val="21"/>
                <w:lang w:eastAsia="zh-CN" w:bidi="hi-IN"/>
              </w:rPr>
            </w:pPr>
            <w:r w:rsidRPr="00197D6A">
              <w:rPr>
                <w:sz w:val="21"/>
                <w:szCs w:val="21"/>
                <w:lang w:eastAsia="zh-CN" w:bidi="hi-IN"/>
              </w:rPr>
              <w:t>6 Проектная документация утверждена</w:t>
            </w: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252E2A81" w14:textId="77777777" w:rsidR="00DD1471" w:rsidRPr="00197D6A" w:rsidRDefault="00DD1471" w:rsidP="00EA6DDA">
            <w:pPr>
              <w:rPr>
                <w:sz w:val="21"/>
                <w:szCs w:val="21"/>
                <w:lang w:eastAsia="zh-CN" w:bidi="hi-IN"/>
              </w:rPr>
            </w:pPr>
          </w:p>
        </w:tc>
      </w:tr>
      <w:tr w:rsidR="00DD1471" w:rsidRPr="00197D6A" w14:paraId="2BCA80FF" w14:textId="77777777" w:rsidTr="00EA6DDA">
        <w:tc>
          <w:tcPr>
            <w:tcW w:w="4064" w:type="dxa"/>
            <w:gridSpan w:val="16"/>
            <w:tcMar>
              <w:top w:w="0" w:type="dxa"/>
              <w:left w:w="74" w:type="dxa"/>
              <w:bottom w:w="0" w:type="dxa"/>
              <w:right w:w="74" w:type="dxa"/>
            </w:tcMar>
          </w:tcPr>
          <w:p w14:paraId="549DACB9" w14:textId="77777777" w:rsidR="00DD1471" w:rsidRPr="00197D6A" w:rsidRDefault="00DD1471" w:rsidP="00EA6DDA">
            <w:pPr>
              <w:textAlignment w:val="baseline"/>
              <w:rPr>
                <w:sz w:val="21"/>
                <w:szCs w:val="21"/>
                <w:lang w:eastAsia="zh-CN" w:bidi="hi-IN"/>
              </w:rPr>
            </w:pPr>
          </w:p>
        </w:tc>
        <w:tc>
          <w:tcPr>
            <w:tcW w:w="5573" w:type="dxa"/>
            <w:gridSpan w:val="22"/>
            <w:tcMar>
              <w:top w:w="0" w:type="dxa"/>
              <w:left w:w="74" w:type="dxa"/>
              <w:bottom w:w="0" w:type="dxa"/>
              <w:right w:w="74" w:type="dxa"/>
            </w:tcMar>
          </w:tcPr>
          <w:p w14:paraId="3FF81856" w14:textId="77777777" w:rsidR="00DD1471" w:rsidRPr="00197D6A" w:rsidRDefault="00DD1471" w:rsidP="00EA6DDA">
            <w:pPr>
              <w:rPr>
                <w:sz w:val="21"/>
                <w:szCs w:val="21"/>
                <w:lang w:eastAsia="zh-CN" w:bidi="hi-IN"/>
              </w:rPr>
            </w:pPr>
          </w:p>
        </w:tc>
      </w:tr>
      <w:tr w:rsidR="00DD1471" w:rsidRPr="00197D6A" w14:paraId="654EBD40" w14:textId="77777777" w:rsidTr="00EA6DDA">
        <w:tc>
          <w:tcPr>
            <w:tcW w:w="4064" w:type="dxa"/>
            <w:gridSpan w:val="16"/>
            <w:tcBorders>
              <w:top w:val="nil"/>
              <w:left w:val="nil"/>
              <w:bottom w:val="single" w:sz="6" w:space="0" w:color="000000"/>
              <w:right w:val="nil"/>
            </w:tcBorders>
            <w:tcMar>
              <w:top w:w="0" w:type="dxa"/>
              <w:left w:w="74" w:type="dxa"/>
              <w:bottom w:w="0" w:type="dxa"/>
              <w:right w:w="74" w:type="dxa"/>
            </w:tcMar>
            <w:hideMark/>
          </w:tcPr>
          <w:p w14:paraId="12C383BE" w14:textId="77777777" w:rsidR="00DD1471" w:rsidRPr="00197D6A" w:rsidRDefault="00DD1471" w:rsidP="00EA6DDA">
            <w:pPr>
              <w:rPr>
                <w:sz w:val="21"/>
                <w:szCs w:val="21"/>
                <w:lang w:eastAsia="zh-CN" w:bidi="hi-IN"/>
              </w:rPr>
            </w:pPr>
          </w:p>
        </w:tc>
        <w:tc>
          <w:tcPr>
            <w:tcW w:w="5573" w:type="dxa"/>
            <w:gridSpan w:val="22"/>
            <w:tcBorders>
              <w:top w:val="nil"/>
              <w:left w:val="nil"/>
              <w:bottom w:val="single" w:sz="6" w:space="0" w:color="000000"/>
              <w:right w:val="nil"/>
            </w:tcBorders>
            <w:tcMar>
              <w:top w:w="0" w:type="dxa"/>
              <w:left w:w="74" w:type="dxa"/>
              <w:bottom w:w="0" w:type="dxa"/>
              <w:right w:w="74" w:type="dxa"/>
            </w:tcMar>
            <w:hideMark/>
          </w:tcPr>
          <w:p w14:paraId="71A1BFFA" w14:textId="77777777" w:rsidR="00DD1471" w:rsidRPr="00197D6A" w:rsidRDefault="00DD1471" w:rsidP="00EA6DDA">
            <w:pPr>
              <w:rPr>
                <w:rFonts w:ascii="Liberation Serif" w:hAnsi="Liberation Serif" w:cs="FreeSans"/>
                <w:sz w:val="20"/>
                <w:szCs w:val="20"/>
              </w:rPr>
            </w:pPr>
          </w:p>
        </w:tc>
      </w:tr>
      <w:tr w:rsidR="00DD1471" w:rsidRPr="00197D6A" w14:paraId="76923370"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18BF1B97"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органа, утвердившего (переутвердившего) документацию</w:t>
            </w:r>
          </w:p>
        </w:tc>
      </w:tr>
      <w:tr w:rsidR="00DD1471" w:rsidRPr="00197D6A" w14:paraId="7535FA2D"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61CC49BE" w14:textId="77777777" w:rsidR="00DD1471" w:rsidRPr="00197D6A" w:rsidRDefault="00DD1471" w:rsidP="00EA6DDA">
            <w:pPr>
              <w:rPr>
                <w:sz w:val="18"/>
                <w:szCs w:val="18"/>
                <w:lang w:eastAsia="zh-CN" w:bidi="hi-IN"/>
              </w:rPr>
            </w:pPr>
          </w:p>
        </w:tc>
      </w:tr>
      <w:tr w:rsidR="00DD1471" w:rsidRPr="00197D6A" w14:paraId="4655A451"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32CB8FBA"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 объект, этап строительства</w:t>
            </w:r>
          </w:p>
        </w:tc>
      </w:tr>
      <w:tr w:rsidR="00DD1471" w:rsidRPr="00197D6A" w14:paraId="7904C41F" w14:textId="77777777" w:rsidTr="00EA6DDA">
        <w:tc>
          <w:tcPr>
            <w:tcW w:w="9637" w:type="dxa"/>
            <w:gridSpan w:val="38"/>
            <w:tcMar>
              <w:top w:w="0" w:type="dxa"/>
              <w:left w:w="74" w:type="dxa"/>
              <w:bottom w:w="0" w:type="dxa"/>
              <w:right w:w="74" w:type="dxa"/>
            </w:tcMar>
            <w:hideMark/>
          </w:tcPr>
          <w:p w14:paraId="5E8D97C8" w14:textId="77777777" w:rsidR="00DD1471" w:rsidRPr="00197D6A" w:rsidRDefault="00DD1471" w:rsidP="00EA6DDA">
            <w:pPr>
              <w:rPr>
                <w:sz w:val="18"/>
                <w:szCs w:val="18"/>
                <w:lang w:eastAsia="zh-CN" w:bidi="hi-IN"/>
              </w:rPr>
            </w:pPr>
          </w:p>
        </w:tc>
      </w:tr>
      <w:tr w:rsidR="00DD1471" w:rsidRPr="00197D6A" w14:paraId="54DFD185" w14:textId="77777777" w:rsidTr="00EA6DDA">
        <w:tc>
          <w:tcPr>
            <w:tcW w:w="371" w:type="dxa"/>
            <w:tcMar>
              <w:top w:w="0" w:type="dxa"/>
              <w:left w:w="74" w:type="dxa"/>
              <w:bottom w:w="0" w:type="dxa"/>
              <w:right w:w="74" w:type="dxa"/>
            </w:tcMar>
            <w:hideMark/>
          </w:tcPr>
          <w:p w14:paraId="46E4CBC1" w14:textId="77777777" w:rsidR="00DD1471" w:rsidRPr="00197D6A" w:rsidRDefault="00DD1471" w:rsidP="00EA6DDA">
            <w:pPr>
              <w:textAlignment w:val="baseline"/>
              <w:rPr>
                <w:sz w:val="21"/>
                <w:szCs w:val="21"/>
                <w:lang w:eastAsia="zh-CN" w:bidi="hi-IN"/>
              </w:rPr>
            </w:pPr>
            <w:r w:rsidRPr="00197D6A">
              <w:rPr>
                <w:sz w:val="21"/>
                <w:szCs w:val="21"/>
                <w:lang w:eastAsia="zh-CN" w:bidi="hi-IN"/>
              </w:rPr>
              <w:t>N</w:t>
            </w:r>
          </w:p>
        </w:tc>
        <w:tc>
          <w:tcPr>
            <w:tcW w:w="1046" w:type="dxa"/>
            <w:gridSpan w:val="3"/>
            <w:tcBorders>
              <w:top w:val="nil"/>
              <w:left w:val="nil"/>
              <w:bottom w:val="single" w:sz="6" w:space="0" w:color="000000"/>
              <w:right w:val="nil"/>
            </w:tcBorders>
            <w:tcMar>
              <w:top w:w="0" w:type="dxa"/>
              <w:left w:w="74" w:type="dxa"/>
              <w:bottom w:w="0" w:type="dxa"/>
              <w:right w:w="74" w:type="dxa"/>
            </w:tcMar>
            <w:hideMark/>
          </w:tcPr>
          <w:p w14:paraId="52697391" w14:textId="77777777" w:rsidR="00DD1471" w:rsidRPr="00197D6A" w:rsidRDefault="00DD1471" w:rsidP="00EA6DDA">
            <w:pPr>
              <w:rPr>
                <w:sz w:val="21"/>
                <w:szCs w:val="21"/>
                <w:lang w:eastAsia="zh-CN" w:bidi="hi-IN"/>
              </w:rPr>
            </w:pPr>
          </w:p>
        </w:tc>
        <w:tc>
          <w:tcPr>
            <w:tcW w:w="998" w:type="dxa"/>
            <w:gridSpan w:val="4"/>
            <w:tcMar>
              <w:top w:w="0" w:type="dxa"/>
              <w:left w:w="74" w:type="dxa"/>
              <w:bottom w:w="0" w:type="dxa"/>
              <w:right w:w="74" w:type="dxa"/>
            </w:tcMar>
            <w:hideMark/>
          </w:tcPr>
          <w:p w14:paraId="32837451" w14:textId="77777777" w:rsidR="00DD1471" w:rsidRPr="00197D6A" w:rsidRDefault="00DD1471" w:rsidP="00EA6DDA">
            <w:pPr>
              <w:rPr>
                <w:rFonts w:ascii="Liberation Serif" w:hAnsi="Liberation Serif" w:cs="FreeSans"/>
                <w:sz w:val="20"/>
                <w:szCs w:val="20"/>
              </w:rPr>
            </w:pPr>
          </w:p>
        </w:tc>
        <w:tc>
          <w:tcPr>
            <w:tcW w:w="356" w:type="dxa"/>
            <w:tcMar>
              <w:top w:w="0" w:type="dxa"/>
              <w:left w:w="74" w:type="dxa"/>
              <w:bottom w:w="0" w:type="dxa"/>
              <w:right w:w="74" w:type="dxa"/>
            </w:tcMar>
            <w:hideMark/>
          </w:tcPr>
          <w:p w14:paraId="78121DD1" w14:textId="77777777" w:rsidR="00DD1471" w:rsidRPr="00197D6A" w:rsidRDefault="00DD1471" w:rsidP="00EA6DDA">
            <w:pPr>
              <w:textAlignment w:val="baseline"/>
              <w:rPr>
                <w:sz w:val="21"/>
                <w:szCs w:val="21"/>
                <w:lang w:eastAsia="zh-CN" w:bidi="hi-IN"/>
              </w:rPr>
            </w:pPr>
            <w:r w:rsidRPr="00197D6A">
              <w:rPr>
                <w:sz w:val="21"/>
                <w:szCs w:val="21"/>
                <w:lang w:eastAsia="zh-CN" w:bidi="hi-IN"/>
              </w:rPr>
              <w:t>"</w:t>
            </w:r>
          </w:p>
        </w:tc>
        <w:tc>
          <w:tcPr>
            <w:tcW w:w="1121" w:type="dxa"/>
            <w:gridSpan w:val="5"/>
            <w:tcBorders>
              <w:top w:val="nil"/>
              <w:left w:val="nil"/>
              <w:bottom w:val="single" w:sz="6" w:space="0" w:color="000000"/>
              <w:right w:val="nil"/>
            </w:tcBorders>
            <w:tcMar>
              <w:top w:w="0" w:type="dxa"/>
              <w:left w:w="74" w:type="dxa"/>
              <w:bottom w:w="0" w:type="dxa"/>
              <w:right w:w="74" w:type="dxa"/>
            </w:tcMar>
            <w:hideMark/>
          </w:tcPr>
          <w:p w14:paraId="6A0EC552" w14:textId="77777777" w:rsidR="00DD1471" w:rsidRPr="00197D6A" w:rsidRDefault="00DD1471" w:rsidP="00EA6DDA">
            <w:pPr>
              <w:rPr>
                <w:sz w:val="21"/>
                <w:szCs w:val="21"/>
                <w:lang w:eastAsia="zh-CN" w:bidi="hi-IN"/>
              </w:rPr>
            </w:pPr>
          </w:p>
        </w:tc>
        <w:tc>
          <w:tcPr>
            <w:tcW w:w="336" w:type="dxa"/>
            <w:gridSpan w:val="3"/>
            <w:tcMar>
              <w:top w:w="0" w:type="dxa"/>
              <w:left w:w="74" w:type="dxa"/>
              <w:bottom w:w="0" w:type="dxa"/>
              <w:right w:w="74" w:type="dxa"/>
            </w:tcMar>
            <w:hideMark/>
          </w:tcPr>
          <w:p w14:paraId="53B4D84B" w14:textId="77777777" w:rsidR="00DD1471" w:rsidRPr="00197D6A" w:rsidRDefault="00DD1471" w:rsidP="00EA6DDA">
            <w:pPr>
              <w:textAlignment w:val="baseline"/>
              <w:rPr>
                <w:sz w:val="21"/>
                <w:szCs w:val="21"/>
                <w:lang w:eastAsia="zh-CN" w:bidi="hi-IN"/>
              </w:rPr>
            </w:pPr>
            <w:r w:rsidRPr="00197D6A">
              <w:rPr>
                <w:sz w:val="21"/>
                <w:szCs w:val="21"/>
                <w:lang w:eastAsia="zh-CN" w:bidi="hi-IN"/>
              </w:rPr>
              <w:t>"</w:t>
            </w:r>
          </w:p>
        </w:tc>
        <w:tc>
          <w:tcPr>
            <w:tcW w:w="2253" w:type="dxa"/>
            <w:gridSpan w:val="11"/>
            <w:tcBorders>
              <w:top w:val="nil"/>
              <w:left w:val="nil"/>
              <w:bottom w:val="single" w:sz="6" w:space="0" w:color="000000"/>
              <w:right w:val="nil"/>
            </w:tcBorders>
            <w:tcMar>
              <w:top w:w="0" w:type="dxa"/>
              <w:left w:w="74" w:type="dxa"/>
              <w:bottom w:w="0" w:type="dxa"/>
              <w:right w:w="74" w:type="dxa"/>
            </w:tcMar>
            <w:hideMark/>
          </w:tcPr>
          <w:p w14:paraId="5BDA989A" w14:textId="77777777" w:rsidR="00DD1471" w:rsidRPr="00197D6A" w:rsidRDefault="00DD1471" w:rsidP="00EA6DDA">
            <w:pPr>
              <w:rPr>
                <w:sz w:val="21"/>
                <w:szCs w:val="21"/>
                <w:lang w:eastAsia="zh-CN" w:bidi="hi-IN"/>
              </w:rPr>
            </w:pPr>
          </w:p>
        </w:tc>
        <w:tc>
          <w:tcPr>
            <w:tcW w:w="370" w:type="dxa"/>
            <w:tcMar>
              <w:top w:w="0" w:type="dxa"/>
              <w:left w:w="74" w:type="dxa"/>
              <w:bottom w:w="0" w:type="dxa"/>
              <w:right w:w="74" w:type="dxa"/>
            </w:tcMar>
            <w:hideMark/>
          </w:tcPr>
          <w:p w14:paraId="6C1D203D" w14:textId="77777777" w:rsidR="00DD1471" w:rsidRPr="00197D6A" w:rsidRDefault="00DD1471" w:rsidP="00EA6DDA">
            <w:pPr>
              <w:textAlignment w:val="baseline"/>
              <w:rPr>
                <w:sz w:val="21"/>
                <w:szCs w:val="21"/>
                <w:lang w:eastAsia="zh-CN" w:bidi="hi-IN"/>
              </w:rPr>
            </w:pPr>
            <w:r w:rsidRPr="00197D6A">
              <w:rPr>
                <w:sz w:val="21"/>
                <w:szCs w:val="21"/>
                <w:lang w:eastAsia="zh-CN" w:bidi="hi-IN"/>
              </w:rPr>
              <w:t>20</w:t>
            </w:r>
          </w:p>
        </w:tc>
        <w:tc>
          <w:tcPr>
            <w:tcW w:w="740" w:type="dxa"/>
            <w:gridSpan w:val="5"/>
            <w:tcBorders>
              <w:top w:val="nil"/>
              <w:left w:val="nil"/>
              <w:bottom w:val="single" w:sz="6" w:space="0" w:color="000000"/>
              <w:right w:val="nil"/>
            </w:tcBorders>
            <w:tcMar>
              <w:top w:w="0" w:type="dxa"/>
              <w:left w:w="74" w:type="dxa"/>
              <w:bottom w:w="0" w:type="dxa"/>
              <w:right w:w="74" w:type="dxa"/>
            </w:tcMar>
            <w:hideMark/>
          </w:tcPr>
          <w:p w14:paraId="346AAB43" w14:textId="77777777" w:rsidR="00DD1471" w:rsidRPr="00197D6A" w:rsidRDefault="00DD1471" w:rsidP="00EA6DDA">
            <w:pPr>
              <w:rPr>
                <w:sz w:val="21"/>
                <w:szCs w:val="21"/>
                <w:lang w:eastAsia="zh-CN" w:bidi="hi-IN"/>
              </w:rPr>
            </w:pPr>
          </w:p>
        </w:tc>
        <w:tc>
          <w:tcPr>
            <w:tcW w:w="2046" w:type="dxa"/>
            <w:gridSpan w:val="4"/>
            <w:tcMar>
              <w:top w:w="0" w:type="dxa"/>
              <w:left w:w="74" w:type="dxa"/>
              <w:bottom w:w="0" w:type="dxa"/>
              <w:right w:w="74" w:type="dxa"/>
            </w:tcMar>
            <w:hideMark/>
          </w:tcPr>
          <w:p w14:paraId="7B3900C7" w14:textId="77777777" w:rsidR="00DD1471" w:rsidRPr="00197D6A" w:rsidRDefault="00DD1471" w:rsidP="00EA6DDA">
            <w:pPr>
              <w:textAlignment w:val="baseline"/>
              <w:rPr>
                <w:sz w:val="21"/>
                <w:szCs w:val="21"/>
                <w:lang w:eastAsia="zh-CN" w:bidi="hi-IN"/>
              </w:rPr>
            </w:pPr>
            <w:r w:rsidRPr="00197D6A">
              <w:rPr>
                <w:sz w:val="21"/>
                <w:szCs w:val="21"/>
                <w:lang w:eastAsia="zh-CN" w:bidi="hi-IN"/>
              </w:rPr>
              <w:t>г.</w:t>
            </w:r>
          </w:p>
        </w:tc>
      </w:tr>
      <w:tr w:rsidR="00DD1471" w:rsidRPr="00197D6A" w14:paraId="262BF4C1" w14:textId="77777777" w:rsidTr="00EA6DDA">
        <w:tc>
          <w:tcPr>
            <w:tcW w:w="9637" w:type="dxa"/>
            <w:gridSpan w:val="38"/>
            <w:tcMar>
              <w:top w:w="0" w:type="dxa"/>
              <w:left w:w="74" w:type="dxa"/>
              <w:bottom w:w="0" w:type="dxa"/>
              <w:right w:w="74" w:type="dxa"/>
            </w:tcMar>
            <w:hideMark/>
          </w:tcPr>
          <w:p w14:paraId="2975C5A4" w14:textId="77777777" w:rsidR="00DD1471" w:rsidRPr="00197D6A" w:rsidRDefault="00DD1471" w:rsidP="00EA6DDA">
            <w:pPr>
              <w:rPr>
                <w:sz w:val="21"/>
                <w:szCs w:val="21"/>
                <w:lang w:eastAsia="zh-CN" w:bidi="hi-IN"/>
              </w:rPr>
            </w:pPr>
          </w:p>
        </w:tc>
      </w:tr>
      <w:tr w:rsidR="00DD1471" w:rsidRPr="00197D6A" w14:paraId="0089618A" w14:textId="77777777" w:rsidTr="00EA6DDA">
        <w:tc>
          <w:tcPr>
            <w:tcW w:w="1417" w:type="dxa"/>
            <w:gridSpan w:val="4"/>
            <w:tcMar>
              <w:top w:w="0" w:type="dxa"/>
              <w:left w:w="74" w:type="dxa"/>
              <w:bottom w:w="0" w:type="dxa"/>
              <w:right w:w="74" w:type="dxa"/>
            </w:tcMar>
            <w:hideMark/>
          </w:tcPr>
          <w:p w14:paraId="7F595139" w14:textId="77777777" w:rsidR="00DD1471" w:rsidRPr="00197D6A" w:rsidRDefault="00DD1471" w:rsidP="00EA6DDA">
            <w:pPr>
              <w:textAlignment w:val="baseline"/>
              <w:rPr>
                <w:sz w:val="21"/>
                <w:szCs w:val="21"/>
                <w:lang w:eastAsia="zh-CN" w:bidi="hi-IN"/>
              </w:rPr>
            </w:pPr>
            <w:r w:rsidRPr="00197D6A">
              <w:rPr>
                <w:sz w:val="21"/>
                <w:szCs w:val="21"/>
                <w:lang w:eastAsia="zh-CN" w:bidi="hi-IN"/>
              </w:rPr>
              <w:t>Заключение</w:t>
            </w:r>
          </w:p>
        </w:tc>
        <w:tc>
          <w:tcPr>
            <w:tcW w:w="8220" w:type="dxa"/>
            <w:gridSpan w:val="34"/>
            <w:tcBorders>
              <w:top w:val="nil"/>
              <w:left w:val="nil"/>
              <w:bottom w:val="single" w:sz="6" w:space="0" w:color="000000"/>
              <w:right w:val="nil"/>
            </w:tcBorders>
            <w:tcMar>
              <w:top w:w="0" w:type="dxa"/>
              <w:left w:w="74" w:type="dxa"/>
              <w:bottom w:w="0" w:type="dxa"/>
              <w:right w:w="74" w:type="dxa"/>
            </w:tcMar>
            <w:hideMark/>
          </w:tcPr>
          <w:p w14:paraId="208DF1FE" w14:textId="77777777" w:rsidR="00DD1471" w:rsidRPr="00197D6A" w:rsidRDefault="00DD1471" w:rsidP="00EA6DDA">
            <w:pPr>
              <w:rPr>
                <w:sz w:val="21"/>
                <w:szCs w:val="21"/>
                <w:lang w:eastAsia="zh-CN" w:bidi="hi-IN"/>
              </w:rPr>
            </w:pPr>
          </w:p>
        </w:tc>
      </w:tr>
      <w:tr w:rsidR="00DD1471" w:rsidRPr="00197D6A" w14:paraId="10F80846" w14:textId="77777777" w:rsidTr="00EA6DDA">
        <w:tc>
          <w:tcPr>
            <w:tcW w:w="1417" w:type="dxa"/>
            <w:gridSpan w:val="4"/>
            <w:tcMar>
              <w:top w:w="0" w:type="dxa"/>
              <w:left w:w="74" w:type="dxa"/>
              <w:bottom w:w="0" w:type="dxa"/>
              <w:right w:w="74" w:type="dxa"/>
            </w:tcMar>
            <w:hideMark/>
          </w:tcPr>
          <w:p w14:paraId="316F8A74" w14:textId="77777777" w:rsidR="00DD1471" w:rsidRPr="00197D6A" w:rsidRDefault="00DD1471" w:rsidP="00EA6DDA">
            <w:pPr>
              <w:rPr>
                <w:rFonts w:ascii="Liberation Serif" w:hAnsi="Liberation Serif" w:cs="FreeSans"/>
                <w:sz w:val="20"/>
                <w:szCs w:val="20"/>
              </w:rPr>
            </w:pPr>
          </w:p>
        </w:tc>
        <w:tc>
          <w:tcPr>
            <w:tcW w:w="8220" w:type="dxa"/>
            <w:gridSpan w:val="34"/>
            <w:tcBorders>
              <w:top w:val="single" w:sz="6" w:space="0" w:color="000000"/>
              <w:left w:val="nil"/>
              <w:bottom w:val="nil"/>
              <w:right w:val="nil"/>
            </w:tcBorders>
            <w:tcMar>
              <w:top w:w="0" w:type="dxa"/>
              <w:left w:w="74" w:type="dxa"/>
              <w:bottom w:w="0" w:type="dxa"/>
              <w:right w:w="74" w:type="dxa"/>
            </w:tcMar>
            <w:hideMark/>
          </w:tcPr>
          <w:p w14:paraId="1F1F5B23"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органа экспертизы проектной документации</w:t>
            </w:r>
          </w:p>
        </w:tc>
      </w:tr>
      <w:tr w:rsidR="00DD1471" w:rsidRPr="00197D6A" w14:paraId="4EFBC003" w14:textId="77777777" w:rsidTr="00EA6DDA">
        <w:tc>
          <w:tcPr>
            <w:tcW w:w="9637" w:type="dxa"/>
            <w:gridSpan w:val="38"/>
            <w:tcMar>
              <w:top w:w="0" w:type="dxa"/>
              <w:left w:w="74" w:type="dxa"/>
              <w:bottom w:w="0" w:type="dxa"/>
              <w:right w:w="74" w:type="dxa"/>
            </w:tcMar>
            <w:hideMark/>
          </w:tcPr>
          <w:p w14:paraId="16622A41" w14:textId="77777777" w:rsidR="00DD1471" w:rsidRPr="00197D6A" w:rsidRDefault="00DD1471" w:rsidP="00EA6DDA">
            <w:pPr>
              <w:rPr>
                <w:sz w:val="18"/>
                <w:szCs w:val="18"/>
                <w:lang w:eastAsia="zh-CN" w:bidi="hi-IN"/>
              </w:rPr>
            </w:pPr>
          </w:p>
        </w:tc>
      </w:tr>
      <w:tr w:rsidR="00DD1471" w:rsidRPr="00197D6A" w14:paraId="2DE42DF7" w14:textId="77777777" w:rsidTr="00EA6DDA">
        <w:tc>
          <w:tcPr>
            <w:tcW w:w="9637" w:type="dxa"/>
            <w:gridSpan w:val="38"/>
            <w:tcMar>
              <w:top w:w="0" w:type="dxa"/>
              <w:left w:w="74" w:type="dxa"/>
              <w:bottom w:w="0" w:type="dxa"/>
              <w:right w:w="74" w:type="dxa"/>
            </w:tcMar>
            <w:hideMark/>
          </w:tcPr>
          <w:p w14:paraId="2B0224B8" w14:textId="77777777" w:rsidR="00DD1471" w:rsidRPr="00197D6A" w:rsidRDefault="00DD1471" w:rsidP="00EA6DDA">
            <w:pPr>
              <w:textAlignment w:val="baseline"/>
              <w:rPr>
                <w:sz w:val="21"/>
                <w:szCs w:val="21"/>
                <w:lang w:eastAsia="zh-CN" w:bidi="hi-IN"/>
              </w:rPr>
            </w:pPr>
          </w:p>
          <w:p w14:paraId="0C477F1D" w14:textId="77777777" w:rsidR="00DD1471" w:rsidRPr="00197D6A" w:rsidRDefault="00DD1471" w:rsidP="00EA6DDA">
            <w:pPr>
              <w:textAlignment w:val="baseline"/>
              <w:rPr>
                <w:sz w:val="21"/>
                <w:szCs w:val="21"/>
                <w:lang w:eastAsia="zh-CN" w:bidi="hi-IN"/>
              </w:rPr>
            </w:pPr>
            <w:r w:rsidRPr="00197D6A">
              <w:rPr>
                <w:sz w:val="21"/>
                <w:szCs w:val="21"/>
                <w:lang w:eastAsia="zh-CN" w:bidi="hi-IN"/>
              </w:rPr>
              <w:t>7 Строительно-монтажные работы осуществлены в сроки:</w:t>
            </w:r>
          </w:p>
        </w:tc>
      </w:tr>
      <w:tr w:rsidR="00DD1471" w:rsidRPr="00197D6A" w14:paraId="6F15E2C2" w14:textId="77777777" w:rsidTr="00EA6DDA">
        <w:tc>
          <w:tcPr>
            <w:tcW w:w="9637" w:type="dxa"/>
            <w:gridSpan w:val="38"/>
            <w:tcMar>
              <w:top w:w="0" w:type="dxa"/>
              <w:left w:w="74" w:type="dxa"/>
              <w:bottom w:w="0" w:type="dxa"/>
              <w:right w:w="74" w:type="dxa"/>
            </w:tcMar>
            <w:hideMark/>
          </w:tcPr>
          <w:p w14:paraId="25C41993" w14:textId="77777777" w:rsidR="00DD1471" w:rsidRPr="00197D6A" w:rsidRDefault="00DD1471" w:rsidP="00EA6DDA">
            <w:pPr>
              <w:rPr>
                <w:sz w:val="21"/>
                <w:szCs w:val="21"/>
                <w:lang w:eastAsia="zh-CN" w:bidi="hi-IN"/>
              </w:rPr>
            </w:pPr>
          </w:p>
        </w:tc>
      </w:tr>
      <w:tr w:rsidR="00DD1471" w:rsidRPr="00197D6A" w14:paraId="70672122" w14:textId="77777777" w:rsidTr="00EA6DDA">
        <w:tc>
          <w:tcPr>
            <w:tcW w:w="1417" w:type="dxa"/>
            <w:gridSpan w:val="4"/>
            <w:tcMar>
              <w:top w:w="0" w:type="dxa"/>
              <w:left w:w="74" w:type="dxa"/>
              <w:bottom w:w="0" w:type="dxa"/>
              <w:right w:w="74" w:type="dxa"/>
            </w:tcMar>
            <w:hideMark/>
          </w:tcPr>
          <w:p w14:paraId="35A91BD2" w14:textId="77777777" w:rsidR="00DD1471" w:rsidRPr="00197D6A" w:rsidRDefault="00DD1471" w:rsidP="00EA6DDA">
            <w:pPr>
              <w:textAlignment w:val="baseline"/>
              <w:rPr>
                <w:sz w:val="21"/>
                <w:szCs w:val="21"/>
                <w:lang w:eastAsia="zh-CN" w:bidi="hi-IN"/>
              </w:rPr>
            </w:pPr>
          </w:p>
          <w:p w14:paraId="339D1E22" w14:textId="77777777" w:rsidR="00DD1471" w:rsidRPr="00197D6A" w:rsidRDefault="00DD1471" w:rsidP="00EA6DDA">
            <w:pPr>
              <w:textAlignment w:val="baseline"/>
              <w:rPr>
                <w:sz w:val="21"/>
                <w:szCs w:val="21"/>
                <w:lang w:eastAsia="zh-CN" w:bidi="hi-IN"/>
              </w:rPr>
            </w:pPr>
            <w:r w:rsidRPr="00197D6A">
              <w:rPr>
                <w:sz w:val="21"/>
                <w:szCs w:val="21"/>
                <w:lang w:eastAsia="zh-CN" w:bidi="hi-IN"/>
              </w:rPr>
              <w:t>начало</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2D99C5D6" w14:textId="77777777" w:rsidR="00DD1471" w:rsidRPr="00197D6A" w:rsidRDefault="00DD1471" w:rsidP="00EA6DDA">
            <w:pPr>
              <w:rPr>
                <w:sz w:val="21"/>
                <w:szCs w:val="21"/>
                <w:lang w:eastAsia="zh-CN" w:bidi="hi-IN"/>
              </w:rPr>
            </w:pPr>
          </w:p>
        </w:tc>
        <w:tc>
          <w:tcPr>
            <w:tcW w:w="5573" w:type="dxa"/>
            <w:gridSpan w:val="22"/>
            <w:tcMar>
              <w:top w:w="0" w:type="dxa"/>
              <w:left w:w="74" w:type="dxa"/>
              <w:bottom w:w="0" w:type="dxa"/>
              <w:right w:w="74" w:type="dxa"/>
            </w:tcMar>
            <w:hideMark/>
          </w:tcPr>
          <w:p w14:paraId="7F476127" w14:textId="77777777" w:rsidR="00DD1471" w:rsidRPr="00197D6A" w:rsidRDefault="00DD1471" w:rsidP="00EA6DDA">
            <w:pPr>
              <w:rPr>
                <w:rFonts w:ascii="Liberation Serif" w:hAnsi="Liberation Serif" w:cs="FreeSans"/>
                <w:sz w:val="20"/>
                <w:szCs w:val="20"/>
              </w:rPr>
            </w:pPr>
          </w:p>
        </w:tc>
      </w:tr>
      <w:tr w:rsidR="00DD1471" w:rsidRPr="00197D6A" w14:paraId="20607915" w14:textId="77777777" w:rsidTr="00EA6DDA">
        <w:tc>
          <w:tcPr>
            <w:tcW w:w="1417" w:type="dxa"/>
            <w:gridSpan w:val="4"/>
            <w:tcMar>
              <w:top w:w="0" w:type="dxa"/>
              <w:left w:w="74" w:type="dxa"/>
              <w:bottom w:w="0" w:type="dxa"/>
              <w:right w:w="74" w:type="dxa"/>
            </w:tcMar>
            <w:hideMark/>
          </w:tcPr>
          <w:p w14:paraId="3F6EFAE1" w14:textId="77777777" w:rsidR="00DD1471" w:rsidRPr="00197D6A" w:rsidRDefault="00DD1471" w:rsidP="00EA6DDA">
            <w:pPr>
              <w:rPr>
                <w:rFonts w:ascii="Liberation Serif"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1F9B6860"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месяц, год</w:t>
            </w:r>
          </w:p>
        </w:tc>
        <w:tc>
          <w:tcPr>
            <w:tcW w:w="5573" w:type="dxa"/>
            <w:gridSpan w:val="22"/>
            <w:tcMar>
              <w:top w:w="0" w:type="dxa"/>
              <w:left w:w="74" w:type="dxa"/>
              <w:bottom w:w="0" w:type="dxa"/>
              <w:right w:w="74" w:type="dxa"/>
            </w:tcMar>
            <w:hideMark/>
          </w:tcPr>
          <w:p w14:paraId="27FFEE2A" w14:textId="77777777" w:rsidR="00DD1471" w:rsidRPr="00197D6A" w:rsidRDefault="00DD1471" w:rsidP="00EA6DDA">
            <w:pPr>
              <w:rPr>
                <w:sz w:val="18"/>
                <w:szCs w:val="18"/>
                <w:lang w:eastAsia="zh-CN" w:bidi="hi-IN"/>
              </w:rPr>
            </w:pPr>
          </w:p>
        </w:tc>
      </w:tr>
      <w:tr w:rsidR="00DD1471" w:rsidRPr="00197D6A" w14:paraId="73FC0B95" w14:textId="77777777" w:rsidTr="00EA6DDA">
        <w:tc>
          <w:tcPr>
            <w:tcW w:w="1417" w:type="dxa"/>
            <w:gridSpan w:val="4"/>
            <w:tcMar>
              <w:top w:w="0" w:type="dxa"/>
              <w:left w:w="74" w:type="dxa"/>
              <w:bottom w:w="0" w:type="dxa"/>
              <w:right w:w="74" w:type="dxa"/>
            </w:tcMar>
            <w:hideMark/>
          </w:tcPr>
          <w:p w14:paraId="3011DA78" w14:textId="77777777" w:rsidR="00DD1471" w:rsidRPr="00197D6A" w:rsidRDefault="00DD1471" w:rsidP="00EA6DDA">
            <w:pPr>
              <w:rPr>
                <w:rFonts w:ascii="Liberation Serif" w:hAnsi="Liberation Serif" w:cs="FreeSans"/>
                <w:sz w:val="20"/>
                <w:szCs w:val="20"/>
              </w:rPr>
            </w:pPr>
          </w:p>
        </w:tc>
        <w:tc>
          <w:tcPr>
            <w:tcW w:w="2647" w:type="dxa"/>
            <w:gridSpan w:val="12"/>
            <w:tcMar>
              <w:top w:w="0" w:type="dxa"/>
              <w:left w:w="74" w:type="dxa"/>
              <w:bottom w:w="0" w:type="dxa"/>
              <w:right w:w="74" w:type="dxa"/>
            </w:tcMar>
            <w:hideMark/>
          </w:tcPr>
          <w:p w14:paraId="37F6FE24" w14:textId="77777777" w:rsidR="00DD1471" w:rsidRPr="00197D6A" w:rsidRDefault="00DD1471" w:rsidP="00EA6DDA">
            <w:pPr>
              <w:rPr>
                <w:rFonts w:ascii="Liberation Serif" w:hAnsi="Liberation Serif" w:cs="FreeSans"/>
                <w:sz w:val="20"/>
                <w:szCs w:val="20"/>
              </w:rPr>
            </w:pPr>
          </w:p>
        </w:tc>
        <w:tc>
          <w:tcPr>
            <w:tcW w:w="5573" w:type="dxa"/>
            <w:gridSpan w:val="22"/>
            <w:tcMar>
              <w:top w:w="0" w:type="dxa"/>
              <w:left w:w="74" w:type="dxa"/>
              <w:bottom w:w="0" w:type="dxa"/>
              <w:right w:w="74" w:type="dxa"/>
            </w:tcMar>
            <w:hideMark/>
          </w:tcPr>
          <w:p w14:paraId="19808F09" w14:textId="77777777" w:rsidR="00DD1471" w:rsidRPr="00197D6A" w:rsidRDefault="00DD1471" w:rsidP="00EA6DDA">
            <w:pPr>
              <w:rPr>
                <w:rFonts w:ascii="Liberation Serif" w:hAnsi="Liberation Serif" w:cs="FreeSans"/>
                <w:sz w:val="20"/>
                <w:szCs w:val="20"/>
              </w:rPr>
            </w:pPr>
          </w:p>
        </w:tc>
      </w:tr>
      <w:tr w:rsidR="00DD1471" w:rsidRPr="00197D6A" w14:paraId="0B9ADEF0" w14:textId="77777777" w:rsidTr="00EA6DDA">
        <w:tc>
          <w:tcPr>
            <w:tcW w:w="1417" w:type="dxa"/>
            <w:gridSpan w:val="4"/>
            <w:tcMar>
              <w:top w:w="0" w:type="dxa"/>
              <w:left w:w="74" w:type="dxa"/>
              <w:bottom w:w="0" w:type="dxa"/>
              <w:right w:w="74" w:type="dxa"/>
            </w:tcMar>
            <w:hideMark/>
          </w:tcPr>
          <w:p w14:paraId="27553FA0" w14:textId="77777777" w:rsidR="00DD1471" w:rsidRPr="00197D6A" w:rsidRDefault="00DD1471" w:rsidP="00EA6DDA">
            <w:pPr>
              <w:textAlignment w:val="baseline"/>
              <w:rPr>
                <w:sz w:val="21"/>
                <w:szCs w:val="21"/>
                <w:lang w:eastAsia="zh-CN" w:bidi="hi-IN"/>
              </w:rPr>
            </w:pPr>
            <w:r w:rsidRPr="00197D6A">
              <w:rPr>
                <w:sz w:val="21"/>
                <w:szCs w:val="21"/>
                <w:lang w:eastAsia="zh-CN" w:bidi="hi-IN"/>
              </w:rPr>
              <w:t>окончание</w:t>
            </w:r>
          </w:p>
        </w:tc>
        <w:tc>
          <w:tcPr>
            <w:tcW w:w="2647" w:type="dxa"/>
            <w:gridSpan w:val="12"/>
            <w:tcBorders>
              <w:top w:val="nil"/>
              <w:left w:val="nil"/>
              <w:bottom w:val="single" w:sz="6" w:space="0" w:color="000000"/>
              <w:right w:val="nil"/>
            </w:tcBorders>
            <w:tcMar>
              <w:top w:w="0" w:type="dxa"/>
              <w:left w:w="74" w:type="dxa"/>
              <w:bottom w:w="0" w:type="dxa"/>
              <w:right w:w="74" w:type="dxa"/>
            </w:tcMar>
            <w:hideMark/>
          </w:tcPr>
          <w:p w14:paraId="0C76B791" w14:textId="77777777" w:rsidR="00DD1471" w:rsidRPr="00197D6A" w:rsidRDefault="00DD1471" w:rsidP="00EA6DDA">
            <w:pPr>
              <w:rPr>
                <w:sz w:val="21"/>
                <w:szCs w:val="21"/>
                <w:lang w:eastAsia="zh-CN" w:bidi="hi-IN"/>
              </w:rPr>
            </w:pPr>
          </w:p>
        </w:tc>
        <w:tc>
          <w:tcPr>
            <w:tcW w:w="5573" w:type="dxa"/>
            <w:gridSpan w:val="22"/>
            <w:tcMar>
              <w:top w:w="0" w:type="dxa"/>
              <w:left w:w="74" w:type="dxa"/>
              <w:bottom w:w="0" w:type="dxa"/>
              <w:right w:w="74" w:type="dxa"/>
            </w:tcMar>
            <w:hideMark/>
          </w:tcPr>
          <w:p w14:paraId="416CF25E" w14:textId="77777777" w:rsidR="00DD1471" w:rsidRPr="00197D6A" w:rsidRDefault="00DD1471" w:rsidP="00EA6DDA">
            <w:pPr>
              <w:rPr>
                <w:rFonts w:ascii="Liberation Serif" w:hAnsi="Liberation Serif" w:cs="FreeSans"/>
                <w:sz w:val="20"/>
                <w:szCs w:val="20"/>
              </w:rPr>
            </w:pPr>
          </w:p>
        </w:tc>
      </w:tr>
      <w:tr w:rsidR="00DD1471" w:rsidRPr="00197D6A" w14:paraId="130C979B" w14:textId="77777777" w:rsidTr="00EA6DDA">
        <w:tc>
          <w:tcPr>
            <w:tcW w:w="1417" w:type="dxa"/>
            <w:gridSpan w:val="4"/>
            <w:tcMar>
              <w:top w:w="0" w:type="dxa"/>
              <w:left w:w="74" w:type="dxa"/>
              <w:bottom w:w="0" w:type="dxa"/>
              <w:right w:w="74" w:type="dxa"/>
            </w:tcMar>
            <w:hideMark/>
          </w:tcPr>
          <w:p w14:paraId="4F67480C" w14:textId="77777777" w:rsidR="00DD1471" w:rsidRPr="00197D6A" w:rsidRDefault="00DD1471" w:rsidP="00EA6DDA">
            <w:pPr>
              <w:rPr>
                <w:rFonts w:ascii="Liberation Serif" w:hAnsi="Liberation Serif" w:cs="FreeSans"/>
                <w:sz w:val="20"/>
                <w:szCs w:val="20"/>
              </w:rPr>
            </w:pPr>
          </w:p>
        </w:tc>
        <w:tc>
          <w:tcPr>
            <w:tcW w:w="2647" w:type="dxa"/>
            <w:gridSpan w:val="12"/>
            <w:tcBorders>
              <w:top w:val="single" w:sz="6" w:space="0" w:color="000000"/>
              <w:left w:val="nil"/>
              <w:bottom w:val="nil"/>
              <w:right w:val="nil"/>
            </w:tcBorders>
            <w:tcMar>
              <w:top w:w="0" w:type="dxa"/>
              <w:left w:w="74" w:type="dxa"/>
              <w:bottom w:w="0" w:type="dxa"/>
              <w:right w:w="74" w:type="dxa"/>
            </w:tcMar>
            <w:hideMark/>
          </w:tcPr>
          <w:p w14:paraId="4843CA4D"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месяц, год</w:t>
            </w:r>
          </w:p>
        </w:tc>
        <w:tc>
          <w:tcPr>
            <w:tcW w:w="5573" w:type="dxa"/>
            <w:gridSpan w:val="22"/>
            <w:tcMar>
              <w:top w:w="0" w:type="dxa"/>
              <w:left w:w="74" w:type="dxa"/>
              <w:bottom w:w="0" w:type="dxa"/>
              <w:right w:w="74" w:type="dxa"/>
            </w:tcMar>
            <w:hideMark/>
          </w:tcPr>
          <w:p w14:paraId="6BB4D2EC" w14:textId="77777777" w:rsidR="00DD1471" w:rsidRPr="00197D6A" w:rsidRDefault="00DD1471" w:rsidP="00EA6DDA">
            <w:pPr>
              <w:rPr>
                <w:sz w:val="18"/>
                <w:szCs w:val="18"/>
                <w:lang w:eastAsia="zh-CN" w:bidi="hi-IN"/>
              </w:rPr>
            </w:pPr>
          </w:p>
        </w:tc>
      </w:tr>
      <w:tr w:rsidR="00DD1471" w:rsidRPr="00197D6A" w14:paraId="36DD4C05" w14:textId="77777777" w:rsidTr="00EA6DDA">
        <w:tc>
          <w:tcPr>
            <w:tcW w:w="9637" w:type="dxa"/>
            <w:gridSpan w:val="38"/>
            <w:tcMar>
              <w:top w:w="0" w:type="dxa"/>
              <w:left w:w="74" w:type="dxa"/>
              <w:bottom w:w="0" w:type="dxa"/>
              <w:right w:w="74" w:type="dxa"/>
            </w:tcMar>
            <w:hideMark/>
          </w:tcPr>
          <w:p w14:paraId="6520D020" w14:textId="77777777" w:rsidR="00DD1471" w:rsidRPr="00197D6A" w:rsidRDefault="00DD1471" w:rsidP="00EA6DDA">
            <w:pPr>
              <w:rPr>
                <w:rFonts w:ascii="Liberation Serif" w:hAnsi="Liberation Serif" w:cs="FreeSans"/>
                <w:sz w:val="20"/>
                <w:szCs w:val="20"/>
              </w:rPr>
            </w:pPr>
          </w:p>
        </w:tc>
      </w:tr>
      <w:tr w:rsidR="00DD1471" w:rsidRPr="00197D6A" w14:paraId="40138BF5" w14:textId="77777777" w:rsidTr="00EA6DDA">
        <w:tc>
          <w:tcPr>
            <w:tcW w:w="9637" w:type="dxa"/>
            <w:gridSpan w:val="38"/>
            <w:tcMar>
              <w:top w:w="0" w:type="dxa"/>
              <w:left w:w="74" w:type="dxa"/>
              <w:bottom w:w="0" w:type="dxa"/>
              <w:right w:w="74" w:type="dxa"/>
            </w:tcMar>
            <w:hideMark/>
          </w:tcPr>
          <w:p w14:paraId="62BA20F9" w14:textId="77777777" w:rsidR="00DD1471" w:rsidRPr="00197D6A" w:rsidRDefault="00DD1471" w:rsidP="00EA6DDA">
            <w:pPr>
              <w:textAlignment w:val="baseline"/>
              <w:rPr>
                <w:sz w:val="21"/>
                <w:szCs w:val="21"/>
                <w:lang w:eastAsia="zh-CN" w:bidi="hi-IN"/>
              </w:rPr>
            </w:pPr>
          </w:p>
          <w:p w14:paraId="198FE366" w14:textId="77777777" w:rsidR="00DD1471" w:rsidRPr="00197D6A" w:rsidRDefault="00DD1471" w:rsidP="00EA6DDA">
            <w:pPr>
              <w:textAlignment w:val="baseline"/>
              <w:rPr>
                <w:sz w:val="21"/>
                <w:szCs w:val="21"/>
                <w:lang w:eastAsia="zh-CN" w:bidi="hi-IN"/>
              </w:rPr>
            </w:pPr>
            <w:r w:rsidRPr="00197D6A">
              <w:rPr>
                <w:sz w:val="21"/>
                <w:szCs w:val="21"/>
                <w:lang w:eastAsia="zh-CN" w:bidi="hi-IN"/>
              </w:rPr>
              <w:t>8 Предъявленный к приемке в эксплуатацию объект имеет следующие показатели:</w:t>
            </w:r>
          </w:p>
        </w:tc>
      </w:tr>
      <w:tr w:rsidR="00DD1471" w:rsidRPr="00197D6A" w14:paraId="1516DF5C" w14:textId="77777777" w:rsidTr="00EA6DDA">
        <w:trPr>
          <w:trHeight w:val="15"/>
        </w:trPr>
        <w:tc>
          <w:tcPr>
            <w:tcW w:w="6879" w:type="dxa"/>
            <w:gridSpan w:val="30"/>
            <w:hideMark/>
          </w:tcPr>
          <w:p w14:paraId="48ED0FEB" w14:textId="77777777" w:rsidR="00DD1471" w:rsidRPr="00197D6A" w:rsidRDefault="00DD1471" w:rsidP="00EA6DDA">
            <w:pPr>
              <w:rPr>
                <w:sz w:val="21"/>
                <w:szCs w:val="21"/>
                <w:lang w:eastAsia="zh-CN" w:bidi="hi-IN"/>
              </w:rPr>
            </w:pPr>
          </w:p>
        </w:tc>
        <w:tc>
          <w:tcPr>
            <w:tcW w:w="2758" w:type="dxa"/>
            <w:gridSpan w:val="8"/>
            <w:hideMark/>
          </w:tcPr>
          <w:p w14:paraId="49888303" w14:textId="77777777" w:rsidR="00DD1471" w:rsidRPr="00197D6A" w:rsidRDefault="00DD1471" w:rsidP="00EA6DDA">
            <w:pPr>
              <w:rPr>
                <w:rFonts w:ascii="Liberation Serif" w:hAnsi="Liberation Serif" w:cs="FreeSans"/>
                <w:sz w:val="20"/>
                <w:szCs w:val="20"/>
              </w:rPr>
            </w:pPr>
          </w:p>
        </w:tc>
      </w:tr>
      <w:tr w:rsidR="00DD1471" w:rsidRPr="00197D6A" w14:paraId="5DAC82E1"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9839B06"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Наименование показателя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8DEFD69"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Фактически</w:t>
            </w:r>
          </w:p>
        </w:tc>
      </w:tr>
      <w:tr w:rsidR="00DD1471" w:rsidRPr="00197D6A" w14:paraId="12F4E112"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E25D47F" w14:textId="77777777" w:rsidR="00DD1471" w:rsidRPr="00197D6A" w:rsidRDefault="00DD1471" w:rsidP="00EA6DDA">
            <w:pPr>
              <w:textAlignment w:val="baseline"/>
              <w:rPr>
                <w:sz w:val="21"/>
                <w:szCs w:val="21"/>
                <w:lang w:eastAsia="zh-CN" w:bidi="hi-IN"/>
              </w:rPr>
            </w:pPr>
            <w:r w:rsidRPr="00197D6A">
              <w:rPr>
                <w:sz w:val="21"/>
                <w:szCs w:val="21"/>
                <w:lang w:eastAsia="zh-CN" w:bidi="hi-IN"/>
              </w:rPr>
              <w:t>Число мест,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C55CF0C" w14:textId="77777777" w:rsidR="00DD1471" w:rsidRPr="00197D6A" w:rsidRDefault="00DD1471" w:rsidP="00EA6DDA">
            <w:pPr>
              <w:rPr>
                <w:sz w:val="21"/>
                <w:szCs w:val="21"/>
                <w:lang w:eastAsia="zh-CN" w:bidi="hi-IN"/>
              </w:rPr>
            </w:pPr>
          </w:p>
        </w:tc>
      </w:tr>
      <w:tr w:rsidR="00DD1471" w:rsidRPr="00197D6A" w14:paraId="41FB36E3"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76B1D9E" w14:textId="77777777" w:rsidR="00DD1471" w:rsidRPr="00197D6A" w:rsidRDefault="00DD1471" w:rsidP="00EA6DDA">
            <w:pPr>
              <w:textAlignment w:val="baseline"/>
              <w:rPr>
                <w:sz w:val="21"/>
                <w:szCs w:val="21"/>
                <w:lang w:eastAsia="zh-CN" w:bidi="hi-IN"/>
              </w:rPr>
            </w:pPr>
            <w:r w:rsidRPr="00197D6A">
              <w:rPr>
                <w:sz w:val="21"/>
                <w:szCs w:val="21"/>
                <w:lang w:eastAsia="zh-CN" w:bidi="hi-IN"/>
              </w:rPr>
              <w:t>Число помещений,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5C2B70" w14:textId="77777777" w:rsidR="00DD1471" w:rsidRPr="00197D6A" w:rsidRDefault="00DD1471" w:rsidP="00EA6DDA">
            <w:pPr>
              <w:rPr>
                <w:sz w:val="21"/>
                <w:szCs w:val="21"/>
                <w:lang w:eastAsia="zh-CN" w:bidi="hi-IN"/>
              </w:rPr>
            </w:pPr>
          </w:p>
        </w:tc>
      </w:tr>
      <w:tr w:rsidR="00DD1471" w:rsidRPr="00197D6A" w14:paraId="6D377E71"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D757C14" w14:textId="77777777" w:rsidR="00DD1471" w:rsidRPr="00197D6A" w:rsidRDefault="00DD1471" w:rsidP="00EA6DDA">
            <w:pPr>
              <w:textAlignment w:val="baseline"/>
              <w:rPr>
                <w:sz w:val="21"/>
                <w:szCs w:val="21"/>
                <w:lang w:eastAsia="zh-CN" w:bidi="hi-IN"/>
              </w:rPr>
            </w:pPr>
            <w:r w:rsidRPr="00197D6A">
              <w:rPr>
                <w:sz w:val="21"/>
                <w:szCs w:val="21"/>
                <w:lang w:eastAsia="zh-CN" w:bidi="hi-IN"/>
              </w:rPr>
              <w:t>Вместимость, чел.</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F25EE64" w14:textId="77777777" w:rsidR="00DD1471" w:rsidRPr="00197D6A" w:rsidRDefault="00DD1471" w:rsidP="00EA6DDA">
            <w:pPr>
              <w:rPr>
                <w:sz w:val="21"/>
                <w:szCs w:val="21"/>
                <w:lang w:eastAsia="zh-CN" w:bidi="hi-IN"/>
              </w:rPr>
            </w:pPr>
          </w:p>
        </w:tc>
      </w:tr>
      <w:tr w:rsidR="00DD1471" w:rsidRPr="00197D6A" w14:paraId="78CA3C25"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4FAA8AB" w14:textId="77777777" w:rsidR="00DD1471" w:rsidRPr="00197D6A" w:rsidRDefault="00DD1471" w:rsidP="00EA6DDA">
            <w:pPr>
              <w:textAlignment w:val="baseline"/>
              <w:rPr>
                <w:sz w:val="21"/>
                <w:szCs w:val="21"/>
                <w:lang w:eastAsia="zh-CN" w:bidi="hi-IN"/>
              </w:rPr>
            </w:pPr>
            <w:r w:rsidRPr="00197D6A">
              <w:rPr>
                <w:sz w:val="21"/>
                <w:szCs w:val="21"/>
                <w:lang w:eastAsia="zh-CN" w:bidi="hi-IN"/>
              </w:rPr>
              <w:t>Число этажей,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256617" w14:textId="77777777" w:rsidR="00DD1471" w:rsidRPr="00197D6A" w:rsidRDefault="00DD1471" w:rsidP="00EA6DDA">
            <w:pPr>
              <w:rPr>
                <w:sz w:val="21"/>
                <w:szCs w:val="21"/>
                <w:lang w:eastAsia="zh-CN" w:bidi="hi-IN"/>
              </w:rPr>
            </w:pPr>
          </w:p>
        </w:tc>
      </w:tr>
      <w:tr w:rsidR="00DD1471" w:rsidRPr="00197D6A" w14:paraId="4D474D24"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17255B3" w14:textId="77777777" w:rsidR="00DD1471" w:rsidRPr="00197D6A" w:rsidRDefault="00DD1471" w:rsidP="00EA6DDA">
            <w:pPr>
              <w:textAlignment w:val="baseline"/>
              <w:rPr>
                <w:sz w:val="21"/>
                <w:szCs w:val="21"/>
                <w:lang w:eastAsia="zh-CN" w:bidi="hi-IN"/>
              </w:rPr>
            </w:pPr>
            <w:r w:rsidRPr="00197D6A">
              <w:rPr>
                <w:sz w:val="21"/>
                <w:szCs w:val="21"/>
                <w:lang w:eastAsia="zh-CN" w:bidi="hi-IN"/>
              </w:rPr>
              <w:t>в том числе подземных,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A4E6A0E" w14:textId="77777777" w:rsidR="00DD1471" w:rsidRPr="00197D6A" w:rsidRDefault="00DD1471" w:rsidP="00EA6DDA">
            <w:pPr>
              <w:rPr>
                <w:sz w:val="21"/>
                <w:szCs w:val="21"/>
                <w:lang w:eastAsia="zh-CN" w:bidi="hi-IN"/>
              </w:rPr>
            </w:pPr>
          </w:p>
        </w:tc>
      </w:tr>
      <w:tr w:rsidR="00DD1471" w:rsidRPr="00197D6A" w14:paraId="6F323EB6"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6729F1" w14:textId="77777777" w:rsidR="00DD1471" w:rsidRPr="00197D6A" w:rsidRDefault="00DD1471" w:rsidP="00EA6DDA">
            <w:pPr>
              <w:textAlignment w:val="baseline"/>
              <w:rPr>
                <w:sz w:val="21"/>
                <w:szCs w:val="21"/>
                <w:lang w:eastAsia="zh-CN" w:bidi="hi-IN"/>
              </w:rPr>
            </w:pPr>
            <w:r w:rsidRPr="00197D6A">
              <w:rPr>
                <w:sz w:val="21"/>
                <w:szCs w:val="21"/>
                <w:lang w:eastAsia="zh-CN" w:bidi="hi-IN"/>
              </w:rPr>
              <w:t>Сети и системы инженерно-технического обеспечения</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C0EC33" w14:textId="77777777" w:rsidR="00DD1471" w:rsidRPr="00197D6A" w:rsidRDefault="00DD1471" w:rsidP="00EA6DDA">
            <w:pPr>
              <w:rPr>
                <w:sz w:val="21"/>
                <w:szCs w:val="21"/>
                <w:lang w:eastAsia="zh-CN" w:bidi="hi-IN"/>
              </w:rPr>
            </w:pPr>
          </w:p>
        </w:tc>
      </w:tr>
      <w:tr w:rsidR="00DD1471" w:rsidRPr="00197D6A" w14:paraId="0285FB47"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59CB251" w14:textId="77777777" w:rsidR="00DD1471" w:rsidRPr="00197D6A" w:rsidRDefault="00DD1471" w:rsidP="00EA6DDA">
            <w:pPr>
              <w:textAlignment w:val="baseline"/>
              <w:rPr>
                <w:sz w:val="21"/>
                <w:szCs w:val="21"/>
                <w:lang w:eastAsia="zh-CN" w:bidi="hi-IN"/>
              </w:rPr>
            </w:pPr>
            <w:r w:rsidRPr="00197D6A">
              <w:rPr>
                <w:sz w:val="21"/>
                <w:szCs w:val="21"/>
                <w:lang w:eastAsia="zh-CN" w:bidi="hi-IN"/>
              </w:rPr>
              <w:lastRenderedPageBreak/>
              <w:t>Лифты,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771C457" w14:textId="77777777" w:rsidR="00DD1471" w:rsidRPr="00197D6A" w:rsidRDefault="00DD1471" w:rsidP="00EA6DDA">
            <w:pPr>
              <w:rPr>
                <w:sz w:val="21"/>
                <w:szCs w:val="21"/>
                <w:lang w:eastAsia="zh-CN" w:bidi="hi-IN"/>
              </w:rPr>
            </w:pPr>
          </w:p>
        </w:tc>
      </w:tr>
      <w:tr w:rsidR="00DD1471" w:rsidRPr="00197D6A" w14:paraId="77FD0B96"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90572B6" w14:textId="77777777" w:rsidR="00DD1471" w:rsidRPr="00197D6A" w:rsidRDefault="00DD1471" w:rsidP="00EA6DDA">
            <w:pPr>
              <w:textAlignment w:val="baseline"/>
              <w:rPr>
                <w:sz w:val="21"/>
                <w:szCs w:val="21"/>
                <w:lang w:eastAsia="zh-CN" w:bidi="hi-IN"/>
              </w:rPr>
            </w:pPr>
            <w:r w:rsidRPr="00197D6A">
              <w:rPr>
                <w:sz w:val="21"/>
                <w:szCs w:val="21"/>
                <w:lang w:eastAsia="zh-CN" w:bidi="hi-IN"/>
              </w:rPr>
              <w:t>Эскалаторы,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10E987F" w14:textId="77777777" w:rsidR="00DD1471" w:rsidRPr="00197D6A" w:rsidRDefault="00DD1471" w:rsidP="00EA6DDA">
            <w:pPr>
              <w:rPr>
                <w:sz w:val="21"/>
                <w:szCs w:val="21"/>
                <w:lang w:eastAsia="zh-CN" w:bidi="hi-IN"/>
              </w:rPr>
            </w:pPr>
          </w:p>
        </w:tc>
      </w:tr>
      <w:tr w:rsidR="00DD1471" w:rsidRPr="00197D6A" w14:paraId="1241A64C"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1B27653" w14:textId="77777777" w:rsidR="00DD1471" w:rsidRPr="00197D6A" w:rsidRDefault="00DD1471" w:rsidP="00EA6DDA">
            <w:pPr>
              <w:textAlignment w:val="baseline"/>
              <w:rPr>
                <w:sz w:val="21"/>
                <w:szCs w:val="21"/>
                <w:lang w:eastAsia="zh-CN" w:bidi="hi-IN"/>
              </w:rPr>
            </w:pPr>
            <w:r w:rsidRPr="00197D6A">
              <w:rPr>
                <w:sz w:val="21"/>
                <w:szCs w:val="21"/>
                <w:lang w:eastAsia="zh-CN" w:bidi="hi-IN"/>
              </w:rPr>
              <w:t>Инвалидные подъемники, шт.</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672194D" w14:textId="77777777" w:rsidR="00DD1471" w:rsidRPr="00197D6A" w:rsidRDefault="00DD1471" w:rsidP="00EA6DDA">
            <w:pPr>
              <w:rPr>
                <w:sz w:val="21"/>
                <w:szCs w:val="21"/>
                <w:lang w:eastAsia="zh-CN" w:bidi="hi-IN"/>
              </w:rPr>
            </w:pPr>
          </w:p>
        </w:tc>
      </w:tr>
      <w:tr w:rsidR="00DD1471" w:rsidRPr="00197D6A" w14:paraId="59C616AC"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B9566E1" w14:textId="77777777" w:rsidR="00DD1471" w:rsidRPr="00197D6A" w:rsidRDefault="00DD1471" w:rsidP="00EA6DDA">
            <w:pPr>
              <w:textAlignment w:val="baseline"/>
              <w:rPr>
                <w:sz w:val="21"/>
                <w:szCs w:val="21"/>
                <w:lang w:eastAsia="zh-CN" w:bidi="hi-IN"/>
              </w:rPr>
            </w:pPr>
            <w:r w:rsidRPr="00197D6A">
              <w:rPr>
                <w:sz w:val="21"/>
                <w:szCs w:val="21"/>
                <w:lang w:eastAsia="zh-CN" w:bidi="hi-IN"/>
              </w:rPr>
              <w:t>Материалы фундаментов</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D98CB90" w14:textId="77777777" w:rsidR="00DD1471" w:rsidRPr="00197D6A" w:rsidRDefault="00DD1471" w:rsidP="00EA6DDA">
            <w:pPr>
              <w:rPr>
                <w:sz w:val="21"/>
                <w:szCs w:val="21"/>
                <w:lang w:eastAsia="zh-CN" w:bidi="hi-IN"/>
              </w:rPr>
            </w:pPr>
          </w:p>
        </w:tc>
      </w:tr>
      <w:tr w:rsidR="00DD1471" w:rsidRPr="00197D6A" w14:paraId="18099889"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F60A9A4" w14:textId="77777777" w:rsidR="00DD1471" w:rsidRPr="00197D6A" w:rsidRDefault="00DD1471" w:rsidP="00EA6DDA">
            <w:pPr>
              <w:textAlignment w:val="baseline"/>
              <w:rPr>
                <w:sz w:val="21"/>
                <w:szCs w:val="21"/>
                <w:lang w:eastAsia="zh-CN" w:bidi="hi-IN"/>
              </w:rPr>
            </w:pPr>
            <w:r w:rsidRPr="00197D6A">
              <w:rPr>
                <w:sz w:val="21"/>
                <w:szCs w:val="21"/>
                <w:lang w:eastAsia="zh-CN" w:bidi="hi-IN"/>
              </w:rPr>
              <w:t>Материалы стен</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5A58B44B" w14:textId="77777777" w:rsidR="00DD1471" w:rsidRPr="00197D6A" w:rsidRDefault="00DD1471" w:rsidP="00EA6DDA">
            <w:pPr>
              <w:rPr>
                <w:sz w:val="21"/>
                <w:szCs w:val="21"/>
                <w:lang w:eastAsia="zh-CN" w:bidi="hi-IN"/>
              </w:rPr>
            </w:pPr>
          </w:p>
        </w:tc>
      </w:tr>
      <w:tr w:rsidR="00DD1471" w:rsidRPr="00197D6A" w14:paraId="41CEF2B8"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32D79D7" w14:textId="77777777" w:rsidR="00DD1471" w:rsidRPr="00197D6A" w:rsidRDefault="00DD1471" w:rsidP="00EA6DDA">
            <w:pPr>
              <w:textAlignment w:val="baseline"/>
              <w:rPr>
                <w:sz w:val="21"/>
                <w:szCs w:val="21"/>
                <w:lang w:eastAsia="zh-CN" w:bidi="hi-IN"/>
              </w:rPr>
            </w:pPr>
            <w:r w:rsidRPr="00197D6A">
              <w:rPr>
                <w:sz w:val="21"/>
                <w:szCs w:val="21"/>
                <w:lang w:eastAsia="zh-CN" w:bidi="hi-IN"/>
              </w:rPr>
              <w:t>Материалы перекрытий</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2A7FE2E" w14:textId="77777777" w:rsidR="00DD1471" w:rsidRPr="00197D6A" w:rsidRDefault="00DD1471" w:rsidP="00EA6DDA">
            <w:pPr>
              <w:rPr>
                <w:sz w:val="21"/>
                <w:szCs w:val="21"/>
                <w:lang w:eastAsia="zh-CN" w:bidi="hi-IN"/>
              </w:rPr>
            </w:pPr>
          </w:p>
        </w:tc>
      </w:tr>
      <w:tr w:rsidR="00DD1471" w:rsidRPr="00197D6A" w14:paraId="260AEA19"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B4245AD" w14:textId="77777777" w:rsidR="00DD1471" w:rsidRPr="00197D6A" w:rsidRDefault="00DD1471" w:rsidP="00EA6DDA">
            <w:pPr>
              <w:textAlignment w:val="baseline"/>
              <w:rPr>
                <w:sz w:val="21"/>
                <w:szCs w:val="21"/>
                <w:lang w:eastAsia="zh-CN" w:bidi="hi-IN"/>
              </w:rPr>
            </w:pPr>
            <w:r w:rsidRPr="00197D6A">
              <w:rPr>
                <w:sz w:val="21"/>
                <w:szCs w:val="21"/>
                <w:lang w:eastAsia="zh-CN" w:bidi="hi-IN"/>
              </w:rPr>
              <w:t>Материалы кровли</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877C69A" w14:textId="77777777" w:rsidR="00DD1471" w:rsidRPr="00197D6A" w:rsidRDefault="00DD1471" w:rsidP="00EA6DDA">
            <w:pPr>
              <w:rPr>
                <w:sz w:val="21"/>
                <w:szCs w:val="21"/>
                <w:lang w:eastAsia="zh-CN" w:bidi="hi-IN"/>
              </w:rPr>
            </w:pPr>
          </w:p>
        </w:tc>
      </w:tr>
      <w:tr w:rsidR="00DD1471" w:rsidRPr="00197D6A" w14:paraId="75403908" w14:textId="77777777" w:rsidTr="00EA6DDA">
        <w:tc>
          <w:tcPr>
            <w:tcW w:w="6879" w:type="dxa"/>
            <w:gridSpan w:val="30"/>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0BC38725" w14:textId="77777777" w:rsidR="00DD1471" w:rsidRPr="00197D6A" w:rsidRDefault="00DD1471" w:rsidP="00EA6DDA">
            <w:pPr>
              <w:textAlignment w:val="baseline"/>
              <w:rPr>
                <w:sz w:val="21"/>
                <w:szCs w:val="21"/>
                <w:lang w:eastAsia="zh-CN" w:bidi="hi-IN"/>
              </w:rPr>
            </w:pPr>
            <w:r w:rsidRPr="00197D6A">
              <w:rPr>
                <w:sz w:val="21"/>
                <w:szCs w:val="21"/>
                <w:lang w:eastAsia="zh-CN" w:bidi="hi-IN"/>
              </w:rPr>
              <w:t>Дополнительные характеристики объекта капитального строительства</w:t>
            </w:r>
          </w:p>
        </w:tc>
        <w:tc>
          <w:tcPr>
            <w:tcW w:w="2758" w:type="dxa"/>
            <w:gridSpan w:val="8"/>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724438C" w14:textId="77777777" w:rsidR="00DD1471" w:rsidRPr="00197D6A" w:rsidRDefault="00DD1471" w:rsidP="00EA6DDA">
            <w:pPr>
              <w:rPr>
                <w:sz w:val="21"/>
                <w:szCs w:val="21"/>
                <w:lang w:eastAsia="zh-CN" w:bidi="hi-IN"/>
              </w:rPr>
            </w:pPr>
          </w:p>
        </w:tc>
      </w:tr>
      <w:tr w:rsidR="00DD1471" w:rsidRPr="00197D6A" w14:paraId="0BFCA3F5" w14:textId="77777777" w:rsidTr="00EA6DDA">
        <w:trPr>
          <w:trHeight w:val="15"/>
        </w:trPr>
        <w:tc>
          <w:tcPr>
            <w:tcW w:w="9637" w:type="dxa"/>
            <w:gridSpan w:val="38"/>
            <w:hideMark/>
          </w:tcPr>
          <w:p w14:paraId="3BD8ECAE" w14:textId="77777777" w:rsidR="00DD1471" w:rsidRPr="00197D6A" w:rsidRDefault="00DD1471" w:rsidP="00EA6DDA">
            <w:pPr>
              <w:rPr>
                <w:rFonts w:ascii="Liberation Serif" w:hAnsi="Liberation Serif" w:cs="FreeSans"/>
                <w:sz w:val="20"/>
                <w:szCs w:val="20"/>
              </w:rPr>
            </w:pPr>
          </w:p>
        </w:tc>
      </w:tr>
      <w:tr w:rsidR="00DD1471" w:rsidRPr="00197D6A" w14:paraId="07A06325" w14:textId="77777777" w:rsidTr="00EA6DDA">
        <w:tc>
          <w:tcPr>
            <w:tcW w:w="9637" w:type="dxa"/>
            <w:gridSpan w:val="38"/>
            <w:tcMar>
              <w:top w:w="0" w:type="dxa"/>
              <w:left w:w="74" w:type="dxa"/>
              <w:bottom w:w="0" w:type="dxa"/>
              <w:right w:w="74" w:type="dxa"/>
            </w:tcMar>
            <w:hideMark/>
          </w:tcPr>
          <w:p w14:paraId="762AB230" w14:textId="77777777" w:rsidR="00DD1471" w:rsidRPr="00197D6A" w:rsidRDefault="00DD1471" w:rsidP="00EA6DDA">
            <w:pPr>
              <w:textAlignment w:val="baseline"/>
              <w:rPr>
                <w:sz w:val="21"/>
                <w:szCs w:val="21"/>
                <w:lang w:eastAsia="zh-CN" w:bidi="hi-IN"/>
              </w:rPr>
            </w:pPr>
          </w:p>
          <w:p w14:paraId="5F02C084" w14:textId="77777777" w:rsidR="00DD1471" w:rsidRPr="00197D6A" w:rsidRDefault="00DD1471" w:rsidP="00EA6DDA">
            <w:pPr>
              <w:textAlignment w:val="baseline"/>
              <w:rPr>
                <w:sz w:val="21"/>
                <w:szCs w:val="21"/>
                <w:lang w:eastAsia="zh-CN" w:bidi="hi-IN"/>
              </w:rPr>
            </w:pPr>
            <w:r w:rsidRPr="00197D6A">
              <w:rPr>
                <w:sz w:val="21"/>
                <w:szCs w:val="21"/>
                <w:lang w:eastAsia="zh-CN" w:bidi="hi-IN"/>
              </w:rPr>
              <w:t>9 На объекте установлено предусмотренное проектом оборудование в количестве согласно актам* о его приемке после индивидуальных испытаний и комплексного опробования.</w:t>
            </w:r>
          </w:p>
        </w:tc>
      </w:tr>
      <w:tr w:rsidR="00DD1471" w:rsidRPr="00197D6A" w14:paraId="22646038" w14:textId="77777777" w:rsidTr="00EA6DDA">
        <w:tc>
          <w:tcPr>
            <w:tcW w:w="9637" w:type="dxa"/>
            <w:gridSpan w:val="38"/>
            <w:tcMar>
              <w:top w:w="0" w:type="dxa"/>
              <w:left w:w="74" w:type="dxa"/>
              <w:bottom w:w="0" w:type="dxa"/>
              <w:right w:w="74" w:type="dxa"/>
            </w:tcMar>
            <w:hideMark/>
          </w:tcPr>
          <w:p w14:paraId="2F083817" w14:textId="77777777" w:rsidR="00DD1471" w:rsidRPr="00197D6A" w:rsidRDefault="00DD1471" w:rsidP="00EA6DDA">
            <w:pPr>
              <w:textAlignment w:val="baseline"/>
              <w:rPr>
                <w:sz w:val="21"/>
                <w:szCs w:val="21"/>
                <w:lang w:eastAsia="zh-CN" w:bidi="hi-IN"/>
              </w:rPr>
            </w:pPr>
          </w:p>
          <w:p w14:paraId="695CA64A" w14:textId="77777777" w:rsidR="00DD1471" w:rsidRPr="00197D6A" w:rsidRDefault="00DD1471" w:rsidP="00EA6DDA">
            <w:pPr>
              <w:textAlignment w:val="baseline"/>
              <w:rPr>
                <w:sz w:val="21"/>
                <w:szCs w:val="21"/>
                <w:lang w:eastAsia="zh-CN" w:bidi="hi-IN"/>
              </w:rPr>
            </w:pPr>
            <w:r w:rsidRPr="00197D6A">
              <w:rPr>
                <w:sz w:val="21"/>
                <w:szCs w:val="21"/>
                <w:lang w:eastAsia="zh-CN" w:bidi="hi-IN"/>
              </w:rPr>
              <w:t>10 Внешние наружные коммуникации холодного и горячего водоснабжения, канализации, теплоснабжения, газоснабжения, энергоснабжения и связи обеспечивают формальную эксплуатацию объекта.</w:t>
            </w:r>
          </w:p>
        </w:tc>
      </w:tr>
      <w:tr w:rsidR="00DD1471" w:rsidRPr="00197D6A" w14:paraId="73DE07D9" w14:textId="77777777" w:rsidTr="00EA6DDA">
        <w:tc>
          <w:tcPr>
            <w:tcW w:w="9637" w:type="dxa"/>
            <w:gridSpan w:val="38"/>
            <w:tcMar>
              <w:top w:w="0" w:type="dxa"/>
              <w:left w:w="74" w:type="dxa"/>
              <w:bottom w:w="0" w:type="dxa"/>
              <w:right w:w="74" w:type="dxa"/>
            </w:tcMar>
            <w:hideMark/>
          </w:tcPr>
          <w:p w14:paraId="7FCBF711" w14:textId="77777777" w:rsidR="00DD1471" w:rsidRPr="00197D6A" w:rsidRDefault="00DD1471" w:rsidP="00EA6DDA">
            <w:pPr>
              <w:textAlignment w:val="baseline"/>
              <w:rPr>
                <w:sz w:val="21"/>
                <w:szCs w:val="21"/>
                <w:lang w:eastAsia="zh-CN" w:bidi="hi-IN"/>
              </w:rPr>
            </w:pPr>
          </w:p>
          <w:p w14:paraId="4ED24641" w14:textId="77777777" w:rsidR="00DD1471" w:rsidRPr="00197D6A" w:rsidRDefault="00DD1471" w:rsidP="00EA6DDA">
            <w:pPr>
              <w:textAlignment w:val="baseline"/>
              <w:rPr>
                <w:sz w:val="21"/>
                <w:szCs w:val="21"/>
                <w:lang w:eastAsia="zh-CN" w:bidi="hi-IN"/>
              </w:rPr>
            </w:pPr>
            <w:r w:rsidRPr="00197D6A">
              <w:rPr>
                <w:sz w:val="21"/>
                <w:szCs w:val="21"/>
                <w:lang w:eastAsia="zh-CN" w:bidi="hi-IN"/>
              </w:rPr>
              <w:t>11 Неотъемлемые приложения к настоящему акту - исполнительная документация и энергетический паспорт объекта.</w:t>
            </w:r>
          </w:p>
        </w:tc>
      </w:tr>
      <w:tr w:rsidR="00DD1471" w:rsidRPr="00197D6A" w14:paraId="65F1BD18" w14:textId="77777777" w:rsidTr="00EA6DDA">
        <w:tc>
          <w:tcPr>
            <w:tcW w:w="9637" w:type="dxa"/>
            <w:gridSpan w:val="38"/>
            <w:tcMar>
              <w:top w:w="0" w:type="dxa"/>
              <w:left w:w="74" w:type="dxa"/>
              <w:bottom w:w="0" w:type="dxa"/>
              <w:right w:w="74" w:type="dxa"/>
            </w:tcMar>
            <w:hideMark/>
          </w:tcPr>
          <w:p w14:paraId="27E000AD" w14:textId="77777777" w:rsidR="00DD1471" w:rsidRPr="00197D6A" w:rsidRDefault="00DD1471" w:rsidP="00EA6DDA">
            <w:pPr>
              <w:textAlignment w:val="baseline"/>
              <w:rPr>
                <w:sz w:val="21"/>
                <w:szCs w:val="21"/>
                <w:lang w:eastAsia="zh-CN" w:bidi="hi-IN"/>
              </w:rPr>
            </w:pPr>
          </w:p>
          <w:p w14:paraId="5786B59A" w14:textId="77777777" w:rsidR="00DD1471" w:rsidRPr="00197D6A" w:rsidRDefault="00DD1471" w:rsidP="00EA6DDA">
            <w:pPr>
              <w:textAlignment w:val="baseline"/>
              <w:rPr>
                <w:sz w:val="21"/>
                <w:szCs w:val="21"/>
                <w:lang w:eastAsia="zh-CN" w:bidi="hi-IN"/>
              </w:rPr>
            </w:pPr>
            <w:r w:rsidRPr="00197D6A">
              <w:rPr>
                <w:sz w:val="21"/>
                <w:szCs w:val="21"/>
                <w:lang w:eastAsia="zh-CN" w:bidi="hi-IN"/>
              </w:rPr>
              <w:t>12 Работы, выполнение которых в связи с приемкой объекта в неблагоприятный период времени переносится, должны быть выполнены:</w:t>
            </w:r>
          </w:p>
        </w:tc>
      </w:tr>
      <w:tr w:rsidR="00DD1471" w:rsidRPr="00197D6A" w14:paraId="1F978F47" w14:textId="77777777" w:rsidTr="00EA6DDA">
        <w:trPr>
          <w:trHeight w:val="15"/>
        </w:trPr>
        <w:tc>
          <w:tcPr>
            <w:tcW w:w="5880" w:type="dxa"/>
            <w:gridSpan w:val="27"/>
            <w:hideMark/>
          </w:tcPr>
          <w:p w14:paraId="05F02DFE" w14:textId="77777777" w:rsidR="00DD1471" w:rsidRPr="00197D6A" w:rsidRDefault="00DD1471" w:rsidP="00EA6DDA">
            <w:pPr>
              <w:rPr>
                <w:sz w:val="21"/>
                <w:szCs w:val="21"/>
                <w:lang w:eastAsia="zh-CN" w:bidi="hi-IN"/>
              </w:rPr>
            </w:pPr>
          </w:p>
        </w:tc>
        <w:tc>
          <w:tcPr>
            <w:tcW w:w="1611" w:type="dxa"/>
            <w:gridSpan w:val="6"/>
            <w:hideMark/>
          </w:tcPr>
          <w:p w14:paraId="6A212ECE" w14:textId="77777777" w:rsidR="00DD1471" w:rsidRPr="00197D6A" w:rsidRDefault="00DD1471" w:rsidP="00EA6DDA">
            <w:pPr>
              <w:rPr>
                <w:rFonts w:ascii="Liberation Serif" w:hAnsi="Liberation Serif" w:cs="FreeSans"/>
                <w:sz w:val="20"/>
                <w:szCs w:val="20"/>
              </w:rPr>
            </w:pPr>
          </w:p>
        </w:tc>
        <w:tc>
          <w:tcPr>
            <w:tcW w:w="2146" w:type="dxa"/>
            <w:gridSpan w:val="5"/>
            <w:hideMark/>
          </w:tcPr>
          <w:p w14:paraId="160D8442" w14:textId="77777777" w:rsidR="00DD1471" w:rsidRPr="00197D6A" w:rsidRDefault="00DD1471" w:rsidP="00EA6DDA">
            <w:pPr>
              <w:rPr>
                <w:rFonts w:ascii="Liberation Serif" w:hAnsi="Liberation Serif" w:cs="FreeSans"/>
                <w:sz w:val="20"/>
                <w:szCs w:val="20"/>
              </w:rPr>
            </w:pPr>
          </w:p>
        </w:tc>
      </w:tr>
      <w:tr w:rsidR="00DD1471" w:rsidRPr="00197D6A" w14:paraId="3EB3BC38" w14:textId="77777777" w:rsidTr="00EA6DD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4604C38"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Вид работы, единица измерения</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D58C760"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Объем работ</w:t>
            </w: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1E58F35"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Срок выполнения</w:t>
            </w:r>
          </w:p>
        </w:tc>
      </w:tr>
      <w:tr w:rsidR="00DD1471" w:rsidRPr="00197D6A" w14:paraId="0BD92012" w14:textId="77777777" w:rsidTr="00EA6DD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104893A1" w14:textId="77777777" w:rsidR="00DD1471" w:rsidRPr="00197D6A" w:rsidRDefault="00DD1471" w:rsidP="00EA6DDA">
            <w:pPr>
              <w:textAlignment w:val="baseline"/>
              <w:rPr>
                <w:sz w:val="21"/>
                <w:szCs w:val="21"/>
                <w:lang w:eastAsia="zh-CN" w:bidi="hi-IN"/>
              </w:rPr>
            </w:pPr>
            <w:r w:rsidRPr="00197D6A">
              <w:rPr>
                <w:sz w:val="21"/>
                <w:szCs w:val="21"/>
                <w:lang w:eastAsia="zh-CN" w:bidi="hi-IN"/>
              </w:rPr>
              <w:t>1</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4B542E73" w14:textId="77777777" w:rsidR="00DD1471" w:rsidRPr="00197D6A" w:rsidRDefault="00DD1471" w:rsidP="00EA6DDA">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7786DCFF" w14:textId="77777777" w:rsidR="00DD1471" w:rsidRPr="00197D6A" w:rsidRDefault="00DD1471" w:rsidP="00EA6DDA">
            <w:pPr>
              <w:rPr>
                <w:rFonts w:ascii="Liberation Serif" w:hAnsi="Liberation Serif" w:cs="FreeSans"/>
                <w:sz w:val="20"/>
                <w:szCs w:val="20"/>
              </w:rPr>
            </w:pPr>
          </w:p>
        </w:tc>
      </w:tr>
      <w:tr w:rsidR="00DD1471" w:rsidRPr="00197D6A" w14:paraId="2957C0FB" w14:textId="77777777" w:rsidTr="00EA6DDA">
        <w:tc>
          <w:tcPr>
            <w:tcW w:w="5880" w:type="dxa"/>
            <w:gridSpan w:val="27"/>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23B008B7" w14:textId="77777777" w:rsidR="00DD1471" w:rsidRPr="00197D6A" w:rsidRDefault="00DD1471" w:rsidP="00EA6DDA">
            <w:pPr>
              <w:textAlignment w:val="baseline"/>
              <w:rPr>
                <w:sz w:val="21"/>
                <w:szCs w:val="21"/>
                <w:lang w:eastAsia="zh-CN" w:bidi="hi-IN"/>
              </w:rPr>
            </w:pPr>
            <w:r w:rsidRPr="00197D6A">
              <w:rPr>
                <w:sz w:val="21"/>
                <w:szCs w:val="21"/>
                <w:lang w:eastAsia="zh-CN" w:bidi="hi-IN"/>
              </w:rPr>
              <w:t>2</w:t>
            </w:r>
          </w:p>
        </w:tc>
        <w:tc>
          <w:tcPr>
            <w:tcW w:w="1611" w:type="dxa"/>
            <w:gridSpan w:val="6"/>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334B1478" w14:textId="77777777" w:rsidR="00DD1471" w:rsidRPr="00197D6A" w:rsidRDefault="00DD1471" w:rsidP="00EA6DDA">
            <w:pPr>
              <w:rPr>
                <w:sz w:val="21"/>
                <w:szCs w:val="21"/>
                <w:lang w:eastAsia="zh-CN" w:bidi="hi-IN"/>
              </w:rPr>
            </w:pPr>
          </w:p>
        </w:tc>
        <w:tc>
          <w:tcPr>
            <w:tcW w:w="2146" w:type="dxa"/>
            <w:gridSpan w:val="5"/>
            <w:tcBorders>
              <w:top w:val="single" w:sz="6" w:space="0" w:color="000000"/>
              <w:left w:val="single" w:sz="6" w:space="0" w:color="000000"/>
              <w:bottom w:val="single" w:sz="6" w:space="0" w:color="000000"/>
              <w:right w:val="single" w:sz="6" w:space="0" w:color="000000"/>
            </w:tcBorders>
            <w:tcMar>
              <w:top w:w="0" w:type="dxa"/>
              <w:left w:w="74" w:type="dxa"/>
              <w:bottom w:w="0" w:type="dxa"/>
              <w:right w:w="74" w:type="dxa"/>
            </w:tcMar>
            <w:hideMark/>
          </w:tcPr>
          <w:p w14:paraId="625D1E14" w14:textId="77777777" w:rsidR="00DD1471" w:rsidRPr="00197D6A" w:rsidRDefault="00DD1471" w:rsidP="00EA6DDA">
            <w:pPr>
              <w:rPr>
                <w:rFonts w:ascii="Liberation Serif" w:hAnsi="Liberation Serif" w:cs="FreeSans"/>
                <w:sz w:val="20"/>
                <w:szCs w:val="20"/>
              </w:rPr>
            </w:pPr>
          </w:p>
        </w:tc>
      </w:tr>
      <w:tr w:rsidR="00DD1471" w:rsidRPr="00197D6A" w14:paraId="413479E0" w14:textId="77777777" w:rsidTr="00EA6DDA">
        <w:trPr>
          <w:trHeight w:val="15"/>
        </w:trPr>
        <w:tc>
          <w:tcPr>
            <w:tcW w:w="921" w:type="dxa"/>
            <w:gridSpan w:val="3"/>
            <w:hideMark/>
          </w:tcPr>
          <w:p w14:paraId="26931D40" w14:textId="77777777" w:rsidR="00DD1471" w:rsidRPr="00197D6A" w:rsidRDefault="00DD1471" w:rsidP="00EA6DDA">
            <w:pPr>
              <w:rPr>
                <w:rFonts w:ascii="Liberation Serif" w:hAnsi="Liberation Serif" w:cs="FreeSans"/>
                <w:sz w:val="20"/>
                <w:szCs w:val="20"/>
              </w:rPr>
            </w:pPr>
          </w:p>
        </w:tc>
        <w:tc>
          <w:tcPr>
            <w:tcW w:w="1872" w:type="dxa"/>
            <w:gridSpan w:val="7"/>
            <w:hideMark/>
          </w:tcPr>
          <w:p w14:paraId="74D5DF56" w14:textId="77777777" w:rsidR="00DD1471" w:rsidRPr="00197D6A" w:rsidRDefault="00DD1471" w:rsidP="00EA6DDA">
            <w:pPr>
              <w:rPr>
                <w:rFonts w:ascii="Liberation Serif" w:hAnsi="Liberation Serif" w:cs="FreeSans"/>
                <w:sz w:val="20"/>
                <w:szCs w:val="20"/>
              </w:rPr>
            </w:pPr>
          </w:p>
        </w:tc>
        <w:tc>
          <w:tcPr>
            <w:tcW w:w="1181" w:type="dxa"/>
            <w:gridSpan w:val="5"/>
            <w:hideMark/>
          </w:tcPr>
          <w:p w14:paraId="4BE5E432" w14:textId="77777777" w:rsidR="00DD1471" w:rsidRPr="00197D6A" w:rsidRDefault="00DD1471" w:rsidP="00EA6DDA">
            <w:pPr>
              <w:rPr>
                <w:rFonts w:ascii="Liberation Serif" w:hAnsi="Liberation Serif" w:cs="FreeSans"/>
                <w:sz w:val="20"/>
                <w:szCs w:val="20"/>
              </w:rPr>
            </w:pPr>
          </w:p>
        </w:tc>
        <w:tc>
          <w:tcPr>
            <w:tcW w:w="296" w:type="dxa"/>
            <w:gridSpan w:val="3"/>
            <w:hideMark/>
          </w:tcPr>
          <w:p w14:paraId="4D70390A" w14:textId="77777777" w:rsidR="00DD1471" w:rsidRPr="00197D6A" w:rsidRDefault="00DD1471" w:rsidP="00EA6DDA">
            <w:pPr>
              <w:rPr>
                <w:rFonts w:ascii="Liberation Serif" w:hAnsi="Liberation Serif" w:cs="FreeSans"/>
                <w:sz w:val="20"/>
                <w:szCs w:val="20"/>
              </w:rPr>
            </w:pPr>
          </w:p>
        </w:tc>
        <w:tc>
          <w:tcPr>
            <w:tcW w:w="152" w:type="dxa"/>
            <w:gridSpan w:val="2"/>
            <w:hideMark/>
          </w:tcPr>
          <w:p w14:paraId="65491D88" w14:textId="77777777" w:rsidR="00DD1471" w:rsidRPr="00197D6A" w:rsidRDefault="00DD1471" w:rsidP="00EA6DDA">
            <w:pPr>
              <w:rPr>
                <w:rFonts w:ascii="Liberation Serif" w:hAnsi="Liberation Serif" w:cs="FreeSans"/>
                <w:sz w:val="20"/>
                <w:szCs w:val="20"/>
              </w:rPr>
            </w:pPr>
          </w:p>
        </w:tc>
        <w:tc>
          <w:tcPr>
            <w:tcW w:w="298" w:type="dxa"/>
            <w:hideMark/>
          </w:tcPr>
          <w:p w14:paraId="40FECFA2" w14:textId="77777777" w:rsidR="00DD1471" w:rsidRPr="00197D6A" w:rsidRDefault="00DD1471" w:rsidP="00EA6DDA">
            <w:pPr>
              <w:rPr>
                <w:rFonts w:ascii="Liberation Serif" w:hAnsi="Liberation Serif" w:cs="FreeSans"/>
                <w:sz w:val="20"/>
                <w:szCs w:val="20"/>
              </w:rPr>
            </w:pPr>
          </w:p>
        </w:tc>
        <w:tc>
          <w:tcPr>
            <w:tcW w:w="586" w:type="dxa"/>
            <w:gridSpan w:val="3"/>
            <w:hideMark/>
          </w:tcPr>
          <w:p w14:paraId="0A7062E8" w14:textId="77777777" w:rsidR="00DD1471" w:rsidRPr="00197D6A" w:rsidRDefault="00DD1471" w:rsidP="00EA6DDA">
            <w:pPr>
              <w:rPr>
                <w:rFonts w:ascii="Liberation Serif" w:hAnsi="Liberation Serif" w:cs="FreeSans"/>
                <w:sz w:val="20"/>
                <w:szCs w:val="20"/>
              </w:rPr>
            </w:pPr>
          </w:p>
        </w:tc>
        <w:tc>
          <w:tcPr>
            <w:tcW w:w="1702" w:type="dxa"/>
            <w:gridSpan w:val="7"/>
            <w:hideMark/>
          </w:tcPr>
          <w:p w14:paraId="148F04B9" w14:textId="77777777" w:rsidR="00DD1471" w:rsidRPr="00197D6A" w:rsidRDefault="00DD1471" w:rsidP="00EA6DDA">
            <w:pPr>
              <w:rPr>
                <w:rFonts w:ascii="Liberation Serif" w:hAnsi="Liberation Serif" w:cs="FreeSans"/>
                <w:sz w:val="20"/>
                <w:szCs w:val="20"/>
              </w:rPr>
            </w:pPr>
          </w:p>
        </w:tc>
        <w:tc>
          <w:tcPr>
            <w:tcW w:w="973" w:type="dxa"/>
            <w:gridSpan w:val="4"/>
            <w:hideMark/>
          </w:tcPr>
          <w:p w14:paraId="4DB4E7A7" w14:textId="77777777" w:rsidR="00DD1471" w:rsidRPr="00197D6A" w:rsidRDefault="00DD1471" w:rsidP="00EA6DDA">
            <w:pPr>
              <w:rPr>
                <w:rFonts w:ascii="Liberation Serif" w:hAnsi="Liberation Serif" w:cs="FreeSans"/>
                <w:sz w:val="20"/>
                <w:szCs w:val="20"/>
              </w:rPr>
            </w:pPr>
          </w:p>
        </w:tc>
        <w:tc>
          <w:tcPr>
            <w:tcW w:w="1103" w:type="dxa"/>
            <w:gridSpan w:val="2"/>
            <w:hideMark/>
          </w:tcPr>
          <w:p w14:paraId="3027BF38" w14:textId="77777777" w:rsidR="00DD1471" w:rsidRPr="00197D6A" w:rsidRDefault="00DD1471" w:rsidP="00EA6DDA">
            <w:pPr>
              <w:rPr>
                <w:rFonts w:ascii="Liberation Serif" w:hAnsi="Liberation Serif" w:cs="FreeSans"/>
                <w:sz w:val="20"/>
                <w:szCs w:val="20"/>
              </w:rPr>
            </w:pPr>
          </w:p>
        </w:tc>
        <w:tc>
          <w:tcPr>
            <w:tcW w:w="553" w:type="dxa"/>
            <w:hideMark/>
          </w:tcPr>
          <w:p w14:paraId="7FDFA11B" w14:textId="77777777" w:rsidR="00DD1471" w:rsidRPr="00197D6A" w:rsidRDefault="00DD1471" w:rsidP="00EA6DDA">
            <w:pPr>
              <w:rPr>
                <w:rFonts w:ascii="Liberation Serif" w:hAnsi="Liberation Serif" w:cs="FreeSans"/>
                <w:sz w:val="20"/>
                <w:szCs w:val="20"/>
              </w:rPr>
            </w:pPr>
          </w:p>
        </w:tc>
      </w:tr>
      <w:tr w:rsidR="00DD1471" w:rsidRPr="00197D6A" w14:paraId="0CC66198" w14:textId="77777777" w:rsidTr="00EA6DDA">
        <w:tc>
          <w:tcPr>
            <w:tcW w:w="9637" w:type="dxa"/>
            <w:gridSpan w:val="38"/>
            <w:tcMar>
              <w:top w:w="0" w:type="dxa"/>
              <w:left w:w="74" w:type="dxa"/>
              <w:bottom w:w="0" w:type="dxa"/>
              <w:right w:w="74" w:type="dxa"/>
            </w:tcMar>
            <w:hideMark/>
          </w:tcPr>
          <w:p w14:paraId="153463F7" w14:textId="77777777" w:rsidR="00DD1471" w:rsidRPr="00197D6A" w:rsidRDefault="00DD1471" w:rsidP="00EA6DDA">
            <w:pPr>
              <w:textAlignment w:val="baseline"/>
              <w:rPr>
                <w:sz w:val="21"/>
                <w:szCs w:val="21"/>
                <w:lang w:eastAsia="zh-CN" w:bidi="hi-IN"/>
              </w:rPr>
            </w:pPr>
          </w:p>
          <w:p w14:paraId="15EBA930" w14:textId="77777777" w:rsidR="00DD1471" w:rsidRPr="00197D6A" w:rsidRDefault="00DD1471" w:rsidP="00EA6DDA">
            <w:pPr>
              <w:textAlignment w:val="baseline"/>
              <w:rPr>
                <w:sz w:val="21"/>
                <w:szCs w:val="21"/>
                <w:lang w:eastAsia="zh-CN" w:bidi="hi-IN"/>
              </w:rPr>
            </w:pPr>
            <w:r w:rsidRPr="00197D6A">
              <w:rPr>
                <w:sz w:val="21"/>
                <w:szCs w:val="21"/>
                <w:lang w:eastAsia="zh-CN" w:bidi="hi-IN"/>
              </w:rPr>
              <w:t xml:space="preserve">13 Мероприятия по охране труда, обеспечению </w:t>
            </w:r>
            <w:proofErr w:type="spellStart"/>
            <w:r w:rsidRPr="00197D6A">
              <w:rPr>
                <w:sz w:val="21"/>
                <w:szCs w:val="21"/>
                <w:lang w:eastAsia="zh-CN" w:bidi="hi-IN"/>
              </w:rPr>
              <w:t>пожаро</w:t>
            </w:r>
            <w:proofErr w:type="spellEnd"/>
            <w:r w:rsidRPr="00197D6A">
              <w:rPr>
                <w:sz w:val="21"/>
                <w:szCs w:val="21"/>
                <w:lang w:eastAsia="zh-CN" w:bidi="hi-IN"/>
              </w:rPr>
              <w:t>- и взрывобезопасности, охране окружающей среды, предусмотренные проектом</w:t>
            </w:r>
          </w:p>
        </w:tc>
      </w:tr>
      <w:tr w:rsidR="00DD1471" w:rsidRPr="00197D6A" w14:paraId="18970D0D" w14:textId="77777777" w:rsidTr="00EA6DDA">
        <w:tc>
          <w:tcPr>
            <w:tcW w:w="9637" w:type="dxa"/>
            <w:gridSpan w:val="38"/>
            <w:tcBorders>
              <w:top w:val="nil"/>
              <w:left w:val="nil"/>
              <w:bottom w:val="single" w:sz="6" w:space="0" w:color="000000"/>
              <w:right w:val="nil"/>
            </w:tcBorders>
            <w:tcMar>
              <w:top w:w="0" w:type="dxa"/>
              <w:left w:w="74" w:type="dxa"/>
              <w:bottom w:w="0" w:type="dxa"/>
              <w:right w:w="74" w:type="dxa"/>
            </w:tcMar>
            <w:hideMark/>
          </w:tcPr>
          <w:p w14:paraId="319ABED0" w14:textId="77777777" w:rsidR="00DD1471" w:rsidRPr="00197D6A" w:rsidRDefault="00DD1471" w:rsidP="00EA6DDA">
            <w:pPr>
              <w:rPr>
                <w:sz w:val="21"/>
                <w:szCs w:val="21"/>
                <w:lang w:eastAsia="zh-CN" w:bidi="hi-IN"/>
              </w:rPr>
            </w:pPr>
          </w:p>
        </w:tc>
      </w:tr>
      <w:tr w:rsidR="00DD1471" w:rsidRPr="00197D6A" w14:paraId="26BDA557" w14:textId="77777777" w:rsidTr="00EA6DDA">
        <w:tc>
          <w:tcPr>
            <w:tcW w:w="9637" w:type="dxa"/>
            <w:gridSpan w:val="38"/>
            <w:tcBorders>
              <w:top w:val="single" w:sz="6" w:space="0" w:color="000000"/>
              <w:left w:val="nil"/>
              <w:bottom w:val="nil"/>
              <w:right w:val="nil"/>
            </w:tcBorders>
            <w:tcMar>
              <w:top w:w="0" w:type="dxa"/>
              <w:left w:w="74" w:type="dxa"/>
              <w:bottom w:w="0" w:type="dxa"/>
              <w:right w:w="74" w:type="dxa"/>
            </w:tcMar>
            <w:hideMark/>
          </w:tcPr>
          <w:p w14:paraId="75DC7D3E" w14:textId="77777777" w:rsidR="00DD1471" w:rsidRPr="00197D6A" w:rsidRDefault="00DD1471" w:rsidP="00EA6DDA">
            <w:pPr>
              <w:jc w:val="center"/>
              <w:textAlignment w:val="baseline"/>
              <w:rPr>
                <w:sz w:val="21"/>
                <w:szCs w:val="21"/>
                <w:lang w:eastAsia="zh-CN" w:bidi="hi-IN"/>
              </w:rPr>
            </w:pPr>
            <w:r w:rsidRPr="00197D6A">
              <w:rPr>
                <w:sz w:val="21"/>
                <w:szCs w:val="21"/>
                <w:lang w:eastAsia="zh-CN" w:bidi="hi-IN"/>
              </w:rPr>
              <w:t>сведения о выполнении</w:t>
            </w:r>
          </w:p>
        </w:tc>
      </w:tr>
      <w:tr w:rsidR="00DD1471" w:rsidRPr="00197D6A" w14:paraId="537070C6" w14:textId="77777777" w:rsidTr="00EA6DDA">
        <w:tc>
          <w:tcPr>
            <w:tcW w:w="9637" w:type="dxa"/>
            <w:gridSpan w:val="38"/>
            <w:tcMar>
              <w:top w:w="0" w:type="dxa"/>
              <w:left w:w="74" w:type="dxa"/>
              <w:bottom w:w="0" w:type="dxa"/>
              <w:right w:w="74" w:type="dxa"/>
            </w:tcMar>
            <w:hideMark/>
          </w:tcPr>
          <w:p w14:paraId="547CD126" w14:textId="77777777" w:rsidR="00DD1471" w:rsidRPr="00197D6A" w:rsidRDefault="00DD1471" w:rsidP="00EA6DDA">
            <w:pPr>
              <w:rPr>
                <w:sz w:val="21"/>
                <w:szCs w:val="21"/>
                <w:lang w:eastAsia="zh-CN" w:bidi="hi-IN"/>
              </w:rPr>
            </w:pPr>
          </w:p>
        </w:tc>
      </w:tr>
      <w:tr w:rsidR="00DD1471" w:rsidRPr="00197D6A" w14:paraId="27529989" w14:textId="77777777" w:rsidTr="00EA6DDA">
        <w:tc>
          <w:tcPr>
            <w:tcW w:w="9637" w:type="dxa"/>
            <w:gridSpan w:val="38"/>
            <w:tcMar>
              <w:top w:w="0" w:type="dxa"/>
              <w:left w:w="74" w:type="dxa"/>
              <w:bottom w:w="0" w:type="dxa"/>
              <w:right w:w="74" w:type="dxa"/>
            </w:tcMar>
            <w:hideMark/>
          </w:tcPr>
          <w:p w14:paraId="1BA35132" w14:textId="77777777" w:rsidR="00DD1471" w:rsidRPr="00197D6A" w:rsidRDefault="00DD1471" w:rsidP="00EA6DDA">
            <w:pPr>
              <w:textAlignment w:val="baseline"/>
              <w:rPr>
                <w:sz w:val="21"/>
                <w:szCs w:val="21"/>
                <w:lang w:eastAsia="zh-CN" w:bidi="hi-IN"/>
              </w:rPr>
            </w:pPr>
          </w:p>
          <w:p w14:paraId="636EA8E7" w14:textId="77777777" w:rsidR="00DD1471" w:rsidRPr="00197D6A" w:rsidRDefault="00DD1471" w:rsidP="00EA6DDA">
            <w:pPr>
              <w:textAlignment w:val="baseline"/>
              <w:rPr>
                <w:sz w:val="21"/>
                <w:szCs w:val="21"/>
                <w:lang w:eastAsia="zh-CN" w:bidi="hi-IN"/>
              </w:rPr>
            </w:pPr>
            <w:r w:rsidRPr="00197D6A">
              <w:rPr>
                <w:sz w:val="21"/>
                <w:szCs w:val="21"/>
                <w:lang w:eastAsia="zh-CN" w:bidi="hi-IN"/>
              </w:rPr>
              <w:t>14 Стоимость объекта по утвержденной проектной документации</w:t>
            </w:r>
          </w:p>
        </w:tc>
      </w:tr>
      <w:tr w:rsidR="00DD1471" w:rsidRPr="00197D6A" w14:paraId="68496095" w14:textId="77777777" w:rsidTr="00EA6DDA">
        <w:tc>
          <w:tcPr>
            <w:tcW w:w="9637" w:type="dxa"/>
            <w:gridSpan w:val="38"/>
            <w:tcMar>
              <w:top w:w="0" w:type="dxa"/>
              <w:left w:w="74" w:type="dxa"/>
              <w:bottom w:w="0" w:type="dxa"/>
              <w:right w:w="74" w:type="dxa"/>
            </w:tcMar>
            <w:hideMark/>
          </w:tcPr>
          <w:p w14:paraId="26D8DAAA" w14:textId="77777777" w:rsidR="00DD1471" w:rsidRPr="00197D6A" w:rsidRDefault="00DD1471" w:rsidP="00EA6DDA">
            <w:pPr>
              <w:rPr>
                <w:sz w:val="21"/>
                <w:szCs w:val="21"/>
                <w:lang w:eastAsia="zh-CN" w:bidi="hi-IN"/>
              </w:rPr>
            </w:pPr>
          </w:p>
        </w:tc>
      </w:tr>
      <w:tr w:rsidR="00DD1471" w:rsidRPr="00197D6A" w14:paraId="69FF97E2" w14:textId="77777777" w:rsidTr="00EA6DDA">
        <w:tc>
          <w:tcPr>
            <w:tcW w:w="921" w:type="dxa"/>
            <w:gridSpan w:val="3"/>
            <w:tcMar>
              <w:top w:w="0" w:type="dxa"/>
              <w:left w:w="74" w:type="dxa"/>
              <w:bottom w:w="0" w:type="dxa"/>
              <w:right w:w="74" w:type="dxa"/>
            </w:tcMar>
            <w:hideMark/>
          </w:tcPr>
          <w:p w14:paraId="620B1024" w14:textId="77777777" w:rsidR="00DD1471" w:rsidRPr="00197D6A" w:rsidRDefault="00DD1471" w:rsidP="00EA6DDA">
            <w:pPr>
              <w:textAlignment w:val="baseline"/>
              <w:rPr>
                <w:sz w:val="21"/>
                <w:szCs w:val="21"/>
                <w:lang w:eastAsia="zh-CN" w:bidi="hi-IN"/>
              </w:rPr>
            </w:pPr>
            <w:r w:rsidRPr="00197D6A">
              <w:rPr>
                <w:sz w:val="21"/>
                <w:szCs w:val="21"/>
                <w:lang w:eastAsia="zh-CN" w:bidi="hi-IN"/>
              </w:rPr>
              <w:t>Всего</w:t>
            </w:r>
          </w:p>
        </w:tc>
        <w:tc>
          <w:tcPr>
            <w:tcW w:w="6087" w:type="dxa"/>
            <w:gridSpan w:val="28"/>
            <w:tcBorders>
              <w:top w:val="nil"/>
              <w:left w:val="nil"/>
              <w:bottom w:val="single" w:sz="6" w:space="0" w:color="000000"/>
              <w:right w:val="nil"/>
            </w:tcBorders>
            <w:tcMar>
              <w:top w:w="0" w:type="dxa"/>
              <w:left w:w="74" w:type="dxa"/>
              <w:bottom w:w="0" w:type="dxa"/>
              <w:right w:w="74" w:type="dxa"/>
            </w:tcMar>
            <w:hideMark/>
          </w:tcPr>
          <w:p w14:paraId="5D771103"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3BD49B6C"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665B5752"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5931E3DE"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5B39AEC4" w14:textId="77777777" w:rsidTr="00EA6DDA">
        <w:tc>
          <w:tcPr>
            <w:tcW w:w="921" w:type="dxa"/>
            <w:gridSpan w:val="3"/>
            <w:tcMar>
              <w:top w:w="0" w:type="dxa"/>
              <w:left w:w="74" w:type="dxa"/>
              <w:bottom w:w="0" w:type="dxa"/>
              <w:right w:w="74" w:type="dxa"/>
            </w:tcMar>
            <w:hideMark/>
          </w:tcPr>
          <w:p w14:paraId="0D72A9F2" w14:textId="77777777" w:rsidR="00DD1471" w:rsidRPr="00197D6A" w:rsidRDefault="00DD1471" w:rsidP="00EA6DDA">
            <w:pPr>
              <w:rPr>
                <w:sz w:val="21"/>
                <w:szCs w:val="21"/>
                <w:lang w:eastAsia="zh-CN" w:bidi="hi-IN"/>
              </w:rPr>
            </w:pPr>
          </w:p>
        </w:tc>
        <w:tc>
          <w:tcPr>
            <w:tcW w:w="6087" w:type="dxa"/>
            <w:gridSpan w:val="28"/>
            <w:tcBorders>
              <w:top w:val="single" w:sz="6" w:space="0" w:color="000000"/>
              <w:left w:val="nil"/>
              <w:bottom w:val="nil"/>
              <w:right w:val="nil"/>
            </w:tcBorders>
            <w:tcMar>
              <w:top w:w="0" w:type="dxa"/>
              <w:left w:w="74" w:type="dxa"/>
              <w:bottom w:w="0" w:type="dxa"/>
              <w:right w:w="74" w:type="dxa"/>
            </w:tcMar>
            <w:hideMark/>
          </w:tcPr>
          <w:p w14:paraId="02EE7186"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1085D589"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795D908E"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157F99BD" w14:textId="77777777" w:rsidR="00DD1471" w:rsidRPr="00197D6A" w:rsidRDefault="00DD1471" w:rsidP="00EA6DDA">
            <w:pPr>
              <w:rPr>
                <w:rFonts w:ascii="Liberation Serif" w:hAnsi="Liberation Serif" w:cs="FreeSans"/>
                <w:sz w:val="20"/>
                <w:szCs w:val="20"/>
              </w:rPr>
            </w:pPr>
          </w:p>
        </w:tc>
      </w:tr>
      <w:tr w:rsidR="00DD1471" w:rsidRPr="00197D6A" w14:paraId="0D10C1E6" w14:textId="77777777" w:rsidTr="00EA6DDA">
        <w:tc>
          <w:tcPr>
            <w:tcW w:w="7008" w:type="dxa"/>
            <w:gridSpan w:val="31"/>
            <w:tcMar>
              <w:top w:w="0" w:type="dxa"/>
              <w:left w:w="74" w:type="dxa"/>
              <w:bottom w:w="0" w:type="dxa"/>
              <w:right w:w="74" w:type="dxa"/>
            </w:tcMar>
            <w:hideMark/>
          </w:tcPr>
          <w:p w14:paraId="4EF27D81" w14:textId="77777777" w:rsidR="00DD1471" w:rsidRPr="00197D6A" w:rsidRDefault="00DD1471" w:rsidP="00EA6DDA">
            <w:pPr>
              <w:textAlignment w:val="baseline"/>
              <w:rPr>
                <w:sz w:val="21"/>
                <w:szCs w:val="21"/>
                <w:lang w:eastAsia="zh-CN" w:bidi="hi-IN"/>
              </w:rPr>
            </w:pPr>
            <w:r w:rsidRPr="00197D6A">
              <w:rPr>
                <w:sz w:val="21"/>
                <w:szCs w:val="21"/>
                <w:lang w:eastAsia="zh-CN" w:bidi="hi-IN"/>
              </w:rPr>
              <w:t>в том числе:</w:t>
            </w:r>
          </w:p>
        </w:tc>
        <w:tc>
          <w:tcPr>
            <w:tcW w:w="973" w:type="dxa"/>
            <w:gridSpan w:val="4"/>
            <w:tcMar>
              <w:top w:w="0" w:type="dxa"/>
              <w:left w:w="74" w:type="dxa"/>
              <w:bottom w:w="0" w:type="dxa"/>
              <w:right w:w="74" w:type="dxa"/>
            </w:tcMar>
            <w:hideMark/>
          </w:tcPr>
          <w:p w14:paraId="47C591B5" w14:textId="77777777" w:rsidR="00DD1471" w:rsidRPr="00197D6A" w:rsidRDefault="00DD1471" w:rsidP="00EA6DDA">
            <w:pPr>
              <w:rPr>
                <w:sz w:val="21"/>
                <w:szCs w:val="21"/>
                <w:lang w:eastAsia="zh-CN" w:bidi="hi-IN"/>
              </w:rPr>
            </w:pPr>
          </w:p>
        </w:tc>
        <w:tc>
          <w:tcPr>
            <w:tcW w:w="1103" w:type="dxa"/>
            <w:gridSpan w:val="2"/>
            <w:tcMar>
              <w:top w:w="0" w:type="dxa"/>
              <w:left w:w="74" w:type="dxa"/>
              <w:bottom w:w="0" w:type="dxa"/>
              <w:right w:w="74" w:type="dxa"/>
            </w:tcMar>
            <w:hideMark/>
          </w:tcPr>
          <w:p w14:paraId="0173B06A"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4E4375F3" w14:textId="77777777" w:rsidR="00DD1471" w:rsidRPr="00197D6A" w:rsidRDefault="00DD1471" w:rsidP="00EA6DDA">
            <w:pPr>
              <w:rPr>
                <w:rFonts w:ascii="Liberation Serif" w:hAnsi="Liberation Serif" w:cs="FreeSans"/>
                <w:sz w:val="20"/>
                <w:szCs w:val="20"/>
              </w:rPr>
            </w:pPr>
          </w:p>
        </w:tc>
      </w:tr>
      <w:tr w:rsidR="00DD1471" w:rsidRPr="00197D6A" w14:paraId="2BFBF455" w14:textId="77777777" w:rsidTr="00EA6DDA">
        <w:tc>
          <w:tcPr>
            <w:tcW w:w="7008" w:type="dxa"/>
            <w:gridSpan w:val="31"/>
            <w:tcMar>
              <w:top w:w="0" w:type="dxa"/>
              <w:left w:w="74" w:type="dxa"/>
              <w:bottom w:w="0" w:type="dxa"/>
              <w:right w:w="74" w:type="dxa"/>
            </w:tcMar>
            <w:hideMark/>
          </w:tcPr>
          <w:p w14:paraId="56EB5298"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1CCC7A58" w14:textId="77777777" w:rsidR="00DD1471" w:rsidRPr="00197D6A" w:rsidRDefault="00DD1471" w:rsidP="00EA6DDA">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6B7E55BC"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68AC1058" w14:textId="77777777" w:rsidR="00DD1471" w:rsidRPr="00197D6A" w:rsidRDefault="00DD1471" w:rsidP="00EA6DDA">
            <w:pPr>
              <w:rPr>
                <w:rFonts w:ascii="Liberation Serif" w:hAnsi="Liberation Serif" w:cs="FreeSans"/>
                <w:sz w:val="20"/>
                <w:szCs w:val="20"/>
              </w:rPr>
            </w:pPr>
          </w:p>
        </w:tc>
      </w:tr>
      <w:tr w:rsidR="00DD1471" w:rsidRPr="00197D6A" w14:paraId="6AEC8457" w14:textId="77777777" w:rsidTr="00EA6DDA">
        <w:tc>
          <w:tcPr>
            <w:tcW w:w="3974" w:type="dxa"/>
            <w:gridSpan w:val="15"/>
            <w:tcMar>
              <w:top w:w="0" w:type="dxa"/>
              <w:left w:w="74" w:type="dxa"/>
              <w:bottom w:w="0" w:type="dxa"/>
              <w:right w:w="74" w:type="dxa"/>
            </w:tcMar>
            <w:hideMark/>
          </w:tcPr>
          <w:p w14:paraId="7BD93E16" w14:textId="77777777" w:rsidR="00DD1471" w:rsidRPr="00197D6A" w:rsidRDefault="00DD1471" w:rsidP="00EA6DDA">
            <w:pPr>
              <w:textAlignment w:val="baseline"/>
              <w:rPr>
                <w:sz w:val="21"/>
                <w:szCs w:val="21"/>
                <w:lang w:eastAsia="zh-CN" w:bidi="hi-IN"/>
              </w:rPr>
            </w:pPr>
            <w:r w:rsidRPr="00197D6A">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582FD0B2"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3D661C7F"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1601A31"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2ED98C6A"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12EFA712" w14:textId="77777777" w:rsidTr="00EA6DDA">
        <w:tc>
          <w:tcPr>
            <w:tcW w:w="3974" w:type="dxa"/>
            <w:gridSpan w:val="15"/>
            <w:tcMar>
              <w:top w:w="0" w:type="dxa"/>
              <w:left w:w="74" w:type="dxa"/>
              <w:bottom w:w="0" w:type="dxa"/>
              <w:right w:w="74" w:type="dxa"/>
            </w:tcMar>
            <w:hideMark/>
          </w:tcPr>
          <w:p w14:paraId="0E9DE28A" w14:textId="77777777" w:rsidR="00DD1471" w:rsidRPr="00197D6A" w:rsidRDefault="00DD1471" w:rsidP="00EA6DDA">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5A086F05"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1097F713"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30EE48BA"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4068E395" w14:textId="77777777" w:rsidR="00DD1471" w:rsidRPr="00197D6A" w:rsidRDefault="00DD1471" w:rsidP="00EA6DDA">
            <w:pPr>
              <w:rPr>
                <w:rFonts w:ascii="Liberation Serif" w:hAnsi="Liberation Serif" w:cs="FreeSans"/>
                <w:sz w:val="20"/>
                <w:szCs w:val="20"/>
              </w:rPr>
            </w:pPr>
          </w:p>
        </w:tc>
      </w:tr>
      <w:tr w:rsidR="00DD1471" w:rsidRPr="00197D6A" w14:paraId="0660A8CB" w14:textId="77777777" w:rsidTr="00EA6DDA">
        <w:tc>
          <w:tcPr>
            <w:tcW w:w="4720" w:type="dxa"/>
            <w:gridSpan w:val="21"/>
            <w:tcMar>
              <w:top w:w="0" w:type="dxa"/>
              <w:left w:w="74" w:type="dxa"/>
              <w:bottom w:w="0" w:type="dxa"/>
              <w:right w:w="74" w:type="dxa"/>
            </w:tcMar>
            <w:hideMark/>
          </w:tcPr>
          <w:p w14:paraId="0EE90C26" w14:textId="77777777" w:rsidR="00DD1471" w:rsidRPr="00197D6A" w:rsidRDefault="00DD1471" w:rsidP="00EA6DDA">
            <w:pPr>
              <w:textAlignment w:val="baseline"/>
              <w:rPr>
                <w:sz w:val="21"/>
                <w:szCs w:val="21"/>
                <w:lang w:eastAsia="zh-CN" w:bidi="hi-IN"/>
              </w:rPr>
            </w:pPr>
            <w:r w:rsidRPr="00197D6A">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1D83C089"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627DFA1F"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15F15380"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661D1FFA"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3AE36F4F" w14:textId="77777777" w:rsidTr="00EA6DDA">
        <w:tc>
          <w:tcPr>
            <w:tcW w:w="4720" w:type="dxa"/>
            <w:gridSpan w:val="21"/>
            <w:tcMar>
              <w:top w:w="0" w:type="dxa"/>
              <w:left w:w="74" w:type="dxa"/>
              <w:bottom w:w="0" w:type="dxa"/>
              <w:right w:w="74" w:type="dxa"/>
            </w:tcMar>
            <w:hideMark/>
          </w:tcPr>
          <w:p w14:paraId="45382799" w14:textId="77777777" w:rsidR="00DD1471" w:rsidRPr="00197D6A" w:rsidRDefault="00DD1471" w:rsidP="00EA6DDA">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1653E6BC"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2BC77F15"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1F6318BB"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37B87814" w14:textId="77777777" w:rsidR="00DD1471" w:rsidRPr="00197D6A" w:rsidRDefault="00DD1471" w:rsidP="00EA6DDA">
            <w:pPr>
              <w:rPr>
                <w:rFonts w:ascii="Liberation Serif" w:hAnsi="Liberation Serif" w:cs="FreeSans"/>
                <w:sz w:val="20"/>
                <w:szCs w:val="20"/>
              </w:rPr>
            </w:pPr>
          </w:p>
        </w:tc>
      </w:tr>
      <w:tr w:rsidR="00DD1471" w:rsidRPr="00197D6A" w14:paraId="3080F7C4" w14:textId="77777777" w:rsidTr="00EA6DDA">
        <w:tc>
          <w:tcPr>
            <w:tcW w:w="4422" w:type="dxa"/>
            <w:gridSpan w:val="20"/>
            <w:tcMar>
              <w:top w:w="0" w:type="dxa"/>
              <w:left w:w="74" w:type="dxa"/>
              <w:bottom w:w="0" w:type="dxa"/>
              <w:right w:w="74" w:type="dxa"/>
            </w:tcMar>
            <w:hideMark/>
          </w:tcPr>
          <w:p w14:paraId="4231ED96" w14:textId="77777777" w:rsidR="00DD1471" w:rsidRPr="00197D6A" w:rsidRDefault="00DD1471" w:rsidP="00EA6DDA">
            <w:pPr>
              <w:textAlignment w:val="baseline"/>
              <w:rPr>
                <w:sz w:val="21"/>
                <w:szCs w:val="21"/>
                <w:lang w:eastAsia="zh-CN" w:bidi="hi-IN"/>
              </w:rPr>
            </w:pPr>
          </w:p>
          <w:p w14:paraId="10745CB3" w14:textId="77777777" w:rsidR="00DD1471" w:rsidRPr="00197D6A" w:rsidRDefault="00DD1471" w:rsidP="00EA6DDA">
            <w:pPr>
              <w:textAlignment w:val="baseline"/>
              <w:rPr>
                <w:sz w:val="21"/>
                <w:szCs w:val="21"/>
                <w:lang w:eastAsia="zh-CN" w:bidi="hi-IN"/>
              </w:rPr>
            </w:pPr>
          </w:p>
          <w:p w14:paraId="5B150442" w14:textId="77777777" w:rsidR="00DD1471" w:rsidRPr="00197D6A" w:rsidRDefault="00DD1471" w:rsidP="00EA6DDA">
            <w:pPr>
              <w:textAlignment w:val="baseline"/>
              <w:rPr>
                <w:sz w:val="21"/>
                <w:szCs w:val="21"/>
                <w:lang w:eastAsia="zh-CN" w:bidi="hi-IN"/>
              </w:rPr>
            </w:pPr>
            <w:r w:rsidRPr="00197D6A">
              <w:rPr>
                <w:sz w:val="21"/>
                <w:szCs w:val="21"/>
                <w:lang w:eastAsia="zh-CN" w:bidi="hi-IN"/>
              </w:rPr>
              <w:t>15 Стоимость принимаемых основных фондов</w:t>
            </w:r>
          </w:p>
        </w:tc>
        <w:tc>
          <w:tcPr>
            <w:tcW w:w="2586" w:type="dxa"/>
            <w:gridSpan w:val="11"/>
            <w:tcBorders>
              <w:top w:val="nil"/>
              <w:left w:val="nil"/>
              <w:bottom w:val="single" w:sz="6" w:space="0" w:color="000000"/>
              <w:right w:val="nil"/>
            </w:tcBorders>
            <w:tcMar>
              <w:top w:w="0" w:type="dxa"/>
              <w:left w:w="74" w:type="dxa"/>
              <w:bottom w:w="0" w:type="dxa"/>
              <w:right w:w="74" w:type="dxa"/>
            </w:tcMar>
            <w:hideMark/>
          </w:tcPr>
          <w:p w14:paraId="505151E2"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5ABF393F" w14:textId="77777777" w:rsidR="00DD1471" w:rsidRPr="00197D6A" w:rsidRDefault="00DD1471" w:rsidP="00EA6DDA">
            <w:pPr>
              <w:textAlignment w:val="baseline"/>
              <w:rPr>
                <w:sz w:val="21"/>
                <w:szCs w:val="21"/>
                <w:lang w:eastAsia="zh-CN" w:bidi="hi-IN"/>
              </w:rPr>
            </w:pPr>
          </w:p>
          <w:p w14:paraId="7504002C"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35879378"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2D312342" w14:textId="77777777" w:rsidR="00DD1471" w:rsidRPr="00197D6A" w:rsidRDefault="00DD1471" w:rsidP="00EA6DDA">
            <w:pPr>
              <w:textAlignment w:val="baseline"/>
              <w:rPr>
                <w:sz w:val="21"/>
                <w:szCs w:val="21"/>
                <w:lang w:eastAsia="zh-CN" w:bidi="hi-IN"/>
              </w:rPr>
            </w:pPr>
          </w:p>
          <w:p w14:paraId="51226B73"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5EA8D229" w14:textId="77777777" w:rsidTr="00EA6DDA">
        <w:tc>
          <w:tcPr>
            <w:tcW w:w="4422" w:type="dxa"/>
            <w:gridSpan w:val="20"/>
            <w:tcMar>
              <w:top w:w="0" w:type="dxa"/>
              <w:left w:w="74" w:type="dxa"/>
              <w:bottom w:w="0" w:type="dxa"/>
              <w:right w:w="74" w:type="dxa"/>
            </w:tcMar>
            <w:hideMark/>
          </w:tcPr>
          <w:p w14:paraId="5EADDDA3" w14:textId="77777777" w:rsidR="00DD1471" w:rsidRPr="00197D6A" w:rsidRDefault="00DD1471" w:rsidP="00EA6DDA">
            <w:pPr>
              <w:rPr>
                <w:sz w:val="21"/>
                <w:szCs w:val="21"/>
                <w:lang w:eastAsia="zh-CN" w:bidi="hi-IN"/>
              </w:rPr>
            </w:pPr>
          </w:p>
        </w:tc>
        <w:tc>
          <w:tcPr>
            <w:tcW w:w="2586" w:type="dxa"/>
            <w:gridSpan w:val="11"/>
            <w:tcBorders>
              <w:top w:val="single" w:sz="6" w:space="0" w:color="000000"/>
              <w:left w:val="nil"/>
              <w:bottom w:val="nil"/>
              <w:right w:val="nil"/>
            </w:tcBorders>
            <w:tcMar>
              <w:top w:w="0" w:type="dxa"/>
              <w:left w:w="74" w:type="dxa"/>
              <w:bottom w:w="0" w:type="dxa"/>
              <w:right w:w="74" w:type="dxa"/>
            </w:tcMar>
            <w:hideMark/>
          </w:tcPr>
          <w:p w14:paraId="4F1CA256"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188C9B34"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52AEB30"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3A8D6D59" w14:textId="77777777" w:rsidR="00DD1471" w:rsidRPr="00197D6A" w:rsidRDefault="00DD1471" w:rsidP="00EA6DDA">
            <w:pPr>
              <w:rPr>
                <w:rFonts w:ascii="Liberation Serif" w:hAnsi="Liberation Serif" w:cs="FreeSans"/>
                <w:sz w:val="20"/>
                <w:szCs w:val="20"/>
              </w:rPr>
            </w:pPr>
          </w:p>
        </w:tc>
      </w:tr>
      <w:tr w:rsidR="00DD1471" w:rsidRPr="00197D6A" w14:paraId="535B5FF2" w14:textId="77777777" w:rsidTr="00EA6DDA">
        <w:tc>
          <w:tcPr>
            <w:tcW w:w="4720" w:type="dxa"/>
            <w:gridSpan w:val="21"/>
            <w:tcMar>
              <w:top w:w="0" w:type="dxa"/>
              <w:left w:w="74" w:type="dxa"/>
              <w:bottom w:w="0" w:type="dxa"/>
              <w:right w:w="74" w:type="dxa"/>
            </w:tcMar>
            <w:hideMark/>
          </w:tcPr>
          <w:p w14:paraId="0D935F24" w14:textId="77777777" w:rsidR="00DD1471" w:rsidRPr="00197D6A" w:rsidRDefault="00DD1471" w:rsidP="00EA6DDA">
            <w:pPr>
              <w:textAlignment w:val="baseline"/>
              <w:rPr>
                <w:sz w:val="21"/>
                <w:szCs w:val="21"/>
                <w:lang w:eastAsia="zh-CN" w:bidi="hi-IN"/>
              </w:rPr>
            </w:pPr>
            <w:r w:rsidRPr="00197D6A">
              <w:rPr>
                <w:sz w:val="21"/>
                <w:szCs w:val="21"/>
                <w:lang w:eastAsia="zh-CN" w:bidi="hi-IN"/>
              </w:rPr>
              <w:t>в том числе:</w:t>
            </w:r>
          </w:p>
        </w:tc>
        <w:tc>
          <w:tcPr>
            <w:tcW w:w="2288" w:type="dxa"/>
            <w:gridSpan w:val="10"/>
            <w:tcMar>
              <w:top w:w="0" w:type="dxa"/>
              <w:left w:w="74" w:type="dxa"/>
              <w:bottom w:w="0" w:type="dxa"/>
              <w:right w:w="74" w:type="dxa"/>
            </w:tcMar>
            <w:hideMark/>
          </w:tcPr>
          <w:p w14:paraId="69B59F4C"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77AD21CA" w14:textId="77777777" w:rsidR="00DD1471" w:rsidRPr="00197D6A" w:rsidRDefault="00DD1471" w:rsidP="00EA6DDA">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47F633E6"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4B31DF96" w14:textId="77777777" w:rsidR="00DD1471" w:rsidRPr="00197D6A" w:rsidRDefault="00DD1471" w:rsidP="00EA6DDA">
            <w:pPr>
              <w:rPr>
                <w:rFonts w:ascii="Liberation Serif" w:hAnsi="Liberation Serif" w:cs="FreeSans"/>
                <w:sz w:val="20"/>
                <w:szCs w:val="20"/>
              </w:rPr>
            </w:pPr>
          </w:p>
        </w:tc>
      </w:tr>
      <w:tr w:rsidR="00DD1471" w:rsidRPr="00197D6A" w14:paraId="6C2EF162" w14:textId="77777777" w:rsidTr="00EA6DDA">
        <w:tc>
          <w:tcPr>
            <w:tcW w:w="4720" w:type="dxa"/>
            <w:gridSpan w:val="21"/>
            <w:tcMar>
              <w:top w:w="0" w:type="dxa"/>
              <w:left w:w="74" w:type="dxa"/>
              <w:bottom w:w="0" w:type="dxa"/>
              <w:right w:w="74" w:type="dxa"/>
            </w:tcMar>
            <w:hideMark/>
          </w:tcPr>
          <w:p w14:paraId="737CBAAD" w14:textId="77777777" w:rsidR="00DD1471" w:rsidRPr="00197D6A" w:rsidRDefault="00DD1471" w:rsidP="00EA6DDA">
            <w:pPr>
              <w:rPr>
                <w:rFonts w:ascii="Liberation Serif" w:hAnsi="Liberation Serif" w:cs="FreeSans"/>
                <w:sz w:val="20"/>
                <w:szCs w:val="20"/>
              </w:rPr>
            </w:pPr>
          </w:p>
        </w:tc>
        <w:tc>
          <w:tcPr>
            <w:tcW w:w="2288" w:type="dxa"/>
            <w:gridSpan w:val="10"/>
            <w:tcMar>
              <w:top w:w="0" w:type="dxa"/>
              <w:left w:w="74" w:type="dxa"/>
              <w:bottom w:w="0" w:type="dxa"/>
              <w:right w:w="74" w:type="dxa"/>
            </w:tcMar>
            <w:hideMark/>
          </w:tcPr>
          <w:p w14:paraId="1312710B"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45875F94" w14:textId="77777777" w:rsidR="00DD1471" w:rsidRPr="00197D6A" w:rsidRDefault="00DD1471" w:rsidP="00EA6DDA">
            <w:pPr>
              <w:rPr>
                <w:rFonts w:ascii="Liberation Serif" w:hAnsi="Liberation Serif" w:cs="FreeSans"/>
                <w:sz w:val="20"/>
                <w:szCs w:val="20"/>
              </w:rPr>
            </w:pPr>
          </w:p>
        </w:tc>
        <w:tc>
          <w:tcPr>
            <w:tcW w:w="1103" w:type="dxa"/>
            <w:gridSpan w:val="2"/>
            <w:tcMar>
              <w:top w:w="0" w:type="dxa"/>
              <w:left w:w="74" w:type="dxa"/>
              <w:bottom w:w="0" w:type="dxa"/>
              <w:right w:w="74" w:type="dxa"/>
            </w:tcMar>
            <w:hideMark/>
          </w:tcPr>
          <w:p w14:paraId="756A8D86"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13C448F1" w14:textId="77777777" w:rsidR="00DD1471" w:rsidRPr="00197D6A" w:rsidRDefault="00DD1471" w:rsidP="00EA6DDA">
            <w:pPr>
              <w:rPr>
                <w:rFonts w:ascii="Liberation Serif" w:hAnsi="Liberation Serif" w:cs="FreeSans"/>
                <w:sz w:val="20"/>
                <w:szCs w:val="20"/>
              </w:rPr>
            </w:pPr>
          </w:p>
        </w:tc>
      </w:tr>
      <w:tr w:rsidR="00DD1471" w:rsidRPr="00197D6A" w14:paraId="2DAA4DF5" w14:textId="77777777" w:rsidTr="00EA6DDA">
        <w:tc>
          <w:tcPr>
            <w:tcW w:w="3974" w:type="dxa"/>
            <w:gridSpan w:val="15"/>
            <w:tcMar>
              <w:top w:w="0" w:type="dxa"/>
              <w:left w:w="74" w:type="dxa"/>
              <w:bottom w:w="0" w:type="dxa"/>
              <w:right w:w="74" w:type="dxa"/>
            </w:tcMar>
            <w:hideMark/>
          </w:tcPr>
          <w:p w14:paraId="5FEF2068" w14:textId="77777777" w:rsidR="00DD1471" w:rsidRPr="00197D6A" w:rsidRDefault="00DD1471" w:rsidP="00EA6DDA">
            <w:pPr>
              <w:textAlignment w:val="baseline"/>
              <w:rPr>
                <w:sz w:val="21"/>
                <w:szCs w:val="21"/>
                <w:lang w:eastAsia="zh-CN" w:bidi="hi-IN"/>
              </w:rPr>
            </w:pPr>
            <w:r w:rsidRPr="00197D6A">
              <w:rPr>
                <w:sz w:val="21"/>
                <w:szCs w:val="21"/>
                <w:lang w:eastAsia="zh-CN" w:bidi="hi-IN"/>
              </w:rPr>
              <w:t>стоимость строительно-монтажных работ</w:t>
            </w:r>
          </w:p>
        </w:tc>
        <w:tc>
          <w:tcPr>
            <w:tcW w:w="3034" w:type="dxa"/>
            <w:gridSpan w:val="16"/>
            <w:tcBorders>
              <w:top w:val="nil"/>
              <w:left w:val="nil"/>
              <w:bottom w:val="single" w:sz="6" w:space="0" w:color="000000"/>
              <w:right w:val="nil"/>
            </w:tcBorders>
            <w:tcMar>
              <w:top w:w="0" w:type="dxa"/>
              <w:left w:w="74" w:type="dxa"/>
              <w:bottom w:w="0" w:type="dxa"/>
              <w:right w:w="74" w:type="dxa"/>
            </w:tcMar>
            <w:hideMark/>
          </w:tcPr>
          <w:p w14:paraId="73BB0D85"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6A029C0D"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01299EEE"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34C2BBC5"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68F845EA" w14:textId="77777777" w:rsidTr="00EA6DDA">
        <w:tc>
          <w:tcPr>
            <w:tcW w:w="3974" w:type="dxa"/>
            <w:gridSpan w:val="15"/>
            <w:tcMar>
              <w:top w:w="0" w:type="dxa"/>
              <w:left w:w="74" w:type="dxa"/>
              <w:bottom w:w="0" w:type="dxa"/>
              <w:right w:w="74" w:type="dxa"/>
            </w:tcMar>
            <w:hideMark/>
          </w:tcPr>
          <w:p w14:paraId="797D89BA" w14:textId="77777777" w:rsidR="00DD1471" w:rsidRPr="00197D6A" w:rsidRDefault="00DD1471" w:rsidP="00EA6DDA">
            <w:pPr>
              <w:rPr>
                <w:sz w:val="21"/>
                <w:szCs w:val="21"/>
                <w:lang w:eastAsia="zh-CN" w:bidi="hi-IN"/>
              </w:rPr>
            </w:pPr>
          </w:p>
        </w:tc>
        <w:tc>
          <w:tcPr>
            <w:tcW w:w="3034" w:type="dxa"/>
            <w:gridSpan w:val="16"/>
            <w:tcBorders>
              <w:top w:val="single" w:sz="6" w:space="0" w:color="000000"/>
              <w:left w:val="nil"/>
              <w:bottom w:val="nil"/>
              <w:right w:val="nil"/>
            </w:tcBorders>
            <w:tcMar>
              <w:top w:w="0" w:type="dxa"/>
              <w:left w:w="74" w:type="dxa"/>
              <w:bottom w:w="0" w:type="dxa"/>
              <w:right w:w="74" w:type="dxa"/>
            </w:tcMar>
            <w:hideMark/>
          </w:tcPr>
          <w:p w14:paraId="6019A555"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52E8A0BE"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416B8452"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54C01BD3" w14:textId="77777777" w:rsidR="00DD1471" w:rsidRPr="00197D6A" w:rsidRDefault="00DD1471" w:rsidP="00EA6DDA">
            <w:pPr>
              <w:rPr>
                <w:rFonts w:ascii="Liberation Serif" w:hAnsi="Liberation Serif" w:cs="FreeSans"/>
                <w:sz w:val="20"/>
                <w:szCs w:val="20"/>
              </w:rPr>
            </w:pPr>
          </w:p>
        </w:tc>
      </w:tr>
      <w:tr w:rsidR="00DD1471" w:rsidRPr="00197D6A" w14:paraId="19EAA04F" w14:textId="77777777" w:rsidTr="00EA6DDA">
        <w:tc>
          <w:tcPr>
            <w:tcW w:w="4720" w:type="dxa"/>
            <w:gridSpan w:val="21"/>
            <w:tcMar>
              <w:top w:w="0" w:type="dxa"/>
              <w:left w:w="74" w:type="dxa"/>
              <w:bottom w:w="0" w:type="dxa"/>
              <w:right w:w="74" w:type="dxa"/>
            </w:tcMar>
            <w:hideMark/>
          </w:tcPr>
          <w:p w14:paraId="179F212A" w14:textId="77777777" w:rsidR="00DD1471" w:rsidRPr="00197D6A" w:rsidRDefault="00DD1471" w:rsidP="00EA6DDA">
            <w:pPr>
              <w:textAlignment w:val="baseline"/>
              <w:rPr>
                <w:sz w:val="21"/>
                <w:szCs w:val="21"/>
                <w:lang w:eastAsia="zh-CN" w:bidi="hi-IN"/>
              </w:rPr>
            </w:pPr>
            <w:r w:rsidRPr="00197D6A">
              <w:rPr>
                <w:sz w:val="21"/>
                <w:szCs w:val="21"/>
                <w:lang w:eastAsia="zh-CN" w:bidi="hi-IN"/>
              </w:rPr>
              <w:t>стоимость оборудования, инструмента, инвентаря</w:t>
            </w:r>
          </w:p>
        </w:tc>
        <w:tc>
          <w:tcPr>
            <w:tcW w:w="2288" w:type="dxa"/>
            <w:gridSpan w:val="10"/>
            <w:tcBorders>
              <w:top w:val="nil"/>
              <w:left w:val="nil"/>
              <w:bottom w:val="single" w:sz="6" w:space="0" w:color="000000"/>
              <w:right w:val="nil"/>
            </w:tcBorders>
            <w:tcMar>
              <w:top w:w="0" w:type="dxa"/>
              <w:left w:w="74" w:type="dxa"/>
              <w:bottom w:w="0" w:type="dxa"/>
              <w:right w:w="74" w:type="dxa"/>
            </w:tcMar>
            <w:hideMark/>
          </w:tcPr>
          <w:p w14:paraId="4EC80519" w14:textId="77777777" w:rsidR="00DD1471" w:rsidRPr="00197D6A" w:rsidRDefault="00DD1471" w:rsidP="00EA6DDA">
            <w:pPr>
              <w:rPr>
                <w:sz w:val="21"/>
                <w:szCs w:val="21"/>
                <w:lang w:eastAsia="zh-CN" w:bidi="hi-IN"/>
              </w:rPr>
            </w:pPr>
          </w:p>
        </w:tc>
        <w:tc>
          <w:tcPr>
            <w:tcW w:w="973" w:type="dxa"/>
            <w:gridSpan w:val="4"/>
            <w:tcMar>
              <w:top w:w="0" w:type="dxa"/>
              <w:left w:w="74" w:type="dxa"/>
              <w:bottom w:w="0" w:type="dxa"/>
              <w:right w:w="74" w:type="dxa"/>
            </w:tcMar>
            <w:hideMark/>
          </w:tcPr>
          <w:p w14:paraId="6A787CCD" w14:textId="77777777" w:rsidR="00DD1471" w:rsidRPr="00197D6A" w:rsidRDefault="00DD1471" w:rsidP="00EA6DDA">
            <w:pPr>
              <w:textAlignment w:val="baseline"/>
              <w:rPr>
                <w:sz w:val="21"/>
                <w:szCs w:val="21"/>
                <w:lang w:eastAsia="zh-CN" w:bidi="hi-IN"/>
              </w:rPr>
            </w:pPr>
            <w:r w:rsidRPr="00197D6A">
              <w:rPr>
                <w:sz w:val="21"/>
                <w:szCs w:val="21"/>
                <w:lang w:eastAsia="zh-CN" w:bidi="hi-IN"/>
              </w:rPr>
              <w:t>руб.</w:t>
            </w:r>
          </w:p>
        </w:tc>
        <w:tc>
          <w:tcPr>
            <w:tcW w:w="1103" w:type="dxa"/>
            <w:gridSpan w:val="2"/>
            <w:tcBorders>
              <w:top w:val="nil"/>
              <w:left w:val="nil"/>
              <w:bottom w:val="single" w:sz="6" w:space="0" w:color="000000"/>
              <w:right w:val="nil"/>
            </w:tcBorders>
            <w:tcMar>
              <w:top w:w="0" w:type="dxa"/>
              <w:left w:w="74" w:type="dxa"/>
              <w:bottom w:w="0" w:type="dxa"/>
              <w:right w:w="74" w:type="dxa"/>
            </w:tcMar>
            <w:hideMark/>
          </w:tcPr>
          <w:p w14:paraId="2B58B3D1" w14:textId="77777777" w:rsidR="00DD1471" w:rsidRPr="00197D6A" w:rsidRDefault="00DD1471" w:rsidP="00EA6DDA">
            <w:pPr>
              <w:rPr>
                <w:sz w:val="21"/>
                <w:szCs w:val="21"/>
                <w:lang w:eastAsia="zh-CN" w:bidi="hi-IN"/>
              </w:rPr>
            </w:pPr>
          </w:p>
        </w:tc>
        <w:tc>
          <w:tcPr>
            <w:tcW w:w="553" w:type="dxa"/>
            <w:tcMar>
              <w:top w:w="0" w:type="dxa"/>
              <w:left w:w="74" w:type="dxa"/>
              <w:bottom w:w="0" w:type="dxa"/>
              <w:right w:w="74" w:type="dxa"/>
            </w:tcMar>
            <w:hideMark/>
          </w:tcPr>
          <w:p w14:paraId="04F72F9F" w14:textId="77777777" w:rsidR="00DD1471" w:rsidRPr="00197D6A" w:rsidRDefault="00DD1471" w:rsidP="00EA6DDA">
            <w:pPr>
              <w:textAlignment w:val="baseline"/>
              <w:rPr>
                <w:sz w:val="21"/>
                <w:szCs w:val="21"/>
                <w:lang w:eastAsia="zh-CN" w:bidi="hi-IN"/>
              </w:rPr>
            </w:pPr>
            <w:r w:rsidRPr="00197D6A">
              <w:rPr>
                <w:sz w:val="21"/>
                <w:szCs w:val="21"/>
                <w:lang w:eastAsia="zh-CN" w:bidi="hi-IN"/>
              </w:rPr>
              <w:t>коп.</w:t>
            </w:r>
          </w:p>
        </w:tc>
      </w:tr>
      <w:tr w:rsidR="00DD1471" w:rsidRPr="00197D6A" w14:paraId="004F74B8" w14:textId="77777777" w:rsidTr="00EA6DDA">
        <w:tc>
          <w:tcPr>
            <w:tcW w:w="4720" w:type="dxa"/>
            <w:gridSpan w:val="21"/>
            <w:tcMar>
              <w:top w:w="0" w:type="dxa"/>
              <w:left w:w="74" w:type="dxa"/>
              <w:bottom w:w="0" w:type="dxa"/>
              <w:right w:w="74" w:type="dxa"/>
            </w:tcMar>
            <w:hideMark/>
          </w:tcPr>
          <w:p w14:paraId="5914BD5B" w14:textId="77777777" w:rsidR="00DD1471" w:rsidRPr="00197D6A" w:rsidRDefault="00DD1471" w:rsidP="00EA6DDA">
            <w:pPr>
              <w:rPr>
                <w:sz w:val="21"/>
                <w:szCs w:val="21"/>
                <w:lang w:eastAsia="zh-CN" w:bidi="hi-IN"/>
              </w:rPr>
            </w:pPr>
          </w:p>
        </w:tc>
        <w:tc>
          <w:tcPr>
            <w:tcW w:w="2288" w:type="dxa"/>
            <w:gridSpan w:val="10"/>
            <w:tcBorders>
              <w:top w:val="single" w:sz="6" w:space="0" w:color="000000"/>
              <w:left w:val="nil"/>
              <w:bottom w:val="nil"/>
              <w:right w:val="nil"/>
            </w:tcBorders>
            <w:tcMar>
              <w:top w:w="0" w:type="dxa"/>
              <w:left w:w="74" w:type="dxa"/>
              <w:bottom w:w="0" w:type="dxa"/>
              <w:right w:w="74" w:type="dxa"/>
            </w:tcMar>
            <w:hideMark/>
          </w:tcPr>
          <w:p w14:paraId="0BB130EA" w14:textId="77777777" w:rsidR="00DD1471" w:rsidRPr="00197D6A" w:rsidRDefault="00DD1471" w:rsidP="00EA6DDA">
            <w:pPr>
              <w:rPr>
                <w:rFonts w:ascii="Liberation Serif" w:hAnsi="Liberation Serif" w:cs="FreeSans"/>
                <w:sz w:val="20"/>
                <w:szCs w:val="20"/>
              </w:rPr>
            </w:pPr>
          </w:p>
        </w:tc>
        <w:tc>
          <w:tcPr>
            <w:tcW w:w="973" w:type="dxa"/>
            <w:gridSpan w:val="4"/>
            <w:tcMar>
              <w:top w:w="0" w:type="dxa"/>
              <w:left w:w="74" w:type="dxa"/>
              <w:bottom w:w="0" w:type="dxa"/>
              <w:right w:w="74" w:type="dxa"/>
            </w:tcMar>
            <w:hideMark/>
          </w:tcPr>
          <w:p w14:paraId="27AE4738" w14:textId="77777777" w:rsidR="00DD1471" w:rsidRPr="00197D6A" w:rsidRDefault="00DD1471" w:rsidP="00EA6DDA">
            <w:pPr>
              <w:rPr>
                <w:rFonts w:ascii="Liberation Serif" w:hAnsi="Liberation Serif" w:cs="FreeSans"/>
                <w:sz w:val="20"/>
                <w:szCs w:val="20"/>
              </w:rPr>
            </w:pPr>
          </w:p>
        </w:tc>
        <w:tc>
          <w:tcPr>
            <w:tcW w:w="1103" w:type="dxa"/>
            <w:gridSpan w:val="2"/>
            <w:tcBorders>
              <w:top w:val="single" w:sz="6" w:space="0" w:color="000000"/>
              <w:left w:val="nil"/>
              <w:bottom w:val="nil"/>
              <w:right w:val="nil"/>
            </w:tcBorders>
            <w:tcMar>
              <w:top w:w="0" w:type="dxa"/>
              <w:left w:w="74" w:type="dxa"/>
              <w:bottom w:w="0" w:type="dxa"/>
              <w:right w:w="74" w:type="dxa"/>
            </w:tcMar>
            <w:hideMark/>
          </w:tcPr>
          <w:p w14:paraId="63EEEA63" w14:textId="77777777" w:rsidR="00DD1471" w:rsidRPr="00197D6A" w:rsidRDefault="00DD1471" w:rsidP="00EA6DDA">
            <w:pPr>
              <w:rPr>
                <w:rFonts w:ascii="Liberation Serif" w:hAnsi="Liberation Serif" w:cs="FreeSans"/>
                <w:sz w:val="20"/>
                <w:szCs w:val="20"/>
              </w:rPr>
            </w:pPr>
          </w:p>
        </w:tc>
        <w:tc>
          <w:tcPr>
            <w:tcW w:w="553" w:type="dxa"/>
            <w:tcMar>
              <w:top w:w="0" w:type="dxa"/>
              <w:left w:w="74" w:type="dxa"/>
              <w:bottom w:w="0" w:type="dxa"/>
              <w:right w:w="74" w:type="dxa"/>
            </w:tcMar>
            <w:hideMark/>
          </w:tcPr>
          <w:p w14:paraId="5FA2B6E6" w14:textId="77777777" w:rsidR="00DD1471" w:rsidRPr="00197D6A" w:rsidRDefault="00DD1471" w:rsidP="00EA6DDA">
            <w:pPr>
              <w:rPr>
                <w:rFonts w:ascii="Liberation Serif" w:hAnsi="Liberation Serif" w:cs="FreeSans"/>
                <w:sz w:val="20"/>
                <w:szCs w:val="20"/>
              </w:rPr>
            </w:pPr>
          </w:p>
        </w:tc>
      </w:tr>
      <w:tr w:rsidR="00DD1471" w:rsidRPr="00197D6A" w14:paraId="6452F269" w14:textId="77777777" w:rsidTr="00EA6DDA">
        <w:tc>
          <w:tcPr>
            <w:tcW w:w="9637" w:type="dxa"/>
            <w:gridSpan w:val="38"/>
            <w:tcMar>
              <w:top w:w="0" w:type="dxa"/>
              <w:left w:w="74" w:type="dxa"/>
              <w:bottom w:w="0" w:type="dxa"/>
              <w:right w:w="74" w:type="dxa"/>
            </w:tcMar>
            <w:hideMark/>
          </w:tcPr>
          <w:p w14:paraId="033D5E2F" w14:textId="77777777" w:rsidR="00DD1471" w:rsidRPr="00197D6A" w:rsidRDefault="00DD1471" w:rsidP="00EA6DDA">
            <w:pPr>
              <w:rPr>
                <w:rFonts w:ascii="Liberation Serif" w:hAnsi="Liberation Serif" w:cs="FreeSans"/>
                <w:sz w:val="20"/>
                <w:szCs w:val="20"/>
              </w:rPr>
            </w:pPr>
          </w:p>
        </w:tc>
      </w:tr>
      <w:tr w:rsidR="00DD1471" w:rsidRPr="00197D6A" w14:paraId="7D587CD6" w14:textId="77777777" w:rsidTr="00EA6DDA">
        <w:tc>
          <w:tcPr>
            <w:tcW w:w="9637" w:type="dxa"/>
            <w:gridSpan w:val="38"/>
            <w:tcMar>
              <w:top w:w="0" w:type="dxa"/>
              <w:left w:w="74" w:type="dxa"/>
              <w:bottom w:w="0" w:type="dxa"/>
              <w:right w:w="74" w:type="dxa"/>
            </w:tcMar>
            <w:hideMark/>
          </w:tcPr>
          <w:p w14:paraId="5D2A9D58" w14:textId="77777777" w:rsidR="00DD1471" w:rsidRPr="00197D6A" w:rsidRDefault="00DD1471" w:rsidP="00EA6DDA">
            <w:pPr>
              <w:jc w:val="center"/>
              <w:textAlignment w:val="baseline"/>
              <w:rPr>
                <w:b/>
                <w:bCs/>
                <w:sz w:val="21"/>
                <w:szCs w:val="21"/>
                <w:lang w:eastAsia="zh-CN" w:bidi="hi-IN"/>
              </w:rPr>
            </w:pPr>
          </w:p>
          <w:p w14:paraId="46E31282" w14:textId="77777777" w:rsidR="00DD1471" w:rsidRPr="00197D6A" w:rsidRDefault="00DD1471" w:rsidP="00EA6DDA">
            <w:pPr>
              <w:jc w:val="center"/>
              <w:textAlignment w:val="baseline"/>
              <w:rPr>
                <w:b/>
                <w:bCs/>
                <w:sz w:val="21"/>
                <w:szCs w:val="21"/>
                <w:lang w:eastAsia="zh-CN" w:bidi="hi-IN"/>
              </w:rPr>
            </w:pPr>
          </w:p>
          <w:p w14:paraId="1049E164" w14:textId="77777777" w:rsidR="00DD1471" w:rsidRPr="00197D6A" w:rsidRDefault="00DD1471" w:rsidP="00EA6DDA">
            <w:pPr>
              <w:jc w:val="center"/>
              <w:textAlignment w:val="baseline"/>
              <w:rPr>
                <w:sz w:val="21"/>
                <w:szCs w:val="21"/>
                <w:lang w:eastAsia="zh-CN" w:bidi="hi-IN"/>
              </w:rPr>
            </w:pPr>
            <w:r w:rsidRPr="00197D6A">
              <w:rPr>
                <w:b/>
                <w:bCs/>
                <w:sz w:val="21"/>
                <w:szCs w:val="21"/>
                <w:lang w:eastAsia="zh-CN" w:bidi="hi-IN"/>
              </w:rPr>
              <w:t>Решение застройщика (технического заказчика)</w:t>
            </w:r>
          </w:p>
        </w:tc>
      </w:tr>
      <w:tr w:rsidR="00DD1471" w:rsidRPr="00197D6A" w14:paraId="6B249537" w14:textId="77777777" w:rsidTr="00EA6DDA">
        <w:tc>
          <w:tcPr>
            <w:tcW w:w="9637" w:type="dxa"/>
            <w:gridSpan w:val="38"/>
            <w:tcMar>
              <w:top w:w="0" w:type="dxa"/>
              <w:left w:w="74" w:type="dxa"/>
              <w:bottom w:w="0" w:type="dxa"/>
              <w:right w:w="74" w:type="dxa"/>
            </w:tcMar>
            <w:hideMark/>
          </w:tcPr>
          <w:p w14:paraId="46BA10D5" w14:textId="77777777" w:rsidR="00DD1471" w:rsidRPr="00197D6A" w:rsidRDefault="00DD1471" w:rsidP="00EA6DDA">
            <w:pPr>
              <w:rPr>
                <w:sz w:val="21"/>
                <w:szCs w:val="21"/>
                <w:lang w:eastAsia="zh-CN" w:bidi="hi-IN"/>
              </w:rPr>
            </w:pPr>
          </w:p>
        </w:tc>
      </w:tr>
      <w:tr w:rsidR="00DD1471" w:rsidRPr="00197D6A" w14:paraId="64800DFE" w14:textId="77777777" w:rsidTr="00EA6DDA">
        <w:tc>
          <w:tcPr>
            <w:tcW w:w="9637" w:type="dxa"/>
            <w:gridSpan w:val="38"/>
            <w:tcMar>
              <w:top w:w="0" w:type="dxa"/>
              <w:left w:w="74" w:type="dxa"/>
              <w:bottom w:w="0" w:type="dxa"/>
              <w:right w:w="74" w:type="dxa"/>
            </w:tcMar>
            <w:hideMark/>
          </w:tcPr>
          <w:p w14:paraId="757D5703" w14:textId="77777777" w:rsidR="00DD1471" w:rsidRPr="00197D6A" w:rsidRDefault="00DD1471" w:rsidP="00EA6DDA">
            <w:pPr>
              <w:rPr>
                <w:rFonts w:ascii="Liberation Serif" w:hAnsi="Liberation Serif" w:cs="FreeSans"/>
                <w:sz w:val="20"/>
                <w:szCs w:val="20"/>
              </w:rPr>
            </w:pPr>
          </w:p>
        </w:tc>
      </w:tr>
      <w:tr w:rsidR="00DD1471" w:rsidRPr="00197D6A" w14:paraId="04BE4426" w14:textId="77777777" w:rsidTr="00EA6DDA">
        <w:tc>
          <w:tcPr>
            <w:tcW w:w="2793" w:type="dxa"/>
            <w:gridSpan w:val="10"/>
            <w:tcMar>
              <w:top w:w="0" w:type="dxa"/>
              <w:left w:w="74" w:type="dxa"/>
              <w:bottom w:w="0" w:type="dxa"/>
              <w:right w:w="74" w:type="dxa"/>
            </w:tcMar>
            <w:hideMark/>
          </w:tcPr>
          <w:p w14:paraId="1FA5A583" w14:textId="77777777" w:rsidR="00DD1471" w:rsidRPr="00197D6A" w:rsidRDefault="00DD1471" w:rsidP="00EA6DDA">
            <w:pPr>
              <w:textAlignment w:val="baseline"/>
              <w:rPr>
                <w:sz w:val="21"/>
                <w:szCs w:val="21"/>
                <w:lang w:eastAsia="zh-CN" w:bidi="hi-IN"/>
              </w:rPr>
            </w:pPr>
            <w:r w:rsidRPr="00197D6A">
              <w:rPr>
                <w:sz w:val="21"/>
                <w:szCs w:val="21"/>
                <w:lang w:eastAsia="zh-CN" w:bidi="hi-IN"/>
              </w:rPr>
              <w:lastRenderedPageBreak/>
              <w:t>Предъявленный к приемке</w:t>
            </w:r>
          </w:p>
        </w:tc>
        <w:tc>
          <w:tcPr>
            <w:tcW w:w="6844" w:type="dxa"/>
            <w:gridSpan w:val="28"/>
            <w:tcBorders>
              <w:top w:val="nil"/>
              <w:left w:val="nil"/>
              <w:bottom w:val="single" w:sz="6" w:space="0" w:color="000000"/>
              <w:right w:val="nil"/>
            </w:tcBorders>
            <w:tcMar>
              <w:top w:w="0" w:type="dxa"/>
              <w:left w:w="74" w:type="dxa"/>
              <w:bottom w:w="0" w:type="dxa"/>
              <w:right w:w="74" w:type="dxa"/>
            </w:tcMar>
            <w:hideMark/>
          </w:tcPr>
          <w:p w14:paraId="30CB5D12" w14:textId="77777777" w:rsidR="00DD1471" w:rsidRPr="00197D6A" w:rsidRDefault="00DD1471" w:rsidP="00EA6DDA">
            <w:pPr>
              <w:rPr>
                <w:sz w:val="21"/>
                <w:szCs w:val="21"/>
                <w:lang w:eastAsia="zh-CN" w:bidi="hi-IN"/>
              </w:rPr>
            </w:pPr>
          </w:p>
        </w:tc>
      </w:tr>
      <w:tr w:rsidR="00DD1471" w:rsidRPr="00197D6A" w14:paraId="14FB9FDD" w14:textId="77777777" w:rsidTr="00EA6DDA">
        <w:tc>
          <w:tcPr>
            <w:tcW w:w="2793" w:type="dxa"/>
            <w:gridSpan w:val="10"/>
            <w:tcMar>
              <w:top w:w="0" w:type="dxa"/>
              <w:left w:w="74" w:type="dxa"/>
              <w:bottom w:w="0" w:type="dxa"/>
              <w:right w:w="74" w:type="dxa"/>
            </w:tcMar>
            <w:hideMark/>
          </w:tcPr>
          <w:p w14:paraId="124919A8" w14:textId="77777777" w:rsidR="00DD1471" w:rsidRPr="00197D6A" w:rsidRDefault="00DD1471" w:rsidP="00EA6DDA">
            <w:pPr>
              <w:rPr>
                <w:rFonts w:ascii="Liberation Serif" w:hAnsi="Liberation Serif" w:cs="FreeSans"/>
                <w:sz w:val="20"/>
                <w:szCs w:val="20"/>
              </w:rPr>
            </w:pPr>
          </w:p>
        </w:tc>
        <w:tc>
          <w:tcPr>
            <w:tcW w:w="6844" w:type="dxa"/>
            <w:gridSpan w:val="28"/>
            <w:tcBorders>
              <w:top w:val="single" w:sz="6" w:space="0" w:color="000000"/>
              <w:left w:val="nil"/>
              <w:bottom w:val="nil"/>
              <w:right w:val="nil"/>
            </w:tcBorders>
            <w:tcMar>
              <w:top w:w="0" w:type="dxa"/>
              <w:left w:w="74" w:type="dxa"/>
              <w:bottom w:w="0" w:type="dxa"/>
              <w:right w:w="74" w:type="dxa"/>
            </w:tcMar>
            <w:hideMark/>
          </w:tcPr>
          <w:p w14:paraId="196A102F"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(наименование объекта, его местонахождение)</w:t>
            </w:r>
          </w:p>
        </w:tc>
      </w:tr>
      <w:tr w:rsidR="00DD1471" w:rsidRPr="00197D6A" w14:paraId="25521F53" w14:textId="77777777" w:rsidTr="00EA6DDA">
        <w:tc>
          <w:tcPr>
            <w:tcW w:w="9637" w:type="dxa"/>
            <w:gridSpan w:val="38"/>
            <w:tcMar>
              <w:top w:w="0" w:type="dxa"/>
              <w:left w:w="74" w:type="dxa"/>
              <w:bottom w:w="0" w:type="dxa"/>
              <w:right w:w="74" w:type="dxa"/>
            </w:tcMar>
            <w:hideMark/>
          </w:tcPr>
          <w:p w14:paraId="14308B06" w14:textId="77777777" w:rsidR="00DD1471" w:rsidRPr="00197D6A" w:rsidRDefault="00DD1471" w:rsidP="00EA6DDA">
            <w:pPr>
              <w:rPr>
                <w:sz w:val="18"/>
                <w:szCs w:val="18"/>
                <w:lang w:eastAsia="zh-CN" w:bidi="hi-IN"/>
              </w:rPr>
            </w:pPr>
          </w:p>
        </w:tc>
      </w:tr>
      <w:tr w:rsidR="00DD1471" w:rsidRPr="00197D6A" w14:paraId="4350C10D" w14:textId="77777777" w:rsidTr="00EA6DDA">
        <w:tc>
          <w:tcPr>
            <w:tcW w:w="9637" w:type="dxa"/>
            <w:gridSpan w:val="38"/>
            <w:tcMar>
              <w:top w:w="0" w:type="dxa"/>
              <w:left w:w="74" w:type="dxa"/>
              <w:bottom w:w="0" w:type="dxa"/>
              <w:right w:w="74" w:type="dxa"/>
            </w:tcMar>
            <w:hideMark/>
          </w:tcPr>
          <w:p w14:paraId="5A888B31" w14:textId="77777777" w:rsidR="00DD1471" w:rsidRPr="00197D6A" w:rsidRDefault="00DD1471" w:rsidP="00EA6DDA">
            <w:pPr>
              <w:textAlignment w:val="baseline"/>
              <w:rPr>
                <w:sz w:val="21"/>
                <w:szCs w:val="21"/>
                <w:lang w:eastAsia="zh-CN" w:bidi="hi-IN"/>
              </w:rPr>
            </w:pPr>
            <w:r w:rsidRPr="00197D6A">
              <w:rPr>
                <w:sz w:val="21"/>
                <w:szCs w:val="21"/>
                <w:lang w:eastAsia="zh-CN" w:bidi="hi-IN"/>
              </w:rPr>
              <w:t>выполнен в соответствии с градостроительным планом, утвержденной проектной документацией и требованиями нормативных документов, в том числе требованием энергетической эффективности, требованием оснащенности объекта капитального строительства приборами учета используемых энергетических ресурсов, подготовлен к вводу в эксплуатацию и принят.</w:t>
            </w:r>
          </w:p>
        </w:tc>
      </w:tr>
      <w:tr w:rsidR="00DD1471" w:rsidRPr="00197D6A" w14:paraId="1730E7B3" w14:textId="77777777" w:rsidTr="00EA6DDA">
        <w:tc>
          <w:tcPr>
            <w:tcW w:w="9637" w:type="dxa"/>
            <w:gridSpan w:val="38"/>
            <w:tcMar>
              <w:top w:w="0" w:type="dxa"/>
              <w:left w:w="74" w:type="dxa"/>
              <w:bottom w:w="0" w:type="dxa"/>
              <w:right w:w="74" w:type="dxa"/>
            </w:tcMar>
            <w:hideMark/>
          </w:tcPr>
          <w:p w14:paraId="0C0AD8EE" w14:textId="77777777" w:rsidR="00DD1471" w:rsidRPr="00197D6A" w:rsidRDefault="00DD1471" w:rsidP="00EA6DDA">
            <w:pPr>
              <w:rPr>
                <w:sz w:val="21"/>
                <w:szCs w:val="21"/>
                <w:lang w:eastAsia="zh-CN" w:bidi="hi-IN"/>
              </w:rPr>
            </w:pPr>
          </w:p>
        </w:tc>
      </w:tr>
      <w:tr w:rsidR="00DD1471" w:rsidRPr="00197D6A" w14:paraId="7E5EBE65" w14:textId="77777777" w:rsidTr="00EA6DDA">
        <w:tc>
          <w:tcPr>
            <w:tcW w:w="9637" w:type="dxa"/>
            <w:gridSpan w:val="38"/>
            <w:tcMar>
              <w:top w:w="0" w:type="dxa"/>
              <w:left w:w="74" w:type="dxa"/>
              <w:bottom w:w="0" w:type="dxa"/>
              <w:right w:w="74" w:type="dxa"/>
            </w:tcMar>
            <w:hideMark/>
          </w:tcPr>
          <w:p w14:paraId="4A356B35" w14:textId="77777777" w:rsidR="00DD1471" w:rsidRPr="00197D6A" w:rsidRDefault="00DD1471" w:rsidP="00EA6DDA">
            <w:pPr>
              <w:rPr>
                <w:rFonts w:ascii="Liberation Serif" w:hAnsi="Liberation Serif" w:cs="FreeSans"/>
                <w:sz w:val="20"/>
                <w:szCs w:val="20"/>
              </w:rPr>
            </w:pPr>
          </w:p>
        </w:tc>
      </w:tr>
      <w:tr w:rsidR="00DD1471" w:rsidRPr="00197D6A" w14:paraId="63973B2E" w14:textId="77777777" w:rsidTr="00EA6DDA">
        <w:tc>
          <w:tcPr>
            <w:tcW w:w="4270" w:type="dxa"/>
            <w:gridSpan w:val="18"/>
            <w:tcMar>
              <w:top w:w="0" w:type="dxa"/>
              <w:left w:w="74" w:type="dxa"/>
              <w:bottom w:w="0" w:type="dxa"/>
              <w:right w:w="74" w:type="dxa"/>
            </w:tcMar>
            <w:hideMark/>
          </w:tcPr>
          <w:p w14:paraId="13BB2959" w14:textId="77777777" w:rsidR="00DD1471" w:rsidRPr="00197D6A" w:rsidRDefault="00DD1471" w:rsidP="00EA6DDA">
            <w:pPr>
              <w:textAlignment w:val="baseline"/>
              <w:rPr>
                <w:sz w:val="21"/>
                <w:szCs w:val="21"/>
                <w:lang w:eastAsia="zh-CN" w:bidi="hi-IN"/>
              </w:rPr>
            </w:pPr>
            <w:r w:rsidRPr="00197D6A">
              <w:rPr>
                <w:sz w:val="21"/>
                <w:szCs w:val="21"/>
                <w:lang w:eastAsia="zh-CN" w:bidi="hi-IN"/>
              </w:rPr>
              <w:t>Объект сдал</w:t>
            </w:r>
          </w:p>
        </w:tc>
        <w:tc>
          <w:tcPr>
            <w:tcW w:w="1036" w:type="dxa"/>
            <w:gridSpan w:val="6"/>
            <w:tcMar>
              <w:top w:w="0" w:type="dxa"/>
              <w:left w:w="74" w:type="dxa"/>
              <w:bottom w:w="0" w:type="dxa"/>
              <w:right w:w="74" w:type="dxa"/>
            </w:tcMar>
            <w:hideMark/>
          </w:tcPr>
          <w:p w14:paraId="0E2DEA2A" w14:textId="77777777" w:rsidR="00DD1471" w:rsidRPr="00197D6A" w:rsidRDefault="00DD1471" w:rsidP="00EA6DDA">
            <w:pPr>
              <w:rPr>
                <w:sz w:val="21"/>
                <w:szCs w:val="21"/>
                <w:lang w:eastAsia="zh-CN" w:bidi="hi-IN"/>
              </w:rPr>
            </w:pPr>
          </w:p>
        </w:tc>
        <w:tc>
          <w:tcPr>
            <w:tcW w:w="4331" w:type="dxa"/>
            <w:gridSpan w:val="14"/>
            <w:tcMar>
              <w:top w:w="0" w:type="dxa"/>
              <w:left w:w="74" w:type="dxa"/>
              <w:bottom w:w="0" w:type="dxa"/>
              <w:right w:w="74" w:type="dxa"/>
            </w:tcMar>
            <w:hideMark/>
          </w:tcPr>
          <w:p w14:paraId="127D14E4" w14:textId="77777777" w:rsidR="00DD1471" w:rsidRPr="00197D6A" w:rsidRDefault="00DD1471" w:rsidP="00EA6DDA">
            <w:pPr>
              <w:textAlignment w:val="baseline"/>
              <w:rPr>
                <w:sz w:val="21"/>
                <w:szCs w:val="21"/>
                <w:lang w:eastAsia="zh-CN" w:bidi="hi-IN"/>
              </w:rPr>
            </w:pPr>
            <w:r w:rsidRPr="00197D6A">
              <w:rPr>
                <w:sz w:val="21"/>
                <w:szCs w:val="21"/>
                <w:lang w:eastAsia="zh-CN" w:bidi="hi-IN"/>
              </w:rPr>
              <w:t>Объект принял</w:t>
            </w:r>
          </w:p>
        </w:tc>
      </w:tr>
      <w:tr w:rsidR="00DD1471" w:rsidRPr="00197D6A" w14:paraId="16DC00E3" w14:textId="77777777" w:rsidTr="00EA6DDA">
        <w:tc>
          <w:tcPr>
            <w:tcW w:w="4270" w:type="dxa"/>
            <w:gridSpan w:val="18"/>
            <w:tcBorders>
              <w:top w:val="nil"/>
              <w:left w:val="nil"/>
              <w:bottom w:val="single" w:sz="6" w:space="0" w:color="000000"/>
              <w:right w:val="nil"/>
            </w:tcBorders>
            <w:tcMar>
              <w:top w:w="0" w:type="dxa"/>
              <w:left w:w="74" w:type="dxa"/>
              <w:bottom w:w="0" w:type="dxa"/>
              <w:right w:w="74" w:type="dxa"/>
            </w:tcMar>
            <w:hideMark/>
          </w:tcPr>
          <w:p w14:paraId="3BC63112" w14:textId="77777777" w:rsidR="00DD1471" w:rsidRPr="00197D6A" w:rsidRDefault="00DD1471" w:rsidP="00EA6DDA">
            <w:pPr>
              <w:rPr>
                <w:sz w:val="21"/>
                <w:szCs w:val="21"/>
                <w:lang w:eastAsia="zh-CN" w:bidi="hi-IN"/>
              </w:rPr>
            </w:pPr>
          </w:p>
        </w:tc>
        <w:tc>
          <w:tcPr>
            <w:tcW w:w="1036" w:type="dxa"/>
            <w:gridSpan w:val="6"/>
            <w:tcMar>
              <w:top w:w="0" w:type="dxa"/>
              <w:left w:w="74" w:type="dxa"/>
              <w:bottom w:w="0" w:type="dxa"/>
              <w:right w:w="74" w:type="dxa"/>
            </w:tcMar>
            <w:hideMark/>
          </w:tcPr>
          <w:p w14:paraId="3D5565D1" w14:textId="77777777" w:rsidR="00DD1471" w:rsidRPr="00197D6A" w:rsidRDefault="00DD1471" w:rsidP="00EA6DDA">
            <w:pPr>
              <w:rPr>
                <w:rFonts w:ascii="Liberation Serif" w:hAnsi="Liberation Serif" w:cs="FreeSans"/>
                <w:sz w:val="20"/>
                <w:szCs w:val="20"/>
              </w:rPr>
            </w:pPr>
          </w:p>
        </w:tc>
        <w:tc>
          <w:tcPr>
            <w:tcW w:w="4331" w:type="dxa"/>
            <w:gridSpan w:val="14"/>
            <w:tcBorders>
              <w:top w:val="nil"/>
              <w:left w:val="nil"/>
              <w:bottom w:val="single" w:sz="6" w:space="0" w:color="000000"/>
              <w:right w:val="nil"/>
            </w:tcBorders>
            <w:tcMar>
              <w:top w:w="0" w:type="dxa"/>
              <w:left w:w="74" w:type="dxa"/>
              <w:bottom w:w="0" w:type="dxa"/>
              <w:right w:w="74" w:type="dxa"/>
            </w:tcMar>
            <w:hideMark/>
          </w:tcPr>
          <w:p w14:paraId="102FDA72" w14:textId="77777777" w:rsidR="00DD1471" w:rsidRPr="00197D6A" w:rsidRDefault="00DD1471" w:rsidP="00EA6DDA">
            <w:pPr>
              <w:rPr>
                <w:rFonts w:ascii="Liberation Serif" w:hAnsi="Liberation Serif" w:cs="FreeSans"/>
                <w:sz w:val="20"/>
                <w:szCs w:val="20"/>
              </w:rPr>
            </w:pPr>
          </w:p>
        </w:tc>
      </w:tr>
      <w:tr w:rsidR="00DD1471" w:rsidRPr="00197D6A" w14:paraId="0CA12C5D" w14:textId="77777777" w:rsidTr="00EA6DDA">
        <w:tc>
          <w:tcPr>
            <w:tcW w:w="4270" w:type="dxa"/>
            <w:gridSpan w:val="18"/>
            <w:tcBorders>
              <w:top w:val="single" w:sz="6" w:space="0" w:color="000000"/>
              <w:left w:val="nil"/>
              <w:bottom w:val="nil"/>
              <w:right w:val="nil"/>
            </w:tcBorders>
            <w:tcMar>
              <w:top w:w="0" w:type="dxa"/>
              <w:left w:w="74" w:type="dxa"/>
              <w:bottom w:w="0" w:type="dxa"/>
              <w:right w:w="74" w:type="dxa"/>
            </w:tcMar>
            <w:hideMark/>
          </w:tcPr>
          <w:p w14:paraId="111AC428"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(лицо, осуществляющее строительство)</w:t>
            </w:r>
          </w:p>
        </w:tc>
        <w:tc>
          <w:tcPr>
            <w:tcW w:w="1036" w:type="dxa"/>
            <w:gridSpan w:val="6"/>
            <w:tcMar>
              <w:top w:w="0" w:type="dxa"/>
              <w:left w:w="74" w:type="dxa"/>
              <w:bottom w:w="0" w:type="dxa"/>
              <w:right w:w="74" w:type="dxa"/>
            </w:tcMar>
            <w:hideMark/>
          </w:tcPr>
          <w:p w14:paraId="4AE3F524" w14:textId="77777777" w:rsidR="00DD1471" w:rsidRPr="00197D6A" w:rsidRDefault="00DD1471" w:rsidP="00EA6DDA">
            <w:pPr>
              <w:rPr>
                <w:sz w:val="18"/>
                <w:szCs w:val="18"/>
                <w:lang w:eastAsia="zh-CN" w:bidi="hi-IN"/>
              </w:rPr>
            </w:pPr>
          </w:p>
        </w:tc>
        <w:tc>
          <w:tcPr>
            <w:tcW w:w="4331" w:type="dxa"/>
            <w:gridSpan w:val="14"/>
            <w:tcBorders>
              <w:top w:val="single" w:sz="6" w:space="0" w:color="000000"/>
              <w:left w:val="nil"/>
              <w:bottom w:val="nil"/>
              <w:right w:val="nil"/>
            </w:tcBorders>
            <w:tcMar>
              <w:top w:w="0" w:type="dxa"/>
              <w:left w:w="74" w:type="dxa"/>
              <w:bottom w:w="0" w:type="dxa"/>
              <w:right w:w="74" w:type="dxa"/>
            </w:tcMar>
            <w:hideMark/>
          </w:tcPr>
          <w:p w14:paraId="26405247" w14:textId="77777777" w:rsidR="00DD1471" w:rsidRPr="00197D6A" w:rsidRDefault="00DD1471" w:rsidP="00EA6DDA">
            <w:pPr>
              <w:jc w:val="center"/>
              <w:textAlignment w:val="baseline"/>
              <w:rPr>
                <w:sz w:val="18"/>
                <w:szCs w:val="18"/>
                <w:lang w:eastAsia="zh-CN" w:bidi="hi-IN"/>
              </w:rPr>
            </w:pPr>
            <w:r w:rsidRPr="00197D6A">
              <w:rPr>
                <w:sz w:val="18"/>
                <w:szCs w:val="18"/>
                <w:lang w:eastAsia="zh-CN" w:bidi="hi-IN"/>
              </w:rPr>
              <w:t>(застройщик (технический заказчик)</w:t>
            </w:r>
          </w:p>
        </w:tc>
      </w:tr>
      <w:tr w:rsidR="00DD1471" w:rsidRPr="00197D6A" w14:paraId="5C5FBDA4" w14:textId="77777777" w:rsidTr="00EA6DDA">
        <w:tc>
          <w:tcPr>
            <w:tcW w:w="4270" w:type="dxa"/>
            <w:gridSpan w:val="18"/>
            <w:tcMar>
              <w:top w:w="0" w:type="dxa"/>
              <w:left w:w="74" w:type="dxa"/>
              <w:bottom w:w="0" w:type="dxa"/>
              <w:right w:w="74" w:type="dxa"/>
            </w:tcMar>
            <w:hideMark/>
          </w:tcPr>
          <w:p w14:paraId="1E2F929A" w14:textId="77777777" w:rsidR="00DD1471" w:rsidRPr="00197D6A" w:rsidRDefault="00DD1471" w:rsidP="00EA6DDA">
            <w:pPr>
              <w:rPr>
                <w:sz w:val="18"/>
                <w:szCs w:val="18"/>
                <w:lang w:eastAsia="zh-CN" w:bidi="hi-IN"/>
              </w:rPr>
            </w:pPr>
          </w:p>
        </w:tc>
        <w:tc>
          <w:tcPr>
            <w:tcW w:w="1036" w:type="dxa"/>
            <w:gridSpan w:val="6"/>
            <w:tcMar>
              <w:top w:w="0" w:type="dxa"/>
              <w:left w:w="74" w:type="dxa"/>
              <w:bottom w:w="0" w:type="dxa"/>
              <w:right w:w="74" w:type="dxa"/>
            </w:tcMar>
            <w:hideMark/>
          </w:tcPr>
          <w:p w14:paraId="2217D4DF" w14:textId="77777777" w:rsidR="00DD1471" w:rsidRPr="00197D6A" w:rsidRDefault="00DD1471" w:rsidP="00EA6DDA">
            <w:pPr>
              <w:rPr>
                <w:rFonts w:ascii="Liberation Serif" w:hAnsi="Liberation Serif" w:cs="FreeSans"/>
                <w:sz w:val="20"/>
                <w:szCs w:val="20"/>
              </w:rPr>
            </w:pPr>
          </w:p>
        </w:tc>
        <w:tc>
          <w:tcPr>
            <w:tcW w:w="4331" w:type="dxa"/>
            <w:gridSpan w:val="14"/>
            <w:tcMar>
              <w:top w:w="0" w:type="dxa"/>
              <w:left w:w="74" w:type="dxa"/>
              <w:bottom w:w="0" w:type="dxa"/>
              <w:right w:w="74" w:type="dxa"/>
            </w:tcMar>
            <w:hideMark/>
          </w:tcPr>
          <w:p w14:paraId="074E27F6" w14:textId="77777777" w:rsidR="00DD1471" w:rsidRPr="00197D6A" w:rsidRDefault="00DD1471" w:rsidP="00EA6DDA">
            <w:pPr>
              <w:rPr>
                <w:rFonts w:ascii="Liberation Serif" w:hAnsi="Liberation Serif" w:cs="FreeSans"/>
                <w:sz w:val="20"/>
                <w:szCs w:val="20"/>
              </w:rPr>
            </w:pPr>
          </w:p>
        </w:tc>
      </w:tr>
      <w:tr w:rsidR="00DD1471" w:rsidRPr="00197D6A" w14:paraId="5524C2E6" w14:textId="77777777" w:rsidTr="00EA6DDA">
        <w:tc>
          <w:tcPr>
            <w:tcW w:w="4270" w:type="dxa"/>
            <w:gridSpan w:val="18"/>
            <w:tcMar>
              <w:top w:w="0" w:type="dxa"/>
              <w:left w:w="74" w:type="dxa"/>
              <w:bottom w:w="0" w:type="dxa"/>
              <w:right w:w="74" w:type="dxa"/>
            </w:tcMar>
            <w:hideMark/>
          </w:tcPr>
          <w:p w14:paraId="5FFB1C09" w14:textId="77777777" w:rsidR="00DD1471" w:rsidRPr="00197D6A" w:rsidRDefault="00DD1471" w:rsidP="00EA6DDA">
            <w:pPr>
              <w:textAlignment w:val="baseline"/>
              <w:rPr>
                <w:sz w:val="21"/>
                <w:szCs w:val="21"/>
                <w:lang w:eastAsia="zh-CN" w:bidi="hi-IN"/>
              </w:rPr>
            </w:pPr>
            <w:r w:rsidRPr="00197D6A">
              <w:rPr>
                <w:sz w:val="21"/>
                <w:szCs w:val="21"/>
                <w:lang w:eastAsia="zh-CN" w:bidi="hi-IN"/>
              </w:rPr>
              <w:t>М.П.</w:t>
            </w:r>
          </w:p>
        </w:tc>
        <w:tc>
          <w:tcPr>
            <w:tcW w:w="1036" w:type="dxa"/>
            <w:gridSpan w:val="6"/>
            <w:tcMar>
              <w:top w:w="0" w:type="dxa"/>
              <w:left w:w="74" w:type="dxa"/>
              <w:bottom w:w="0" w:type="dxa"/>
              <w:right w:w="74" w:type="dxa"/>
            </w:tcMar>
            <w:hideMark/>
          </w:tcPr>
          <w:p w14:paraId="3F6F6ED8" w14:textId="77777777" w:rsidR="00DD1471" w:rsidRPr="00197D6A" w:rsidRDefault="00DD1471" w:rsidP="00EA6DDA">
            <w:pPr>
              <w:rPr>
                <w:sz w:val="21"/>
                <w:szCs w:val="21"/>
                <w:lang w:eastAsia="zh-CN" w:bidi="hi-IN"/>
              </w:rPr>
            </w:pPr>
          </w:p>
        </w:tc>
        <w:tc>
          <w:tcPr>
            <w:tcW w:w="4331" w:type="dxa"/>
            <w:gridSpan w:val="14"/>
            <w:tcMar>
              <w:top w:w="0" w:type="dxa"/>
              <w:left w:w="74" w:type="dxa"/>
              <w:bottom w:w="0" w:type="dxa"/>
              <w:right w:w="74" w:type="dxa"/>
            </w:tcMar>
            <w:hideMark/>
          </w:tcPr>
          <w:p w14:paraId="30FC2BB0" w14:textId="77777777" w:rsidR="00DD1471" w:rsidRPr="00197D6A" w:rsidRDefault="00DD1471" w:rsidP="00EA6DDA">
            <w:pPr>
              <w:textAlignment w:val="baseline"/>
              <w:rPr>
                <w:sz w:val="21"/>
                <w:szCs w:val="21"/>
                <w:lang w:eastAsia="zh-CN" w:bidi="hi-IN"/>
              </w:rPr>
            </w:pPr>
            <w:r w:rsidRPr="00197D6A">
              <w:rPr>
                <w:sz w:val="21"/>
                <w:szCs w:val="21"/>
                <w:lang w:eastAsia="zh-CN" w:bidi="hi-IN"/>
              </w:rPr>
              <w:t>М.П.</w:t>
            </w:r>
          </w:p>
        </w:tc>
      </w:tr>
    </w:tbl>
    <w:p w14:paraId="7E55C1B9"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spacing w:val="2"/>
          <w:sz w:val="21"/>
          <w:szCs w:val="21"/>
          <w:lang w:eastAsia="zh-CN" w:bidi="hi-IN"/>
        </w:rPr>
      </w:pPr>
    </w:p>
    <w:p w14:paraId="3AF5E40C"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alibri" w:hAnsi="Calibri"/>
          <w:bCs/>
          <w:lang w:eastAsia="zh-CN" w:bidi="hi-IN"/>
        </w:rPr>
      </w:pPr>
      <w:r w:rsidRPr="00197D6A">
        <w:rPr>
          <w:rFonts w:ascii="Calibri" w:hAnsi="Calibri"/>
          <w:spacing w:val="2"/>
          <w:sz w:val="21"/>
          <w:szCs w:val="21"/>
          <w:lang w:eastAsia="zh-CN" w:bidi="hi-IN"/>
        </w:rPr>
        <w:t>_______________</w:t>
      </w:r>
      <w:r w:rsidRPr="00197D6A">
        <w:rPr>
          <w:rFonts w:ascii="Calibri" w:hAnsi="Calibri"/>
          <w:spacing w:val="2"/>
          <w:sz w:val="21"/>
          <w:szCs w:val="21"/>
          <w:lang w:eastAsia="zh-CN" w:bidi="hi-IN"/>
        </w:rPr>
        <w:br/>
      </w:r>
      <w:r w:rsidRPr="00197D6A">
        <w:rPr>
          <w:rFonts w:ascii="Calibri" w:hAnsi="Calibri"/>
          <w:spacing w:val="2"/>
          <w:sz w:val="18"/>
          <w:szCs w:val="18"/>
          <w:lang w:eastAsia="zh-CN" w:bidi="hi-IN"/>
        </w:rPr>
        <w:t>* Прилагаются к настоящему документу.</w:t>
      </w:r>
      <w:r w:rsidRPr="00197D6A">
        <w:rPr>
          <w:rFonts w:ascii="Calibri" w:hAnsi="Calibri"/>
          <w:spacing w:val="2"/>
          <w:sz w:val="21"/>
          <w:szCs w:val="21"/>
          <w:lang w:eastAsia="zh-CN" w:bidi="hi-IN"/>
        </w:rPr>
        <w:br/>
      </w:r>
    </w:p>
    <w:p w14:paraId="063A745C"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 w:rsidRPr="00197D6A">
        <w:t>КОНЕЦ ФОРМЫ</w:t>
      </w:r>
    </w:p>
    <w:p w14:paraId="0B8E924A"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p w14:paraId="778EE271"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p>
    <w:tbl>
      <w:tblPr>
        <w:tblW w:w="9460" w:type="dxa"/>
        <w:jc w:val="center"/>
        <w:tblLook w:val="04A0" w:firstRow="1" w:lastRow="0" w:firstColumn="1" w:lastColumn="0" w:noHBand="0" w:noVBand="1"/>
      </w:tblPr>
      <w:tblGrid>
        <w:gridCol w:w="4670"/>
        <w:gridCol w:w="4790"/>
      </w:tblGrid>
      <w:tr w:rsidR="00DD1471" w:rsidRPr="00197D6A" w14:paraId="05C3E743" w14:textId="77777777" w:rsidTr="00EA6DDA">
        <w:trPr>
          <w:trHeight w:val="403"/>
          <w:jc w:val="center"/>
        </w:trPr>
        <w:tc>
          <w:tcPr>
            <w:tcW w:w="4670" w:type="dxa"/>
            <w:hideMark/>
          </w:tcPr>
          <w:p w14:paraId="3F9206C8"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601AF8B3"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567F804F" w14:textId="77777777" w:rsidTr="00EA6DDA">
        <w:trPr>
          <w:jc w:val="center"/>
        </w:trPr>
        <w:tc>
          <w:tcPr>
            <w:tcW w:w="4670" w:type="dxa"/>
            <w:hideMark/>
          </w:tcPr>
          <w:p w14:paraId="478BAEF6" w14:textId="77777777" w:rsidR="00DD1471" w:rsidRPr="00197D6A" w:rsidRDefault="00DD1471" w:rsidP="00EA6DDA">
            <w:pPr>
              <w:rPr>
                <w:lang w:eastAsia="zh-CN" w:bidi="hi-IN"/>
              </w:rPr>
            </w:pPr>
          </w:p>
        </w:tc>
        <w:tc>
          <w:tcPr>
            <w:tcW w:w="4790" w:type="dxa"/>
          </w:tcPr>
          <w:p w14:paraId="54C3E0FE" w14:textId="77777777" w:rsidR="00DD1471" w:rsidRPr="00197D6A" w:rsidRDefault="00DD1471" w:rsidP="00EA6DDA">
            <w:pPr>
              <w:rPr>
                <w:lang w:eastAsia="zh-CN" w:bidi="hi-IN"/>
              </w:rPr>
            </w:pPr>
          </w:p>
          <w:p w14:paraId="799B5101" w14:textId="77777777" w:rsidR="00DD1471" w:rsidRPr="00197D6A" w:rsidRDefault="00DD1471" w:rsidP="00EA6DDA">
            <w:pPr>
              <w:rPr>
                <w:lang w:eastAsia="zh-CN" w:bidi="hi-IN"/>
              </w:rPr>
            </w:pPr>
          </w:p>
        </w:tc>
      </w:tr>
      <w:tr w:rsidR="00DD1471" w:rsidRPr="00197D6A" w14:paraId="2B67B541" w14:textId="77777777" w:rsidTr="00EA6DDA">
        <w:trPr>
          <w:jc w:val="center"/>
        </w:trPr>
        <w:tc>
          <w:tcPr>
            <w:tcW w:w="4670" w:type="dxa"/>
            <w:hideMark/>
          </w:tcPr>
          <w:p w14:paraId="746A34BB"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2975E890" w14:textId="77777777" w:rsidR="00DD1471" w:rsidRPr="00197D6A" w:rsidRDefault="00DD1471" w:rsidP="00EA6DDA">
            <w:pPr>
              <w:rPr>
                <w:lang w:eastAsia="zh-CN" w:bidi="hi-IN"/>
              </w:rPr>
            </w:pPr>
            <w:r w:rsidRPr="00197D6A">
              <w:rPr>
                <w:lang w:eastAsia="zh-CN" w:bidi="hi-IN"/>
              </w:rPr>
              <w:t>___________________/ /</w:t>
            </w:r>
          </w:p>
        </w:tc>
      </w:tr>
      <w:tr w:rsidR="00DD1471" w:rsidRPr="00197D6A" w14:paraId="04137FEF" w14:textId="77777777" w:rsidTr="00EA6DDA">
        <w:trPr>
          <w:jc w:val="center"/>
        </w:trPr>
        <w:tc>
          <w:tcPr>
            <w:tcW w:w="4670" w:type="dxa"/>
            <w:hideMark/>
          </w:tcPr>
          <w:p w14:paraId="44A14964" w14:textId="77777777" w:rsidR="00DD1471" w:rsidRPr="00197D6A" w:rsidRDefault="00DD1471" w:rsidP="00EA6DDA">
            <w:pPr>
              <w:rPr>
                <w:lang w:eastAsia="zh-CN" w:bidi="hi-IN"/>
              </w:rPr>
            </w:pPr>
            <w:r w:rsidRPr="00197D6A">
              <w:rPr>
                <w:lang w:eastAsia="zh-CN" w:bidi="hi-IN"/>
              </w:rPr>
              <w:t>М.П.</w:t>
            </w:r>
          </w:p>
        </w:tc>
        <w:tc>
          <w:tcPr>
            <w:tcW w:w="4790" w:type="dxa"/>
            <w:hideMark/>
          </w:tcPr>
          <w:p w14:paraId="7A8965CE" w14:textId="77777777" w:rsidR="00DD1471" w:rsidRPr="00197D6A" w:rsidRDefault="00DD1471" w:rsidP="00EA6DDA">
            <w:pPr>
              <w:rPr>
                <w:lang w:eastAsia="zh-CN" w:bidi="hi-IN"/>
              </w:rPr>
            </w:pPr>
            <w:r w:rsidRPr="00197D6A">
              <w:rPr>
                <w:lang w:eastAsia="zh-CN" w:bidi="hi-IN"/>
              </w:rPr>
              <w:t>М.П.</w:t>
            </w:r>
          </w:p>
        </w:tc>
      </w:tr>
    </w:tbl>
    <w:p w14:paraId="7B1F9D1B"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sz w:val="22"/>
          <w:szCs w:val="22"/>
          <w:lang w:eastAsia="zh-CN" w:bidi="hi-IN"/>
        </w:rPr>
      </w:pPr>
    </w:p>
    <w:p w14:paraId="06DB183D"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Calibri" w:hAnsi="Calibri"/>
          <w:sz w:val="22"/>
          <w:szCs w:val="22"/>
          <w:lang w:eastAsia="zh-CN" w:bidi="hi-IN"/>
        </w:rPr>
      </w:pPr>
    </w:p>
    <w:p w14:paraId="1E3D805A" w14:textId="77777777" w:rsidR="00DD1471" w:rsidRPr="00197D6A" w:rsidRDefault="00DD1471" w:rsidP="00DD1471">
      <w:pPr>
        <w:spacing w:line="252" w:lineRule="auto"/>
        <w:rPr>
          <w:sz w:val="20"/>
          <w:szCs w:val="20"/>
        </w:rPr>
      </w:pPr>
    </w:p>
    <w:p w14:paraId="3871CC45" w14:textId="77777777" w:rsidR="00DD1471" w:rsidRPr="00197D6A" w:rsidRDefault="00DD1471" w:rsidP="00DD1471">
      <w:pPr>
        <w:spacing w:line="252" w:lineRule="auto"/>
        <w:rPr>
          <w:sz w:val="20"/>
          <w:szCs w:val="20"/>
        </w:rPr>
      </w:pPr>
    </w:p>
    <w:p w14:paraId="00B6492A"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sectPr w:rsidR="00DD1471" w:rsidRPr="00197D6A" w:rsidSect="0012314A">
          <w:headerReference w:type="even" r:id="rId33"/>
          <w:headerReference w:type="default" r:id="rId34"/>
          <w:footerReference w:type="even" r:id="rId35"/>
          <w:footerReference w:type="default" r:id="rId36"/>
          <w:headerReference w:type="first" r:id="rId37"/>
          <w:footerReference w:type="first" r:id="rId38"/>
          <w:pgSz w:w="11906" w:h="16838"/>
          <w:pgMar w:top="568" w:right="992" w:bottom="1134" w:left="868" w:header="397" w:footer="431" w:gutter="0"/>
          <w:cols w:space="720"/>
          <w:titlePg/>
          <w:docGrid w:linePitch="360"/>
        </w:sectPr>
      </w:pPr>
    </w:p>
    <w:p w14:paraId="6C21786B" w14:textId="77777777" w:rsidR="00DD1471" w:rsidRPr="00197D6A" w:rsidRDefault="00DD1471" w:rsidP="00DD14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276" w:lineRule="auto"/>
        <w:jc w:val="right"/>
        <w:rPr>
          <w:sz w:val="22"/>
          <w:szCs w:val="22"/>
          <w:lang w:eastAsia="zh-CN" w:bidi="hi-IN"/>
        </w:rPr>
      </w:pPr>
      <w:r w:rsidRPr="00197D6A">
        <w:rPr>
          <w:sz w:val="22"/>
          <w:szCs w:val="22"/>
          <w:lang w:eastAsia="zh-CN" w:bidi="hi-IN"/>
        </w:rPr>
        <w:lastRenderedPageBreak/>
        <w:t>Приложение №7</w:t>
      </w:r>
    </w:p>
    <w:p w14:paraId="5B15887F" w14:textId="77777777" w:rsidR="00DD1471" w:rsidRPr="00197D6A" w:rsidRDefault="00DD1471" w:rsidP="00DD1471">
      <w:pPr>
        <w:autoSpaceDE w:val="0"/>
        <w:autoSpaceDN w:val="0"/>
        <w:adjustRightInd w:val="0"/>
        <w:jc w:val="right"/>
        <w:rPr>
          <w:sz w:val="22"/>
          <w:szCs w:val="22"/>
          <w:lang w:eastAsia="zh-CN" w:bidi="hi-IN"/>
        </w:rPr>
      </w:pPr>
      <w:r w:rsidRPr="00197D6A">
        <w:rPr>
          <w:sz w:val="22"/>
          <w:szCs w:val="22"/>
          <w:lang w:eastAsia="zh-CN" w:bidi="hi-IN"/>
        </w:rPr>
        <w:t xml:space="preserve">к Государственному контракту </w:t>
      </w:r>
    </w:p>
    <w:p w14:paraId="64225D9B" w14:textId="77777777" w:rsidR="00DD1471" w:rsidRPr="00197D6A" w:rsidRDefault="00DD1471" w:rsidP="00DD1471">
      <w:pPr>
        <w:jc w:val="right"/>
        <w:rPr>
          <w:sz w:val="22"/>
          <w:szCs w:val="22"/>
          <w:lang w:eastAsia="zh-CN" w:bidi="hi-IN"/>
        </w:rPr>
      </w:pPr>
      <w:r w:rsidRPr="00197D6A">
        <w:rPr>
          <w:sz w:val="22"/>
          <w:szCs w:val="22"/>
          <w:lang w:eastAsia="zh-CN" w:bidi="hi-IN"/>
        </w:rPr>
        <w:t>на выполнение II этапа завершения</w:t>
      </w:r>
      <w:r w:rsidRPr="00197D6A">
        <w:t xml:space="preserve"> </w:t>
      </w:r>
      <w:r w:rsidRPr="00197D6A">
        <w:rPr>
          <w:sz w:val="22"/>
          <w:szCs w:val="22"/>
          <w:lang w:eastAsia="zh-CN" w:bidi="hi-IN"/>
        </w:rPr>
        <w:t xml:space="preserve">строительно-монтажных работ </w:t>
      </w:r>
    </w:p>
    <w:p w14:paraId="156DEB9D" w14:textId="77777777" w:rsidR="00DD1471" w:rsidRPr="00197D6A" w:rsidRDefault="00DD1471" w:rsidP="00DD1471">
      <w:pPr>
        <w:suppressAutoHyphens/>
        <w:spacing w:line="360" w:lineRule="auto"/>
        <w:jc w:val="right"/>
        <w:rPr>
          <w:rFonts w:ascii="Calibri" w:hAnsi="Calibri"/>
          <w:sz w:val="22"/>
          <w:szCs w:val="22"/>
          <w:lang w:eastAsia="zh-CN" w:bidi="hi-IN"/>
        </w:rPr>
      </w:pPr>
      <w:r w:rsidRPr="00197D6A">
        <w:rPr>
          <w:sz w:val="22"/>
          <w:szCs w:val="22"/>
          <w:lang w:eastAsia="zh-CN" w:bidi="hi-IN"/>
        </w:rPr>
        <w:t>от «___» ________2025 г. №______________</w:t>
      </w:r>
    </w:p>
    <w:p w14:paraId="34F49385" w14:textId="77777777" w:rsidR="00DD1471" w:rsidRPr="00197D6A" w:rsidRDefault="00DD1471" w:rsidP="00DD1471">
      <w:pPr>
        <w:spacing w:line="252" w:lineRule="auto"/>
        <w:jc w:val="center"/>
        <w:rPr>
          <w:b/>
          <w:sz w:val="22"/>
          <w:szCs w:val="22"/>
        </w:rPr>
      </w:pPr>
    </w:p>
    <w:p w14:paraId="25CC129C" w14:textId="77777777" w:rsidR="00DD1471" w:rsidRPr="00197D6A" w:rsidRDefault="00DD1471" w:rsidP="00DD1471">
      <w:pPr>
        <w:spacing w:line="252" w:lineRule="auto"/>
        <w:jc w:val="center"/>
        <w:rPr>
          <w:b/>
          <w:sz w:val="22"/>
          <w:szCs w:val="22"/>
        </w:rPr>
      </w:pPr>
    </w:p>
    <w:p w14:paraId="20F2B47A" w14:textId="77777777" w:rsidR="00DD1471" w:rsidRPr="00197D6A" w:rsidRDefault="00DD1471" w:rsidP="00DD1471">
      <w:pPr>
        <w:spacing w:line="252" w:lineRule="auto"/>
        <w:jc w:val="center"/>
        <w:rPr>
          <w:b/>
          <w:sz w:val="22"/>
          <w:szCs w:val="22"/>
        </w:rPr>
      </w:pPr>
    </w:p>
    <w:p w14:paraId="1A0282F1" w14:textId="77777777" w:rsidR="00DD1471" w:rsidRPr="00197D6A" w:rsidRDefault="00DD1471" w:rsidP="00DD1471">
      <w:pPr>
        <w:spacing w:line="252" w:lineRule="auto"/>
        <w:jc w:val="center"/>
        <w:rPr>
          <w:b/>
          <w:sz w:val="22"/>
          <w:szCs w:val="22"/>
        </w:rPr>
      </w:pPr>
    </w:p>
    <w:p w14:paraId="6D660A20" w14:textId="77777777" w:rsidR="00DD1471" w:rsidRPr="00197D6A" w:rsidRDefault="00DD1471" w:rsidP="00DD1471">
      <w:pPr>
        <w:spacing w:line="252" w:lineRule="auto"/>
        <w:jc w:val="center"/>
        <w:rPr>
          <w:b/>
          <w:sz w:val="22"/>
          <w:szCs w:val="22"/>
        </w:rPr>
      </w:pPr>
    </w:p>
    <w:p w14:paraId="7E9F5EC3" w14:textId="77777777" w:rsidR="00DD1471" w:rsidRPr="00197D6A" w:rsidRDefault="00DD1471" w:rsidP="00DD1471">
      <w:pPr>
        <w:spacing w:line="252" w:lineRule="auto"/>
        <w:jc w:val="center"/>
        <w:rPr>
          <w:b/>
          <w:sz w:val="22"/>
          <w:szCs w:val="22"/>
        </w:rPr>
      </w:pPr>
      <w:r w:rsidRPr="00197D6A">
        <w:rPr>
          <w:b/>
          <w:sz w:val="22"/>
          <w:szCs w:val="22"/>
        </w:rPr>
        <w:t>Перечень документов, передаваемых Подрядчику</w:t>
      </w:r>
    </w:p>
    <w:p w14:paraId="430369D5" w14:textId="77777777" w:rsidR="00DD1471" w:rsidRPr="00197D6A" w:rsidRDefault="00DD1471" w:rsidP="00DD1471">
      <w:pPr>
        <w:spacing w:line="252" w:lineRule="auto"/>
        <w:jc w:val="center"/>
        <w:rPr>
          <w:b/>
          <w:sz w:val="22"/>
          <w:szCs w:val="22"/>
        </w:rPr>
      </w:pPr>
    </w:p>
    <w:p w14:paraId="74FFE81E" w14:textId="77777777" w:rsidR="00DD1471" w:rsidRPr="00197D6A" w:rsidRDefault="00DD1471" w:rsidP="00DD1471">
      <w:pPr>
        <w:spacing w:line="252" w:lineRule="auto"/>
        <w:jc w:val="center"/>
        <w:rPr>
          <w:b/>
          <w:sz w:val="22"/>
          <w:szCs w:val="22"/>
        </w:rPr>
      </w:pPr>
    </w:p>
    <w:tbl>
      <w:tblPr>
        <w:tblStyle w:val="afa"/>
        <w:tblW w:w="0" w:type="auto"/>
        <w:tblLook w:val="04A0" w:firstRow="1" w:lastRow="0" w:firstColumn="1" w:lastColumn="0" w:noHBand="0" w:noVBand="1"/>
      </w:tblPr>
      <w:tblGrid>
        <w:gridCol w:w="561"/>
        <w:gridCol w:w="9210"/>
      </w:tblGrid>
      <w:tr w:rsidR="00DD1471" w:rsidRPr="00197D6A" w14:paraId="23C239E0" w14:textId="77777777" w:rsidTr="00EA6DDA">
        <w:tc>
          <w:tcPr>
            <w:tcW w:w="562" w:type="dxa"/>
          </w:tcPr>
          <w:p w14:paraId="1878BBA4" w14:textId="77777777" w:rsidR="00DD1471" w:rsidRPr="00197D6A" w:rsidRDefault="00DD1471" w:rsidP="00EA6DDA">
            <w:pPr>
              <w:spacing w:line="252" w:lineRule="auto"/>
              <w:jc w:val="center"/>
              <w:rPr>
                <w:b/>
                <w:sz w:val="22"/>
                <w:szCs w:val="22"/>
              </w:rPr>
            </w:pPr>
            <w:r w:rsidRPr="00197D6A">
              <w:rPr>
                <w:b/>
                <w:sz w:val="22"/>
                <w:szCs w:val="22"/>
              </w:rPr>
              <w:t>№</w:t>
            </w:r>
          </w:p>
          <w:p w14:paraId="6AC3360D" w14:textId="77777777" w:rsidR="00DD1471" w:rsidRPr="00197D6A" w:rsidRDefault="00DD1471" w:rsidP="00EA6DDA">
            <w:pPr>
              <w:spacing w:line="252" w:lineRule="auto"/>
              <w:jc w:val="center"/>
              <w:rPr>
                <w:b/>
                <w:sz w:val="22"/>
                <w:szCs w:val="22"/>
              </w:rPr>
            </w:pPr>
            <w:r w:rsidRPr="00197D6A">
              <w:rPr>
                <w:b/>
                <w:sz w:val="22"/>
                <w:szCs w:val="22"/>
              </w:rPr>
              <w:t>п/п</w:t>
            </w:r>
          </w:p>
        </w:tc>
        <w:tc>
          <w:tcPr>
            <w:tcW w:w="9474" w:type="dxa"/>
          </w:tcPr>
          <w:p w14:paraId="5DFD88C2" w14:textId="77777777" w:rsidR="00DD1471" w:rsidRPr="00197D6A" w:rsidRDefault="00DD1471" w:rsidP="00EA6DDA">
            <w:pPr>
              <w:spacing w:line="252" w:lineRule="auto"/>
              <w:jc w:val="center"/>
              <w:rPr>
                <w:b/>
                <w:sz w:val="22"/>
                <w:szCs w:val="22"/>
              </w:rPr>
            </w:pPr>
            <w:r w:rsidRPr="00197D6A">
              <w:rPr>
                <w:b/>
                <w:sz w:val="22"/>
                <w:szCs w:val="22"/>
              </w:rPr>
              <w:t>Наименование документа</w:t>
            </w:r>
          </w:p>
          <w:p w14:paraId="627453DD" w14:textId="77777777" w:rsidR="00DD1471" w:rsidRPr="00197D6A" w:rsidRDefault="00DD1471" w:rsidP="00EA6DDA">
            <w:pPr>
              <w:spacing w:line="252" w:lineRule="auto"/>
              <w:jc w:val="center"/>
              <w:rPr>
                <w:b/>
                <w:sz w:val="22"/>
                <w:szCs w:val="22"/>
              </w:rPr>
            </w:pPr>
          </w:p>
        </w:tc>
      </w:tr>
      <w:tr w:rsidR="00DD1471" w:rsidRPr="00197D6A" w14:paraId="7214AFC3" w14:textId="77777777" w:rsidTr="00EA6DDA">
        <w:trPr>
          <w:trHeight w:val="397"/>
        </w:trPr>
        <w:tc>
          <w:tcPr>
            <w:tcW w:w="562" w:type="dxa"/>
          </w:tcPr>
          <w:p w14:paraId="6D331220" w14:textId="77777777" w:rsidR="00DD1471" w:rsidRPr="00197D6A" w:rsidRDefault="00DD1471" w:rsidP="00EA6DDA">
            <w:pPr>
              <w:spacing w:line="252" w:lineRule="auto"/>
              <w:jc w:val="center"/>
              <w:rPr>
                <w:sz w:val="22"/>
                <w:szCs w:val="22"/>
                <w:lang w:val="en-US"/>
              </w:rPr>
            </w:pPr>
            <w:r w:rsidRPr="00197D6A">
              <w:rPr>
                <w:sz w:val="22"/>
                <w:szCs w:val="22"/>
                <w:lang w:val="en-US"/>
              </w:rPr>
              <w:t>1</w:t>
            </w:r>
          </w:p>
        </w:tc>
        <w:tc>
          <w:tcPr>
            <w:tcW w:w="9474" w:type="dxa"/>
          </w:tcPr>
          <w:p w14:paraId="5B4B47F7" w14:textId="77777777" w:rsidR="00DD1471" w:rsidRPr="00197D6A" w:rsidRDefault="00DD1471" w:rsidP="00EA6DDA">
            <w:pPr>
              <w:spacing w:line="252" w:lineRule="auto"/>
              <w:jc w:val="both"/>
              <w:rPr>
                <w:sz w:val="22"/>
                <w:szCs w:val="22"/>
              </w:rPr>
            </w:pPr>
            <w:r w:rsidRPr="00197D6A">
              <w:rPr>
                <w:sz w:val="22"/>
                <w:szCs w:val="22"/>
              </w:rPr>
              <w:t>Копия разрешения на строительство Объекта (при необходимости) - в 1 экз.;</w:t>
            </w:r>
          </w:p>
        </w:tc>
      </w:tr>
      <w:tr w:rsidR="00DD1471" w:rsidRPr="00197D6A" w14:paraId="394069A9" w14:textId="77777777" w:rsidTr="00EA6DDA">
        <w:trPr>
          <w:trHeight w:val="397"/>
        </w:trPr>
        <w:tc>
          <w:tcPr>
            <w:tcW w:w="562" w:type="dxa"/>
          </w:tcPr>
          <w:p w14:paraId="1EA7AE4C" w14:textId="77777777" w:rsidR="00DD1471" w:rsidRPr="00197D6A" w:rsidRDefault="00DD1471" w:rsidP="00EA6DDA">
            <w:pPr>
              <w:spacing w:line="252" w:lineRule="auto"/>
              <w:jc w:val="center"/>
              <w:rPr>
                <w:sz w:val="22"/>
                <w:szCs w:val="22"/>
              </w:rPr>
            </w:pPr>
            <w:r w:rsidRPr="00197D6A">
              <w:rPr>
                <w:sz w:val="22"/>
                <w:szCs w:val="22"/>
              </w:rPr>
              <w:t>2</w:t>
            </w:r>
          </w:p>
        </w:tc>
        <w:tc>
          <w:tcPr>
            <w:tcW w:w="9474" w:type="dxa"/>
          </w:tcPr>
          <w:p w14:paraId="21D6672A" w14:textId="77777777" w:rsidR="00DD1471" w:rsidRPr="00197D6A" w:rsidRDefault="00DD1471" w:rsidP="00EA6DDA">
            <w:pPr>
              <w:spacing w:line="252" w:lineRule="auto"/>
              <w:jc w:val="both"/>
              <w:rPr>
                <w:sz w:val="22"/>
                <w:szCs w:val="22"/>
              </w:rPr>
            </w:pPr>
            <w:r w:rsidRPr="00197D6A">
              <w:rPr>
                <w:sz w:val="22"/>
                <w:szCs w:val="22"/>
              </w:rPr>
              <w:t>Копия решения собственника имущества о его сносе (при необходимости) - в 1 экз.;</w:t>
            </w:r>
          </w:p>
        </w:tc>
      </w:tr>
      <w:tr w:rsidR="00DD1471" w:rsidRPr="00197D6A" w14:paraId="39B1DC12" w14:textId="77777777" w:rsidTr="00EA6DDA">
        <w:trPr>
          <w:trHeight w:val="1268"/>
        </w:trPr>
        <w:tc>
          <w:tcPr>
            <w:tcW w:w="562" w:type="dxa"/>
          </w:tcPr>
          <w:p w14:paraId="77224318" w14:textId="77777777" w:rsidR="00DD1471" w:rsidRPr="00197D6A" w:rsidRDefault="00DD1471" w:rsidP="00EA6DDA">
            <w:pPr>
              <w:spacing w:line="252" w:lineRule="auto"/>
              <w:jc w:val="center"/>
              <w:rPr>
                <w:sz w:val="22"/>
                <w:szCs w:val="22"/>
              </w:rPr>
            </w:pPr>
            <w:r w:rsidRPr="00197D6A">
              <w:rPr>
                <w:sz w:val="22"/>
                <w:szCs w:val="22"/>
              </w:rPr>
              <w:t>3</w:t>
            </w:r>
          </w:p>
        </w:tc>
        <w:tc>
          <w:tcPr>
            <w:tcW w:w="9474" w:type="dxa"/>
          </w:tcPr>
          <w:p w14:paraId="7874F397" w14:textId="77777777" w:rsidR="00DD1471" w:rsidRPr="00197D6A" w:rsidRDefault="00DD1471" w:rsidP="00EA6DDA">
            <w:pPr>
              <w:spacing w:line="252" w:lineRule="auto"/>
              <w:jc w:val="both"/>
              <w:rPr>
                <w:sz w:val="22"/>
                <w:szCs w:val="22"/>
              </w:rPr>
            </w:pPr>
            <w:r w:rsidRPr="00197D6A">
              <w:rPr>
                <w:sz w:val="22"/>
                <w:szCs w:val="22"/>
              </w:rPr>
              <w:t xml:space="preserve">Копия Регламента о передаче исполнительной документации в электронном виде в </w:t>
            </w:r>
            <w:r w:rsidRPr="00197D6A">
              <w:rPr>
                <w:sz w:val="22"/>
                <w:szCs w:val="22"/>
              </w:rPr>
              <w:br/>
              <w:t xml:space="preserve">ГКУ «Инвестстрой Республики Крым» при строительстве, реконструкции объектов капитального строительства, утвержденного приказом ГКУ «Инвестстрой Республики Крым» от 16.04.2025 </w:t>
            </w:r>
            <w:r w:rsidRPr="00197D6A">
              <w:rPr>
                <w:sz w:val="22"/>
                <w:szCs w:val="22"/>
              </w:rPr>
              <w:br/>
              <w:t>№ 99 - в 1 экз.;</w:t>
            </w:r>
          </w:p>
        </w:tc>
      </w:tr>
      <w:tr w:rsidR="00DD1471" w:rsidRPr="00197D6A" w14:paraId="4AE3C57E" w14:textId="77777777" w:rsidTr="00EA6DDA">
        <w:trPr>
          <w:trHeight w:val="704"/>
        </w:trPr>
        <w:tc>
          <w:tcPr>
            <w:tcW w:w="562" w:type="dxa"/>
          </w:tcPr>
          <w:p w14:paraId="77546DE3" w14:textId="77777777" w:rsidR="00DD1471" w:rsidRPr="00197D6A" w:rsidRDefault="00DD1471" w:rsidP="00EA6DDA">
            <w:pPr>
              <w:spacing w:line="252" w:lineRule="auto"/>
              <w:jc w:val="center"/>
              <w:rPr>
                <w:sz w:val="22"/>
                <w:szCs w:val="22"/>
              </w:rPr>
            </w:pPr>
            <w:r w:rsidRPr="00197D6A">
              <w:rPr>
                <w:sz w:val="22"/>
                <w:szCs w:val="22"/>
              </w:rPr>
              <w:t>4</w:t>
            </w:r>
          </w:p>
        </w:tc>
        <w:tc>
          <w:tcPr>
            <w:tcW w:w="9474" w:type="dxa"/>
          </w:tcPr>
          <w:p w14:paraId="7D088503" w14:textId="77777777" w:rsidR="00DD1471" w:rsidRPr="00197D6A" w:rsidRDefault="00DD1471" w:rsidP="00EA6DDA">
            <w:pPr>
              <w:spacing w:line="252" w:lineRule="auto"/>
              <w:jc w:val="both"/>
              <w:rPr>
                <w:sz w:val="22"/>
                <w:szCs w:val="22"/>
              </w:rPr>
            </w:pPr>
            <w:r w:rsidRPr="00197D6A">
              <w:rPr>
                <w:sz w:val="22"/>
                <w:szCs w:val="22"/>
              </w:rPr>
              <w:t>Копия документа Государственного заказчика, оформленного в установленном порядке, о назначении своего представителя, ответственного за строительный контроль - в 1 экз.</w:t>
            </w:r>
          </w:p>
        </w:tc>
      </w:tr>
    </w:tbl>
    <w:p w14:paraId="1F1C40ED" w14:textId="77777777" w:rsidR="00DD1471" w:rsidRPr="00197D6A" w:rsidRDefault="00DD1471" w:rsidP="00DD1471">
      <w:pPr>
        <w:spacing w:line="252" w:lineRule="auto"/>
        <w:jc w:val="center"/>
        <w:rPr>
          <w:b/>
          <w:sz w:val="22"/>
          <w:szCs w:val="22"/>
        </w:rPr>
      </w:pPr>
    </w:p>
    <w:p w14:paraId="19F388E2" w14:textId="77777777" w:rsidR="00DD1471" w:rsidRPr="00197D6A" w:rsidRDefault="00DD1471" w:rsidP="00DD1471">
      <w:pPr>
        <w:rPr>
          <w:sz w:val="22"/>
          <w:szCs w:val="22"/>
        </w:rPr>
      </w:pPr>
    </w:p>
    <w:p w14:paraId="2ED71634" w14:textId="77777777" w:rsidR="00DD1471" w:rsidRPr="00197D6A" w:rsidRDefault="00DD1471" w:rsidP="00DD1471">
      <w:pPr>
        <w:rPr>
          <w:sz w:val="22"/>
          <w:szCs w:val="22"/>
        </w:rPr>
      </w:pPr>
    </w:p>
    <w:p w14:paraId="0C7B830A" w14:textId="77777777" w:rsidR="00DD1471" w:rsidRPr="00197D6A" w:rsidRDefault="00DD1471" w:rsidP="00DD1471">
      <w:pPr>
        <w:tabs>
          <w:tab w:val="left" w:pos="726"/>
        </w:tabs>
        <w:rPr>
          <w:sz w:val="22"/>
          <w:szCs w:val="22"/>
        </w:rPr>
      </w:pPr>
    </w:p>
    <w:tbl>
      <w:tblPr>
        <w:tblW w:w="9460" w:type="dxa"/>
        <w:jc w:val="center"/>
        <w:tblLook w:val="04A0" w:firstRow="1" w:lastRow="0" w:firstColumn="1" w:lastColumn="0" w:noHBand="0" w:noVBand="1"/>
      </w:tblPr>
      <w:tblGrid>
        <w:gridCol w:w="4670"/>
        <w:gridCol w:w="4790"/>
      </w:tblGrid>
      <w:tr w:rsidR="00DD1471" w:rsidRPr="00197D6A" w14:paraId="1CC1FBA2" w14:textId="77777777" w:rsidTr="00EA6DDA">
        <w:trPr>
          <w:trHeight w:val="403"/>
          <w:jc w:val="center"/>
        </w:trPr>
        <w:tc>
          <w:tcPr>
            <w:tcW w:w="4670" w:type="dxa"/>
            <w:hideMark/>
          </w:tcPr>
          <w:p w14:paraId="795EC84F" w14:textId="77777777" w:rsidR="00DD1471" w:rsidRPr="00197D6A" w:rsidRDefault="00DD1471" w:rsidP="00EA6DDA">
            <w:pPr>
              <w:rPr>
                <w:lang w:eastAsia="zh-CN" w:bidi="hi-IN"/>
              </w:rPr>
            </w:pPr>
            <w:r w:rsidRPr="00197D6A">
              <w:rPr>
                <w:b/>
                <w:lang w:eastAsia="zh-CN" w:bidi="hi-IN"/>
              </w:rPr>
              <w:t>Государственный заказчик:</w:t>
            </w:r>
          </w:p>
        </w:tc>
        <w:tc>
          <w:tcPr>
            <w:tcW w:w="4790" w:type="dxa"/>
            <w:hideMark/>
          </w:tcPr>
          <w:p w14:paraId="443768F3" w14:textId="77777777" w:rsidR="00DD1471" w:rsidRPr="00197D6A" w:rsidRDefault="00DD1471" w:rsidP="00EA6DDA">
            <w:pPr>
              <w:rPr>
                <w:b/>
                <w:bCs/>
                <w:lang w:eastAsia="zh-CN" w:bidi="hi-IN"/>
              </w:rPr>
            </w:pPr>
            <w:r w:rsidRPr="00197D6A">
              <w:rPr>
                <w:b/>
                <w:bCs/>
                <w:lang w:eastAsia="zh-CN" w:bidi="hi-IN"/>
              </w:rPr>
              <w:t>Подрядчик:</w:t>
            </w:r>
          </w:p>
        </w:tc>
      </w:tr>
      <w:tr w:rsidR="00DD1471" w:rsidRPr="00197D6A" w14:paraId="5E273002" w14:textId="77777777" w:rsidTr="00EA6DDA">
        <w:trPr>
          <w:jc w:val="center"/>
        </w:trPr>
        <w:tc>
          <w:tcPr>
            <w:tcW w:w="4670" w:type="dxa"/>
            <w:hideMark/>
          </w:tcPr>
          <w:p w14:paraId="58DF4905" w14:textId="77777777" w:rsidR="00DD1471" w:rsidRPr="00197D6A" w:rsidRDefault="00DD1471" w:rsidP="00EA6DDA">
            <w:pPr>
              <w:rPr>
                <w:lang w:eastAsia="zh-CN" w:bidi="hi-IN"/>
              </w:rPr>
            </w:pPr>
          </w:p>
        </w:tc>
        <w:tc>
          <w:tcPr>
            <w:tcW w:w="4790" w:type="dxa"/>
          </w:tcPr>
          <w:p w14:paraId="0901367C" w14:textId="77777777" w:rsidR="00DD1471" w:rsidRPr="00197D6A" w:rsidRDefault="00DD1471" w:rsidP="00EA6DDA">
            <w:pPr>
              <w:rPr>
                <w:lang w:eastAsia="zh-CN" w:bidi="hi-IN"/>
              </w:rPr>
            </w:pPr>
          </w:p>
          <w:p w14:paraId="0E93FB95" w14:textId="77777777" w:rsidR="00DD1471" w:rsidRPr="00197D6A" w:rsidRDefault="00DD1471" w:rsidP="00EA6DDA">
            <w:pPr>
              <w:rPr>
                <w:lang w:eastAsia="zh-CN" w:bidi="hi-IN"/>
              </w:rPr>
            </w:pPr>
          </w:p>
        </w:tc>
      </w:tr>
      <w:tr w:rsidR="00DD1471" w:rsidRPr="00197D6A" w14:paraId="731FD2C8" w14:textId="77777777" w:rsidTr="00EA6DDA">
        <w:trPr>
          <w:jc w:val="center"/>
        </w:trPr>
        <w:tc>
          <w:tcPr>
            <w:tcW w:w="4670" w:type="dxa"/>
            <w:hideMark/>
          </w:tcPr>
          <w:p w14:paraId="2069B55D" w14:textId="77777777" w:rsidR="00DD1471" w:rsidRPr="00197D6A" w:rsidRDefault="00DD1471" w:rsidP="00EA6DDA">
            <w:pPr>
              <w:rPr>
                <w:lang w:eastAsia="zh-CN" w:bidi="hi-IN"/>
              </w:rPr>
            </w:pPr>
            <w:r w:rsidRPr="00197D6A">
              <w:rPr>
                <w:lang w:eastAsia="zh-CN" w:bidi="hi-IN"/>
              </w:rPr>
              <w:t>__________________/</w:t>
            </w:r>
            <w:r w:rsidRPr="00197D6A">
              <w:rPr>
                <w:b/>
                <w:lang w:eastAsia="zh-CN" w:bidi="hi-IN"/>
              </w:rPr>
              <w:t xml:space="preserve">А.Н. </w:t>
            </w:r>
            <w:proofErr w:type="spellStart"/>
            <w:r w:rsidRPr="00197D6A">
              <w:rPr>
                <w:b/>
                <w:lang w:eastAsia="zh-CN" w:bidi="hi-IN"/>
              </w:rPr>
              <w:t>Карасёв</w:t>
            </w:r>
            <w:proofErr w:type="spellEnd"/>
            <w:r w:rsidRPr="00197D6A">
              <w:rPr>
                <w:lang w:eastAsia="zh-CN" w:bidi="hi-IN"/>
              </w:rPr>
              <w:t>/</w:t>
            </w:r>
          </w:p>
        </w:tc>
        <w:tc>
          <w:tcPr>
            <w:tcW w:w="4790" w:type="dxa"/>
            <w:hideMark/>
          </w:tcPr>
          <w:p w14:paraId="125F7533" w14:textId="77777777" w:rsidR="00DD1471" w:rsidRPr="00197D6A" w:rsidRDefault="00DD1471" w:rsidP="00EA6DDA">
            <w:pPr>
              <w:rPr>
                <w:lang w:eastAsia="zh-CN" w:bidi="hi-IN"/>
              </w:rPr>
            </w:pPr>
            <w:r w:rsidRPr="00197D6A">
              <w:rPr>
                <w:lang w:eastAsia="zh-CN" w:bidi="hi-IN"/>
              </w:rPr>
              <w:t>___________________//</w:t>
            </w:r>
          </w:p>
        </w:tc>
      </w:tr>
      <w:tr w:rsidR="00DD1471" w:rsidRPr="00197D6A" w14:paraId="4D6D1FA9" w14:textId="77777777" w:rsidTr="00EA6DDA">
        <w:trPr>
          <w:jc w:val="center"/>
        </w:trPr>
        <w:tc>
          <w:tcPr>
            <w:tcW w:w="4670" w:type="dxa"/>
            <w:hideMark/>
          </w:tcPr>
          <w:p w14:paraId="26E637C5" w14:textId="77777777" w:rsidR="00DD1471" w:rsidRPr="00197D6A" w:rsidRDefault="00DD1471" w:rsidP="00EA6DDA">
            <w:pPr>
              <w:rPr>
                <w:lang w:eastAsia="zh-CN" w:bidi="hi-IN"/>
              </w:rPr>
            </w:pPr>
            <w:r w:rsidRPr="00197D6A">
              <w:rPr>
                <w:lang w:eastAsia="zh-CN" w:bidi="hi-IN"/>
              </w:rPr>
              <w:t>М.П.</w:t>
            </w:r>
          </w:p>
        </w:tc>
        <w:tc>
          <w:tcPr>
            <w:tcW w:w="4790" w:type="dxa"/>
            <w:hideMark/>
          </w:tcPr>
          <w:p w14:paraId="68F656CF" w14:textId="77777777" w:rsidR="00DD1471" w:rsidRPr="00197D6A" w:rsidRDefault="00DD1471" w:rsidP="00EA6DDA">
            <w:pPr>
              <w:rPr>
                <w:lang w:eastAsia="zh-CN" w:bidi="hi-IN"/>
              </w:rPr>
            </w:pPr>
            <w:r w:rsidRPr="00197D6A">
              <w:rPr>
                <w:lang w:eastAsia="zh-CN" w:bidi="hi-IN"/>
              </w:rPr>
              <w:t>М.П.</w:t>
            </w:r>
          </w:p>
        </w:tc>
      </w:tr>
    </w:tbl>
    <w:p w14:paraId="6E6475C7" w14:textId="77777777" w:rsidR="00DD1471" w:rsidRPr="00197D6A" w:rsidRDefault="00DD1471" w:rsidP="00DD1471">
      <w:pPr>
        <w:tabs>
          <w:tab w:val="left" w:pos="726"/>
        </w:tabs>
        <w:rPr>
          <w:sz w:val="22"/>
          <w:szCs w:val="22"/>
        </w:rPr>
      </w:pPr>
    </w:p>
    <w:p w14:paraId="1F0735E7" w14:textId="77777777" w:rsidR="00DD1471" w:rsidRPr="00197D6A" w:rsidRDefault="00DD1471" w:rsidP="00DD1471">
      <w:pPr>
        <w:spacing w:line="252" w:lineRule="auto"/>
        <w:rPr>
          <w:sz w:val="20"/>
          <w:szCs w:val="20"/>
        </w:rPr>
      </w:pPr>
    </w:p>
    <w:p w14:paraId="72AB93E4" w14:textId="77777777" w:rsidR="00DD1471" w:rsidRPr="00197D6A" w:rsidRDefault="00DD1471" w:rsidP="00DD1471"/>
    <w:p w14:paraId="3B557BC7" w14:textId="77777777" w:rsidR="00DD1471" w:rsidRPr="00197D6A" w:rsidRDefault="00DD1471" w:rsidP="00DD1471"/>
    <w:p w14:paraId="597A5523" w14:textId="77777777" w:rsidR="00DD1471" w:rsidRPr="00197D6A" w:rsidRDefault="00DD1471" w:rsidP="00DD1471"/>
    <w:p w14:paraId="13DD56BD" w14:textId="77777777" w:rsidR="00097585" w:rsidRPr="00197D6A" w:rsidRDefault="00097585" w:rsidP="00097585">
      <w:pPr>
        <w:ind w:firstLine="469"/>
        <w:rPr>
          <w:sz w:val="20"/>
          <w:szCs w:val="20"/>
        </w:rPr>
      </w:pPr>
    </w:p>
    <w:p w14:paraId="6AF6F08C" w14:textId="77777777" w:rsidR="000F49BA" w:rsidRPr="00197D6A" w:rsidRDefault="000F49BA" w:rsidP="000F49BA">
      <w:pPr>
        <w:jc w:val="center"/>
        <w:rPr>
          <w:b/>
          <w:color w:val="000000" w:themeColor="text1"/>
        </w:rPr>
      </w:pPr>
    </w:p>
    <w:p w14:paraId="6140352A" w14:textId="77777777" w:rsidR="000F49BA" w:rsidRPr="00197D6A" w:rsidRDefault="000F49BA" w:rsidP="000F49BA">
      <w:pPr>
        <w:spacing w:line="252" w:lineRule="auto"/>
        <w:rPr>
          <w:color w:val="000000" w:themeColor="text1"/>
          <w:sz w:val="20"/>
          <w:szCs w:val="20"/>
        </w:rPr>
      </w:pPr>
    </w:p>
    <w:p w14:paraId="50987DC4" w14:textId="77777777" w:rsidR="00EC39D9" w:rsidRPr="00197D6A" w:rsidRDefault="00EC39D9" w:rsidP="00EC39D9">
      <w:pPr>
        <w:rPr>
          <w:color w:val="000000" w:themeColor="text1"/>
        </w:rPr>
        <w:sectPr w:rsidR="00EC39D9" w:rsidRPr="00197D6A" w:rsidSect="00293CBB">
          <w:headerReference w:type="even" r:id="rId39"/>
          <w:footerReference w:type="even" r:id="rId40"/>
          <w:headerReference w:type="first" r:id="rId41"/>
          <w:footerReference w:type="first" r:id="rId42"/>
          <w:pgSz w:w="11906" w:h="16838"/>
          <w:pgMar w:top="1134" w:right="707" w:bottom="719" w:left="1418" w:header="708" w:footer="708" w:gutter="0"/>
          <w:cols w:space="708"/>
          <w:titlePg/>
          <w:docGrid w:linePitch="360"/>
        </w:sectPr>
      </w:pPr>
    </w:p>
    <w:p w14:paraId="051DB8AD" w14:textId="77777777" w:rsidR="00EC39D9" w:rsidRPr="00197D6A" w:rsidRDefault="00EC39D9" w:rsidP="00EC39D9">
      <w:pPr>
        <w:ind w:left="993"/>
        <w:jc w:val="center"/>
        <w:rPr>
          <w:b/>
          <w:color w:val="000000" w:themeColor="text1"/>
        </w:rPr>
      </w:pPr>
      <w:r w:rsidRPr="00197D6A">
        <w:rPr>
          <w:b/>
          <w:color w:val="000000" w:themeColor="text1"/>
        </w:rPr>
        <w:lastRenderedPageBreak/>
        <w:t>ФОРМА 2. ИНФОРМАЦИЯ ОБ УЧАСТНИКЕ</w:t>
      </w:r>
    </w:p>
    <w:p w14:paraId="60426A9C" w14:textId="77777777" w:rsidR="00EC39D9" w:rsidRPr="00197D6A" w:rsidRDefault="00EC39D9" w:rsidP="00EC39D9">
      <w:pPr>
        <w:ind w:left="993"/>
        <w:jc w:val="center"/>
        <w:rPr>
          <w:b/>
          <w:color w:val="000000" w:themeColor="text1"/>
        </w:rPr>
      </w:pPr>
    </w:p>
    <w:tbl>
      <w:tblPr>
        <w:tblStyle w:val="afa"/>
        <w:tblW w:w="0" w:type="auto"/>
        <w:tblInd w:w="993" w:type="dxa"/>
        <w:tblLook w:val="04A0" w:firstRow="1" w:lastRow="0" w:firstColumn="1" w:lastColumn="0" w:noHBand="0" w:noVBand="1"/>
      </w:tblPr>
      <w:tblGrid>
        <w:gridCol w:w="4633"/>
        <w:gridCol w:w="4145"/>
      </w:tblGrid>
      <w:tr w:rsidR="00EC39D9" w:rsidRPr="00197D6A" w14:paraId="5A56184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6F00D17D" w14:textId="77777777" w:rsidR="00EC39D9" w:rsidRPr="00197D6A" w:rsidRDefault="00EC39D9" w:rsidP="00C0122F">
            <w:pPr>
              <w:jc w:val="center"/>
              <w:rPr>
                <w:color w:val="000000" w:themeColor="text1"/>
              </w:rPr>
            </w:pPr>
            <w:r w:rsidRPr="00197D6A">
              <w:rPr>
                <w:color w:val="000000" w:themeColor="text1"/>
              </w:rPr>
              <w:t>Наименование участника</w:t>
            </w:r>
          </w:p>
        </w:tc>
        <w:tc>
          <w:tcPr>
            <w:tcW w:w="5267" w:type="dxa"/>
            <w:tcBorders>
              <w:top w:val="single" w:sz="4" w:space="0" w:color="000000"/>
              <w:left w:val="single" w:sz="4" w:space="0" w:color="000000"/>
              <w:bottom w:val="single" w:sz="4" w:space="0" w:color="000000"/>
              <w:right w:val="single" w:sz="4" w:space="0" w:color="000000"/>
            </w:tcBorders>
          </w:tcPr>
          <w:p w14:paraId="0D719B0E" w14:textId="77777777" w:rsidR="00EC39D9" w:rsidRPr="00197D6A" w:rsidRDefault="00EC39D9" w:rsidP="00C0122F">
            <w:pPr>
              <w:jc w:val="center"/>
              <w:rPr>
                <w:color w:val="000000" w:themeColor="text1"/>
              </w:rPr>
            </w:pPr>
          </w:p>
        </w:tc>
      </w:tr>
      <w:tr w:rsidR="00EC39D9" w:rsidRPr="00197D6A" w14:paraId="45F67C7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3EDBAAD" w14:textId="77777777" w:rsidR="00EC39D9" w:rsidRPr="00197D6A" w:rsidRDefault="00EC39D9" w:rsidP="00C0122F">
            <w:pPr>
              <w:jc w:val="center"/>
              <w:rPr>
                <w:color w:val="000000" w:themeColor="text1"/>
              </w:rPr>
            </w:pPr>
            <w:r w:rsidRPr="00197D6A">
              <w:rPr>
                <w:color w:val="000000" w:themeColor="text1"/>
              </w:rPr>
              <w:t>Фирменное наименование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421F4DBF" w14:textId="77777777" w:rsidR="00EC39D9" w:rsidRPr="00197D6A" w:rsidRDefault="00EC39D9" w:rsidP="00C0122F">
            <w:pPr>
              <w:jc w:val="center"/>
              <w:rPr>
                <w:color w:val="000000" w:themeColor="text1"/>
              </w:rPr>
            </w:pPr>
          </w:p>
        </w:tc>
      </w:tr>
      <w:tr w:rsidR="00EC39D9" w:rsidRPr="00197D6A" w14:paraId="5EDFB283"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C12BB07" w14:textId="77777777" w:rsidR="00EC39D9" w:rsidRPr="00197D6A" w:rsidRDefault="00EC39D9" w:rsidP="00C0122F">
            <w:pPr>
              <w:jc w:val="center"/>
              <w:rPr>
                <w:color w:val="000000" w:themeColor="text1"/>
              </w:rPr>
            </w:pPr>
            <w:r w:rsidRPr="00197D6A">
              <w:rPr>
                <w:color w:val="000000" w:themeColor="text1"/>
              </w:rPr>
              <w:t>Место нахождения (для юридического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159DB970" w14:textId="77777777" w:rsidR="00EC39D9" w:rsidRPr="00197D6A" w:rsidRDefault="00EC39D9" w:rsidP="00C0122F">
            <w:pPr>
              <w:jc w:val="center"/>
              <w:rPr>
                <w:color w:val="000000" w:themeColor="text1"/>
              </w:rPr>
            </w:pPr>
          </w:p>
        </w:tc>
      </w:tr>
      <w:tr w:rsidR="00EC39D9" w:rsidRPr="00197D6A" w14:paraId="2BF0251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6D0279A" w14:textId="77777777" w:rsidR="00EC39D9" w:rsidRPr="00197D6A" w:rsidRDefault="00EC39D9" w:rsidP="00C0122F">
            <w:pPr>
              <w:jc w:val="center"/>
              <w:rPr>
                <w:color w:val="000000" w:themeColor="text1"/>
              </w:rPr>
            </w:pPr>
            <w:r w:rsidRPr="00197D6A">
              <w:rPr>
                <w:color w:val="000000" w:themeColor="text1"/>
              </w:rPr>
              <w:t>Почтовый адрес</w:t>
            </w:r>
          </w:p>
        </w:tc>
        <w:tc>
          <w:tcPr>
            <w:tcW w:w="5267" w:type="dxa"/>
            <w:tcBorders>
              <w:top w:val="single" w:sz="4" w:space="0" w:color="000000"/>
              <w:left w:val="single" w:sz="4" w:space="0" w:color="000000"/>
              <w:bottom w:val="single" w:sz="4" w:space="0" w:color="000000"/>
              <w:right w:val="single" w:sz="4" w:space="0" w:color="000000"/>
            </w:tcBorders>
          </w:tcPr>
          <w:p w14:paraId="3A8C1AE2" w14:textId="77777777" w:rsidR="00EC39D9" w:rsidRPr="00197D6A" w:rsidRDefault="00EC39D9" w:rsidP="00C0122F">
            <w:pPr>
              <w:jc w:val="center"/>
              <w:rPr>
                <w:color w:val="000000" w:themeColor="text1"/>
              </w:rPr>
            </w:pPr>
          </w:p>
        </w:tc>
      </w:tr>
      <w:tr w:rsidR="00EC39D9" w:rsidRPr="00197D6A" w14:paraId="59E4F820"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36CAFCA1" w14:textId="77777777" w:rsidR="00EC39D9" w:rsidRPr="00197D6A" w:rsidRDefault="00EC39D9" w:rsidP="00C0122F">
            <w:pPr>
              <w:jc w:val="center"/>
              <w:rPr>
                <w:color w:val="000000" w:themeColor="text1"/>
              </w:rPr>
            </w:pPr>
            <w:r w:rsidRPr="00197D6A">
              <w:rPr>
                <w:color w:val="000000" w:themeColor="text1"/>
              </w:rPr>
              <w:t>Фамилия, имя, отчество (при наличии) должность руководителя</w:t>
            </w:r>
          </w:p>
        </w:tc>
        <w:tc>
          <w:tcPr>
            <w:tcW w:w="5267" w:type="dxa"/>
            <w:tcBorders>
              <w:top w:val="single" w:sz="4" w:space="0" w:color="000000"/>
              <w:left w:val="single" w:sz="4" w:space="0" w:color="000000"/>
              <w:bottom w:val="single" w:sz="4" w:space="0" w:color="000000"/>
              <w:right w:val="single" w:sz="4" w:space="0" w:color="000000"/>
            </w:tcBorders>
          </w:tcPr>
          <w:p w14:paraId="244A8535" w14:textId="77777777" w:rsidR="00EC39D9" w:rsidRPr="00197D6A" w:rsidRDefault="00EC39D9" w:rsidP="00C0122F">
            <w:pPr>
              <w:jc w:val="center"/>
              <w:rPr>
                <w:color w:val="000000" w:themeColor="text1"/>
              </w:rPr>
            </w:pPr>
          </w:p>
        </w:tc>
      </w:tr>
      <w:tr w:rsidR="00EC39D9" w:rsidRPr="00197D6A" w14:paraId="2E4B26BE"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400FD478" w14:textId="77777777" w:rsidR="00EC39D9" w:rsidRPr="00197D6A" w:rsidRDefault="00EC39D9" w:rsidP="00C0122F">
            <w:pPr>
              <w:jc w:val="center"/>
              <w:rPr>
                <w:color w:val="000000" w:themeColor="text1"/>
              </w:rPr>
            </w:pPr>
            <w:r w:rsidRPr="00197D6A">
              <w:rPr>
                <w:color w:val="000000" w:themeColor="text1"/>
              </w:rPr>
              <w:t>Место жительства (для физического лица)</w:t>
            </w:r>
          </w:p>
        </w:tc>
        <w:tc>
          <w:tcPr>
            <w:tcW w:w="5267" w:type="dxa"/>
            <w:tcBorders>
              <w:top w:val="single" w:sz="4" w:space="0" w:color="000000"/>
              <w:left w:val="single" w:sz="4" w:space="0" w:color="000000"/>
              <w:bottom w:val="single" w:sz="4" w:space="0" w:color="000000"/>
              <w:right w:val="single" w:sz="4" w:space="0" w:color="000000"/>
            </w:tcBorders>
          </w:tcPr>
          <w:p w14:paraId="3A56C833" w14:textId="77777777" w:rsidR="00EC39D9" w:rsidRPr="00197D6A" w:rsidRDefault="00EC39D9" w:rsidP="00C0122F">
            <w:pPr>
              <w:jc w:val="center"/>
              <w:rPr>
                <w:color w:val="000000" w:themeColor="text1"/>
              </w:rPr>
            </w:pPr>
          </w:p>
        </w:tc>
      </w:tr>
      <w:tr w:rsidR="00EC39D9" w:rsidRPr="00197D6A" w14:paraId="0B95FC74"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1A152D" w14:textId="77777777" w:rsidR="00EC39D9" w:rsidRPr="00197D6A" w:rsidRDefault="00EC39D9" w:rsidP="00C0122F">
            <w:pPr>
              <w:jc w:val="center"/>
              <w:rPr>
                <w:color w:val="000000" w:themeColor="text1"/>
              </w:rPr>
            </w:pPr>
            <w:r w:rsidRPr="00197D6A">
              <w:rPr>
                <w:color w:val="000000" w:themeColor="text1"/>
              </w:rPr>
              <w:t>Адрес электронной почты</w:t>
            </w:r>
          </w:p>
        </w:tc>
        <w:tc>
          <w:tcPr>
            <w:tcW w:w="5267" w:type="dxa"/>
            <w:tcBorders>
              <w:top w:val="single" w:sz="4" w:space="0" w:color="000000"/>
              <w:left w:val="single" w:sz="4" w:space="0" w:color="000000"/>
              <w:bottom w:val="single" w:sz="4" w:space="0" w:color="000000"/>
              <w:right w:val="single" w:sz="4" w:space="0" w:color="000000"/>
            </w:tcBorders>
          </w:tcPr>
          <w:p w14:paraId="47AB2422" w14:textId="77777777" w:rsidR="00EC39D9" w:rsidRPr="00197D6A" w:rsidRDefault="00EC39D9" w:rsidP="00C0122F">
            <w:pPr>
              <w:jc w:val="center"/>
              <w:rPr>
                <w:color w:val="000000" w:themeColor="text1"/>
              </w:rPr>
            </w:pPr>
          </w:p>
        </w:tc>
      </w:tr>
      <w:tr w:rsidR="00EC39D9" w:rsidRPr="00197D6A" w14:paraId="7E93E83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1402A84A" w14:textId="77777777" w:rsidR="00EC39D9" w:rsidRPr="00197D6A" w:rsidRDefault="00EC39D9" w:rsidP="00C0122F">
            <w:pPr>
              <w:jc w:val="center"/>
              <w:rPr>
                <w:color w:val="000000" w:themeColor="text1"/>
              </w:rPr>
            </w:pPr>
            <w:r w:rsidRPr="00197D6A">
              <w:rPr>
                <w:color w:val="000000" w:themeColor="text1"/>
              </w:rPr>
              <w:t>Номер контактного телефона</w:t>
            </w:r>
          </w:p>
        </w:tc>
        <w:tc>
          <w:tcPr>
            <w:tcW w:w="5267" w:type="dxa"/>
            <w:tcBorders>
              <w:top w:val="single" w:sz="4" w:space="0" w:color="000000"/>
              <w:left w:val="single" w:sz="4" w:space="0" w:color="000000"/>
              <w:bottom w:val="single" w:sz="4" w:space="0" w:color="000000"/>
              <w:right w:val="single" w:sz="4" w:space="0" w:color="000000"/>
            </w:tcBorders>
          </w:tcPr>
          <w:p w14:paraId="44FED08F" w14:textId="77777777" w:rsidR="00EC39D9" w:rsidRPr="00197D6A" w:rsidRDefault="00EC39D9" w:rsidP="00C0122F">
            <w:pPr>
              <w:jc w:val="center"/>
              <w:rPr>
                <w:color w:val="000000" w:themeColor="text1"/>
              </w:rPr>
            </w:pPr>
          </w:p>
        </w:tc>
      </w:tr>
      <w:tr w:rsidR="00EC39D9" w:rsidRPr="00197D6A" w14:paraId="756FBED2"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B3FB5BC" w14:textId="77777777" w:rsidR="00EC39D9" w:rsidRPr="00197D6A" w:rsidRDefault="00EC39D9" w:rsidP="00C0122F">
            <w:pPr>
              <w:jc w:val="center"/>
              <w:rPr>
                <w:color w:val="000000" w:themeColor="text1"/>
              </w:rPr>
            </w:pPr>
            <w:r w:rsidRPr="00197D6A">
              <w:rPr>
                <w:color w:val="000000" w:themeColor="text1"/>
              </w:rPr>
              <w:t xml:space="preserve">ИНН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участника закупки (для иностранного лица) </w:t>
            </w:r>
          </w:p>
        </w:tc>
        <w:tc>
          <w:tcPr>
            <w:tcW w:w="5267" w:type="dxa"/>
            <w:tcBorders>
              <w:top w:val="single" w:sz="4" w:space="0" w:color="000000"/>
              <w:left w:val="single" w:sz="4" w:space="0" w:color="000000"/>
              <w:bottom w:val="single" w:sz="4" w:space="0" w:color="000000"/>
              <w:right w:val="single" w:sz="4" w:space="0" w:color="000000"/>
            </w:tcBorders>
          </w:tcPr>
          <w:p w14:paraId="262BB29C" w14:textId="77777777" w:rsidR="00EC39D9" w:rsidRPr="00197D6A" w:rsidRDefault="00EC39D9" w:rsidP="00C0122F">
            <w:pPr>
              <w:jc w:val="center"/>
              <w:rPr>
                <w:color w:val="000000" w:themeColor="text1"/>
              </w:rPr>
            </w:pPr>
          </w:p>
        </w:tc>
      </w:tr>
      <w:tr w:rsidR="00EC39D9" w:rsidRPr="00197D6A" w14:paraId="0CED540B"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5AF86850" w14:textId="77777777" w:rsidR="00EC39D9" w:rsidRPr="00197D6A" w:rsidRDefault="00EC39D9" w:rsidP="00C0122F">
            <w:pPr>
              <w:jc w:val="center"/>
              <w:rPr>
                <w:color w:val="000000" w:themeColor="text1"/>
              </w:rPr>
            </w:pPr>
            <w:r w:rsidRPr="00197D6A">
              <w:rPr>
                <w:color w:val="000000" w:themeColor="text1"/>
              </w:rPr>
              <w:t>ИНН учредителей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06C69FCE" w14:textId="77777777" w:rsidR="00EC39D9" w:rsidRPr="00197D6A" w:rsidRDefault="00EC39D9" w:rsidP="00C0122F">
            <w:pPr>
              <w:jc w:val="center"/>
              <w:rPr>
                <w:color w:val="000000" w:themeColor="text1"/>
              </w:rPr>
            </w:pPr>
          </w:p>
        </w:tc>
      </w:tr>
      <w:tr w:rsidR="00EC39D9" w:rsidRPr="00197D6A" w14:paraId="5A5512B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7BDD1F0" w14:textId="77777777" w:rsidR="00EC39D9" w:rsidRPr="00197D6A" w:rsidRDefault="00EC39D9" w:rsidP="00C0122F">
            <w:pPr>
              <w:jc w:val="center"/>
              <w:rPr>
                <w:color w:val="000000" w:themeColor="text1"/>
              </w:rPr>
            </w:pPr>
            <w:r w:rsidRPr="00197D6A">
              <w:rPr>
                <w:color w:val="000000" w:themeColor="text1"/>
              </w:rPr>
              <w:t>ИНН членов коллегиального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82B908C" w14:textId="77777777" w:rsidR="00EC39D9" w:rsidRPr="00197D6A" w:rsidRDefault="00EC39D9" w:rsidP="00C0122F">
            <w:pPr>
              <w:jc w:val="center"/>
              <w:rPr>
                <w:color w:val="000000" w:themeColor="text1"/>
              </w:rPr>
            </w:pPr>
          </w:p>
        </w:tc>
      </w:tr>
      <w:tr w:rsidR="00EC39D9" w:rsidRPr="00197D6A" w14:paraId="2A809A6F"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0CBBD7BE" w14:textId="77777777" w:rsidR="00EC39D9" w:rsidRPr="00197D6A" w:rsidRDefault="00EC39D9" w:rsidP="00C0122F">
            <w:pPr>
              <w:jc w:val="center"/>
              <w:rPr>
                <w:color w:val="000000" w:themeColor="text1"/>
              </w:rPr>
            </w:pPr>
            <w:r w:rsidRPr="00197D6A">
              <w:rPr>
                <w:color w:val="000000" w:themeColor="text1"/>
              </w:rPr>
              <w:t>ИНН лица, исполняющего функции единоличного исполнительного органа (при наличии)</w:t>
            </w:r>
          </w:p>
        </w:tc>
        <w:tc>
          <w:tcPr>
            <w:tcW w:w="5267" w:type="dxa"/>
            <w:tcBorders>
              <w:top w:val="single" w:sz="4" w:space="0" w:color="000000"/>
              <w:left w:val="single" w:sz="4" w:space="0" w:color="000000"/>
              <w:bottom w:val="single" w:sz="4" w:space="0" w:color="000000"/>
              <w:right w:val="single" w:sz="4" w:space="0" w:color="000000"/>
            </w:tcBorders>
          </w:tcPr>
          <w:p w14:paraId="1D503EA9" w14:textId="77777777" w:rsidR="00EC39D9" w:rsidRPr="00197D6A" w:rsidRDefault="00EC39D9" w:rsidP="00C0122F">
            <w:pPr>
              <w:jc w:val="center"/>
              <w:rPr>
                <w:color w:val="000000" w:themeColor="text1"/>
              </w:rPr>
            </w:pPr>
          </w:p>
        </w:tc>
      </w:tr>
      <w:tr w:rsidR="00EC39D9" w:rsidRPr="00197D6A" w14:paraId="7D7FE8A7"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2B16147" w14:textId="77777777" w:rsidR="00EC39D9" w:rsidRPr="00197D6A" w:rsidRDefault="00EC39D9" w:rsidP="00C0122F">
            <w:pPr>
              <w:jc w:val="center"/>
              <w:rPr>
                <w:color w:val="000000" w:themeColor="text1"/>
              </w:rPr>
            </w:pPr>
            <w:r w:rsidRPr="00197D6A">
              <w:rPr>
                <w:color w:val="000000" w:themeColor="text1"/>
              </w:rPr>
              <w:t>Казначейские реквизиты</w:t>
            </w:r>
          </w:p>
        </w:tc>
        <w:tc>
          <w:tcPr>
            <w:tcW w:w="5267" w:type="dxa"/>
            <w:tcBorders>
              <w:top w:val="single" w:sz="4" w:space="0" w:color="000000"/>
              <w:left w:val="single" w:sz="4" w:space="0" w:color="000000"/>
              <w:bottom w:val="single" w:sz="4" w:space="0" w:color="000000"/>
              <w:right w:val="single" w:sz="4" w:space="0" w:color="000000"/>
            </w:tcBorders>
          </w:tcPr>
          <w:p w14:paraId="09EDA92D" w14:textId="77777777" w:rsidR="00EC39D9" w:rsidRPr="00197D6A" w:rsidRDefault="00EC39D9" w:rsidP="00C0122F">
            <w:pPr>
              <w:jc w:val="center"/>
              <w:rPr>
                <w:color w:val="000000" w:themeColor="text1"/>
              </w:rPr>
            </w:pPr>
          </w:p>
        </w:tc>
      </w:tr>
      <w:tr w:rsidR="00EC39D9" w:rsidRPr="00197D6A" w14:paraId="3A89CFC8" w14:textId="77777777" w:rsidTr="00C0122F">
        <w:tc>
          <w:tcPr>
            <w:tcW w:w="5267" w:type="dxa"/>
            <w:tcBorders>
              <w:top w:val="single" w:sz="4" w:space="0" w:color="000000"/>
              <w:left w:val="single" w:sz="4" w:space="0" w:color="000000"/>
              <w:bottom w:val="single" w:sz="4" w:space="0" w:color="000000"/>
              <w:right w:val="single" w:sz="4" w:space="0" w:color="000000"/>
            </w:tcBorders>
            <w:hideMark/>
          </w:tcPr>
          <w:p w14:paraId="2F0D4F8C" w14:textId="77777777" w:rsidR="00EC39D9" w:rsidRPr="00197D6A" w:rsidRDefault="00EC39D9" w:rsidP="00C0122F">
            <w:pPr>
              <w:jc w:val="center"/>
              <w:rPr>
                <w:color w:val="000000" w:themeColor="text1"/>
              </w:rPr>
            </w:pPr>
            <w:r w:rsidRPr="00197D6A">
              <w:rPr>
                <w:color w:val="000000" w:themeColor="text1"/>
              </w:rPr>
              <w:t>КПП, ОКПО</w:t>
            </w:r>
          </w:p>
          <w:p w14:paraId="2CB17185" w14:textId="77777777" w:rsidR="00EC39D9" w:rsidRPr="00197D6A" w:rsidRDefault="00EC39D9" w:rsidP="00C0122F">
            <w:pPr>
              <w:jc w:val="center"/>
              <w:rPr>
                <w:color w:val="000000" w:themeColor="text1"/>
              </w:rPr>
            </w:pPr>
            <w:r w:rsidRPr="00197D6A">
              <w:rPr>
                <w:color w:val="000000" w:themeColor="text1"/>
              </w:rPr>
              <w:t>ОКТМО</w:t>
            </w:r>
          </w:p>
        </w:tc>
        <w:tc>
          <w:tcPr>
            <w:tcW w:w="5267" w:type="dxa"/>
            <w:tcBorders>
              <w:top w:val="single" w:sz="4" w:space="0" w:color="000000"/>
              <w:left w:val="single" w:sz="4" w:space="0" w:color="000000"/>
              <w:bottom w:val="single" w:sz="4" w:space="0" w:color="000000"/>
              <w:right w:val="single" w:sz="4" w:space="0" w:color="000000"/>
            </w:tcBorders>
          </w:tcPr>
          <w:p w14:paraId="2E5CD5FB" w14:textId="77777777" w:rsidR="00EC39D9" w:rsidRPr="00197D6A" w:rsidRDefault="00EC39D9" w:rsidP="00C0122F">
            <w:pPr>
              <w:jc w:val="center"/>
              <w:rPr>
                <w:color w:val="000000" w:themeColor="text1"/>
              </w:rPr>
            </w:pPr>
          </w:p>
        </w:tc>
      </w:tr>
    </w:tbl>
    <w:p w14:paraId="53F4FE14" w14:textId="77777777" w:rsidR="00EC39D9" w:rsidRPr="00197D6A" w:rsidRDefault="00EC39D9" w:rsidP="00EC39D9">
      <w:pPr>
        <w:ind w:left="993"/>
        <w:jc w:val="center"/>
        <w:rPr>
          <w:b/>
          <w:color w:val="000000" w:themeColor="text1"/>
        </w:rPr>
      </w:pPr>
    </w:p>
    <w:p w14:paraId="78C4179C" w14:textId="77777777" w:rsidR="00EC39D9" w:rsidRPr="00197D6A" w:rsidRDefault="00EC39D9" w:rsidP="00EC39D9">
      <w:pPr>
        <w:ind w:left="993"/>
        <w:jc w:val="center"/>
        <w:rPr>
          <w:b/>
          <w:color w:val="000000" w:themeColor="text1"/>
        </w:rPr>
      </w:pPr>
    </w:p>
    <w:p w14:paraId="15CAAD6A" w14:textId="77777777" w:rsidR="00EC39D9" w:rsidRPr="00197D6A" w:rsidRDefault="00EC39D9" w:rsidP="00EC39D9">
      <w:pPr>
        <w:ind w:left="993"/>
        <w:jc w:val="center"/>
        <w:rPr>
          <w:b/>
          <w:color w:val="000000" w:themeColor="text1"/>
        </w:rPr>
      </w:pPr>
    </w:p>
    <w:p w14:paraId="1B6B8B29" w14:textId="77777777" w:rsidR="00EC39D9" w:rsidRPr="00197D6A" w:rsidRDefault="00EC39D9" w:rsidP="00EC39D9">
      <w:pPr>
        <w:ind w:left="993"/>
        <w:jc w:val="center"/>
        <w:rPr>
          <w:b/>
          <w:color w:val="000000" w:themeColor="text1"/>
        </w:rPr>
      </w:pPr>
    </w:p>
    <w:p w14:paraId="07C65A99" w14:textId="77777777" w:rsidR="00EC39D9" w:rsidRPr="00197D6A" w:rsidRDefault="00EC39D9" w:rsidP="00EC39D9">
      <w:pPr>
        <w:ind w:left="993"/>
        <w:jc w:val="center"/>
        <w:rPr>
          <w:b/>
          <w:color w:val="000000" w:themeColor="text1"/>
        </w:rPr>
      </w:pPr>
    </w:p>
    <w:p w14:paraId="5F8E439F" w14:textId="77777777" w:rsidR="00EC39D9" w:rsidRPr="00197D6A" w:rsidRDefault="00EC39D9" w:rsidP="00EC39D9">
      <w:pPr>
        <w:ind w:left="993"/>
        <w:rPr>
          <w:b/>
          <w:color w:val="000000" w:themeColor="text1"/>
        </w:rPr>
      </w:pPr>
      <w:r w:rsidRPr="00197D6A">
        <w:rPr>
          <w:b/>
          <w:color w:val="000000" w:themeColor="text1"/>
        </w:rPr>
        <w:t>Руководитель участника закупки</w:t>
      </w:r>
    </w:p>
    <w:p w14:paraId="6FC512C2" w14:textId="77777777" w:rsidR="00EC39D9" w:rsidRPr="00197D6A" w:rsidRDefault="00EC39D9" w:rsidP="00EC39D9">
      <w:pPr>
        <w:ind w:left="993"/>
        <w:rPr>
          <w:b/>
          <w:color w:val="000000" w:themeColor="text1"/>
        </w:rPr>
      </w:pPr>
    </w:p>
    <w:p w14:paraId="766DA12C" w14:textId="77777777" w:rsidR="00EC39D9" w:rsidRPr="00197D6A" w:rsidRDefault="00EC39D9" w:rsidP="00EC39D9">
      <w:pPr>
        <w:ind w:left="993"/>
        <w:jc w:val="center"/>
        <w:rPr>
          <w:b/>
          <w:color w:val="000000" w:themeColor="text1"/>
        </w:rPr>
      </w:pPr>
      <w:r w:rsidRPr="00197D6A">
        <w:rPr>
          <w:b/>
          <w:color w:val="000000" w:themeColor="text1"/>
        </w:rPr>
        <w:t>___________________________________,            _________________ (_______________)</w:t>
      </w:r>
    </w:p>
    <w:p w14:paraId="66CD0932" w14:textId="77777777" w:rsidR="00EC39D9" w:rsidRPr="00197D6A" w:rsidRDefault="00EC39D9" w:rsidP="00EC39D9">
      <w:pPr>
        <w:ind w:left="993"/>
        <w:jc w:val="center"/>
        <w:rPr>
          <w:b/>
          <w:color w:val="000000" w:themeColor="text1"/>
        </w:rPr>
      </w:pPr>
      <w:r w:rsidRPr="00197D6A">
        <w:rPr>
          <w:b/>
          <w:color w:val="000000" w:themeColor="text1"/>
        </w:rPr>
        <w:t>(</w:t>
      </w:r>
      <w:proofErr w:type="gramStart"/>
      <w:r w:rsidRPr="00197D6A">
        <w:rPr>
          <w:b/>
          <w:color w:val="000000" w:themeColor="text1"/>
        </w:rPr>
        <w:t xml:space="preserve">должность)   </w:t>
      </w:r>
      <w:proofErr w:type="gramEnd"/>
      <w:r w:rsidRPr="00197D6A">
        <w:rPr>
          <w:b/>
          <w:color w:val="000000" w:themeColor="text1"/>
        </w:rPr>
        <w:t xml:space="preserve">                                                               (подпись)                       (Ф.И.О.)</w:t>
      </w:r>
    </w:p>
    <w:p w14:paraId="62E6B8E0" w14:textId="77777777" w:rsidR="00EC39D9" w:rsidRPr="00197D6A" w:rsidRDefault="00EC39D9" w:rsidP="00EC39D9">
      <w:pPr>
        <w:ind w:left="993"/>
        <w:rPr>
          <w:b/>
          <w:color w:val="000000" w:themeColor="text1"/>
        </w:rPr>
      </w:pPr>
      <w:r w:rsidRPr="00197D6A">
        <w:rPr>
          <w:b/>
          <w:color w:val="000000" w:themeColor="text1"/>
        </w:rPr>
        <w:t>М.П.</w:t>
      </w:r>
    </w:p>
    <w:p w14:paraId="484F50ED" w14:textId="77777777" w:rsidR="00EC39D9" w:rsidRPr="00197D6A" w:rsidRDefault="00EC39D9" w:rsidP="00EC39D9">
      <w:pPr>
        <w:ind w:left="993"/>
        <w:jc w:val="center"/>
        <w:rPr>
          <w:b/>
          <w:color w:val="000000" w:themeColor="text1"/>
        </w:rPr>
      </w:pPr>
    </w:p>
    <w:p w14:paraId="25E06EFD" w14:textId="77777777" w:rsidR="00EC39D9" w:rsidRPr="00197D6A" w:rsidRDefault="00EC39D9" w:rsidP="00EC39D9">
      <w:pPr>
        <w:ind w:left="993"/>
        <w:jc w:val="center"/>
        <w:rPr>
          <w:b/>
          <w:color w:val="000000" w:themeColor="text1"/>
        </w:rPr>
      </w:pPr>
    </w:p>
    <w:p w14:paraId="2E0EA00D" w14:textId="77777777" w:rsidR="00EC39D9" w:rsidRPr="00197D6A" w:rsidRDefault="00EC39D9" w:rsidP="00EC39D9">
      <w:pPr>
        <w:ind w:left="993"/>
        <w:jc w:val="center"/>
        <w:rPr>
          <w:b/>
          <w:color w:val="000000" w:themeColor="text1"/>
        </w:rPr>
      </w:pPr>
    </w:p>
    <w:p w14:paraId="021ED8C9" w14:textId="77777777" w:rsidR="00EC39D9" w:rsidRPr="00197D6A" w:rsidRDefault="00EC39D9" w:rsidP="00EC39D9">
      <w:pPr>
        <w:ind w:left="993"/>
        <w:jc w:val="center"/>
        <w:rPr>
          <w:b/>
          <w:color w:val="000000" w:themeColor="text1"/>
        </w:rPr>
      </w:pPr>
    </w:p>
    <w:p w14:paraId="746F4420" w14:textId="77777777" w:rsidR="00EC39D9" w:rsidRPr="00197D6A" w:rsidRDefault="00EC39D9" w:rsidP="00EC39D9">
      <w:pPr>
        <w:ind w:left="993"/>
        <w:jc w:val="center"/>
        <w:rPr>
          <w:b/>
          <w:color w:val="000000" w:themeColor="text1"/>
        </w:rPr>
      </w:pPr>
    </w:p>
    <w:p w14:paraId="6B9566CD" w14:textId="77777777" w:rsidR="00EC39D9" w:rsidRPr="00197D6A" w:rsidRDefault="00EC39D9" w:rsidP="00EC39D9">
      <w:pPr>
        <w:ind w:left="993"/>
        <w:jc w:val="center"/>
        <w:rPr>
          <w:b/>
          <w:color w:val="000000" w:themeColor="text1"/>
        </w:rPr>
      </w:pPr>
    </w:p>
    <w:p w14:paraId="5D95BBE2" w14:textId="77777777" w:rsidR="00EC39D9" w:rsidRPr="00197D6A" w:rsidRDefault="00EC39D9" w:rsidP="00EC39D9">
      <w:pPr>
        <w:rPr>
          <w:b/>
          <w:color w:val="000000" w:themeColor="text1"/>
        </w:rPr>
        <w:sectPr w:rsidR="00EC39D9" w:rsidRPr="00197D6A" w:rsidSect="00293CBB">
          <w:headerReference w:type="default" r:id="rId43"/>
          <w:pgSz w:w="11906" w:h="16838"/>
          <w:pgMar w:top="1134" w:right="707" w:bottom="1134" w:left="1418" w:header="708" w:footer="152" w:gutter="0"/>
          <w:cols w:space="708"/>
          <w:docGrid w:linePitch="360"/>
        </w:sectPr>
      </w:pPr>
    </w:p>
    <w:p w14:paraId="5455BF37" w14:textId="77777777" w:rsidR="00EC39D9" w:rsidRPr="00197D6A" w:rsidRDefault="00EC39D9" w:rsidP="00EC39D9">
      <w:pPr>
        <w:ind w:left="993"/>
        <w:jc w:val="center"/>
        <w:rPr>
          <w:b/>
          <w:color w:val="000000" w:themeColor="text1"/>
        </w:rPr>
      </w:pPr>
      <w:r w:rsidRPr="00197D6A">
        <w:rPr>
          <w:b/>
          <w:color w:val="000000" w:themeColor="text1"/>
        </w:rPr>
        <w:lastRenderedPageBreak/>
        <w:t>ФОРМА 3. ДЕКЛАРАЦИЯ СООТВЕТСТВИЯ УЧАСТНИКА ЗАКУПКИ, УСТАНОВЛЕННЫМ ТРЕБОВАНИЯМ</w:t>
      </w:r>
    </w:p>
    <w:p w14:paraId="78959351" w14:textId="77777777" w:rsidR="00EC39D9" w:rsidRPr="00197D6A" w:rsidRDefault="00EC39D9" w:rsidP="00EC39D9">
      <w:pPr>
        <w:ind w:left="993"/>
        <w:jc w:val="center"/>
        <w:rPr>
          <w:b/>
          <w:color w:val="000000" w:themeColor="text1"/>
        </w:rPr>
      </w:pPr>
    </w:p>
    <w:p w14:paraId="1D4191AC" w14:textId="77777777" w:rsidR="00EC39D9" w:rsidRPr="00197D6A" w:rsidRDefault="00EC39D9" w:rsidP="00EC39D9">
      <w:pPr>
        <w:ind w:left="993"/>
        <w:jc w:val="center"/>
        <w:rPr>
          <w:b/>
          <w:color w:val="000000" w:themeColor="text1"/>
        </w:rPr>
      </w:pPr>
    </w:p>
    <w:p w14:paraId="777E4813" w14:textId="77777777" w:rsidR="00EC39D9" w:rsidRPr="00197D6A" w:rsidRDefault="00EC39D9" w:rsidP="00EC39D9">
      <w:pPr>
        <w:ind w:firstLine="851"/>
        <w:jc w:val="both"/>
        <w:rPr>
          <w:color w:val="000000" w:themeColor="text1"/>
        </w:rPr>
      </w:pPr>
      <w:r w:rsidRPr="00197D6A">
        <w:rPr>
          <w:color w:val="000000" w:themeColor="text1"/>
        </w:rPr>
        <w:t xml:space="preserve">Настоящим документом подтверждаем (ю), что </w:t>
      </w:r>
      <w:r w:rsidRPr="00197D6A">
        <w:rPr>
          <w:i/>
          <w:color w:val="000000" w:themeColor="text1"/>
        </w:rPr>
        <w:t>_______________________ (наименование</w:t>
      </w:r>
      <w:r w:rsidRPr="00197D6A">
        <w:rPr>
          <w:color w:val="000000" w:themeColor="text1"/>
        </w:rPr>
        <w:t xml:space="preserve"> </w:t>
      </w:r>
      <w:r w:rsidRPr="00197D6A">
        <w:rPr>
          <w:i/>
          <w:color w:val="000000" w:themeColor="text1"/>
        </w:rPr>
        <w:t>юридическое лицо//физическое лицо)</w:t>
      </w:r>
      <w:r w:rsidRPr="00197D6A">
        <w:rPr>
          <w:color w:val="000000" w:themeColor="text1"/>
        </w:rPr>
        <w:t xml:space="preserve"> соответствует требованиям, установленным пунктами 3 – 5,7 - 11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а именно:</w:t>
      </w:r>
    </w:p>
    <w:p w14:paraId="42A003E1"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1. 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FC195B3"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 xml:space="preserve">2. </w:t>
      </w:r>
      <w:proofErr w:type="spellStart"/>
      <w:r w:rsidRPr="00197D6A">
        <w:rPr>
          <w:color w:val="000000" w:themeColor="text1"/>
        </w:rPr>
        <w:t>Неприостановление</w:t>
      </w:r>
      <w:proofErr w:type="spellEnd"/>
      <w:r w:rsidRPr="00197D6A">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w:t>
      </w:r>
    </w:p>
    <w:p w14:paraId="1098A808"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3.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4B72F0A1"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4.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13863366"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5.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E6E7A8B" w14:textId="77777777" w:rsidR="00EC39D9" w:rsidRPr="00197D6A" w:rsidRDefault="00EC39D9" w:rsidP="00EC39D9">
      <w:pPr>
        <w:autoSpaceDE w:val="0"/>
        <w:autoSpaceDN w:val="0"/>
        <w:adjustRightInd w:val="0"/>
        <w:ind w:left="142" w:firstLine="709"/>
        <w:jc w:val="both"/>
        <w:rPr>
          <w:rFonts w:eastAsiaTheme="minorHAnsi"/>
          <w:color w:val="000000" w:themeColor="text1"/>
          <w:lang w:eastAsia="en-US"/>
        </w:rPr>
      </w:pPr>
      <w:r w:rsidRPr="00197D6A">
        <w:rPr>
          <w:rFonts w:eastAsiaTheme="minorHAnsi"/>
          <w:color w:val="000000" w:themeColor="text1"/>
          <w:lang w:eastAsia="en-US"/>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14:paraId="0F5FD99A"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 xml:space="preserve">7.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w:t>
      </w:r>
      <w:r w:rsidRPr="00197D6A">
        <w:rPr>
          <w:color w:val="000000" w:themeColor="text1"/>
        </w:rPr>
        <w:lastRenderedPageBreak/>
        <w:t>восходящей или нисходящей линии (отец, мать, дедушка, бабушка, сын, дочь, внук, внучка), полнородный или неполнородный (имеющий общих 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14:paraId="6B2B97C6"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а) физическим лицом (в том числе зарегистрированным в качестве индивидуального предпринимателя), являющимся участником закупки;</w:t>
      </w:r>
    </w:p>
    <w:p w14:paraId="026A74EE"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14:paraId="49147473"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14:paraId="30C43D24"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8.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736A64FE"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9. Участник закупки не является иностранным агентом;</w:t>
      </w:r>
    </w:p>
    <w:p w14:paraId="53B15916" w14:textId="77777777" w:rsidR="00EC39D9" w:rsidRPr="00197D6A" w:rsidRDefault="00EC39D9" w:rsidP="00EC39D9">
      <w:pPr>
        <w:autoSpaceDE w:val="0"/>
        <w:autoSpaceDN w:val="0"/>
        <w:adjustRightInd w:val="0"/>
        <w:ind w:left="142" w:firstLine="709"/>
        <w:jc w:val="both"/>
        <w:rPr>
          <w:color w:val="000000" w:themeColor="text1"/>
        </w:rPr>
      </w:pPr>
      <w:r w:rsidRPr="00197D6A">
        <w:rPr>
          <w:color w:val="000000" w:themeColor="text1"/>
        </w:rPr>
        <w:t>10. Отсутствие у участника закупки ограничений для участия в закупках, установленных законодательством Российской Федерации.</w:t>
      </w:r>
    </w:p>
    <w:p w14:paraId="55B381B9" w14:textId="77777777" w:rsidR="00EC39D9" w:rsidRPr="00197D6A" w:rsidRDefault="00EC39D9" w:rsidP="00EC39D9">
      <w:pPr>
        <w:autoSpaceDE w:val="0"/>
        <w:autoSpaceDN w:val="0"/>
        <w:adjustRightInd w:val="0"/>
        <w:ind w:left="142" w:firstLine="709"/>
        <w:jc w:val="both"/>
        <w:rPr>
          <w:color w:val="000000" w:themeColor="text1"/>
        </w:rPr>
      </w:pPr>
    </w:p>
    <w:p w14:paraId="62848327" w14:textId="77777777" w:rsidR="00EC39D9" w:rsidRPr="00197D6A" w:rsidRDefault="00EC39D9" w:rsidP="00EC39D9">
      <w:pPr>
        <w:autoSpaceDE w:val="0"/>
        <w:autoSpaceDN w:val="0"/>
        <w:adjustRightInd w:val="0"/>
        <w:ind w:left="142" w:firstLine="709"/>
        <w:jc w:val="both"/>
        <w:rPr>
          <w:color w:val="000000" w:themeColor="text1"/>
        </w:rPr>
      </w:pPr>
    </w:p>
    <w:p w14:paraId="10A84D0E" w14:textId="77777777" w:rsidR="00EC39D9" w:rsidRPr="00197D6A" w:rsidRDefault="00EC39D9" w:rsidP="00EC39D9">
      <w:pPr>
        <w:autoSpaceDE w:val="0"/>
        <w:autoSpaceDN w:val="0"/>
        <w:adjustRightInd w:val="0"/>
        <w:ind w:firstLine="851"/>
        <w:jc w:val="both"/>
        <w:rPr>
          <w:color w:val="000000" w:themeColor="text1"/>
        </w:rPr>
      </w:pPr>
      <w:r w:rsidRPr="00197D6A">
        <w:rPr>
          <w:color w:val="000000" w:themeColor="text1"/>
        </w:rPr>
        <w:t>А также _____________________ (</w:t>
      </w:r>
      <w:r w:rsidRPr="00197D6A">
        <w:rPr>
          <w:i/>
          <w:color w:val="000000" w:themeColor="text1"/>
        </w:rPr>
        <w:t xml:space="preserve">наименование юридического лица//физического лица) </w:t>
      </w:r>
      <w:r w:rsidRPr="00197D6A">
        <w:rPr>
          <w:color w:val="000000" w:themeColor="text1"/>
        </w:rPr>
        <w:t>подтверждает:</w:t>
      </w:r>
    </w:p>
    <w:p w14:paraId="23A0DC6B" w14:textId="77777777" w:rsidR="00EC39D9" w:rsidRPr="00197D6A" w:rsidRDefault="00EC39D9" w:rsidP="00EC39D9">
      <w:pPr>
        <w:pStyle w:val="aff5"/>
        <w:autoSpaceDE w:val="0"/>
        <w:autoSpaceDN w:val="0"/>
        <w:adjustRightInd w:val="0"/>
        <w:ind w:left="0" w:firstLine="851"/>
        <w:jc w:val="both"/>
        <w:rPr>
          <w:color w:val="000000" w:themeColor="text1"/>
        </w:rPr>
      </w:pPr>
      <w:r w:rsidRPr="00197D6A">
        <w:rPr>
          <w:color w:val="000000" w:themeColor="text1"/>
        </w:rPr>
        <w:t>1. Отсутствие в предусмотренном Федеральным законом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6D34AF8A" w14:textId="77777777" w:rsidR="00EC39D9" w:rsidRPr="00197D6A" w:rsidRDefault="00EC39D9" w:rsidP="00EC39D9">
      <w:pPr>
        <w:pStyle w:val="aff5"/>
        <w:autoSpaceDE w:val="0"/>
        <w:autoSpaceDN w:val="0"/>
        <w:adjustRightInd w:val="0"/>
        <w:ind w:left="0" w:firstLine="851"/>
        <w:jc w:val="both"/>
        <w:rPr>
          <w:color w:val="000000" w:themeColor="text1"/>
        </w:rPr>
      </w:pPr>
      <w:r w:rsidRPr="00197D6A">
        <w:rPr>
          <w:color w:val="000000" w:themeColor="text1"/>
        </w:rPr>
        <w:t xml:space="preserve">2. Отсутствие в предусмотренном Федеральным законом от 18.07.2011 № 223-ФЗ </w:t>
      </w:r>
      <w:r w:rsidRPr="00197D6A">
        <w:rPr>
          <w:color w:val="000000" w:themeColor="text1"/>
        </w:rPr>
        <w:br/>
        <w:t>«О закупках товаров, работ, услуг отдельными видами юридических лиц»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 установлено.</w:t>
      </w:r>
    </w:p>
    <w:p w14:paraId="193F2397" w14:textId="77777777" w:rsidR="00EC39D9" w:rsidRPr="00197D6A" w:rsidRDefault="00EC39D9" w:rsidP="00EC39D9">
      <w:pPr>
        <w:autoSpaceDE w:val="0"/>
        <w:autoSpaceDN w:val="0"/>
        <w:adjustRightInd w:val="0"/>
        <w:ind w:left="142" w:firstLine="709"/>
        <w:jc w:val="both"/>
        <w:rPr>
          <w:color w:val="000000" w:themeColor="text1"/>
        </w:rPr>
      </w:pPr>
    </w:p>
    <w:p w14:paraId="26452568" w14:textId="77777777" w:rsidR="00EC39D9" w:rsidRPr="00197D6A" w:rsidRDefault="00EC39D9" w:rsidP="00EC39D9">
      <w:pPr>
        <w:autoSpaceDE w:val="0"/>
        <w:autoSpaceDN w:val="0"/>
        <w:adjustRightInd w:val="0"/>
        <w:ind w:left="142" w:firstLine="709"/>
        <w:jc w:val="both"/>
        <w:rPr>
          <w:color w:val="000000" w:themeColor="text1"/>
        </w:rPr>
      </w:pPr>
    </w:p>
    <w:tbl>
      <w:tblPr>
        <w:tblW w:w="10173" w:type="dxa"/>
        <w:tblLayout w:type="fixed"/>
        <w:tblLook w:val="01E0" w:firstRow="1" w:lastRow="1" w:firstColumn="1" w:lastColumn="1" w:noHBand="0" w:noVBand="0"/>
      </w:tblPr>
      <w:tblGrid>
        <w:gridCol w:w="3936"/>
        <w:gridCol w:w="3628"/>
        <w:gridCol w:w="2609"/>
      </w:tblGrid>
      <w:tr w:rsidR="00EC39D9" w:rsidRPr="00197D6A" w14:paraId="36068681" w14:textId="77777777" w:rsidTr="00C0122F">
        <w:tc>
          <w:tcPr>
            <w:tcW w:w="3936" w:type="dxa"/>
          </w:tcPr>
          <w:p w14:paraId="45B8E08C" w14:textId="77777777" w:rsidR="00EC39D9" w:rsidRPr="00197D6A" w:rsidRDefault="00EC39D9" w:rsidP="00C0122F">
            <w:pPr>
              <w:widowControl w:val="0"/>
              <w:tabs>
                <w:tab w:val="left" w:pos="0"/>
              </w:tabs>
              <w:rPr>
                <w:color w:val="000000" w:themeColor="text1"/>
              </w:rPr>
            </w:pPr>
            <w:r w:rsidRPr="00197D6A">
              <w:rPr>
                <w:color w:val="000000" w:themeColor="text1"/>
              </w:rPr>
              <w:t>_____________________</w:t>
            </w:r>
          </w:p>
        </w:tc>
        <w:tc>
          <w:tcPr>
            <w:tcW w:w="3628" w:type="dxa"/>
          </w:tcPr>
          <w:p w14:paraId="608B2590" w14:textId="77777777" w:rsidR="00EC39D9" w:rsidRPr="00197D6A" w:rsidRDefault="00EC39D9" w:rsidP="00C0122F">
            <w:pPr>
              <w:widowControl w:val="0"/>
              <w:tabs>
                <w:tab w:val="left" w:pos="1080"/>
              </w:tabs>
              <w:ind w:left="993"/>
              <w:jc w:val="center"/>
              <w:rPr>
                <w:color w:val="000000" w:themeColor="text1"/>
              </w:rPr>
            </w:pPr>
            <w:r w:rsidRPr="00197D6A">
              <w:rPr>
                <w:color w:val="000000" w:themeColor="text1"/>
              </w:rPr>
              <w:t>___________</w:t>
            </w:r>
          </w:p>
        </w:tc>
        <w:tc>
          <w:tcPr>
            <w:tcW w:w="2609" w:type="dxa"/>
          </w:tcPr>
          <w:p w14:paraId="552CE2D2" w14:textId="77777777" w:rsidR="00EC39D9" w:rsidRPr="00197D6A" w:rsidRDefault="00EC39D9" w:rsidP="00C0122F">
            <w:pPr>
              <w:widowControl w:val="0"/>
              <w:tabs>
                <w:tab w:val="left" w:pos="1080"/>
              </w:tabs>
              <w:rPr>
                <w:color w:val="000000" w:themeColor="text1"/>
              </w:rPr>
            </w:pPr>
            <w:r w:rsidRPr="00197D6A">
              <w:rPr>
                <w:color w:val="000000" w:themeColor="text1"/>
              </w:rPr>
              <w:t>______________</w:t>
            </w:r>
          </w:p>
        </w:tc>
      </w:tr>
      <w:tr w:rsidR="00EC39D9" w:rsidRPr="00197D6A" w14:paraId="1ADBFE87" w14:textId="77777777" w:rsidTr="00C0122F">
        <w:tc>
          <w:tcPr>
            <w:tcW w:w="3936" w:type="dxa"/>
          </w:tcPr>
          <w:p w14:paraId="3362D223" w14:textId="77777777" w:rsidR="00EC39D9" w:rsidRPr="00197D6A" w:rsidRDefault="00EC39D9" w:rsidP="00C0122F">
            <w:pPr>
              <w:widowControl w:val="0"/>
              <w:tabs>
                <w:tab w:val="left" w:pos="567"/>
              </w:tabs>
              <w:rPr>
                <w:color w:val="000000" w:themeColor="text1"/>
                <w:sz w:val="18"/>
                <w:szCs w:val="18"/>
              </w:rPr>
            </w:pPr>
            <w:r w:rsidRPr="00197D6A">
              <w:rPr>
                <w:color w:val="000000" w:themeColor="text1"/>
                <w:sz w:val="18"/>
                <w:szCs w:val="18"/>
              </w:rPr>
              <w:t xml:space="preserve">(руководитель участника закупки, ФИО для физического лица, </w:t>
            </w:r>
            <w:r w:rsidRPr="00197D6A">
              <w:rPr>
                <w:bCs/>
                <w:color w:val="000000" w:themeColor="text1"/>
                <w:sz w:val="18"/>
                <w:szCs w:val="18"/>
              </w:rPr>
              <w:t>зарегистрированного в качестве индивидуального предпринимателя</w:t>
            </w:r>
            <w:r w:rsidRPr="00197D6A">
              <w:rPr>
                <w:color w:val="000000" w:themeColor="text1"/>
                <w:sz w:val="18"/>
                <w:szCs w:val="18"/>
              </w:rPr>
              <w:t>)</w:t>
            </w:r>
          </w:p>
        </w:tc>
        <w:tc>
          <w:tcPr>
            <w:tcW w:w="3628" w:type="dxa"/>
          </w:tcPr>
          <w:p w14:paraId="7124694B" w14:textId="77777777" w:rsidR="00EC39D9" w:rsidRPr="00197D6A" w:rsidRDefault="00EC39D9" w:rsidP="00C0122F">
            <w:pPr>
              <w:widowControl w:val="0"/>
              <w:tabs>
                <w:tab w:val="left" w:pos="567"/>
              </w:tabs>
              <w:ind w:left="993"/>
              <w:jc w:val="center"/>
              <w:rPr>
                <w:color w:val="000000" w:themeColor="text1"/>
                <w:sz w:val="18"/>
                <w:szCs w:val="18"/>
              </w:rPr>
            </w:pPr>
            <w:r w:rsidRPr="00197D6A">
              <w:rPr>
                <w:color w:val="000000" w:themeColor="text1"/>
                <w:sz w:val="18"/>
                <w:szCs w:val="18"/>
              </w:rPr>
              <w:t>(подпись)</w:t>
            </w:r>
          </w:p>
        </w:tc>
        <w:tc>
          <w:tcPr>
            <w:tcW w:w="2609" w:type="dxa"/>
          </w:tcPr>
          <w:p w14:paraId="1CE8679F" w14:textId="77777777" w:rsidR="00EC39D9" w:rsidRPr="00197D6A" w:rsidRDefault="00EC39D9" w:rsidP="00C0122F">
            <w:pPr>
              <w:widowControl w:val="0"/>
              <w:tabs>
                <w:tab w:val="left" w:pos="567"/>
              </w:tabs>
              <w:rPr>
                <w:color w:val="000000" w:themeColor="text1"/>
                <w:sz w:val="18"/>
                <w:szCs w:val="18"/>
              </w:rPr>
            </w:pPr>
            <w:r w:rsidRPr="00197D6A">
              <w:rPr>
                <w:color w:val="000000" w:themeColor="text1"/>
                <w:sz w:val="18"/>
                <w:szCs w:val="18"/>
              </w:rPr>
              <w:t>(расшифровка подписи)</w:t>
            </w:r>
          </w:p>
        </w:tc>
      </w:tr>
    </w:tbl>
    <w:p w14:paraId="04C04AA0" w14:textId="77777777" w:rsidR="00EC39D9" w:rsidRPr="00197D6A" w:rsidRDefault="00EC39D9" w:rsidP="00EC39D9">
      <w:pPr>
        <w:widowControl w:val="0"/>
        <w:tabs>
          <w:tab w:val="left" w:pos="567"/>
        </w:tabs>
        <w:ind w:left="993"/>
        <w:rPr>
          <w:color w:val="000000" w:themeColor="text1"/>
        </w:rPr>
      </w:pPr>
      <w:r w:rsidRPr="00197D6A">
        <w:rPr>
          <w:color w:val="000000" w:themeColor="text1"/>
        </w:rPr>
        <w:t>МП</w:t>
      </w:r>
    </w:p>
    <w:p w14:paraId="5FFB9DD6" w14:textId="77777777" w:rsidR="00EC39D9" w:rsidRPr="00197D6A" w:rsidRDefault="00EC39D9" w:rsidP="00EC39D9">
      <w:pPr>
        <w:rPr>
          <w:color w:val="000000" w:themeColor="text1"/>
          <w:sz w:val="22"/>
          <w:szCs w:val="22"/>
          <w:lang w:eastAsia="en-US"/>
        </w:rPr>
      </w:pPr>
    </w:p>
    <w:p w14:paraId="52E3000B" w14:textId="77777777" w:rsidR="00EC39D9" w:rsidRPr="00197D6A" w:rsidRDefault="00EC39D9" w:rsidP="00EC39D9">
      <w:pPr>
        <w:rPr>
          <w:color w:val="000000" w:themeColor="text1"/>
          <w:sz w:val="22"/>
          <w:szCs w:val="22"/>
          <w:lang w:eastAsia="en-US"/>
        </w:rPr>
      </w:pPr>
    </w:p>
    <w:p w14:paraId="69859603" w14:textId="77777777" w:rsidR="00EC39D9" w:rsidRPr="00197D6A" w:rsidRDefault="00EC39D9" w:rsidP="00EC39D9">
      <w:pPr>
        <w:rPr>
          <w:color w:val="000000" w:themeColor="text1"/>
          <w:sz w:val="22"/>
          <w:szCs w:val="22"/>
          <w:lang w:eastAsia="en-US"/>
        </w:rPr>
      </w:pPr>
    </w:p>
    <w:p w14:paraId="44D8E022" w14:textId="77777777" w:rsidR="00EC39D9" w:rsidRPr="00197D6A" w:rsidRDefault="00EC39D9" w:rsidP="00EC39D9">
      <w:pPr>
        <w:rPr>
          <w:color w:val="000000" w:themeColor="text1"/>
          <w:sz w:val="22"/>
          <w:szCs w:val="22"/>
          <w:lang w:eastAsia="en-US"/>
        </w:rPr>
      </w:pPr>
    </w:p>
    <w:p w14:paraId="4F1B5988" w14:textId="77777777" w:rsidR="00EC39D9" w:rsidRPr="00197D6A" w:rsidRDefault="00EC39D9" w:rsidP="00EC39D9">
      <w:pPr>
        <w:pStyle w:val="ac"/>
        <w:spacing w:before="0" w:beforeAutospacing="0" w:after="0" w:afterAutospacing="0"/>
        <w:jc w:val="center"/>
        <w:rPr>
          <w:b/>
          <w:color w:val="000000" w:themeColor="text1"/>
        </w:rPr>
      </w:pPr>
      <w:r w:rsidRPr="00197D6A">
        <w:rPr>
          <w:b/>
          <w:color w:val="000000" w:themeColor="text1"/>
        </w:rPr>
        <w:lastRenderedPageBreak/>
        <w:t>ФОРМА 4 Образец заполнения конверта</w:t>
      </w:r>
    </w:p>
    <w:p w14:paraId="6746A6CC" w14:textId="77777777" w:rsidR="00EC39D9" w:rsidRPr="00197D6A" w:rsidRDefault="00EC39D9" w:rsidP="00EC39D9">
      <w:pPr>
        <w:pStyle w:val="ac"/>
        <w:spacing w:before="0" w:beforeAutospacing="0" w:after="0" w:afterAutospacing="0"/>
        <w:rPr>
          <w:color w:val="000000" w:themeColor="text1"/>
        </w:rPr>
      </w:pPr>
    </w:p>
    <w:p w14:paraId="1C79CBA2" w14:textId="77777777" w:rsidR="00EC39D9" w:rsidRPr="00197D6A" w:rsidRDefault="00EC39D9" w:rsidP="00EC39D9">
      <w:pPr>
        <w:pStyle w:val="ac"/>
        <w:spacing w:before="0" w:beforeAutospacing="0" w:after="0" w:afterAutospacing="0"/>
        <w:rPr>
          <w:color w:val="000000" w:themeColor="text1"/>
        </w:rPr>
      </w:pPr>
    </w:p>
    <w:p w14:paraId="0785D26F" w14:textId="77777777" w:rsidR="00EC39D9" w:rsidRPr="00197D6A" w:rsidRDefault="00EC39D9" w:rsidP="00EC39D9">
      <w:pPr>
        <w:pStyle w:val="ac"/>
        <w:spacing w:before="0" w:beforeAutospacing="0" w:after="0" w:afterAutospacing="0"/>
        <w:rPr>
          <w:color w:val="000000" w:themeColor="text1"/>
        </w:rPr>
      </w:pPr>
    </w:p>
    <w:p w14:paraId="33E691DD" w14:textId="77777777" w:rsidR="00EC39D9" w:rsidRPr="00197D6A" w:rsidRDefault="00EC39D9" w:rsidP="00EC39D9">
      <w:pPr>
        <w:pStyle w:val="ac"/>
        <w:spacing w:before="0" w:beforeAutospacing="0" w:after="0" w:afterAutospacing="0"/>
        <w:rPr>
          <w:color w:val="000000" w:themeColor="text1"/>
        </w:rPr>
      </w:pPr>
    </w:p>
    <w:p w14:paraId="2F76A533" w14:textId="77777777" w:rsidR="00EC39D9" w:rsidRPr="00197D6A" w:rsidRDefault="00EC39D9" w:rsidP="00EC39D9">
      <w:pPr>
        <w:pStyle w:val="ac"/>
        <w:spacing w:before="0" w:beforeAutospacing="0" w:after="0" w:afterAutospacing="0"/>
        <w:rPr>
          <w:color w:val="000000" w:themeColor="text1"/>
        </w:rPr>
      </w:pPr>
    </w:p>
    <w:p w14:paraId="75AC6E2A" w14:textId="77777777" w:rsidR="00EC39D9" w:rsidRPr="00197D6A" w:rsidRDefault="00EC39D9" w:rsidP="00EC39D9">
      <w:pPr>
        <w:pStyle w:val="ac"/>
        <w:spacing w:before="0" w:beforeAutospacing="0" w:after="0" w:afterAutospacing="0"/>
        <w:rPr>
          <w:color w:val="000000" w:themeColor="text1"/>
        </w:rPr>
      </w:pPr>
      <w:r w:rsidRPr="00197D6A">
        <w:rPr>
          <w:color w:val="000000" w:themeColor="text1"/>
        </w:rPr>
        <w:t> </w:t>
      </w:r>
    </w:p>
    <w:p w14:paraId="730B3CE3" w14:textId="77777777" w:rsidR="00EC39D9" w:rsidRPr="00197D6A" w:rsidRDefault="00EC39D9" w:rsidP="00EC39D9">
      <w:pPr>
        <w:pStyle w:val="ac"/>
        <w:spacing w:before="0" w:beforeAutospacing="0" w:after="0" w:afterAutospacing="0"/>
        <w:rPr>
          <w:color w:val="000000" w:themeColor="text1"/>
        </w:rPr>
      </w:pPr>
      <w:r w:rsidRPr="00197D6A">
        <w:rPr>
          <w:color w:val="000000" w:themeColor="text1"/>
        </w:rPr>
        <w:t> </w:t>
      </w:r>
    </w:p>
    <w:p w14:paraId="112BC595" w14:textId="77777777" w:rsidR="00EC39D9" w:rsidRPr="00197D6A" w:rsidRDefault="00EC39D9" w:rsidP="00EC39D9">
      <w:pPr>
        <w:jc w:val="center"/>
        <w:rPr>
          <w:b/>
          <w:bCs/>
          <w:color w:val="000000" w:themeColor="text1"/>
        </w:rPr>
      </w:pPr>
      <w:r w:rsidRPr="00197D6A">
        <w:rPr>
          <w:b/>
          <w:bCs/>
          <w:color w:val="000000" w:themeColor="text1"/>
        </w:rPr>
        <w:t>Заявка</w:t>
      </w:r>
    </w:p>
    <w:p w14:paraId="57479502" w14:textId="77777777" w:rsidR="00EC39D9" w:rsidRPr="00197D6A" w:rsidRDefault="00EC39D9" w:rsidP="00EC39D9">
      <w:pPr>
        <w:pStyle w:val="ac"/>
        <w:spacing w:before="0" w:beforeAutospacing="0" w:after="0" w:afterAutospacing="0"/>
        <w:rPr>
          <w:color w:val="000000" w:themeColor="text1"/>
        </w:rPr>
      </w:pPr>
      <w:r w:rsidRPr="00197D6A">
        <w:rPr>
          <w:color w:val="000000" w:themeColor="text1"/>
        </w:rPr>
        <w:t> </w:t>
      </w:r>
    </w:p>
    <w:p w14:paraId="702C4A2F" w14:textId="7985B42B" w:rsidR="00EC39D9" w:rsidRPr="00197D6A" w:rsidRDefault="00EC39D9" w:rsidP="00EC39D9">
      <w:pPr>
        <w:jc w:val="both"/>
        <w:rPr>
          <w:color w:val="000000" w:themeColor="text1"/>
        </w:rPr>
      </w:pPr>
      <w:r w:rsidRPr="00197D6A">
        <w:rPr>
          <w:color w:val="000000" w:themeColor="text1"/>
          <w:sz w:val="20"/>
          <w:szCs w:val="20"/>
        </w:rPr>
        <w:t xml:space="preserve">на участие в закупке </w:t>
      </w:r>
      <w:r w:rsidRPr="00197D6A">
        <w:rPr>
          <w:b/>
          <w:color w:val="000000" w:themeColor="text1"/>
        </w:rPr>
        <w:t>Извещение от «___» _____________ 202</w:t>
      </w:r>
      <w:r w:rsidR="00E610F5" w:rsidRPr="00197D6A">
        <w:rPr>
          <w:b/>
          <w:color w:val="000000" w:themeColor="text1"/>
        </w:rPr>
        <w:t>5</w:t>
      </w:r>
      <w:r w:rsidRPr="00197D6A">
        <w:rPr>
          <w:b/>
          <w:color w:val="000000" w:themeColor="text1"/>
        </w:rPr>
        <w:t xml:space="preserve"> г. № _____. </w:t>
      </w:r>
    </w:p>
    <w:p w14:paraId="6E26F2D2" w14:textId="77777777" w:rsidR="00EC39D9" w:rsidRPr="00197D6A" w:rsidRDefault="00EC39D9" w:rsidP="00EC39D9">
      <w:pPr>
        <w:jc w:val="both"/>
        <w:rPr>
          <w:color w:val="000000" w:themeColor="text1"/>
        </w:rPr>
      </w:pPr>
    </w:p>
    <w:p w14:paraId="673E44F8" w14:textId="77777777" w:rsidR="00EC39D9" w:rsidRPr="00197D6A" w:rsidRDefault="00EC39D9" w:rsidP="00EC39D9">
      <w:pPr>
        <w:jc w:val="both"/>
        <w:rPr>
          <w:b/>
          <w:color w:val="000000" w:themeColor="text1"/>
          <w:sz w:val="20"/>
          <w:szCs w:val="20"/>
        </w:rPr>
      </w:pPr>
      <w:r w:rsidRPr="00197D6A">
        <w:rPr>
          <w:b/>
          <w:color w:val="000000" w:themeColor="text1"/>
        </w:rPr>
        <w:t>«___________________________________________________________________________»</w:t>
      </w:r>
    </w:p>
    <w:p w14:paraId="5AE8C079"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2E2CCEC1"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08049211"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32644262" w14:textId="40200E8E" w:rsidR="00EC39D9" w:rsidRPr="00197D6A" w:rsidRDefault="00EC39D9" w:rsidP="00EC39D9">
      <w:pPr>
        <w:pStyle w:val="ac"/>
        <w:spacing w:before="0" w:beforeAutospacing="0" w:after="0" w:afterAutospacing="0"/>
        <w:rPr>
          <w:color w:val="000000" w:themeColor="text1"/>
          <w:sz w:val="20"/>
          <w:szCs w:val="20"/>
        </w:rPr>
      </w:pPr>
      <w:r w:rsidRPr="00197D6A">
        <w:rPr>
          <w:rStyle w:val="af0"/>
          <w:color w:val="000000" w:themeColor="text1"/>
          <w:sz w:val="20"/>
          <w:szCs w:val="20"/>
        </w:rPr>
        <w:t>Дата "___" _______________ 202</w:t>
      </w:r>
      <w:r w:rsidR="00E610F5" w:rsidRPr="00197D6A">
        <w:rPr>
          <w:rStyle w:val="af0"/>
          <w:color w:val="000000" w:themeColor="text1"/>
          <w:sz w:val="20"/>
          <w:szCs w:val="20"/>
        </w:rPr>
        <w:t>5</w:t>
      </w:r>
      <w:r w:rsidRPr="00197D6A">
        <w:rPr>
          <w:rStyle w:val="af0"/>
          <w:color w:val="000000" w:themeColor="text1"/>
          <w:sz w:val="20"/>
          <w:szCs w:val="20"/>
        </w:rPr>
        <w:t xml:space="preserve"> г.</w:t>
      </w:r>
    </w:p>
    <w:p w14:paraId="4B5389E2"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5EDD8C99"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7467C031"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p w14:paraId="4B45063F" w14:textId="77777777" w:rsidR="00EC39D9" w:rsidRPr="00197D6A" w:rsidRDefault="00EC39D9" w:rsidP="00EC39D9">
      <w:pPr>
        <w:pStyle w:val="ac"/>
        <w:spacing w:before="0" w:beforeAutospacing="0" w:after="0" w:afterAutospacing="0"/>
        <w:rPr>
          <w:color w:val="000000" w:themeColor="text1"/>
          <w:sz w:val="20"/>
          <w:szCs w:val="20"/>
        </w:rPr>
      </w:pPr>
      <w:r w:rsidRPr="00197D6A">
        <w:rPr>
          <w:color w:val="000000" w:themeColor="text1"/>
          <w:sz w:val="20"/>
          <w:szCs w:val="20"/>
        </w:rPr>
        <w:t> </w:t>
      </w:r>
    </w:p>
    <w:tbl>
      <w:tblPr>
        <w:tblW w:w="4170" w:type="pct"/>
        <w:jc w:val="center"/>
        <w:tblBorders>
          <w:top w:val="inset" w:sz="6" w:space="0" w:color="000000"/>
          <w:left w:val="inset" w:sz="6" w:space="0" w:color="000000"/>
          <w:bottom w:val="inset" w:sz="6" w:space="0" w:color="000000"/>
          <w:right w:val="inset" w:sz="6" w:space="0" w:color="000000"/>
        </w:tblBorders>
        <w:tblCellMar>
          <w:left w:w="0" w:type="dxa"/>
          <w:right w:w="0" w:type="dxa"/>
        </w:tblCellMar>
        <w:tblLook w:val="00A0" w:firstRow="1" w:lastRow="0" w:firstColumn="1" w:lastColumn="0" w:noHBand="0" w:noVBand="0"/>
      </w:tblPr>
      <w:tblGrid>
        <w:gridCol w:w="8144"/>
      </w:tblGrid>
      <w:tr w:rsidR="00EC39D9" w:rsidRPr="000F49BA" w14:paraId="103750D1" w14:textId="77777777" w:rsidTr="00C0122F">
        <w:trPr>
          <w:jc w:val="center"/>
        </w:trPr>
        <w:tc>
          <w:tcPr>
            <w:tcW w:w="5000" w:type="pct"/>
            <w:tcBorders>
              <w:top w:val="outset" w:sz="6" w:space="0" w:color="000000"/>
              <w:left w:val="outset" w:sz="6" w:space="0" w:color="000000"/>
              <w:bottom w:val="outset" w:sz="6" w:space="0" w:color="000000"/>
              <w:right w:val="outset" w:sz="6" w:space="0" w:color="000000"/>
            </w:tcBorders>
            <w:shd w:val="clear" w:color="auto" w:fill="FFFFFF"/>
            <w:vAlign w:val="center"/>
          </w:tcPr>
          <w:p w14:paraId="320D6ED6" w14:textId="77777777" w:rsidR="00EC39D9" w:rsidRPr="00197D6A" w:rsidRDefault="00EC39D9" w:rsidP="00C0122F">
            <w:pPr>
              <w:jc w:val="center"/>
              <w:rPr>
                <w:rStyle w:val="af0"/>
                <w:bCs/>
                <w:color w:val="000000" w:themeColor="text1"/>
              </w:rPr>
            </w:pPr>
            <w:r w:rsidRPr="00197D6A">
              <w:rPr>
                <w:rStyle w:val="af0"/>
                <w:color w:val="000000" w:themeColor="text1"/>
              </w:rPr>
              <w:t xml:space="preserve">Почтовый адрес и полное наименование </w:t>
            </w:r>
          </w:p>
          <w:p w14:paraId="4861DA50" w14:textId="77777777" w:rsidR="00EC39D9" w:rsidRPr="00197D6A" w:rsidRDefault="00EC39D9" w:rsidP="00C0122F">
            <w:pPr>
              <w:jc w:val="center"/>
              <w:rPr>
                <w:rStyle w:val="af0"/>
                <w:bCs/>
                <w:color w:val="000000" w:themeColor="text1"/>
              </w:rPr>
            </w:pPr>
            <w:r w:rsidRPr="00197D6A">
              <w:rPr>
                <w:rStyle w:val="af0"/>
                <w:color w:val="000000" w:themeColor="text1"/>
              </w:rPr>
              <w:t>Государственного заказчика:</w:t>
            </w:r>
          </w:p>
          <w:p w14:paraId="6D010F58" w14:textId="77777777" w:rsidR="00EC39D9" w:rsidRPr="00197D6A" w:rsidRDefault="00EC39D9" w:rsidP="00C0122F">
            <w:pPr>
              <w:jc w:val="center"/>
              <w:rPr>
                <w:b/>
                <w:color w:val="000000" w:themeColor="text1"/>
              </w:rPr>
            </w:pPr>
            <w:r w:rsidRPr="00197D6A">
              <w:rPr>
                <w:b/>
                <w:color w:val="000000" w:themeColor="text1"/>
              </w:rPr>
              <w:t>Государственное казенное учреждение Республики Крым «Инвестиционно-строительное управление Республики Крым»</w:t>
            </w:r>
          </w:p>
          <w:p w14:paraId="5CB68C77" w14:textId="77777777" w:rsidR="00EC39D9" w:rsidRPr="00197D6A" w:rsidRDefault="00EC39D9" w:rsidP="00C0122F">
            <w:pPr>
              <w:jc w:val="center"/>
              <w:rPr>
                <w:b/>
                <w:color w:val="000000" w:themeColor="text1"/>
              </w:rPr>
            </w:pPr>
            <w:r w:rsidRPr="00197D6A">
              <w:rPr>
                <w:b/>
                <w:color w:val="000000" w:themeColor="text1"/>
              </w:rPr>
              <w:t>место нахождения: 295000, г. Симферополь, ул. Речная, 10</w:t>
            </w:r>
          </w:p>
          <w:p w14:paraId="6237A7D7" w14:textId="77777777" w:rsidR="00EC39D9" w:rsidRPr="00197D6A" w:rsidRDefault="00EC39D9" w:rsidP="00C0122F">
            <w:pPr>
              <w:jc w:val="center"/>
              <w:rPr>
                <w:b/>
                <w:color w:val="000000" w:themeColor="text1"/>
              </w:rPr>
            </w:pPr>
            <w:r w:rsidRPr="00197D6A">
              <w:rPr>
                <w:b/>
                <w:color w:val="000000" w:themeColor="text1"/>
              </w:rPr>
              <w:t xml:space="preserve">Почтовый адрес: 295048, Республика Крым, г. Симферополь, </w:t>
            </w:r>
          </w:p>
          <w:p w14:paraId="0C2ED18E" w14:textId="77777777" w:rsidR="00EC39D9" w:rsidRPr="000F49BA" w:rsidRDefault="00EC39D9" w:rsidP="00C0122F">
            <w:pPr>
              <w:jc w:val="center"/>
              <w:rPr>
                <w:b/>
                <w:color w:val="000000" w:themeColor="text1"/>
              </w:rPr>
            </w:pPr>
            <w:r w:rsidRPr="00197D6A">
              <w:rPr>
                <w:b/>
                <w:color w:val="000000" w:themeColor="text1"/>
              </w:rPr>
              <w:t xml:space="preserve">ул. </w:t>
            </w:r>
            <w:proofErr w:type="spellStart"/>
            <w:r w:rsidRPr="00197D6A">
              <w:rPr>
                <w:b/>
                <w:color w:val="000000" w:themeColor="text1"/>
              </w:rPr>
              <w:t>Трубаченко</w:t>
            </w:r>
            <w:proofErr w:type="spellEnd"/>
            <w:r w:rsidRPr="00197D6A">
              <w:rPr>
                <w:b/>
                <w:color w:val="000000" w:themeColor="text1"/>
              </w:rPr>
              <w:t>, д. 23А</w:t>
            </w:r>
            <w:bookmarkStart w:id="210" w:name="_GoBack"/>
            <w:bookmarkEnd w:id="210"/>
          </w:p>
          <w:p w14:paraId="7B29DE05" w14:textId="77777777" w:rsidR="00EC39D9" w:rsidRPr="000F49BA" w:rsidRDefault="00EC39D9" w:rsidP="00C0122F">
            <w:pPr>
              <w:jc w:val="center"/>
              <w:rPr>
                <w:color w:val="000000" w:themeColor="text1"/>
                <w:sz w:val="20"/>
                <w:szCs w:val="20"/>
              </w:rPr>
            </w:pPr>
          </w:p>
        </w:tc>
      </w:tr>
    </w:tbl>
    <w:p w14:paraId="35242417" w14:textId="77777777" w:rsidR="00EC39D9" w:rsidRPr="000F49BA" w:rsidRDefault="00EC39D9" w:rsidP="00EC39D9">
      <w:pPr>
        <w:rPr>
          <w:color w:val="000000" w:themeColor="text1"/>
          <w:sz w:val="22"/>
          <w:szCs w:val="22"/>
          <w:lang w:eastAsia="en-US"/>
        </w:rPr>
      </w:pPr>
    </w:p>
    <w:p w14:paraId="468948BE" w14:textId="77777777" w:rsidR="00EC39D9" w:rsidRPr="000F49BA" w:rsidRDefault="00EC39D9" w:rsidP="00EC39D9">
      <w:pPr>
        <w:rPr>
          <w:color w:val="000000" w:themeColor="text1"/>
          <w:sz w:val="22"/>
          <w:szCs w:val="22"/>
          <w:lang w:eastAsia="en-US"/>
        </w:rPr>
      </w:pPr>
    </w:p>
    <w:p w14:paraId="1BB87851" w14:textId="77777777" w:rsidR="00EC39D9" w:rsidRPr="000F49BA" w:rsidRDefault="00EC39D9" w:rsidP="00EC39D9">
      <w:pPr>
        <w:rPr>
          <w:color w:val="000000" w:themeColor="text1"/>
          <w:sz w:val="22"/>
          <w:szCs w:val="22"/>
          <w:lang w:eastAsia="en-US"/>
        </w:rPr>
      </w:pPr>
    </w:p>
    <w:p w14:paraId="0EEC865B" w14:textId="77777777" w:rsidR="00EC39D9" w:rsidRPr="000F49BA" w:rsidRDefault="00EC39D9" w:rsidP="00EC39D9">
      <w:pPr>
        <w:rPr>
          <w:color w:val="000000" w:themeColor="text1"/>
          <w:sz w:val="22"/>
          <w:szCs w:val="22"/>
          <w:lang w:eastAsia="en-US"/>
        </w:rPr>
      </w:pPr>
    </w:p>
    <w:p w14:paraId="22EB1D1D" w14:textId="77777777" w:rsidR="00EC39D9" w:rsidRPr="000F49BA" w:rsidRDefault="00EC39D9" w:rsidP="00EC39D9">
      <w:pPr>
        <w:rPr>
          <w:color w:val="000000" w:themeColor="text1"/>
          <w:sz w:val="22"/>
          <w:szCs w:val="22"/>
          <w:lang w:eastAsia="en-US"/>
        </w:rPr>
      </w:pPr>
    </w:p>
    <w:p w14:paraId="30C8A306" w14:textId="77777777" w:rsidR="00EC39D9" w:rsidRPr="000F49BA" w:rsidRDefault="00EC39D9" w:rsidP="00EC39D9">
      <w:pPr>
        <w:tabs>
          <w:tab w:val="left" w:pos="1500"/>
        </w:tabs>
        <w:rPr>
          <w:rStyle w:val="af0"/>
          <w:bCs/>
          <w:color w:val="000000" w:themeColor="text1"/>
          <w:sz w:val="28"/>
          <w:szCs w:val="28"/>
        </w:rPr>
      </w:pPr>
    </w:p>
    <w:p w14:paraId="5FA010AB" w14:textId="7C0D8D48" w:rsidR="009C5B72" w:rsidRPr="000F49BA" w:rsidRDefault="009C5B72" w:rsidP="009C5B72">
      <w:pPr>
        <w:jc w:val="center"/>
        <w:rPr>
          <w:b/>
          <w:color w:val="000000" w:themeColor="text1"/>
        </w:rPr>
      </w:pPr>
    </w:p>
    <w:sectPr w:rsidR="009C5B72" w:rsidRPr="000F49BA" w:rsidSect="00293CBB">
      <w:pgSz w:w="11906" w:h="16838"/>
      <w:pgMar w:top="1134" w:right="707" w:bottom="1134" w:left="1418" w:header="708" w:footer="15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0DD3A" w14:textId="77777777" w:rsidR="007600A1" w:rsidRDefault="007600A1" w:rsidP="00E56462">
      <w:r>
        <w:separator/>
      </w:r>
    </w:p>
  </w:endnote>
  <w:endnote w:type="continuationSeparator" w:id="0">
    <w:p w14:paraId="66C1CB00" w14:textId="77777777" w:rsidR="007600A1" w:rsidRDefault="007600A1" w:rsidP="00E56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i">
    <w:altName w:val="Times New Roman"/>
    <w:panose1 w:val="00000000000000000000"/>
    <w:charset w:val="00"/>
    <w:family w:val="roman"/>
    <w:notTrueType/>
    <w:pitch w:val="default"/>
    <w:sig w:usb0="00000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DejaVu Sans">
    <w:altName w:val="MS Gothic"/>
    <w:panose1 w:val="00000000000000000000"/>
    <w:charset w:val="80"/>
    <w:family w:val="auto"/>
    <w:notTrueType/>
    <w:pitch w:val="variable"/>
    <w:sig w:usb0="00000000" w:usb1="08070000" w:usb2="00000010" w:usb3="00000000" w:csb0="00020000" w:csb1="00000000"/>
  </w:font>
  <w:font w:name="TimesDL">
    <w:altName w:val="Times New Roman"/>
    <w:panose1 w:val="00000000000000000000"/>
    <w:charset w:val="00"/>
    <w:family w:val="roman"/>
    <w:notTrueType/>
    <w:pitch w:val="variable"/>
    <w:sig w:usb0="00000003" w:usb1="00000000" w:usb2="00000000" w:usb3="00000000" w:csb0="00000001" w:csb1="00000000"/>
  </w:font>
  <w:font w:name="font212">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New Roman CYR">
    <w:altName w:val="Cambria"/>
    <w:panose1 w:val="02020603050405020304"/>
    <w:charset w:val="CC"/>
    <w:family w:val="roman"/>
    <w:pitch w:val="variable"/>
    <w:sig w:usb0="E0002EFF" w:usb1="C000785B" w:usb2="00000009" w:usb3="00000000" w:csb0="000001FF" w:csb1="00000000"/>
  </w:font>
  <w:font w:name="Consultant">
    <w:altName w:val="Courier New"/>
    <w:charset w:val="00"/>
    <w:family w:val="modern"/>
    <w:pitch w:val="default"/>
  </w:font>
  <w:font w:name="Arial Unicode MS">
    <w:panose1 w:val="020B0604020202020204"/>
    <w:charset w:val="80"/>
    <w:family w:val="swiss"/>
    <w:pitch w:val="variable"/>
    <w:sig w:usb0="F7FFAFFF" w:usb1="E9DFFFFF" w:usb2="0000003F" w:usb3="00000000" w:csb0="003F01FF" w:csb1="00000000"/>
  </w:font>
  <w:font w:name="Courier">
    <w:panose1 w:val="02070309020205020404"/>
    <w:charset w:val="00"/>
    <w:family w:val="modern"/>
    <w:pitch w:val="fixed"/>
    <w:sig w:usb0="00000007" w:usb1="00000000" w:usb2="00000000" w:usb3="00000000" w:csb0="00000093"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Droid Sans Fallback">
    <w:altName w:val="Times New Roman"/>
    <w:charset w:val="00"/>
    <w:family w:val="roman"/>
    <w:pitch w:val="default"/>
    <w:sig w:usb0="00000003" w:usb1="00000000" w:usb2="00000000" w:usb3="00000000" w:csb0="00000001" w:csb1="00000000"/>
  </w:font>
  <w:font w:name="FreeSans">
    <w:altName w:val="Times New Roman"/>
    <w:panose1 w:val="00000000000000000000"/>
    <w:charset w:val="00"/>
    <w:family w:val="roman"/>
    <w:notTrueType/>
    <w:pitch w:val="default"/>
    <w:sig w:usb0="00000003" w:usb1="00000000" w:usb2="00000000" w:usb3="00000000" w:csb0="00000001" w:csb1="00000000"/>
  </w:font>
  <w:font w:name="OpenSymbol">
    <w:charset w:val="00"/>
    <w:family w:val="auto"/>
    <w:pitch w:val="variable"/>
    <w:sig w:usb0="800000AF" w:usb1="1001ECEA"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CC"/>
    <w:family w:val="swiss"/>
    <w:pitch w:val="variable"/>
    <w:sig w:usb0="A00002AF" w:usb1="400078FB"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Andale Sans UI">
    <w:altName w:val="Times New Roman"/>
    <w:charset w:val="00"/>
    <w:family w:val="auto"/>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ヒラギノ角ゴ Pro W3">
    <w:charset w:val="80"/>
    <w:family w:val="auto"/>
    <w:pitch w:val="variable"/>
    <w:sig w:usb0="E00002FF" w:usb1="7AC7FFFF" w:usb2="00000012" w:usb3="00000000" w:csb0="0002000D"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Baltica">
    <w:altName w:val="Arial"/>
    <w:panose1 w:val="00000000000000000000"/>
    <w:charset w:val="00"/>
    <w:family w:val="swiss"/>
    <w:notTrueType/>
    <w:pitch w:val="variable"/>
    <w:sig w:usb0="00000003" w:usb1="00000000" w:usb2="00000000" w:usb3="00000000" w:csb0="00000001" w:csb1="00000000"/>
  </w:font>
  <w:font w:name="GaramondC">
    <w:altName w:val="Times New Roman"/>
    <w:panose1 w:val="00000000000000000000"/>
    <w:charset w:val="00"/>
    <w:family w:val="decorative"/>
    <w:notTrueType/>
    <w:pitch w:val="variable"/>
    <w:sig w:usb0="00000003" w:usb1="00000000" w:usb2="00000000" w:usb3="00000000" w:csb0="00000001"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Symbol;Arial;??">
    <w:altName w:val="Times New Roman"/>
    <w:panose1 w:val="00000000000000000000"/>
    <w:charset w:val="CC"/>
    <w:family w:val="auto"/>
    <w:notTrueType/>
    <w:pitch w:val="default"/>
    <w:sig w:usb0="00000201" w:usb1="00000000" w:usb2="00000000" w:usb3="00000000" w:csb0="00000004" w:csb1="00000000"/>
  </w:font>
  <w:font w:name="Antiqua">
    <w:altName w:val="Courier New"/>
    <w:charset w:val="01"/>
    <w:family w:val="swiss"/>
    <w:pitch w:val="variable"/>
  </w:font>
  <w:font w:name="Segoe UI">
    <w:panose1 w:val="020B0502040204020203"/>
    <w:charset w:val="CC"/>
    <w:family w:val="swiss"/>
    <w:pitch w:val="variable"/>
    <w:sig w:usb0="E4002EFF" w:usb1="C000E47F" w:usb2="00000009" w:usb3="00000000" w:csb0="000001FF" w:csb1="00000000"/>
  </w:font>
  <w:font w:name="TimesNewRoman">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546480" w14:textId="77777777" w:rsidR="007600A1" w:rsidRPr="004C6A07" w:rsidRDefault="007600A1">
    <w:pPr>
      <w:pStyle w:val="aff6"/>
      <w:framePr w:wrap="around" w:vAnchor="text" w:hAnchor="margin" w:xAlign="right" w:y="1"/>
      <w:rPr>
        <w:rStyle w:val="aff8"/>
        <w:i/>
        <w:sz w:val="18"/>
        <w:szCs w:val="18"/>
      </w:rPr>
    </w:pPr>
    <w:r w:rsidRPr="004C6A07">
      <w:rPr>
        <w:rStyle w:val="aff8"/>
        <w:i/>
        <w:sz w:val="18"/>
        <w:szCs w:val="18"/>
      </w:rPr>
      <w:fldChar w:fldCharType="begin"/>
    </w:r>
    <w:r w:rsidRPr="004C6A07">
      <w:rPr>
        <w:rStyle w:val="aff8"/>
        <w:i/>
        <w:sz w:val="18"/>
        <w:szCs w:val="18"/>
      </w:rPr>
      <w:instrText xml:space="preserve">PAGE  </w:instrText>
    </w:r>
    <w:r w:rsidRPr="004C6A07">
      <w:rPr>
        <w:rStyle w:val="aff8"/>
        <w:i/>
        <w:sz w:val="18"/>
        <w:szCs w:val="18"/>
      </w:rPr>
      <w:fldChar w:fldCharType="separate"/>
    </w:r>
    <w:r w:rsidRPr="004C6A07">
      <w:rPr>
        <w:rStyle w:val="aff8"/>
        <w:i/>
        <w:noProof/>
        <w:sz w:val="18"/>
        <w:szCs w:val="18"/>
      </w:rPr>
      <w:t>26</w:t>
    </w:r>
    <w:r w:rsidRPr="004C6A07">
      <w:rPr>
        <w:rStyle w:val="aff8"/>
        <w:i/>
        <w:sz w:val="18"/>
        <w:szCs w:val="18"/>
      </w:rPr>
      <w:fldChar w:fldCharType="end"/>
    </w:r>
  </w:p>
  <w:p w14:paraId="4DA07B95" w14:textId="77777777" w:rsidR="007600A1" w:rsidRPr="004C6A07" w:rsidRDefault="007600A1">
    <w:pPr>
      <w:pStyle w:val="aff6"/>
      <w:ind w:right="360"/>
      <w:rPr>
        <w:i/>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939DB" w14:textId="77777777" w:rsidR="00DD1471" w:rsidRDefault="00DD1471"/>
  <w:p w14:paraId="7BFD48F1" w14:textId="77777777" w:rsidR="00DD1471" w:rsidRDefault="00DD1471" w:rsidP="000427D7"/>
  <w:p w14:paraId="3EE44335" w14:textId="77777777" w:rsidR="00DD1471" w:rsidRDefault="00DD147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A257D" w14:textId="77777777" w:rsidR="00DD1471" w:rsidRDefault="00DD1471">
    <w:pPr>
      <w:pStyle w:val="aff6"/>
      <w:jc w:val="right"/>
    </w:pPr>
    <w:r>
      <w:fldChar w:fldCharType="begin"/>
    </w:r>
    <w:r>
      <w:instrText>PAGE   \* MERGEFORMAT</w:instrText>
    </w:r>
    <w:r>
      <w:fldChar w:fldCharType="separate"/>
    </w:r>
    <w:r>
      <w:rPr>
        <w:noProof/>
      </w:rPr>
      <w:t>1</w:t>
    </w:r>
    <w:r>
      <w:fldChar w:fldCharType="end"/>
    </w:r>
  </w:p>
  <w:p w14:paraId="1D3D11CA" w14:textId="77777777" w:rsidR="00DD1471" w:rsidRDefault="00DD1471"/>
  <w:p w14:paraId="4AE04301" w14:textId="77777777" w:rsidR="00DD1471" w:rsidRDefault="00DD1471" w:rsidP="000427D7"/>
  <w:p w14:paraId="1877684A" w14:textId="77777777" w:rsidR="00DD1471" w:rsidRDefault="00DD147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D2608" w14:textId="77777777" w:rsidR="00DD1471" w:rsidRPr="000B71AE" w:rsidRDefault="00DD1471" w:rsidP="00940CA7"/>
  <w:p w14:paraId="2628E589" w14:textId="77777777" w:rsidR="00DD1471" w:rsidRPr="000B71AE" w:rsidRDefault="00DD1471" w:rsidP="00940CA7"/>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3E017" w14:textId="77777777" w:rsidR="00DD1471" w:rsidRPr="000B71AE" w:rsidRDefault="00DD1471" w:rsidP="00940CA7"/>
  <w:p w14:paraId="1A38D688" w14:textId="77777777" w:rsidR="00DD1471" w:rsidRPr="000B71AE" w:rsidRDefault="00DD1471" w:rsidP="00940CA7"/>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1C5500" w14:textId="77777777" w:rsidR="00DD1471" w:rsidRPr="000B71AE" w:rsidRDefault="00DD1471" w:rsidP="00940CA7"/>
  <w:p w14:paraId="47F5C16F" w14:textId="77777777" w:rsidR="00DD1471" w:rsidRPr="000B71AE" w:rsidRDefault="00DD1471" w:rsidP="00940CA7"/>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A5DAB9" w14:textId="400D596E" w:rsidR="007600A1" w:rsidRDefault="007600A1"/>
  <w:p w14:paraId="4FC4A0B5" w14:textId="77777777" w:rsidR="007600A1" w:rsidRDefault="007600A1" w:rsidP="00617FFD"/>
  <w:p w14:paraId="45560DC1" w14:textId="77777777" w:rsidR="007600A1" w:rsidRDefault="007600A1"/>
  <w:p w14:paraId="115A8254" w14:textId="77777777" w:rsidR="007600A1" w:rsidRDefault="007600A1"/>
  <w:p w14:paraId="0420A72A" w14:textId="77777777" w:rsidR="007600A1" w:rsidRDefault="007600A1"/>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FFB82" w14:textId="39746640" w:rsidR="007600A1" w:rsidRDefault="007600A1" w:rsidP="00897A78">
    <w:pPr>
      <w:pStyle w:val="aff6"/>
      <w:jc w:val="right"/>
    </w:pPr>
    <w:r>
      <w:fldChar w:fldCharType="begin"/>
    </w:r>
    <w:r>
      <w:instrText>PAGE   \* MERGEFORMAT</w:instrText>
    </w:r>
    <w:r>
      <w:fldChar w:fldCharType="separate"/>
    </w:r>
    <w:r>
      <w:rPr>
        <w:noProof/>
      </w:rPr>
      <w:t>241</w:t>
    </w:r>
    <w:r>
      <w:rPr>
        <w:noProof/>
      </w:rPr>
      <w:fldChar w:fldCharType="end"/>
    </w:r>
  </w:p>
  <w:p w14:paraId="5B306FAF" w14:textId="77777777" w:rsidR="007600A1" w:rsidRDefault="007600A1"/>
  <w:p w14:paraId="6C397506" w14:textId="77777777" w:rsidR="007600A1" w:rsidRDefault="007600A1"/>
  <w:p w14:paraId="39533456" w14:textId="77777777" w:rsidR="007600A1" w:rsidRDefault="007600A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C1E97E" w14:textId="77777777" w:rsidR="007600A1" w:rsidRDefault="007600A1" w:rsidP="00E56462">
      <w:r>
        <w:separator/>
      </w:r>
    </w:p>
  </w:footnote>
  <w:footnote w:type="continuationSeparator" w:id="0">
    <w:p w14:paraId="5DDB7BF4" w14:textId="77777777" w:rsidR="007600A1" w:rsidRDefault="007600A1" w:rsidP="00E56462">
      <w:r>
        <w:continuationSeparator/>
      </w:r>
    </w:p>
  </w:footnote>
  <w:footnote w:id="1">
    <w:p w14:paraId="48B03BE6" w14:textId="77777777" w:rsidR="00DD1471" w:rsidRPr="006B6A9A" w:rsidRDefault="00DD1471" w:rsidP="00DD1471">
      <w:pPr>
        <w:pStyle w:val="affa"/>
        <w:jc w:val="both"/>
        <w:rPr>
          <w:rFonts w:ascii="Times New Roman" w:hAnsi="Times New Roman"/>
          <w:sz w:val="20"/>
          <w:szCs w:val="20"/>
        </w:rPr>
      </w:pPr>
      <w:r w:rsidRPr="006B6A9A">
        <w:rPr>
          <w:rStyle w:val="af4"/>
        </w:rPr>
        <w:footnoteRef/>
      </w:r>
      <w:r w:rsidRPr="006B6A9A">
        <w:t xml:space="preserve"> </w:t>
      </w:r>
      <w:r w:rsidRPr="006B6A9A">
        <w:rPr>
          <w:rFonts w:ascii="Times New Roman" w:hAnsi="Times New Roman"/>
          <w:sz w:val="20"/>
          <w:szCs w:val="20"/>
        </w:rPr>
        <w:t>Срок этапа исполнения Контракта включает в себя срок выполнения строительно-монтажных работ, установленный Графиком, сроки приемки и оплаты выполненных работ, установленные Контрактом.</w:t>
      </w:r>
    </w:p>
    <w:p w14:paraId="2BF6CF15" w14:textId="77777777" w:rsidR="00DD1471" w:rsidRDefault="00DD1471" w:rsidP="00DD1471">
      <w:pPr>
        <w:pStyle w:val="af2"/>
      </w:pPr>
    </w:p>
  </w:footnote>
  <w:footnote w:id="2">
    <w:p w14:paraId="36731B04" w14:textId="77777777" w:rsidR="00DD1471" w:rsidRPr="009D5838" w:rsidRDefault="00DD1471" w:rsidP="00DD1471">
      <w:pPr>
        <w:rPr>
          <w:sz w:val="16"/>
          <w:szCs w:val="16"/>
        </w:rPr>
      </w:pPr>
      <w:r w:rsidRPr="009D5838">
        <w:rPr>
          <w:sz w:val="16"/>
          <w:szCs w:val="16"/>
        </w:rPr>
        <w:footnoteRef/>
      </w:r>
      <w:r w:rsidRPr="009D5838">
        <w:rPr>
          <w:sz w:val="16"/>
          <w:szCs w:val="16"/>
        </w:rPr>
        <w:t xml:space="preserve"> Размер штрафа определяется в следующем порядке: </w:t>
      </w:r>
    </w:p>
    <w:p w14:paraId="78E03FBE" w14:textId="77777777" w:rsidR="00DD1471" w:rsidRPr="009D5838" w:rsidRDefault="00DD1471" w:rsidP="00DD1471">
      <w:pPr>
        <w:rPr>
          <w:sz w:val="16"/>
          <w:szCs w:val="16"/>
        </w:rPr>
      </w:pPr>
      <w:r w:rsidRPr="009D5838">
        <w:rPr>
          <w:sz w:val="16"/>
          <w:szCs w:val="16"/>
        </w:rPr>
        <w:t>а) 10 процентов цены контракта (этапа) в случае, если цена контракта (этапа) не превышает 3 млн. рублей;</w:t>
      </w:r>
    </w:p>
    <w:p w14:paraId="4DFA4D51" w14:textId="77777777" w:rsidR="00DD1471" w:rsidRPr="009D5838" w:rsidRDefault="00DD1471" w:rsidP="00DD1471">
      <w:pPr>
        <w:rPr>
          <w:sz w:val="16"/>
          <w:szCs w:val="16"/>
        </w:rPr>
      </w:pPr>
      <w:r w:rsidRPr="009D5838">
        <w:rPr>
          <w:sz w:val="16"/>
          <w:szCs w:val="16"/>
        </w:rPr>
        <w:t>б) 5 процентов цены контракта (этапа) в случае, если цена контракта (этапа) составляет от 3 млн. рублей до 50 млн. рублей (включительно);</w:t>
      </w:r>
    </w:p>
    <w:p w14:paraId="1674E87B" w14:textId="77777777" w:rsidR="00DD1471" w:rsidRPr="009D5838" w:rsidRDefault="00DD1471" w:rsidP="00DD1471">
      <w:pPr>
        <w:rPr>
          <w:sz w:val="16"/>
          <w:szCs w:val="16"/>
        </w:rPr>
      </w:pPr>
      <w:r w:rsidRPr="009D5838">
        <w:rPr>
          <w:sz w:val="16"/>
          <w:szCs w:val="16"/>
        </w:rPr>
        <w:t>в) 1 процент цены контракта (этапа) в случае, если цена контракта (этапа) составляет от 50 млн. рублей до 100 млн. рублей (включительно);</w:t>
      </w:r>
    </w:p>
    <w:p w14:paraId="1E07782C" w14:textId="77777777" w:rsidR="00DD1471" w:rsidRPr="00F37CD5" w:rsidRDefault="00DD1471" w:rsidP="00DD1471">
      <w:pPr>
        <w:rPr>
          <w:sz w:val="16"/>
          <w:szCs w:val="16"/>
        </w:rPr>
      </w:pPr>
      <w:r w:rsidRPr="009D5838">
        <w:rPr>
          <w:sz w:val="16"/>
          <w:szCs w:val="16"/>
        </w:rPr>
        <w:t>г) 0,5 процента цены контракта (этапа) в случае, если цена контракта (этапа) составляет от 100 млн. рублей до 500 млн. рублей (включительно);</w:t>
      </w:r>
    </w:p>
    <w:p w14:paraId="1F9A0062" w14:textId="77777777" w:rsidR="00DD1471" w:rsidRPr="00F37CD5" w:rsidRDefault="00DD1471" w:rsidP="00DD1471">
      <w:pPr>
        <w:rPr>
          <w:sz w:val="16"/>
          <w:szCs w:val="16"/>
        </w:rPr>
      </w:pPr>
      <w:r w:rsidRPr="00F37CD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14:paraId="720D859E" w14:textId="77777777" w:rsidR="00DD1471" w:rsidRPr="00F37CD5" w:rsidRDefault="00DD1471" w:rsidP="00DD1471">
      <w:pPr>
        <w:rPr>
          <w:sz w:val="16"/>
          <w:szCs w:val="16"/>
        </w:rPr>
      </w:pPr>
      <w:r w:rsidRPr="00F37CD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14:paraId="0BCBEC52" w14:textId="77777777" w:rsidR="00DD1471" w:rsidRPr="00F37CD5" w:rsidRDefault="00DD1471" w:rsidP="00DD1471">
      <w:pPr>
        <w:rPr>
          <w:sz w:val="16"/>
          <w:szCs w:val="16"/>
        </w:rPr>
      </w:pPr>
      <w:r w:rsidRPr="00F37CD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14:paraId="2935CB40" w14:textId="77777777" w:rsidR="00DD1471" w:rsidRPr="00F37CD5" w:rsidRDefault="00DD1471" w:rsidP="00DD1471">
      <w:pPr>
        <w:rPr>
          <w:sz w:val="16"/>
          <w:szCs w:val="16"/>
        </w:rPr>
      </w:pPr>
      <w:r w:rsidRPr="00F37CD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14:paraId="0FC31857" w14:textId="77777777" w:rsidR="00DD1471" w:rsidRPr="00F37CD5" w:rsidRDefault="00DD1471" w:rsidP="00DD1471">
      <w:pPr>
        <w:rPr>
          <w:sz w:val="16"/>
          <w:szCs w:val="16"/>
        </w:rPr>
      </w:pPr>
      <w:r w:rsidRPr="00F37CD5">
        <w:rPr>
          <w:sz w:val="16"/>
          <w:szCs w:val="16"/>
        </w:rPr>
        <w:t>и) 0,1 процента цены контракта (этапа) в случае, если цена контракта (этапа) превышает 10 млрд. рублей.</w:t>
      </w:r>
    </w:p>
    <w:p w14:paraId="4A897D06" w14:textId="77777777" w:rsidR="00DD1471" w:rsidRDefault="00DD1471" w:rsidP="00DD1471"/>
  </w:footnote>
  <w:footnote w:id="3">
    <w:p w14:paraId="178E2A98" w14:textId="77777777" w:rsidR="00DD1471" w:rsidRDefault="00DD1471" w:rsidP="00DD1471">
      <w:pPr>
        <w:rPr>
          <w:sz w:val="16"/>
          <w:szCs w:val="16"/>
        </w:rPr>
      </w:pPr>
      <w:r w:rsidRPr="004D34E2">
        <w:rPr>
          <w:sz w:val="16"/>
          <w:szCs w:val="16"/>
        </w:rPr>
        <w:footnoteRef/>
      </w:r>
      <w:r w:rsidRPr="004D34E2">
        <w:rPr>
          <w:sz w:val="16"/>
          <w:szCs w:val="16"/>
        </w:rPr>
        <w:t xml:space="preserve"> Размер штрафа определяется в следующем порядке:</w:t>
      </w:r>
    </w:p>
    <w:p w14:paraId="4404D3C6" w14:textId="77777777" w:rsidR="00DD1471" w:rsidRDefault="00DD1471" w:rsidP="00DD1471">
      <w:pPr>
        <w:rPr>
          <w:sz w:val="16"/>
          <w:szCs w:val="16"/>
        </w:rPr>
      </w:pPr>
      <w:r>
        <w:rPr>
          <w:sz w:val="16"/>
          <w:szCs w:val="16"/>
        </w:rPr>
        <w:t>а) 1000 рублей, если цена контракта не превышает 3 млн. рублей;</w:t>
      </w:r>
    </w:p>
    <w:p w14:paraId="083D2282" w14:textId="77777777" w:rsidR="00DD1471" w:rsidRDefault="00DD1471" w:rsidP="00DD1471">
      <w:pPr>
        <w:rPr>
          <w:sz w:val="16"/>
          <w:szCs w:val="16"/>
        </w:rPr>
      </w:pPr>
      <w:r>
        <w:rPr>
          <w:sz w:val="16"/>
          <w:szCs w:val="16"/>
        </w:rPr>
        <w:t>б) 5000 рублей, если цена контракта составляет от 3 млн. рублей до 50 млн. рублей (включительно);</w:t>
      </w:r>
    </w:p>
    <w:p w14:paraId="2C6184F5" w14:textId="77777777" w:rsidR="00DD1471" w:rsidRDefault="00DD1471" w:rsidP="00DD1471">
      <w:pPr>
        <w:rPr>
          <w:sz w:val="16"/>
          <w:szCs w:val="16"/>
        </w:rPr>
      </w:pPr>
      <w:r>
        <w:rPr>
          <w:sz w:val="16"/>
          <w:szCs w:val="16"/>
        </w:rPr>
        <w:t>в) 10000 рублей, если цена контракта составляет от 50 млн. рублей до 100 млн. рублей (включительно);</w:t>
      </w:r>
    </w:p>
    <w:p w14:paraId="34367988" w14:textId="77777777" w:rsidR="00DD1471" w:rsidRDefault="00DD1471" w:rsidP="00DD1471">
      <w:pPr>
        <w:rPr>
          <w:sz w:val="16"/>
          <w:szCs w:val="16"/>
        </w:rPr>
      </w:pPr>
      <w:r>
        <w:rPr>
          <w:sz w:val="16"/>
          <w:szCs w:val="16"/>
        </w:rPr>
        <w:t>г) 100000 рублей, если цена контракта превышает 100 млн. рублей.</w:t>
      </w:r>
    </w:p>
    <w:p w14:paraId="28E117AC" w14:textId="77777777" w:rsidR="00DD1471" w:rsidRDefault="00DD1471" w:rsidP="00DD1471"/>
  </w:footnote>
  <w:footnote w:id="4">
    <w:p w14:paraId="5E55DCFA" w14:textId="77777777" w:rsidR="00DD1471" w:rsidRDefault="00DD1471" w:rsidP="00DD1471">
      <w:pPr>
        <w:rPr>
          <w:sz w:val="16"/>
          <w:szCs w:val="16"/>
        </w:rPr>
      </w:pPr>
      <w:r>
        <w:rPr>
          <w:sz w:val="16"/>
          <w:szCs w:val="16"/>
        </w:rPr>
        <w:footnoteRef/>
      </w:r>
      <w:r>
        <w:rPr>
          <w:sz w:val="16"/>
          <w:szCs w:val="16"/>
        </w:rPr>
        <w:t xml:space="preserve"> Размер штрафа определяется в следующем порядке:</w:t>
      </w:r>
    </w:p>
    <w:p w14:paraId="1F0B4534" w14:textId="77777777" w:rsidR="00DD1471" w:rsidRDefault="00DD1471" w:rsidP="00DD1471">
      <w:pPr>
        <w:rPr>
          <w:sz w:val="16"/>
          <w:szCs w:val="16"/>
        </w:rPr>
      </w:pPr>
      <w:r>
        <w:rPr>
          <w:sz w:val="16"/>
          <w:szCs w:val="16"/>
        </w:rPr>
        <w:t>а) 1000 рублей, если цена контракта не превышает 3 млн. рублей (включительно);</w:t>
      </w:r>
    </w:p>
    <w:p w14:paraId="0E6AA254" w14:textId="77777777" w:rsidR="00DD1471" w:rsidRDefault="00DD1471" w:rsidP="00DD1471">
      <w:pPr>
        <w:rPr>
          <w:sz w:val="16"/>
          <w:szCs w:val="16"/>
        </w:rPr>
      </w:pPr>
      <w:r>
        <w:rPr>
          <w:sz w:val="16"/>
          <w:szCs w:val="16"/>
        </w:rPr>
        <w:t>б) 5000 рублей, если цена контракта составляет от 3 млн. рублей до 50 млн. рублей (включительно);</w:t>
      </w:r>
    </w:p>
    <w:p w14:paraId="2BE21A1A" w14:textId="77777777" w:rsidR="00DD1471" w:rsidRDefault="00DD1471" w:rsidP="00DD1471">
      <w:pPr>
        <w:rPr>
          <w:sz w:val="16"/>
          <w:szCs w:val="16"/>
        </w:rPr>
      </w:pPr>
      <w:r>
        <w:rPr>
          <w:sz w:val="16"/>
          <w:szCs w:val="16"/>
        </w:rPr>
        <w:t>в) 10000 рублей, если цена контракта составляет от 50 млн. рублей до 100 млн. рублей (включительно);</w:t>
      </w:r>
    </w:p>
    <w:p w14:paraId="1C102A05" w14:textId="77777777" w:rsidR="00DD1471" w:rsidRDefault="00DD1471" w:rsidP="00DD1471">
      <w:pPr>
        <w:rPr>
          <w:sz w:val="16"/>
          <w:szCs w:val="16"/>
        </w:rPr>
      </w:pPr>
      <w:r>
        <w:rPr>
          <w:sz w:val="16"/>
          <w:szCs w:val="16"/>
        </w:rPr>
        <w:t>г) 100000 рублей, если цена контракта превышает 100 млн. рублей.</w:t>
      </w:r>
    </w:p>
    <w:p w14:paraId="3328BBBD" w14:textId="77777777" w:rsidR="00DD1471" w:rsidRDefault="00DD1471" w:rsidP="00DD147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4C496" w14:textId="77777777" w:rsidR="007600A1" w:rsidRPr="00F96CAC" w:rsidRDefault="007600A1" w:rsidP="00F96CAC">
    <w:pPr>
      <w:pStyle w:val="affb"/>
      <w:jc w:val="right"/>
      <w:rPr>
        <w:sz w:val="20"/>
        <w:szCs w:val="20"/>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3AE0DB" w14:textId="77777777" w:rsidR="007600A1" w:rsidRPr="007A51A0" w:rsidRDefault="007600A1">
    <w:pPr>
      <w:pStyle w:val="affb"/>
      <w:jc w:val="center"/>
    </w:pPr>
  </w:p>
  <w:p w14:paraId="2FD10328" w14:textId="77777777" w:rsidR="007600A1" w:rsidRDefault="007600A1">
    <w:pPr>
      <w:pStyle w:val="aff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23CE5A" w14:textId="77777777" w:rsidR="007600A1" w:rsidRDefault="007600A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3FD65B" w14:textId="77777777" w:rsidR="00DD1471" w:rsidRDefault="00DD1471"/>
  <w:p w14:paraId="300F4F81" w14:textId="77777777" w:rsidR="00DD1471" w:rsidRDefault="00DD1471" w:rsidP="000427D7"/>
  <w:p w14:paraId="5669D7A9" w14:textId="77777777" w:rsidR="00DD1471" w:rsidRDefault="00DD147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69DFF" w14:textId="77777777" w:rsidR="00DD1471" w:rsidRDefault="00DD1471"/>
  <w:p w14:paraId="6F58235D" w14:textId="77777777" w:rsidR="00DD1471" w:rsidRDefault="00DD1471" w:rsidP="000427D7"/>
  <w:p w14:paraId="23519DEC" w14:textId="77777777" w:rsidR="00DD1471" w:rsidRDefault="00DD1471"/>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BB7C5" w14:textId="77777777" w:rsidR="00DD1471" w:rsidRPr="000B71AE" w:rsidRDefault="00DD1471" w:rsidP="00940CA7"/>
  <w:p w14:paraId="4C75FDD9" w14:textId="77777777" w:rsidR="00DD1471" w:rsidRPr="000B71AE" w:rsidRDefault="00DD1471" w:rsidP="00940CA7"/>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4D76D1" w14:textId="77777777" w:rsidR="00DD1471" w:rsidRPr="000B71AE" w:rsidRDefault="00DD1471" w:rsidP="00940CA7">
    <w:r>
      <w:rPr>
        <w:noProof/>
      </w:rPr>
      <mc:AlternateContent>
        <mc:Choice Requires="wps">
          <w:drawing>
            <wp:anchor distT="0" distB="0" distL="0" distR="0" simplePos="0" relativeHeight="251659264" behindDoc="0" locked="0" layoutInCell="1" allowOverlap="1" wp14:anchorId="42526110" wp14:editId="6D626BA4">
              <wp:simplePos x="0" y="0"/>
              <wp:positionH relativeFrom="page">
                <wp:posOffset>7005320</wp:posOffset>
              </wp:positionH>
              <wp:positionV relativeFrom="paragraph">
                <wp:posOffset>635</wp:posOffset>
              </wp:positionV>
              <wp:extent cx="13970" cy="145415"/>
              <wp:effectExtent l="0" t="0" r="0" b="0"/>
              <wp:wrapSquare wrapText="largest"/>
              <wp:docPr id="12" name="Надпись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541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B704CC" w14:textId="77777777" w:rsidR="00DD1471" w:rsidRPr="000B71AE" w:rsidRDefault="00DD1471" w:rsidP="00940CA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526110" id="_x0000_t202" coordsize="21600,21600" o:spt="202" path="m,l,21600r21600,l21600,xe">
              <v:stroke joinstyle="miter"/>
              <v:path gradientshapeok="t" o:connecttype="rect"/>
            </v:shapetype>
            <v:shape id="Надпись 12" o:spid="_x0000_s1026" type="#_x0000_t202" style="position:absolute;margin-left:551.6pt;margin-top:.05pt;width:1.1pt;height:11.45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" stroked="f">
              <v:fill opacity="0"/>
              <v:textbox inset="0,0,0,0">
                <w:txbxContent>
                  <w:p w14:paraId="3CB704CC" w14:textId="77777777" w:rsidR="00DD1471" w:rsidRPr="000B71AE" w:rsidRDefault="00DD1471" w:rsidP="00940CA7"/>
                </w:txbxContent>
              </v:textbox>
              <w10:wrap type="square" side="largest" anchorx="page"/>
            </v:shape>
          </w:pict>
        </mc:Fallback>
      </mc:AlternateContent>
    </w:r>
  </w:p>
  <w:p w14:paraId="62D3EF8A" w14:textId="77777777" w:rsidR="00DD1471" w:rsidRPr="000B71AE" w:rsidRDefault="00DD1471" w:rsidP="00940CA7"/>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2A5E5C" w14:textId="77777777" w:rsidR="00DD1471" w:rsidRPr="00970583" w:rsidRDefault="00DD1471" w:rsidP="00A51DEB">
    <w:pPr>
      <w:pStyle w:val="aff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22ED95" w14:textId="7379C1C0" w:rsidR="007600A1" w:rsidRDefault="007600A1"/>
  <w:p w14:paraId="03011CCA" w14:textId="77777777" w:rsidR="007600A1" w:rsidRDefault="007600A1" w:rsidP="00617FFD"/>
  <w:p w14:paraId="5CBA1293" w14:textId="77777777" w:rsidR="007600A1" w:rsidRDefault="007600A1"/>
  <w:p w14:paraId="69677D26" w14:textId="77777777" w:rsidR="007600A1" w:rsidRDefault="007600A1"/>
  <w:p w14:paraId="4C4D639C" w14:textId="77777777" w:rsidR="007600A1" w:rsidRDefault="007600A1"/>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8FB89" w14:textId="61C2B25E" w:rsidR="007600A1" w:rsidRDefault="007600A1"/>
  <w:p w14:paraId="619CAEBB" w14:textId="77777777" w:rsidR="007600A1" w:rsidRDefault="007600A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85DE363A"/>
    <w:lvl w:ilvl="0">
      <w:start w:val="1"/>
      <w:numFmt w:val="bullet"/>
      <w:pStyle w:val="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E522E0A2"/>
    <w:lvl w:ilvl="0">
      <w:start w:val="1"/>
      <w:numFmt w:val="bullet"/>
      <w:pStyle w:val="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324D376"/>
    <w:lvl w:ilvl="0">
      <w:start w:val="1"/>
      <w:numFmt w:val="bullet"/>
      <w:pStyle w:val="3"/>
      <w:lvlText w:val="-"/>
      <w:lvlJc w:val="left"/>
      <w:pPr>
        <w:tabs>
          <w:tab w:val="num" w:pos="927"/>
        </w:tabs>
        <w:ind w:left="927" w:hanging="360"/>
      </w:pPr>
      <w:rPr>
        <w:rFonts w:ascii="Symbol" w:hAnsi="Symbol" w:hint="default"/>
      </w:rPr>
    </w:lvl>
  </w:abstractNum>
  <w:abstractNum w:abstractNumId="3" w15:restartNumberingAfterBreak="0">
    <w:nsid w:val="FFFFFF83"/>
    <w:multiLevelType w:val="singleLevel"/>
    <w:tmpl w:val="F9ACE322"/>
    <w:styleLink w:val="11"/>
    <w:lvl w:ilvl="0">
      <w:start w:val="1"/>
      <w:numFmt w:val="bullet"/>
      <w:pStyle w:val="2"/>
      <w:lvlText w:val="-"/>
      <w:lvlJc w:val="left"/>
      <w:pPr>
        <w:tabs>
          <w:tab w:val="num" w:pos="644"/>
        </w:tabs>
        <w:ind w:left="644" w:hanging="360"/>
      </w:pPr>
      <w:rPr>
        <w:rFonts w:ascii="Symbol" w:hAnsi="Symbol" w:hint="default"/>
      </w:rPr>
    </w:lvl>
  </w:abstractNum>
  <w:abstractNum w:abstractNumId="4" w15:restartNumberingAfterBreak="0">
    <w:nsid w:val="FFFFFF89"/>
    <w:multiLevelType w:val="singleLevel"/>
    <w:tmpl w:val="F1E8E502"/>
    <w:lvl w:ilvl="0">
      <w:start w:val="1"/>
      <w:numFmt w:val="bullet"/>
      <w:pStyle w:val="a"/>
      <w:lvlText w:val="-"/>
      <w:lvlJc w:val="left"/>
      <w:pPr>
        <w:tabs>
          <w:tab w:val="num" w:pos="360"/>
        </w:tabs>
        <w:ind w:left="360" w:hanging="360"/>
      </w:pPr>
      <w:rPr>
        <w:rFonts w:ascii="Symbol" w:hAnsi="Symbol" w:hint="default"/>
      </w:rPr>
    </w:lvl>
  </w:abstractNum>
  <w:abstractNum w:abstractNumId="5" w15:restartNumberingAfterBreak="0">
    <w:nsid w:val="000A326C"/>
    <w:multiLevelType w:val="multilevel"/>
    <w:tmpl w:val="30BE2FC0"/>
    <w:name w:val="WW8Num6"/>
    <w:lvl w:ilvl="0">
      <w:start w:val="1"/>
      <w:numFmt w:val="decimal"/>
      <w:pStyle w:val="a0"/>
      <w:lvlText w:val="%1."/>
      <w:lvlJc w:val="left"/>
      <w:pPr>
        <w:ind w:left="360" w:hanging="360"/>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15:restartNumberingAfterBreak="0">
    <w:nsid w:val="01ED13DE"/>
    <w:multiLevelType w:val="multilevel"/>
    <w:tmpl w:val="CD6404BA"/>
    <w:name w:val="WW8Num9"/>
    <w:lvl w:ilvl="0">
      <w:start w:val="1"/>
      <w:numFmt w:val="decimal"/>
      <w:pStyle w:val="FWParties"/>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right"/>
      <w:pPr>
        <w:ind w:left="720" w:hanging="720"/>
      </w:pPr>
      <w:rPr>
        <w:rFonts w:hint="default"/>
      </w:rPr>
    </w:lvl>
    <w:lvl w:ilvl="3">
      <w:start w:val="1"/>
      <w:numFmt w:val="none"/>
      <w:lvlText w:val="%4."/>
      <w:lvlJc w:val="left"/>
      <w:pPr>
        <w:ind w:left="720" w:hanging="720"/>
      </w:pPr>
      <w:rPr>
        <w:rFonts w:hint="default"/>
      </w:rPr>
    </w:lvl>
    <w:lvl w:ilvl="4">
      <w:start w:val="1"/>
      <w:numFmt w:val="none"/>
      <w:lvlText w:val="%5."/>
      <w:lvlJc w:val="left"/>
      <w:pPr>
        <w:ind w:left="720" w:hanging="720"/>
      </w:pPr>
      <w:rPr>
        <w:rFonts w:hint="default"/>
      </w:rPr>
    </w:lvl>
    <w:lvl w:ilvl="5">
      <w:start w:val="1"/>
      <w:numFmt w:val="none"/>
      <w:lvlText w:val="%6."/>
      <w:lvlJc w:val="right"/>
      <w:pPr>
        <w:ind w:left="720" w:hanging="720"/>
      </w:pPr>
      <w:rPr>
        <w:rFonts w:hint="default"/>
      </w:rPr>
    </w:lvl>
    <w:lvl w:ilvl="6">
      <w:start w:val="1"/>
      <w:numFmt w:val="none"/>
      <w:lvlText w:val="%7."/>
      <w:lvlJc w:val="left"/>
      <w:pPr>
        <w:ind w:left="720" w:hanging="720"/>
      </w:pPr>
      <w:rPr>
        <w:rFonts w:hint="default"/>
      </w:rPr>
    </w:lvl>
    <w:lvl w:ilvl="7">
      <w:start w:val="1"/>
      <w:numFmt w:val="none"/>
      <w:lvlText w:val="%8."/>
      <w:lvlJc w:val="left"/>
      <w:pPr>
        <w:ind w:left="720" w:hanging="720"/>
      </w:pPr>
      <w:rPr>
        <w:rFonts w:hint="default"/>
      </w:rPr>
    </w:lvl>
    <w:lvl w:ilvl="8">
      <w:start w:val="1"/>
      <w:numFmt w:val="none"/>
      <w:lvlText w:val="%9."/>
      <w:lvlJc w:val="right"/>
      <w:pPr>
        <w:ind w:left="720" w:hanging="720"/>
      </w:pPr>
      <w:rPr>
        <w:rFonts w:hint="default"/>
      </w:rPr>
    </w:lvl>
  </w:abstractNum>
  <w:abstractNum w:abstractNumId="7" w15:restartNumberingAfterBreak="0">
    <w:nsid w:val="044209E7"/>
    <w:multiLevelType w:val="multilevel"/>
    <w:tmpl w:val="B11AB37C"/>
    <w:name w:val="WW8Num11"/>
    <w:lvl w:ilvl="0">
      <w:start w:val="1"/>
      <w:numFmt w:val="decimal"/>
      <w:lvlRestart w:val="0"/>
      <w:pStyle w:val="AOAppHead"/>
      <w:suff w:val="nothing"/>
      <w:lvlText w:val="Приложение Второго Уровня %1"/>
      <w:lvlJc w:val="left"/>
      <w:pPr>
        <w:tabs>
          <w:tab w:val="num" w:pos="0"/>
        </w:tabs>
        <w:ind w:left="0" w:firstLine="0"/>
      </w:pPr>
      <w:rPr>
        <w:rFonts w:ascii="Times New Roman" w:hAnsi="Times New Roman"/>
        <w:b/>
        <w:caps/>
        <w:smallCaps w:val="0"/>
      </w:rPr>
    </w:lvl>
    <w:lvl w:ilvl="1">
      <w:start w:val="1"/>
      <w:numFmt w:val="decimal"/>
      <w:pStyle w:val="AOApp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8" w15:restartNumberingAfterBreak="0">
    <w:nsid w:val="04822E76"/>
    <w:multiLevelType w:val="multilevel"/>
    <w:tmpl w:val="29B0C274"/>
    <w:lvl w:ilvl="0">
      <w:start w:val="3"/>
      <w:numFmt w:val="decimal"/>
      <w:lvlText w:val="%1."/>
      <w:lvlJc w:val="left"/>
      <w:pPr>
        <w:ind w:left="360" w:hanging="360"/>
      </w:pPr>
      <w:rPr>
        <w:rFonts w:hint="default"/>
      </w:rPr>
    </w:lvl>
    <w:lvl w:ilvl="1">
      <w:start w:val="7"/>
      <w:numFmt w:val="decimal"/>
      <w:lvlText w:val="%1.%2."/>
      <w:lvlJc w:val="left"/>
      <w:pPr>
        <w:ind w:left="1070" w:hanging="360"/>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068F40E9"/>
    <w:multiLevelType w:val="multilevel"/>
    <w:tmpl w:val="1DC42BF2"/>
    <w:name w:val="WW8Num12"/>
    <w:lvl w:ilvl="0">
      <w:start w:val="1"/>
      <w:numFmt w:val="decimal"/>
      <w:lvlText w:val="%1"/>
      <w:lvlJc w:val="left"/>
      <w:pPr>
        <w:tabs>
          <w:tab w:val="num" w:pos="432"/>
        </w:tabs>
        <w:ind w:left="432" w:hanging="432"/>
      </w:pPr>
      <w:rPr>
        <w:rFonts w:cs="Times New Roman"/>
      </w:rPr>
    </w:lvl>
    <w:lvl w:ilvl="1">
      <w:start w:val="1"/>
      <w:numFmt w:val="decimal"/>
      <w:pStyle w:val="Heading4"/>
      <w:lvlText w:val="5.%2"/>
      <w:lvlJc w:val="left"/>
      <w:pPr>
        <w:tabs>
          <w:tab w:val="num" w:pos="576"/>
        </w:tabs>
        <w:ind w:left="576" w:hanging="576"/>
      </w:pPr>
      <w:rPr>
        <w:rFonts w:ascii="Times New Roman" w:hAnsi="Times New Roman" w:cs="Times New Roman" w:hint="default"/>
        <w:b w:val="0"/>
        <w:i w:val="0"/>
        <w:sz w:val="22"/>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0" w15:restartNumberingAfterBreak="0">
    <w:nsid w:val="06F75F02"/>
    <w:multiLevelType w:val="multilevel"/>
    <w:tmpl w:val="4D96C0FC"/>
    <w:styleLink w:val="1"/>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CA53BED"/>
    <w:multiLevelType w:val="multilevel"/>
    <w:tmpl w:val="82DEF7FC"/>
    <w:lvl w:ilvl="0">
      <w:start w:val="5"/>
      <w:numFmt w:val="decimal"/>
      <w:lvlText w:val="%1."/>
      <w:lvlJc w:val="left"/>
      <w:pPr>
        <w:ind w:left="360" w:hanging="360"/>
      </w:pPr>
      <w:rPr>
        <w:rFonts w:hint="default"/>
      </w:rPr>
    </w:lvl>
    <w:lvl w:ilvl="1">
      <w:start w:val="1"/>
      <w:numFmt w:val="decimal"/>
      <w:lvlText w:val="%1.%2."/>
      <w:lvlJc w:val="left"/>
      <w:pPr>
        <w:ind w:left="1353" w:hanging="360"/>
      </w:pPr>
      <w:rPr>
        <w:rFonts w:ascii="Times New Roman" w:hAnsi="Times New Roman" w:cs="Times New Roman" w:hint="default"/>
        <w:b w:val="0"/>
        <w:color w:val="000000" w:themeColor="text1"/>
      </w:rPr>
    </w:lvl>
    <w:lvl w:ilvl="2">
      <w:start w:val="1"/>
      <w:numFmt w:val="decimal"/>
      <w:lvlText w:val="%1.%2.%3."/>
      <w:lvlJc w:val="left"/>
      <w:pPr>
        <w:ind w:left="1571" w:hanging="720"/>
      </w:pPr>
      <w:rPr>
        <w:rFonts w:hint="default"/>
        <w:b w:val="0"/>
        <w:i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0FC80D8A"/>
    <w:multiLevelType w:val="hybridMultilevel"/>
    <w:tmpl w:val="60BA26DC"/>
    <w:lvl w:ilvl="0" w:tplc="50F2D3BA">
      <w:start w:val="1"/>
      <w:numFmt w:val="upperRoman"/>
      <w:lvlText w:val="%1."/>
      <w:lvlJc w:val="right"/>
      <w:pPr>
        <w:ind w:left="720" w:hanging="360"/>
      </w:pPr>
      <w:rPr>
        <w:b/>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CD309B"/>
    <w:multiLevelType w:val="hybridMultilevel"/>
    <w:tmpl w:val="EC54FB4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0F37ADE"/>
    <w:multiLevelType w:val="multilevel"/>
    <w:tmpl w:val="C8BA0E82"/>
    <w:lvl w:ilvl="0">
      <w:start w:val="1"/>
      <w:numFmt w:val="decimal"/>
      <w:lvlRestart w:val="0"/>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15" w15:restartNumberingAfterBreak="0">
    <w:nsid w:val="13525663"/>
    <w:multiLevelType w:val="multilevel"/>
    <w:tmpl w:val="A3C43726"/>
    <w:name w:val="AOApp"/>
    <w:lvl w:ilvl="0">
      <w:start w:val="1"/>
      <w:numFmt w:val="decimal"/>
      <w:pStyle w:val="RUSL1"/>
      <w:lvlText w:val="%1."/>
      <w:lvlJc w:val="left"/>
      <w:pPr>
        <w:tabs>
          <w:tab w:val="num" w:pos="720"/>
        </w:tabs>
        <w:ind w:left="0" w:firstLine="0"/>
      </w:pPr>
      <w:rPr>
        <w:rFonts w:ascii="Times New Roman Bold" w:hAnsi="Times New Roman Bold" w:cs="Times New Roman" w:hint="default"/>
        <w:b w:val="0"/>
        <w:i w:val="0"/>
        <w:caps w:val="0"/>
        <w:color w:val="auto"/>
        <w:sz w:val="22"/>
        <w:u w:val="none"/>
      </w:rPr>
    </w:lvl>
    <w:lvl w:ilvl="1">
      <w:start w:val="1"/>
      <w:numFmt w:val="decimal"/>
      <w:pStyle w:val="RUSL2"/>
      <w:lvlText w:val="%1.%2"/>
      <w:lvlJc w:val="left"/>
      <w:pPr>
        <w:tabs>
          <w:tab w:val="num" w:pos="720"/>
        </w:tabs>
        <w:ind w:left="0" w:firstLine="0"/>
      </w:pPr>
      <w:rPr>
        <w:rFonts w:ascii="Times New Roman" w:hAnsi="Times New Roman" w:cs="Times New Roman" w:hint="default"/>
        <w:b w:val="0"/>
        <w:i w:val="0"/>
        <w:caps w:val="0"/>
        <w:color w:val="auto"/>
        <w:u w:val="none"/>
      </w:rPr>
    </w:lvl>
    <w:lvl w:ilvl="2">
      <w:start w:val="1"/>
      <w:numFmt w:val="upperLetter"/>
      <w:pStyle w:val="RUSL3"/>
      <w:lvlText w:val="(%3)"/>
      <w:lvlJc w:val="left"/>
      <w:pPr>
        <w:tabs>
          <w:tab w:val="num" w:pos="720"/>
        </w:tabs>
        <w:ind w:left="720" w:hanging="720"/>
      </w:pPr>
      <w:rPr>
        <w:rFonts w:ascii="Times New Roman" w:eastAsia="Times New Roman" w:hAnsi="Times New Roman" w:cs="Times New Roman"/>
        <w:b w:val="0"/>
        <w:i w:val="0"/>
        <w:caps w:val="0"/>
        <w:color w:val="auto"/>
        <w:sz w:val="22"/>
        <w:u w:val="none"/>
      </w:rPr>
    </w:lvl>
    <w:lvl w:ilvl="3">
      <w:start w:val="1"/>
      <w:numFmt w:val="lowerRoman"/>
      <w:pStyle w:val="RUSL4"/>
      <w:lvlText w:val="(%4)"/>
      <w:lvlJc w:val="right"/>
      <w:pPr>
        <w:tabs>
          <w:tab w:val="num" w:pos="1440"/>
        </w:tabs>
        <w:ind w:left="1440" w:hanging="216"/>
      </w:pPr>
      <w:rPr>
        <w:rFonts w:ascii="Times New Roman" w:hAnsi="Times New Roman" w:cs="Times New Roman" w:hint="default"/>
        <w:b w:val="0"/>
        <w:i w:val="0"/>
        <w:caps w:val="0"/>
        <w:color w:val="auto"/>
        <w:u w:val="none"/>
      </w:rPr>
    </w:lvl>
    <w:lvl w:ilvl="4">
      <w:start w:val="1"/>
      <w:numFmt w:val="upperLetter"/>
      <w:pStyle w:val="RUSL5"/>
      <w:lvlText w:val="(%5)"/>
      <w:lvlJc w:val="left"/>
      <w:pPr>
        <w:tabs>
          <w:tab w:val="num" w:pos="2160"/>
        </w:tabs>
        <w:ind w:left="2160" w:hanging="720"/>
      </w:pPr>
      <w:rPr>
        <w:rFonts w:ascii="Times New Roman" w:hAnsi="Times New Roman" w:cs="Times New Roman" w:hint="default"/>
        <w:b w:val="0"/>
        <w:i w:val="0"/>
        <w:caps w:val="0"/>
        <w:color w:val="auto"/>
        <w:u w:val="none"/>
      </w:rPr>
    </w:lvl>
    <w:lvl w:ilvl="5">
      <w:start w:val="1"/>
      <w:numFmt w:val="upperRoman"/>
      <w:pStyle w:val="RUSL6"/>
      <w:lvlText w:val="(%6)"/>
      <w:lvlJc w:val="right"/>
      <w:pPr>
        <w:tabs>
          <w:tab w:val="num" w:pos="2880"/>
        </w:tabs>
        <w:ind w:left="2880" w:hanging="216"/>
      </w:pPr>
      <w:rPr>
        <w:rFonts w:ascii="Times New Roman" w:hAnsi="Times New Roman" w:cs="Times New Roman" w:hint="default"/>
        <w:b w:val="0"/>
        <w:i w:val="0"/>
        <w:caps w:val="0"/>
        <w:color w:val="auto"/>
        <w:u w:val="none"/>
      </w:rPr>
    </w:lvl>
    <w:lvl w:ilvl="6">
      <w:start w:val="27"/>
      <w:numFmt w:val="lowerLetter"/>
      <w:pStyle w:val="RUS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RUS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16" w15:restartNumberingAfterBreak="0">
    <w:nsid w:val="172A4A50"/>
    <w:multiLevelType w:val="multilevel"/>
    <w:tmpl w:val="42646472"/>
    <w:lvl w:ilvl="0">
      <w:start w:val="24"/>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1B0661F6"/>
    <w:multiLevelType w:val="singleLevel"/>
    <w:tmpl w:val="91B2F300"/>
    <w:name w:val="WW8Num8"/>
    <w:lvl w:ilvl="0">
      <w:start w:val="1"/>
      <w:numFmt w:val="bullet"/>
      <w:lvlRestart w:val="0"/>
      <w:pStyle w:val="AOBullet2"/>
      <w:lvlText w:val=""/>
      <w:lvlJc w:val="left"/>
      <w:pPr>
        <w:tabs>
          <w:tab w:val="num" w:pos="720"/>
        </w:tabs>
        <w:ind w:left="720" w:hanging="720"/>
      </w:pPr>
      <w:rPr>
        <w:rFonts w:ascii="Symbol" w:hAnsi="Symbol" w:hint="default"/>
      </w:rPr>
    </w:lvl>
  </w:abstractNum>
  <w:abstractNum w:abstractNumId="18" w15:restartNumberingAfterBreak="0">
    <w:nsid w:val="1E567F01"/>
    <w:multiLevelType w:val="multilevel"/>
    <w:tmpl w:val="0B2CDF40"/>
    <w:lvl w:ilvl="0">
      <w:start w:val="1"/>
      <w:numFmt w:val="upperLetter"/>
      <w:pStyle w:val="FWRecitals"/>
      <w:lvlText w:val="(%1)"/>
      <w:lvlJc w:val="left"/>
      <w:pPr>
        <w:tabs>
          <w:tab w:val="num" w:pos="720"/>
        </w:tabs>
        <w:ind w:left="720" w:hanging="720"/>
      </w:pPr>
      <w:rPr>
        <w:b w:val="0"/>
        <w:i w:val="0"/>
        <w:caps w:val="0"/>
        <w:u w:val="none"/>
      </w:rPr>
    </w:lvl>
    <w:lvl w:ilvl="1">
      <w:start w:val="1"/>
      <w:numFmt w:val="none"/>
      <w:pStyle w:val="20"/>
      <w:suff w:val="nothing"/>
      <w:lvlText w:val=""/>
      <w:lvlJc w:val="left"/>
      <w:pPr>
        <w:tabs>
          <w:tab w:val="num" w:pos="720"/>
        </w:tabs>
        <w:ind w:left="0" w:firstLine="0"/>
      </w:pPr>
      <w:rPr>
        <w:b w:val="0"/>
        <w:i w:val="0"/>
        <w:caps w:val="0"/>
        <w:color w:val="auto"/>
        <w:u w:val="none"/>
      </w:rPr>
    </w:lvl>
    <w:lvl w:ilvl="2">
      <w:start w:val="1"/>
      <w:numFmt w:val="none"/>
      <w:pStyle w:val="30"/>
      <w:suff w:val="nothing"/>
      <w:lvlText w:val=""/>
      <w:lvlJc w:val="left"/>
      <w:pPr>
        <w:tabs>
          <w:tab w:val="num" w:pos="720"/>
        </w:tabs>
        <w:ind w:left="0" w:firstLine="0"/>
      </w:pPr>
      <w:rPr>
        <w:b w:val="0"/>
        <w:i w:val="0"/>
        <w:caps w:val="0"/>
        <w:color w:val="auto"/>
        <w:u w:val="none"/>
      </w:rPr>
    </w:lvl>
    <w:lvl w:ilvl="3">
      <w:start w:val="1"/>
      <w:numFmt w:val="none"/>
      <w:pStyle w:val="40"/>
      <w:suff w:val="nothing"/>
      <w:lvlText w:val=""/>
      <w:lvlJc w:val="left"/>
      <w:pPr>
        <w:tabs>
          <w:tab w:val="num" w:pos="720"/>
        </w:tabs>
        <w:ind w:left="0" w:firstLine="0"/>
      </w:pPr>
      <w:rPr>
        <w:b w:val="0"/>
        <w:i w:val="0"/>
        <w:caps w:val="0"/>
        <w:color w:val="auto"/>
        <w:u w:val="none"/>
      </w:rPr>
    </w:lvl>
    <w:lvl w:ilvl="4">
      <w:start w:val="1"/>
      <w:numFmt w:val="none"/>
      <w:pStyle w:val="50"/>
      <w:suff w:val="nothing"/>
      <w:lvlText w:val=""/>
      <w:lvlJc w:val="left"/>
      <w:pPr>
        <w:tabs>
          <w:tab w:val="num" w:pos="720"/>
        </w:tabs>
        <w:ind w:left="0" w:firstLine="0"/>
      </w:pPr>
      <w:rPr>
        <w:rFonts w:ascii="Symbol" w:hAnsi="Symbol" w:hint="default"/>
        <w:b w:val="0"/>
        <w:i w:val="0"/>
        <w:caps w:val="0"/>
        <w:color w:val="auto"/>
        <w:u w:val="none"/>
      </w:rPr>
    </w:lvl>
    <w:lvl w:ilvl="5">
      <w:start w:val="1"/>
      <w:numFmt w:val="none"/>
      <w:pStyle w:val="6"/>
      <w:suff w:val="nothing"/>
      <w:lvlText w:val=""/>
      <w:lvlJc w:val="left"/>
      <w:pPr>
        <w:tabs>
          <w:tab w:val="num" w:pos="720"/>
        </w:tabs>
        <w:ind w:left="0" w:firstLine="0"/>
      </w:pPr>
      <w:rPr>
        <w:rFonts w:ascii="Symbol" w:hAnsi="Symbol" w:hint="default"/>
        <w:b w:val="0"/>
        <w:i w:val="0"/>
        <w:caps w:val="0"/>
        <w:color w:val="auto"/>
        <w:u w:val="none"/>
      </w:rPr>
    </w:lvl>
    <w:lvl w:ilvl="6">
      <w:start w:val="1"/>
      <w:numFmt w:val="none"/>
      <w:pStyle w:val="7"/>
      <w:suff w:val="nothing"/>
      <w:lvlText w:val=""/>
      <w:lvlJc w:val="left"/>
      <w:pPr>
        <w:tabs>
          <w:tab w:val="num" w:pos="720"/>
        </w:tabs>
        <w:ind w:left="0" w:firstLine="0"/>
      </w:pPr>
      <w:rPr>
        <w:rFonts w:ascii="Symbol" w:hAnsi="Symbol" w:hint="default"/>
        <w:b w:val="0"/>
        <w:i w:val="0"/>
        <w:caps w:val="0"/>
        <w:color w:val="auto"/>
        <w:u w:val="none"/>
      </w:rPr>
    </w:lvl>
    <w:lvl w:ilvl="7">
      <w:start w:val="1"/>
      <w:numFmt w:val="none"/>
      <w:pStyle w:val="8"/>
      <w:suff w:val="nothing"/>
      <w:lvlText w:val=""/>
      <w:lvlJc w:val="left"/>
      <w:pPr>
        <w:tabs>
          <w:tab w:val="num" w:pos="720"/>
        </w:tabs>
        <w:ind w:left="0" w:firstLine="0"/>
      </w:pPr>
      <w:rPr>
        <w:rFonts w:ascii="Symbol" w:hAnsi="Symbol" w:hint="default"/>
        <w:b w:val="0"/>
        <w:i w:val="0"/>
        <w:caps w:val="0"/>
        <w:color w:val="auto"/>
        <w:u w:val="none"/>
      </w:rPr>
    </w:lvl>
    <w:lvl w:ilvl="8">
      <w:start w:val="1"/>
      <w:numFmt w:val="none"/>
      <w:pStyle w:val="9"/>
      <w:suff w:val="nothing"/>
      <w:lvlText w:val=""/>
      <w:lvlJc w:val="left"/>
      <w:pPr>
        <w:tabs>
          <w:tab w:val="num" w:pos="720"/>
        </w:tabs>
        <w:ind w:left="0" w:firstLine="0"/>
      </w:pPr>
      <w:rPr>
        <w:rFonts w:ascii="Symbol" w:hAnsi="Symbol" w:hint="default"/>
        <w:b w:val="0"/>
        <w:i w:val="0"/>
        <w:caps w:val="0"/>
        <w:color w:val="auto"/>
        <w:u w:val="none"/>
      </w:rPr>
    </w:lvl>
  </w:abstractNum>
  <w:abstractNum w:abstractNumId="19" w15:restartNumberingAfterBreak="0">
    <w:nsid w:val="1E7E04D5"/>
    <w:multiLevelType w:val="singleLevel"/>
    <w:tmpl w:val="D34A6FD8"/>
    <w:lvl w:ilvl="0">
      <w:start w:val="1"/>
      <w:numFmt w:val="decimal"/>
      <w:pStyle w:val="31"/>
      <w:lvlText w:val="%1."/>
      <w:lvlJc w:val="left"/>
      <w:pPr>
        <w:tabs>
          <w:tab w:val="num" w:pos="360"/>
        </w:tabs>
        <w:ind w:left="360" w:hanging="360"/>
      </w:pPr>
      <w:rPr>
        <w:rFonts w:cs="Times New Roman"/>
      </w:rPr>
    </w:lvl>
  </w:abstractNum>
  <w:abstractNum w:abstractNumId="20" w15:restartNumberingAfterBreak="0">
    <w:nsid w:val="1F96084F"/>
    <w:multiLevelType w:val="multilevel"/>
    <w:tmpl w:val="61209302"/>
    <w:lvl w:ilvl="0">
      <w:start w:val="1"/>
      <w:numFmt w:val="decimal"/>
      <w:pStyle w:val="ListArabic1"/>
      <w:lvlText w:val="(%1)"/>
      <w:lvlJc w:val="left"/>
      <w:pPr>
        <w:tabs>
          <w:tab w:val="num" w:pos="624"/>
        </w:tabs>
        <w:ind w:left="624" w:hanging="624"/>
      </w:pPr>
      <w:rPr>
        <w:b w:val="0"/>
        <w:i w:val="0"/>
        <w:sz w:val="22"/>
        <w:szCs w:val="22"/>
      </w:rPr>
    </w:lvl>
    <w:lvl w:ilvl="1">
      <w:start w:val="1"/>
      <w:numFmt w:val="decimal"/>
      <w:pStyle w:val="ListArabic2"/>
      <w:lvlText w:val="(%2)"/>
      <w:lvlJc w:val="left"/>
      <w:pPr>
        <w:tabs>
          <w:tab w:val="num" w:pos="1417"/>
        </w:tabs>
        <w:ind w:left="1417" w:hanging="793"/>
      </w:pPr>
      <w:rPr>
        <w:b w:val="0"/>
        <w:i w:val="0"/>
        <w:sz w:val="20"/>
      </w:rPr>
    </w:lvl>
    <w:lvl w:ilvl="2">
      <w:start w:val="1"/>
      <w:numFmt w:val="decimal"/>
      <w:pStyle w:val="ListArabic3"/>
      <w:lvlText w:val="(%3)"/>
      <w:lvlJc w:val="left"/>
      <w:pPr>
        <w:tabs>
          <w:tab w:val="num" w:pos="1928"/>
        </w:tabs>
        <w:ind w:left="1928" w:hanging="511"/>
      </w:pPr>
      <w:rPr>
        <w:b w:val="0"/>
        <w:i w:val="0"/>
        <w:sz w:val="20"/>
      </w:rPr>
    </w:lvl>
    <w:lvl w:ilvl="3">
      <w:start w:val="1"/>
      <w:numFmt w:val="decimal"/>
      <w:lvlText w:val="(%4)"/>
      <w:lvlJc w:val="left"/>
      <w:pPr>
        <w:tabs>
          <w:tab w:val="num" w:pos="2438"/>
        </w:tabs>
        <w:ind w:left="2438" w:hanging="510"/>
      </w:pPr>
      <w:rPr>
        <w:b w:val="0"/>
        <w:i w:val="0"/>
        <w:sz w:val="20"/>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1" w15:restartNumberingAfterBreak="0">
    <w:nsid w:val="205A598C"/>
    <w:multiLevelType w:val="hybridMultilevel"/>
    <w:tmpl w:val="B58EB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279530CB"/>
    <w:multiLevelType w:val="hybridMultilevel"/>
    <w:tmpl w:val="429E06CC"/>
    <w:lvl w:ilvl="0" w:tplc="927C0ABE">
      <w:start w:val="1"/>
      <w:numFmt w:val="bullet"/>
      <w:pStyle w:val="a1"/>
      <w:lvlText w:val="­"/>
      <w:lvlJc w:val="left"/>
      <w:pPr>
        <w:tabs>
          <w:tab w:val="num" w:pos="851"/>
        </w:tabs>
        <w:ind w:left="851" w:hanging="494"/>
      </w:pPr>
      <w:rPr>
        <w:rFonts w:ascii="Courier New" w:hAnsi="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9142678"/>
    <w:multiLevelType w:val="hybridMultilevel"/>
    <w:tmpl w:val="C0C0103A"/>
    <w:lvl w:ilvl="0" w:tplc="24BA5DF8">
      <w:start w:val="1"/>
      <w:numFmt w:val="bullet"/>
      <w:pStyle w:val="a2"/>
      <w:lvlText w:val=""/>
      <w:lvlJc w:val="left"/>
      <w:pPr>
        <w:ind w:left="720" w:hanging="360"/>
      </w:pPr>
      <w:rPr>
        <w:rFonts w:ascii="Symbol" w:hAnsi="Symbol" w:hint="default"/>
      </w:rPr>
    </w:lvl>
    <w:lvl w:ilvl="1" w:tplc="778488B4">
      <w:start w:val="1"/>
      <w:numFmt w:val="bullet"/>
      <w:lvlText w:val="o"/>
      <w:lvlJc w:val="left"/>
      <w:pPr>
        <w:ind w:left="1440" w:hanging="360"/>
      </w:pPr>
      <w:rPr>
        <w:rFonts w:ascii="Courier New" w:hAnsi="Courier New" w:hint="default"/>
      </w:rPr>
    </w:lvl>
    <w:lvl w:ilvl="2" w:tplc="FE84B8E2">
      <w:start w:val="1"/>
      <w:numFmt w:val="bullet"/>
      <w:lvlText w:val=""/>
      <w:lvlJc w:val="left"/>
      <w:pPr>
        <w:ind w:left="2160" w:hanging="360"/>
      </w:pPr>
      <w:rPr>
        <w:rFonts w:ascii="Wingdings" w:hAnsi="Wingdings" w:hint="default"/>
      </w:rPr>
    </w:lvl>
    <w:lvl w:ilvl="3" w:tplc="6B82C734">
      <w:start w:val="1"/>
      <w:numFmt w:val="bullet"/>
      <w:lvlText w:val=""/>
      <w:lvlJc w:val="left"/>
      <w:pPr>
        <w:ind w:left="2880" w:hanging="360"/>
      </w:pPr>
      <w:rPr>
        <w:rFonts w:ascii="Symbol" w:hAnsi="Symbol" w:hint="default"/>
      </w:rPr>
    </w:lvl>
    <w:lvl w:ilvl="4" w:tplc="AE8A9744">
      <w:start w:val="1"/>
      <w:numFmt w:val="bullet"/>
      <w:lvlText w:val="o"/>
      <w:lvlJc w:val="left"/>
      <w:pPr>
        <w:ind w:left="3600" w:hanging="360"/>
      </w:pPr>
      <w:rPr>
        <w:rFonts w:ascii="Courier New" w:hAnsi="Courier New" w:hint="default"/>
      </w:rPr>
    </w:lvl>
    <w:lvl w:ilvl="5" w:tplc="82A6861C">
      <w:start w:val="1"/>
      <w:numFmt w:val="bullet"/>
      <w:lvlText w:val=""/>
      <w:lvlJc w:val="left"/>
      <w:pPr>
        <w:ind w:left="4320" w:hanging="360"/>
      </w:pPr>
      <w:rPr>
        <w:rFonts w:ascii="Wingdings" w:hAnsi="Wingdings" w:hint="default"/>
      </w:rPr>
    </w:lvl>
    <w:lvl w:ilvl="6" w:tplc="6E008DB8">
      <w:start w:val="1"/>
      <w:numFmt w:val="bullet"/>
      <w:lvlText w:val=""/>
      <w:lvlJc w:val="left"/>
      <w:pPr>
        <w:ind w:left="5040" w:hanging="360"/>
      </w:pPr>
      <w:rPr>
        <w:rFonts w:ascii="Symbol" w:hAnsi="Symbol" w:hint="default"/>
      </w:rPr>
    </w:lvl>
    <w:lvl w:ilvl="7" w:tplc="725EE7E8">
      <w:start w:val="1"/>
      <w:numFmt w:val="bullet"/>
      <w:lvlText w:val="o"/>
      <w:lvlJc w:val="left"/>
      <w:pPr>
        <w:ind w:left="5760" w:hanging="360"/>
      </w:pPr>
      <w:rPr>
        <w:rFonts w:ascii="Courier New" w:hAnsi="Courier New" w:hint="default"/>
      </w:rPr>
    </w:lvl>
    <w:lvl w:ilvl="8" w:tplc="5290AFB0">
      <w:start w:val="1"/>
      <w:numFmt w:val="bullet"/>
      <w:lvlText w:val=""/>
      <w:lvlJc w:val="left"/>
      <w:pPr>
        <w:ind w:left="6480" w:hanging="360"/>
      </w:pPr>
      <w:rPr>
        <w:rFonts w:ascii="Wingdings" w:hAnsi="Wingdings" w:hint="default"/>
      </w:rPr>
    </w:lvl>
  </w:abstractNum>
  <w:abstractNum w:abstractNumId="24" w15:restartNumberingAfterBreak="0">
    <w:nsid w:val="2B034BD7"/>
    <w:multiLevelType w:val="hybridMultilevel"/>
    <w:tmpl w:val="5530687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31FA6DE9"/>
    <w:multiLevelType w:val="singleLevel"/>
    <w:tmpl w:val="7B340FAA"/>
    <w:lvl w:ilvl="0">
      <w:start w:val="1"/>
      <w:numFmt w:val="bullet"/>
      <w:lvlRestart w:val="0"/>
      <w:pStyle w:val="AOBullet"/>
      <w:lvlText w:val=""/>
      <w:lvlJc w:val="left"/>
      <w:pPr>
        <w:tabs>
          <w:tab w:val="num" w:pos="720"/>
        </w:tabs>
        <w:ind w:left="720" w:hanging="720"/>
      </w:pPr>
      <w:rPr>
        <w:rFonts w:ascii="Symbol" w:hAnsi="Symbol" w:hint="default"/>
        <w:caps w:val="0"/>
      </w:rPr>
    </w:lvl>
  </w:abstractNum>
  <w:abstractNum w:abstractNumId="26" w15:restartNumberingAfterBreak="0">
    <w:nsid w:val="3A6B5B3E"/>
    <w:multiLevelType w:val="hybridMultilevel"/>
    <w:tmpl w:val="7882A85A"/>
    <w:lvl w:ilvl="0" w:tplc="70341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3CE738C8"/>
    <w:multiLevelType w:val="hybridMultilevel"/>
    <w:tmpl w:val="AF0A8A46"/>
    <w:lvl w:ilvl="0" w:tplc="F886B5AE">
      <w:start w:val="1"/>
      <w:numFmt w:val="russianLower"/>
      <w:pStyle w:val="a3"/>
      <w:lvlText w:val="%1)"/>
      <w:lvlJc w:val="left"/>
      <w:pPr>
        <w:ind w:left="1429" w:hanging="36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8" w15:restartNumberingAfterBreak="0">
    <w:nsid w:val="3D0E7D39"/>
    <w:multiLevelType w:val="multilevel"/>
    <w:tmpl w:val="9E128786"/>
    <w:lvl w:ilvl="0">
      <w:start w:val="1"/>
      <w:numFmt w:val="decimal"/>
      <w:lvlRestart w:val="0"/>
      <w:pStyle w:val="AOSchHead"/>
      <w:suff w:val="nothing"/>
      <w:lvlText w:val="Приложение %1"/>
      <w:lvlJc w:val="left"/>
      <w:pPr>
        <w:tabs>
          <w:tab w:val="num" w:pos="0"/>
        </w:tabs>
        <w:ind w:left="0" w:firstLine="0"/>
      </w:pPr>
      <w:rPr>
        <w:rFonts w:ascii="Times New Roman" w:hAnsi="Times New Roman"/>
        <w:b/>
        <w:caps/>
        <w:smallCaps w:val="0"/>
      </w:rPr>
    </w:lvl>
    <w:lvl w:ilvl="1">
      <w:start w:val="1"/>
      <w:numFmt w:val="decimal"/>
      <w:pStyle w:val="AOSch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29" w15:restartNumberingAfterBreak="0">
    <w:nsid w:val="3E29759A"/>
    <w:multiLevelType w:val="multilevel"/>
    <w:tmpl w:val="E092EC9E"/>
    <w:lvl w:ilvl="0">
      <w:start w:val="1"/>
      <w:numFmt w:val="decimal"/>
      <w:lvlRestart w:val="0"/>
      <w:pStyle w:val="AOGenNum2"/>
      <w:lvlText w:val="%1."/>
      <w:lvlJc w:val="left"/>
      <w:pPr>
        <w:tabs>
          <w:tab w:val="num" w:pos="720"/>
        </w:tabs>
        <w:ind w:left="720" w:hanging="720"/>
      </w:pPr>
    </w:lvl>
    <w:lvl w:ilvl="1">
      <w:start w:val="1"/>
      <w:numFmt w:val="decimal"/>
      <w:pStyle w:val="AOGenNum2Para"/>
      <w:lvlText w:val="%1.%2"/>
      <w:lvlJc w:val="left"/>
      <w:pPr>
        <w:tabs>
          <w:tab w:val="num" w:pos="720"/>
        </w:tabs>
        <w:ind w:left="720" w:hanging="720"/>
      </w:pPr>
    </w:lvl>
    <w:lvl w:ilvl="2">
      <w:start w:val="1"/>
      <w:numFmt w:val="lowerLetter"/>
      <w:pStyle w:val="AOGenNum2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0" w15:restartNumberingAfterBreak="0">
    <w:nsid w:val="419E1ECC"/>
    <w:multiLevelType w:val="multilevel"/>
    <w:tmpl w:val="50066DF0"/>
    <w:lvl w:ilvl="0">
      <w:start w:val="11"/>
      <w:numFmt w:val="decimal"/>
      <w:lvlText w:val="%1."/>
      <w:lvlJc w:val="left"/>
      <w:pPr>
        <w:ind w:left="480" w:hanging="480"/>
      </w:pPr>
      <w:rPr>
        <w:rFonts w:hint="default"/>
      </w:rPr>
    </w:lvl>
    <w:lvl w:ilvl="1">
      <w:start w:val="1"/>
      <w:numFmt w:val="decimal"/>
      <w:lvlText w:val="%1.%2."/>
      <w:lvlJc w:val="left"/>
      <w:pPr>
        <w:ind w:left="480" w:hanging="480"/>
      </w:pPr>
      <w:rPr>
        <w:rFonts w:ascii="Times New Roman" w:hAnsi="Times New Roman" w:cs="Times New Roman" w:hint="default"/>
        <w:i w:val="0"/>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1" w15:restartNumberingAfterBreak="0">
    <w:nsid w:val="41F230E7"/>
    <w:multiLevelType w:val="singleLevel"/>
    <w:tmpl w:val="DC820D2A"/>
    <w:lvl w:ilvl="0">
      <w:start w:val="1"/>
      <w:numFmt w:val="bullet"/>
      <w:lvlRestart w:val="0"/>
      <w:pStyle w:val="AOBullet4"/>
      <w:lvlText w:val="§"/>
      <w:lvlJc w:val="left"/>
      <w:pPr>
        <w:tabs>
          <w:tab w:val="num" w:pos="720"/>
        </w:tabs>
        <w:ind w:left="720" w:hanging="720"/>
      </w:pPr>
      <w:rPr>
        <w:rFonts w:ascii="Wingdings" w:hAnsi="Wingdings" w:hint="default"/>
      </w:rPr>
    </w:lvl>
  </w:abstractNum>
  <w:abstractNum w:abstractNumId="32" w15:restartNumberingAfterBreak="0">
    <w:nsid w:val="47B238E7"/>
    <w:multiLevelType w:val="multilevel"/>
    <w:tmpl w:val="7A9658F2"/>
    <w:name w:val="AOGen2"/>
    <w:lvl w:ilvl="0">
      <w:start w:val="1"/>
      <w:numFmt w:val="decimal"/>
      <w:lvlRestart w:val="0"/>
      <w:pStyle w:val="AOGenNum3"/>
      <w:lvlText w:val="%1."/>
      <w:lvlJc w:val="left"/>
      <w:pPr>
        <w:tabs>
          <w:tab w:val="num" w:pos="720"/>
        </w:tabs>
        <w:ind w:left="720" w:hanging="720"/>
      </w:pPr>
    </w:lvl>
    <w:lvl w:ilvl="1">
      <w:start w:val="1"/>
      <w:numFmt w:val="decimal"/>
      <w:pStyle w:val="AOGenNum3List"/>
      <w:lvlText w:val="%1.%2"/>
      <w:lvlJc w:val="left"/>
      <w:pPr>
        <w:tabs>
          <w:tab w:val="num" w:pos="720"/>
        </w:tabs>
        <w:ind w:left="720" w:hanging="720"/>
      </w:pPr>
    </w:lvl>
    <w:lvl w:ilvl="2">
      <w:start w:val="1"/>
      <w:numFmt w:val="lowerLetter"/>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33" w15:restartNumberingAfterBreak="0">
    <w:nsid w:val="49C66851"/>
    <w:multiLevelType w:val="multilevel"/>
    <w:tmpl w:val="FD8A3A70"/>
    <w:lvl w:ilvl="0">
      <w:start w:val="1"/>
      <w:numFmt w:val="decimal"/>
      <w:lvlRestart w:val="0"/>
      <w:pStyle w:val="AOAnxHead"/>
      <w:suff w:val="nothing"/>
      <w:lvlText w:val="Дополнение %1"/>
      <w:lvlJc w:val="left"/>
      <w:pPr>
        <w:tabs>
          <w:tab w:val="num" w:pos="0"/>
        </w:tabs>
        <w:ind w:left="0" w:firstLine="0"/>
      </w:pPr>
      <w:rPr>
        <w:rFonts w:ascii="Times New Roman" w:hAnsi="Times New Roman"/>
        <w:b/>
        <w:caps/>
        <w:smallCaps w:val="0"/>
      </w:rPr>
    </w:lvl>
    <w:lvl w:ilvl="1">
      <w:start w:val="1"/>
      <w:numFmt w:val="decimal"/>
      <w:pStyle w:val="AOAnxPartHead"/>
      <w:suff w:val="nothing"/>
      <w:lvlText w:val="Часть %2"/>
      <w:lvlJc w:val="left"/>
      <w:pPr>
        <w:tabs>
          <w:tab w:val="num" w:pos="0"/>
        </w:tabs>
        <w:ind w:left="0" w:firstLine="0"/>
      </w:pPr>
      <w:rPr>
        <w:rFonts w:ascii="Times New Roman" w:hAnsi="Times New Roman"/>
        <w:b/>
        <w:caps/>
        <w:smallCaps w:val="0"/>
      </w:rPr>
    </w:lvl>
    <w:lvl w:ilvl="2">
      <w:start w:val="1"/>
      <w:numFmt w:val="none"/>
      <w:lvlRestart w:val="1"/>
      <w:suff w:val="nothing"/>
      <w:lvlText w:val=""/>
      <w:lvlJc w:val="left"/>
      <w:pPr>
        <w:tabs>
          <w:tab w:val="num" w:pos="0"/>
        </w:tabs>
        <w:ind w:left="0" w:firstLine="0"/>
      </w:pPr>
      <w:rPr>
        <w:rFonts w:ascii="Times New Roman" w:hAnsi="Times New Roman" w:cs="Times New Roman"/>
      </w:rPr>
    </w:lvl>
    <w:lvl w:ilvl="3">
      <w:start w:val="1"/>
      <w:numFmt w:val="none"/>
      <w:lvlRestart w:val="1"/>
      <w:suff w:val="nothing"/>
      <w:lvlText w:val=""/>
      <w:lvlJc w:val="left"/>
      <w:pPr>
        <w:tabs>
          <w:tab w:val="num" w:pos="0"/>
        </w:tabs>
        <w:ind w:left="0" w:firstLine="0"/>
      </w:pPr>
      <w:rPr>
        <w:rFonts w:ascii="Times New Roman" w:hAnsi="Times New Roman" w:cs="Times New Roman"/>
      </w:rPr>
    </w:lvl>
    <w:lvl w:ilvl="4">
      <w:start w:val="1"/>
      <w:numFmt w:val="none"/>
      <w:lvlRestart w:val="1"/>
      <w:suff w:val="nothing"/>
      <w:lvlText w:val=""/>
      <w:lvlJc w:val="left"/>
      <w:pPr>
        <w:tabs>
          <w:tab w:val="num" w:pos="0"/>
        </w:tabs>
        <w:ind w:left="0" w:firstLine="0"/>
      </w:pPr>
      <w:rPr>
        <w:rFonts w:ascii="Times New Roman" w:hAnsi="Times New Roman" w:cs="Times New Roman"/>
      </w:rPr>
    </w:lvl>
    <w:lvl w:ilvl="5">
      <w:start w:val="1"/>
      <w:numFmt w:val="none"/>
      <w:lvlRestart w:val="1"/>
      <w:suff w:val="nothing"/>
      <w:lvlText w:val=""/>
      <w:lvlJc w:val="left"/>
      <w:pPr>
        <w:tabs>
          <w:tab w:val="num" w:pos="0"/>
        </w:tabs>
        <w:ind w:left="0" w:firstLine="0"/>
      </w:pPr>
      <w:rPr>
        <w:rFonts w:ascii="Times New Roman" w:hAnsi="Times New Roman" w:cs="Times New Roman"/>
      </w:rPr>
    </w:lvl>
    <w:lvl w:ilvl="6">
      <w:start w:val="1"/>
      <w:numFmt w:val="none"/>
      <w:lvlRestart w:val="1"/>
      <w:suff w:val="nothing"/>
      <w:lvlText w:val=""/>
      <w:lvlJc w:val="left"/>
      <w:pPr>
        <w:tabs>
          <w:tab w:val="num" w:pos="0"/>
        </w:tabs>
        <w:ind w:left="0" w:firstLine="0"/>
      </w:pPr>
      <w:rPr>
        <w:rFonts w:ascii="Times New Roman" w:hAnsi="Times New Roman" w:cs="Times New Roman"/>
      </w:rPr>
    </w:lvl>
    <w:lvl w:ilvl="7">
      <w:start w:val="1"/>
      <w:numFmt w:val="none"/>
      <w:lvlRestart w:val="1"/>
      <w:suff w:val="nothing"/>
      <w:lvlText w:val=""/>
      <w:lvlJc w:val="left"/>
      <w:pPr>
        <w:tabs>
          <w:tab w:val="num" w:pos="0"/>
        </w:tabs>
        <w:ind w:left="0" w:firstLine="0"/>
      </w:pPr>
      <w:rPr>
        <w:rFonts w:ascii="Times New Roman" w:hAnsi="Times New Roman" w:cs="Times New Roman"/>
      </w:rPr>
    </w:lvl>
    <w:lvl w:ilvl="8">
      <w:start w:val="1"/>
      <w:numFmt w:val="none"/>
      <w:lvlRestart w:val="1"/>
      <w:suff w:val="nothing"/>
      <w:lvlText w:val=""/>
      <w:lvlJc w:val="left"/>
      <w:pPr>
        <w:tabs>
          <w:tab w:val="num" w:pos="0"/>
        </w:tabs>
        <w:ind w:left="0" w:firstLine="0"/>
      </w:pPr>
      <w:rPr>
        <w:rFonts w:ascii="Times New Roman" w:hAnsi="Times New Roman" w:cs="Times New Roman"/>
      </w:rPr>
    </w:lvl>
  </w:abstractNum>
  <w:abstractNum w:abstractNumId="34" w15:restartNumberingAfterBreak="0">
    <w:nsid w:val="4A4630F8"/>
    <w:multiLevelType w:val="multilevel"/>
    <w:tmpl w:val="E172526C"/>
    <w:lvl w:ilvl="0">
      <w:start w:val="1"/>
      <w:numFmt w:val="decimal"/>
      <w:pStyle w:val="10"/>
      <w:lvlText w:val="%1"/>
      <w:lvlJc w:val="left"/>
      <w:pPr>
        <w:tabs>
          <w:tab w:val="num" w:pos="709"/>
        </w:tabs>
        <w:ind w:left="709" w:hanging="709"/>
      </w:pPr>
      <w:rPr>
        <w:rFonts w:hint="default"/>
        <w:b/>
      </w:rPr>
    </w:lvl>
    <w:lvl w:ilvl="1">
      <w:start w:val="1"/>
      <w:numFmt w:val="decimal"/>
      <w:pStyle w:val="21"/>
      <w:lvlText w:val="%1.%2"/>
      <w:lvlJc w:val="left"/>
      <w:pPr>
        <w:tabs>
          <w:tab w:val="num" w:pos="709"/>
        </w:tabs>
        <w:ind w:left="709" w:hanging="709"/>
      </w:pPr>
      <w:rPr>
        <w:rFonts w:hint="default"/>
      </w:rPr>
    </w:lvl>
    <w:lvl w:ilvl="2">
      <w:start w:val="1"/>
      <w:numFmt w:val="decimal"/>
      <w:pStyle w:val="32"/>
      <w:lvlText w:val="%1.%2.%3"/>
      <w:lvlJc w:val="left"/>
      <w:pPr>
        <w:tabs>
          <w:tab w:val="num" w:pos="709"/>
        </w:tabs>
        <w:ind w:left="709" w:hanging="709"/>
      </w:pPr>
      <w:rPr>
        <w:rFonts w:hint="default"/>
        <w:b w:val="0"/>
        <w:i w:val="0"/>
      </w:rPr>
    </w:lvl>
    <w:lvl w:ilvl="3">
      <w:start w:val="1"/>
      <w:numFmt w:val="lowerLetter"/>
      <w:pStyle w:val="41"/>
      <w:lvlText w:val="(%4)"/>
      <w:lvlJc w:val="left"/>
      <w:pPr>
        <w:tabs>
          <w:tab w:val="num" w:pos="1418"/>
        </w:tabs>
        <w:ind w:left="1418" w:hanging="709"/>
      </w:pPr>
      <w:rPr>
        <w:rFonts w:hint="default"/>
        <w:b w:val="0"/>
        <w:i w:val="0"/>
      </w:rPr>
    </w:lvl>
    <w:lvl w:ilvl="4">
      <w:start w:val="1"/>
      <w:numFmt w:val="lowerRoman"/>
      <w:lvlText w:val="(%5)"/>
      <w:lvlJc w:val="left"/>
      <w:pPr>
        <w:tabs>
          <w:tab w:val="num" w:pos="2126"/>
        </w:tabs>
        <w:ind w:left="2126" w:hanging="7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5" w15:restartNumberingAfterBreak="0">
    <w:nsid w:val="4CFE7B09"/>
    <w:multiLevelType w:val="multilevel"/>
    <w:tmpl w:val="B0621F4E"/>
    <w:lvl w:ilvl="0">
      <w:start w:val="1"/>
      <w:numFmt w:val="decimal"/>
      <w:lvlRestart w:val="0"/>
      <w:pStyle w:val="AO1"/>
      <w:lvlText w:val="(%1)"/>
      <w:lvlJc w:val="left"/>
      <w:pPr>
        <w:tabs>
          <w:tab w:val="num" w:pos="720"/>
        </w:tabs>
        <w:ind w:left="720" w:hanging="720"/>
      </w:pPr>
      <w:rPr>
        <w:b w:val="0"/>
      </w:r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36" w15:restartNumberingAfterBreak="0">
    <w:nsid w:val="4DFB6B5A"/>
    <w:multiLevelType w:val="multilevel"/>
    <w:tmpl w:val="46CEBAC8"/>
    <w:lvl w:ilvl="0">
      <w:start w:val="2"/>
      <w:numFmt w:val="decimal"/>
      <w:lvlText w:val="%1."/>
      <w:lvlJc w:val="left"/>
      <w:pPr>
        <w:tabs>
          <w:tab w:val="num" w:pos="1440"/>
        </w:tabs>
        <w:ind w:left="1440" w:hanging="1440"/>
      </w:pPr>
      <w:rPr>
        <w:rFonts w:cs="Times New Roman"/>
        <w:color w:val="000000"/>
      </w:rPr>
    </w:lvl>
    <w:lvl w:ilvl="1">
      <w:start w:val="1"/>
      <w:numFmt w:val="decimal"/>
      <w:pStyle w:val="lev2"/>
      <w:lvlText w:val="%1.%2."/>
      <w:lvlJc w:val="left"/>
      <w:pPr>
        <w:tabs>
          <w:tab w:val="num" w:pos="2340"/>
        </w:tabs>
        <w:ind w:left="2340" w:hanging="1440"/>
      </w:pPr>
      <w:rPr>
        <w:rFonts w:cs="Times New Roman"/>
        <w:i w:val="0"/>
        <w:iCs w:val="0"/>
        <w:color w:val="000000"/>
      </w:rPr>
    </w:lvl>
    <w:lvl w:ilvl="2">
      <w:start w:val="1"/>
      <w:numFmt w:val="decimal"/>
      <w:lvlText w:val="%1.%2.%3."/>
      <w:lvlJc w:val="left"/>
      <w:pPr>
        <w:tabs>
          <w:tab w:val="num" w:pos="2880"/>
        </w:tabs>
        <w:ind w:left="2880" w:hanging="1440"/>
      </w:pPr>
      <w:rPr>
        <w:rFonts w:cs="Times New Roman"/>
        <w:color w:val="000000"/>
      </w:rPr>
    </w:lvl>
    <w:lvl w:ilvl="3">
      <w:start w:val="1"/>
      <w:numFmt w:val="decimal"/>
      <w:lvlText w:val="%1.%2.%3.%4."/>
      <w:lvlJc w:val="left"/>
      <w:pPr>
        <w:tabs>
          <w:tab w:val="num" w:pos="3600"/>
        </w:tabs>
        <w:ind w:left="3600" w:hanging="1440"/>
      </w:pPr>
      <w:rPr>
        <w:rFonts w:cs="Times New Roman"/>
        <w:color w:val="000000"/>
      </w:rPr>
    </w:lvl>
    <w:lvl w:ilvl="4">
      <w:start w:val="1"/>
      <w:numFmt w:val="decimal"/>
      <w:lvlText w:val="%1.%2.%3.%4.%5."/>
      <w:lvlJc w:val="left"/>
      <w:pPr>
        <w:tabs>
          <w:tab w:val="num" w:pos="4320"/>
        </w:tabs>
        <w:ind w:left="4320" w:hanging="1440"/>
      </w:pPr>
      <w:rPr>
        <w:rFonts w:cs="Times New Roman"/>
        <w:color w:val="000000"/>
      </w:rPr>
    </w:lvl>
    <w:lvl w:ilvl="5">
      <w:start w:val="1"/>
      <w:numFmt w:val="decimal"/>
      <w:lvlText w:val="%1.%2.%3.%4.%5.%6."/>
      <w:lvlJc w:val="left"/>
      <w:pPr>
        <w:tabs>
          <w:tab w:val="num" w:pos="5040"/>
        </w:tabs>
        <w:ind w:left="5040" w:hanging="1440"/>
      </w:pPr>
      <w:rPr>
        <w:rFonts w:cs="Times New Roman"/>
        <w:color w:val="000000"/>
      </w:rPr>
    </w:lvl>
    <w:lvl w:ilvl="6">
      <w:start w:val="1"/>
      <w:numFmt w:val="decimal"/>
      <w:lvlText w:val="%1.%2.%3.%4.%5.%6.%7."/>
      <w:lvlJc w:val="left"/>
      <w:pPr>
        <w:tabs>
          <w:tab w:val="num" w:pos="6120"/>
        </w:tabs>
        <w:ind w:left="6120" w:hanging="1800"/>
      </w:pPr>
      <w:rPr>
        <w:rFonts w:cs="Times New Roman"/>
        <w:color w:val="000000"/>
      </w:rPr>
    </w:lvl>
    <w:lvl w:ilvl="7">
      <w:start w:val="1"/>
      <w:numFmt w:val="decimal"/>
      <w:lvlText w:val="%1.%2.%3.%4.%5.%6.%7.%8."/>
      <w:lvlJc w:val="left"/>
      <w:pPr>
        <w:tabs>
          <w:tab w:val="num" w:pos="6840"/>
        </w:tabs>
        <w:ind w:left="6840" w:hanging="1800"/>
      </w:pPr>
      <w:rPr>
        <w:rFonts w:cs="Times New Roman"/>
        <w:color w:val="000000"/>
      </w:rPr>
    </w:lvl>
    <w:lvl w:ilvl="8">
      <w:start w:val="1"/>
      <w:numFmt w:val="decimal"/>
      <w:lvlText w:val="%1.%2.%3.%4.%5.%6.%7.%8.%9."/>
      <w:lvlJc w:val="left"/>
      <w:pPr>
        <w:tabs>
          <w:tab w:val="num" w:pos="7920"/>
        </w:tabs>
        <w:ind w:left="7920" w:hanging="2160"/>
      </w:pPr>
      <w:rPr>
        <w:rFonts w:cs="Times New Roman"/>
        <w:color w:val="000000"/>
      </w:rPr>
    </w:lvl>
  </w:abstractNum>
  <w:abstractNum w:abstractNumId="37" w15:restartNumberingAfterBreak="0">
    <w:nsid w:val="4E4B4E3E"/>
    <w:multiLevelType w:val="multilevel"/>
    <w:tmpl w:val="E1E0CBFE"/>
    <w:lvl w:ilvl="0">
      <w:start w:val="1"/>
      <w:numFmt w:val="decimal"/>
      <w:lvlRestart w:val="0"/>
      <w:lvlText w:val="%1."/>
      <w:lvlJc w:val="left"/>
      <w:pPr>
        <w:tabs>
          <w:tab w:val="num" w:pos="720"/>
        </w:tabs>
        <w:ind w:left="720" w:hanging="720"/>
      </w:pPr>
    </w:lvl>
    <w:lvl w:ilvl="1">
      <w:start w:val="1"/>
      <w:numFmt w:val="decimal"/>
      <w:pStyle w:val="AOHead2"/>
      <w:lvlText w:val="%1.%2"/>
      <w:lvlJc w:val="left"/>
      <w:pPr>
        <w:tabs>
          <w:tab w:val="num" w:pos="720"/>
        </w:tabs>
        <w:ind w:left="720" w:hanging="720"/>
      </w:pPr>
      <w:rPr>
        <w:b/>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rPr>
        <w:b w:val="0"/>
      </w:r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38" w15:restartNumberingAfterBreak="0">
    <w:nsid w:val="4EDB5A40"/>
    <w:multiLevelType w:val="hybridMultilevel"/>
    <w:tmpl w:val="7F14A818"/>
    <w:lvl w:ilvl="0" w:tplc="35DA7DCE">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4F6F143F"/>
    <w:multiLevelType w:val="hybridMultilevel"/>
    <w:tmpl w:val="69E02E6E"/>
    <w:lvl w:ilvl="0" w:tplc="A1280B54">
      <w:start w:val="6"/>
      <w:numFmt w:val="bullet"/>
      <w:pStyle w:val="a4"/>
      <w:lvlText w:val=""/>
      <w:lvlJc w:val="left"/>
      <w:pPr>
        <w:ind w:left="1212" w:hanging="360"/>
      </w:pPr>
      <w:rPr>
        <w:rFonts w:ascii="Symbol" w:eastAsia="Times New Roman" w:hAnsi="Symbol" w:hint="default"/>
      </w:rPr>
    </w:lvl>
    <w:lvl w:ilvl="1" w:tplc="D452F818" w:tentative="1">
      <w:start w:val="1"/>
      <w:numFmt w:val="lowerLetter"/>
      <w:lvlText w:val="%2."/>
      <w:lvlJc w:val="left"/>
      <w:pPr>
        <w:ind w:left="1680" w:hanging="360"/>
      </w:pPr>
      <w:rPr>
        <w:rFonts w:cs="Times New Roman"/>
      </w:rPr>
    </w:lvl>
    <w:lvl w:ilvl="2" w:tplc="3C5ADD7E" w:tentative="1">
      <w:start w:val="1"/>
      <w:numFmt w:val="lowerRoman"/>
      <w:lvlText w:val="%3."/>
      <w:lvlJc w:val="right"/>
      <w:pPr>
        <w:ind w:left="2400" w:hanging="180"/>
      </w:pPr>
      <w:rPr>
        <w:rFonts w:cs="Times New Roman"/>
      </w:rPr>
    </w:lvl>
    <w:lvl w:ilvl="3" w:tplc="A6CC4FCC" w:tentative="1">
      <w:start w:val="1"/>
      <w:numFmt w:val="decimal"/>
      <w:lvlText w:val="%4."/>
      <w:lvlJc w:val="left"/>
      <w:pPr>
        <w:ind w:left="3120" w:hanging="360"/>
      </w:pPr>
      <w:rPr>
        <w:rFonts w:cs="Times New Roman"/>
      </w:rPr>
    </w:lvl>
    <w:lvl w:ilvl="4" w:tplc="B76C28FA" w:tentative="1">
      <w:start w:val="1"/>
      <w:numFmt w:val="lowerLetter"/>
      <w:lvlText w:val="%5."/>
      <w:lvlJc w:val="left"/>
      <w:pPr>
        <w:ind w:left="3840" w:hanging="360"/>
      </w:pPr>
      <w:rPr>
        <w:rFonts w:cs="Times New Roman"/>
      </w:rPr>
    </w:lvl>
    <w:lvl w:ilvl="5" w:tplc="5060CACA" w:tentative="1">
      <w:start w:val="1"/>
      <w:numFmt w:val="lowerRoman"/>
      <w:lvlText w:val="%6."/>
      <w:lvlJc w:val="right"/>
      <w:pPr>
        <w:ind w:left="4560" w:hanging="180"/>
      </w:pPr>
      <w:rPr>
        <w:rFonts w:cs="Times New Roman"/>
      </w:rPr>
    </w:lvl>
    <w:lvl w:ilvl="6" w:tplc="304EAE0A" w:tentative="1">
      <w:start w:val="1"/>
      <w:numFmt w:val="decimal"/>
      <w:lvlText w:val="%7."/>
      <w:lvlJc w:val="left"/>
      <w:pPr>
        <w:ind w:left="5280" w:hanging="360"/>
      </w:pPr>
      <w:rPr>
        <w:rFonts w:cs="Times New Roman"/>
      </w:rPr>
    </w:lvl>
    <w:lvl w:ilvl="7" w:tplc="5E1A7798" w:tentative="1">
      <w:start w:val="1"/>
      <w:numFmt w:val="lowerLetter"/>
      <w:lvlText w:val="%8."/>
      <w:lvlJc w:val="left"/>
      <w:pPr>
        <w:ind w:left="6000" w:hanging="360"/>
      </w:pPr>
      <w:rPr>
        <w:rFonts w:cs="Times New Roman"/>
      </w:rPr>
    </w:lvl>
    <w:lvl w:ilvl="8" w:tplc="A5C27074" w:tentative="1">
      <w:start w:val="1"/>
      <w:numFmt w:val="lowerRoman"/>
      <w:lvlText w:val="%9."/>
      <w:lvlJc w:val="right"/>
      <w:pPr>
        <w:ind w:left="6720" w:hanging="180"/>
      </w:pPr>
      <w:rPr>
        <w:rFonts w:cs="Times New Roman"/>
      </w:rPr>
    </w:lvl>
  </w:abstractNum>
  <w:abstractNum w:abstractNumId="40" w15:restartNumberingAfterBreak="0">
    <w:nsid w:val="52F837BD"/>
    <w:multiLevelType w:val="multilevel"/>
    <w:tmpl w:val="C9FED34A"/>
    <w:lvl w:ilvl="0">
      <w:start w:val="1"/>
      <w:numFmt w:val="decimal"/>
      <w:pStyle w:val="Randziffer"/>
      <w:lvlText w:val="(%1)"/>
      <w:lvlJc w:val="left"/>
      <w:pPr>
        <w:ind w:left="720" w:hanging="720"/>
      </w:pPr>
      <w:rPr>
        <w:rFonts w:hint="default"/>
      </w:rPr>
    </w:lvl>
    <w:lvl w:ilvl="1">
      <w:start w:val="1"/>
      <w:numFmt w:val="none"/>
      <w:lvlText w:val="%2"/>
      <w:lvlJc w:val="left"/>
      <w:pPr>
        <w:ind w:left="720" w:hanging="720"/>
      </w:pPr>
      <w:rPr>
        <w:rFonts w:hint="default"/>
      </w:rPr>
    </w:lvl>
    <w:lvl w:ilvl="2">
      <w:start w:val="1"/>
      <w:numFmt w:val="none"/>
      <w:lvlText w:val="%3"/>
      <w:lvlJc w:val="left"/>
      <w:pPr>
        <w:ind w:left="720" w:hanging="720"/>
      </w:pPr>
      <w:rPr>
        <w:rFonts w:hint="default"/>
      </w:rPr>
    </w:lvl>
    <w:lvl w:ilvl="3">
      <w:start w:val="1"/>
      <w:numFmt w:val="none"/>
      <w:lvlText w:val=""/>
      <w:lvlJc w:val="left"/>
      <w:pPr>
        <w:ind w:left="720" w:hanging="720"/>
      </w:pPr>
      <w:rPr>
        <w:rFonts w:hint="default"/>
      </w:rPr>
    </w:lvl>
    <w:lvl w:ilvl="4">
      <w:start w:val="1"/>
      <w:numFmt w:val="none"/>
      <w:lvlText w:val=""/>
      <w:lvlJc w:val="left"/>
      <w:pPr>
        <w:ind w:left="720" w:hanging="720"/>
      </w:pPr>
      <w:rPr>
        <w:rFonts w:hint="default"/>
      </w:rPr>
    </w:lvl>
    <w:lvl w:ilvl="5">
      <w:start w:val="1"/>
      <w:numFmt w:val="none"/>
      <w:lvlText w:val=""/>
      <w:lvlJc w:val="left"/>
      <w:pPr>
        <w:ind w:left="720" w:hanging="720"/>
      </w:pPr>
      <w:rPr>
        <w:rFonts w:hint="default"/>
      </w:rPr>
    </w:lvl>
    <w:lvl w:ilvl="6">
      <w:start w:val="1"/>
      <w:numFmt w:val="none"/>
      <w:lvlText w:val=""/>
      <w:lvlJc w:val="left"/>
      <w:pPr>
        <w:ind w:left="720" w:hanging="720"/>
      </w:pPr>
      <w:rPr>
        <w:rFonts w:hint="default"/>
      </w:rPr>
    </w:lvl>
    <w:lvl w:ilvl="7">
      <w:start w:val="1"/>
      <w:numFmt w:val="none"/>
      <w:lvlText w:val=""/>
      <w:lvlJc w:val="left"/>
      <w:pPr>
        <w:ind w:left="720" w:hanging="720"/>
      </w:pPr>
      <w:rPr>
        <w:rFonts w:hint="default"/>
      </w:rPr>
    </w:lvl>
    <w:lvl w:ilvl="8">
      <w:start w:val="1"/>
      <w:numFmt w:val="none"/>
      <w:lvlText w:val=""/>
      <w:lvlJc w:val="left"/>
      <w:pPr>
        <w:ind w:left="720" w:hanging="720"/>
      </w:pPr>
      <w:rPr>
        <w:rFonts w:hint="default"/>
      </w:rPr>
    </w:lvl>
  </w:abstractNum>
  <w:abstractNum w:abstractNumId="41" w15:restartNumberingAfterBreak="0">
    <w:nsid w:val="5851625D"/>
    <w:multiLevelType w:val="multilevel"/>
    <w:tmpl w:val="D09208D8"/>
    <w:lvl w:ilvl="0">
      <w:start w:val="1"/>
      <w:numFmt w:val="decimal"/>
      <w:lvlText w:val="%1."/>
      <w:lvlJc w:val="left"/>
      <w:pPr>
        <w:tabs>
          <w:tab w:val="num" w:pos="720"/>
        </w:tabs>
        <w:ind w:left="720" w:hanging="360"/>
      </w:pPr>
      <w:rPr>
        <w:rFonts w:hint="default"/>
      </w:rPr>
    </w:lvl>
    <w:lvl w:ilvl="1">
      <w:start w:val="4"/>
      <w:numFmt w:val="upperRoman"/>
      <w:lvlText w:val="%2."/>
      <w:lvlJc w:val="left"/>
      <w:pPr>
        <w:tabs>
          <w:tab w:val="num" w:pos="1288"/>
        </w:tabs>
        <w:ind w:left="1288" w:hanging="720"/>
      </w:pPr>
      <w:rPr>
        <w:rFonts w:ascii="Times New Roman" w:hAnsi="Times New Roman" w:hint="default"/>
        <w:b/>
        <w:i w:val="0"/>
        <w:sz w:val="24"/>
        <w:szCs w:val="24"/>
      </w:rPr>
    </w:lvl>
    <w:lvl w:ilvl="2">
      <w:start w:val="1"/>
      <w:numFmt w:val="decimal"/>
      <w:lvlText w:val="%3)"/>
      <w:lvlJc w:val="left"/>
      <w:pPr>
        <w:ind w:left="2340" w:hanging="36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2" w15:restartNumberingAfterBreak="0">
    <w:nsid w:val="60A31CAE"/>
    <w:multiLevelType w:val="multilevel"/>
    <w:tmpl w:val="32649F76"/>
    <w:lvl w:ilvl="0">
      <w:start w:val="2"/>
      <w:numFmt w:val="decimal"/>
      <w:pStyle w:val="42"/>
      <w:lvlText w:val="%1"/>
      <w:lvlJc w:val="left"/>
      <w:pPr>
        <w:tabs>
          <w:tab w:val="num" w:pos="432"/>
        </w:tabs>
        <w:ind w:left="431" w:hanging="431"/>
      </w:pPr>
      <w:rPr>
        <w:rFonts w:ascii="Times New Roman" w:hAnsi="Times New Roman" w:cs="Times New Roman" w:hint="default"/>
        <w:b/>
        <w:bCs w:val="0"/>
        <w:i w:val="0"/>
        <w:iCs w:val="0"/>
        <w:caps w:val="0"/>
        <w:smallCaps w:val="0"/>
        <w:strike w:val="0"/>
        <w:dstrike w:val="0"/>
        <w:vanish w:val="0"/>
        <w:color w:val="000000"/>
        <w:spacing w:val="0"/>
        <w:kern w:val="0"/>
        <w:position w:val="0"/>
        <w:u w:val="none"/>
        <w:vertAlign w:val="baseline"/>
      </w:rPr>
    </w:lvl>
    <w:lvl w:ilvl="1">
      <w:start w:val="1"/>
      <w:numFmt w:val="decimal"/>
      <w:lvlText w:val="%1.%2"/>
      <w:lvlJc w:val="left"/>
      <w:pPr>
        <w:tabs>
          <w:tab w:val="num" w:pos="432"/>
        </w:tabs>
        <w:ind w:left="431" w:hanging="431"/>
      </w:pPr>
      <w:rPr>
        <w:rFonts w:ascii="Times New Roman" w:hAnsi="Times New Roman" w:cs="Times New Roman" w:hint="default"/>
        <w:b w:val="0"/>
        <w:bCs w:val="0"/>
        <w:i w:val="0"/>
        <w:iCs w:val="0"/>
        <w:caps w:val="0"/>
        <w:smallCaps w:val="0"/>
        <w:strike w:val="0"/>
        <w:dstrike w:val="0"/>
        <w:vanish w:val="0"/>
        <w:color w:val="000000"/>
        <w:spacing w:val="0"/>
        <w:kern w:val="0"/>
        <w:position w:val="0"/>
        <w:sz w:val="24"/>
        <w:szCs w:val="24"/>
        <w:u w:val="none"/>
        <w:vertAlign w:val="baseline"/>
      </w:rPr>
    </w:lvl>
    <w:lvl w:ilvl="2">
      <w:start w:val="1"/>
      <w:numFmt w:val="decimal"/>
      <w:lvlText w:val="%1.%2.%3"/>
      <w:lvlJc w:val="left"/>
      <w:pPr>
        <w:tabs>
          <w:tab w:val="num" w:pos="432"/>
        </w:tabs>
        <w:ind w:left="431" w:hanging="431"/>
      </w:pPr>
      <w:rPr>
        <w:rFonts w:cs="Times New Roman" w:hint="default"/>
        <w:b w:val="0"/>
      </w:rPr>
    </w:lvl>
    <w:lvl w:ilvl="3">
      <w:start w:val="1"/>
      <w:numFmt w:val="decimal"/>
      <w:lvlText w:val="%1.%2.%3.%4"/>
      <w:lvlJc w:val="left"/>
      <w:pPr>
        <w:tabs>
          <w:tab w:val="num" w:pos="432"/>
        </w:tabs>
        <w:ind w:left="431" w:hanging="431"/>
      </w:pPr>
      <w:rPr>
        <w:rFonts w:cs="Times New Roman" w:hint="default"/>
      </w:rPr>
    </w:lvl>
    <w:lvl w:ilvl="4">
      <w:start w:val="1"/>
      <w:numFmt w:val="decimal"/>
      <w:lvlText w:val="%1.%2.%3.%4.%5"/>
      <w:lvlJc w:val="left"/>
      <w:pPr>
        <w:tabs>
          <w:tab w:val="num" w:pos="432"/>
        </w:tabs>
        <w:ind w:left="431" w:hanging="431"/>
      </w:pPr>
      <w:rPr>
        <w:rFonts w:cs="Times New Roman" w:hint="default"/>
      </w:rPr>
    </w:lvl>
    <w:lvl w:ilvl="5">
      <w:start w:val="1"/>
      <w:numFmt w:val="decimal"/>
      <w:lvlText w:val="%1.%2.%3.%4.%5.%6"/>
      <w:lvlJc w:val="left"/>
      <w:pPr>
        <w:tabs>
          <w:tab w:val="num" w:pos="432"/>
        </w:tabs>
        <w:ind w:left="431" w:hanging="431"/>
      </w:pPr>
      <w:rPr>
        <w:rFonts w:cs="Times New Roman" w:hint="default"/>
      </w:rPr>
    </w:lvl>
    <w:lvl w:ilvl="6">
      <w:start w:val="1"/>
      <w:numFmt w:val="decimal"/>
      <w:lvlText w:val="%1.%2.%3.%4.%5.%6.%7"/>
      <w:lvlJc w:val="left"/>
      <w:pPr>
        <w:tabs>
          <w:tab w:val="num" w:pos="432"/>
        </w:tabs>
        <w:ind w:left="431" w:hanging="431"/>
      </w:pPr>
      <w:rPr>
        <w:rFonts w:cs="Times New Roman" w:hint="default"/>
      </w:rPr>
    </w:lvl>
    <w:lvl w:ilvl="7">
      <w:start w:val="1"/>
      <w:numFmt w:val="decimal"/>
      <w:lvlText w:val="%1.%2.%3.%4.%5.%6.%7.%8"/>
      <w:lvlJc w:val="left"/>
      <w:pPr>
        <w:tabs>
          <w:tab w:val="num" w:pos="432"/>
        </w:tabs>
        <w:ind w:left="431" w:hanging="431"/>
      </w:pPr>
      <w:rPr>
        <w:rFonts w:cs="Times New Roman" w:hint="default"/>
      </w:rPr>
    </w:lvl>
    <w:lvl w:ilvl="8">
      <w:start w:val="1"/>
      <w:numFmt w:val="decimal"/>
      <w:lvlText w:val="%1.%2.%3.%4.%5.%6.%7.%8.%9"/>
      <w:lvlJc w:val="left"/>
      <w:pPr>
        <w:tabs>
          <w:tab w:val="num" w:pos="432"/>
        </w:tabs>
        <w:ind w:left="431" w:hanging="431"/>
      </w:pPr>
      <w:rPr>
        <w:rFonts w:cs="Times New Roman" w:hint="default"/>
      </w:rPr>
    </w:lvl>
  </w:abstractNum>
  <w:abstractNum w:abstractNumId="43" w15:restartNumberingAfterBreak="0">
    <w:nsid w:val="62830D10"/>
    <w:multiLevelType w:val="multilevel"/>
    <w:tmpl w:val="FB3E2BC8"/>
    <w:lvl w:ilvl="0">
      <w:start w:val="1"/>
      <w:numFmt w:val="upperLetter"/>
      <w:lvlRestart w:val="0"/>
      <w:pStyle w:val="AOA"/>
      <w:lvlText w:val="(%1)"/>
      <w:lvlJc w:val="left"/>
      <w:pPr>
        <w:ind w:left="720" w:hanging="720"/>
      </w:pPr>
    </w:lvl>
    <w:lvl w:ilvl="1">
      <w:start w:val="1"/>
      <w:numFmt w:val="none"/>
      <w:suff w:val="nothing"/>
      <w:lvlText w:val=""/>
      <w:lvlJc w:val="left"/>
      <w:pPr>
        <w:tabs>
          <w:tab w:val="num" w:pos="0"/>
        </w:tabs>
        <w:ind w:left="0" w:firstLine="0"/>
      </w:pPr>
    </w:lvl>
    <w:lvl w:ilvl="2">
      <w:start w:val="1"/>
      <w:numFmt w:val="none"/>
      <w:lvlRestart w:val="1"/>
      <w:suff w:val="nothing"/>
      <w:lvlText w:val=""/>
      <w:lvlJc w:val="left"/>
      <w:pPr>
        <w:tabs>
          <w:tab w:val="num" w:pos="0"/>
        </w:tabs>
        <w:ind w:left="0" w:firstLine="0"/>
      </w:pPr>
    </w:lvl>
    <w:lvl w:ilvl="3">
      <w:start w:val="1"/>
      <w:numFmt w:val="none"/>
      <w:lvlRestart w:val="1"/>
      <w:suff w:val="nothing"/>
      <w:lvlText w:val=""/>
      <w:lvlJc w:val="left"/>
      <w:pPr>
        <w:tabs>
          <w:tab w:val="num" w:pos="0"/>
        </w:tabs>
        <w:ind w:left="0" w:firstLine="0"/>
      </w:pPr>
    </w:lvl>
    <w:lvl w:ilvl="4">
      <w:start w:val="1"/>
      <w:numFmt w:val="none"/>
      <w:lvlRestart w:val="1"/>
      <w:suff w:val="nothing"/>
      <w:lvlText w:val=""/>
      <w:lvlJc w:val="left"/>
      <w:pPr>
        <w:tabs>
          <w:tab w:val="num" w:pos="0"/>
        </w:tabs>
        <w:ind w:left="0" w:firstLine="0"/>
      </w:pPr>
    </w:lvl>
    <w:lvl w:ilvl="5">
      <w:start w:val="1"/>
      <w:numFmt w:val="none"/>
      <w:lvlRestart w:val="1"/>
      <w:suff w:val="nothing"/>
      <w:lvlText w:val=""/>
      <w:lvlJc w:val="left"/>
      <w:pPr>
        <w:tabs>
          <w:tab w:val="num" w:pos="0"/>
        </w:tabs>
        <w:ind w:left="0" w:firstLine="0"/>
      </w:pPr>
    </w:lvl>
    <w:lvl w:ilvl="6">
      <w:start w:val="1"/>
      <w:numFmt w:val="none"/>
      <w:lvlRestart w:val="1"/>
      <w:suff w:val="nothing"/>
      <w:lvlText w:val=""/>
      <w:lvlJc w:val="left"/>
      <w:pPr>
        <w:tabs>
          <w:tab w:val="num" w:pos="0"/>
        </w:tabs>
        <w:ind w:left="0" w:firstLine="0"/>
      </w:pPr>
    </w:lvl>
    <w:lvl w:ilvl="7">
      <w:start w:val="1"/>
      <w:numFmt w:val="none"/>
      <w:lvlRestart w:val="1"/>
      <w:suff w:val="nothing"/>
      <w:lvlText w:val=""/>
      <w:lvlJc w:val="left"/>
      <w:pPr>
        <w:tabs>
          <w:tab w:val="num" w:pos="0"/>
        </w:tabs>
        <w:ind w:left="0" w:firstLine="0"/>
      </w:pPr>
    </w:lvl>
    <w:lvl w:ilvl="8">
      <w:start w:val="1"/>
      <w:numFmt w:val="none"/>
      <w:lvlRestart w:val="1"/>
      <w:suff w:val="nothing"/>
      <w:lvlText w:val=""/>
      <w:lvlJc w:val="left"/>
      <w:pPr>
        <w:tabs>
          <w:tab w:val="num" w:pos="0"/>
        </w:tabs>
        <w:ind w:left="0" w:firstLine="0"/>
      </w:pPr>
    </w:lvl>
  </w:abstractNum>
  <w:abstractNum w:abstractNumId="44" w15:restartNumberingAfterBreak="0">
    <w:nsid w:val="661803A2"/>
    <w:multiLevelType w:val="multilevel"/>
    <w:tmpl w:val="93140DFC"/>
    <w:lvl w:ilvl="0">
      <w:start w:val="1"/>
      <w:numFmt w:val="decimal"/>
      <w:pStyle w:val="FWBL1"/>
      <w:lvlText w:val="%1."/>
      <w:lvlJc w:val="left"/>
      <w:pPr>
        <w:tabs>
          <w:tab w:val="num" w:pos="720"/>
        </w:tabs>
        <w:ind w:left="0" w:firstLine="0"/>
      </w:pPr>
      <w:rPr>
        <w:rFonts w:ascii="Times New Roman Bold" w:hAnsi="Times New Roman Bold" w:cs="i" w:hint="default"/>
        <w:b/>
        <w:i w:val="0"/>
        <w:caps w:val="0"/>
        <w:color w:val="auto"/>
        <w:u w:val="none"/>
      </w:rPr>
    </w:lvl>
    <w:lvl w:ilvl="1">
      <w:start w:val="1"/>
      <w:numFmt w:val="decimal"/>
      <w:lvlText w:val="%1.%2"/>
      <w:lvlJc w:val="left"/>
      <w:pPr>
        <w:tabs>
          <w:tab w:val="num" w:pos="720"/>
        </w:tabs>
        <w:ind w:left="0" w:firstLine="0"/>
      </w:pPr>
      <w:rPr>
        <w:rFonts w:ascii="Times New Roman Bold" w:hAnsi="Times New Roman Bold" w:cs="i" w:hint="default"/>
        <w:b/>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i" w:hint="default"/>
        <w:b w:val="0"/>
        <w:i w:val="0"/>
        <w:caps w:val="0"/>
        <w:sz w:val="24"/>
        <w:u w:val="none"/>
        <w:lang w:val="ru-RU"/>
      </w:rPr>
    </w:lvl>
    <w:lvl w:ilvl="3">
      <w:start w:val="1"/>
      <w:numFmt w:val="lowerRoman"/>
      <w:pStyle w:val="FWBL4"/>
      <w:lvlText w:val="(%4)"/>
      <w:lvlJc w:val="left"/>
      <w:pPr>
        <w:tabs>
          <w:tab w:val="num" w:pos="1713"/>
        </w:tabs>
        <w:ind w:left="1713" w:hanging="720"/>
      </w:pPr>
      <w:rPr>
        <w:rFonts w:ascii="Times New Roman" w:hAnsi="Times New Roman" w:cs="i" w:hint="default"/>
        <w:b w:val="0"/>
        <w:bCs w:val="0"/>
        <w:i w:val="0"/>
        <w:iCs w:val="0"/>
        <w:caps w:val="0"/>
        <w:smallCaps w:val="0"/>
        <w:strike w:val="0"/>
        <w:dstrike w:val="0"/>
        <w:color w:val="000000"/>
        <w:spacing w:val="0"/>
        <w:w w:val="100"/>
        <w:kern w:val="0"/>
        <w:position w:val="0"/>
        <w:sz w:val="22"/>
        <w:u w:val="none"/>
        <w:effect w:val="none"/>
      </w:rPr>
    </w:lvl>
    <w:lvl w:ilvl="4">
      <w:start w:val="1"/>
      <w:numFmt w:val="upperLetter"/>
      <w:pStyle w:val="FWBL5"/>
      <w:lvlText w:val="(%5)"/>
      <w:lvlJc w:val="left"/>
      <w:pPr>
        <w:tabs>
          <w:tab w:val="num" w:pos="2839"/>
        </w:tabs>
        <w:ind w:left="2839" w:hanging="589"/>
      </w:pPr>
      <w:rPr>
        <w:rFonts w:ascii="Times New Roman" w:hAnsi="Times New Roman" w:cs="i" w:hint="default"/>
        <w:b w:val="0"/>
        <w:i w:val="0"/>
        <w:caps w:val="0"/>
        <w:color w:val="auto"/>
        <w:sz w:val="24"/>
        <w:u w:val="none"/>
      </w:rPr>
    </w:lvl>
    <w:lvl w:ilvl="5">
      <w:start w:val="1"/>
      <w:numFmt w:val="upperRoman"/>
      <w:pStyle w:val="FWBL6"/>
      <w:lvlText w:val="(%6)"/>
      <w:lvlJc w:val="right"/>
      <w:pPr>
        <w:tabs>
          <w:tab w:val="num" w:pos="2880"/>
        </w:tabs>
        <w:ind w:left="2880" w:hanging="216"/>
      </w:pPr>
      <w:rPr>
        <w:rFonts w:ascii="CG Times" w:hAnsi="CG Times" w:cs="i" w:hint="default"/>
        <w:b w:val="0"/>
        <w:i w:val="0"/>
        <w:caps w:val="0"/>
        <w:color w:val="auto"/>
        <w:u w:val="none"/>
      </w:rPr>
    </w:lvl>
    <w:lvl w:ilvl="6">
      <w:start w:val="27"/>
      <w:numFmt w:val="lowerLetter"/>
      <w:pStyle w:val="FWBL7"/>
      <w:lvlText w:val="(%7)"/>
      <w:lvlJc w:val="left"/>
      <w:pPr>
        <w:tabs>
          <w:tab w:val="num" w:pos="3600"/>
        </w:tabs>
        <w:ind w:left="3600" w:hanging="720"/>
      </w:pPr>
      <w:rPr>
        <w:rFonts w:ascii="CG Times" w:hAnsi="CG Times" w:cs="i" w:hint="default"/>
        <w:b w:val="0"/>
        <w:i w:val="0"/>
        <w:caps w:val="0"/>
        <w:color w:val="auto"/>
        <w:u w:val="none"/>
      </w:rPr>
    </w:lvl>
    <w:lvl w:ilvl="7">
      <w:start w:val="1"/>
      <w:numFmt w:val="decimal"/>
      <w:pStyle w:val="FWBL8"/>
      <w:lvlText w:val="(%8)"/>
      <w:lvlJc w:val="left"/>
      <w:pPr>
        <w:tabs>
          <w:tab w:val="num" w:pos="4320"/>
        </w:tabs>
        <w:ind w:left="4320" w:hanging="720"/>
      </w:pPr>
      <w:rPr>
        <w:rFonts w:ascii="CG Times" w:hAnsi="CG Times" w:cs="i" w:hint="default"/>
        <w:b w:val="0"/>
        <w:i w:val="0"/>
        <w:caps w:val="0"/>
        <w:color w:val="auto"/>
        <w:u w:val="none"/>
      </w:rPr>
    </w:lvl>
    <w:lvl w:ilvl="8">
      <w:start w:val="1"/>
      <w:numFmt w:val="lowerRoman"/>
      <w:lvlText w:val="%9)"/>
      <w:lvlJc w:val="left"/>
      <w:pPr>
        <w:tabs>
          <w:tab w:val="num" w:pos="5760"/>
        </w:tabs>
        <w:ind w:left="5760" w:hanging="720"/>
      </w:pPr>
      <w:rPr>
        <w:rFonts w:ascii="CG Times" w:hAnsi="CG Times" w:cs="i" w:hint="default"/>
        <w:b w:val="0"/>
        <w:i w:val="0"/>
        <w:caps w:val="0"/>
        <w:color w:val="auto"/>
        <w:u w:val="none"/>
      </w:rPr>
    </w:lvl>
  </w:abstractNum>
  <w:abstractNum w:abstractNumId="45" w15:restartNumberingAfterBreak="0">
    <w:nsid w:val="66EC4094"/>
    <w:multiLevelType w:val="singleLevel"/>
    <w:tmpl w:val="1A42A242"/>
    <w:lvl w:ilvl="0">
      <w:start w:val="1"/>
      <w:numFmt w:val="decimal"/>
      <w:pStyle w:val="a5"/>
      <w:lvlText w:val="%1)"/>
      <w:lvlJc w:val="left"/>
      <w:pPr>
        <w:tabs>
          <w:tab w:val="num" w:pos="360"/>
        </w:tabs>
        <w:ind w:left="360" w:hanging="360"/>
      </w:pPr>
      <w:rPr>
        <w:rFonts w:cs="Times New Roman"/>
      </w:rPr>
    </w:lvl>
  </w:abstractNum>
  <w:abstractNum w:abstractNumId="46" w15:restartNumberingAfterBreak="0">
    <w:nsid w:val="6923380C"/>
    <w:multiLevelType w:val="multilevel"/>
    <w:tmpl w:val="8ADC879E"/>
    <w:lvl w:ilvl="0">
      <w:start w:val="1"/>
      <w:numFmt w:val="lowerLetter"/>
      <w:lvlText w:val="(%1)"/>
      <w:lvlJc w:val="left"/>
      <w:pPr>
        <w:tabs>
          <w:tab w:val="num" w:pos="720"/>
        </w:tabs>
        <w:ind w:left="720" w:hanging="720"/>
      </w:pPr>
      <w:rPr>
        <w:rFonts w:hint="default"/>
        <w:sz w:val="22"/>
        <w:szCs w:val="24"/>
      </w:rPr>
    </w:lvl>
    <w:lvl w:ilvl="1">
      <w:start w:val="1"/>
      <w:numFmt w:val="decimal"/>
      <w:lvlText w:val="%1.%2"/>
      <w:lvlJc w:val="left"/>
      <w:pPr>
        <w:tabs>
          <w:tab w:val="num" w:pos="720"/>
        </w:tabs>
        <w:ind w:left="720" w:hanging="720"/>
      </w:pPr>
      <w:rPr>
        <w:rFonts w:cs="Times New Roman"/>
      </w:rPr>
    </w:lvl>
    <w:lvl w:ilvl="2">
      <w:start w:val="1"/>
      <w:numFmt w:val="lowerLetter"/>
      <w:lvlText w:val="(%3)"/>
      <w:lvlJc w:val="left"/>
      <w:pPr>
        <w:tabs>
          <w:tab w:val="num" w:pos="1440"/>
        </w:tabs>
        <w:ind w:left="1440" w:hanging="720"/>
      </w:pPr>
      <w:rPr>
        <w:rFonts w:cs="Times New Roman"/>
      </w:rPr>
    </w:lvl>
    <w:lvl w:ilvl="3">
      <w:start w:val="1"/>
      <w:numFmt w:val="lowerRoman"/>
      <w:pStyle w:val="Level4"/>
      <w:lvlText w:val="(%4)"/>
      <w:lvlJc w:val="left"/>
      <w:pPr>
        <w:tabs>
          <w:tab w:val="num" w:pos="2347"/>
        </w:tabs>
        <w:ind w:left="2347" w:hanging="907"/>
      </w:pPr>
      <w:rPr>
        <w:rFonts w:cs="Times New Roman"/>
      </w:rPr>
    </w:lvl>
    <w:lvl w:ilvl="4">
      <w:start w:val="1"/>
      <w:numFmt w:val="decimal"/>
      <w:lvlText w:val="%5"/>
      <w:lvlJc w:val="left"/>
      <w:pPr>
        <w:tabs>
          <w:tab w:val="num" w:pos="0"/>
        </w:tabs>
      </w:pPr>
      <w:rPr>
        <w:rFonts w:cs="Times New Roman"/>
      </w:rPr>
    </w:lvl>
    <w:lvl w:ilvl="5">
      <w:start w:val="1"/>
      <w:numFmt w:val="lowerRoman"/>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lowerLetter"/>
      <w:lvlText w:val="%8"/>
      <w:lvlJc w:val="left"/>
      <w:pPr>
        <w:tabs>
          <w:tab w:val="num" w:pos="0"/>
        </w:tabs>
      </w:pPr>
      <w:rPr>
        <w:rFonts w:cs="Times New Roman"/>
      </w:rPr>
    </w:lvl>
    <w:lvl w:ilvl="8">
      <w:numFmt w:val="decimal"/>
      <w:lvlText w:val=""/>
      <w:lvlJc w:val="left"/>
      <w:pPr>
        <w:tabs>
          <w:tab w:val="num" w:pos="0"/>
        </w:tabs>
      </w:pPr>
      <w:rPr>
        <w:rFonts w:cs="Times New Roman"/>
      </w:rPr>
    </w:lvl>
  </w:abstractNum>
  <w:abstractNum w:abstractNumId="47" w15:restartNumberingAfterBreak="0">
    <w:nsid w:val="69AB03FC"/>
    <w:multiLevelType w:val="multilevel"/>
    <w:tmpl w:val="E062A704"/>
    <w:lvl w:ilvl="0">
      <w:start w:val="6"/>
      <w:numFmt w:val="decimal"/>
      <w:lvlText w:val="%1."/>
      <w:lvlJc w:val="left"/>
      <w:pPr>
        <w:ind w:left="360" w:hanging="360"/>
      </w:pPr>
      <w:rPr>
        <w:rFonts w:hint="default"/>
      </w:rPr>
    </w:lvl>
    <w:lvl w:ilvl="1">
      <w:start w:val="1"/>
      <w:numFmt w:val="decimal"/>
      <w:lvlText w:val="%1.%2."/>
      <w:lvlJc w:val="left"/>
      <w:pPr>
        <w:ind w:left="2771"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6B317CEA"/>
    <w:multiLevelType w:val="multilevel"/>
    <w:tmpl w:val="56EC373A"/>
    <w:lvl w:ilvl="0">
      <w:start w:val="1"/>
      <w:numFmt w:val="decimal"/>
      <w:pStyle w:val="a6"/>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15:restartNumberingAfterBreak="0">
    <w:nsid w:val="6F025FAA"/>
    <w:multiLevelType w:val="multilevel"/>
    <w:tmpl w:val="1870E8F0"/>
    <w:lvl w:ilvl="0">
      <w:start w:val="1"/>
      <w:numFmt w:val="none"/>
      <w:lvlRestart w:val="0"/>
      <w:pStyle w:val="AODefHead"/>
      <w:suff w:val="nothing"/>
      <w:lvlText w:val=""/>
      <w:lvlJc w:val="left"/>
      <w:pPr>
        <w:tabs>
          <w:tab w:val="num" w:pos="720"/>
        </w:tabs>
        <w:ind w:left="720" w:firstLine="0"/>
      </w:pPr>
    </w:lvl>
    <w:lvl w:ilvl="1">
      <w:start w:val="1"/>
      <w:numFmt w:val="none"/>
      <w:pStyle w:val="AODefPara"/>
      <w:suff w:val="nothing"/>
      <w:lvlText w:val=""/>
      <w:lvlJc w:val="left"/>
      <w:pPr>
        <w:tabs>
          <w:tab w:val="num" w:pos="720"/>
        </w:tabs>
        <w:ind w:left="720" w:firstLine="0"/>
      </w:pPr>
    </w:lvl>
    <w:lvl w:ilvl="2">
      <w:start w:val="1"/>
      <w:numFmt w:val="lowerLetter"/>
      <w:lvlText w:val="(%3)"/>
      <w:lvlJc w:val="left"/>
      <w:pPr>
        <w:tabs>
          <w:tab w:val="num" w:pos="1440"/>
        </w:tabs>
        <w:ind w:left="1440" w:hanging="720"/>
      </w:pPr>
    </w:lvl>
    <w:lvl w:ilvl="3">
      <w:start w:val="1"/>
      <w:numFmt w:val="lowerRoman"/>
      <w:lvlText w:val="(%4)"/>
      <w:lvlJc w:val="left"/>
      <w:pPr>
        <w:tabs>
          <w:tab w:val="num" w:pos="1440"/>
        </w:tabs>
        <w:ind w:left="1440" w:hanging="720"/>
      </w:pPr>
    </w:lvl>
    <w:lvl w:ilvl="4">
      <w:start w:val="1"/>
      <w:numFmt w:val="lowerLetter"/>
      <w:lvlText w:val="(%5)"/>
      <w:lvlJc w:val="left"/>
      <w:pPr>
        <w:tabs>
          <w:tab w:val="num" w:pos="2160"/>
        </w:tabs>
        <w:ind w:left="2160" w:hanging="720"/>
      </w:pPr>
    </w:lvl>
    <w:lvl w:ilvl="5">
      <w:start w:val="1"/>
      <w:numFmt w:val="lowerRoman"/>
      <w:lvlText w:val="(%6)"/>
      <w:lvlJc w:val="left"/>
      <w:pPr>
        <w:tabs>
          <w:tab w:val="num" w:pos="2160"/>
        </w:tabs>
        <w:ind w:left="2160" w:hanging="720"/>
      </w:pPr>
    </w:lvl>
    <w:lvl w:ilvl="6">
      <w:start w:val="1"/>
      <w:numFmt w:val="upperLetter"/>
      <w:lvlText w:val="(%7)"/>
      <w:lvlJc w:val="left"/>
      <w:pPr>
        <w:tabs>
          <w:tab w:val="num" w:pos="2160"/>
        </w:tabs>
        <w:ind w:left="2160" w:hanging="720"/>
      </w:pPr>
    </w:lvl>
    <w:lvl w:ilvl="7">
      <w:start w:val="1"/>
      <w:numFmt w:val="decimal"/>
      <w:lvlText w:val="(%8)"/>
      <w:lvlJc w:val="left"/>
      <w:pPr>
        <w:tabs>
          <w:tab w:val="num" w:pos="1440"/>
        </w:tabs>
        <w:ind w:left="1440" w:hanging="720"/>
      </w:pPr>
    </w:lvl>
    <w:lvl w:ilvl="8">
      <w:start w:val="1"/>
      <w:numFmt w:val="decimal"/>
      <w:lvlText w:val="(%9)"/>
      <w:lvlJc w:val="left"/>
      <w:pPr>
        <w:tabs>
          <w:tab w:val="num" w:pos="2160"/>
        </w:tabs>
        <w:ind w:left="2160" w:hanging="720"/>
      </w:pPr>
    </w:lvl>
  </w:abstractNum>
  <w:abstractNum w:abstractNumId="50" w15:restartNumberingAfterBreak="0">
    <w:nsid w:val="6F8D3D7A"/>
    <w:multiLevelType w:val="singleLevel"/>
    <w:tmpl w:val="C4E419E8"/>
    <w:name w:val="AOA"/>
    <w:lvl w:ilvl="0">
      <w:start w:val="1"/>
      <w:numFmt w:val="bullet"/>
      <w:lvlRestart w:val="0"/>
      <w:pStyle w:val="AOBullet3"/>
      <w:lvlText w:val="-"/>
      <w:lvlJc w:val="left"/>
      <w:pPr>
        <w:tabs>
          <w:tab w:val="num" w:pos="720"/>
        </w:tabs>
        <w:ind w:left="720" w:hanging="720"/>
      </w:pPr>
      <w:rPr>
        <w:rFonts w:ascii="Symbol" w:hAnsi="Symbol" w:hint="default"/>
      </w:rPr>
    </w:lvl>
  </w:abstractNum>
  <w:abstractNum w:abstractNumId="5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7"/>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2" w15:restartNumberingAfterBreak="0">
    <w:nsid w:val="761544F7"/>
    <w:multiLevelType w:val="multilevel"/>
    <w:tmpl w:val="4B682484"/>
    <w:name w:val="AODef"/>
    <w:lvl w:ilvl="0">
      <w:start w:val="1"/>
      <w:numFmt w:val="decimal"/>
      <w:lvlRestart w:val="0"/>
      <w:pStyle w:val="AOGenNum1"/>
      <w:lvlText w:val="%1."/>
      <w:lvlJc w:val="left"/>
      <w:pPr>
        <w:tabs>
          <w:tab w:val="num" w:pos="720"/>
        </w:tabs>
        <w:ind w:left="720" w:hanging="720"/>
      </w:pPr>
    </w:lvl>
    <w:lvl w:ilvl="1">
      <w:start w:val="1"/>
      <w:numFmt w:val="decimal"/>
      <w:pStyle w:val="AOGenNum1Para"/>
      <w:lvlText w:val="%1.%2"/>
      <w:lvlJc w:val="left"/>
      <w:pPr>
        <w:tabs>
          <w:tab w:val="num" w:pos="720"/>
        </w:tabs>
        <w:ind w:left="720" w:hanging="720"/>
      </w:pPr>
    </w:lvl>
    <w:lvl w:ilvl="2">
      <w:start w:val="1"/>
      <w:numFmt w:val="lowerLetter"/>
      <w:pStyle w:val="AOGenNum1List"/>
      <w:lvlText w:val="(%3)"/>
      <w:lvlJc w:val="left"/>
      <w:pPr>
        <w:tabs>
          <w:tab w:val="num" w:pos="720"/>
        </w:tabs>
        <w:ind w:left="720" w:hanging="720"/>
      </w:pPr>
    </w:lvl>
    <w:lvl w:ilvl="3">
      <w:start w:val="1"/>
      <w:numFmt w:val="lowerLetter"/>
      <w:lvlText w:val="(%4)"/>
      <w:lvlJc w:val="left"/>
      <w:pPr>
        <w:tabs>
          <w:tab w:val="num" w:pos="1440"/>
        </w:tabs>
        <w:ind w:left="1440" w:hanging="720"/>
      </w:pPr>
    </w:lvl>
    <w:lvl w:ilvl="4">
      <w:start w:val="1"/>
      <w:numFmt w:val="lowerRoman"/>
      <w:lvlText w:val="(%5)"/>
      <w:lvlJc w:val="left"/>
      <w:pPr>
        <w:tabs>
          <w:tab w:val="num" w:pos="1440"/>
        </w:tabs>
        <w:ind w:left="1440" w:hanging="720"/>
      </w:pPr>
    </w:lvl>
    <w:lvl w:ilvl="5">
      <w:start w:val="1"/>
      <w:numFmt w:val="lowerRoman"/>
      <w:lvlText w:val="(%6)"/>
      <w:lvlJc w:val="left"/>
      <w:pPr>
        <w:tabs>
          <w:tab w:val="num" w:pos="2160"/>
        </w:tabs>
        <w:ind w:left="2160" w:hanging="720"/>
      </w:pPr>
      <w:rPr>
        <w:rFonts w:ascii="Times New Roman" w:hAnsi="Times New Roman" w:cs="Times New Roman"/>
      </w:rPr>
    </w:lvl>
    <w:lvl w:ilvl="6">
      <w:start w:val="1"/>
      <w:numFmt w:val="upperLetter"/>
      <w:lvlText w:val="(%7)"/>
      <w:lvlJc w:val="left"/>
      <w:pPr>
        <w:tabs>
          <w:tab w:val="num" w:pos="2160"/>
        </w:tabs>
        <w:ind w:left="2160" w:hanging="720"/>
      </w:pPr>
      <w:rPr>
        <w:rFonts w:ascii="Times New Roman" w:hAnsi="Times New Roman" w:cs="Times New Roman"/>
      </w:r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53" w15:restartNumberingAfterBreak="0">
    <w:nsid w:val="7C232CAC"/>
    <w:multiLevelType w:val="multilevel"/>
    <w:tmpl w:val="409E772E"/>
    <w:lvl w:ilvl="0">
      <w:start w:val="1"/>
      <w:numFmt w:val="decimal"/>
      <w:lvlText w:val="%1."/>
      <w:lvlJc w:val="left"/>
      <w:pPr>
        <w:ind w:left="360" w:hanging="360"/>
      </w:pPr>
      <w:rPr>
        <w:rFonts w:hint="default"/>
      </w:rPr>
    </w:lvl>
    <w:lvl w:ilvl="1">
      <w:start w:val="1"/>
      <w:numFmt w:val="decimal"/>
      <w:lvlText w:val="%1.%2."/>
      <w:lvlJc w:val="left"/>
      <w:pPr>
        <w:ind w:left="928" w:hanging="360"/>
      </w:pPr>
      <w:rPr>
        <w:rFonts w:ascii="Times New Roman" w:hAnsi="Times New Roman" w:cs="Times New Roman" w:hint="default"/>
        <w:b w:val="0"/>
        <w:i w:val="0"/>
        <w:vertAlign w:val="baseline"/>
      </w:rPr>
    </w:lvl>
    <w:lvl w:ilvl="2">
      <w:start w:val="1"/>
      <w:numFmt w:val="decimal"/>
      <w:lvlText w:val="%1.%2.%3."/>
      <w:lvlJc w:val="left"/>
      <w:pPr>
        <w:ind w:left="1288" w:hanging="720"/>
      </w:pPr>
      <w:rPr>
        <w:rFonts w:hint="default"/>
        <w:i w:val="0"/>
        <w:vertAlign w:val="baseline"/>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4" w15:restartNumberingAfterBreak="0">
    <w:nsid w:val="7FDB4261"/>
    <w:multiLevelType w:val="multilevel"/>
    <w:tmpl w:val="8A1CFC00"/>
    <w:lvl w:ilvl="0">
      <w:start w:val="13"/>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3"/>
  </w:num>
  <w:num w:numId="3">
    <w:abstractNumId w:val="2"/>
  </w:num>
  <w:num w:numId="4">
    <w:abstractNumId w:val="1"/>
  </w:num>
  <w:num w:numId="5">
    <w:abstractNumId w:val="0"/>
  </w:num>
  <w:num w:numId="6">
    <w:abstractNumId w:val="22"/>
  </w:num>
  <w:num w:numId="7">
    <w:abstractNumId w:val="12"/>
  </w:num>
  <w:num w:numId="8">
    <w:abstractNumId w:val="51"/>
  </w:num>
  <w:num w:numId="9">
    <w:abstractNumId w:val="19"/>
  </w:num>
  <w:num w:numId="10">
    <w:abstractNumId w:val="42"/>
  </w:num>
  <w:num w:numId="11">
    <w:abstractNumId w:val="23"/>
  </w:num>
  <w:num w:numId="12">
    <w:abstractNumId w:val="3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8"/>
  </w:num>
  <w:num w:numId="15">
    <w:abstractNumId w:val="6"/>
  </w:num>
  <w:num w:numId="16">
    <w:abstractNumId w:val="40"/>
  </w:num>
  <w:num w:numId="17">
    <w:abstractNumId w:val="37"/>
  </w:num>
  <w:num w:numId="18">
    <w:abstractNumId w:val="35"/>
  </w:num>
  <w:num w:numId="19">
    <w:abstractNumId w:val="43"/>
  </w:num>
  <w:num w:numId="20">
    <w:abstractNumId w:val="52"/>
  </w:num>
  <w:num w:numId="21">
    <w:abstractNumId w:val="29"/>
  </w:num>
  <w:num w:numId="22">
    <w:abstractNumId w:val="32"/>
  </w:num>
  <w:num w:numId="23">
    <w:abstractNumId w:val="49"/>
  </w:num>
  <w:num w:numId="24">
    <w:abstractNumId w:val="7"/>
  </w:num>
  <w:num w:numId="25">
    <w:abstractNumId w:val="33"/>
  </w:num>
  <w:num w:numId="26">
    <w:abstractNumId w:val="28"/>
  </w:num>
  <w:num w:numId="27">
    <w:abstractNumId w:val="25"/>
  </w:num>
  <w:num w:numId="28">
    <w:abstractNumId w:val="17"/>
  </w:num>
  <w:num w:numId="29">
    <w:abstractNumId w:val="50"/>
  </w:num>
  <w:num w:numId="30">
    <w:abstractNumId w:val="31"/>
  </w:num>
  <w:num w:numId="31">
    <w:abstractNumId w:val="14"/>
  </w:num>
  <w:num w:numId="32">
    <w:abstractNumId w:val="44"/>
  </w:num>
  <w:num w:numId="33">
    <w:abstractNumId w:val="15"/>
  </w:num>
  <w:num w:numId="34">
    <w:abstractNumId w:val="46"/>
  </w:num>
  <w:num w:numId="35">
    <w:abstractNumId w:val="34"/>
  </w:num>
  <w:num w:numId="36">
    <w:abstractNumId w:val="20"/>
  </w:num>
  <w:num w:numId="37">
    <w:abstractNumId w:val="5"/>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45"/>
    <w:lvlOverride w:ilvl="0">
      <w:startOverride w:val="1"/>
    </w:lvlOverride>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9"/>
  </w:num>
  <w:num w:numId="42">
    <w:abstractNumId w:val="48"/>
  </w:num>
  <w:num w:numId="43">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6"/>
  </w:num>
  <w:num w:numId="45">
    <w:abstractNumId w:val="24"/>
  </w:num>
  <w:num w:numId="46">
    <w:abstractNumId w:val="41"/>
  </w:num>
  <w:num w:numId="47">
    <w:abstractNumId w:val="53"/>
  </w:num>
  <w:num w:numId="48">
    <w:abstractNumId w:val="8"/>
  </w:num>
  <w:num w:numId="49">
    <w:abstractNumId w:val="11"/>
  </w:num>
  <w:num w:numId="50">
    <w:abstractNumId w:val="16"/>
  </w:num>
  <w:num w:numId="51">
    <w:abstractNumId w:val="54"/>
  </w:num>
  <w:num w:numId="52">
    <w:abstractNumId w:val="21"/>
  </w:num>
  <w:num w:numId="53">
    <w:abstractNumId w:val="30"/>
  </w:num>
  <w:num w:numId="54">
    <w:abstractNumId w:val="47"/>
  </w:num>
  <w:num w:numId="55">
    <w:abstractNumId w:val="1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6D46"/>
    <w:rsid w:val="000005FE"/>
    <w:rsid w:val="000013DE"/>
    <w:rsid w:val="000025BB"/>
    <w:rsid w:val="00002F1A"/>
    <w:rsid w:val="00003A8E"/>
    <w:rsid w:val="0000495B"/>
    <w:rsid w:val="00006348"/>
    <w:rsid w:val="00012789"/>
    <w:rsid w:val="00012861"/>
    <w:rsid w:val="00020CC9"/>
    <w:rsid w:val="00022DC6"/>
    <w:rsid w:val="00023AD1"/>
    <w:rsid w:val="00026159"/>
    <w:rsid w:val="000275D9"/>
    <w:rsid w:val="000326B5"/>
    <w:rsid w:val="00033317"/>
    <w:rsid w:val="0003428E"/>
    <w:rsid w:val="00035066"/>
    <w:rsid w:val="00035BB4"/>
    <w:rsid w:val="00036520"/>
    <w:rsid w:val="00036E44"/>
    <w:rsid w:val="00042DCA"/>
    <w:rsid w:val="00051B54"/>
    <w:rsid w:val="000523EC"/>
    <w:rsid w:val="00056BAD"/>
    <w:rsid w:val="00060F2E"/>
    <w:rsid w:val="0006154B"/>
    <w:rsid w:val="000645FD"/>
    <w:rsid w:val="00064915"/>
    <w:rsid w:val="00070B39"/>
    <w:rsid w:val="000721A6"/>
    <w:rsid w:val="000723F4"/>
    <w:rsid w:val="00072929"/>
    <w:rsid w:val="00076663"/>
    <w:rsid w:val="00076DA6"/>
    <w:rsid w:val="00077AE6"/>
    <w:rsid w:val="00090F78"/>
    <w:rsid w:val="00095D16"/>
    <w:rsid w:val="00097585"/>
    <w:rsid w:val="00097AC8"/>
    <w:rsid w:val="000A1423"/>
    <w:rsid w:val="000A360A"/>
    <w:rsid w:val="000A60D2"/>
    <w:rsid w:val="000A6821"/>
    <w:rsid w:val="000A7991"/>
    <w:rsid w:val="000B1C6F"/>
    <w:rsid w:val="000B461A"/>
    <w:rsid w:val="000B66D3"/>
    <w:rsid w:val="000B7AF6"/>
    <w:rsid w:val="000C1128"/>
    <w:rsid w:val="000C4509"/>
    <w:rsid w:val="000C57EE"/>
    <w:rsid w:val="000C607D"/>
    <w:rsid w:val="000C7AD2"/>
    <w:rsid w:val="000D28B0"/>
    <w:rsid w:val="000D7054"/>
    <w:rsid w:val="000E33FF"/>
    <w:rsid w:val="000E37E0"/>
    <w:rsid w:val="000E6F70"/>
    <w:rsid w:val="000E7234"/>
    <w:rsid w:val="000E752E"/>
    <w:rsid w:val="000F0AB4"/>
    <w:rsid w:val="000F290C"/>
    <w:rsid w:val="000F49BA"/>
    <w:rsid w:val="000F6950"/>
    <w:rsid w:val="000F76AE"/>
    <w:rsid w:val="00103622"/>
    <w:rsid w:val="00106845"/>
    <w:rsid w:val="00106B26"/>
    <w:rsid w:val="00106E3F"/>
    <w:rsid w:val="0011244D"/>
    <w:rsid w:val="0011280C"/>
    <w:rsid w:val="00114FC1"/>
    <w:rsid w:val="001154F6"/>
    <w:rsid w:val="00116FD1"/>
    <w:rsid w:val="00120DB1"/>
    <w:rsid w:val="00121C92"/>
    <w:rsid w:val="00123717"/>
    <w:rsid w:val="0013007D"/>
    <w:rsid w:val="00133A74"/>
    <w:rsid w:val="00133E49"/>
    <w:rsid w:val="00134F2D"/>
    <w:rsid w:val="001427A3"/>
    <w:rsid w:val="001464AF"/>
    <w:rsid w:val="00154A0B"/>
    <w:rsid w:val="0015556C"/>
    <w:rsid w:val="00156A94"/>
    <w:rsid w:val="00157BF3"/>
    <w:rsid w:val="001604D9"/>
    <w:rsid w:val="00162BCC"/>
    <w:rsid w:val="001635DF"/>
    <w:rsid w:val="0016416C"/>
    <w:rsid w:val="0016517E"/>
    <w:rsid w:val="00165C25"/>
    <w:rsid w:val="0016747F"/>
    <w:rsid w:val="0016788C"/>
    <w:rsid w:val="00170653"/>
    <w:rsid w:val="001712AF"/>
    <w:rsid w:val="00171B76"/>
    <w:rsid w:val="00172E50"/>
    <w:rsid w:val="001735D1"/>
    <w:rsid w:val="00174CF3"/>
    <w:rsid w:val="00177612"/>
    <w:rsid w:val="00177C0E"/>
    <w:rsid w:val="00182FA2"/>
    <w:rsid w:val="00185C55"/>
    <w:rsid w:val="0018612F"/>
    <w:rsid w:val="00186562"/>
    <w:rsid w:val="00186CC8"/>
    <w:rsid w:val="00187D3C"/>
    <w:rsid w:val="00191BFE"/>
    <w:rsid w:val="00191F59"/>
    <w:rsid w:val="00191F79"/>
    <w:rsid w:val="001941C4"/>
    <w:rsid w:val="001972FB"/>
    <w:rsid w:val="00197D6A"/>
    <w:rsid w:val="001A0655"/>
    <w:rsid w:val="001A0AAD"/>
    <w:rsid w:val="001A1012"/>
    <w:rsid w:val="001A4C58"/>
    <w:rsid w:val="001B0041"/>
    <w:rsid w:val="001B209A"/>
    <w:rsid w:val="001B3878"/>
    <w:rsid w:val="001B3A36"/>
    <w:rsid w:val="001B61A8"/>
    <w:rsid w:val="001B7D8F"/>
    <w:rsid w:val="001C1E0F"/>
    <w:rsid w:val="001C521B"/>
    <w:rsid w:val="001C71AD"/>
    <w:rsid w:val="001C78A1"/>
    <w:rsid w:val="001C7D9A"/>
    <w:rsid w:val="001D3D63"/>
    <w:rsid w:val="001D41B4"/>
    <w:rsid w:val="001D7363"/>
    <w:rsid w:val="001E0CB0"/>
    <w:rsid w:val="001E217E"/>
    <w:rsid w:val="001E30CB"/>
    <w:rsid w:val="001E32D1"/>
    <w:rsid w:val="001E3DFF"/>
    <w:rsid w:val="001E5742"/>
    <w:rsid w:val="001E7044"/>
    <w:rsid w:val="001F08EA"/>
    <w:rsid w:val="002030A4"/>
    <w:rsid w:val="00203FDF"/>
    <w:rsid w:val="0020523B"/>
    <w:rsid w:val="00215E11"/>
    <w:rsid w:val="0022174C"/>
    <w:rsid w:val="002229E7"/>
    <w:rsid w:val="00226B36"/>
    <w:rsid w:val="00230862"/>
    <w:rsid w:val="00231A2E"/>
    <w:rsid w:val="002336F4"/>
    <w:rsid w:val="00236223"/>
    <w:rsid w:val="002372BB"/>
    <w:rsid w:val="0024124E"/>
    <w:rsid w:val="0024178F"/>
    <w:rsid w:val="00242A5B"/>
    <w:rsid w:val="00244598"/>
    <w:rsid w:val="002512DD"/>
    <w:rsid w:val="00252ECD"/>
    <w:rsid w:val="0025315A"/>
    <w:rsid w:val="002541C8"/>
    <w:rsid w:val="00257857"/>
    <w:rsid w:val="00262F51"/>
    <w:rsid w:val="002638C9"/>
    <w:rsid w:val="002661F6"/>
    <w:rsid w:val="00266ED0"/>
    <w:rsid w:val="00267E01"/>
    <w:rsid w:val="00271A2F"/>
    <w:rsid w:val="0027686B"/>
    <w:rsid w:val="00276F47"/>
    <w:rsid w:val="00281CE3"/>
    <w:rsid w:val="002857CC"/>
    <w:rsid w:val="00285BD6"/>
    <w:rsid w:val="002869F2"/>
    <w:rsid w:val="00286AAC"/>
    <w:rsid w:val="00290B36"/>
    <w:rsid w:val="002918F2"/>
    <w:rsid w:val="00293275"/>
    <w:rsid w:val="0029374F"/>
    <w:rsid w:val="00293CBB"/>
    <w:rsid w:val="002959B8"/>
    <w:rsid w:val="00296018"/>
    <w:rsid w:val="002977AA"/>
    <w:rsid w:val="002A08F8"/>
    <w:rsid w:val="002A1AD0"/>
    <w:rsid w:val="002A1B37"/>
    <w:rsid w:val="002A55CD"/>
    <w:rsid w:val="002A5B14"/>
    <w:rsid w:val="002A73BD"/>
    <w:rsid w:val="002A7832"/>
    <w:rsid w:val="002A7E11"/>
    <w:rsid w:val="002B141C"/>
    <w:rsid w:val="002B31E2"/>
    <w:rsid w:val="002B5B9C"/>
    <w:rsid w:val="002C04D8"/>
    <w:rsid w:val="002C0A23"/>
    <w:rsid w:val="002C3058"/>
    <w:rsid w:val="002C3B42"/>
    <w:rsid w:val="002C4C69"/>
    <w:rsid w:val="002C5E34"/>
    <w:rsid w:val="002D0077"/>
    <w:rsid w:val="002D1801"/>
    <w:rsid w:val="002D32C7"/>
    <w:rsid w:val="002E4183"/>
    <w:rsid w:val="002E4E6F"/>
    <w:rsid w:val="002E53C1"/>
    <w:rsid w:val="002E62CE"/>
    <w:rsid w:val="002E742A"/>
    <w:rsid w:val="002F7094"/>
    <w:rsid w:val="00301AF4"/>
    <w:rsid w:val="003059E6"/>
    <w:rsid w:val="00306A28"/>
    <w:rsid w:val="00310012"/>
    <w:rsid w:val="00312FED"/>
    <w:rsid w:val="00313F84"/>
    <w:rsid w:val="003149F7"/>
    <w:rsid w:val="003206F0"/>
    <w:rsid w:val="00323F37"/>
    <w:rsid w:val="00324B18"/>
    <w:rsid w:val="003311C4"/>
    <w:rsid w:val="00343700"/>
    <w:rsid w:val="00343C78"/>
    <w:rsid w:val="00347391"/>
    <w:rsid w:val="00350BD6"/>
    <w:rsid w:val="00352B7C"/>
    <w:rsid w:val="003548B1"/>
    <w:rsid w:val="00360772"/>
    <w:rsid w:val="00364D18"/>
    <w:rsid w:val="00364D97"/>
    <w:rsid w:val="00366C1E"/>
    <w:rsid w:val="00371274"/>
    <w:rsid w:val="00371FB8"/>
    <w:rsid w:val="00371FEC"/>
    <w:rsid w:val="003747CE"/>
    <w:rsid w:val="0037780E"/>
    <w:rsid w:val="00380FA6"/>
    <w:rsid w:val="003820FB"/>
    <w:rsid w:val="00383799"/>
    <w:rsid w:val="00384870"/>
    <w:rsid w:val="00386847"/>
    <w:rsid w:val="00387D19"/>
    <w:rsid w:val="00392888"/>
    <w:rsid w:val="00394068"/>
    <w:rsid w:val="003941E8"/>
    <w:rsid w:val="00394ACE"/>
    <w:rsid w:val="00396C72"/>
    <w:rsid w:val="00397C50"/>
    <w:rsid w:val="003A46E5"/>
    <w:rsid w:val="003A59B4"/>
    <w:rsid w:val="003B0367"/>
    <w:rsid w:val="003B2020"/>
    <w:rsid w:val="003B57E6"/>
    <w:rsid w:val="003B7E0D"/>
    <w:rsid w:val="003C1394"/>
    <w:rsid w:val="003C467B"/>
    <w:rsid w:val="003C483D"/>
    <w:rsid w:val="003C490A"/>
    <w:rsid w:val="003C69AC"/>
    <w:rsid w:val="003D00C5"/>
    <w:rsid w:val="003D0DB4"/>
    <w:rsid w:val="003D2CB5"/>
    <w:rsid w:val="003D4108"/>
    <w:rsid w:val="003D521E"/>
    <w:rsid w:val="003D697A"/>
    <w:rsid w:val="003E0B0B"/>
    <w:rsid w:val="003E1531"/>
    <w:rsid w:val="003E18F9"/>
    <w:rsid w:val="003E5035"/>
    <w:rsid w:val="003E5447"/>
    <w:rsid w:val="003E5596"/>
    <w:rsid w:val="003E7CF9"/>
    <w:rsid w:val="00400031"/>
    <w:rsid w:val="00401B2B"/>
    <w:rsid w:val="0040569C"/>
    <w:rsid w:val="00407F83"/>
    <w:rsid w:val="00415A8C"/>
    <w:rsid w:val="00420DBD"/>
    <w:rsid w:val="00420EB3"/>
    <w:rsid w:val="0042373B"/>
    <w:rsid w:val="00424528"/>
    <w:rsid w:val="00425973"/>
    <w:rsid w:val="00426014"/>
    <w:rsid w:val="004271F3"/>
    <w:rsid w:val="004274D0"/>
    <w:rsid w:val="00427897"/>
    <w:rsid w:val="00430643"/>
    <w:rsid w:val="00432431"/>
    <w:rsid w:val="00440DFD"/>
    <w:rsid w:val="0045012E"/>
    <w:rsid w:val="004523A2"/>
    <w:rsid w:val="00455914"/>
    <w:rsid w:val="00457196"/>
    <w:rsid w:val="00457690"/>
    <w:rsid w:val="004604C1"/>
    <w:rsid w:val="0046086B"/>
    <w:rsid w:val="0046239E"/>
    <w:rsid w:val="00467725"/>
    <w:rsid w:val="00470DA4"/>
    <w:rsid w:val="004754E2"/>
    <w:rsid w:val="00475733"/>
    <w:rsid w:val="00477D50"/>
    <w:rsid w:val="0048056B"/>
    <w:rsid w:val="00480FAC"/>
    <w:rsid w:val="00482DA4"/>
    <w:rsid w:val="004861D1"/>
    <w:rsid w:val="004924B9"/>
    <w:rsid w:val="00496526"/>
    <w:rsid w:val="004A1EE3"/>
    <w:rsid w:val="004A3F79"/>
    <w:rsid w:val="004A7B80"/>
    <w:rsid w:val="004B0E98"/>
    <w:rsid w:val="004B0F49"/>
    <w:rsid w:val="004B48C1"/>
    <w:rsid w:val="004C0B6A"/>
    <w:rsid w:val="004C6A07"/>
    <w:rsid w:val="004C6C7E"/>
    <w:rsid w:val="004D19E7"/>
    <w:rsid w:val="004D49EE"/>
    <w:rsid w:val="004D568D"/>
    <w:rsid w:val="004D5B23"/>
    <w:rsid w:val="004D7D8C"/>
    <w:rsid w:val="004D7FD0"/>
    <w:rsid w:val="004E0EB4"/>
    <w:rsid w:val="004E462E"/>
    <w:rsid w:val="004E59B2"/>
    <w:rsid w:val="004E647D"/>
    <w:rsid w:val="004F012D"/>
    <w:rsid w:val="004F05D3"/>
    <w:rsid w:val="004F05F6"/>
    <w:rsid w:val="004F4992"/>
    <w:rsid w:val="0050002D"/>
    <w:rsid w:val="005019EB"/>
    <w:rsid w:val="00502739"/>
    <w:rsid w:val="00502E3B"/>
    <w:rsid w:val="005037E6"/>
    <w:rsid w:val="00505395"/>
    <w:rsid w:val="00506357"/>
    <w:rsid w:val="0050730C"/>
    <w:rsid w:val="00513670"/>
    <w:rsid w:val="00520D9F"/>
    <w:rsid w:val="00521681"/>
    <w:rsid w:val="00523939"/>
    <w:rsid w:val="005252A0"/>
    <w:rsid w:val="00525890"/>
    <w:rsid w:val="005317D5"/>
    <w:rsid w:val="00534F66"/>
    <w:rsid w:val="0053542F"/>
    <w:rsid w:val="00536DAB"/>
    <w:rsid w:val="00541DA5"/>
    <w:rsid w:val="00544392"/>
    <w:rsid w:val="00545345"/>
    <w:rsid w:val="0054619C"/>
    <w:rsid w:val="005536EE"/>
    <w:rsid w:val="00553755"/>
    <w:rsid w:val="00555336"/>
    <w:rsid w:val="005557F4"/>
    <w:rsid w:val="0055782D"/>
    <w:rsid w:val="00561219"/>
    <w:rsid w:val="00561335"/>
    <w:rsid w:val="00562DA6"/>
    <w:rsid w:val="00562F5A"/>
    <w:rsid w:val="00564E12"/>
    <w:rsid w:val="00566B3E"/>
    <w:rsid w:val="005674E8"/>
    <w:rsid w:val="00572248"/>
    <w:rsid w:val="00576A4B"/>
    <w:rsid w:val="005800EC"/>
    <w:rsid w:val="005837AB"/>
    <w:rsid w:val="005850D8"/>
    <w:rsid w:val="005876F9"/>
    <w:rsid w:val="00587E76"/>
    <w:rsid w:val="00590168"/>
    <w:rsid w:val="00590CEE"/>
    <w:rsid w:val="00590E00"/>
    <w:rsid w:val="00591F34"/>
    <w:rsid w:val="005929D9"/>
    <w:rsid w:val="00593E51"/>
    <w:rsid w:val="005956F6"/>
    <w:rsid w:val="0059596D"/>
    <w:rsid w:val="00595BEF"/>
    <w:rsid w:val="005960AA"/>
    <w:rsid w:val="00597807"/>
    <w:rsid w:val="00597E7F"/>
    <w:rsid w:val="005A0815"/>
    <w:rsid w:val="005A3E0C"/>
    <w:rsid w:val="005A4575"/>
    <w:rsid w:val="005B44F9"/>
    <w:rsid w:val="005B562B"/>
    <w:rsid w:val="005B76D4"/>
    <w:rsid w:val="005C4074"/>
    <w:rsid w:val="005C4149"/>
    <w:rsid w:val="005C75A3"/>
    <w:rsid w:val="005D20DB"/>
    <w:rsid w:val="005E0BDA"/>
    <w:rsid w:val="005E2A98"/>
    <w:rsid w:val="005E600E"/>
    <w:rsid w:val="005E73EF"/>
    <w:rsid w:val="005E78F3"/>
    <w:rsid w:val="005F29BC"/>
    <w:rsid w:val="005F3BF9"/>
    <w:rsid w:val="005F50D1"/>
    <w:rsid w:val="005F7600"/>
    <w:rsid w:val="00604534"/>
    <w:rsid w:val="006109F2"/>
    <w:rsid w:val="00610B6F"/>
    <w:rsid w:val="00611DE3"/>
    <w:rsid w:val="006163BD"/>
    <w:rsid w:val="00617726"/>
    <w:rsid w:val="00617789"/>
    <w:rsid w:val="00617B5C"/>
    <w:rsid w:val="00617FFD"/>
    <w:rsid w:val="00620285"/>
    <w:rsid w:val="00620924"/>
    <w:rsid w:val="00621332"/>
    <w:rsid w:val="006219D5"/>
    <w:rsid w:val="0062202C"/>
    <w:rsid w:val="0062355F"/>
    <w:rsid w:val="0062472E"/>
    <w:rsid w:val="00630795"/>
    <w:rsid w:val="00632D16"/>
    <w:rsid w:val="00634038"/>
    <w:rsid w:val="00646569"/>
    <w:rsid w:val="006507BC"/>
    <w:rsid w:val="00650A69"/>
    <w:rsid w:val="00652644"/>
    <w:rsid w:val="006566E5"/>
    <w:rsid w:val="00662042"/>
    <w:rsid w:val="006624C6"/>
    <w:rsid w:val="00666B18"/>
    <w:rsid w:val="006674F5"/>
    <w:rsid w:val="00671480"/>
    <w:rsid w:val="0067160D"/>
    <w:rsid w:val="00681390"/>
    <w:rsid w:val="00681B2B"/>
    <w:rsid w:val="006829A0"/>
    <w:rsid w:val="006829B5"/>
    <w:rsid w:val="006838CC"/>
    <w:rsid w:val="0068420F"/>
    <w:rsid w:val="0068782C"/>
    <w:rsid w:val="00692BF7"/>
    <w:rsid w:val="0069598A"/>
    <w:rsid w:val="00697D91"/>
    <w:rsid w:val="00697E76"/>
    <w:rsid w:val="006A1BAA"/>
    <w:rsid w:val="006A7092"/>
    <w:rsid w:val="006B1BDC"/>
    <w:rsid w:val="006B1E9C"/>
    <w:rsid w:val="006B23C9"/>
    <w:rsid w:val="006B390E"/>
    <w:rsid w:val="006B3AB9"/>
    <w:rsid w:val="006B3E96"/>
    <w:rsid w:val="006B52C1"/>
    <w:rsid w:val="006B5DC6"/>
    <w:rsid w:val="006C06FF"/>
    <w:rsid w:val="006C0AE0"/>
    <w:rsid w:val="006C1C11"/>
    <w:rsid w:val="006D101C"/>
    <w:rsid w:val="006D76FE"/>
    <w:rsid w:val="006E0068"/>
    <w:rsid w:val="006E17B4"/>
    <w:rsid w:val="006E3E62"/>
    <w:rsid w:val="006F0776"/>
    <w:rsid w:val="006F15DC"/>
    <w:rsid w:val="006F16A8"/>
    <w:rsid w:val="006F1B22"/>
    <w:rsid w:val="006F3426"/>
    <w:rsid w:val="006F40FC"/>
    <w:rsid w:val="006F64AD"/>
    <w:rsid w:val="006F6862"/>
    <w:rsid w:val="006F6EB9"/>
    <w:rsid w:val="006F78F6"/>
    <w:rsid w:val="00703E3A"/>
    <w:rsid w:val="00720C3B"/>
    <w:rsid w:val="00730682"/>
    <w:rsid w:val="0073115C"/>
    <w:rsid w:val="00731387"/>
    <w:rsid w:val="00732D44"/>
    <w:rsid w:val="0074402A"/>
    <w:rsid w:val="007501EE"/>
    <w:rsid w:val="00751CEF"/>
    <w:rsid w:val="007537A6"/>
    <w:rsid w:val="007552DC"/>
    <w:rsid w:val="00756269"/>
    <w:rsid w:val="007600A1"/>
    <w:rsid w:val="007609F0"/>
    <w:rsid w:val="00762B95"/>
    <w:rsid w:val="00766CFF"/>
    <w:rsid w:val="007701AA"/>
    <w:rsid w:val="0077099E"/>
    <w:rsid w:val="00770F3D"/>
    <w:rsid w:val="00771ABB"/>
    <w:rsid w:val="007731A4"/>
    <w:rsid w:val="00773C7F"/>
    <w:rsid w:val="007756EE"/>
    <w:rsid w:val="0077591F"/>
    <w:rsid w:val="00780EDE"/>
    <w:rsid w:val="00781181"/>
    <w:rsid w:val="007818A2"/>
    <w:rsid w:val="0078357C"/>
    <w:rsid w:val="007876D8"/>
    <w:rsid w:val="00791824"/>
    <w:rsid w:val="00792670"/>
    <w:rsid w:val="007932DE"/>
    <w:rsid w:val="0079377F"/>
    <w:rsid w:val="007950A7"/>
    <w:rsid w:val="007A080F"/>
    <w:rsid w:val="007A21CC"/>
    <w:rsid w:val="007A352B"/>
    <w:rsid w:val="007A5686"/>
    <w:rsid w:val="007A5D11"/>
    <w:rsid w:val="007A7FF7"/>
    <w:rsid w:val="007B2355"/>
    <w:rsid w:val="007B2381"/>
    <w:rsid w:val="007B6B04"/>
    <w:rsid w:val="007B7DFD"/>
    <w:rsid w:val="007C1332"/>
    <w:rsid w:val="007C4DC5"/>
    <w:rsid w:val="007C6E8E"/>
    <w:rsid w:val="007D013F"/>
    <w:rsid w:val="007D027A"/>
    <w:rsid w:val="007D0BE4"/>
    <w:rsid w:val="007D1596"/>
    <w:rsid w:val="007D2950"/>
    <w:rsid w:val="007D3516"/>
    <w:rsid w:val="007D3EC7"/>
    <w:rsid w:val="007D467A"/>
    <w:rsid w:val="007D4839"/>
    <w:rsid w:val="007D5BC0"/>
    <w:rsid w:val="007E27ED"/>
    <w:rsid w:val="007E29D3"/>
    <w:rsid w:val="007E4210"/>
    <w:rsid w:val="007E49B9"/>
    <w:rsid w:val="007E4A20"/>
    <w:rsid w:val="007F23EE"/>
    <w:rsid w:val="007F2637"/>
    <w:rsid w:val="007F3A1E"/>
    <w:rsid w:val="007F4526"/>
    <w:rsid w:val="008004AA"/>
    <w:rsid w:val="008055D6"/>
    <w:rsid w:val="008071D9"/>
    <w:rsid w:val="008073D0"/>
    <w:rsid w:val="008101AF"/>
    <w:rsid w:val="008120E4"/>
    <w:rsid w:val="00816546"/>
    <w:rsid w:val="00821741"/>
    <w:rsid w:val="00824DFC"/>
    <w:rsid w:val="008254A9"/>
    <w:rsid w:val="008259A0"/>
    <w:rsid w:val="00830769"/>
    <w:rsid w:val="00833268"/>
    <w:rsid w:val="00834539"/>
    <w:rsid w:val="00834CD1"/>
    <w:rsid w:val="00837262"/>
    <w:rsid w:val="00837A2D"/>
    <w:rsid w:val="00851FB1"/>
    <w:rsid w:val="00852334"/>
    <w:rsid w:val="00856884"/>
    <w:rsid w:val="00863FD5"/>
    <w:rsid w:val="00864324"/>
    <w:rsid w:val="00864457"/>
    <w:rsid w:val="0086705D"/>
    <w:rsid w:val="00867372"/>
    <w:rsid w:val="008678DD"/>
    <w:rsid w:val="008756F5"/>
    <w:rsid w:val="00881F6A"/>
    <w:rsid w:val="00882DBF"/>
    <w:rsid w:val="0088624E"/>
    <w:rsid w:val="008941AD"/>
    <w:rsid w:val="008943A7"/>
    <w:rsid w:val="0089519A"/>
    <w:rsid w:val="00895F74"/>
    <w:rsid w:val="008961E0"/>
    <w:rsid w:val="00896395"/>
    <w:rsid w:val="00896D42"/>
    <w:rsid w:val="00897A78"/>
    <w:rsid w:val="008A1D72"/>
    <w:rsid w:val="008A51B8"/>
    <w:rsid w:val="008A62E0"/>
    <w:rsid w:val="008A6687"/>
    <w:rsid w:val="008B224D"/>
    <w:rsid w:val="008C3EA7"/>
    <w:rsid w:val="008C5F83"/>
    <w:rsid w:val="008C763B"/>
    <w:rsid w:val="008D42EF"/>
    <w:rsid w:val="008D4C32"/>
    <w:rsid w:val="008D61A9"/>
    <w:rsid w:val="008D7D64"/>
    <w:rsid w:val="008E3ED6"/>
    <w:rsid w:val="008E486F"/>
    <w:rsid w:val="008E4E83"/>
    <w:rsid w:val="008E61E1"/>
    <w:rsid w:val="008F1705"/>
    <w:rsid w:val="008F18F1"/>
    <w:rsid w:val="008F1E8C"/>
    <w:rsid w:val="008F4D5E"/>
    <w:rsid w:val="008F4DD3"/>
    <w:rsid w:val="008F7C30"/>
    <w:rsid w:val="009008AA"/>
    <w:rsid w:val="00900BA0"/>
    <w:rsid w:val="00904037"/>
    <w:rsid w:val="0090552F"/>
    <w:rsid w:val="00911191"/>
    <w:rsid w:val="009116D5"/>
    <w:rsid w:val="0091259A"/>
    <w:rsid w:val="0092291B"/>
    <w:rsid w:val="00925A74"/>
    <w:rsid w:val="00927286"/>
    <w:rsid w:val="0092784F"/>
    <w:rsid w:val="00927B0C"/>
    <w:rsid w:val="0093024E"/>
    <w:rsid w:val="00933EE6"/>
    <w:rsid w:val="00934380"/>
    <w:rsid w:val="0094025D"/>
    <w:rsid w:val="00940E17"/>
    <w:rsid w:val="00942B3B"/>
    <w:rsid w:val="00945622"/>
    <w:rsid w:val="00946C5E"/>
    <w:rsid w:val="00947883"/>
    <w:rsid w:val="00947D7D"/>
    <w:rsid w:val="00951A4B"/>
    <w:rsid w:val="00951CF6"/>
    <w:rsid w:val="00955373"/>
    <w:rsid w:val="0095572F"/>
    <w:rsid w:val="009559F9"/>
    <w:rsid w:val="0096232F"/>
    <w:rsid w:val="00962812"/>
    <w:rsid w:val="009650C2"/>
    <w:rsid w:val="00965383"/>
    <w:rsid w:val="00965401"/>
    <w:rsid w:val="009676A3"/>
    <w:rsid w:val="009676B2"/>
    <w:rsid w:val="009679A8"/>
    <w:rsid w:val="00977198"/>
    <w:rsid w:val="00980350"/>
    <w:rsid w:val="00980675"/>
    <w:rsid w:val="009808EB"/>
    <w:rsid w:val="00983DBE"/>
    <w:rsid w:val="00991AD6"/>
    <w:rsid w:val="00991E30"/>
    <w:rsid w:val="009A11CD"/>
    <w:rsid w:val="009A1C7C"/>
    <w:rsid w:val="009A1D58"/>
    <w:rsid w:val="009A431E"/>
    <w:rsid w:val="009A531A"/>
    <w:rsid w:val="009A6094"/>
    <w:rsid w:val="009B0588"/>
    <w:rsid w:val="009B143C"/>
    <w:rsid w:val="009B242A"/>
    <w:rsid w:val="009B5BAD"/>
    <w:rsid w:val="009B5D62"/>
    <w:rsid w:val="009C0459"/>
    <w:rsid w:val="009C04C5"/>
    <w:rsid w:val="009C089C"/>
    <w:rsid w:val="009C1C72"/>
    <w:rsid w:val="009C5B72"/>
    <w:rsid w:val="009C73C9"/>
    <w:rsid w:val="009C7981"/>
    <w:rsid w:val="009D2CD0"/>
    <w:rsid w:val="009D52EB"/>
    <w:rsid w:val="009D5D58"/>
    <w:rsid w:val="009D6EFF"/>
    <w:rsid w:val="009D7861"/>
    <w:rsid w:val="009E31A8"/>
    <w:rsid w:val="009E4B12"/>
    <w:rsid w:val="009E6B6F"/>
    <w:rsid w:val="009F2B6A"/>
    <w:rsid w:val="009F35F0"/>
    <w:rsid w:val="009F634D"/>
    <w:rsid w:val="009F7CA6"/>
    <w:rsid w:val="009F7EE7"/>
    <w:rsid w:val="00A04F79"/>
    <w:rsid w:val="00A07F8A"/>
    <w:rsid w:val="00A10C84"/>
    <w:rsid w:val="00A136CC"/>
    <w:rsid w:val="00A1601B"/>
    <w:rsid w:val="00A16080"/>
    <w:rsid w:val="00A176EF"/>
    <w:rsid w:val="00A17BCF"/>
    <w:rsid w:val="00A229D9"/>
    <w:rsid w:val="00A2308A"/>
    <w:rsid w:val="00A238ED"/>
    <w:rsid w:val="00A25C1D"/>
    <w:rsid w:val="00A2692B"/>
    <w:rsid w:val="00A309C2"/>
    <w:rsid w:val="00A350D6"/>
    <w:rsid w:val="00A356BA"/>
    <w:rsid w:val="00A35B23"/>
    <w:rsid w:val="00A37815"/>
    <w:rsid w:val="00A40F7B"/>
    <w:rsid w:val="00A56C6F"/>
    <w:rsid w:val="00A623DC"/>
    <w:rsid w:val="00A62608"/>
    <w:rsid w:val="00A62982"/>
    <w:rsid w:val="00A63A0E"/>
    <w:rsid w:val="00A64802"/>
    <w:rsid w:val="00A65619"/>
    <w:rsid w:val="00A6748F"/>
    <w:rsid w:val="00A677B1"/>
    <w:rsid w:val="00A7097A"/>
    <w:rsid w:val="00A7271E"/>
    <w:rsid w:val="00A731D3"/>
    <w:rsid w:val="00A75A12"/>
    <w:rsid w:val="00A82A91"/>
    <w:rsid w:val="00A834F9"/>
    <w:rsid w:val="00A84CD9"/>
    <w:rsid w:val="00A85C54"/>
    <w:rsid w:val="00A92558"/>
    <w:rsid w:val="00A92A97"/>
    <w:rsid w:val="00A94D93"/>
    <w:rsid w:val="00A95AD9"/>
    <w:rsid w:val="00AA1F7D"/>
    <w:rsid w:val="00AA314C"/>
    <w:rsid w:val="00AA7240"/>
    <w:rsid w:val="00AA78A2"/>
    <w:rsid w:val="00AB0684"/>
    <w:rsid w:val="00AB1DA0"/>
    <w:rsid w:val="00AB2D79"/>
    <w:rsid w:val="00AB5AB1"/>
    <w:rsid w:val="00AC0548"/>
    <w:rsid w:val="00AC24BF"/>
    <w:rsid w:val="00AC479E"/>
    <w:rsid w:val="00AC6097"/>
    <w:rsid w:val="00AD3427"/>
    <w:rsid w:val="00AD4A09"/>
    <w:rsid w:val="00AE03F2"/>
    <w:rsid w:val="00AE2175"/>
    <w:rsid w:val="00AE28A1"/>
    <w:rsid w:val="00AE2AF4"/>
    <w:rsid w:val="00AE2F21"/>
    <w:rsid w:val="00AE40D1"/>
    <w:rsid w:val="00AE63AC"/>
    <w:rsid w:val="00AF00B7"/>
    <w:rsid w:val="00AF26E8"/>
    <w:rsid w:val="00AF60D9"/>
    <w:rsid w:val="00AF6563"/>
    <w:rsid w:val="00B009A6"/>
    <w:rsid w:val="00B052A2"/>
    <w:rsid w:val="00B054B6"/>
    <w:rsid w:val="00B12B8D"/>
    <w:rsid w:val="00B1374A"/>
    <w:rsid w:val="00B16159"/>
    <w:rsid w:val="00B17A72"/>
    <w:rsid w:val="00B21829"/>
    <w:rsid w:val="00B22E8A"/>
    <w:rsid w:val="00B2612C"/>
    <w:rsid w:val="00B26204"/>
    <w:rsid w:val="00B3057C"/>
    <w:rsid w:val="00B35012"/>
    <w:rsid w:val="00B36234"/>
    <w:rsid w:val="00B4077A"/>
    <w:rsid w:val="00B442B0"/>
    <w:rsid w:val="00B451CC"/>
    <w:rsid w:val="00B460D1"/>
    <w:rsid w:val="00B47AC9"/>
    <w:rsid w:val="00B505C4"/>
    <w:rsid w:val="00B5215B"/>
    <w:rsid w:val="00B53AEF"/>
    <w:rsid w:val="00B56A3B"/>
    <w:rsid w:val="00B6180D"/>
    <w:rsid w:val="00B65D22"/>
    <w:rsid w:val="00B678D1"/>
    <w:rsid w:val="00B82778"/>
    <w:rsid w:val="00B84571"/>
    <w:rsid w:val="00B84F1D"/>
    <w:rsid w:val="00B870FA"/>
    <w:rsid w:val="00B87C14"/>
    <w:rsid w:val="00B908B7"/>
    <w:rsid w:val="00B93845"/>
    <w:rsid w:val="00B95DFF"/>
    <w:rsid w:val="00BA1764"/>
    <w:rsid w:val="00BA2B0C"/>
    <w:rsid w:val="00BA3171"/>
    <w:rsid w:val="00BA3F8E"/>
    <w:rsid w:val="00BA4244"/>
    <w:rsid w:val="00BA517E"/>
    <w:rsid w:val="00BA6884"/>
    <w:rsid w:val="00BA7F0D"/>
    <w:rsid w:val="00BB02B6"/>
    <w:rsid w:val="00BB03DE"/>
    <w:rsid w:val="00BB045D"/>
    <w:rsid w:val="00BB1140"/>
    <w:rsid w:val="00BB442D"/>
    <w:rsid w:val="00BB52F8"/>
    <w:rsid w:val="00BB62AB"/>
    <w:rsid w:val="00BB70EC"/>
    <w:rsid w:val="00BC755C"/>
    <w:rsid w:val="00BD067A"/>
    <w:rsid w:val="00BD2A55"/>
    <w:rsid w:val="00BD2F26"/>
    <w:rsid w:val="00BD3671"/>
    <w:rsid w:val="00BD64F0"/>
    <w:rsid w:val="00BE09C3"/>
    <w:rsid w:val="00BE142A"/>
    <w:rsid w:val="00BE1FC9"/>
    <w:rsid w:val="00BE2B89"/>
    <w:rsid w:val="00BE3CAD"/>
    <w:rsid w:val="00BE3F4C"/>
    <w:rsid w:val="00BE55E8"/>
    <w:rsid w:val="00BE561E"/>
    <w:rsid w:val="00BE61FF"/>
    <w:rsid w:val="00BE6B6D"/>
    <w:rsid w:val="00BF04F2"/>
    <w:rsid w:val="00C0122F"/>
    <w:rsid w:val="00C03D2D"/>
    <w:rsid w:val="00C04FDB"/>
    <w:rsid w:val="00C05D8D"/>
    <w:rsid w:val="00C066E9"/>
    <w:rsid w:val="00C100DB"/>
    <w:rsid w:val="00C1702C"/>
    <w:rsid w:val="00C21921"/>
    <w:rsid w:val="00C21DC5"/>
    <w:rsid w:val="00C231CD"/>
    <w:rsid w:val="00C27C86"/>
    <w:rsid w:val="00C31217"/>
    <w:rsid w:val="00C32124"/>
    <w:rsid w:val="00C3416B"/>
    <w:rsid w:val="00C345B9"/>
    <w:rsid w:val="00C37184"/>
    <w:rsid w:val="00C42D0D"/>
    <w:rsid w:val="00C43A2B"/>
    <w:rsid w:val="00C5395C"/>
    <w:rsid w:val="00C57020"/>
    <w:rsid w:val="00C6101A"/>
    <w:rsid w:val="00C7024C"/>
    <w:rsid w:val="00C71E3A"/>
    <w:rsid w:val="00C7349E"/>
    <w:rsid w:val="00C73B66"/>
    <w:rsid w:val="00C75359"/>
    <w:rsid w:val="00C8082A"/>
    <w:rsid w:val="00C854E5"/>
    <w:rsid w:val="00C854E8"/>
    <w:rsid w:val="00C9008C"/>
    <w:rsid w:val="00C91524"/>
    <w:rsid w:val="00C91A8F"/>
    <w:rsid w:val="00C91DCD"/>
    <w:rsid w:val="00C9228A"/>
    <w:rsid w:val="00C94554"/>
    <w:rsid w:val="00CA0648"/>
    <w:rsid w:val="00CA2E59"/>
    <w:rsid w:val="00CA32F4"/>
    <w:rsid w:val="00CA4C3C"/>
    <w:rsid w:val="00CA5139"/>
    <w:rsid w:val="00CA53E9"/>
    <w:rsid w:val="00CC0E8A"/>
    <w:rsid w:val="00CC1F0B"/>
    <w:rsid w:val="00CC2D65"/>
    <w:rsid w:val="00CC367F"/>
    <w:rsid w:val="00CC3FF5"/>
    <w:rsid w:val="00CC591C"/>
    <w:rsid w:val="00CD28A2"/>
    <w:rsid w:val="00CD5A65"/>
    <w:rsid w:val="00CD6323"/>
    <w:rsid w:val="00CE23E1"/>
    <w:rsid w:val="00CE45B9"/>
    <w:rsid w:val="00CE52CC"/>
    <w:rsid w:val="00CE6C8E"/>
    <w:rsid w:val="00CF0241"/>
    <w:rsid w:val="00CF267D"/>
    <w:rsid w:val="00CF2C46"/>
    <w:rsid w:val="00CF33DE"/>
    <w:rsid w:val="00CF7D46"/>
    <w:rsid w:val="00D14843"/>
    <w:rsid w:val="00D17DE8"/>
    <w:rsid w:val="00D22CB4"/>
    <w:rsid w:val="00D23AD9"/>
    <w:rsid w:val="00D262FB"/>
    <w:rsid w:val="00D26DD4"/>
    <w:rsid w:val="00D3078F"/>
    <w:rsid w:val="00D3226C"/>
    <w:rsid w:val="00D3489D"/>
    <w:rsid w:val="00D35194"/>
    <w:rsid w:val="00D3565D"/>
    <w:rsid w:val="00D41718"/>
    <w:rsid w:val="00D431ED"/>
    <w:rsid w:val="00D44CD6"/>
    <w:rsid w:val="00D4543A"/>
    <w:rsid w:val="00D45E6C"/>
    <w:rsid w:val="00D460F1"/>
    <w:rsid w:val="00D47383"/>
    <w:rsid w:val="00D478F6"/>
    <w:rsid w:val="00D52473"/>
    <w:rsid w:val="00D53711"/>
    <w:rsid w:val="00D612E5"/>
    <w:rsid w:val="00D61747"/>
    <w:rsid w:val="00D7160D"/>
    <w:rsid w:val="00D724B3"/>
    <w:rsid w:val="00D7325E"/>
    <w:rsid w:val="00D73627"/>
    <w:rsid w:val="00D743DF"/>
    <w:rsid w:val="00D847EB"/>
    <w:rsid w:val="00D84EA3"/>
    <w:rsid w:val="00D9063E"/>
    <w:rsid w:val="00D91A61"/>
    <w:rsid w:val="00D92CAE"/>
    <w:rsid w:val="00D95EA6"/>
    <w:rsid w:val="00D96D51"/>
    <w:rsid w:val="00D97E65"/>
    <w:rsid w:val="00DA0C60"/>
    <w:rsid w:val="00DA119B"/>
    <w:rsid w:val="00DA4736"/>
    <w:rsid w:val="00DA651A"/>
    <w:rsid w:val="00DB2426"/>
    <w:rsid w:val="00DC2430"/>
    <w:rsid w:val="00DD011A"/>
    <w:rsid w:val="00DD1471"/>
    <w:rsid w:val="00DD2D9A"/>
    <w:rsid w:val="00DD613B"/>
    <w:rsid w:val="00DD7FF3"/>
    <w:rsid w:val="00DE6E8D"/>
    <w:rsid w:val="00DE73B6"/>
    <w:rsid w:val="00DE7CAB"/>
    <w:rsid w:val="00DF67A7"/>
    <w:rsid w:val="00DF7D78"/>
    <w:rsid w:val="00E000E3"/>
    <w:rsid w:val="00E066F3"/>
    <w:rsid w:val="00E07071"/>
    <w:rsid w:val="00E11AD6"/>
    <w:rsid w:val="00E13F75"/>
    <w:rsid w:val="00E149DD"/>
    <w:rsid w:val="00E14EFE"/>
    <w:rsid w:val="00E1528A"/>
    <w:rsid w:val="00E20865"/>
    <w:rsid w:val="00E20C21"/>
    <w:rsid w:val="00E21B6A"/>
    <w:rsid w:val="00E23E01"/>
    <w:rsid w:val="00E23E34"/>
    <w:rsid w:val="00E2736F"/>
    <w:rsid w:val="00E30F5C"/>
    <w:rsid w:val="00E34366"/>
    <w:rsid w:val="00E35E90"/>
    <w:rsid w:val="00E408C5"/>
    <w:rsid w:val="00E40A72"/>
    <w:rsid w:val="00E41D41"/>
    <w:rsid w:val="00E4623B"/>
    <w:rsid w:val="00E4654B"/>
    <w:rsid w:val="00E46DA5"/>
    <w:rsid w:val="00E54BB8"/>
    <w:rsid w:val="00E54D34"/>
    <w:rsid w:val="00E54F4E"/>
    <w:rsid w:val="00E56462"/>
    <w:rsid w:val="00E610F5"/>
    <w:rsid w:val="00E63C89"/>
    <w:rsid w:val="00E64FDF"/>
    <w:rsid w:val="00E65360"/>
    <w:rsid w:val="00E72731"/>
    <w:rsid w:val="00E73352"/>
    <w:rsid w:val="00E77D41"/>
    <w:rsid w:val="00E81BA1"/>
    <w:rsid w:val="00E85C4B"/>
    <w:rsid w:val="00E86C04"/>
    <w:rsid w:val="00E86F86"/>
    <w:rsid w:val="00E9349B"/>
    <w:rsid w:val="00E947D8"/>
    <w:rsid w:val="00E949FE"/>
    <w:rsid w:val="00E955A9"/>
    <w:rsid w:val="00E95CF5"/>
    <w:rsid w:val="00EA11C0"/>
    <w:rsid w:val="00EA1479"/>
    <w:rsid w:val="00EA1567"/>
    <w:rsid w:val="00EA1600"/>
    <w:rsid w:val="00EB398B"/>
    <w:rsid w:val="00EB5C98"/>
    <w:rsid w:val="00EB62B1"/>
    <w:rsid w:val="00EB673C"/>
    <w:rsid w:val="00EC39A7"/>
    <w:rsid w:val="00EC39D9"/>
    <w:rsid w:val="00EC65B0"/>
    <w:rsid w:val="00ED0B87"/>
    <w:rsid w:val="00ED65CF"/>
    <w:rsid w:val="00EE024C"/>
    <w:rsid w:val="00EE3A32"/>
    <w:rsid w:val="00EE54D4"/>
    <w:rsid w:val="00EE7709"/>
    <w:rsid w:val="00EF19EB"/>
    <w:rsid w:val="00EF5AF9"/>
    <w:rsid w:val="00F00E03"/>
    <w:rsid w:val="00F048B5"/>
    <w:rsid w:val="00F117FE"/>
    <w:rsid w:val="00F141E6"/>
    <w:rsid w:val="00F16F1E"/>
    <w:rsid w:val="00F17D75"/>
    <w:rsid w:val="00F21C7C"/>
    <w:rsid w:val="00F222DF"/>
    <w:rsid w:val="00F30CE4"/>
    <w:rsid w:val="00F31375"/>
    <w:rsid w:val="00F34384"/>
    <w:rsid w:val="00F36C96"/>
    <w:rsid w:val="00F407A9"/>
    <w:rsid w:val="00F42E3F"/>
    <w:rsid w:val="00F45F93"/>
    <w:rsid w:val="00F51A55"/>
    <w:rsid w:val="00F539EE"/>
    <w:rsid w:val="00F542C8"/>
    <w:rsid w:val="00F56D46"/>
    <w:rsid w:val="00F57229"/>
    <w:rsid w:val="00F60977"/>
    <w:rsid w:val="00F62673"/>
    <w:rsid w:val="00F639F1"/>
    <w:rsid w:val="00F64059"/>
    <w:rsid w:val="00F64082"/>
    <w:rsid w:val="00F64C27"/>
    <w:rsid w:val="00F64C4E"/>
    <w:rsid w:val="00F66CBB"/>
    <w:rsid w:val="00F67558"/>
    <w:rsid w:val="00F67774"/>
    <w:rsid w:val="00F775A9"/>
    <w:rsid w:val="00F80289"/>
    <w:rsid w:val="00F81168"/>
    <w:rsid w:val="00F82A71"/>
    <w:rsid w:val="00F851C6"/>
    <w:rsid w:val="00F8609D"/>
    <w:rsid w:val="00F91538"/>
    <w:rsid w:val="00F94223"/>
    <w:rsid w:val="00F9546B"/>
    <w:rsid w:val="00F95735"/>
    <w:rsid w:val="00F95C77"/>
    <w:rsid w:val="00F96CAC"/>
    <w:rsid w:val="00FA4EF3"/>
    <w:rsid w:val="00FA73C1"/>
    <w:rsid w:val="00FA7B7C"/>
    <w:rsid w:val="00FB0896"/>
    <w:rsid w:val="00FB419E"/>
    <w:rsid w:val="00FB7285"/>
    <w:rsid w:val="00FB76CA"/>
    <w:rsid w:val="00FC0BAF"/>
    <w:rsid w:val="00FC2494"/>
    <w:rsid w:val="00FC4764"/>
    <w:rsid w:val="00FC4C29"/>
    <w:rsid w:val="00FC57CC"/>
    <w:rsid w:val="00FD1A60"/>
    <w:rsid w:val="00FD29A5"/>
    <w:rsid w:val="00FE3006"/>
    <w:rsid w:val="00FE58C5"/>
    <w:rsid w:val="00FE7956"/>
    <w:rsid w:val="00FF47F1"/>
    <w:rsid w:val="00FF6E7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47CB321E"/>
  <w15:docId w15:val="{0B8D0803-F19B-4EBB-9460-C190B2687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qFormat="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nhideWhenUsed="1"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qFormat="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qFormat="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nhideWhenUsed="1" w:qFormat="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8">
    <w:name w:val="Normal"/>
    <w:qFormat/>
    <w:rsid w:val="00E56462"/>
    <w:pPr>
      <w:spacing w:after="0" w:line="240" w:lineRule="auto"/>
    </w:pPr>
    <w:rPr>
      <w:rFonts w:ascii="Times New Roman" w:eastAsia="Times New Roman" w:hAnsi="Times New Roman" w:cs="Times New Roman"/>
      <w:sz w:val="24"/>
      <w:szCs w:val="24"/>
      <w:lang w:eastAsia="ru-RU"/>
    </w:rPr>
  </w:style>
  <w:style w:type="paragraph" w:styleId="12">
    <w:name w:val="heading 1"/>
    <w:aliases w:val="Document Header1,H1,Заголовок 1 Знак Знак Знак Знак,Заголовок 1 Знак Знак Знак1,Заголовок 1 Знак Знак1 Знак Знак,Заголовок 1 Знак Знак2 Знак,Заголовок 1 Знак1 Знак Знак,Заголовок 1 Знак1 Знак1,Заголовок 1 Знак2 Знак,1 ghost,g,h1,Ghost,ghost"/>
    <w:basedOn w:val="a8"/>
    <w:link w:val="13"/>
    <w:uiPriority w:val="9"/>
    <w:qFormat/>
    <w:rsid w:val="00E56462"/>
    <w:pPr>
      <w:tabs>
        <w:tab w:val="num" w:pos="720"/>
      </w:tabs>
      <w:spacing w:before="100" w:beforeAutospacing="1" w:after="100" w:afterAutospacing="1"/>
      <w:ind w:left="720" w:hanging="720"/>
      <w:jc w:val="center"/>
      <w:outlineLvl w:val="0"/>
    </w:pPr>
    <w:rPr>
      <w:b/>
      <w:bCs/>
      <w:kern w:val="36"/>
      <w:sz w:val="48"/>
      <w:szCs w:val="48"/>
    </w:rPr>
  </w:style>
  <w:style w:type="paragraph" w:styleId="20">
    <w:name w:val="heading 2"/>
    <w:aliases w:val="H2,2 headline,h,headline,h2"/>
    <w:basedOn w:val="a8"/>
    <w:link w:val="22"/>
    <w:uiPriority w:val="9"/>
    <w:qFormat/>
    <w:rsid w:val="00E56462"/>
    <w:pPr>
      <w:numPr>
        <w:ilvl w:val="1"/>
        <w:numId w:val="14"/>
      </w:numPr>
      <w:spacing w:before="100" w:beforeAutospacing="1" w:after="100" w:afterAutospacing="1"/>
      <w:outlineLvl w:val="1"/>
    </w:pPr>
    <w:rPr>
      <w:b/>
      <w:bCs/>
      <w:sz w:val="36"/>
      <w:szCs w:val="36"/>
    </w:rPr>
  </w:style>
  <w:style w:type="paragraph" w:styleId="30">
    <w:name w:val="heading 3"/>
    <w:aliases w:val="h3,Head 3,l3+toc 3,CT,Sub-section Title,l3,Gliederung3 Char,Gliederung3,H3,Section Header3"/>
    <w:basedOn w:val="a8"/>
    <w:link w:val="33"/>
    <w:qFormat/>
    <w:rsid w:val="00E56462"/>
    <w:pPr>
      <w:numPr>
        <w:ilvl w:val="2"/>
        <w:numId w:val="14"/>
      </w:numPr>
      <w:spacing w:before="100" w:beforeAutospacing="1" w:after="100" w:afterAutospacing="1"/>
      <w:outlineLvl w:val="2"/>
    </w:pPr>
    <w:rPr>
      <w:b/>
      <w:bCs/>
      <w:sz w:val="27"/>
      <w:szCs w:val="27"/>
    </w:rPr>
  </w:style>
  <w:style w:type="paragraph" w:styleId="40">
    <w:name w:val="heading 4"/>
    <w:aliases w:val="H4"/>
    <w:basedOn w:val="a8"/>
    <w:link w:val="43"/>
    <w:qFormat/>
    <w:rsid w:val="00E56462"/>
    <w:pPr>
      <w:numPr>
        <w:ilvl w:val="3"/>
        <w:numId w:val="14"/>
      </w:numPr>
      <w:outlineLvl w:val="3"/>
    </w:pPr>
    <w:rPr>
      <w:b/>
      <w:bCs/>
    </w:rPr>
  </w:style>
  <w:style w:type="paragraph" w:styleId="50">
    <w:name w:val="heading 5"/>
    <w:aliases w:val="H5"/>
    <w:basedOn w:val="a8"/>
    <w:next w:val="a8"/>
    <w:link w:val="51"/>
    <w:qFormat/>
    <w:rsid w:val="00E56462"/>
    <w:pPr>
      <w:numPr>
        <w:ilvl w:val="4"/>
        <w:numId w:val="14"/>
      </w:numPr>
      <w:suppressAutoHyphens/>
      <w:spacing w:before="240" w:after="60" w:line="276" w:lineRule="auto"/>
      <w:outlineLvl w:val="4"/>
    </w:pPr>
    <w:rPr>
      <w:rFonts w:ascii="Calibri" w:hAnsi="Calibri"/>
      <w:b/>
      <w:bCs/>
      <w:i/>
      <w:iCs/>
      <w:kern w:val="1"/>
      <w:sz w:val="26"/>
      <w:szCs w:val="26"/>
      <w:lang w:eastAsia="ar-SA"/>
    </w:rPr>
  </w:style>
  <w:style w:type="paragraph" w:styleId="6">
    <w:name w:val="heading 6"/>
    <w:basedOn w:val="a8"/>
    <w:next w:val="a8"/>
    <w:link w:val="60"/>
    <w:uiPriority w:val="99"/>
    <w:qFormat/>
    <w:rsid w:val="00E56462"/>
    <w:pPr>
      <w:numPr>
        <w:ilvl w:val="5"/>
        <w:numId w:val="14"/>
      </w:numPr>
      <w:suppressAutoHyphens/>
      <w:spacing w:before="240" w:after="60" w:line="276" w:lineRule="auto"/>
      <w:outlineLvl w:val="5"/>
    </w:pPr>
    <w:rPr>
      <w:rFonts w:ascii="Calibri" w:hAnsi="Calibri"/>
      <w:b/>
      <w:bCs/>
      <w:kern w:val="1"/>
      <w:sz w:val="22"/>
      <w:szCs w:val="22"/>
      <w:lang w:eastAsia="ar-SA"/>
    </w:rPr>
  </w:style>
  <w:style w:type="paragraph" w:styleId="7">
    <w:name w:val="heading 7"/>
    <w:basedOn w:val="a8"/>
    <w:next w:val="a8"/>
    <w:link w:val="70"/>
    <w:uiPriority w:val="99"/>
    <w:qFormat/>
    <w:rsid w:val="00E56462"/>
    <w:pPr>
      <w:numPr>
        <w:ilvl w:val="6"/>
        <w:numId w:val="14"/>
      </w:numPr>
      <w:spacing w:before="240" w:after="60"/>
      <w:outlineLvl w:val="6"/>
    </w:pPr>
    <w:rPr>
      <w:rFonts w:ascii="Calibri" w:hAnsi="Calibri"/>
      <w:lang w:eastAsia="ar-SA"/>
    </w:rPr>
  </w:style>
  <w:style w:type="paragraph" w:styleId="8">
    <w:name w:val="heading 8"/>
    <w:basedOn w:val="a8"/>
    <w:next w:val="a8"/>
    <w:link w:val="80"/>
    <w:uiPriority w:val="99"/>
    <w:qFormat/>
    <w:rsid w:val="00E56462"/>
    <w:pPr>
      <w:numPr>
        <w:ilvl w:val="7"/>
        <w:numId w:val="14"/>
      </w:numPr>
      <w:spacing w:before="240" w:after="60"/>
      <w:outlineLvl w:val="7"/>
    </w:pPr>
    <w:rPr>
      <w:rFonts w:ascii="Calibri" w:hAnsi="Calibri"/>
      <w:i/>
      <w:iCs/>
      <w:lang w:eastAsia="ar-SA"/>
    </w:rPr>
  </w:style>
  <w:style w:type="paragraph" w:styleId="9">
    <w:name w:val="heading 9"/>
    <w:basedOn w:val="a8"/>
    <w:next w:val="a8"/>
    <w:link w:val="90"/>
    <w:qFormat/>
    <w:rsid w:val="00E56462"/>
    <w:pPr>
      <w:keepNext/>
      <w:widowControl w:val="0"/>
      <w:numPr>
        <w:ilvl w:val="8"/>
        <w:numId w:val="14"/>
      </w:numPr>
      <w:autoSpaceDE w:val="0"/>
      <w:autoSpaceDN w:val="0"/>
      <w:adjustRightInd w:val="0"/>
      <w:jc w:val="center"/>
      <w:outlineLvl w:val="8"/>
    </w:pPr>
    <w:rPr>
      <w:rFonts w:ascii="Calibri" w:hAnsi="Calibri"/>
      <w:b/>
      <w:bCs/>
      <w:lang w:eastAsia="ar-SA"/>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3">
    <w:name w:val="Заголовок 1 Знак"/>
    <w:aliases w:val="Document Header1 Знак,H1 Знак,Заголовок 1 Знак Знак Знак Знак Знак,Заголовок 1 Знак Знак Знак1 Знак,Заголовок 1 Знак Знак1 Знак Знак Знак,Заголовок 1 Знак Знак2 Знак Знак,Заголовок 1 Знак1 Знак Знак Знак,Заголовок 1 Знак1 Знак1 Знак"/>
    <w:basedOn w:val="a9"/>
    <w:link w:val="12"/>
    <w:uiPriority w:val="9"/>
    <w:rsid w:val="00E56462"/>
    <w:rPr>
      <w:rFonts w:ascii="Times New Roman" w:eastAsia="Times New Roman" w:hAnsi="Times New Roman" w:cs="Times New Roman"/>
      <w:b/>
      <w:bCs/>
      <w:kern w:val="36"/>
      <w:sz w:val="48"/>
      <w:szCs w:val="48"/>
      <w:lang w:eastAsia="ru-RU"/>
    </w:rPr>
  </w:style>
  <w:style w:type="character" w:customStyle="1" w:styleId="22">
    <w:name w:val="Заголовок 2 Знак"/>
    <w:aliases w:val="H2 Знак,2 headline Знак,h Знак,headline Знак,h2 Знак"/>
    <w:basedOn w:val="a9"/>
    <w:link w:val="20"/>
    <w:uiPriority w:val="9"/>
    <w:rsid w:val="00E56462"/>
    <w:rPr>
      <w:rFonts w:ascii="Times New Roman" w:eastAsia="Times New Roman" w:hAnsi="Times New Roman" w:cs="Times New Roman"/>
      <w:b/>
      <w:bCs/>
      <w:sz w:val="36"/>
      <w:szCs w:val="36"/>
      <w:lang w:eastAsia="ru-RU"/>
    </w:rPr>
  </w:style>
  <w:style w:type="character" w:customStyle="1" w:styleId="33">
    <w:name w:val="Заголовок 3 Знак"/>
    <w:aliases w:val="h3 Знак,Head 3 Знак,l3+toc 3 Знак,CT Знак,Sub-section Title Знак,l3 Знак,Gliederung3 Char Знак,Gliederung3 Знак,H3 Знак,Section Header3 Знак"/>
    <w:basedOn w:val="a9"/>
    <w:link w:val="30"/>
    <w:rsid w:val="00E56462"/>
    <w:rPr>
      <w:rFonts w:ascii="Times New Roman" w:eastAsia="Times New Roman" w:hAnsi="Times New Roman" w:cs="Times New Roman"/>
      <w:b/>
      <w:bCs/>
      <w:sz w:val="27"/>
      <w:szCs w:val="27"/>
      <w:lang w:eastAsia="ru-RU"/>
    </w:rPr>
  </w:style>
  <w:style w:type="character" w:customStyle="1" w:styleId="43">
    <w:name w:val="Заголовок 4 Знак"/>
    <w:aliases w:val="H4 Знак"/>
    <w:basedOn w:val="a9"/>
    <w:link w:val="40"/>
    <w:rsid w:val="00E56462"/>
    <w:rPr>
      <w:rFonts w:ascii="Times New Roman" w:eastAsia="Times New Roman" w:hAnsi="Times New Roman" w:cs="Times New Roman"/>
      <w:b/>
      <w:bCs/>
      <w:sz w:val="24"/>
      <w:szCs w:val="24"/>
      <w:lang w:eastAsia="ru-RU"/>
    </w:rPr>
  </w:style>
  <w:style w:type="character" w:customStyle="1" w:styleId="51">
    <w:name w:val="Заголовок 5 Знак"/>
    <w:aliases w:val="H5 Знак"/>
    <w:basedOn w:val="a9"/>
    <w:link w:val="50"/>
    <w:rsid w:val="00E56462"/>
    <w:rPr>
      <w:rFonts w:ascii="Calibri" w:eastAsia="Times New Roman" w:hAnsi="Calibri" w:cs="Times New Roman"/>
      <w:b/>
      <w:bCs/>
      <w:i/>
      <w:iCs/>
      <w:kern w:val="1"/>
      <w:sz w:val="26"/>
      <w:szCs w:val="26"/>
      <w:lang w:eastAsia="ar-SA"/>
    </w:rPr>
  </w:style>
  <w:style w:type="character" w:customStyle="1" w:styleId="60">
    <w:name w:val="Заголовок 6 Знак"/>
    <w:basedOn w:val="a9"/>
    <w:link w:val="6"/>
    <w:uiPriority w:val="99"/>
    <w:rsid w:val="00E56462"/>
    <w:rPr>
      <w:rFonts w:ascii="Calibri" w:eastAsia="Times New Roman" w:hAnsi="Calibri" w:cs="Times New Roman"/>
      <w:b/>
      <w:bCs/>
      <w:kern w:val="1"/>
      <w:lang w:eastAsia="ar-SA"/>
    </w:rPr>
  </w:style>
  <w:style w:type="character" w:customStyle="1" w:styleId="70">
    <w:name w:val="Заголовок 7 Знак"/>
    <w:basedOn w:val="a9"/>
    <w:link w:val="7"/>
    <w:uiPriority w:val="99"/>
    <w:rsid w:val="00E56462"/>
    <w:rPr>
      <w:rFonts w:ascii="Calibri" w:eastAsia="Times New Roman" w:hAnsi="Calibri" w:cs="Times New Roman"/>
      <w:sz w:val="24"/>
      <w:szCs w:val="24"/>
      <w:lang w:eastAsia="ar-SA"/>
    </w:rPr>
  </w:style>
  <w:style w:type="character" w:customStyle="1" w:styleId="80">
    <w:name w:val="Заголовок 8 Знак"/>
    <w:basedOn w:val="a9"/>
    <w:link w:val="8"/>
    <w:uiPriority w:val="99"/>
    <w:rsid w:val="00E56462"/>
    <w:rPr>
      <w:rFonts w:ascii="Calibri" w:eastAsia="Times New Roman" w:hAnsi="Calibri" w:cs="Times New Roman"/>
      <w:i/>
      <w:iCs/>
      <w:sz w:val="24"/>
      <w:szCs w:val="24"/>
      <w:lang w:eastAsia="ar-SA"/>
    </w:rPr>
  </w:style>
  <w:style w:type="character" w:customStyle="1" w:styleId="90">
    <w:name w:val="Заголовок 9 Знак"/>
    <w:basedOn w:val="a9"/>
    <w:link w:val="9"/>
    <w:rsid w:val="00E56462"/>
    <w:rPr>
      <w:rFonts w:ascii="Calibri" w:eastAsia="Times New Roman" w:hAnsi="Calibri" w:cs="Times New Roman"/>
      <w:b/>
      <w:bCs/>
      <w:sz w:val="24"/>
      <w:szCs w:val="24"/>
      <w:lang w:eastAsia="ar-SA"/>
    </w:rPr>
  </w:style>
  <w:style w:type="paragraph" w:styleId="ac">
    <w:name w:val="Normal (Web)"/>
    <w:aliases w:val="Обычный (Web),Знак Знак Знак Знак Знак Знак Знак Знак Знак Знак Знак Знак Знак Знак,Обычный (Web)1,Обычный (веб) Знак Знак Знак,Обычный (Web) Знак Знак Знак Знак,Обычный (веб) Знак Знак, Знак Знак Знак,Знак Знак Знак Знак Знак"/>
    <w:basedOn w:val="a8"/>
    <w:link w:val="ad"/>
    <w:uiPriority w:val="99"/>
    <w:qFormat/>
    <w:rsid w:val="00E56462"/>
    <w:pPr>
      <w:spacing w:before="100" w:beforeAutospacing="1" w:after="100" w:afterAutospacing="1"/>
      <w:ind w:firstLine="709"/>
      <w:jc w:val="both"/>
    </w:pPr>
  </w:style>
  <w:style w:type="paragraph" w:customStyle="1" w:styleId="right">
    <w:name w:val="right"/>
    <w:basedOn w:val="a8"/>
    <w:uiPriority w:val="99"/>
    <w:rsid w:val="00E56462"/>
    <w:pPr>
      <w:spacing w:before="100" w:beforeAutospacing="1" w:after="100" w:afterAutospacing="1"/>
      <w:ind w:firstLine="709"/>
      <w:jc w:val="right"/>
    </w:pPr>
  </w:style>
  <w:style w:type="paragraph" w:customStyle="1" w:styleId="center">
    <w:name w:val="center"/>
    <w:basedOn w:val="a8"/>
    <w:uiPriority w:val="99"/>
    <w:rsid w:val="00E56462"/>
    <w:pPr>
      <w:spacing w:before="100" w:beforeAutospacing="1" w:after="100" w:afterAutospacing="1"/>
      <w:ind w:firstLine="709"/>
      <w:jc w:val="center"/>
    </w:pPr>
  </w:style>
  <w:style w:type="paragraph" w:customStyle="1" w:styleId="insertion">
    <w:name w:val="insertion"/>
    <w:basedOn w:val="a8"/>
    <w:uiPriority w:val="99"/>
    <w:rsid w:val="00E56462"/>
    <w:pPr>
      <w:spacing w:before="100" w:beforeAutospacing="1" w:after="100" w:afterAutospacing="1"/>
      <w:ind w:firstLine="709"/>
      <w:jc w:val="both"/>
    </w:pPr>
    <w:rPr>
      <w:color w:val="006600"/>
    </w:rPr>
  </w:style>
  <w:style w:type="paragraph" w:customStyle="1" w:styleId="deletion">
    <w:name w:val="deletion"/>
    <w:basedOn w:val="a8"/>
    <w:uiPriority w:val="99"/>
    <w:rsid w:val="00E56462"/>
    <w:pPr>
      <w:spacing w:before="100" w:beforeAutospacing="1" w:after="100" w:afterAutospacing="1"/>
      <w:ind w:firstLine="709"/>
      <w:jc w:val="both"/>
    </w:pPr>
    <w:rPr>
      <w:color w:val="FF0000"/>
    </w:rPr>
  </w:style>
  <w:style w:type="character" w:styleId="ae">
    <w:name w:val="Hyperlink"/>
    <w:uiPriority w:val="99"/>
    <w:rsid w:val="00E56462"/>
    <w:rPr>
      <w:rFonts w:cs="Times New Roman"/>
      <w:color w:val="0000FF"/>
      <w:u w:val="single"/>
    </w:rPr>
  </w:style>
  <w:style w:type="character" w:styleId="af">
    <w:name w:val="FollowedHyperlink"/>
    <w:uiPriority w:val="99"/>
    <w:rsid w:val="00E56462"/>
    <w:rPr>
      <w:rFonts w:cs="Times New Roman"/>
      <w:color w:val="0000FF"/>
      <w:u w:val="single"/>
    </w:rPr>
  </w:style>
  <w:style w:type="character" w:styleId="af0">
    <w:name w:val="Strong"/>
    <w:uiPriority w:val="22"/>
    <w:qFormat/>
    <w:rsid w:val="00E56462"/>
    <w:rPr>
      <w:rFonts w:cs="Times New Roman"/>
      <w:b/>
    </w:rPr>
  </w:style>
  <w:style w:type="character" w:styleId="af1">
    <w:name w:val="Emphasis"/>
    <w:qFormat/>
    <w:rsid w:val="00E56462"/>
    <w:rPr>
      <w:rFonts w:cs="Times New Roman"/>
      <w:i/>
    </w:rPr>
  </w:style>
  <w:style w:type="paragraph" w:styleId="a">
    <w:name w:val="List Bullet"/>
    <w:basedOn w:val="a8"/>
    <w:rsid w:val="00E56462"/>
    <w:pPr>
      <w:numPr>
        <w:numId w:val="1"/>
      </w:numPr>
    </w:pPr>
  </w:style>
  <w:style w:type="paragraph" w:styleId="2">
    <w:name w:val="List Bullet 2"/>
    <w:basedOn w:val="a8"/>
    <w:link w:val="23"/>
    <w:rsid w:val="00E56462"/>
    <w:pPr>
      <w:numPr>
        <w:numId w:val="2"/>
      </w:numPr>
    </w:pPr>
  </w:style>
  <w:style w:type="character" w:customStyle="1" w:styleId="23">
    <w:name w:val="Маркированный список 2 Знак"/>
    <w:link w:val="2"/>
    <w:locked/>
    <w:rsid w:val="00E56462"/>
    <w:rPr>
      <w:rFonts w:ascii="Times New Roman" w:eastAsia="Times New Roman" w:hAnsi="Times New Roman" w:cs="Times New Roman"/>
      <w:sz w:val="24"/>
      <w:szCs w:val="24"/>
      <w:lang w:eastAsia="ru-RU"/>
    </w:rPr>
  </w:style>
  <w:style w:type="paragraph" w:styleId="3">
    <w:name w:val="List Bullet 3"/>
    <w:basedOn w:val="a8"/>
    <w:rsid w:val="00E56462"/>
    <w:pPr>
      <w:numPr>
        <w:numId w:val="3"/>
      </w:numPr>
    </w:pPr>
  </w:style>
  <w:style w:type="paragraph" w:styleId="4">
    <w:name w:val="List Bullet 4"/>
    <w:basedOn w:val="a8"/>
    <w:rsid w:val="00E56462"/>
    <w:pPr>
      <w:numPr>
        <w:numId w:val="4"/>
      </w:numPr>
    </w:pPr>
  </w:style>
  <w:style w:type="paragraph" w:styleId="5">
    <w:name w:val="List Bullet 5"/>
    <w:basedOn w:val="a8"/>
    <w:rsid w:val="00E56462"/>
    <w:pPr>
      <w:numPr>
        <w:numId w:val="5"/>
      </w:numPr>
    </w:pPr>
  </w:style>
  <w:style w:type="paragraph" w:styleId="af2">
    <w:name w:val="footnote text"/>
    <w:aliases w:val="Знак2, Знак4 Знак,Footnote Text Char,Footnote Text Char Знак, Знак4 Знак1, Знак4,Знак4 Знак1, Знак8 Знак Знак, Знак8 Знак,Знак4 Знак Знак, Знак6 Знак, Знак4 Знак Знак Знак2,Основной шрифт абзаца Знак,Знак6 Знак,Знак8 Знак Знак,З,Знак4 Знак"/>
    <w:basedOn w:val="a8"/>
    <w:link w:val="af3"/>
    <w:qFormat/>
    <w:rsid w:val="00E56462"/>
    <w:rPr>
      <w:sz w:val="20"/>
      <w:szCs w:val="20"/>
    </w:rPr>
  </w:style>
  <w:style w:type="character" w:customStyle="1" w:styleId="af3">
    <w:name w:val="Текст сноски Знак"/>
    <w:aliases w:val="Знак2 Знак, Знак4 Знак Знак,Footnote Text Char Знак1,Footnote Text Char Знак Знак, Знак4 Знак1 Знак, Знак4 Знак2,Знак4 Знак1 Знак, Знак8 Знак Знак Знак, Знак8 Знак Знак1,Знак4 Знак Знак Знак, Знак6 Знак Знак, Знак4 Знак Знак Знак2 Знак"/>
    <w:basedOn w:val="a9"/>
    <w:link w:val="af2"/>
    <w:rsid w:val="00E56462"/>
    <w:rPr>
      <w:rFonts w:ascii="Times New Roman" w:eastAsia="Times New Roman" w:hAnsi="Times New Roman" w:cs="Times New Roman"/>
      <w:sz w:val="20"/>
      <w:szCs w:val="20"/>
      <w:lang w:eastAsia="ru-RU"/>
    </w:rPr>
  </w:style>
  <w:style w:type="character" w:styleId="af4">
    <w:name w:val="footnote reference"/>
    <w:aliases w:val="Знак сноски-FN,Ссылка на сноску 45,сноска,Знак сноски 1,Ciae niinee-FN,SUPERS,Referencia nota al pie,fr,Used by Word for Help footnote symbols,вески,ООО Знак сноски,СНОСКА,сноска1,Avg - Знак сноски,Avg,ftref"/>
    <w:uiPriority w:val="99"/>
    <w:rsid w:val="00E56462"/>
    <w:rPr>
      <w:rFonts w:cs="Times New Roman"/>
      <w:vertAlign w:val="superscript"/>
    </w:rPr>
  </w:style>
  <w:style w:type="paragraph" w:styleId="HTML">
    <w:name w:val="HTML Preformatted"/>
    <w:aliases w:val=" Знак1,Body Text Indent 2"/>
    <w:basedOn w:val="a8"/>
    <w:link w:val="HTML0"/>
    <w:qFormat/>
    <w:rsid w:val="00E564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0">
    <w:name w:val="Стандартный HTML Знак"/>
    <w:aliases w:val=" Знак1 Знак,Body Text Indent 2 Знак"/>
    <w:basedOn w:val="a9"/>
    <w:link w:val="HTML"/>
    <w:rsid w:val="00E56462"/>
    <w:rPr>
      <w:rFonts w:ascii="Courier New" w:eastAsia="Times New Roman" w:hAnsi="Courier New" w:cs="Times New Roman"/>
      <w:sz w:val="20"/>
      <w:szCs w:val="20"/>
      <w:lang w:eastAsia="ru-RU"/>
    </w:rPr>
  </w:style>
  <w:style w:type="character" w:customStyle="1" w:styleId="attribute-value">
    <w:name w:val="attribute-value"/>
    <w:uiPriority w:val="99"/>
    <w:rsid w:val="00E56462"/>
    <w:rPr>
      <w:rFonts w:cs="Times New Roman"/>
    </w:rPr>
  </w:style>
  <w:style w:type="paragraph" w:customStyle="1" w:styleId="mputable">
    <w:name w:val="?mputable"/>
    <w:basedOn w:val="a8"/>
    <w:uiPriority w:val="99"/>
    <w:rsid w:val="00E56462"/>
    <w:pPr>
      <w:shd w:val="clear" w:color="auto" w:fill="C0C0C0"/>
      <w:ind w:firstLine="709"/>
      <w:jc w:val="both"/>
    </w:pPr>
  </w:style>
  <w:style w:type="paragraph" w:customStyle="1" w:styleId="required">
    <w:name w:val="required"/>
    <w:basedOn w:val="a8"/>
    <w:uiPriority w:val="99"/>
    <w:rsid w:val="00E56462"/>
    <w:pPr>
      <w:shd w:val="clear" w:color="auto" w:fill="FFFF80"/>
      <w:ind w:firstLine="709"/>
      <w:jc w:val="both"/>
    </w:pPr>
  </w:style>
  <w:style w:type="paragraph" w:customStyle="1" w:styleId="computable">
    <w:name w:val="computable"/>
    <w:basedOn w:val="a8"/>
    <w:uiPriority w:val="99"/>
    <w:rsid w:val="00E56462"/>
    <w:pPr>
      <w:shd w:val="clear" w:color="auto" w:fill="C0C0C0"/>
      <w:ind w:firstLine="709"/>
      <w:jc w:val="both"/>
    </w:pPr>
  </w:style>
  <w:style w:type="character" w:styleId="af5">
    <w:name w:val="annotation reference"/>
    <w:uiPriority w:val="99"/>
    <w:rsid w:val="00E56462"/>
    <w:rPr>
      <w:rFonts w:cs="Times New Roman"/>
      <w:sz w:val="16"/>
    </w:rPr>
  </w:style>
  <w:style w:type="paragraph" w:styleId="af6">
    <w:name w:val="annotation text"/>
    <w:basedOn w:val="a8"/>
    <w:link w:val="af7"/>
    <w:uiPriority w:val="99"/>
    <w:rsid w:val="00E56462"/>
    <w:pPr>
      <w:spacing w:after="200"/>
    </w:pPr>
    <w:rPr>
      <w:rFonts w:ascii="Calibri" w:hAnsi="Calibri"/>
      <w:sz w:val="20"/>
      <w:szCs w:val="20"/>
      <w:lang w:eastAsia="en-US"/>
    </w:rPr>
  </w:style>
  <w:style w:type="character" w:customStyle="1" w:styleId="af7">
    <w:name w:val="Текст примечания Знак"/>
    <w:basedOn w:val="a9"/>
    <w:link w:val="af6"/>
    <w:uiPriority w:val="99"/>
    <w:rsid w:val="00E56462"/>
    <w:rPr>
      <w:rFonts w:ascii="Calibri" w:eastAsia="Times New Roman" w:hAnsi="Calibri" w:cs="Times New Roman"/>
      <w:sz w:val="20"/>
      <w:szCs w:val="20"/>
    </w:rPr>
  </w:style>
  <w:style w:type="paragraph" w:styleId="af8">
    <w:name w:val="Balloon Text"/>
    <w:basedOn w:val="a8"/>
    <w:link w:val="af9"/>
    <w:uiPriority w:val="99"/>
    <w:qFormat/>
    <w:rsid w:val="00E56462"/>
    <w:rPr>
      <w:rFonts w:ascii="Tahoma" w:hAnsi="Tahoma"/>
      <w:sz w:val="16"/>
      <w:szCs w:val="16"/>
    </w:rPr>
  </w:style>
  <w:style w:type="character" w:customStyle="1" w:styleId="af9">
    <w:name w:val="Текст выноски Знак"/>
    <w:basedOn w:val="a9"/>
    <w:link w:val="af8"/>
    <w:uiPriority w:val="99"/>
    <w:qFormat/>
    <w:rsid w:val="00E56462"/>
    <w:rPr>
      <w:rFonts w:ascii="Tahoma" w:eastAsia="Times New Roman" w:hAnsi="Tahoma" w:cs="Times New Roman"/>
      <w:sz w:val="16"/>
      <w:szCs w:val="16"/>
      <w:lang w:eastAsia="ru-RU"/>
    </w:rPr>
  </w:style>
  <w:style w:type="table" w:styleId="afa">
    <w:name w:val="Table Grid"/>
    <w:basedOn w:val="aa"/>
    <w:uiPriority w:val="39"/>
    <w:rsid w:val="00E56462"/>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rror">
    <w:name w:val="error"/>
    <w:uiPriority w:val="99"/>
    <w:rsid w:val="00E56462"/>
    <w:rPr>
      <w:rFonts w:cs="Times New Roman"/>
    </w:rPr>
  </w:style>
  <w:style w:type="paragraph" w:styleId="afb">
    <w:name w:val="Normal Indent"/>
    <w:aliases w:val="Знак5,Знак51,Знак511"/>
    <w:basedOn w:val="a8"/>
    <w:link w:val="afc"/>
    <w:qFormat/>
    <w:rsid w:val="00E56462"/>
    <w:pPr>
      <w:ind w:left="708"/>
    </w:pPr>
  </w:style>
  <w:style w:type="paragraph" w:customStyle="1" w:styleId="130">
    <w:name w:val="Стиль Первая строка:  13 см Эд"/>
    <w:basedOn w:val="a8"/>
    <w:uiPriority w:val="99"/>
    <w:rsid w:val="00E56462"/>
    <w:pPr>
      <w:ind w:firstLine="737"/>
    </w:pPr>
    <w:rPr>
      <w:szCs w:val="20"/>
    </w:rPr>
  </w:style>
  <w:style w:type="character" w:customStyle="1" w:styleId="afd">
    <w:name w:val="Основной шрифт"/>
    <w:rsid w:val="00E56462"/>
  </w:style>
  <w:style w:type="paragraph" w:styleId="afe">
    <w:name w:val="Body Text"/>
    <w:aliases w:val="Caaieiaie aeaau,Основной текст Знак Знак,Основной текст Знак1 Знак,Основной текст Знак Знак1 Знак, Знак2 Знак Знак2 Знак,Основной текст Знак Знак Знак Знак, Знак2 Знак Знак1 Знак Знак, Знак2 Знак1 Знак Знак, Знак2 Знак2 Знак"/>
    <w:basedOn w:val="a8"/>
    <w:link w:val="aff"/>
    <w:uiPriority w:val="99"/>
    <w:qFormat/>
    <w:rsid w:val="00E56462"/>
    <w:pPr>
      <w:suppressAutoHyphens/>
      <w:spacing w:after="120"/>
      <w:jc w:val="both"/>
    </w:pPr>
    <w:rPr>
      <w:szCs w:val="20"/>
      <w:lang w:eastAsia="zh-CN"/>
    </w:rPr>
  </w:style>
  <w:style w:type="character" w:customStyle="1" w:styleId="aff">
    <w:name w:val="Основной текст Знак"/>
    <w:aliases w:val="Caaieiaie aeaau Знак,Основной текст Знак Знак Знак,Основной текст Знак1 Знак Знак,Основной текст Знак Знак1 Знак Знак, Знак2 Знак Знак2 Знак Знак,Основной текст Знак Знак Знак Знак Знак, Знак2 Знак Знак1 Знак Знак Знак"/>
    <w:basedOn w:val="a9"/>
    <w:link w:val="afe"/>
    <w:qFormat/>
    <w:rsid w:val="00E56462"/>
    <w:rPr>
      <w:rFonts w:ascii="Times New Roman" w:eastAsia="Times New Roman" w:hAnsi="Times New Roman" w:cs="Times New Roman"/>
      <w:sz w:val="24"/>
      <w:szCs w:val="20"/>
      <w:lang w:eastAsia="zh-CN"/>
    </w:rPr>
  </w:style>
  <w:style w:type="character" w:customStyle="1" w:styleId="110">
    <w:name w:val="Заголовок 1 Знак1"/>
    <w:aliases w:val="Document Header1 Знак1,H1 Знак1,Заголовок 1 Знак Знак Знак Знак Знак1,Заголовок 1 Знак Знак1 Знак Знак Знак1,Заголовок 1 Знак Знак2 Знак Знак1,Заголовок 1 Знак1 Знак Знак Знак1,Заголовок 1 Знак1 Знак1 Знак1,Заголовок 1 Знак2 Знак Знак1"/>
    <w:uiPriority w:val="9"/>
    <w:locked/>
    <w:rsid w:val="00E56462"/>
    <w:rPr>
      <w:rFonts w:ascii="Cambria" w:hAnsi="Cambria"/>
      <w:b/>
      <w:kern w:val="32"/>
      <w:sz w:val="32"/>
      <w:lang w:eastAsia="ru-RU"/>
    </w:rPr>
  </w:style>
  <w:style w:type="character" w:customStyle="1" w:styleId="210">
    <w:name w:val="Заголовок 2 Знак1"/>
    <w:aliases w:val="H2 Знак1"/>
    <w:uiPriority w:val="9"/>
    <w:locked/>
    <w:rsid w:val="00E56462"/>
    <w:rPr>
      <w:rFonts w:ascii="Cambria" w:hAnsi="Cambria"/>
      <w:b/>
      <w:i/>
      <w:sz w:val="28"/>
      <w:lang w:eastAsia="ru-RU"/>
    </w:rPr>
  </w:style>
  <w:style w:type="paragraph" w:styleId="aff0">
    <w:name w:val="Body Text Indent"/>
    <w:aliases w:val=" Знак2,Знак2 З,Знак2 З Знак,Знак2 Знак Знак Знак Знак Знак Знак Знак Знак Знак Зн,Знак2 Знак Знак Знак Знак Знак Знак,Знак2 Знак Знак Знак Знак Знак"/>
    <w:basedOn w:val="a8"/>
    <w:link w:val="aff1"/>
    <w:uiPriority w:val="99"/>
    <w:rsid w:val="00E56462"/>
    <w:pPr>
      <w:ind w:firstLine="567"/>
      <w:jc w:val="both"/>
    </w:pPr>
    <w:rPr>
      <w:sz w:val="28"/>
      <w:szCs w:val="28"/>
    </w:rPr>
  </w:style>
  <w:style w:type="character" w:customStyle="1" w:styleId="aff1">
    <w:name w:val="Основной текст с отступом Знак"/>
    <w:aliases w:val=" Знак2 Знак,Знак2 З Знак1,Знак2 З Знак Знак,Знак2 Знак Знак Знак Знак Знак Знак Знак Знак Знак Зн Знак,Знак2 Знак Знак Знак Знак Знак Знак Знак,Знак2 Знак Знак Знак Знак Знак Знак1"/>
    <w:basedOn w:val="a9"/>
    <w:link w:val="aff0"/>
    <w:uiPriority w:val="99"/>
    <w:rsid w:val="00E56462"/>
    <w:rPr>
      <w:rFonts w:ascii="Times New Roman" w:eastAsia="Times New Roman" w:hAnsi="Times New Roman" w:cs="Times New Roman"/>
      <w:sz w:val="28"/>
      <w:szCs w:val="28"/>
      <w:lang w:eastAsia="ru-RU"/>
    </w:rPr>
  </w:style>
  <w:style w:type="paragraph" w:styleId="24">
    <w:name w:val="Body Text Indent 2"/>
    <w:aliases w:val="Знак,Знак3"/>
    <w:basedOn w:val="a8"/>
    <w:link w:val="25"/>
    <w:rsid w:val="00E56462"/>
    <w:pPr>
      <w:spacing w:after="120" w:line="480" w:lineRule="auto"/>
      <w:ind w:left="283" w:firstLine="567"/>
      <w:jc w:val="both"/>
    </w:pPr>
    <w:rPr>
      <w:sz w:val="28"/>
      <w:szCs w:val="28"/>
    </w:rPr>
  </w:style>
  <w:style w:type="character" w:customStyle="1" w:styleId="25">
    <w:name w:val="Основной текст с отступом 2 Знак"/>
    <w:aliases w:val="Знак Знак,Знак3 Знак"/>
    <w:basedOn w:val="a9"/>
    <w:link w:val="24"/>
    <w:rsid w:val="00E56462"/>
    <w:rPr>
      <w:rFonts w:ascii="Times New Roman" w:eastAsia="Times New Roman" w:hAnsi="Times New Roman" w:cs="Times New Roman"/>
      <w:sz w:val="28"/>
      <w:szCs w:val="28"/>
      <w:lang w:eastAsia="ru-RU"/>
    </w:rPr>
  </w:style>
  <w:style w:type="paragraph" w:styleId="aff2">
    <w:name w:val="Title"/>
    <w:basedOn w:val="a8"/>
    <w:link w:val="aff3"/>
    <w:qFormat/>
    <w:rsid w:val="00E56462"/>
    <w:pPr>
      <w:spacing w:before="240" w:after="60"/>
      <w:jc w:val="center"/>
      <w:outlineLvl w:val="0"/>
    </w:pPr>
    <w:rPr>
      <w:rFonts w:ascii="Cambria" w:hAnsi="Cambria"/>
      <w:b/>
      <w:bCs/>
      <w:kern w:val="28"/>
      <w:sz w:val="32"/>
      <w:szCs w:val="32"/>
    </w:rPr>
  </w:style>
  <w:style w:type="character" w:customStyle="1" w:styleId="aff3">
    <w:name w:val="Заголовок Знак"/>
    <w:basedOn w:val="a9"/>
    <w:link w:val="aff2"/>
    <w:rsid w:val="00E56462"/>
    <w:rPr>
      <w:rFonts w:ascii="Cambria" w:eastAsia="Times New Roman" w:hAnsi="Cambria" w:cs="Times New Roman"/>
      <w:b/>
      <w:bCs/>
      <w:kern w:val="28"/>
      <w:sz w:val="32"/>
      <w:szCs w:val="32"/>
      <w:lang w:eastAsia="ru-RU"/>
    </w:rPr>
  </w:style>
  <w:style w:type="paragraph" w:customStyle="1" w:styleId="aff4">
    <w:name w:val="Пункт"/>
    <w:basedOn w:val="a8"/>
    <w:uiPriority w:val="99"/>
    <w:qFormat/>
    <w:rsid w:val="00E56462"/>
    <w:pPr>
      <w:tabs>
        <w:tab w:val="num" w:pos="1980"/>
      </w:tabs>
      <w:ind w:left="1404" w:hanging="504"/>
      <w:jc w:val="both"/>
    </w:pPr>
    <w:rPr>
      <w:szCs w:val="28"/>
    </w:rPr>
  </w:style>
  <w:style w:type="character" w:customStyle="1" w:styleId="apple-converted-space">
    <w:name w:val="apple-converted-space"/>
    <w:qFormat/>
    <w:rsid w:val="00E56462"/>
  </w:style>
  <w:style w:type="paragraph" w:styleId="aff5">
    <w:name w:val="List Paragraph"/>
    <w:aliases w:val="Абзац списка основной,Bullet List,FooterText,numbered,Цветной список - Акцент 11,A_маркированный_список,Paragraphe de liste1,lp1,Список дефисный,Абзац списка нумерованный,ПАРАГРАФ,Маркер,Bullet Number,Нумерованый список,название,f_Абзац 1"/>
    <w:basedOn w:val="a8"/>
    <w:uiPriority w:val="34"/>
    <w:qFormat/>
    <w:rsid w:val="00E56462"/>
    <w:pPr>
      <w:ind w:left="720"/>
      <w:contextualSpacing/>
    </w:pPr>
  </w:style>
  <w:style w:type="paragraph" w:customStyle="1" w:styleId="ConsPlusNormal">
    <w:name w:val="ConsPlusNormal"/>
    <w:link w:val="ConsPlusNormal0"/>
    <w:uiPriority w:val="99"/>
    <w:qFormat/>
    <w:rsid w:val="00E5646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f6">
    <w:name w:val="footer"/>
    <w:basedOn w:val="a8"/>
    <w:link w:val="aff7"/>
    <w:uiPriority w:val="99"/>
    <w:unhideWhenUsed/>
    <w:rsid w:val="00E56462"/>
    <w:pPr>
      <w:tabs>
        <w:tab w:val="center" w:pos="4677"/>
        <w:tab w:val="right" w:pos="9355"/>
      </w:tabs>
    </w:pPr>
  </w:style>
  <w:style w:type="character" w:customStyle="1" w:styleId="aff7">
    <w:name w:val="Нижний колонтитул Знак"/>
    <w:basedOn w:val="a9"/>
    <w:link w:val="aff6"/>
    <w:uiPriority w:val="99"/>
    <w:qFormat/>
    <w:rsid w:val="00E56462"/>
    <w:rPr>
      <w:rFonts w:ascii="Times New Roman" w:eastAsia="Times New Roman" w:hAnsi="Times New Roman" w:cs="Times New Roman"/>
      <w:sz w:val="24"/>
      <w:szCs w:val="24"/>
      <w:lang w:eastAsia="ru-RU"/>
    </w:rPr>
  </w:style>
  <w:style w:type="character" w:styleId="aff8">
    <w:name w:val="page number"/>
    <w:rsid w:val="00E56462"/>
  </w:style>
  <w:style w:type="character" w:customStyle="1" w:styleId="aff9">
    <w:name w:val="Не вступил в силу"/>
    <w:rsid w:val="00E56462"/>
    <w:rPr>
      <w:rFonts w:ascii="Times New Roman" w:hAnsi="Times New Roman" w:cs="Times New Roman" w:hint="default"/>
      <w:color w:val="008080"/>
      <w:sz w:val="20"/>
      <w:szCs w:val="20"/>
    </w:rPr>
  </w:style>
  <w:style w:type="paragraph" w:customStyle="1" w:styleId="ConsPlusCell">
    <w:name w:val="ConsPlusCell"/>
    <w:uiPriority w:val="99"/>
    <w:qFormat/>
    <w:rsid w:val="00E56462"/>
    <w:pPr>
      <w:autoSpaceDE w:val="0"/>
      <w:autoSpaceDN w:val="0"/>
      <w:adjustRightInd w:val="0"/>
      <w:spacing w:after="0" w:line="240" w:lineRule="auto"/>
    </w:pPr>
    <w:rPr>
      <w:rFonts w:ascii="Arial" w:eastAsia="Times New Roman" w:hAnsi="Arial" w:cs="Arial"/>
      <w:sz w:val="20"/>
      <w:szCs w:val="20"/>
      <w:lang w:eastAsia="ru-RU"/>
    </w:rPr>
  </w:style>
  <w:style w:type="numbering" w:customStyle="1" w:styleId="14">
    <w:name w:val="Нет списка1"/>
    <w:next w:val="ab"/>
    <w:uiPriority w:val="99"/>
    <w:semiHidden/>
    <w:unhideWhenUsed/>
    <w:rsid w:val="00E56462"/>
  </w:style>
  <w:style w:type="paragraph" w:customStyle="1" w:styleId="26">
    <w:name w:val="Обычный2"/>
    <w:rsid w:val="00E56462"/>
    <w:pPr>
      <w:spacing w:after="0" w:line="240" w:lineRule="auto"/>
    </w:pPr>
    <w:rPr>
      <w:rFonts w:ascii="Times New Roman" w:eastAsia="Times New Roman" w:hAnsi="Times New Roman" w:cs="Times New Roman"/>
      <w:sz w:val="24"/>
      <w:szCs w:val="20"/>
      <w:lang w:eastAsia="ru-RU"/>
    </w:rPr>
  </w:style>
  <w:style w:type="paragraph" w:styleId="affa">
    <w:name w:val="No Spacing"/>
    <w:aliases w:val="с интервалом,No Spacing,Без интервала11,Без интервала Знак Знак Знак,Без интервала Знак Знак,для таблиц,мой,МОЙ,Без интервала 111"/>
    <w:uiPriority w:val="1"/>
    <w:qFormat/>
    <w:rsid w:val="00E56462"/>
    <w:pPr>
      <w:spacing w:after="0" w:line="240" w:lineRule="auto"/>
    </w:pPr>
    <w:rPr>
      <w:rFonts w:ascii="Calibri" w:eastAsia="Times New Roman" w:hAnsi="Calibri" w:cs="Times New Roman"/>
      <w:lang w:eastAsia="ru-RU"/>
    </w:rPr>
  </w:style>
  <w:style w:type="paragraph" w:styleId="affb">
    <w:name w:val="header"/>
    <w:aliases w:val="Aa?oiee eieiioeooe,Знак Знак1 Знак, Знак,??????? ??????????,Linie,header, Знак8,Знак8,hd,Название 2"/>
    <w:basedOn w:val="a8"/>
    <w:link w:val="affc"/>
    <w:uiPriority w:val="99"/>
    <w:unhideWhenUsed/>
    <w:rsid w:val="00E56462"/>
    <w:pPr>
      <w:tabs>
        <w:tab w:val="center" w:pos="4513"/>
        <w:tab w:val="right" w:pos="9026"/>
      </w:tabs>
    </w:pPr>
  </w:style>
  <w:style w:type="character" w:customStyle="1" w:styleId="affc">
    <w:name w:val="Верхний колонтитул Знак"/>
    <w:aliases w:val="Aa?oiee eieiioeooe Знак,Знак Знак1 Знак Знак, Знак Знак,??????? ?????????? Знак,Linie Знак,header Знак, Знак8 Знак1,Знак8 Знак,hd Знак,Название 2 Знак"/>
    <w:basedOn w:val="a9"/>
    <w:link w:val="affb"/>
    <w:uiPriority w:val="99"/>
    <w:qFormat/>
    <w:rsid w:val="00E56462"/>
    <w:rPr>
      <w:rFonts w:ascii="Times New Roman" w:eastAsia="Times New Roman" w:hAnsi="Times New Roman" w:cs="Times New Roman"/>
      <w:sz w:val="24"/>
      <w:szCs w:val="24"/>
      <w:lang w:eastAsia="ru-RU"/>
    </w:rPr>
  </w:style>
  <w:style w:type="numbering" w:customStyle="1" w:styleId="27">
    <w:name w:val="Нет списка2"/>
    <w:next w:val="ab"/>
    <w:uiPriority w:val="99"/>
    <w:semiHidden/>
    <w:unhideWhenUsed/>
    <w:rsid w:val="00E56462"/>
  </w:style>
  <w:style w:type="numbering" w:customStyle="1" w:styleId="111">
    <w:name w:val="Нет списка11"/>
    <w:next w:val="ab"/>
    <w:uiPriority w:val="99"/>
    <w:semiHidden/>
    <w:unhideWhenUsed/>
    <w:rsid w:val="00E56462"/>
  </w:style>
  <w:style w:type="character" w:customStyle="1" w:styleId="blk">
    <w:name w:val="blk"/>
    <w:uiPriority w:val="99"/>
    <w:rsid w:val="00E56462"/>
  </w:style>
  <w:style w:type="character" w:customStyle="1" w:styleId="ConsPlusNormal0">
    <w:name w:val="ConsPlusNormal Знак"/>
    <w:basedOn w:val="a9"/>
    <w:link w:val="ConsPlusNormal"/>
    <w:qFormat/>
    <w:locked/>
    <w:rsid w:val="00E56462"/>
    <w:rPr>
      <w:rFonts w:ascii="Arial" w:eastAsia="Times New Roman" w:hAnsi="Arial" w:cs="Arial"/>
      <w:sz w:val="20"/>
      <w:szCs w:val="20"/>
      <w:lang w:eastAsia="ru-RU"/>
    </w:rPr>
  </w:style>
  <w:style w:type="character" w:customStyle="1" w:styleId="28">
    <w:name w:val="Основной текст 2 Знак"/>
    <w:aliases w:val=" Знак15 Знак,Знак15 Знак"/>
    <w:uiPriority w:val="99"/>
    <w:rsid w:val="00E56462"/>
    <w:rPr>
      <w:rFonts w:ascii="Times New Roman" w:hAnsi="Times New Roman"/>
      <w:sz w:val="20"/>
    </w:rPr>
  </w:style>
  <w:style w:type="paragraph" w:customStyle="1" w:styleId="15">
    <w:name w:val="Заголовок1"/>
    <w:basedOn w:val="a8"/>
    <w:next w:val="afe"/>
    <w:uiPriority w:val="99"/>
    <w:qFormat/>
    <w:rsid w:val="00E56462"/>
    <w:pPr>
      <w:keepNext/>
      <w:suppressAutoHyphens/>
      <w:spacing w:before="240" w:after="120" w:line="276" w:lineRule="auto"/>
    </w:pPr>
    <w:rPr>
      <w:rFonts w:ascii="Arial" w:hAnsi="Arial" w:cs="DejaVu Sans"/>
      <w:kern w:val="1"/>
      <w:sz w:val="28"/>
      <w:szCs w:val="28"/>
      <w:lang w:eastAsia="ar-SA"/>
    </w:rPr>
  </w:style>
  <w:style w:type="paragraph" w:styleId="affd">
    <w:name w:val="List"/>
    <w:basedOn w:val="afe"/>
    <w:qFormat/>
    <w:rsid w:val="00E56462"/>
    <w:pPr>
      <w:spacing w:line="276" w:lineRule="auto"/>
      <w:jc w:val="left"/>
    </w:pPr>
    <w:rPr>
      <w:rFonts w:ascii="Calibri" w:hAnsi="Calibri"/>
      <w:kern w:val="1"/>
      <w:sz w:val="22"/>
      <w:szCs w:val="22"/>
      <w:lang w:eastAsia="ar-SA"/>
    </w:rPr>
  </w:style>
  <w:style w:type="paragraph" w:customStyle="1" w:styleId="16">
    <w:name w:val="Название1"/>
    <w:basedOn w:val="a8"/>
    <w:uiPriority w:val="99"/>
    <w:qFormat/>
    <w:rsid w:val="00E56462"/>
    <w:pPr>
      <w:suppressLineNumbers/>
      <w:suppressAutoHyphens/>
      <w:spacing w:before="120" w:after="120" w:line="276" w:lineRule="auto"/>
    </w:pPr>
    <w:rPr>
      <w:rFonts w:ascii="Calibri" w:hAnsi="Calibri"/>
      <w:i/>
      <w:iCs/>
      <w:kern w:val="1"/>
      <w:lang w:eastAsia="ar-SA"/>
    </w:rPr>
  </w:style>
  <w:style w:type="paragraph" w:customStyle="1" w:styleId="17">
    <w:name w:val="Указатель1"/>
    <w:basedOn w:val="a8"/>
    <w:uiPriority w:val="99"/>
    <w:qFormat/>
    <w:rsid w:val="00E56462"/>
    <w:pPr>
      <w:suppressLineNumbers/>
      <w:suppressAutoHyphens/>
      <w:spacing w:after="200" w:line="276" w:lineRule="auto"/>
    </w:pPr>
    <w:rPr>
      <w:rFonts w:ascii="Calibri" w:hAnsi="Calibri"/>
      <w:kern w:val="1"/>
      <w:sz w:val="22"/>
      <w:szCs w:val="22"/>
      <w:lang w:eastAsia="ar-SA"/>
    </w:rPr>
  </w:style>
  <w:style w:type="paragraph" w:customStyle="1" w:styleId="affe">
    <w:name w:val="Подраздел"/>
    <w:uiPriority w:val="99"/>
    <w:qFormat/>
    <w:rsid w:val="00E56462"/>
    <w:pPr>
      <w:widowControl w:val="0"/>
      <w:suppressAutoHyphens/>
      <w:spacing w:before="240" w:after="120" w:line="100" w:lineRule="atLeast"/>
      <w:jc w:val="center"/>
    </w:pPr>
    <w:rPr>
      <w:rFonts w:ascii="TimesDL" w:eastAsia="Times New Roman" w:hAnsi="TimesDL" w:cs="font212"/>
      <w:b/>
      <w:smallCaps/>
      <w:spacing w:val="-2"/>
      <w:kern w:val="1"/>
      <w:sz w:val="24"/>
      <w:szCs w:val="28"/>
      <w:lang w:eastAsia="ar-SA"/>
    </w:rPr>
  </w:style>
  <w:style w:type="paragraph" w:styleId="29">
    <w:name w:val="Body Text 2"/>
    <w:aliases w:val=" Знак15,Знак15"/>
    <w:basedOn w:val="a8"/>
    <w:link w:val="211"/>
    <w:uiPriority w:val="99"/>
    <w:qFormat/>
    <w:rsid w:val="00E56462"/>
    <w:pPr>
      <w:widowControl w:val="0"/>
      <w:suppressAutoHyphens/>
      <w:spacing w:before="120" w:line="100" w:lineRule="atLeast"/>
      <w:jc w:val="both"/>
    </w:pPr>
    <w:rPr>
      <w:rFonts w:ascii="Calibri" w:hAnsi="Calibri" w:cs="font212"/>
      <w:kern w:val="1"/>
      <w:szCs w:val="20"/>
      <w:lang w:eastAsia="ar-SA"/>
    </w:rPr>
  </w:style>
  <w:style w:type="character" w:customStyle="1" w:styleId="211">
    <w:name w:val="Основной текст 2 Знак1"/>
    <w:aliases w:val=" Знак15 Знак1,Знак15 Знак1"/>
    <w:basedOn w:val="a9"/>
    <w:link w:val="29"/>
    <w:uiPriority w:val="99"/>
    <w:rsid w:val="00E56462"/>
    <w:rPr>
      <w:rFonts w:ascii="Calibri" w:eastAsia="Times New Roman" w:hAnsi="Calibri" w:cs="font212"/>
      <w:kern w:val="1"/>
      <w:sz w:val="24"/>
      <w:szCs w:val="20"/>
      <w:lang w:eastAsia="ar-SA"/>
    </w:rPr>
  </w:style>
  <w:style w:type="paragraph" w:customStyle="1" w:styleId="afff">
    <w:name w:val="Условия контракта"/>
    <w:uiPriority w:val="99"/>
    <w:qFormat/>
    <w:rsid w:val="00E56462"/>
    <w:pPr>
      <w:widowControl w:val="0"/>
      <w:suppressAutoHyphens/>
      <w:spacing w:before="240" w:after="120" w:line="100" w:lineRule="atLeast"/>
      <w:jc w:val="both"/>
    </w:pPr>
    <w:rPr>
      <w:rFonts w:ascii="Calibri" w:eastAsia="Times New Roman" w:hAnsi="Calibri" w:cs="font212"/>
      <w:b/>
      <w:kern w:val="1"/>
      <w:sz w:val="24"/>
      <w:szCs w:val="28"/>
      <w:lang w:eastAsia="ar-SA"/>
    </w:rPr>
  </w:style>
  <w:style w:type="character" w:customStyle="1" w:styleId="212">
    <w:name w:val="Основной текст с отступом 2 Знак1"/>
    <w:basedOn w:val="a9"/>
    <w:uiPriority w:val="99"/>
    <w:rsid w:val="00E56462"/>
    <w:rPr>
      <w:rFonts w:ascii="Calibri" w:eastAsia="Times New Roman" w:hAnsi="Calibri" w:cs="font212"/>
      <w:kern w:val="1"/>
      <w:lang w:eastAsia="ar-SA"/>
    </w:rPr>
  </w:style>
  <w:style w:type="paragraph" w:customStyle="1" w:styleId="34">
    <w:name w:val="Стиль3 Знак Знак"/>
    <w:basedOn w:val="24"/>
    <w:link w:val="35"/>
    <w:rsid w:val="00E56462"/>
    <w:pPr>
      <w:widowControl w:val="0"/>
      <w:tabs>
        <w:tab w:val="num" w:pos="618"/>
      </w:tabs>
      <w:adjustRightInd w:val="0"/>
      <w:spacing w:before="120" w:after="0" w:line="240" w:lineRule="auto"/>
      <w:ind w:left="391" w:firstLine="0"/>
      <w:textAlignment w:val="baseline"/>
    </w:pPr>
    <w:rPr>
      <w:sz w:val="24"/>
      <w:szCs w:val="20"/>
    </w:rPr>
  </w:style>
  <w:style w:type="paragraph" w:customStyle="1" w:styleId="2a">
    <w:name w:val="Стиль2"/>
    <w:basedOn w:val="2b"/>
    <w:link w:val="2c"/>
    <w:uiPriority w:val="99"/>
    <w:qFormat/>
    <w:rsid w:val="00E56462"/>
    <w:pPr>
      <w:keepNext/>
      <w:keepLines/>
      <w:widowControl w:val="0"/>
      <w:suppressLineNumbers/>
      <w:tabs>
        <w:tab w:val="clear" w:pos="644"/>
        <w:tab w:val="num" w:pos="576"/>
      </w:tabs>
      <w:spacing w:before="120" w:after="0" w:line="240" w:lineRule="auto"/>
      <w:ind w:left="576" w:hanging="576"/>
      <w:jc w:val="both"/>
    </w:pPr>
    <w:rPr>
      <w:rFonts w:ascii="Times New Roman" w:hAnsi="Times New Roman"/>
      <w:b/>
      <w:kern w:val="0"/>
      <w:sz w:val="24"/>
      <w:szCs w:val="20"/>
      <w:lang w:eastAsia="ru-RU"/>
    </w:rPr>
  </w:style>
  <w:style w:type="paragraph" w:styleId="2b">
    <w:name w:val="List Number 2"/>
    <w:basedOn w:val="a8"/>
    <w:rsid w:val="00E56462"/>
    <w:pPr>
      <w:tabs>
        <w:tab w:val="num" w:pos="644"/>
      </w:tabs>
      <w:suppressAutoHyphens/>
      <w:spacing w:after="200" w:line="276" w:lineRule="auto"/>
      <w:ind w:left="644" w:hanging="360"/>
    </w:pPr>
    <w:rPr>
      <w:rFonts w:ascii="Calibri" w:hAnsi="Calibri"/>
      <w:kern w:val="1"/>
      <w:sz w:val="22"/>
      <w:szCs w:val="22"/>
      <w:lang w:eastAsia="ar-SA"/>
    </w:rPr>
  </w:style>
  <w:style w:type="paragraph" w:styleId="36">
    <w:name w:val="Body Text Indent 3"/>
    <w:basedOn w:val="a8"/>
    <w:link w:val="37"/>
    <w:uiPriority w:val="99"/>
    <w:rsid w:val="00E56462"/>
    <w:pPr>
      <w:suppressAutoHyphens/>
      <w:spacing w:after="120" w:line="276" w:lineRule="auto"/>
      <w:ind w:left="360"/>
    </w:pPr>
    <w:rPr>
      <w:rFonts w:ascii="Calibri" w:hAnsi="Calibri"/>
      <w:kern w:val="1"/>
      <w:sz w:val="16"/>
      <w:szCs w:val="16"/>
      <w:lang w:eastAsia="ar-SA"/>
    </w:rPr>
  </w:style>
  <w:style w:type="character" w:customStyle="1" w:styleId="37">
    <w:name w:val="Основной текст с отступом 3 Знак"/>
    <w:basedOn w:val="a9"/>
    <w:link w:val="36"/>
    <w:uiPriority w:val="99"/>
    <w:rsid w:val="00E56462"/>
    <w:rPr>
      <w:rFonts w:ascii="Calibri" w:eastAsia="Times New Roman" w:hAnsi="Calibri" w:cs="Times New Roman"/>
      <w:kern w:val="1"/>
      <w:sz w:val="16"/>
      <w:szCs w:val="16"/>
      <w:lang w:eastAsia="ar-SA"/>
    </w:rPr>
  </w:style>
  <w:style w:type="character" w:customStyle="1" w:styleId="afff0">
    <w:name w:val="Цветовое выделение"/>
    <w:uiPriority w:val="99"/>
    <w:rsid w:val="00E56462"/>
    <w:rPr>
      <w:b/>
      <w:color w:val="000080"/>
      <w:sz w:val="20"/>
    </w:rPr>
  </w:style>
  <w:style w:type="paragraph" w:customStyle="1" w:styleId="CharChar">
    <w:name w:val="Знак Знак Char Char"/>
    <w:basedOn w:val="a8"/>
    <w:rsid w:val="00E56462"/>
    <w:pPr>
      <w:spacing w:after="160" w:line="240" w:lineRule="exact"/>
    </w:pPr>
    <w:rPr>
      <w:rFonts w:ascii="Verdana" w:hAnsi="Verdana"/>
      <w:sz w:val="20"/>
      <w:szCs w:val="20"/>
      <w:lang w:val="en-GB" w:eastAsia="en-US"/>
    </w:rPr>
  </w:style>
  <w:style w:type="paragraph" w:customStyle="1" w:styleId="ConsNormal">
    <w:name w:val="ConsNormal"/>
    <w:link w:val="ConsNormal0"/>
    <w:qFormat/>
    <w:rsid w:val="00E56462"/>
    <w:pPr>
      <w:widowControl w:val="0"/>
      <w:autoSpaceDE w:val="0"/>
      <w:autoSpaceDN w:val="0"/>
      <w:adjustRightInd w:val="0"/>
      <w:spacing w:after="0" w:line="240" w:lineRule="auto"/>
      <w:ind w:right="19772" w:firstLine="720"/>
    </w:pPr>
    <w:rPr>
      <w:rFonts w:ascii="Arial" w:eastAsia="Times New Roman" w:hAnsi="Arial" w:cs="Times New Roman"/>
      <w:lang w:eastAsia="ru-RU"/>
    </w:rPr>
  </w:style>
  <w:style w:type="paragraph" w:customStyle="1" w:styleId="afff1">
    <w:name w:val="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character" w:customStyle="1" w:styleId="apple-style-span">
    <w:name w:val="apple-style-span"/>
    <w:rsid w:val="00E56462"/>
    <w:rPr>
      <w:rFonts w:cs="Times New Roman"/>
    </w:rPr>
  </w:style>
  <w:style w:type="paragraph" w:customStyle="1" w:styleId="18">
    <w:name w:val="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20">
    <w:name w:val="Знак1 Знак Знак2 Знак"/>
    <w:basedOn w:val="a8"/>
    <w:rsid w:val="00E56462"/>
    <w:pPr>
      <w:spacing w:after="160" w:line="240" w:lineRule="exact"/>
    </w:pPr>
    <w:rPr>
      <w:rFonts w:ascii="Verdana" w:hAnsi="Verdana"/>
      <w:sz w:val="20"/>
      <w:szCs w:val="20"/>
      <w:lang w:val="en-GB" w:eastAsia="en-US"/>
    </w:rPr>
  </w:style>
  <w:style w:type="paragraph" w:customStyle="1" w:styleId="BodyTextIndent1">
    <w:name w:val="Body Text Indent1"/>
    <w:basedOn w:val="a8"/>
    <w:rsid w:val="00E56462"/>
    <w:pPr>
      <w:autoSpaceDE w:val="0"/>
      <w:autoSpaceDN w:val="0"/>
      <w:spacing w:after="120"/>
      <w:ind w:left="283"/>
    </w:pPr>
  </w:style>
  <w:style w:type="character" w:customStyle="1" w:styleId="rvts48051">
    <w:name w:val="rvts48051"/>
    <w:rsid w:val="00E56462"/>
    <w:rPr>
      <w:rFonts w:ascii="Verdana" w:hAnsi="Verdana" w:cs="Times New Roman"/>
      <w:b/>
      <w:bCs/>
      <w:color w:val="000000"/>
      <w:sz w:val="18"/>
      <w:szCs w:val="18"/>
      <w:u w:val="none"/>
      <w:effect w:val="none"/>
      <w:shd w:val="clear" w:color="auto" w:fill="auto"/>
    </w:rPr>
  </w:style>
  <w:style w:type="paragraph" w:styleId="afff2">
    <w:name w:val="annotation subject"/>
    <w:basedOn w:val="af6"/>
    <w:next w:val="af6"/>
    <w:link w:val="afff3"/>
    <w:uiPriority w:val="99"/>
    <w:rsid w:val="00E56462"/>
    <w:pPr>
      <w:suppressAutoHyphens/>
      <w:spacing w:line="276" w:lineRule="auto"/>
    </w:pPr>
    <w:rPr>
      <w:b/>
      <w:bCs/>
      <w:kern w:val="1"/>
      <w:lang w:eastAsia="ar-SA"/>
    </w:rPr>
  </w:style>
  <w:style w:type="character" w:customStyle="1" w:styleId="afff3">
    <w:name w:val="Тема примечания Знак"/>
    <w:basedOn w:val="af7"/>
    <w:link w:val="afff2"/>
    <w:uiPriority w:val="99"/>
    <w:rsid w:val="00E56462"/>
    <w:rPr>
      <w:rFonts w:ascii="Calibri" w:eastAsia="Times New Roman" w:hAnsi="Calibri" w:cs="Times New Roman"/>
      <w:b/>
      <w:bCs/>
      <w:kern w:val="1"/>
      <w:sz w:val="20"/>
      <w:szCs w:val="20"/>
      <w:lang w:eastAsia="ar-SA"/>
    </w:rPr>
  </w:style>
  <w:style w:type="paragraph" w:customStyle="1" w:styleId="afff4">
    <w:name w:val="Знак Знак Знак Знак Знак Знак Знак"/>
    <w:basedOn w:val="a8"/>
    <w:uiPriority w:val="99"/>
    <w:qFormat/>
    <w:rsid w:val="00E5646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w:basedOn w:val="a8"/>
    <w:rsid w:val="00E56462"/>
    <w:pPr>
      <w:spacing w:before="100" w:beforeAutospacing="1" w:after="100" w:afterAutospacing="1"/>
    </w:pPr>
    <w:rPr>
      <w:rFonts w:ascii="Tahoma" w:hAnsi="Tahoma"/>
      <w:sz w:val="20"/>
      <w:szCs w:val="20"/>
      <w:lang w:val="en-US" w:eastAsia="en-US"/>
    </w:rPr>
  </w:style>
  <w:style w:type="paragraph" w:styleId="afff6">
    <w:name w:val="Document Map"/>
    <w:basedOn w:val="a8"/>
    <w:link w:val="afff7"/>
    <w:rsid w:val="00E56462"/>
    <w:pPr>
      <w:shd w:val="clear" w:color="auto" w:fill="000080"/>
      <w:suppressAutoHyphens/>
      <w:spacing w:after="200" w:line="276" w:lineRule="auto"/>
    </w:pPr>
    <w:rPr>
      <w:rFonts w:ascii="Tahoma" w:hAnsi="Tahoma" w:cs="Tahoma"/>
      <w:kern w:val="1"/>
      <w:sz w:val="20"/>
      <w:szCs w:val="20"/>
      <w:lang w:eastAsia="ar-SA"/>
    </w:rPr>
  </w:style>
  <w:style w:type="character" w:customStyle="1" w:styleId="afff7">
    <w:name w:val="Схема документа Знак"/>
    <w:basedOn w:val="a9"/>
    <w:link w:val="afff6"/>
    <w:rsid w:val="00E56462"/>
    <w:rPr>
      <w:rFonts w:ascii="Tahoma" w:eastAsia="Times New Roman" w:hAnsi="Tahoma" w:cs="Tahoma"/>
      <w:kern w:val="1"/>
      <w:sz w:val="20"/>
      <w:szCs w:val="20"/>
      <w:shd w:val="clear" w:color="auto" w:fill="000080"/>
      <w:lang w:eastAsia="ar-SA"/>
    </w:rPr>
  </w:style>
  <w:style w:type="paragraph" w:customStyle="1" w:styleId="formattext">
    <w:name w:val="formattext"/>
    <w:basedOn w:val="a8"/>
    <w:uiPriority w:val="99"/>
    <w:qFormat/>
    <w:rsid w:val="00E56462"/>
    <w:pPr>
      <w:spacing w:before="100" w:beforeAutospacing="1" w:after="100" w:afterAutospacing="1"/>
    </w:pPr>
  </w:style>
  <w:style w:type="paragraph" w:customStyle="1" w:styleId="afff8">
    <w:name w:val="обычн БО"/>
    <w:basedOn w:val="a8"/>
    <w:link w:val="afff9"/>
    <w:rsid w:val="00E56462"/>
    <w:pPr>
      <w:widowControl w:val="0"/>
      <w:jc w:val="both"/>
    </w:pPr>
    <w:rPr>
      <w:rFonts w:ascii="Arial" w:hAnsi="Arial"/>
      <w:szCs w:val="20"/>
    </w:rPr>
  </w:style>
  <w:style w:type="character" w:customStyle="1" w:styleId="afff9">
    <w:name w:val="обычн БО Знак"/>
    <w:link w:val="afff8"/>
    <w:locked/>
    <w:rsid w:val="00E56462"/>
    <w:rPr>
      <w:rFonts w:ascii="Arial" w:eastAsia="Times New Roman" w:hAnsi="Arial" w:cs="Times New Roman"/>
      <w:sz w:val="24"/>
      <w:szCs w:val="20"/>
      <w:lang w:eastAsia="ru-RU"/>
    </w:rPr>
  </w:style>
  <w:style w:type="character" w:customStyle="1" w:styleId="ConsNormal0">
    <w:name w:val="ConsNormal Знак"/>
    <w:link w:val="ConsNormal"/>
    <w:qFormat/>
    <w:locked/>
    <w:rsid w:val="00E56462"/>
    <w:rPr>
      <w:rFonts w:ascii="Arial" w:eastAsia="Times New Roman" w:hAnsi="Arial" w:cs="Times New Roman"/>
      <w:lang w:eastAsia="ru-RU"/>
    </w:rPr>
  </w:style>
  <w:style w:type="character" w:customStyle="1" w:styleId="FontStyle49">
    <w:name w:val="Font Style49"/>
    <w:rsid w:val="00E56462"/>
    <w:rPr>
      <w:rFonts w:ascii="Times New Roman" w:hAnsi="Times New Roman"/>
      <w:sz w:val="22"/>
    </w:rPr>
  </w:style>
  <w:style w:type="character" w:customStyle="1" w:styleId="FontStyle51">
    <w:name w:val="Font Style51"/>
    <w:rsid w:val="00E56462"/>
    <w:rPr>
      <w:rFonts w:ascii="Times New Roman" w:hAnsi="Times New Roman"/>
      <w:b/>
      <w:sz w:val="22"/>
    </w:rPr>
  </w:style>
  <w:style w:type="paragraph" w:customStyle="1" w:styleId="Style7">
    <w:name w:val="Style7"/>
    <w:basedOn w:val="a8"/>
    <w:uiPriority w:val="99"/>
    <w:qFormat/>
    <w:rsid w:val="00E56462"/>
    <w:pPr>
      <w:widowControl w:val="0"/>
      <w:autoSpaceDE w:val="0"/>
      <w:autoSpaceDN w:val="0"/>
      <w:adjustRightInd w:val="0"/>
      <w:spacing w:line="274" w:lineRule="exact"/>
      <w:jc w:val="center"/>
    </w:pPr>
  </w:style>
  <w:style w:type="paragraph" w:customStyle="1" w:styleId="Style34">
    <w:name w:val="Style34"/>
    <w:basedOn w:val="a8"/>
    <w:rsid w:val="00E56462"/>
    <w:pPr>
      <w:widowControl w:val="0"/>
      <w:autoSpaceDE w:val="0"/>
      <w:autoSpaceDN w:val="0"/>
      <w:adjustRightInd w:val="0"/>
      <w:spacing w:line="281" w:lineRule="exact"/>
      <w:ind w:firstLine="742"/>
      <w:jc w:val="both"/>
    </w:pPr>
  </w:style>
  <w:style w:type="paragraph" w:customStyle="1" w:styleId="Style35">
    <w:name w:val="Style35"/>
    <w:basedOn w:val="a8"/>
    <w:rsid w:val="00E56462"/>
    <w:pPr>
      <w:widowControl w:val="0"/>
      <w:autoSpaceDE w:val="0"/>
      <w:autoSpaceDN w:val="0"/>
      <w:adjustRightInd w:val="0"/>
      <w:spacing w:line="274" w:lineRule="exact"/>
      <w:ind w:firstLine="713"/>
      <w:jc w:val="both"/>
    </w:pPr>
  </w:style>
  <w:style w:type="character" w:customStyle="1" w:styleId="FontStyle62">
    <w:name w:val="Font Style62"/>
    <w:rsid w:val="00E56462"/>
    <w:rPr>
      <w:rFonts w:ascii="Times New Roman" w:hAnsi="Times New Roman"/>
      <w:b/>
      <w:spacing w:val="10"/>
      <w:sz w:val="24"/>
    </w:rPr>
  </w:style>
  <w:style w:type="character" w:customStyle="1" w:styleId="FontStyle70">
    <w:name w:val="Font Style70"/>
    <w:rsid w:val="00E56462"/>
    <w:rPr>
      <w:rFonts w:ascii="Times New Roman" w:hAnsi="Times New Roman"/>
      <w:sz w:val="24"/>
    </w:rPr>
  </w:style>
  <w:style w:type="paragraph" w:customStyle="1" w:styleId="Style32">
    <w:name w:val="Style32"/>
    <w:basedOn w:val="a8"/>
    <w:rsid w:val="00E56462"/>
    <w:pPr>
      <w:widowControl w:val="0"/>
      <w:autoSpaceDE w:val="0"/>
      <w:autoSpaceDN w:val="0"/>
      <w:adjustRightInd w:val="0"/>
    </w:pPr>
  </w:style>
  <w:style w:type="character" w:customStyle="1" w:styleId="FontStyle63">
    <w:name w:val="Font Style63"/>
    <w:rsid w:val="00E56462"/>
    <w:rPr>
      <w:rFonts w:ascii="Times New Roman" w:hAnsi="Times New Roman"/>
      <w:b/>
      <w:sz w:val="24"/>
    </w:rPr>
  </w:style>
  <w:style w:type="paragraph" w:customStyle="1" w:styleId="Style15">
    <w:name w:val="Style15"/>
    <w:basedOn w:val="a8"/>
    <w:uiPriority w:val="99"/>
    <w:rsid w:val="00E56462"/>
    <w:pPr>
      <w:widowControl w:val="0"/>
      <w:autoSpaceDE w:val="0"/>
      <w:autoSpaceDN w:val="0"/>
      <w:adjustRightInd w:val="0"/>
      <w:spacing w:line="266" w:lineRule="exact"/>
      <w:jc w:val="both"/>
    </w:pPr>
  </w:style>
  <w:style w:type="paragraph" w:customStyle="1" w:styleId="Style19">
    <w:name w:val="Style19"/>
    <w:basedOn w:val="a8"/>
    <w:rsid w:val="00E56462"/>
    <w:pPr>
      <w:widowControl w:val="0"/>
      <w:autoSpaceDE w:val="0"/>
      <w:autoSpaceDN w:val="0"/>
      <w:adjustRightInd w:val="0"/>
    </w:pPr>
  </w:style>
  <w:style w:type="paragraph" w:customStyle="1" w:styleId="Style24">
    <w:name w:val="Style24"/>
    <w:basedOn w:val="a8"/>
    <w:rsid w:val="00E56462"/>
    <w:pPr>
      <w:widowControl w:val="0"/>
      <w:autoSpaceDE w:val="0"/>
      <w:autoSpaceDN w:val="0"/>
      <w:adjustRightInd w:val="0"/>
      <w:spacing w:line="281" w:lineRule="exact"/>
      <w:jc w:val="both"/>
    </w:pPr>
  </w:style>
  <w:style w:type="paragraph" w:customStyle="1" w:styleId="Style45">
    <w:name w:val="Style45"/>
    <w:basedOn w:val="a8"/>
    <w:rsid w:val="00E56462"/>
    <w:pPr>
      <w:widowControl w:val="0"/>
      <w:autoSpaceDE w:val="0"/>
      <w:autoSpaceDN w:val="0"/>
      <w:adjustRightInd w:val="0"/>
    </w:pPr>
  </w:style>
  <w:style w:type="character" w:customStyle="1" w:styleId="FontStyle61">
    <w:name w:val="Font Style61"/>
    <w:rsid w:val="00E56462"/>
    <w:rPr>
      <w:rFonts w:ascii="Times New Roman" w:hAnsi="Times New Roman"/>
      <w:b/>
      <w:sz w:val="22"/>
    </w:rPr>
  </w:style>
  <w:style w:type="character" w:customStyle="1" w:styleId="fontstyle27">
    <w:name w:val="fontstyle27"/>
    <w:rsid w:val="00E56462"/>
    <w:rPr>
      <w:rFonts w:ascii="Times New Roman" w:hAnsi="Times New Roman" w:cs="Times New Roman"/>
    </w:rPr>
  </w:style>
  <w:style w:type="paragraph" w:customStyle="1" w:styleId="ConsPlusNonformat">
    <w:name w:val="ConsPlusNonformat"/>
    <w:uiPriority w:val="99"/>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styleId="38">
    <w:name w:val="Body Text 3"/>
    <w:basedOn w:val="a8"/>
    <w:link w:val="39"/>
    <w:unhideWhenUsed/>
    <w:rsid w:val="00E56462"/>
    <w:pPr>
      <w:suppressAutoHyphens/>
      <w:spacing w:after="120" w:line="276" w:lineRule="auto"/>
    </w:pPr>
    <w:rPr>
      <w:rFonts w:ascii="Calibri" w:hAnsi="Calibri"/>
      <w:kern w:val="1"/>
      <w:sz w:val="16"/>
      <w:szCs w:val="16"/>
      <w:lang w:eastAsia="ar-SA"/>
    </w:rPr>
  </w:style>
  <w:style w:type="character" w:customStyle="1" w:styleId="39">
    <w:name w:val="Основной текст 3 Знак"/>
    <w:basedOn w:val="a9"/>
    <w:link w:val="38"/>
    <w:rsid w:val="00E56462"/>
    <w:rPr>
      <w:rFonts w:ascii="Calibri" w:eastAsia="Times New Roman" w:hAnsi="Calibri" w:cs="Times New Roman"/>
      <w:kern w:val="1"/>
      <w:sz w:val="16"/>
      <w:szCs w:val="16"/>
      <w:lang w:eastAsia="ar-SA"/>
    </w:rPr>
  </w:style>
  <w:style w:type="table" w:styleId="19">
    <w:name w:val="Table Grid 1"/>
    <w:basedOn w:val="aa"/>
    <w:uiPriority w:val="99"/>
    <w:rsid w:val="00E56462"/>
    <w:pPr>
      <w:widowControl w:val="0"/>
      <w:autoSpaceDE w:val="0"/>
      <w:autoSpaceDN w:val="0"/>
      <w:adjustRightInd w:val="0"/>
      <w:spacing w:after="0" w:line="240" w:lineRule="auto"/>
    </w:pPr>
    <w:rPr>
      <w:rFonts w:ascii="Calibri" w:eastAsia="Times New Roman" w:hAnsi="Calibri"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FR3">
    <w:name w:val="FR3"/>
    <w:link w:val="FR30"/>
    <w:uiPriority w:val="99"/>
    <w:qFormat/>
    <w:rsid w:val="00E56462"/>
    <w:pPr>
      <w:widowControl w:val="0"/>
      <w:spacing w:after="0" w:line="480" w:lineRule="auto"/>
      <w:jc w:val="both"/>
    </w:pPr>
    <w:rPr>
      <w:rFonts w:ascii="Calibri" w:eastAsia="Times New Roman" w:hAnsi="Calibri" w:cs="Times New Roman"/>
      <w:kern w:val="28"/>
      <w:sz w:val="24"/>
      <w:szCs w:val="24"/>
      <w:lang w:eastAsia="ru-RU"/>
    </w:rPr>
  </w:style>
  <w:style w:type="paragraph" w:customStyle="1" w:styleId="310">
    <w:name w:val="Основной текст 31"/>
    <w:basedOn w:val="a8"/>
    <w:uiPriority w:val="99"/>
    <w:rsid w:val="00E56462"/>
    <w:pPr>
      <w:spacing w:before="120"/>
      <w:jc w:val="center"/>
    </w:pPr>
    <w:rPr>
      <w:szCs w:val="20"/>
    </w:rPr>
  </w:style>
  <w:style w:type="paragraph" w:customStyle="1" w:styleId="FR1">
    <w:name w:val="FR1"/>
    <w:rsid w:val="00E56462"/>
    <w:pPr>
      <w:widowControl w:val="0"/>
      <w:autoSpaceDE w:val="0"/>
      <w:autoSpaceDN w:val="0"/>
      <w:adjustRightInd w:val="0"/>
      <w:spacing w:before="180" w:after="0" w:line="240" w:lineRule="auto"/>
      <w:jc w:val="center"/>
    </w:pPr>
    <w:rPr>
      <w:rFonts w:ascii="Arial" w:eastAsia="Times New Roman" w:hAnsi="Arial" w:cs="Arial"/>
      <w:noProof/>
      <w:kern w:val="28"/>
      <w:sz w:val="28"/>
      <w:szCs w:val="28"/>
      <w:lang w:eastAsia="ru-RU"/>
    </w:rPr>
  </w:style>
  <w:style w:type="paragraph" w:styleId="afffa">
    <w:name w:val="Plain Text"/>
    <w:basedOn w:val="a8"/>
    <w:link w:val="afffb"/>
    <w:rsid w:val="00E56462"/>
    <w:rPr>
      <w:rFonts w:ascii="Courier New" w:hAnsi="Courier New"/>
      <w:sz w:val="20"/>
      <w:szCs w:val="20"/>
      <w:lang w:eastAsia="ar-SA"/>
    </w:rPr>
  </w:style>
  <w:style w:type="character" w:customStyle="1" w:styleId="afffb">
    <w:name w:val="Текст Знак"/>
    <w:basedOn w:val="a9"/>
    <w:link w:val="afffa"/>
    <w:rsid w:val="00E56462"/>
    <w:rPr>
      <w:rFonts w:ascii="Courier New" w:eastAsia="Times New Roman" w:hAnsi="Courier New" w:cs="Times New Roman"/>
      <w:sz w:val="20"/>
      <w:szCs w:val="20"/>
      <w:lang w:eastAsia="ar-SA"/>
    </w:rPr>
  </w:style>
  <w:style w:type="paragraph" w:customStyle="1" w:styleId="1a">
    <w:name w:val="Обычный1"/>
    <w:link w:val="Normal"/>
    <w:uiPriority w:val="99"/>
    <w:qFormat/>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styleId="afffc">
    <w:name w:val="Block Text"/>
    <w:basedOn w:val="a8"/>
    <w:rsid w:val="00E56462"/>
    <w:pPr>
      <w:ind w:left="-24" w:right="-1"/>
    </w:pPr>
    <w:rPr>
      <w:rFonts w:ascii="Times New Roman CYR" w:hAnsi="Times New Roman CYR"/>
      <w:sz w:val="20"/>
      <w:szCs w:val="20"/>
    </w:rPr>
  </w:style>
  <w:style w:type="paragraph" w:customStyle="1" w:styleId="Nonformat">
    <w:name w:val="Nonformat"/>
    <w:basedOn w:val="a8"/>
    <w:rsid w:val="00E56462"/>
    <w:pPr>
      <w:autoSpaceDE w:val="0"/>
      <w:autoSpaceDN w:val="0"/>
      <w:adjustRightInd w:val="0"/>
    </w:pPr>
    <w:rPr>
      <w:rFonts w:ascii="Consultant" w:hAnsi="Consultant"/>
      <w:sz w:val="20"/>
      <w:szCs w:val="20"/>
    </w:rPr>
  </w:style>
  <w:style w:type="paragraph" w:customStyle="1" w:styleId="1b">
    <w:name w:val="Основной текст с отступом1"/>
    <w:basedOn w:val="a8"/>
    <w:uiPriority w:val="99"/>
    <w:qFormat/>
    <w:rsid w:val="00E56462"/>
    <w:pPr>
      <w:autoSpaceDE w:val="0"/>
      <w:autoSpaceDN w:val="0"/>
      <w:spacing w:after="120"/>
      <w:ind w:left="283"/>
    </w:pPr>
  </w:style>
  <w:style w:type="paragraph" w:styleId="afffd">
    <w:name w:val="Subtitle"/>
    <w:basedOn w:val="a8"/>
    <w:link w:val="afffe"/>
    <w:qFormat/>
    <w:rsid w:val="00E56462"/>
    <w:pPr>
      <w:widowControl w:val="0"/>
      <w:autoSpaceDE w:val="0"/>
      <w:autoSpaceDN w:val="0"/>
      <w:adjustRightInd w:val="0"/>
      <w:ind w:firstLine="6946"/>
    </w:pPr>
    <w:rPr>
      <w:rFonts w:ascii="Calibri" w:hAnsi="Calibri"/>
      <w:lang w:eastAsia="ar-SA"/>
    </w:rPr>
  </w:style>
  <w:style w:type="character" w:customStyle="1" w:styleId="afffe">
    <w:name w:val="Подзаголовок Знак"/>
    <w:basedOn w:val="a9"/>
    <w:link w:val="afffd"/>
    <w:rsid w:val="00E56462"/>
    <w:rPr>
      <w:rFonts w:ascii="Calibri" w:eastAsia="Times New Roman" w:hAnsi="Calibri" w:cs="Times New Roman"/>
      <w:sz w:val="24"/>
      <w:szCs w:val="24"/>
      <w:lang w:eastAsia="ar-SA"/>
    </w:rPr>
  </w:style>
  <w:style w:type="paragraph" w:styleId="affff">
    <w:name w:val="Date"/>
    <w:basedOn w:val="a8"/>
    <w:next w:val="a8"/>
    <w:link w:val="affff0"/>
    <w:qFormat/>
    <w:rsid w:val="00E56462"/>
    <w:pPr>
      <w:spacing w:after="60"/>
      <w:jc w:val="both"/>
    </w:pPr>
    <w:rPr>
      <w:rFonts w:ascii="Calibri" w:hAnsi="Calibri"/>
      <w:szCs w:val="20"/>
      <w:lang w:eastAsia="ar-SA"/>
    </w:rPr>
  </w:style>
  <w:style w:type="character" w:customStyle="1" w:styleId="affff0">
    <w:name w:val="Дата Знак"/>
    <w:basedOn w:val="a9"/>
    <w:link w:val="affff"/>
    <w:rsid w:val="00E56462"/>
    <w:rPr>
      <w:rFonts w:ascii="Calibri" w:eastAsia="Times New Roman" w:hAnsi="Calibri" w:cs="Times New Roman"/>
      <w:sz w:val="24"/>
      <w:szCs w:val="20"/>
      <w:lang w:eastAsia="ar-SA"/>
    </w:rPr>
  </w:style>
  <w:style w:type="paragraph" w:customStyle="1" w:styleId="FR2">
    <w:name w:val="FR2"/>
    <w:uiPriority w:val="99"/>
    <w:qFormat/>
    <w:rsid w:val="00E56462"/>
    <w:pPr>
      <w:widowControl w:val="0"/>
      <w:autoSpaceDE w:val="0"/>
      <w:autoSpaceDN w:val="0"/>
      <w:adjustRightInd w:val="0"/>
      <w:spacing w:after="0" w:line="240" w:lineRule="auto"/>
      <w:jc w:val="both"/>
    </w:pPr>
    <w:rPr>
      <w:rFonts w:ascii="Arial" w:eastAsia="Times New Roman" w:hAnsi="Arial" w:cs="Arial"/>
      <w:kern w:val="28"/>
      <w:sz w:val="12"/>
      <w:szCs w:val="12"/>
      <w:lang w:eastAsia="ru-RU"/>
    </w:rPr>
  </w:style>
  <w:style w:type="paragraph" w:customStyle="1" w:styleId="213">
    <w:name w:val="Основной текст 21"/>
    <w:basedOn w:val="a8"/>
    <w:uiPriority w:val="99"/>
    <w:qFormat/>
    <w:rsid w:val="00E56462"/>
    <w:pPr>
      <w:overflowPunct w:val="0"/>
      <w:autoSpaceDE w:val="0"/>
      <w:autoSpaceDN w:val="0"/>
      <w:adjustRightInd w:val="0"/>
      <w:ind w:left="600"/>
    </w:pPr>
    <w:rPr>
      <w:kern w:val="2"/>
      <w:sz w:val="26"/>
      <w:szCs w:val="20"/>
    </w:rPr>
  </w:style>
  <w:style w:type="paragraph" w:customStyle="1" w:styleId="214">
    <w:name w:val="Основной текст с отступом 21"/>
    <w:basedOn w:val="a8"/>
    <w:uiPriority w:val="99"/>
    <w:qFormat/>
    <w:rsid w:val="00E56462"/>
    <w:pPr>
      <w:overflowPunct w:val="0"/>
      <w:autoSpaceDE w:val="0"/>
      <w:autoSpaceDN w:val="0"/>
      <w:adjustRightInd w:val="0"/>
      <w:ind w:firstLine="851"/>
      <w:jc w:val="both"/>
    </w:pPr>
    <w:rPr>
      <w:sz w:val="26"/>
      <w:szCs w:val="20"/>
    </w:rPr>
  </w:style>
  <w:style w:type="paragraph" w:customStyle="1" w:styleId="311">
    <w:name w:val="Основной текст с отступом 31"/>
    <w:basedOn w:val="a8"/>
    <w:uiPriority w:val="99"/>
    <w:qFormat/>
    <w:rsid w:val="00E56462"/>
    <w:pPr>
      <w:widowControl w:val="0"/>
      <w:spacing w:before="280" w:line="280" w:lineRule="exact"/>
      <w:ind w:firstLine="540"/>
      <w:jc w:val="both"/>
    </w:pPr>
    <w:rPr>
      <w:szCs w:val="20"/>
    </w:rPr>
  </w:style>
  <w:style w:type="paragraph" w:customStyle="1" w:styleId="font5">
    <w:name w:val="font5"/>
    <w:basedOn w:val="a8"/>
    <w:uiPriority w:val="99"/>
    <w:qFormat/>
    <w:rsid w:val="00E56462"/>
    <w:pPr>
      <w:spacing w:before="100" w:beforeAutospacing="1" w:after="100" w:afterAutospacing="1"/>
    </w:pPr>
    <w:rPr>
      <w:rFonts w:ascii="Arial" w:hAnsi="Arial" w:cs="Arial"/>
      <w:sz w:val="20"/>
      <w:szCs w:val="20"/>
    </w:rPr>
  </w:style>
  <w:style w:type="paragraph" w:customStyle="1" w:styleId="font6">
    <w:name w:val="font6"/>
    <w:basedOn w:val="a8"/>
    <w:uiPriority w:val="99"/>
    <w:qFormat/>
    <w:rsid w:val="00E56462"/>
    <w:pPr>
      <w:spacing w:before="100" w:beforeAutospacing="1" w:after="100" w:afterAutospacing="1"/>
    </w:pPr>
    <w:rPr>
      <w:rFonts w:ascii="Arial" w:hAnsi="Arial" w:cs="Arial"/>
      <w:b/>
      <w:bCs/>
      <w:sz w:val="20"/>
      <w:szCs w:val="20"/>
    </w:rPr>
  </w:style>
  <w:style w:type="paragraph" w:customStyle="1" w:styleId="xl26">
    <w:name w:val="xl26"/>
    <w:basedOn w:val="a8"/>
    <w:rsid w:val="00E56462"/>
    <w:pPr>
      <w:spacing w:before="100" w:beforeAutospacing="1" w:after="100" w:afterAutospacing="1"/>
    </w:pPr>
    <w:rPr>
      <w:rFonts w:ascii="Arial" w:hAnsi="Arial" w:cs="Arial"/>
    </w:rPr>
  </w:style>
  <w:style w:type="paragraph" w:customStyle="1" w:styleId="xl27">
    <w:name w:val="xl27"/>
    <w:basedOn w:val="a8"/>
    <w:rsid w:val="00E56462"/>
    <w:pPr>
      <w:spacing w:before="100" w:beforeAutospacing="1" w:after="100" w:afterAutospacing="1"/>
      <w:jc w:val="center"/>
    </w:pPr>
  </w:style>
  <w:style w:type="paragraph" w:customStyle="1" w:styleId="xl28">
    <w:name w:val="xl2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29">
    <w:name w:val="xl2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30">
    <w:name w:val="xl3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1">
    <w:name w:val="xl31"/>
    <w:basedOn w:val="a8"/>
    <w:rsid w:val="00E56462"/>
    <w:pPr>
      <w:spacing w:before="100" w:beforeAutospacing="1" w:after="100" w:afterAutospacing="1"/>
    </w:pPr>
  </w:style>
  <w:style w:type="paragraph" w:customStyle="1" w:styleId="xl32">
    <w:name w:val="xl32"/>
    <w:basedOn w:val="a8"/>
    <w:rsid w:val="00E56462"/>
    <w:pPr>
      <w:spacing w:before="100" w:beforeAutospacing="1" w:after="100" w:afterAutospacing="1"/>
      <w:jc w:val="center"/>
    </w:pPr>
    <w:rPr>
      <w:b/>
      <w:bCs/>
    </w:rPr>
  </w:style>
  <w:style w:type="paragraph" w:customStyle="1" w:styleId="xl33">
    <w:name w:val="xl33"/>
    <w:basedOn w:val="a8"/>
    <w:rsid w:val="00E56462"/>
    <w:pPr>
      <w:spacing w:before="100" w:beforeAutospacing="1" w:after="100" w:afterAutospacing="1"/>
      <w:jc w:val="center"/>
    </w:pPr>
    <w:rPr>
      <w:sz w:val="18"/>
      <w:szCs w:val="18"/>
    </w:rPr>
  </w:style>
  <w:style w:type="paragraph" w:customStyle="1" w:styleId="xl34">
    <w:name w:val="xl34"/>
    <w:basedOn w:val="a8"/>
    <w:rsid w:val="00E56462"/>
    <w:pPr>
      <w:spacing w:before="100" w:beforeAutospacing="1" w:after="100" w:afterAutospacing="1"/>
    </w:pPr>
    <w:rPr>
      <w:b/>
      <w:bCs/>
      <w:color w:val="000000"/>
      <w:sz w:val="22"/>
      <w:szCs w:val="22"/>
    </w:rPr>
  </w:style>
  <w:style w:type="paragraph" w:customStyle="1" w:styleId="xl35">
    <w:name w:val="xl35"/>
    <w:basedOn w:val="a8"/>
    <w:rsid w:val="00E56462"/>
    <w:pPr>
      <w:spacing w:before="100" w:beforeAutospacing="1" w:after="100" w:afterAutospacing="1"/>
      <w:jc w:val="center"/>
    </w:pPr>
    <w:rPr>
      <w:sz w:val="16"/>
      <w:szCs w:val="16"/>
    </w:rPr>
  </w:style>
  <w:style w:type="paragraph" w:customStyle="1" w:styleId="xl36">
    <w:name w:val="xl36"/>
    <w:basedOn w:val="a8"/>
    <w:rsid w:val="00E56462"/>
    <w:pPr>
      <w:spacing w:before="100" w:beforeAutospacing="1" w:after="100" w:afterAutospacing="1"/>
    </w:pPr>
  </w:style>
  <w:style w:type="paragraph" w:customStyle="1" w:styleId="xl37">
    <w:name w:val="xl37"/>
    <w:basedOn w:val="a8"/>
    <w:rsid w:val="00E56462"/>
    <w:pPr>
      <w:spacing w:before="100" w:beforeAutospacing="1" w:after="100" w:afterAutospacing="1"/>
      <w:jc w:val="center"/>
    </w:pPr>
    <w:rPr>
      <w:rFonts w:ascii="Arial" w:hAnsi="Arial" w:cs="Arial"/>
      <w:b/>
      <w:bCs/>
    </w:rPr>
  </w:style>
  <w:style w:type="paragraph" w:customStyle="1" w:styleId="xl38">
    <w:name w:val="xl38"/>
    <w:basedOn w:val="a8"/>
    <w:rsid w:val="00E56462"/>
    <w:pPr>
      <w:spacing w:before="100" w:beforeAutospacing="1" w:after="100" w:afterAutospacing="1"/>
    </w:pPr>
    <w:rPr>
      <w:rFonts w:ascii="Arial" w:hAnsi="Arial" w:cs="Arial"/>
    </w:rPr>
  </w:style>
  <w:style w:type="paragraph" w:customStyle="1" w:styleId="xl39">
    <w:name w:val="xl39"/>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0">
    <w:name w:val="xl40"/>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1">
    <w:name w:val="xl41"/>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2">
    <w:name w:val="xl4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43">
    <w:name w:val="xl43"/>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4">
    <w:name w:val="xl44"/>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5">
    <w:name w:val="xl4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6">
    <w:name w:val="xl4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rPr>
  </w:style>
  <w:style w:type="paragraph" w:customStyle="1" w:styleId="xl47">
    <w:name w:val="xl47"/>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8">
    <w:name w:val="xl48"/>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49">
    <w:name w:val="xl49"/>
    <w:basedOn w:val="a8"/>
    <w:rsid w:val="00E56462"/>
    <w:pPr>
      <w:spacing w:before="100" w:beforeAutospacing="1" w:after="100" w:afterAutospacing="1"/>
    </w:pPr>
    <w:rPr>
      <w:rFonts w:ascii="Arial" w:hAnsi="Arial" w:cs="Arial"/>
    </w:rPr>
  </w:style>
  <w:style w:type="paragraph" w:customStyle="1" w:styleId="xl50">
    <w:name w:val="xl50"/>
    <w:basedOn w:val="a8"/>
    <w:rsid w:val="00E56462"/>
    <w:pPr>
      <w:spacing w:before="100" w:beforeAutospacing="1" w:after="100" w:afterAutospacing="1"/>
      <w:jc w:val="center"/>
    </w:pPr>
    <w:rPr>
      <w:rFonts w:ascii="Arial" w:hAnsi="Arial" w:cs="Arial"/>
    </w:rPr>
  </w:style>
  <w:style w:type="paragraph" w:customStyle="1" w:styleId="xl51">
    <w:name w:val="xl51"/>
    <w:basedOn w:val="a8"/>
    <w:rsid w:val="00E56462"/>
    <w:pPr>
      <w:pBdr>
        <w:left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52">
    <w:name w:val="xl52"/>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
    <w:name w:val="xl53"/>
    <w:basedOn w:val="a8"/>
    <w:rsid w:val="00E56462"/>
    <w:pPr>
      <w:pBdr>
        <w:top w:val="single" w:sz="4" w:space="0" w:color="auto"/>
        <w:left w:val="single" w:sz="4" w:space="0" w:color="auto"/>
        <w:right w:val="single" w:sz="4" w:space="0" w:color="auto"/>
      </w:pBdr>
      <w:spacing w:before="100" w:beforeAutospacing="1" w:after="100" w:afterAutospacing="1"/>
    </w:pPr>
    <w:rPr>
      <w:rFonts w:ascii="Arial" w:hAnsi="Arial" w:cs="Arial"/>
    </w:rPr>
  </w:style>
  <w:style w:type="paragraph" w:customStyle="1" w:styleId="xl54">
    <w:name w:val="xl54"/>
    <w:basedOn w:val="a8"/>
    <w:rsid w:val="00E56462"/>
    <w:pPr>
      <w:pBdr>
        <w:top w:val="single" w:sz="4" w:space="0" w:color="auto"/>
      </w:pBdr>
      <w:spacing w:before="100" w:beforeAutospacing="1" w:after="100" w:afterAutospacing="1"/>
    </w:pPr>
    <w:rPr>
      <w:rFonts w:ascii="Arial" w:hAnsi="Arial" w:cs="Arial"/>
    </w:rPr>
  </w:style>
  <w:style w:type="paragraph" w:customStyle="1" w:styleId="xl55">
    <w:name w:val="xl55"/>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6">
    <w:name w:val="xl56"/>
    <w:basedOn w:val="a8"/>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57">
    <w:name w:val="xl57"/>
    <w:basedOn w:val="a8"/>
    <w:rsid w:val="00E56462"/>
    <w:pPr>
      <w:pBdr>
        <w:top w:val="single" w:sz="4" w:space="0" w:color="auto"/>
      </w:pBdr>
      <w:spacing w:before="100" w:beforeAutospacing="1" w:after="100" w:afterAutospacing="1"/>
    </w:pPr>
    <w:rPr>
      <w:rFonts w:ascii="Arial" w:hAnsi="Arial" w:cs="Arial"/>
    </w:rPr>
  </w:style>
  <w:style w:type="paragraph" w:customStyle="1" w:styleId="xl58">
    <w:name w:val="xl58"/>
    <w:basedOn w:val="a8"/>
    <w:rsid w:val="00E56462"/>
    <w:pPr>
      <w:spacing w:before="100" w:beforeAutospacing="1" w:after="100" w:afterAutospacing="1"/>
      <w:jc w:val="center"/>
    </w:pPr>
    <w:rPr>
      <w:b/>
      <w:bCs/>
      <w:sz w:val="16"/>
      <w:szCs w:val="16"/>
    </w:rPr>
  </w:style>
  <w:style w:type="paragraph" w:customStyle="1" w:styleId="xl59">
    <w:name w:val="xl59"/>
    <w:basedOn w:val="a8"/>
    <w:rsid w:val="00E56462"/>
    <w:pPr>
      <w:pBdr>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60">
    <w:name w:val="xl60"/>
    <w:basedOn w:val="a8"/>
    <w:rsid w:val="00E56462"/>
    <w:pPr>
      <w:pBdr>
        <w:bottom w:val="single" w:sz="4" w:space="0" w:color="auto"/>
      </w:pBdr>
      <w:spacing w:before="100" w:beforeAutospacing="1" w:after="100" w:afterAutospacing="1"/>
    </w:pPr>
    <w:rPr>
      <w:rFonts w:ascii="Arial" w:hAnsi="Arial" w:cs="Arial"/>
    </w:rPr>
  </w:style>
  <w:style w:type="paragraph" w:customStyle="1" w:styleId="xl61">
    <w:name w:val="xl61"/>
    <w:basedOn w:val="a8"/>
    <w:rsid w:val="00E56462"/>
    <w:pPr>
      <w:pBdr>
        <w:top w:val="single" w:sz="4" w:space="0" w:color="auto"/>
      </w:pBdr>
      <w:spacing w:before="100" w:beforeAutospacing="1" w:after="100" w:afterAutospacing="1"/>
      <w:jc w:val="center"/>
    </w:pPr>
    <w:rPr>
      <w:rFonts w:ascii="Arial" w:hAnsi="Arial" w:cs="Arial"/>
    </w:rPr>
  </w:style>
  <w:style w:type="paragraph" w:customStyle="1" w:styleId="xl62">
    <w:name w:val="xl62"/>
    <w:basedOn w:val="a8"/>
    <w:rsid w:val="00E56462"/>
    <w:pPr>
      <w:pBdr>
        <w:bottom w:val="single" w:sz="4" w:space="0" w:color="auto"/>
      </w:pBdr>
      <w:spacing w:before="100" w:beforeAutospacing="1" w:after="100" w:afterAutospacing="1"/>
      <w:jc w:val="center"/>
    </w:pPr>
    <w:rPr>
      <w:rFonts w:ascii="Arial" w:hAnsi="Arial" w:cs="Arial"/>
    </w:rPr>
  </w:style>
  <w:style w:type="paragraph" w:customStyle="1" w:styleId="xl63">
    <w:name w:val="xl63"/>
    <w:basedOn w:val="a8"/>
    <w:rsid w:val="00E56462"/>
    <w:pPr>
      <w:pBdr>
        <w:top w:val="single" w:sz="4" w:space="0" w:color="auto"/>
      </w:pBdr>
      <w:spacing w:before="100" w:beforeAutospacing="1" w:after="100" w:afterAutospacing="1"/>
      <w:jc w:val="center"/>
    </w:pPr>
  </w:style>
  <w:style w:type="paragraph" w:customStyle="1" w:styleId="xl64">
    <w:name w:val="xl64"/>
    <w:basedOn w:val="a8"/>
    <w:rsid w:val="00E56462"/>
    <w:pPr>
      <w:pBdr>
        <w:bottom w:val="single" w:sz="4" w:space="0" w:color="auto"/>
      </w:pBdr>
      <w:spacing w:before="100" w:beforeAutospacing="1" w:after="100" w:afterAutospacing="1"/>
      <w:jc w:val="center"/>
    </w:pPr>
  </w:style>
  <w:style w:type="paragraph" w:customStyle="1" w:styleId="xl65">
    <w:name w:val="xl65"/>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6">
    <w:name w:val="xl66"/>
    <w:basedOn w:val="a8"/>
    <w:qFormat/>
    <w:rsid w:val="00E56462"/>
    <w:pPr>
      <w:pBdr>
        <w:top w:val="single" w:sz="4" w:space="0" w:color="auto"/>
        <w:bottom w:val="single" w:sz="4" w:space="0" w:color="auto"/>
      </w:pBdr>
      <w:spacing w:before="100" w:beforeAutospacing="1" w:after="100" w:afterAutospacing="1"/>
      <w:jc w:val="center"/>
    </w:pPr>
    <w:rPr>
      <w:b/>
      <w:bCs/>
      <w:sz w:val="16"/>
      <w:szCs w:val="16"/>
    </w:rPr>
  </w:style>
  <w:style w:type="paragraph" w:customStyle="1" w:styleId="xl67">
    <w:name w:val="xl67"/>
    <w:basedOn w:val="a8"/>
    <w:qFormat/>
    <w:rsid w:val="00E56462"/>
    <w:pPr>
      <w:pBdr>
        <w:top w:val="single" w:sz="4" w:space="0" w:color="auto"/>
        <w:bottom w:val="single" w:sz="4" w:space="0" w:color="auto"/>
      </w:pBdr>
      <w:spacing w:before="100" w:beforeAutospacing="1" w:after="100" w:afterAutospacing="1"/>
    </w:pPr>
    <w:rPr>
      <w:rFonts w:ascii="Arial" w:hAnsi="Arial" w:cs="Arial"/>
    </w:rPr>
  </w:style>
  <w:style w:type="paragraph" w:customStyle="1" w:styleId="xl68">
    <w:name w:val="xl68"/>
    <w:basedOn w:val="a8"/>
    <w:qFormat/>
    <w:rsid w:val="00E56462"/>
    <w:pPr>
      <w:spacing w:before="100" w:beforeAutospacing="1" w:after="100" w:afterAutospacing="1"/>
    </w:pPr>
    <w:rPr>
      <w:rFonts w:ascii="Arial" w:hAnsi="Arial" w:cs="Arial"/>
    </w:rPr>
  </w:style>
  <w:style w:type="paragraph" w:customStyle="1" w:styleId="xl69">
    <w:name w:val="xl69"/>
    <w:basedOn w:val="a8"/>
    <w:qFormat/>
    <w:rsid w:val="00E56462"/>
    <w:pPr>
      <w:pBdr>
        <w:bottom w:val="single" w:sz="4" w:space="0" w:color="auto"/>
      </w:pBdr>
      <w:spacing w:before="100" w:beforeAutospacing="1" w:after="100" w:afterAutospacing="1"/>
    </w:pPr>
    <w:rPr>
      <w:rFonts w:ascii="Arial" w:hAnsi="Arial" w:cs="Arial"/>
    </w:rPr>
  </w:style>
  <w:style w:type="paragraph" w:customStyle="1" w:styleId="xl70">
    <w:name w:val="xl70"/>
    <w:basedOn w:val="a8"/>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1">
    <w:name w:val="xl71"/>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pPr>
    <w:rPr>
      <w:b/>
      <w:bCs/>
      <w:sz w:val="16"/>
      <w:szCs w:val="16"/>
    </w:rPr>
  </w:style>
  <w:style w:type="paragraph" w:customStyle="1" w:styleId="xl72">
    <w:name w:val="xl72"/>
    <w:basedOn w:val="a8"/>
    <w:uiPriority w:val="99"/>
    <w:qFormat/>
    <w:rsid w:val="00E56462"/>
    <w:pPr>
      <w:pBdr>
        <w:left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73">
    <w:name w:val="xl73"/>
    <w:basedOn w:val="a8"/>
    <w:uiPriority w:val="99"/>
    <w:qFormat/>
    <w:rsid w:val="00E56462"/>
    <w:pPr>
      <w:spacing w:before="100" w:beforeAutospacing="1" w:after="100" w:afterAutospacing="1"/>
      <w:jc w:val="center"/>
    </w:pPr>
    <w:rPr>
      <w:rFonts w:ascii="Arial" w:hAnsi="Arial" w:cs="Arial"/>
      <w:b/>
      <w:bCs/>
    </w:rPr>
  </w:style>
  <w:style w:type="paragraph" w:customStyle="1" w:styleId="xl74">
    <w:name w:val="xl74"/>
    <w:basedOn w:val="a8"/>
    <w:uiPriority w:val="99"/>
    <w:qFormat/>
    <w:rsid w:val="00E56462"/>
    <w:pPr>
      <w:spacing w:before="100" w:beforeAutospacing="1" w:after="100" w:afterAutospacing="1"/>
      <w:jc w:val="center"/>
    </w:pPr>
    <w:rPr>
      <w:rFonts w:ascii="Arial" w:hAnsi="Arial" w:cs="Arial"/>
      <w:b/>
      <w:bCs/>
    </w:rPr>
  </w:style>
  <w:style w:type="paragraph" w:customStyle="1" w:styleId="xl75">
    <w:name w:val="xl7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24">
    <w:name w:val="xl24"/>
    <w:basedOn w:val="a8"/>
    <w:rsid w:val="00E56462"/>
    <w:pPr>
      <w:spacing w:before="100" w:beforeAutospacing="1" w:after="100" w:afterAutospacing="1"/>
    </w:pPr>
    <w:rPr>
      <w:rFonts w:eastAsia="Arial Unicode MS" w:cs="Arial Unicode MS"/>
    </w:rPr>
  </w:style>
  <w:style w:type="paragraph" w:customStyle="1" w:styleId="xl25">
    <w:name w:val="xl25"/>
    <w:basedOn w:val="a8"/>
    <w:rsid w:val="00E56462"/>
    <w:pPr>
      <w:spacing w:before="100" w:beforeAutospacing="1" w:after="100" w:afterAutospacing="1"/>
    </w:pPr>
    <w:rPr>
      <w:rFonts w:eastAsia="Arial Unicode MS" w:cs="Arial Unicode MS"/>
      <w:sz w:val="26"/>
      <w:szCs w:val="26"/>
    </w:rPr>
  </w:style>
  <w:style w:type="paragraph" w:customStyle="1" w:styleId="caaieiaie1">
    <w:name w:val="caaieiaie 1"/>
    <w:basedOn w:val="a8"/>
    <w:next w:val="a8"/>
    <w:rsid w:val="00E56462"/>
    <w:pPr>
      <w:keepNext/>
      <w:tabs>
        <w:tab w:val="left" w:pos="567"/>
      </w:tabs>
      <w:jc w:val="center"/>
    </w:pPr>
    <w:rPr>
      <w:rFonts w:ascii="Courier" w:hAnsi="Courier"/>
      <w:szCs w:val="20"/>
    </w:rPr>
  </w:style>
  <w:style w:type="paragraph" w:customStyle="1" w:styleId="xl76">
    <w:name w:val="xl76"/>
    <w:basedOn w:val="a8"/>
    <w:uiPriority w:val="99"/>
    <w:qFormat/>
    <w:rsid w:val="00E56462"/>
    <w:pPr>
      <w:pBdr>
        <w:left w:val="single" w:sz="4" w:space="0" w:color="auto"/>
        <w:right w:val="single" w:sz="4" w:space="0" w:color="auto"/>
      </w:pBdr>
      <w:spacing w:before="100" w:beforeAutospacing="1" w:after="100" w:afterAutospacing="1"/>
      <w:jc w:val="center"/>
    </w:pPr>
    <w:rPr>
      <w:sz w:val="22"/>
      <w:szCs w:val="22"/>
    </w:rPr>
  </w:style>
  <w:style w:type="paragraph" w:customStyle="1" w:styleId="affff1">
    <w:name w:val="Основной текст бул"/>
    <w:basedOn w:val="a8"/>
    <w:rsid w:val="00E56462"/>
    <w:pPr>
      <w:tabs>
        <w:tab w:val="num" w:pos="360"/>
      </w:tabs>
      <w:ind w:left="360" w:hanging="360"/>
    </w:pPr>
    <w:rPr>
      <w:szCs w:val="20"/>
      <w:lang w:val="en-GB"/>
    </w:rPr>
  </w:style>
  <w:style w:type="paragraph" w:customStyle="1" w:styleId="ConsNonformat">
    <w:name w:val="ConsNonformat"/>
    <w:link w:val="ConsNonformat0"/>
    <w:qFormat/>
    <w:rsid w:val="00E56462"/>
    <w:pPr>
      <w:widowControl w:val="0"/>
      <w:autoSpaceDE w:val="0"/>
      <w:autoSpaceDN w:val="0"/>
      <w:adjustRightInd w:val="0"/>
      <w:spacing w:after="0" w:line="240" w:lineRule="auto"/>
    </w:pPr>
    <w:rPr>
      <w:rFonts w:ascii="Courier New" w:eastAsia="Times New Roman" w:hAnsi="Courier New" w:cs="Courier New"/>
      <w:kern w:val="28"/>
      <w:sz w:val="28"/>
      <w:szCs w:val="28"/>
      <w:lang w:eastAsia="ru-RU"/>
    </w:rPr>
  </w:style>
  <w:style w:type="paragraph" w:customStyle="1" w:styleId="3a">
    <w:name w:val="Стиль3 Знак"/>
    <w:basedOn w:val="24"/>
    <w:rsid w:val="00E56462"/>
    <w:pPr>
      <w:widowControl w:val="0"/>
      <w:tabs>
        <w:tab w:val="num" w:pos="1307"/>
      </w:tabs>
      <w:adjustRightInd w:val="0"/>
      <w:spacing w:after="0" w:line="240" w:lineRule="auto"/>
      <w:ind w:left="1080" w:firstLine="0"/>
    </w:pPr>
    <w:rPr>
      <w:rFonts w:ascii="Arial" w:hAnsi="Arial"/>
      <w:sz w:val="24"/>
      <w:szCs w:val="24"/>
    </w:rPr>
  </w:style>
  <w:style w:type="paragraph" w:customStyle="1" w:styleId="91">
    <w:name w:val="заголовок 9"/>
    <w:basedOn w:val="a8"/>
    <w:next w:val="a8"/>
    <w:rsid w:val="00E56462"/>
    <w:pPr>
      <w:keepNext/>
      <w:widowControl w:val="0"/>
      <w:autoSpaceDE w:val="0"/>
      <w:autoSpaceDN w:val="0"/>
      <w:jc w:val="both"/>
    </w:pPr>
  </w:style>
  <w:style w:type="paragraph" w:customStyle="1" w:styleId="affff2">
    <w:name w:val="Краткий обратный адрес"/>
    <w:basedOn w:val="a8"/>
    <w:rsid w:val="00E56462"/>
    <w:pPr>
      <w:snapToGrid w:val="0"/>
    </w:pPr>
    <w:rPr>
      <w:sz w:val="20"/>
      <w:szCs w:val="20"/>
    </w:rPr>
  </w:style>
  <w:style w:type="paragraph" w:customStyle="1" w:styleId="3b">
    <w:name w:val="заголовок 3"/>
    <w:basedOn w:val="a8"/>
    <w:next w:val="a8"/>
    <w:rsid w:val="00E56462"/>
    <w:pPr>
      <w:keepNext/>
      <w:autoSpaceDE w:val="0"/>
      <w:autoSpaceDN w:val="0"/>
      <w:spacing w:before="240" w:after="60"/>
      <w:outlineLvl w:val="2"/>
    </w:pPr>
    <w:rPr>
      <w:rFonts w:ascii="Arial" w:hAnsi="Arial" w:cs="Arial"/>
      <w:sz w:val="20"/>
    </w:rPr>
  </w:style>
  <w:style w:type="paragraph" w:customStyle="1" w:styleId="xl23">
    <w:name w:val="xl23"/>
    <w:basedOn w:val="a8"/>
    <w:rsid w:val="00E56462"/>
    <w:pPr>
      <w:spacing w:before="100" w:beforeAutospacing="1" w:after="100" w:afterAutospacing="1"/>
    </w:pPr>
    <w:rPr>
      <w:rFonts w:eastAsia="Arial Unicode MS"/>
    </w:rPr>
  </w:style>
  <w:style w:type="character" w:customStyle="1" w:styleId="1c">
    <w:name w:val="Ст1"/>
    <w:rsid w:val="00E56462"/>
    <w:rPr>
      <w:rFonts w:ascii="Times New Roman" w:hAnsi="Times New Roman" w:cs="Times New Roman" w:hint="default"/>
      <w:noProof w:val="0"/>
      <w:color w:val="000000"/>
      <w:spacing w:val="0"/>
      <w:w w:val="100"/>
      <w:position w:val="0"/>
      <w:sz w:val="24"/>
      <w:lang w:val="ru-RU"/>
    </w:rPr>
  </w:style>
  <w:style w:type="paragraph" w:customStyle="1" w:styleId="Style2">
    <w:name w:val="Style2"/>
    <w:basedOn w:val="a8"/>
    <w:rsid w:val="00E56462"/>
    <w:pPr>
      <w:widowControl w:val="0"/>
      <w:autoSpaceDE w:val="0"/>
      <w:autoSpaceDN w:val="0"/>
      <w:adjustRightInd w:val="0"/>
      <w:jc w:val="both"/>
    </w:pPr>
  </w:style>
  <w:style w:type="character" w:customStyle="1" w:styleId="FontStyle82">
    <w:name w:val="Font Style82"/>
    <w:rsid w:val="00E56462"/>
    <w:rPr>
      <w:rFonts w:ascii="Times New Roman" w:hAnsi="Times New Roman" w:cs="Times New Roman"/>
      <w:sz w:val="26"/>
      <w:szCs w:val="26"/>
    </w:rPr>
  </w:style>
  <w:style w:type="character" w:customStyle="1" w:styleId="FontStyle84">
    <w:name w:val="Font Style84"/>
    <w:rsid w:val="00E56462"/>
    <w:rPr>
      <w:rFonts w:ascii="Times New Roman" w:hAnsi="Times New Roman" w:cs="Times New Roman"/>
      <w:sz w:val="20"/>
      <w:szCs w:val="20"/>
    </w:rPr>
  </w:style>
  <w:style w:type="character" w:customStyle="1" w:styleId="FontStyle77">
    <w:name w:val="Font Style77"/>
    <w:rsid w:val="00E56462"/>
    <w:rPr>
      <w:rFonts w:ascii="Times New Roman" w:hAnsi="Times New Roman" w:cs="Times New Roman"/>
      <w:b/>
      <w:bCs/>
      <w:sz w:val="18"/>
      <w:szCs w:val="18"/>
    </w:rPr>
  </w:style>
  <w:style w:type="character" w:customStyle="1" w:styleId="160">
    <w:name w:val="Знак Знак16"/>
    <w:locked/>
    <w:rsid w:val="00E56462"/>
    <w:rPr>
      <w:sz w:val="24"/>
      <w:lang w:val="ru-RU" w:eastAsia="ru-RU" w:bidi="ar-SA"/>
    </w:rPr>
  </w:style>
  <w:style w:type="character" w:customStyle="1" w:styleId="150">
    <w:name w:val="Знак Знак15"/>
    <w:locked/>
    <w:rsid w:val="00E56462"/>
    <w:rPr>
      <w:sz w:val="28"/>
      <w:szCs w:val="28"/>
      <w:lang w:val="ru-RU" w:eastAsia="ru-RU" w:bidi="ar-SA"/>
    </w:rPr>
  </w:style>
  <w:style w:type="paragraph" w:styleId="affff3">
    <w:name w:val="caption"/>
    <w:basedOn w:val="a8"/>
    <w:next w:val="a8"/>
    <w:uiPriority w:val="99"/>
    <w:qFormat/>
    <w:rsid w:val="00E56462"/>
    <w:pPr>
      <w:ind w:firstLine="426"/>
      <w:jc w:val="both"/>
    </w:pPr>
    <w:rPr>
      <w:b/>
      <w:szCs w:val="20"/>
    </w:rPr>
  </w:style>
  <w:style w:type="paragraph" w:customStyle="1" w:styleId="1d">
    <w:name w:val="Стиль1"/>
    <w:basedOn w:val="a8"/>
    <w:uiPriority w:val="99"/>
    <w:qFormat/>
    <w:rsid w:val="00E56462"/>
    <w:pPr>
      <w:keepNext/>
      <w:keepLines/>
      <w:widowControl w:val="0"/>
      <w:suppressLineNumbers/>
      <w:tabs>
        <w:tab w:val="num" w:pos="1492"/>
      </w:tabs>
      <w:suppressAutoHyphens/>
      <w:spacing w:before="120"/>
      <w:ind w:left="1492" w:hanging="360"/>
    </w:pPr>
    <w:rPr>
      <w:b/>
      <w:sz w:val="28"/>
    </w:rPr>
  </w:style>
  <w:style w:type="paragraph" w:customStyle="1" w:styleId="1e">
    <w:name w:val="Знак1 Знак Знак Знак"/>
    <w:basedOn w:val="a8"/>
    <w:rsid w:val="00E56462"/>
    <w:pPr>
      <w:spacing w:before="100" w:beforeAutospacing="1" w:after="100" w:afterAutospacing="1"/>
    </w:pPr>
    <w:rPr>
      <w:rFonts w:ascii="Tahoma" w:hAnsi="Tahoma"/>
      <w:sz w:val="20"/>
      <w:szCs w:val="20"/>
      <w:lang w:val="en-US" w:eastAsia="en-US"/>
    </w:rPr>
  </w:style>
  <w:style w:type="paragraph" w:customStyle="1" w:styleId="Style6">
    <w:name w:val="Style6"/>
    <w:basedOn w:val="a8"/>
    <w:uiPriority w:val="99"/>
    <w:qFormat/>
    <w:rsid w:val="00E56462"/>
    <w:pPr>
      <w:widowControl w:val="0"/>
      <w:autoSpaceDE w:val="0"/>
      <w:autoSpaceDN w:val="0"/>
      <w:adjustRightInd w:val="0"/>
      <w:spacing w:line="276" w:lineRule="exact"/>
      <w:ind w:firstLine="564"/>
      <w:jc w:val="both"/>
    </w:pPr>
  </w:style>
  <w:style w:type="paragraph" w:customStyle="1" w:styleId="Style8">
    <w:name w:val="Style8"/>
    <w:basedOn w:val="a8"/>
    <w:uiPriority w:val="99"/>
    <w:qFormat/>
    <w:rsid w:val="00E56462"/>
    <w:pPr>
      <w:widowControl w:val="0"/>
      <w:autoSpaceDE w:val="0"/>
      <w:autoSpaceDN w:val="0"/>
      <w:adjustRightInd w:val="0"/>
      <w:jc w:val="both"/>
    </w:pPr>
  </w:style>
  <w:style w:type="paragraph" w:customStyle="1" w:styleId="Style10">
    <w:name w:val="Style10"/>
    <w:basedOn w:val="a8"/>
    <w:rsid w:val="00E56462"/>
    <w:pPr>
      <w:widowControl w:val="0"/>
      <w:autoSpaceDE w:val="0"/>
      <w:autoSpaceDN w:val="0"/>
      <w:adjustRightInd w:val="0"/>
      <w:spacing w:line="276" w:lineRule="exact"/>
      <w:jc w:val="both"/>
    </w:pPr>
  </w:style>
  <w:style w:type="paragraph" w:customStyle="1" w:styleId="Style12">
    <w:name w:val="Style12"/>
    <w:basedOn w:val="a8"/>
    <w:rsid w:val="00E56462"/>
    <w:pPr>
      <w:widowControl w:val="0"/>
      <w:autoSpaceDE w:val="0"/>
      <w:autoSpaceDN w:val="0"/>
      <w:adjustRightInd w:val="0"/>
      <w:spacing w:line="210" w:lineRule="exact"/>
      <w:ind w:firstLine="1308"/>
    </w:pPr>
  </w:style>
  <w:style w:type="paragraph" w:customStyle="1" w:styleId="Style23">
    <w:name w:val="Style23"/>
    <w:basedOn w:val="a8"/>
    <w:rsid w:val="00E56462"/>
    <w:pPr>
      <w:widowControl w:val="0"/>
      <w:autoSpaceDE w:val="0"/>
      <w:autoSpaceDN w:val="0"/>
      <w:adjustRightInd w:val="0"/>
      <w:spacing w:line="252" w:lineRule="exact"/>
    </w:pPr>
  </w:style>
  <w:style w:type="paragraph" w:customStyle="1" w:styleId="Style28">
    <w:name w:val="Style28"/>
    <w:basedOn w:val="a8"/>
    <w:rsid w:val="00E56462"/>
    <w:pPr>
      <w:widowControl w:val="0"/>
      <w:autoSpaceDE w:val="0"/>
      <w:autoSpaceDN w:val="0"/>
      <w:adjustRightInd w:val="0"/>
      <w:spacing w:line="278" w:lineRule="exact"/>
      <w:jc w:val="both"/>
    </w:pPr>
  </w:style>
  <w:style w:type="paragraph" w:customStyle="1" w:styleId="Style38">
    <w:name w:val="Style38"/>
    <w:basedOn w:val="a8"/>
    <w:rsid w:val="00E56462"/>
    <w:pPr>
      <w:widowControl w:val="0"/>
      <w:autoSpaceDE w:val="0"/>
      <w:autoSpaceDN w:val="0"/>
      <w:adjustRightInd w:val="0"/>
    </w:pPr>
  </w:style>
  <w:style w:type="paragraph" w:customStyle="1" w:styleId="Style40">
    <w:name w:val="Style40"/>
    <w:basedOn w:val="a8"/>
    <w:rsid w:val="00E56462"/>
    <w:pPr>
      <w:widowControl w:val="0"/>
      <w:autoSpaceDE w:val="0"/>
      <w:autoSpaceDN w:val="0"/>
      <w:adjustRightInd w:val="0"/>
      <w:jc w:val="center"/>
    </w:pPr>
  </w:style>
  <w:style w:type="paragraph" w:customStyle="1" w:styleId="Style55">
    <w:name w:val="Style55"/>
    <w:basedOn w:val="a8"/>
    <w:rsid w:val="00E56462"/>
    <w:pPr>
      <w:widowControl w:val="0"/>
      <w:autoSpaceDE w:val="0"/>
      <w:autoSpaceDN w:val="0"/>
      <w:adjustRightInd w:val="0"/>
    </w:pPr>
  </w:style>
  <w:style w:type="paragraph" w:customStyle="1" w:styleId="Style57">
    <w:name w:val="Style57"/>
    <w:basedOn w:val="a8"/>
    <w:rsid w:val="00E56462"/>
    <w:pPr>
      <w:widowControl w:val="0"/>
      <w:autoSpaceDE w:val="0"/>
      <w:autoSpaceDN w:val="0"/>
      <w:adjustRightInd w:val="0"/>
      <w:spacing w:line="209" w:lineRule="exact"/>
    </w:pPr>
  </w:style>
  <w:style w:type="character" w:customStyle="1" w:styleId="FontStyle64">
    <w:name w:val="Font Style64"/>
    <w:rsid w:val="00E56462"/>
    <w:rPr>
      <w:rFonts w:ascii="Times New Roman" w:hAnsi="Times New Roman" w:cs="Times New Roman"/>
      <w:sz w:val="20"/>
      <w:szCs w:val="20"/>
    </w:rPr>
  </w:style>
  <w:style w:type="character" w:customStyle="1" w:styleId="FontStyle68">
    <w:name w:val="Font Style68"/>
    <w:rsid w:val="00E56462"/>
    <w:rPr>
      <w:rFonts w:ascii="Times New Roman" w:hAnsi="Times New Roman" w:cs="Times New Roman"/>
      <w:spacing w:val="10"/>
      <w:sz w:val="20"/>
      <w:szCs w:val="20"/>
    </w:rPr>
  </w:style>
  <w:style w:type="character" w:customStyle="1" w:styleId="FontStyle76">
    <w:name w:val="Font Style76"/>
    <w:rsid w:val="00E56462"/>
    <w:rPr>
      <w:rFonts w:ascii="Times New Roman" w:hAnsi="Times New Roman" w:cs="Times New Roman"/>
      <w:b/>
      <w:bCs/>
      <w:sz w:val="20"/>
      <w:szCs w:val="20"/>
    </w:rPr>
  </w:style>
  <w:style w:type="character" w:customStyle="1" w:styleId="FontStyle78">
    <w:name w:val="Font Style78"/>
    <w:rsid w:val="00E56462"/>
    <w:rPr>
      <w:rFonts w:ascii="Times New Roman" w:hAnsi="Times New Roman" w:cs="Times New Roman"/>
      <w:sz w:val="16"/>
      <w:szCs w:val="16"/>
    </w:rPr>
  </w:style>
  <w:style w:type="character" w:customStyle="1" w:styleId="FontStyle79">
    <w:name w:val="Font Style79"/>
    <w:rsid w:val="00E56462"/>
    <w:rPr>
      <w:rFonts w:ascii="Constantia" w:hAnsi="Constantia" w:cs="Constantia"/>
      <w:b/>
      <w:bCs/>
      <w:sz w:val="8"/>
      <w:szCs w:val="8"/>
    </w:rPr>
  </w:style>
  <w:style w:type="character" w:customStyle="1" w:styleId="FontStyle80">
    <w:name w:val="Font Style80"/>
    <w:rsid w:val="00E56462"/>
    <w:rPr>
      <w:rFonts w:ascii="Times New Roman" w:hAnsi="Times New Roman" w:cs="Times New Roman"/>
      <w:b/>
      <w:bCs/>
      <w:sz w:val="16"/>
      <w:szCs w:val="16"/>
    </w:rPr>
  </w:style>
  <w:style w:type="character" w:customStyle="1" w:styleId="FontStyle91">
    <w:name w:val="Font Style91"/>
    <w:rsid w:val="00E56462"/>
    <w:rPr>
      <w:rFonts w:ascii="Times New Roman" w:hAnsi="Times New Roman" w:cs="Times New Roman"/>
      <w:b/>
      <w:bCs/>
      <w:sz w:val="26"/>
      <w:szCs w:val="26"/>
    </w:rPr>
  </w:style>
  <w:style w:type="paragraph" w:customStyle="1" w:styleId="Style49">
    <w:name w:val="Style49"/>
    <w:basedOn w:val="a8"/>
    <w:rsid w:val="00E56462"/>
    <w:pPr>
      <w:widowControl w:val="0"/>
      <w:autoSpaceDE w:val="0"/>
      <w:autoSpaceDN w:val="0"/>
      <w:adjustRightInd w:val="0"/>
      <w:spacing w:line="270" w:lineRule="exact"/>
      <w:ind w:firstLine="1414"/>
    </w:pPr>
  </w:style>
  <w:style w:type="paragraph" w:customStyle="1" w:styleId="Style54">
    <w:name w:val="Style54"/>
    <w:basedOn w:val="a8"/>
    <w:rsid w:val="00E56462"/>
    <w:pPr>
      <w:widowControl w:val="0"/>
      <w:autoSpaceDE w:val="0"/>
      <w:autoSpaceDN w:val="0"/>
      <w:adjustRightInd w:val="0"/>
      <w:spacing w:line="253" w:lineRule="exact"/>
    </w:pPr>
  </w:style>
  <w:style w:type="character" w:customStyle="1" w:styleId="FontStyle85">
    <w:name w:val="Font Style85"/>
    <w:rsid w:val="00E56462"/>
    <w:rPr>
      <w:rFonts w:ascii="Times New Roman" w:hAnsi="Times New Roman" w:cs="Times New Roman"/>
      <w:spacing w:val="20"/>
      <w:sz w:val="18"/>
      <w:szCs w:val="18"/>
    </w:rPr>
  </w:style>
  <w:style w:type="paragraph" w:customStyle="1" w:styleId="Style1">
    <w:name w:val="Style1"/>
    <w:basedOn w:val="a8"/>
    <w:rsid w:val="00E56462"/>
    <w:pPr>
      <w:widowControl w:val="0"/>
      <w:autoSpaceDE w:val="0"/>
      <w:autoSpaceDN w:val="0"/>
      <w:adjustRightInd w:val="0"/>
    </w:pPr>
  </w:style>
  <w:style w:type="paragraph" w:customStyle="1" w:styleId="Style3">
    <w:name w:val="Style3"/>
    <w:basedOn w:val="a8"/>
    <w:uiPriority w:val="99"/>
    <w:qFormat/>
    <w:rsid w:val="00E56462"/>
    <w:pPr>
      <w:widowControl w:val="0"/>
      <w:autoSpaceDE w:val="0"/>
      <w:autoSpaceDN w:val="0"/>
      <w:adjustRightInd w:val="0"/>
      <w:spacing w:line="317" w:lineRule="exact"/>
      <w:ind w:hanging="905"/>
    </w:pPr>
  </w:style>
  <w:style w:type="paragraph" w:customStyle="1" w:styleId="Style16">
    <w:name w:val="Style16"/>
    <w:basedOn w:val="a8"/>
    <w:rsid w:val="00E56462"/>
    <w:pPr>
      <w:widowControl w:val="0"/>
      <w:autoSpaceDE w:val="0"/>
      <w:autoSpaceDN w:val="0"/>
      <w:adjustRightInd w:val="0"/>
    </w:pPr>
  </w:style>
  <w:style w:type="paragraph" w:customStyle="1" w:styleId="Style22">
    <w:name w:val="Style22"/>
    <w:basedOn w:val="a8"/>
    <w:rsid w:val="00E56462"/>
    <w:pPr>
      <w:widowControl w:val="0"/>
      <w:autoSpaceDE w:val="0"/>
      <w:autoSpaceDN w:val="0"/>
      <w:adjustRightInd w:val="0"/>
      <w:spacing w:line="319" w:lineRule="exact"/>
      <w:jc w:val="right"/>
    </w:pPr>
  </w:style>
  <w:style w:type="character" w:customStyle="1" w:styleId="FontStyle90">
    <w:name w:val="Font Style90"/>
    <w:rsid w:val="00E56462"/>
    <w:rPr>
      <w:rFonts w:ascii="Constantia" w:hAnsi="Constantia" w:cs="Constantia"/>
      <w:spacing w:val="10"/>
      <w:sz w:val="22"/>
      <w:szCs w:val="22"/>
    </w:rPr>
  </w:style>
  <w:style w:type="paragraph" w:customStyle="1" w:styleId="Style31">
    <w:name w:val="Style31"/>
    <w:basedOn w:val="a8"/>
    <w:rsid w:val="00E56462"/>
    <w:pPr>
      <w:widowControl w:val="0"/>
      <w:autoSpaceDE w:val="0"/>
      <w:autoSpaceDN w:val="0"/>
      <w:adjustRightInd w:val="0"/>
    </w:pPr>
  </w:style>
  <w:style w:type="paragraph" w:customStyle="1" w:styleId="Style52">
    <w:name w:val="Style52"/>
    <w:basedOn w:val="a8"/>
    <w:rsid w:val="00E56462"/>
    <w:pPr>
      <w:widowControl w:val="0"/>
      <w:autoSpaceDE w:val="0"/>
      <w:autoSpaceDN w:val="0"/>
      <w:adjustRightInd w:val="0"/>
    </w:pPr>
  </w:style>
  <w:style w:type="paragraph" w:customStyle="1" w:styleId="Style53">
    <w:name w:val="Style53"/>
    <w:basedOn w:val="a8"/>
    <w:rsid w:val="00E56462"/>
    <w:pPr>
      <w:widowControl w:val="0"/>
      <w:autoSpaceDE w:val="0"/>
      <w:autoSpaceDN w:val="0"/>
      <w:adjustRightInd w:val="0"/>
      <w:spacing w:line="228" w:lineRule="exact"/>
    </w:pPr>
  </w:style>
  <w:style w:type="paragraph" w:customStyle="1" w:styleId="Style59">
    <w:name w:val="Style59"/>
    <w:basedOn w:val="a8"/>
    <w:rsid w:val="00E56462"/>
    <w:pPr>
      <w:widowControl w:val="0"/>
      <w:autoSpaceDE w:val="0"/>
      <w:autoSpaceDN w:val="0"/>
      <w:adjustRightInd w:val="0"/>
    </w:pPr>
  </w:style>
  <w:style w:type="character" w:customStyle="1" w:styleId="FontStyle92">
    <w:name w:val="Font Style92"/>
    <w:rsid w:val="00E56462"/>
    <w:rPr>
      <w:rFonts w:ascii="Times New Roman" w:hAnsi="Times New Roman" w:cs="Times New Roman"/>
      <w:sz w:val="20"/>
      <w:szCs w:val="20"/>
    </w:rPr>
  </w:style>
  <w:style w:type="paragraph" w:customStyle="1" w:styleId="Style5">
    <w:name w:val="Style5"/>
    <w:basedOn w:val="a8"/>
    <w:uiPriority w:val="99"/>
    <w:qFormat/>
    <w:rsid w:val="00E56462"/>
    <w:pPr>
      <w:widowControl w:val="0"/>
      <w:autoSpaceDE w:val="0"/>
      <w:autoSpaceDN w:val="0"/>
      <w:adjustRightInd w:val="0"/>
    </w:pPr>
  </w:style>
  <w:style w:type="paragraph" w:customStyle="1" w:styleId="Style20">
    <w:name w:val="Style20"/>
    <w:basedOn w:val="a8"/>
    <w:rsid w:val="00E56462"/>
    <w:pPr>
      <w:widowControl w:val="0"/>
      <w:autoSpaceDE w:val="0"/>
      <w:autoSpaceDN w:val="0"/>
      <w:adjustRightInd w:val="0"/>
    </w:pPr>
  </w:style>
  <w:style w:type="paragraph" w:customStyle="1" w:styleId="Style25">
    <w:name w:val="Style25"/>
    <w:basedOn w:val="a8"/>
    <w:rsid w:val="00E56462"/>
    <w:pPr>
      <w:widowControl w:val="0"/>
      <w:autoSpaceDE w:val="0"/>
      <w:autoSpaceDN w:val="0"/>
      <w:adjustRightInd w:val="0"/>
      <w:spacing w:line="278" w:lineRule="exact"/>
    </w:pPr>
  </w:style>
  <w:style w:type="paragraph" w:customStyle="1" w:styleId="Style26">
    <w:name w:val="Style26"/>
    <w:basedOn w:val="a8"/>
    <w:rsid w:val="00E56462"/>
    <w:pPr>
      <w:widowControl w:val="0"/>
      <w:autoSpaceDE w:val="0"/>
      <w:autoSpaceDN w:val="0"/>
      <w:adjustRightInd w:val="0"/>
      <w:spacing w:line="276" w:lineRule="exact"/>
      <w:jc w:val="right"/>
    </w:pPr>
  </w:style>
  <w:style w:type="paragraph" w:customStyle="1" w:styleId="Style43">
    <w:name w:val="Style43"/>
    <w:basedOn w:val="a8"/>
    <w:rsid w:val="00E56462"/>
    <w:pPr>
      <w:widowControl w:val="0"/>
      <w:autoSpaceDE w:val="0"/>
      <w:autoSpaceDN w:val="0"/>
      <w:adjustRightInd w:val="0"/>
      <w:spacing w:line="271" w:lineRule="exact"/>
    </w:pPr>
  </w:style>
  <w:style w:type="character" w:customStyle="1" w:styleId="FontStyle93">
    <w:name w:val="Font Style93"/>
    <w:rsid w:val="00E56462"/>
    <w:rPr>
      <w:rFonts w:ascii="Times New Roman" w:hAnsi="Times New Roman" w:cs="Times New Roman"/>
      <w:sz w:val="22"/>
      <w:szCs w:val="22"/>
    </w:rPr>
  </w:style>
  <w:style w:type="character" w:customStyle="1" w:styleId="FontStyle94">
    <w:name w:val="Font Style94"/>
    <w:rsid w:val="00E56462"/>
    <w:rPr>
      <w:rFonts w:ascii="Times New Roman" w:hAnsi="Times New Roman" w:cs="Times New Roman"/>
      <w:i/>
      <w:iCs/>
      <w:spacing w:val="20"/>
      <w:sz w:val="20"/>
      <w:szCs w:val="20"/>
    </w:rPr>
  </w:style>
  <w:style w:type="paragraph" w:customStyle="1" w:styleId="Style13">
    <w:name w:val="Style13"/>
    <w:basedOn w:val="a8"/>
    <w:rsid w:val="00E56462"/>
    <w:pPr>
      <w:widowControl w:val="0"/>
      <w:autoSpaceDE w:val="0"/>
      <w:autoSpaceDN w:val="0"/>
      <w:adjustRightInd w:val="0"/>
      <w:jc w:val="center"/>
    </w:pPr>
  </w:style>
  <w:style w:type="paragraph" w:customStyle="1" w:styleId="Style56">
    <w:name w:val="Style56"/>
    <w:basedOn w:val="a8"/>
    <w:rsid w:val="00E56462"/>
    <w:pPr>
      <w:widowControl w:val="0"/>
      <w:autoSpaceDE w:val="0"/>
      <w:autoSpaceDN w:val="0"/>
      <w:adjustRightInd w:val="0"/>
    </w:pPr>
  </w:style>
  <w:style w:type="character" w:customStyle="1" w:styleId="2d">
    <w:name w:val="Знак Знак2"/>
    <w:rsid w:val="00E56462"/>
    <w:rPr>
      <w:sz w:val="24"/>
      <w:lang w:val="ru-RU" w:eastAsia="ru-RU" w:bidi="ar-SA"/>
    </w:rPr>
  </w:style>
  <w:style w:type="character" w:customStyle="1" w:styleId="1f">
    <w:name w:val="Знак Знак1"/>
    <w:rsid w:val="00E56462"/>
    <w:rPr>
      <w:sz w:val="28"/>
      <w:szCs w:val="28"/>
      <w:shd w:val="clear" w:color="auto" w:fill="FFFFFF"/>
    </w:rPr>
  </w:style>
  <w:style w:type="paragraph" w:customStyle="1" w:styleId="xl77">
    <w:name w:val="xl7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8">
    <w:name w:val="xl78"/>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79">
    <w:name w:val="xl79"/>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0">
    <w:name w:val="xl8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1">
    <w:name w:val="xl81"/>
    <w:basedOn w:val="a8"/>
    <w:uiPriority w:val="99"/>
    <w:qFormat/>
    <w:rsid w:val="00E56462"/>
    <w:pPr>
      <w:pBdr>
        <w:left w:val="single" w:sz="4" w:space="0" w:color="auto"/>
        <w:right w:val="single" w:sz="4" w:space="0" w:color="auto"/>
      </w:pBdr>
      <w:spacing w:before="100" w:beforeAutospacing="1" w:after="100" w:afterAutospacing="1"/>
      <w:jc w:val="center"/>
    </w:pPr>
  </w:style>
  <w:style w:type="paragraph" w:customStyle="1" w:styleId="xl82">
    <w:name w:val="xl82"/>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83">
    <w:name w:val="xl8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84">
    <w:name w:val="xl8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85">
    <w:name w:val="xl85"/>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6">
    <w:name w:val="xl86"/>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87">
    <w:name w:val="xl87"/>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top"/>
    </w:pPr>
  </w:style>
  <w:style w:type="paragraph" w:customStyle="1" w:styleId="xl88">
    <w:name w:val="xl88"/>
    <w:basedOn w:val="a8"/>
    <w:uiPriority w:val="99"/>
    <w:qFormat/>
    <w:rsid w:val="00E56462"/>
    <w:pPr>
      <w:pBdr>
        <w:top w:val="single" w:sz="4" w:space="0" w:color="auto"/>
        <w:left w:val="single" w:sz="4" w:space="0" w:color="auto"/>
      </w:pBdr>
      <w:spacing w:before="100" w:beforeAutospacing="1" w:after="100" w:afterAutospacing="1"/>
      <w:textAlignment w:val="center"/>
    </w:pPr>
    <w:rPr>
      <w:b/>
      <w:bCs/>
    </w:rPr>
  </w:style>
  <w:style w:type="paragraph" w:customStyle="1" w:styleId="xl89">
    <w:name w:val="xl89"/>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90">
    <w:name w:val="xl9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2">
    <w:name w:val="xl92"/>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3">
    <w:name w:val="xl9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94">
    <w:name w:val="xl9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95">
    <w:name w:val="xl95"/>
    <w:basedOn w:val="a8"/>
    <w:uiPriority w:val="99"/>
    <w:qFormat/>
    <w:rsid w:val="00E56462"/>
    <w:pPr>
      <w:spacing w:before="100" w:beforeAutospacing="1" w:after="100" w:afterAutospacing="1"/>
      <w:jc w:val="center"/>
    </w:pPr>
  </w:style>
  <w:style w:type="paragraph" w:customStyle="1" w:styleId="xl96">
    <w:name w:val="xl96"/>
    <w:basedOn w:val="a8"/>
    <w:uiPriority w:val="99"/>
    <w:qFormat/>
    <w:rsid w:val="00E56462"/>
    <w:pPr>
      <w:pBdr>
        <w:top w:val="single" w:sz="4" w:space="0" w:color="auto"/>
        <w:bottom w:val="single" w:sz="4" w:space="0" w:color="auto"/>
      </w:pBdr>
      <w:spacing w:before="100" w:beforeAutospacing="1" w:after="100" w:afterAutospacing="1"/>
      <w:jc w:val="center"/>
    </w:pPr>
  </w:style>
  <w:style w:type="paragraph" w:customStyle="1" w:styleId="xl97">
    <w:name w:val="xl97"/>
    <w:basedOn w:val="a8"/>
    <w:uiPriority w:val="99"/>
    <w:qFormat/>
    <w:rsid w:val="00E56462"/>
    <w:pPr>
      <w:pBdr>
        <w:left w:val="single" w:sz="4" w:space="0" w:color="auto"/>
        <w:bottom w:val="single" w:sz="4" w:space="0" w:color="auto"/>
      </w:pBdr>
      <w:spacing w:before="100" w:beforeAutospacing="1" w:after="100" w:afterAutospacing="1"/>
      <w:textAlignment w:val="center"/>
    </w:pPr>
    <w:rPr>
      <w:b/>
      <w:bCs/>
    </w:rPr>
  </w:style>
  <w:style w:type="paragraph" w:customStyle="1" w:styleId="xl98">
    <w:name w:val="xl9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9">
    <w:name w:val="xl9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02">
    <w:name w:val="xl10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3">
    <w:name w:val="xl103"/>
    <w:basedOn w:val="a8"/>
    <w:uiPriority w:val="99"/>
    <w:qFormat/>
    <w:rsid w:val="00E56462"/>
    <w:pPr>
      <w:pBdr>
        <w:top w:val="single" w:sz="4" w:space="0" w:color="auto"/>
        <w:left w:val="single" w:sz="4" w:space="0" w:color="auto"/>
        <w:right w:val="single" w:sz="4" w:space="0" w:color="auto"/>
      </w:pBdr>
      <w:spacing w:before="100" w:beforeAutospacing="1" w:after="100" w:afterAutospacing="1"/>
      <w:textAlignment w:val="center"/>
    </w:pPr>
    <w:rPr>
      <w:b/>
      <w:bCs/>
    </w:rPr>
  </w:style>
  <w:style w:type="paragraph" w:customStyle="1" w:styleId="xl104">
    <w:name w:val="xl104"/>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6">
    <w:name w:val="xl106"/>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7">
    <w:name w:val="xl10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8"/>
    <w:uiPriority w:val="99"/>
    <w:qFormat/>
    <w:rsid w:val="00E56462"/>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9">
    <w:name w:val="xl109"/>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0">
    <w:name w:val="xl11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11">
    <w:name w:val="xl111"/>
    <w:basedOn w:val="a8"/>
    <w:uiPriority w:val="99"/>
    <w:qFormat/>
    <w:rsid w:val="00E56462"/>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112">
    <w:name w:val="xl112"/>
    <w:basedOn w:val="a8"/>
    <w:uiPriority w:val="99"/>
    <w:qFormat/>
    <w:rsid w:val="00E56462"/>
    <w:pPr>
      <w:pBdr>
        <w:top w:val="single" w:sz="4" w:space="0" w:color="auto"/>
        <w:left w:val="single" w:sz="4" w:space="0" w:color="auto"/>
      </w:pBdr>
      <w:spacing w:before="100" w:beforeAutospacing="1" w:after="100" w:afterAutospacing="1"/>
      <w:textAlignment w:val="top"/>
    </w:pPr>
  </w:style>
  <w:style w:type="paragraph" w:customStyle="1" w:styleId="xl113">
    <w:name w:val="xl113"/>
    <w:basedOn w:val="a8"/>
    <w:uiPriority w:val="99"/>
    <w:qFormat/>
    <w:rsid w:val="00E56462"/>
    <w:pPr>
      <w:pBdr>
        <w:top w:val="single" w:sz="4" w:space="0" w:color="auto"/>
        <w:left w:val="single" w:sz="4" w:space="0" w:color="auto"/>
      </w:pBdr>
      <w:spacing w:before="100" w:beforeAutospacing="1" w:after="100" w:afterAutospacing="1"/>
      <w:jc w:val="right"/>
      <w:textAlignment w:val="top"/>
    </w:pPr>
    <w:rPr>
      <w:b/>
      <w:bCs/>
    </w:rPr>
  </w:style>
  <w:style w:type="paragraph" w:customStyle="1" w:styleId="xl114">
    <w:name w:val="xl114"/>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5">
    <w:name w:val="xl115"/>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6">
    <w:name w:val="xl116"/>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117">
    <w:name w:val="xl117"/>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18">
    <w:name w:val="xl118"/>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9">
    <w:name w:val="xl119"/>
    <w:basedOn w:val="a8"/>
    <w:uiPriority w:val="99"/>
    <w:qFormat/>
    <w:rsid w:val="00E56462"/>
    <w:pPr>
      <w:pBdr>
        <w:left w:val="single" w:sz="4" w:space="0" w:color="auto"/>
        <w:bottom w:val="single" w:sz="4" w:space="0" w:color="auto"/>
      </w:pBdr>
      <w:spacing w:before="100" w:beforeAutospacing="1" w:after="100" w:afterAutospacing="1"/>
    </w:pPr>
  </w:style>
  <w:style w:type="paragraph" w:customStyle="1" w:styleId="xl120">
    <w:name w:val="xl120"/>
    <w:basedOn w:val="a8"/>
    <w:uiPriority w:val="99"/>
    <w:qFormat/>
    <w:rsid w:val="00E56462"/>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1">
    <w:name w:val="xl121"/>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rPr>
  </w:style>
  <w:style w:type="paragraph" w:customStyle="1" w:styleId="xl122">
    <w:name w:val="xl122"/>
    <w:basedOn w:val="a8"/>
    <w:uiPriority w:val="99"/>
    <w:qFormat/>
    <w:rsid w:val="00E5646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3">
    <w:name w:val="xl123"/>
    <w:basedOn w:val="a8"/>
    <w:uiPriority w:val="99"/>
    <w:qFormat/>
    <w:rsid w:val="00E56462"/>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24">
    <w:name w:val="xl124"/>
    <w:basedOn w:val="a8"/>
    <w:uiPriority w:val="99"/>
    <w:qFormat/>
    <w:rsid w:val="00E56462"/>
    <w:pPr>
      <w:pBdr>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ConsPlusTitle">
    <w:name w:val="ConsPlusTitle"/>
    <w:uiPriority w:val="99"/>
    <w:qFormat/>
    <w:rsid w:val="00E56462"/>
    <w:pPr>
      <w:widowControl w:val="0"/>
      <w:autoSpaceDE w:val="0"/>
      <w:autoSpaceDN w:val="0"/>
      <w:adjustRightInd w:val="0"/>
      <w:spacing w:after="0" w:line="240" w:lineRule="auto"/>
    </w:pPr>
    <w:rPr>
      <w:rFonts w:ascii="Arial" w:eastAsia="Times New Roman" w:hAnsi="Arial" w:cs="Arial"/>
      <w:b/>
      <w:bCs/>
      <w:kern w:val="28"/>
      <w:sz w:val="28"/>
      <w:szCs w:val="28"/>
      <w:lang w:eastAsia="ru-RU"/>
    </w:rPr>
  </w:style>
  <w:style w:type="paragraph" w:customStyle="1" w:styleId="affff4">
    <w:name w:val="Таблицы (моноширинный)"/>
    <w:basedOn w:val="a8"/>
    <w:next w:val="a8"/>
    <w:uiPriority w:val="99"/>
    <w:qFormat/>
    <w:rsid w:val="00E56462"/>
    <w:pPr>
      <w:widowControl w:val="0"/>
      <w:autoSpaceDE w:val="0"/>
      <w:autoSpaceDN w:val="0"/>
      <w:adjustRightInd w:val="0"/>
      <w:jc w:val="both"/>
    </w:pPr>
    <w:rPr>
      <w:rFonts w:ascii="Courier New" w:hAnsi="Courier New" w:cs="Courier New"/>
      <w:sz w:val="20"/>
      <w:szCs w:val="20"/>
    </w:rPr>
  </w:style>
  <w:style w:type="paragraph" w:customStyle="1" w:styleId="220">
    <w:name w:val="Основной текст 22"/>
    <w:basedOn w:val="a8"/>
    <w:uiPriority w:val="99"/>
    <w:qFormat/>
    <w:rsid w:val="00E56462"/>
    <w:pPr>
      <w:overflowPunct w:val="0"/>
      <w:autoSpaceDE w:val="0"/>
      <w:autoSpaceDN w:val="0"/>
      <w:adjustRightInd w:val="0"/>
      <w:ind w:left="600"/>
      <w:textAlignment w:val="baseline"/>
    </w:pPr>
    <w:rPr>
      <w:kern w:val="2"/>
      <w:sz w:val="26"/>
      <w:szCs w:val="20"/>
    </w:rPr>
  </w:style>
  <w:style w:type="paragraph" w:customStyle="1" w:styleId="230">
    <w:name w:val="Основной текст 23"/>
    <w:basedOn w:val="a8"/>
    <w:rsid w:val="00E56462"/>
    <w:pPr>
      <w:overflowPunct w:val="0"/>
      <w:autoSpaceDE w:val="0"/>
      <w:autoSpaceDN w:val="0"/>
      <w:adjustRightInd w:val="0"/>
      <w:ind w:left="600"/>
      <w:textAlignment w:val="baseline"/>
    </w:pPr>
    <w:rPr>
      <w:kern w:val="2"/>
      <w:sz w:val="26"/>
      <w:szCs w:val="20"/>
    </w:rPr>
  </w:style>
  <w:style w:type="paragraph" w:customStyle="1" w:styleId="320">
    <w:name w:val="Основной текст 32"/>
    <w:basedOn w:val="a8"/>
    <w:rsid w:val="00E56462"/>
    <w:pPr>
      <w:spacing w:before="120"/>
      <w:jc w:val="center"/>
    </w:pPr>
    <w:rPr>
      <w:szCs w:val="20"/>
    </w:rPr>
  </w:style>
  <w:style w:type="paragraph" w:customStyle="1" w:styleId="3c">
    <w:name w:val="Обычный3"/>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2e">
    <w:name w:val="Основной текст с отступом2"/>
    <w:basedOn w:val="a8"/>
    <w:rsid w:val="00E56462"/>
    <w:pPr>
      <w:autoSpaceDE w:val="0"/>
      <w:autoSpaceDN w:val="0"/>
      <w:spacing w:after="120"/>
      <w:ind w:left="283"/>
    </w:pPr>
  </w:style>
  <w:style w:type="paragraph" w:customStyle="1" w:styleId="240">
    <w:name w:val="Основной текст 24"/>
    <w:basedOn w:val="a8"/>
    <w:rsid w:val="00E56462"/>
    <w:pPr>
      <w:overflowPunct w:val="0"/>
      <w:autoSpaceDE w:val="0"/>
      <w:autoSpaceDN w:val="0"/>
      <w:adjustRightInd w:val="0"/>
      <w:ind w:left="600"/>
    </w:pPr>
    <w:rPr>
      <w:kern w:val="2"/>
      <w:sz w:val="26"/>
      <w:szCs w:val="20"/>
    </w:rPr>
  </w:style>
  <w:style w:type="paragraph" w:customStyle="1" w:styleId="221">
    <w:name w:val="Основной текст с отступом 22"/>
    <w:basedOn w:val="a8"/>
    <w:uiPriority w:val="99"/>
    <w:qFormat/>
    <w:rsid w:val="00E56462"/>
    <w:pPr>
      <w:overflowPunct w:val="0"/>
      <w:autoSpaceDE w:val="0"/>
      <w:autoSpaceDN w:val="0"/>
      <w:adjustRightInd w:val="0"/>
      <w:ind w:firstLine="851"/>
      <w:jc w:val="both"/>
    </w:pPr>
    <w:rPr>
      <w:sz w:val="26"/>
      <w:szCs w:val="20"/>
    </w:rPr>
  </w:style>
  <w:style w:type="paragraph" w:customStyle="1" w:styleId="321">
    <w:name w:val="Основной текст с отступом 32"/>
    <w:basedOn w:val="a8"/>
    <w:uiPriority w:val="99"/>
    <w:qFormat/>
    <w:rsid w:val="00E56462"/>
    <w:pPr>
      <w:widowControl w:val="0"/>
      <w:spacing w:before="280" w:line="280" w:lineRule="exact"/>
      <w:ind w:firstLine="540"/>
      <w:jc w:val="both"/>
    </w:pPr>
    <w:rPr>
      <w:szCs w:val="20"/>
    </w:rPr>
  </w:style>
  <w:style w:type="paragraph" w:customStyle="1" w:styleId="330">
    <w:name w:val="Основной текст 33"/>
    <w:basedOn w:val="a8"/>
    <w:rsid w:val="00E56462"/>
    <w:pPr>
      <w:spacing w:before="120"/>
      <w:jc w:val="center"/>
    </w:pPr>
    <w:rPr>
      <w:szCs w:val="20"/>
    </w:rPr>
  </w:style>
  <w:style w:type="paragraph" w:customStyle="1" w:styleId="44">
    <w:name w:val="Обычный4"/>
    <w:rsid w:val="00E56462"/>
    <w:pPr>
      <w:tabs>
        <w:tab w:val="num" w:pos="9900"/>
      </w:tabs>
      <w:spacing w:after="0" w:line="240" w:lineRule="auto"/>
      <w:ind w:left="9900" w:hanging="2160"/>
    </w:pPr>
    <w:rPr>
      <w:rFonts w:ascii="Arial" w:eastAsia="Times New Roman" w:hAnsi="Arial" w:cs="Times New Roman"/>
      <w:kern w:val="28"/>
      <w:sz w:val="24"/>
      <w:szCs w:val="28"/>
      <w:lang w:eastAsia="ru-RU"/>
    </w:rPr>
  </w:style>
  <w:style w:type="paragraph" w:customStyle="1" w:styleId="3d">
    <w:name w:val="Основной текст с отступом3"/>
    <w:basedOn w:val="a8"/>
    <w:rsid w:val="00E56462"/>
    <w:pPr>
      <w:autoSpaceDE w:val="0"/>
      <w:autoSpaceDN w:val="0"/>
      <w:spacing w:after="120"/>
      <w:ind w:left="283"/>
    </w:pPr>
  </w:style>
  <w:style w:type="paragraph" w:customStyle="1" w:styleId="250">
    <w:name w:val="Основной текст 25"/>
    <w:basedOn w:val="a8"/>
    <w:rsid w:val="00E56462"/>
    <w:pPr>
      <w:overflowPunct w:val="0"/>
      <w:autoSpaceDE w:val="0"/>
      <w:autoSpaceDN w:val="0"/>
      <w:adjustRightInd w:val="0"/>
      <w:ind w:left="600"/>
    </w:pPr>
    <w:rPr>
      <w:kern w:val="2"/>
      <w:sz w:val="26"/>
      <w:szCs w:val="20"/>
    </w:rPr>
  </w:style>
  <w:style w:type="paragraph" w:customStyle="1" w:styleId="231">
    <w:name w:val="Основной текст с отступом 23"/>
    <w:basedOn w:val="a8"/>
    <w:rsid w:val="00E56462"/>
    <w:pPr>
      <w:overflowPunct w:val="0"/>
      <w:autoSpaceDE w:val="0"/>
      <w:autoSpaceDN w:val="0"/>
      <w:adjustRightInd w:val="0"/>
      <w:ind w:firstLine="851"/>
      <w:jc w:val="both"/>
    </w:pPr>
    <w:rPr>
      <w:sz w:val="26"/>
      <w:szCs w:val="20"/>
    </w:rPr>
  </w:style>
  <w:style w:type="paragraph" w:customStyle="1" w:styleId="331">
    <w:name w:val="Основной текст с отступом 33"/>
    <w:basedOn w:val="a8"/>
    <w:rsid w:val="00E56462"/>
    <w:pPr>
      <w:widowControl w:val="0"/>
      <w:spacing w:before="280" w:line="280" w:lineRule="exact"/>
      <w:ind w:firstLine="540"/>
      <w:jc w:val="both"/>
    </w:pPr>
    <w:rPr>
      <w:szCs w:val="20"/>
    </w:rPr>
  </w:style>
  <w:style w:type="character" w:customStyle="1" w:styleId="affff5">
    <w:name w:val="Гипертекстовая ссылка"/>
    <w:uiPriority w:val="99"/>
    <w:rsid w:val="00E56462"/>
    <w:rPr>
      <w:color w:val="008000"/>
    </w:rPr>
  </w:style>
  <w:style w:type="paragraph" w:customStyle="1" w:styleId="52">
    <w:name w:val="Обычный5"/>
    <w:rsid w:val="00E56462"/>
    <w:pPr>
      <w:snapToGrid w:val="0"/>
      <w:spacing w:after="0" w:line="240" w:lineRule="auto"/>
    </w:pPr>
    <w:rPr>
      <w:rFonts w:ascii="Calibri" w:eastAsia="Times New Roman" w:hAnsi="Calibri" w:cs="Times New Roman"/>
      <w:kern w:val="28"/>
      <w:sz w:val="28"/>
      <w:szCs w:val="28"/>
      <w:lang w:eastAsia="ru-RU"/>
    </w:rPr>
  </w:style>
  <w:style w:type="paragraph" w:customStyle="1" w:styleId="340">
    <w:name w:val="Основной текст 34"/>
    <w:basedOn w:val="a8"/>
    <w:rsid w:val="00E56462"/>
    <w:pPr>
      <w:spacing w:before="120"/>
      <w:jc w:val="center"/>
    </w:pPr>
    <w:rPr>
      <w:szCs w:val="20"/>
    </w:rPr>
  </w:style>
  <w:style w:type="paragraph" w:customStyle="1" w:styleId="1f0">
    <w:name w:val="Знак Знак Знак 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character" w:customStyle="1" w:styleId="affff6">
    <w:name w:val="Опечатки"/>
    <w:rsid w:val="00E56462"/>
    <w:rPr>
      <w:color w:val="FF0000"/>
    </w:rPr>
  </w:style>
  <w:style w:type="character" w:customStyle="1" w:styleId="affff7">
    <w:name w:val="Сравнение редакций. Добавленный фрагмент"/>
    <w:rsid w:val="00E56462"/>
    <w:rPr>
      <w:color w:val="0000FF"/>
    </w:rPr>
  </w:style>
  <w:style w:type="character" w:customStyle="1" w:styleId="affff8">
    <w:name w:val="Сравнение редакций. Удаленный фрагмент"/>
    <w:rsid w:val="00E56462"/>
    <w:rPr>
      <w:strike/>
      <w:color w:val="808000"/>
    </w:rPr>
  </w:style>
  <w:style w:type="character" w:customStyle="1" w:styleId="112">
    <w:name w:val="Знак Знак11"/>
    <w:locked/>
    <w:rsid w:val="00E56462"/>
    <w:rPr>
      <w:rFonts w:ascii="Arial" w:hAnsi="Arial" w:cs="Arial"/>
      <w:b/>
      <w:bCs/>
      <w:kern w:val="32"/>
      <w:sz w:val="32"/>
      <w:szCs w:val="32"/>
      <w:lang w:val="ru-RU" w:eastAsia="ru-RU" w:bidi="ar-SA"/>
    </w:rPr>
  </w:style>
  <w:style w:type="character" w:customStyle="1" w:styleId="100">
    <w:name w:val="Знак Знак10"/>
    <w:locked/>
    <w:rsid w:val="00E56462"/>
    <w:rPr>
      <w:b/>
      <w:bCs/>
      <w:color w:val="000000"/>
      <w:sz w:val="28"/>
      <w:szCs w:val="36"/>
      <w:lang w:val="ru-RU" w:eastAsia="ru-RU" w:bidi="ar-SA"/>
    </w:rPr>
  </w:style>
  <w:style w:type="character" w:customStyle="1" w:styleId="92">
    <w:name w:val="Знак Знак9"/>
    <w:locked/>
    <w:rsid w:val="00E56462"/>
    <w:rPr>
      <w:b/>
      <w:bCs/>
      <w:iCs/>
      <w:color w:val="000000"/>
      <w:sz w:val="24"/>
      <w:szCs w:val="28"/>
      <w:lang w:val="ru-RU" w:eastAsia="ru-RU" w:bidi="ar-SA"/>
    </w:rPr>
  </w:style>
  <w:style w:type="character" w:customStyle="1" w:styleId="81">
    <w:name w:val="Знак Знак8"/>
    <w:locked/>
    <w:rsid w:val="00E56462"/>
    <w:rPr>
      <w:b/>
      <w:bCs/>
      <w:sz w:val="28"/>
      <w:szCs w:val="28"/>
      <w:lang w:val="ru-RU" w:eastAsia="ru-RU" w:bidi="ar-SA"/>
    </w:rPr>
  </w:style>
  <w:style w:type="character" w:customStyle="1" w:styleId="61">
    <w:name w:val="Знак Знак6"/>
    <w:locked/>
    <w:rsid w:val="00E56462"/>
    <w:rPr>
      <w:lang w:val="ru-RU" w:eastAsia="ru-RU" w:bidi="ar-SA"/>
    </w:rPr>
  </w:style>
  <w:style w:type="character" w:customStyle="1" w:styleId="71">
    <w:name w:val="Знак Знак7"/>
    <w:locked/>
    <w:rsid w:val="00E56462"/>
    <w:rPr>
      <w:lang w:val="ru-RU" w:eastAsia="ru-RU" w:bidi="ar-SA"/>
    </w:rPr>
  </w:style>
  <w:style w:type="character" w:customStyle="1" w:styleId="3e">
    <w:name w:val="Знак Знак3"/>
    <w:locked/>
    <w:rsid w:val="00E56462"/>
    <w:rPr>
      <w:b/>
      <w:bCs/>
      <w:sz w:val="28"/>
      <w:szCs w:val="28"/>
      <w:lang w:val="ru-RU" w:eastAsia="ru-RU" w:bidi="ar-SA"/>
    </w:rPr>
  </w:style>
  <w:style w:type="character" w:customStyle="1" w:styleId="53">
    <w:name w:val="Знак Знак5"/>
    <w:locked/>
    <w:rsid w:val="00E56462"/>
    <w:rPr>
      <w:sz w:val="28"/>
      <w:szCs w:val="28"/>
      <w:lang w:val="ru-RU" w:eastAsia="ru-RU" w:bidi="ar-SA"/>
    </w:rPr>
  </w:style>
  <w:style w:type="character" w:customStyle="1" w:styleId="45">
    <w:name w:val="Знак Знак4"/>
    <w:locked/>
    <w:rsid w:val="00E56462"/>
    <w:rPr>
      <w:b/>
      <w:iCs/>
      <w:sz w:val="28"/>
      <w:szCs w:val="28"/>
      <w:lang w:val="ru-RU" w:eastAsia="ru-RU" w:bidi="ar-SA"/>
    </w:rPr>
  </w:style>
  <w:style w:type="paragraph" w:customStyle="1" w:styleId="Style37">
    <w:name w:val="Style37"/>
    <w:basedOn w:val="a8"/>
    <w:rsid w:val="00E56462"/>
    <w:pPr>
      <w:widowControl w:val="0"/>
      <w:autoSpaceDE w:val="0"/>
      <w:autoSpaceDN w:val="0"/>
      <w:adjustRightInd w:val="0"/>
      <w:spacing w:line="274" w:lineRule="exact"/>
      <w:ind w:firstLine="360"/>
      <w:jc w:val="both"/>
    </w:pPr>
  </w:style>
  <w:style w:type="paragraph" w:customStyle="1" w:styleId="Style39">
    <w:name w:val="Style39"/>
    <w:basedOn w:val="a8"/>
    <w:rsid w:val="00E56462"/>
    <w:pPr>
      <w:widowControl w:val="0"/>
      <w:autoSpaceDE w:val="0"/>
      <w:autoSpaceDN w:val="0"/>
      <w:adjustRightInd w:val="0"/>
      <w:jc w:val="both"/>
    </w:pPr>
  </w:style>
  <w:style w:type="paragraph" w:customStyle="1" w:styleId="1f1">
    <w:name w:val="Абзац списка1"/>
    <w:basedOn w:val="a8"/>
    <w:uiPriority w:val="99"/>
    <w:qFormat/>
    <w:rsid w:val="00E56462"/>
    <w:pPr>
      <w:suppressAutoHyphens/>
      <w:spacing w:after="200" w:line="276" w:lineRule="auto"/>
    </w:pPr>
    <w:rPr>
      <w:rFonts w:ascii="Calibri" w:eastAsia="SimSun" w:hAnsi="Calibri" w:cs="Arial"/>
      <w:kern w:val="1"/>
      <w:sz w:val="22"/>
      <w:szCs w:val="22"/>
      <w:lang w:eastAsia="ar-SA"/>
    </w:rPr>
  </w:style>
  <w:style w:type="paragraph" w:customStyle="1" w:styleId="1f2">
    <w:name w:val="Обычный (веб)1"/>
    <w:basedOn w:val="a8"/>
    <w:rsid w:val="00E56462"/>
    <w:pPr>
      <w:suppressAutoHyphens/>
      <w:spacing w:after="200" w:line="276" w:lineRule="auto"/>
    </w:pPr>
    <w:rPr>
      <w:rFonts w:ascii="Calibri" w:eastAsia="SimSun" w:hAnsi="Calibri" w:cs="Arial"/>
      <w:kern w:val="1"/>
      <w:sz w:val="22"/>
      <w:szCs w:val="22"/>
      <w:lang w:eastAsia="ar-SA"/>
    </w:rPr>
  </w:style>
  <w:style w:type="paragraph" w:customStyle="1" w:styleId="affff9">
    <w:name w:val="Нормальный (таблица)"/>
    <w:basedOn w:val="a8"/>
    <w:next w:val="a8"/>
    <w:uiPriority w:val="99"/>
    <w:qFormat/>
    <w:rsid w:val="00E56462"/>
    <w:pPr>
      <w:autoSpaceDE w:val="0"/>
      <w:autoSpaceDN w:val="0"/>
      <w:adjustRightInd w:val="0"/>
      <w:jc w:val="both"/>
    </w:pPr>
    <w:rPr>
      <w:rFonts w:ascii="Arial" w:hAnsi="Arial"/>
    </w:rPr>
  </w:style>
  <w:style w:type="paragraph" w:customStyle="1" w:styleId="CharChar1">
    <w:name w:val="Знак Знак Char Char1"/>
    <w:basedOn w:val="a8"/>
    <w:rsid w:val="00E56462"/>
    <w:pPr>
      <w:spacing w:after="160" w:line="240" w:lineRule="exact"/>
    </w:pPr>
    <w:rPr>
      <w:rFonts w:ascii="Verdana" w:hAnsi="Verdana"/>
      <w:sz w:val="20"/>
      <w:szCs w:val="20"/>
      <w:lang w:val="en-GB" w:eastAsia="en-US"/>
    </w:rPr>
  </w:style>
  <w:style w:type="paragraph" w:customStyle="1" w:styleId="2f">
    <w:name w:val="Знак Знак Знак Знак2"/>
    <w:basedOn w:val="a8"/>
    <w:rsid w:val="00E56462"/>
    <w:pPr>
      <w:spacing w:before="100" w:beforeAutospacing="1" w:after="100" w:afterAutospacing="1"/>
    </w:pPr>
    <w:rPr>
      <w:rFonts w:ascii="Tahoma" w:hAnsi="Tahoma"/>
      <w:sz w:val="20"/>
      <w:szCs w:val="20"/>
      <w:lang w:val="en-US" w:eastAsia="en-US"/>
    </w:rPr>
  </w:style>
  <w:style w:type="paragraph" w:customStyle="1" w:styleId="121">
    <w:name w:val="Знак1 Знак Знак2 Знак1"/>
    <w:basedOn w:val="a8"/>
    <w:rsid w:val="00E56462"/>
    <w:pPr>
      <w:spacing w:after="160" w:line="240" w:lineRule="exact"/>
    </w:pPr>
    <w:rPr>
      <w:rFonts w:ascii="Verdana" w:hAnsi="Verdana"/>
      <w:sz w:val="20"/>
      <w:szCs w:val="20"/>
      <w:lang w:val="en-GB" w:eastAsia="en-US"/>
    </w:rPr>
  </w:style>
  <w:style w:type="paragraph" w:customStyle="1" w:styleId="1f3">
    <w:name w:val="Знак Знак Знак Знак Знак Знак Знак1"/>
    <w:basedOn w:val="a8"/>
    <w:rsid w:val="00E56462"/>
    <w:pPr>
      <w:spacing w:before="100" w:beforeAutospacing="1" w:after="100" w:afterAutospacing="1"/>
    </w:pPr>
    <w:rPr>
      <w:rFonts w:ascii="Tahoma" w:hAnsi="Tahoma"/>
      <w:sz w:val="20"/>
      <w:szCs w:val="20"/>
      <w:lang w:val="en-US" w:eastAsia="en-US"/>
    </w:rPr>
  </w:style>
  <w:style w:type="paragraph" w:customStyle="1" w:styleId="1f4">
    <w:name w:val="Знак1"/>
    <w:basedOn w:val="a8"/>
    <w:rsid w:val="00E56462"/>
    <w:pPr>
      <w:spacing w:after="160" w:line="240" w:lineRule="exact"/>
    </w:pPr>
    <w:rPr>
      <w:rFonts w:ascii="Verdana" w:hAnsi="Verdana"/>
      <w:sz w:val="20"/>
      <w:szCs w:val="20"/>
      <w:lang w:val="en-GB" w:eastAsia="en-US"/>
    </w:rPr>
  </w:style>
  <w:style w:type="paragraph" w:customStyle="1" w:styleId="260">
    <w:name w:val="Основной текст 26"/>
    <w:basedOn w:val="a8"/>
    <w:rsid w:val="00E56462"/>
    <w:pPr>
      <w:overflowPunct w:val="0"/>
      <w:autoSpaceDE w:val="0"/>
      <w:autoSpaceDN w:val="0"/>
      <w:adjustRightInd w:val="0"/>
      <w:ind w:left="600"/>
      <w:textAlignment w:val="baseline"/>
    </w:pPr>
    <w:rPr>
      <w:kern w:val="2"/>
      <w:sz w:val="26"/>
      <w:szCs w:val="20"/>
    </w:rPr>
  </w:style>
  <w:style w:type="paragraph" w:customStyle="1" w:styleId="affffa">
    <w:name w:val="Комментарий"/>
    <w:basedOn w:val="a8"/>
    <w:next w:val="a8"/>
    <w:rsid w:val="00E56462"/>
    <w:pPr>
      <w:widowControl w:val="0"/>
      <w:autoSpaceDE w:val="0"/>
      <w:autoSpaceDN w:val="0"/>
      <w:adjustRightInd w:val="0"/>
      <w:spacing w:before="75"/>
      <w:ind w:left="170"/>
      <w:jc w:val="both"/>
    </w:pPr>
    <w:rPr>
      <w:rFonts w:ascii="Arial" w:hAnsi="Arial" w:cs="Arial"/>
      <w:color w:val="353842"/>
      <w:shd w:val="clear" w:color="auto" w:fill="F0F0F0"/>
    </w:rPr>
  </w:style>
  <w:style w:type="paragraph" w:customStyle="1" w:styleId="affffb">
    <w:name w:val="Информация об изменениях документа"/>
    <w:basedOn w:val="affffa"/>
    <w:next w:val="a8"/>
    <w:rsid w:val="00E56462"/>
    <w:rPr>
      <w:i/>
      <w:iCs/>
    </w:rPr>
  </w:style>
  <w:style w:type="paragraph" w:customStyle="1" w:styleId="62">
    <w:name w:val="Обычный6"/>
    <w:uiPriority w:val="99"/>
    <w:qFormat/>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72">
    <w:name w:val="Обычный7"/>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f0">
    <w:name w:val="Абзац списка2"/>
    <w:basedOn w:val="a8"/>
    <w:uiPriority w:val="99"/>
    <w:qFormat/>
    <w:rsid w:val="00E56462"/>
    <w:pPr>
      <w:spacing w:line="360" w:lineRule="auto"/>
      <w:ind w:left="720" w:firstLine="709"/>
      <w:contextualSpacing/>
      <w:jc w:val="both"/>
    </w:pPr>
  </w:style>
  <w:style w:type="paragraph" w:customStyle="1" w:styleId="1TimesNewRoman14">
    <w:name w:val="Стиль Заголовок 1 + (латиница) Times New Roman 14 пт"/>
    <w:basedOn w:val="12"/>
    <w:rsid w:val="00E56462"/>
    <w:pPr>
      <w:keepNext/>
      <w:tabs>
        <w:tab w:val="left" w:pos="720"/>
      </w:tabs>
      <w:spacing w:before="120" w:beforeAutospacing="0" w:after="240" w:afterAutospacing="0" w:line="360" w:lineRule="auto"/>
      <w:jc w:val="left"/>
    </w:pPr>
    <w:rPr>
      <w:rFonts w:cs="Arial"/>
      <w:kern w:val="32"/>
      <w:sz w:val="32"/>
      <w:szCs w:val="32"/>
    </w:rPr>
  </w:style>
  <w:style w:type="paragraph" w:customStyle="1" w:styleId="2TimesNewRoman146">
    <w:name w:val="Стиль Заголовок 2 + (латиница) Times New Roman 14 пт Перед:  6 пт"/>
    <w:basedOn w:val="20"/>
    <w:rsid w:val="00E56462"/>
    <w:pPr>
      <w:keepNext/>
      <w:tabs>
        <w:tab w:val="left" w:pos="720"/>
        <w:tab w:val="num" w:pos="1440"/>
      </w:tabs>
      <w:spacing w:before="120" w:beforeAutospacing="0" w:after="240" w:afterAutospacing="0" w:line="360" w:lineRule="auto"/>
      <w:ind w:left="1440" w:hanging="720"/>
    </w:pPr>
    <w:rPr>
      <w:sz w:val="28"/>
      <w:szCs w:val="28"/>
    </w:rPr>
  </w:style>
  <w:style w:type="paragraph" w:customStyle="1" w:styleId="360">
    <w:name w:val="Стиль Заголовок 3 + Перед:  6 пт"/>
    <w:basedOn w:val="30"/>
    <w:rsid w:val="00E56462"/>
    <w:pPr>
      <w:keepNext/>
      <w:tabs>
        <w:tab w:val="num" w:pos="2160"/>
      </w:tabs>
      <w:spacing w:before="120" w:beforeAutospacing="0" w:after="240" w:afterAutospacing="0" w:line="360" w:lineRule="auto"/>
      <w:ind w:left="1474" w:hanging="737"/>
    </w:pPr>
    <w:rPr>
      <w:sz w:val="24"/>
      <w:szCs w:val="20"/>
    </w:rPr>
  </w:style>
  <w:style w:type="paragraph" w:customStyle="1" w:styleId="a1">
    <w:name w:val="Таблица_формула"/>
    <w:basedOn w:val="a8"/>
    <w:rsid w:val="00E56462"/>
    <w:pPr>
      <w:numPr>
        <w:numId w:val="6"/>
      </w:numPr>
      <w:tabs>
        <w:tab w:val="left" w:pos="284"/>
      </w:tabs>
      <w:spacing w:line="288" w:lineRule="auto"/>
    </w:pPr>
    <w:rPr>
      <w:sz w:val="22"/>
      <w:szCs w:val="20"/>
    </w:rPr>
  </w:style>
  <w:style w:type="paragraph" w:customStyle="1" w:styleId="82">
    <w:name w:val="Обычный8"/>
    <w:rsid w:val="00E56462"/>
    <w:pPr>
      <w:widowControl w:val="0"/>
      <w:spacing w:after="0" w:line="240" w:lineRule="auto"/>
    </w:pPr>
    <w:rPr>
      <w:rFonts w:ascii="Times New Roman" w:eastAsia="Times New Roman" w:hAnsi="Times New Roman" w:cs="Times New Roman"/>
      <w:snapToGrid w:val="0"/>
      <w:sz w:val="20"/>
      <w:szCs w:val="20"/>
      <w:lang w:val="en-US" w:eastAsia="ru-RU"/>
    </w:rPr>
  </w:style>
  <w:style w:type="paragraph" w:customStyle="1" w:styleId="affffc">
    <w:name w:val="Заголовок статьи"/>
    <w:basedOn w:val="a8"/>
    <w:next w:val="a8"/>
    <w:rsid w:val="00E56462"/>
    <w:pPr>
      <w:widowControl w:val="0"/>
      <w:autoSpaceDE w:val="0"/>
      <w:autoSpaceDN w:val="0"/>
      <w:adjustRightInd w:val="0"/>
      <w:ind w:left="1612" w:hanging="892"/>
      <w:jc w:val="both"/>
    </w:pPr>
    <w:rPr>
      <w:rFonts w:ascii="Arial" w:hAnsi="Arial" w:cs="Arial"/>
    </w:rPr>
  </w:style>
  <w:style w:type="paragraph" w:customStyle="1" w:styleId="93">
    <w:name w:val="Обычный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70">
    <w:name w:val="Основной текст 27"/>
    <w:basedOn w:val="a8"/>
    <w:rsid w:val="00E56462"/>
    <w:pPr>
      <w:overflowPunct w:val="0"/>
      <w:autoSpaceDE w:val="0"/>
      <w:autoSpaceDN w:val="0"/>
      <w:adjustRightInd w:val="0"/>
      <w:ind w:left="600"/>
      <w:textAlignment w:val="baseline"/>
    </w:pPr>
    <w:rPr>
      <w:kern w:val="2"/>
      <w:sz w:val="26"/>
      <w:szCs w:val="20"/>
    </w:rPr>
  </w:style>
  <w:style w:type="paragraph" w:customStyle="1" w:styleId="101">
    <w:name w:val="Обычный10"/>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a8"/>
    <w:rsid w:val="00E56462"/>
    <w:pPr>
      <w:overflowPunct w:val="0"/>
      <w:autoSpaceDE w:val="0"/>
      <w:autoSpaceDN w:val="0"/>
      <w:adjustRightInd w:val="0"/>
      <w:ind w:left="600"/>
      <w:textAlignment w:val="baseline"/>
    </w:pPr>
    <w:rPr>
      <w:kern w:val="2"/>
      <w:sz w:val="26"/>
      <w:szCs w:val="20"/>
    </w:rPr>
  </w:style>
  <w:style w:type="paragraph" w:customStyle="1" w:styleId="113">
    <w:name w:val="Обычный11"/>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22">
    <w:name w:val="Обычный12"/>
    <w:uiPriority w:val="99"/>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31">
    <w:name w:val="Обычный13"/>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40">
    <w:name w:val="Обычный14"/>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51">
    <w:name w:val="Обычный15"/>
    <w:rsid w:val="00E56462"/>
    <w:pPr>
      <w:snapToGrid w:val="0"/>
      <w:spacing w:after="0" w:line="240" w:lineRule="auto"/>
    </w:pPr>
    <w:rPr>
      <w:rFonts w:ascii="Times New Roman" w:eastAsia="Times New Roman" w:hAnsi="Times New Roman" w:cs="Times New Roman"/>
      <w:sz w:val="20"/>
      <w:szCs w:val="20"/>
      <w:lang w:eastAsia="ru-RU"/>
    </w:rPr>
  </w:style>
  <w:style w:type="paragraph" w:customStyle="1" w:styleId="161">
    <w:name w:val="Обычный16"/>
    <w:rsid w:val="00E56462"/>
    <w:pPr>
      <w:snapToGrid w:val="0"/>
      <w:spacing w:after="0" w:line="240" w:lineRule="auto"/>
    </w:pPr>
    <w:rPr>
      <w:rFonts w:ascii="Times New Roman" w:eastAsia="Times New Roman" w:hAnsi="Times New Roman" w:cs="Times New Roman"/>
      <w:sz w:val="20"/>
      <w:szCs w:val="20"/>
      <w:lang w:eastAsia="ru-RU"/>
    </w:rPr>
  </w:style>
  <w:style w:type="character" w:customStyle="1" w:styleId="iceouttxt6">
    <w:name w:val="iceouttxt6"/>
    <w:basedOn w:val="a9"/>
    <w:rsid w:val="00E56462"/>
    <w:rPr>
      <w:rFonts w:ascii="Arial" w:hAnsi="Arial" w:cs="Arial" w:hint="default"/>
      <w:color w:val="666666"/>
      <w:sz w:val="12"/>
      <w:szCs w:val="12"/>
    </w:rPr>
  </w:style>
  <w:style w:type="paragraph" w:customStyle="1" w:styleId="affffd">
    <w:name w:val="Прижатый влево"/>
    <w:basedOn w:val="a8"/>
    <w:next w:val="a8"/>
    <w:uiPriority w:val="99"/>
    <w:qFormat/>
    <w:rsid w:val="00E56462"/>
    <w:pPr>
      <w:widowControl w:val="0"/>
      <w:autoSpaceDE w:val="0"/>
      <w:autoSpaceDN w:val="0"/>
      <w:adjustRightInd w:val="0"/>
    </w:pPr>
    <w:rPr>
      <w:rFonts w:ascii="Arial" w:hAnsi="Arial" w:cs="Arial"/>
    </w:rPr>
  </w:style>
  <w:style w:type="character" w:customStyle="1" w:styleId="1f5">
    <w:name w:val="Основной шрифт абзаца1"/>
    <w:rsid w:val="00E56462"/>
  </w:style>
  <w:style w:type="character" w:customStyle="1" w:styleId="1f6">
    <w:name w:val="Номер страницы1"/>
    <w:rsid w:val="00E56462"/>
    <w:rPr>
      <w:rFonts w:cs="Times New Roman"/>
    </w:rPr>
  </w:style>
  <w:style w:type="character" w:customStyle="1" w:styleId="1f7">
    <w:name w:val="Знак сноски1"/>
    <w:rsid w:val="00E56462"/>
    <w:rPr>
      <w:rFonts w:cs="Times New Roman"/>
      <w:vertAlign w:val="superscript"/>
    </w:rPr>
  </w:style>
  <w:style w:type="character" w:customStyle="1" w:styleId="1f8">
    <w:name w:val="Знак примечания1"/>
    <w:rsid w:val="00E56462"/>
    <w:rPr>
      <w:rFonts w:cs="Times New Roman"/>
      <w:sz w:val="16"/>
      <w:szCs w:val="16"/>
    </w:rPr>
  </w:style>
  <w:style w:type="character" w:customStyle="1" w:styleId="1f9">
    <w:name w:val="Просмотренная гиперссылка1"/>
    <w:rsid w:val="00E56462"/>
    <w:rPr>
      <w:rFonts w:cs="Times New Roman"/>
      <w:color w:val="800080"/>
      <w:u w:val="single"/>
    </w:rPr>
  </w:style>
  <w:style w:type="character" w:customStyle="1" w:styleId="ListLabel1">
    <w:name w:val="ListLabel 1"/>
    <w:qFormat/>
    <w:rsid w:val="00E56462"/>
    <w:rPr>
      <w:rFonts w:cs="Times New Roman"/>
    </w:rPr>
  </w:style>
  <w:style w:type="character" w:customStyle="1" w:styleId="ListLabel2">
    <w:name w:val="ListLabel 2"/>
    <w:rsid w:val="00E56462"/>
    <w:rPr>
      <w:rFonts w:cs="Courier New"/>
    </w:rPr>
  </w:style>
  <w:style w:type="character" w:customStyle="1" w:styleId="ListLabel3">
    <w:name w:val="ListLabel 3"/>
    <w:rsid w:val="00E56462"/>
    <w:rPr>
      <w:b w:val="0"/>
      <w:sz w:val="24"/>
      <w:szCs w:val="24"/>
    </w:rPr>
  </w:style>
  <w:style w:type="character" w:customStyle="1" w:styleId="ListLabel4">
    <w:name w:val="ListLabel 4"/>
    <w:rsid w:val="00E56462"/>
    <w:rPr>
      <w:b/>
    </w:rPr>
  </w:style>
  <w:style w:type="character" w:customStyle="1" w:styleId="ListLabel5">
    <w:name w:val="ListLabel 5"/>
    <w:rsid w:val="00E56462"/>
    <w:rPr>
      <w:b w:val="0"/>
    </w:rPr>
  </w:style>
  <w:style w:type="character" w:customStyle="1" w:styleId="ListLabel6">
    <w:name w:val="ListLabel 6"/>
    <w:rsid w:val="00E56462"/>
    <w:rPr>
      <w:rFonts w:eastAsia="Times New Roman" w:cs="Times New Roman"/>
    </w:rPr>
  </w:style>
  <w:style w:type="character" w:customStyle="1" w:styleId="ListLabel7">
    <w:name w:val="ListLabel 7"/>
    <w:rsid w:val="00E56462"/>
    <w:rPr>
      <w:b w:val="0"/>
      <w:sz w:val="24"/>
    </w:rPr>
  </w:style>
  <w:style w:type="character" w:customStyle="1" w:styleId="ListLabel8">
    <w:name w:val="ListLabel 8"/>
    <w:rsid w:val="00E56462"/>
    <w:rPr>
      <w:sz w:val="20"/>
    </w:rPr>
  </w:style>
  <w:style w:type="character" w:customStyle="1" w:styleId="ListLabel9">
    <w:name w:val="ListLabel 9"/>
    <w:rsid w:val="00E56462"/>
    <w:rPr>
      <w:rFonts w:cs="Times New Roman"/>
      <w:b w:val="0"/>
      <w:color w:val="00000A"/>
      <w:sz w:val="24"/>
      <w:szCs w:val="24"/>
    </w:rPr>
  </w:style>
  <w:style w:type="character" w:customStyle="1" w:styleId="1fa">
    <w:name w:val="Основной текст Знак1"/>
    <w:aliases w:val="Основной текст Знак Знак Знак1,Основной текст Знак1 Знак Знак1,Основной текст Знак Знак1 Знак Знак1, Знак2 Знак Знак2 Знак Знак1,Основной текст Знак Знак Знак Знак Знак1, Знак2 Знак Знак1 Знак Знак Знак1, Знак2 Знак1 Знак Знак Знак"/>
    <w:basedOn w:val="a9"/>
    <w:uiPriority w:val="99"/>
    <w:rsid w:val="00E56462"/>
    <w:rPr>
      <w:rFonts w:ascii="Calibri" w:hAnsi="Calibri"/>
      <w:kern w:val="1"/>
      <w:sz w:val="22"/>
      <w:szCs w:val="22"/>
      <w:lang w:eastAsia="ar-SA"/>
    </w:rPr>
  </w:style>
  <w:style w:type="paragraph" w:customStyle="1" w:styleId="2f1">
    <w:name w:val="Название2"/>
    <w:basedOn w:val="a8"/>
    <w:rsid w:val="00E56462"/>
    <w:pPr>
      <w:suppressLineNumbers/>
      <w:suppressAutoHyphens/>
      <w:spacing w:before="120" w:after="120" w:line="276" w:lineRule="auto"/>
    </w:pPr>
    <w:rPr>
      <w:rFonts w:ascii="Calibri" w:hAnsi="Calibri" w:cs="Mangal"/>
      <w:i/>
      <w:iCs/>
      <w:kern w:val="1"/>
      <w:lang w:eastAsia="ar-SA"/>
    </w:rPr>
  </w:style>
  <w:style w:type="paragraph" w:customStyle="1" w:styleId="2f2">
    <w:name w:val="Указатель2"/>
    <w:basedOn w:val="a8"/>
    <w:uiPriority w:val="99"/>
    <w:qFormat/>
    <w:rsid w:val="00E56462"/>
    <w:pPr>
      <w:suppressLineNumbers/>
      <w:suppressAutoHyphens/>
      <w:spacing w:after="200" w:line="276" w:lineRule="auto"/>
    </w:pPr>
    <w:rPr>
      <w:rFonts w:ascii="Calibri" w:hAnsi="Calibri" w:cs="Mangal"/>
      <w:kern w:val="1"/>
      <w:sz w:val="22"/>
      <w:szCs w:val="22"/>
      <w:lang w:eastAsia="ar-SA"/>
    </w:rPr>
  </w:style>
  <w:style w:type="paragraph" w:customStyle="1" w:styleId="2f3">
    <w:name w:val="Обычный (веб)2"/>
    <w:basedOn w:val="a8"/>
    <w:rsid w:val="00E56462"/>
    <w:pPr>
      <w:widowControl w:val="0"/>
      <w:suppressAutoHyphens/>
      <w:spacing w:after="200" w:line="276" w:lineRule="auto"/>
    </w:pPr>
    <w:rPr>
      <w:rFonts w:ascii="Calibri" w:hAnsi="Calibri" w:cs="font212"/>
      <w:kern w:val="1"/>
      <w:sz w:val="22"/>
      <w:szCs w:val="22"/>
      <w:lang w:eastAsia="ar-SA"/>
    </w:rPr>
  </w:style>
  <w:style w:type="paragraph" w:customStyle="1" w:styleId="290">
    <w:name w:val="Основной текст 29"/>
    <w:basedOn w:val="a8"/>
    <w:rsid w:val="00E56462"/>
    <w:pPr>
      <w:widowControl w:val="0"/>
      <w:suppressAutoHyphens/>
      <w:spacing w:before="120" w:line="100" w:lineRule="atLeast"/>
      <w:jc w:val="both"/>
    </w:pPr>
    <w:rPr>
      <w:rFonts w:ascii="Calibri" w:hAnsi="Calibri" w:cs="font212"/>
      <w:kern w:val="1"/>
      <w:szCs w:val="20"/>
      <w:lang w:eastAsia="ar-SA"/>
    </w:rPr>
  </w:style>
  <w:style w:type="paragraph" w:customStyle="1" w:styleId="241">
    <w:name w:val="Основной текст с отступом 24"/>
    <w:basedOn w:val="a8"/>
    <w:rsid w:val="00E56462"/>
    <w:pPr>
      <w:widowControl w:val="0"/>
      <w:suppressAutoHyphens/>
      <w:spacing w:after="120" w:line="480" w:lineRule="auto"/>
      <w:ind w:left="283"/>
    </w:pPr>
    <w:rPr>
      <w:rFonts w:ascii="Calibri" w:hAnsi="Calibri" w:cs="font212"/>
      <w:kern w:val="1"/>
      <w:sz w:val="22"/>
      <w:szCs w:val="22"/>
      <w:lang w:eastAsia="ar-SA"/>
    </w:rPr>
  </w:style>
  <w:style w:type="character" w:customStyle="1" w:styleId="1fb">
    <w:name w:val="Нижний колонтитул Знак1"/>
    <w:basedOn w:val="a9"/>
    <w:uiPriority w:val="99"/>
    <w:rsid w:val="00E56462"/>
    <w:rPr>
      <w:rFonts w:ascii="Calibri" w:hAnsi="Calibri"/>
      <w:kern w:val="1"/>
      <w:sz w:val="22"/>
      <w:szCs w:val="22"/>
      <w:lang w:eastAsia="ar-SA"/>
    </w:rPr>
  </w:style>
  <w:style w:type="paragraph" w:customStyle="1" w:styleId="215">
    <w:name w:val="Нумерованный список 21"/>
    <w:basedOn w:val="a8"/>
    <w:rsid w:val="00E56462"/>
    <w:pPr>
      <w:tabs>
        <w:tab w:val="left" w:pos="644"/>
      </w:tabs>
      <w:suppressAutoHyphens/>
      <w:spacing w:after="200" w:line="276" w:lineRule="auto"/>
      <w:ind w:left="644" w:hanging="360"/>
    </w:pPr>
    <w:rPr>
      <w:rFonts w:ascii="Calibri" w:hAnsi="Calibri"/>
      <w:kern w:val="1"/>
      <w:sz w:val="22"/>
      <w:szCs w:val="22"/>
      <w:lang w:eastAsia="ar-SA"/>
    </w:rPr>
  </w:style>
  <w:style w:type="paragraph" w:customStyle="1" w:styleId="341">
    <w:name w:val="Основной текст с отступом 34"/>
    <w:basedOn w:val="a8"/>
    <w:rsid w:val="00E56462"/>
    <w:pPr>
      <w:suppressAutoHyphens/>
      <w:spacing w:after="120" w:line="276" w:lineRule="auto"/>
      <w:ind w:left="360"/>
    </w:pPr>
    <w:rPr>
      <w:rFonts w:ascii="Calibri" w:hAnsi="Calibri"/>
      <w:kern w:val="1"/>
      <w:sz w:val="16"/>
      <w:szCs w:val="16"/>
      <w:lang w:eastAsia="ar-SA"/>
    </w:rPr>
  </w:style>
  <w:style w:type="character" w:customStyle="1" w:styleId="1fc">
    <w:name w:val="Основной текст с отступом Знак1"/>
    <w:aliases w:val=" Знак2 Знак1,Знак2 З Знак2,Знак2 З Знак Знак1,Знак2 Знак Знак Знак Знак Знак Знак Знак Знак Знак Зн Знак1,Знак2 Знак Знак Знак Знак Знак Знак Знак1,Знак2 Знак Знак Знак Знак Знак Знак2,Знак2 Знак1,Знак2 Знак11"/>
    <w:basedOn w:val="a9"/>
    <w:rsid w:val="00E56462"/>
    <w:rPr>
      <w:rFonts w:ascii="Calibri" w:hAnsi="Calibri"/>
      <w:kern w:val="1"/>
      <w:sz w:val="22"/>
      <w:szCs w:val="22"/>
      <w:lang w:eastAsia="ar-SA"/>
    </w:rPr>
  </w:style>
  <w:style w:type="character" w:customStyle="1" w:styleId="1fd">
    <w:name w:val="Верхний колонтитул Знак1"/>
    <w:aliases w:val="Верхний колонтитул Знак Знак,Linie Знак1,header Знак1,Название 2 Знак1,Верхний колонтитул Знак11,Aa?oiee eieiioeooe Знак1,Знак Знак1 Знак11,Знак Знак1 Знак Знак1,??????? ?????????? Знак1"/>
    <w:basedOn w:val="a9"/>
    <w:uiPriority w:val="99"/>
    <w:rsid w:val="00E56462"/>
    <w:rPr>
      <w:rFonts w:ascii="Calibri" w:hAnsi="Calibri"/>
      <w:kern w:val="1"/>
      <w:sz w:val="22"/>
      <w:szCs w:val="22"/>
      <w:lang w:eastAsia="ar-SA"/>
    </w:rPr>
  </w:style>
  <w:style w:type="paragraph" w:customStyle="1" w:styleId="1fe">
    <w:name w:val="Маркированный список1"/>
    <w:basedOn w:val="a8"/>
    <w:rsid w:val="00E56462"/>
    <w:pPr>
      <w:tabs>
        <w:tab w:val="left" w:pos="1304"/>
      </w:tabs>
      <w:suppressAutoHyphens/>
      <w:spacing w:line="288" w:lineRule="auto"/>
      <w:ind w:left="170" w:right="170" w:firstLine="720"/>
      <w:jc w:val="both"/>
    </w:pPr>
    <w:rPr>
      <w:rFonts w:ascii="Arial" w:hAnsi="Arial"/>
      <w:kern w:val="1"/>
      <w:lang w:eastAsia="ar-SA"/>
    </w:rPr>
  </w:style>
  <w:style w:type="paragraph" w:customStyle="1" w:styleId="1ff">
    <w:name w:val="Текст примечания1"/>
    <w:basedOn w:val="a8"/>
    <w:rsid w:val="00E56462"/>
    <w:pPr>
      <w:suppressAutoHyphens/>
      <w:spacing w:after="200" w:line="276" w:lineRule="auto"/>
    </w:pPr>
    <w:rPr>
      <w:rFonts w:ascii="Calibri" w:hAnsi="Calibri"/>
      <w:kern w:val="1"/>
      <w:sz w:val="20"/>
      <w:szCs w:val="20"/>
      <w:lang w:eastAsia="ar-SA"/>
    </w:rPr>
  </w:style>
  <w:style w:type="paragraph" w:customStyle="1" w:styleId="1ff0">
    <w:name w:val="Тема примечания1"/>
    <w:basedOn w:val="1ff"/>
    <w:rsid w:val="00E56462"/>
    <w:rPr>
      <w:b/>
      <w:bCs/>
    </w:rPr>
  </w:style>
  <w:style w:type="paragraph" w:customStyle="1" w:styleId="1ff1">
    <w:name w:val="Текст выноски1"/>
    <w:basedOn w:val="a8"/>
    <w:rsid w:val="00E56462"/>
    <w:pPr>
      <w:suppressAutoHyphens/>
      <w:spacing w:after="200" w:line="276" w:lineRule="auto"/>
    </w:pPr>
    <w:rPr>
      <w:rFonts w:ascii="Tahoma" w:hAnsi="Tahoma" w:cs="Tahoma"/>
      <w:kern w:val="1"/>
      <w:sz w:val="16"/>
      <w:szCs w:val="16"/>
      <w:lang w:eastAsia="ar-SA"/>
    </w:rPr>
  </w:style>
  <w:style w:type="character" w:customStyle="1" w:styleId="1ff2">
    <w:name w:val="Название Знак1"/>
    <w:aliases w:val="Знак8 Знак1"/>
    <w:basedOn w:val="a9"/>
    <w:rsid w:val="00E56462"/>
    <w:rPr>
      <w:rFonts w:ascii="Calibri" w:hAnsi="Calibri"/>
      <w:b/>
      <w:bCs/>
      <w:color w:val="000000"/>
      <w:kern w:val="1"/>
      <w:sz w:val="24"/>
      <w:lang w:eastAsia="ar-SA"/>
    </w:rPr>
  </w:style>
  <w:style w:type="character" w:customStyle="1" w:styleId="1ff3">
    <w:name w:val="Подзаголовок Знак1"/>
    <w:basedOn w:val="a9"/>
    <w:rsid w:val="00E56462"/>
    <w:rPr>
      <w:rFonts w:ascii="Calibri" w:hAnsi="Calibri"/>
      <w:i/>
      <w:iCs/>
      <w:kern w:val="1"/>
      <w:sz w:val="24"/>
      <w:szCs w:val="24"/>
      <w:lang w:eastAsia="ar-SA"/>
    </w:rPr>
  </w:style>
  <w:style w:type="paragraph" w:customStyle="1" w:styleId="1ff4">
    <w:name w:val="Схема документа1"/>
    <w:basedOn w:val="a8"/>
    <w:qFormat/>
    <w:rsid w:val="00E56462"/>
    <w:pPr>
      <w:shd w:val="clear" w:color="auto" w:fill="000080"/>
      <w:suppressAutoHyphens/>
      <w:spacing w:after="200" w:line="276" w:lineRule="auto"/>
    </w:pPr>
    <w:rPr>
      <w:rFonts w:ascii="Tahoma" w:hAnsi="Tahoma" w:cs="Tahoma"/>
      <w:kern w:val="1"/>
      <w:sz w:val="20"/>
      <w:szCs w:val="20"/>
      <w:lang w:eastAsia="ar-SA"/>
    </w:rPr>
  </w:style>
  <w:style w:type="paragraph" w:customStyle="1" w:styleId="216">
    <w:name w:val="Маркированный список 21"/>
    <w:basedOn w:val="a8"/>
    <w:rsid w:val="00E56462"/>
    <w:pPr>
      <w:tabs>
        <w:tab w:val="left" w:pos="643"/>
      </w:tabs>
      <w:spacing w:line="100" w:lineRule="atLeast"/>
      <w:ind w:left="643" w:hanging="360"/>
    </w:pPr>
    <w:rPr>
      <w:kern w:val="1"/>
      <w:sz w:val="20"/>
      <w:szCs w:val="20"/>
      <w:lang w:eastAsia="ar-SA"/>
    </w:rPr>
  </w:style>
  <w:style w:type="paragraph" w:customStyle="1" w:styleId="350">
    <w:name w:val="Основной текст 35"/>
    <w:basedOn w:val="a8"/>
    <w:rsid w:val="00E56462"/>
    <w:pPr>
      <w:suppressAutoHyphens/>
      <w:spacing w:after="120" w:line="276" w:lineRule="auto"/>
    </w:pPr>
    <w:rPr>
      <w:rFonts w:ascii="Calibri" w:hAnsi="Calibri"/>
      <w:kern w:val="1"/>
      <w:sz w:val="16"/>
      <w:szCs w:val="16"/>
      <w:lang w:eastAsia="ar-SA"/>
    </w:rPr>
  </w:style>
  <w:style w:type="paragraph" w:customStyle="1" w:styleId="1ff5">
    <w:name w:val="Текст1"/>
    <w:basedOn w:val="a8"/>
    <w:rsid w:val="00E56462"/>
    <w:pPr>
      <w:spacing w:line="100" w:lineRule="atLeast"/>
    </w:pPr>
    <w:rPr>
      <w:rFonts w:ascii="Courier New" w:hAnsi="Courier New"/>
      <w:kern w:val="1"/>
      <w:sz w:val="20"/>
      <w:szCs w:val="20"/>
      <w:lang w:eastAsia="ar-SA"/>
    </w:rPr>
  </w:style>
  <w:style w:type="paragraph" w:customStyle="1" w:styleId="1ff6">
    <w:name w:val="Цитата1"/>
    <w:basedOn w:val="a8"/>
    <w:rsid w:val="00E56462"/>
    <w:pPr>
      <w:spacing w:line="100" w:lineRule="atLeast"/>
      <w:ind w:left="-24" w:right="-1"/>
    </w:pPr>
    <w:rPr>
      <w:rFonts w:ascii="Times New Roman CYR" w:hAnsi="Times New Roman CYR"/>
      <w:kern w:val="1"/>
      <w:sz w:val="20"/>
      <w:szCs w:val="20"/>
      <w:lang w:eastAsia="ar-SA"/>
    </w:rPr>
  </w:style>
  <w:style w:type="paragraph" w:customStyle="1" w:styleId="1ff7">
    <w:name w:val="Текст сноски1"/>
    <w:basedOn w:val="a8"/>
    <w:qFormat/>
    <w:rsid w:val="00E56462"/>
    <w:pPr>
      <w:widowControl w:val="0"/>
      <w:spacing w:line="100" w:lineRule="atLeast"/>
    </w:pPr>
    <w:rPr>
      <w:kern w:val="1"/>
      <w:sz w:val="20"/>
      <w:szCs w:val="20"/>
      <w:lang w:eastAsia="ar-SA"/>
    </w:rPr>
  </w:style>
  <w:style w:type="paragraph" w:customStyle="1" w:styleId="410">
    <w:name w:val="Маркированный список 41"/>
    <w:basedOn w:val="a8"/>
    <w:rsid w:val="00E56462"/>
    <w:pPr>
      <w:spacing w:line="100" w:lineRule="atLeast"/>
    </w:pPr>
    <w:rPr>
      <w:kern w:val="1"/>
      <w:sz w:val="20"/>
      <w:szCs w:val="20"/>
      <w:lang w:eastAsia="ar-SA"/>
    </w:rPr>
  </w:style>
  <w:style w:type="paragraph" w:customStyle="1" w:styleId="510">
    <w:name w:val="Маркированный список 51"/>
    <w:basedOn w:val="a8"/>
    <w:rsid w:val="00E56462"/>
    <w:pPr>
      <w:spacing w:line="100" w:lineRule="atLeast"/>
      <w:ind w:left="1132"/>
      <w:jc w:val="center"/>
    </w:pPr>
    <w:rPr>
      <w:b/>
      <w:kern w:val="1"/>
      <w:lang w:eastAsia="ar-SA"/>
    </w:rPr>
  </w:style>
  <w:style w:type="paragraph" w:customStyle="1" w:styleId="1ff8">
    <w:name w:val="Дата1"/>
    <w:basedOn w:val="a8"/>
    <w:uiPriority w:val="99"/>
    <w:qFormat/>
    <w:rsid w:val="00E56462"/>
    <w:pPr>
      <w:spacing w:after="60" w:line="100" w:lineRule="atLeast"/>
      <w:jc w:val="both"/>
    </w:pPr>
    <w:rPr>
      <w:rFonts w:ascii="Calibri" w:hAnsi="Calibri"/>
      <w:kern w:val="1"/>
      <w:szCs w:val="20"/>
      <w:lang w:eastAsia="ar-SA"/>
    </w:rPr>
  </w:style>
  <w:style w:type="paragraph" w:customStyle="1" w:styleId="1ff9">
    <w:name w:val="Название объекта1"/>
    <w:basedOn w:val="a8"/>
    <w:uiPriority w:val="99"/>
    <w:qFormat/>
    <w:rsid w:val="00E56462"/>
    <w:pPr>
      <w:spacing w:line="100" w:lineRule="atLeast"/>
      <w:ind w:firstLine="426"/>
      <w:jc w:val="both"/>
    </w:pPr>
    <w:rPr>
      <w:b/>
      <w:kern w:val="1"/>
      <w:szCs w:val="20"/>
      <w:lang w:eastAsia="ar-SA"/>
    </w:rPr>
  </w:style>
  <w:style w:type="paragraph" w:customStyle="1" w:styleId="3f">
    <w:name w:val="Абзац списка3"/>
    <w:basedOn w:val="a8"/>
    <w:rsid w:val="00E56462"/>
    <w:pPr>
      <w:spacing w:line="100" w:lineRule="atLeast"/>
      <w:ind w:left="720"/>
    </w:pPr>
    <w:rPr>
      <w:kern w:val="1"/>
      <w:lang w:eastAsia="ar-SA"/>
    </w:rPr>
  </w:style>
  <w:style w:type="character" w:customStyle="1" w:styleId="1ffa">
    <w:name w:val="Текст выноски Знак1"/>
    <w:basedOn w:val="a9"/>
    <w:uiPriority w:val="99"/>
    <w:rsid w:val="00E56462"/>
    <w:rPr>
      <w:rFonts w:ascii="Tahoma" w:hAnsi="Tahoma" w:cs="Tahoma"/>
      <w:kern w:val="1"/>
      <w:sz w:val="16"/>
      <w:szCs w:val="16"/>
      <w:lang w:eastAsia="ar-SA"/>
    </w:rPr>
  </w:style>
  <w:style w:type="character" w:customStyle="1" w:styleId="affffe">
    <w:name w:val="Символ сноски"/>
    <w:qFormat/>
    <w:rsid w:val="00A623DC"/>
    <w:rPr>
      <w:vertAlign w:val="superscript"/>
    </w:rPr>
  </w:style>
  <w:style w:type="character" w:customStyle="1" w:styleId="2f4">
    <w:name w:val="Основной текст (2)_"/>
    <w:basedOn w:val="a9"/>
    <w:link w:val="2f5"/>
    <w:uiPriority w:val="99"/>
    <w:qFormat/>
    <w:rsid w:val="00951CF6"/>
    <w:rPr>
      <w:shd w:val="clear" w:color="auto" w:fill="FFFFFF"/>
    </w:rPr>
  </w:style>
  <w:style w:type="paragraph" w:customStyle="1" w:styleId="2f5">
    <w:name w:val="Основной текст (2)"/>
    <w:basedOn w:val="a8"/>
    <w:link w:val="2f4"/>
    <w:uiPriority w:val="99"/>
    <w:qFormat/>
    <w:rsid w:val="00951CF6"/>
    <w:pPr>
      <w:widowControl w:val="0"/>
      <w:shd w:val="clear" w:color="auto" w:fill="FFFFFF"/>
      <w:spacing w:before="540" w:after="300" w:line="0" w:lineRule="atLeast"/>
      <w:jc w:val="both"/>
    </w:pPr>
    <w:rPr>
      <w:rFonts w:asciiTheme="minorHAnsi" w:eastAsiaTheme="minorHAnsi" w:hAnsiTheme="minorHAnsi" w:cstheme="minorBidi"/>
      <w:sz w:val="22"/>
      <w:szCs w:val="22"/>
      <w:lang w:eastAsia="en-US"/>
    </w:rPr>
  </w:style>
  <w:style w:type="paragraph" w:customStyle="1" w:styleId="Default">
    <w:name w:val="Default"/>
    <w:uiPriority w:val="99"/>
    <w:qFormat/>
    <w:rsid w:val="00951CF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170">
    <w:name w:val="Обычный17"/>
    <w:rsid w:val="00BE142A"/>
    <w:pPr>
      <w:spacing w:after="0" w:line="240" w:lineRule="auto"/>
    </w:pPr>
    <w:rPr>
      <w:rFonts w:ascii="Tms Rmn" w:eastAsia="Times New Roman" w:hAnsi="Tms Rmn" w:cs="Times New Roman"/>
      <w:sz w:val="20"/>
      <w:szCs w:val="20"/>
      <w:lang w:eastAsia="ru-RU"/>
    </w:rPr>
  </w:style>
  <w:style w:type="paragraph" w:customStyle="1" w:styleId="ConsTitle">
    <w:name w:val="ConsTitle"/>
    <w:uiPriority w:val="99"/>
    <w:qFormat/>
    <w:rsid w:val="00C37184"/>
    <w:pPr>
      <w:widowControl w:val="0"/>
      <w:suppressAutoHyphens/>
      <w:spacing w:after="0" w:line="240" w:lineRule="auto"/>
      <w:ind w:right="19772"/>
    </w:pPr>
    <w:rPr>
      <w:rFonts w:ascii="Arial" w:eastAsia="Times New Roman" w:hAnsi="Arial" w:cs="Arial"/>
      <w:b/>
      <w:bCs/>
      <w:color w:val="00000A"/>
      <w:sz w:val="24"/>
      <w:szCs w:val="24"/>
      <w:lang w:eastAsia="zh-CN" w:bidi="hi-IN"/>
    </w:rPr>
  </w:style>
  <w:style w:type="character" w:customStyle="1" w:styleId="ListLabel100">
    <w:name w:val="ListLabel 100"/>
    <w:qFormat/>
    <w:rsid w:val="006109F2"/>
    <w:rPr>
      <w:sz w:val="24"/>
      <w:szCs w:val="24"/>
    </w:rPr>
  </w:style>
  <w:style w:type="character" w:customStyle="1" w:styleId="ListLabel101">
    <w:name w:val="ListLabel 101"/>
    <w:qFormat/>
    <w:rsid w:val="006109F2"/>
    <w:rPr>
      <w:b w:val="0"/>
      <w:sz w:val="22"/>
      <w:szCs w:val="22"/>
    </w:rPr>
  </w:style>
  <w:style w:type="character" w:customStyle="1" w:styleId="ListLabel102">
    <w:name w:val="ListLabel 102"/>
    <w:qFormat/>
    <w:rsid w:val="006109F2"/>
    <w:rPr>
      <w:b w:val="0"/>
    </w:rPr>
  </w:style>
  <w:style w:type="character" w:customStyle="1" w:styleId="ListLabel103">
    <w:name w:val="ListLabel 103"/>
    <w:qFormat/>
    <w:rsid w:val="006109F2"/>
    <w:rPr>
      <w:b w:val="0"/>
      <w:bCs w:val="0"/>
      <w:i w:val="0"/>
      <w:iCs w:val="0"/>
      <w:sz w:val="26"/>
      <w:szCs w:val="26"/>
    </w:rPr>
  </w:style>
  <w:style w:type="character" w:customStyle="1" w:styleId="ListLabel104">
    <w:name w:val="ListLabel 104"/>
    <w:qFormat/>
    <w:rsid w:val="006109F2"/>
    <w:rPr>
      <w:sz w:val="26"/>
      <w:szCs w:val="26"/>
    </w:rPr>
  </w:style>
  <w:style w:type="character" w:customStyle="1" w:styleId="ListLabel105">
    <w:name w:val="ListLabel 105"/>
    <w:qFormat/>
    <w:rsid w:val="006109F2"/>
    <w:rPr>
      <w:b w:val="0"/>
      <w:bCs/>
      <w:iCs/>
      <w:sz w:val="24"/>
    </w:rPr>
  </w:style>
  <w:style w:type="character" w:customStyle="1" w:styleId="-">
    <w:name w:val="Интернет-ссылка"/>
    <w:uiPriority w:val="99"/>
    <w:rsid w:val="006109F2"/>
    <w:rPr>
      <w:color w:val="0000FF"/>
      <w:u w:val="single"/>
    </w:rPr>
  </w:style>
  <w:style w:type="character" w:customStyle="1" w:styleId="ListLabel106">
    <w:name w:val="ListLabel 106"/>
    <w:qFormat/>
    <w:rsid w:val="006109F2"/>
    <w:rPr>
      <w:rFonts w:cs="Symbol"/>
    </w:rPr>
  </w:style>
  <w:style w:type="character" w:customStyle="1" w:styleId="ListLabel107">
    <w:name w:val="ListLabel 107"/>
    <w:qFormat/>
    <w:rsid w:val="006109F2"/>
    <w:rPr>
      <w:rFonts w:cs="Symbol"/>
      <w:sz w:val="24"/>
      <w:szCs w:val="24"/>
    </w:rPr>
  </w:style>
  <w:style w:type="character" w:customStyle="1" w:styleId="ListLabel108">
    <w:name w:val="ListLabel 108"/>
    <w:qFormat/>
    <w:rsid w:val="006109F2"/>
    <w:rPr>
      <w:b w:val="0"/>
      <w:color w:val="00000A"/>
      <w:sz w:val="22"/>
      <w:szCs w:val="22"/>
    </w:rPr>
  </w:style>
  <w:style w:type="character" w:customStyle="1" w:styleId="afffff">
    <w:name w:val="Привязка сноски"/>
    <w:rsid w:val="006109F2"/>
    <w:rPr>
      <w:vertAlign w:val="superscript"/>
    </w:rPr>
  </w:style>
  <w:style w:type="character" w:customStyle="1" w:styleId="afffff0">
    <w:name w:val="Привязка концевой сноски"/>
    <w:rsid w:val="006109F2"/>
    <w:rPr>
      <w:vertAlign w:val="superscript"/>
    </w:rPr>
  </w:style>
  <w:style w:type="character" w:customStyle="1" w:styleId="ListLabel109">
    <w:name w:val="ListLabel 109"/>
    <w:qFormat/>
    <w:rsid w:val="006109F2"/>
    <w:rPr>
      <w:sz w:val="24"/>
      <w:szCs w:val="24"/>
    </w:rPr>
  </w:style>
  <w:style w:type="character" w:customStyle="1" w:styleId="ListLabel110">
    <w:name w:val="ListLabel 110"/>
    <w:qFormat/>
    <w:rsid w:val="006109F2"/>
    <w:rPr>
      <w:b w:val="0"/>
      <w:sz w:val="22"/>
      <w:szCs w:val="22"/>
    </w:rPr>
  </w:style>
  <w:style w:type="character" w:customStyle="1" w:styleId="ListLabel111">
    <w:name w:val="ListLabel 111"/>
    <w:qFormat/>
    <w:rsid w:val="006109F2"/>
    <w:rPr>
      <w:b w:val="0"/>
    </w:rPr>
  </w:style>
  <w:style w:type="character" w:customStyle="1" w:styleId="ListLabel112">
    <w:name w:val="ListLabel 112"/>
    <w:qFormat/>
    <w:rsid w:val="006109F2"/>
    <w:rPr>
      <w:b w:val="0"/>
      <w:bCs w:val="0"/>
      <w:i w:val="0"/>
      <w:iCs w:val="0"/>
      <w:sz w:val="26"/>
      <w:szCs w:val="26"/>
    </w:rPr>
  </w:style>
  <w:style w:type="character" w:customStyle="1" w:styleId="ListLabel113">
    <w:name w:val="ListLabel 113"/>
    <w:qFormat/>
    <w:rsid w:val="006109F2"/>
    <w:rPr>
      <w:sz w:val="26"/>
      <w:szCs w:val="26"/>
    </w:rPr>
  </w:style>
  <w:style w:type="character" w:customStyle="1" w:styleId="ListLabel114">
    <w:name w:val="ListLabel 114"/>
    <w:qFormat/>
    <w:rsid w:val="006109F2"/>
    <w:rPr>
      <w:b w:val="0"/>
      <w:bCs/>
      <w:iCs/>
      <w:sz w:val="24"/>
    </w:rPr>
  </w:style>
  <w:style w:type="character" w:customStyle="1" w:styleId="ListLabel115">
    <w:name w:val="ListLabel 115"/>
    <w:qFormat/>
    <w:rsid w:val="006109F2"/>
    <w:rPr>
      <w:rFonts w:cs="Symbol"/>
    </w:rPr>
  </w:style>
  <w:style w:type="character" w:customStyle="1" w:styleId="ListLabel116">
    <w:name w:val="ListLabel 116"/>
    <w:qFormat/>
    <w:rsid w:val="006109F2"/>
    <w:rPr>
      <w:rFonts w:cs="Symbol"/>
      <w:sz w:val="24"/>
      <w:szCs w:val="24"/>
    </w:rPr>
  </w:style>
  <w:style w:type="character" w:customStyle="1" w:styleId="ListLabel117">
    <w:name w:val="ListLabel 117"/>
    <w:qFormat/>
    <w:rsid w:val="006109F2"/>
    <w:rPr>
      <w:b w:val="0"/>
      <w:color w:val="00000A"/>
      <w:sz w:val="22"/>
      <w:szCs w:val="22"/>
    </w:rPr>
  </w:style>
  <w:style w:type="character" w:customStyle="1" w:styleId="afffff1">
    <w:name w:val="Символы концевой сноски"/>
    <w:qFormat/>
    <w:rsid w:val="006109F2"/>
  </w:style>
  <w:style w:type="character" w:customStyle="1" w:styleId="ListLabel118">
    <w:name w:val="ListLabel 118"/>
    <w:qFormat/>
    <w:rsid w:val="006109F2"/>
    <w:rPr>
      <w:sz w:val="24"/>
      <w:szCs w:val="24"/>
    </w:rPr>
  </w:style>
  <w:style w:type="character" w:customStyle="1" w:styleId="ListLabel119">
    <w:name w:val="ListLabel 119"/>
    <w:qFormat/>
    <w:rsid w:val="006109F2"/>
    <w:rPr>
      <w:rFonts w:eastAsia="Droid Sans Fallback" w:cs="FreeSans"/>
    </w:rPr>
  </w:style>
  <w:style w:type="character" w:customStyle="1" w:styleId="ListLabel120">
    <w:name w:val="ListLabel 120"/>
    <w:qFormat/>
    <w:rsid w:val="006109F2"/>
    <w:rPr>
      <w:b w:val="0"/>
      <w:sz w:val="22"/>
      <w:szCs w:val="22"/>
    </w:rPr>
  </w:style>
  <w:style w:type="character" w:customStyle="1" w:styleId="ListLabel121">
    <w:name w:val="ListLabel 121"/>
    <w:qFormat/>
    <w:rsid w:val="006109F2"/>
    <w:rPr>
      <w:b w:val="0"/>
    </w:rPr>
  </w:style>
  <w:style w:type="character" w:customStyle="1" w:styleId="ListLabel122">
    <w:name w:val="ListLabel 122"/>
    <w:qFormat/>
    <w:rsid w:val="006109F2"/>
    <w:rPr>
      <w:b w:val="0"/>
      <w:bCs w:val="0"/>
      <w:i w:val="0"/>
      <w:iCs w:val="0"/>
      <w:sz w:val="26"/>
      <w:szCs w:val="26"/>
    </w:rPr>
  </w:style>
  <w:style w:type="character" w:customStyle="1" w:styleId="ListLabel123">
    <w:name w:val="ListLabel 123"/>
    <w:qFormat/>
    <w:rsid w:val="006109F2"/>
    <w:rPr>
      <w:sz w:val="26"/>
      <w:szCs w:val="26"/>
    </w:rPr>
  </w:style>
  <w:style w:type="character" w:customStyle="1" w:styleId="ListLabel124">
    <w:name w:val="ListLabel 124"/>
    <w:qFormat/>
    <w:rsid w:val="006109F2"/>
    <w:rPr>
      <w:b w:val="0"/>
      <w:bCs/>
      <w:iCs/>
      <w:sz w:val="24"/>
    </w:rPr>
  </w:style>
  <w:style w:type="character" w:customStyle="1" w:styleId="ListLabel125">
    <w:name w:val="ListLabel 125"/>
    <w:qFormat/>
    <w:rsid w:val="006109F2"/>
    <w:rPr>
      <w:rFonts w:cs="Symbol"/>
    </w:rPr>
  </w:style>
  <w:style w:type="character" w:customStyle="1" w:styleId="ListLabel126">
    <w:name w:val="ListLabel 126"/>
    <w:qFormat/>
    <w:rsid w:val="006109F2"/>
    <w:rPr>
      <w:rFonts w:cs="Symbol"/>
      <w:sz w:val="24"/>
      <w:szCs w:val="24"/>
    </w:rPr>
  </w:style>
  <w:style w:type="character" w:customStyle="1" w:styleId="ListLabel127">
    <w:name w:val="ListLabel 127"/>
    <w:qFormat/>
    <w:rsid w:val="006109F2"/>
    <w:rPr>
      <w:b w:val="0"/>
      <w:color w:val="00000A"/>
      <w:sz w:val="22"/>
      <w:szCs w:val="22"/>
    </w:rPr>
  </w:style>
  <w:style w:type="character" w:customStyle="1" w:styleId="ListLabel128">
    <w:name w:val="ListLabel 128"/>
    <w:qFormat/>
    <w:rsid w:val="006109F2"/>
    <w:rPr>
      <w:sz w:val="24"/>
      <w:szCs w:val="24"/>
    </w:rPr>
  </w:style>
  <w:style w:type="character" w:customStyle="1" w:styleId="ListLabel129">
    <w:name w:val="ListLabel 129"/>
    <w:qFormat/>
    <w:rsid w:val="006109F2"/>
    <w:rPr>
      <w:b w:val="0"/>
      <w:sz w:val="22"/>
      <w:szCs w:val="22"/>
    </w:rPr>
  </w:style>
  <w:style w:type="character" w:customStyle="1" w:styleId="ListLabel130">
    <w:name w:val="ListLabel 130"/>
    <w:qFormat/>
    <w:rsid w:val="006109F2"/>
    <w:rPr>
      <w:b w:val="0"/>
    </w:rPr>
  </w:style>
  <w:style w:type="character" w:customStyle="1" w:styleId="ListLabel131">
    <w:name w:val="ListLabel 131"/>
    <w:qFormat/>
    <w:rsid w:val="006109F2"/>
    <w:rPr>
      <w:b w:val="0"/>
      <w:bCs w:val="0"/>
      <w:i w:val="0"/>
      <w:iCs w:val="0"/>
      <w:sz w:val="26"/>
      <w:szCs w:val="26"/>
    </w:rPr>
  </w:style>
  <w:style w:type="character" w:customStyle="1" w:styleId="ListLabel132">
    <w:name w:val="ListLabel 132"/>
    <w:qFormat/>
    <w:rsid w:val="006109F2"/>
    <w:rPr>
      <w:sz w:val="26"/>
      <w:szCs w:val="26"/>
    </w:rPr>
  </w:style>
  <w:style w:type="character" w:customStyle="1" w:styleId="ListLabel133">
    <w:name w:val="ListLabel 133"/>
    <w:qFormat/>
    <w:rsid w:val="006109F2"/>
    <w:rPr>
      <w:b w:val="0"/>
      <w:bCs/>
      <w:iCs/>
      <w:sz w:val="24"/>
    </w:rPr>
  </w:style>
  <w:style w:type="character" w:customStyle="1" w:styleId="ListLabel134">
    <w:name w:val="ListLabel 134"/>
    <w:qFormat/>
    <w:rsid w:val="006109F2"/>
    <w:rPr>
      <w:rFonts w:cs="Symbol"/>
      <w:sz w:val="24"/>
      <w:szCs w:val="24"/>
    </w:rPr>
  </w:style>
  <w:style w:type="character" w:customStyle="1" w:styleId="ListLabel135">
    <w:name w:val="ListLabel 135"/>
    <w:qFormat/>
    <w:rsid w:val="006109F2"/>
    <w:rPr>
      <w:b w:val="0"/>
      <w:color w:val="00000A"/>
      <w:sz w:val="22"/>
      <w:szCs w:val="22"/>
    </w:rPr>
  </w:style>
  <w:style w:type="character" w:customStyle="1" w:styleId="ListLabel136">
    <w:name w:val="ListLabel 136"/>
    <w:qFormat/>
    <w:rsid w:val="006109F2"/>
    <w:rPr>
      <w:sz w:val="24"/>
      <w:szCs w:val="24"/>
    </w:rPr>
  </w:style>
  <w:style w:type="character" w:customStyle="1" w:styleId="ListLabel137">
    <w:name w:val="ListLabel 137"/>
    <w:qFormat/>
    <w:rsid w:val="006109F2"/>
    <w:rPr>
      <w:b w:val="0"/>
      <w:sz w:val="22"/>
      <w:szCs w:val="22"/>
    </w:rPr>
  </w:style>
  <w:style w:type="character" w:customStyle="1" w:styleId="ListLabel138">
    <w:name w:val="ListLabel 138"/>
    <w:qFormat/>
    <w:rsid w:val="006109F2"/>
    <w:rPr>
      <w:b w:val="0"/>
    </w:rPr>
  </w:style>
  <w:style w:type="character" w:customStyle="1" w:styleId="ListLabel139">
    <w:name w:val="ListLabel 139"/>
    <w:qFormat/>
    <w:rsid w:val="006109F2"/>
    <w:rPr>
      <w:b w:val="0"/>
      <w:bCs w:val="0"/>
      <w:i w:val="0"/>
      <w:iCs w:val="0"/>
      <w:sz w:val="26"/>
      <w:szCs w:val="26"/>
    </w:rPr>
  </w:style>
  <w:style w:type="character" w:customStyle="1" w:styleId="ListLabel140">
    <w:name w:val="ListLabel 140"/>
    <w:qFormat/>
    <w:rsid w:val="006109F2"/>
    <w:rPr>
      <w:sz w:val="26"/>
      <w:szCs w:val="26"/>
    </w:rPr>
  </w:style>
  <w:style w:type="character" w:customStyle="1" w:styleId="ListLabel141">
    <w:name w:val="ListLabel 141"/>
    <w:qFormat/>
    <w:rsid w:val="006109F2"/>
    <w:rPr>
      <w:b w:val="0"/>
      <w:bCs/>
      <w:iCs/>
      <w:sz w:val="24"/>
    </w:rPr>
  </w:style>
  <w:style w:type="character" w:customStyle="1" w:styleId="ListLabel142">
    <w:name w:val="ListLabel 142"/>
    <w:qFormat/>
    <w:rsid w:val="006109F2"/>
    <w:rPr>
      <w:rFonts w:cs="Symbol"/>
      <w:sz w:val="24"/>
      <w:szCs w:val="24"/>
    </w:rPr>
  </w:style>
  <w:style w:type="character" w:customStyle="1" w:styleId="ListLabel143">
    <w:name w:val="ListLabel 143"/>
    <w:qFormat/>
    <w:rsid w:val="006109F2"/>
    <w:rPr>
      <w:b w:val="0"/>
      <w:color w:val="00000A"/>
      <w:sz w:val="22"/>
      <w:szCs w:val="22"/>
    </w:rPr>
  </w:style>
  <w:style w:type="character" w:customStyle="1" w:styleId="ListLabel144">
    <w:name w:val="ListLabel 144"/>
    <w:qFormat/>
    <w:rsid w:val="006109F2"/>
    <w:rPr>
      <w:sz w:val="24"/>
      <w:szCs w:val="24"/>
    </w:rPr>
  </w:style>
  <w:style w:type="character" w:customStyle="1" w:styleId="ListLabel145">
    <w:name w:val="ListLabel 145"/>
    <w:qFormat/>
    <w:rsid w:val="006109F2"/>
    <w:rPr>
      <w:b w:val="0"/>
      <w:sz w:val="22"/>
      <w:szCs w:val="22"/>
    </w:rPr>
  </w:style>
  <w:style w:type="character" w:customStyle="1" w:styleId="ListLabel146">
    <w:name w:val="ListLabel 146"/>
    <w:qFormat/>
    <w:rsid w:val="006109F2"/>
    <w:rPr>
      <w:b w:val="0"/>
    </w:rPr>
  </w:style>
  <w:style w:type="character" w:customStyle="1" w:styleId="ListLabel147">
    <w:name w:val="ListLabel 147"/>
    <w:qFormat/>
    <w:rsid w:val="006109F2"/>
    <w:rPr>
      <w:b w:val="0"/>
      <w:bCs w:val="0"/>
      <w:i w:val="0"/>
      <w:iCs w:val="0"/>
      <w:sz w:val="26"/>
      <w:szCs w:val="26"/>
    </w:rPr>
  </w:style>
  <w:style w:type="character" w:customStyle="1" w:styleId="ListLabel148">
    <w:name w:val="ListLabel 148"/>
    <w:qFormat/>
    <w:rsid w:val="006109F2"/>
    <w:rPr>
      <w:sz w:val="26"/>
      <w:szCs w:val="26"/>
    </w:rPr>
  </w:style>
  <w:style w:type="character" w:customStyle="1" w:styleId="ListLabel149">
    <w:name w:val="ListLabel 149"/>
    <w:qFormat/>
    <w:rsid w:val="006109F2"/>
    <w:rPr>
      <w:b w:val="0"/>
      <w:bCs/>
      <w:iCs/>
      <w:sz w:val="24"/>
    </w:rPr>
  </w:style>
  <w:style w:type="character" w:customStyle="1" w:styleId="ListLabel150">
    <w:name w:val="ListLabel 150"/>
    <w:qFormat/>
    <w:rsid w:val="006109F2"/>
    <w:rPr>
      <w:rFonts w:cs="Symbol"/>
      <w:sz w:val="24"/>
      <w:szCs w:val="24"/>
    </w:rPr>
  </w:style>
  <w:style w:type="character" w:customStyle="1" w:styleId="ListLabel151">
    <w:name w:val="ListLabel 151"/>
    <w:qFormat/>
    <w:rsid w:val="006109F2"/>
    <w:rPr>
      <w:b w:val="0"/>
      <w:color w:val="00000A"/>
      <w:sz w:val="22"/>
      <w:szCs w:val="22"/>
    </w:rPr>
  </w:style>
  <w:style w:type="character" w:customStyle="1" w:styleId="ListLabel152">
    <w:name w:val="ListLabel 152"/>
    <w:qFormat/>
    <w:rsid w:val="006109F2"/>
    <w:rPr>
      <w:sz w:val="24"/>
      <w:szCs w:val="24"/>
    </w:rPr>
  </w:style>
  <w:style w:type="character" w:customStyle="1" w:styleId="ListLabel153">
    <w:name w:val="ListLabel 153"/>
    <w:qFormat/>
    <w:rsid w:val="006109F2"/>
    <w:rPr>
      <w:b w:val="0"/>
      <w:sz w:val="22"/>
      <w:szCs w:val="22"/>
    </w:rPr>
  </w:style>
  <w:style w:type="character" w:customStyle="1" w:styleId="ListLabel154">
    <w:name w:val="ListLabel 154"/>
    <w:qFormat/>
    <w:rsid w:val="006109F2"/>
    <w:rPr>
      <w:b w:val="0"/>
    </w:rPr>
  </w:style>
  <w:style w:type="character" w:customStyle="1" w:styleId="ListLabel155">
    <w:name w:val="ListLabel 155"/>
    <w:qFormat/>
    <w:rsid w:val="006109F2"/>
    <w:rPr>
      <w:b w:val="0"/>
      <w:bCs w:val="0"/>
      <w:i w:val="0"/>
      <w:iCs w:val="0"/>
      <w:sz w:val="26"/>
      <w:szCs w:val="26"/>
    </w:rPr>
  </w:style>
  <w:style w:type="character" w:customStyle="1" w:styleId="ListLabel156">
    <w:name w:val="ListLabel 156"/>
    <w:qFormat/>
    <w:rsid w:val="006109F2"/>
    <w:rPr>
      <w:sz w:val="26"/>
      <w:szCs w:val="26"/>
    </w:rPr>
  </w:style>
  <w:style w:type="character" w:customStyle="1" w:styleId="ListLabel157">
    <w:name w:val="ListLabel 157"/>
    <w:qFormat/>
    <w:rsid w:val="006109F2"/>
    <w:rPr>
      <w:b w:val="0"/>
      <w:bCs/>
      <w:iCs/>
      <w:sz w:val="24"/>
    </w:rPr>
  </w:style>
  <w:style w:type="character" w:customStyle="1" w:styleId="ListLabel158">
    <w:name w:val="ListLabel 158"/>
    <w:qFormat/>
    <w:rsid w:val="006109F2"/>
    <w:rPr>
      <w:rFonts w:cs="Symbol"/>
      <w:sz w:val="24"/>
      <w:szCs w:val="24"/>
    </w:rPr>
  </w:style>
  <w:style w:type="character" w:customStyle="1" w:styleId="ListLabel159">
    <w:name w:val="ListLabel 159"/>
    <w:qFormat/>
    <w:rsid w:val="006109F2"/>
    <w:rPr>
      <w:b w:val="0"/>
      <w:color w:val="00000A"/>
      <w:sz w:val="22"/>
      <w:szCs w:val="22"/>
    </w:rPr>
  </w:style>
  <w:style w:type="character" w:customStyle="1" w:styleId="ListLabel160">
    <w:name w:val="ListLabel 160"/>
    <w:qFormat/>
    <w:rsid w:val="006109F2"/>
    <w:rPr>
      <w:rFonts w:cs="OpenSymbol"/>
    </w:rPr>
  </w:style>
  <w:style w:type="character" w:customStyle="1" w:styleId="ListLabel161">
    <w:name w:val="ListLabel 161"/>
    <w:qFormat/>
    <w:rsid w:val="006109F2"/>
    <w:rPr>
      <w:sz w:val="24"/>
      <w:szCs w:val="24"/>
    </w:rPr>
  </w:style>
  <w:style w:type="character" w:customStyle="1" w:styleId="ListLabel162">
    <w:name w:val="ListLabel 162"/>
    <w:qFormat/>
    <w:rsid w:val="006109F2"/>
    <w:rPr>
      <w:b w:val="0"/>
      <w:sz w:val="22"/>
      <w:szCs w:val="22"/>
    </w:rPr>
  </w:style>
  <w:style w:type="character" w:customStyle="1" w:styleId="ListLabel163">
    <w:name w:val="ListLabel 163"/>
    <w:qFormat/>
    <w:rsid w:val="006109F2"/>
    <w:rPr>
      <w:b w:val="0"/>
    </w:rPr>
  </w:style>
  <w:style w:type="character" w:customStyle="1" w:styleId="ListLabel164">
    <w:name w:val="ListLabel 164"/>
    <w:qFormat/>
    <w:rsid w:val="006109F2"/>
    <w:rPr>
      <w:b w:val="0"/>
      <w:bCs w:val="0"/>
      <w:i w:val="0"/>
      <w:iCs w:val="0"/>
      <w:sz w:val="26"/>
      <w:szCs w:val="26"/>
    </w:rPr>
  </w:style>
  <w:style w:type="character" w:customStyle="1" w:styleId="ListLabel165">
    <w:name w:val="ListLabel 165"/>
    <w:qFormat/>
    <w:rsid w:val="006109F2"/>
    <w:rPr>
      <w:sz w:val="26"/>
      <w:szCs w:val="26"/>
    </w:rPr>
  </w:style>
  <w:style w:type="character" w:customStyle="1" w:styleId="ListLabel166">
    <w:name w:val="ListLabel 166"/>
    <w:qFormat/>
    <w:rsid w:val="006109F2"/>
    <w:rPr>
      <w:b w:val="0"/>
      <w:bCs/>
      <w:iCs/>
      <w:sz w:val="24"/>
    </w:rPr>
  </w:style>
  <w:style w:type="character" w:customStyle="1" w:styleId="ListLabel167">
    <w:name w:val="ListLabel 167"/>
    <w:qFormat/>
    <w:rsid w:val="006109F2"/>
    <w:rPr>
      <w:rFonts w:cs="Symbol"/>
      <w:sz w:val="24"/>
      <w:szCs w:val="24"/>
    </w:rPr>
  </w:style>
  <w:style w:type="character" w:customStyle="1" w:styleId="ListLabel168">
    <w:name w:val="ListLabel 168"/>
    <w:qFormat/>
    <w:rsid w:val="006109F2"/>
    <w:rPr>
      <w:b w:val="0"/>
      <w:color w:val="00000A"/>
      <w:sz w:val="22"/>
      <w:szCs w:val="22"/>
    </w:rPr>
  </w:style>
  <w:style w:type="character" w:customStyle="1" w:styleId="ListLabel169">
    <w:name w:val="ListLabel 169"/>
    <w:qFormat/>
    <w:rsid w:val="006109F2"/>
    <w:rPr>
      <w:sz w:val="24"/>
      <w:szCs w:val="24"/>
    </w:rPr>
  </w:style>
  <w:style w:type="character" w:customStyle="1" w:styleId="ListLabel170">
    <w:name w:val="ListLabel 170"/>
    <w:qFormat/>
    <w:rsid w:val="006109F2"/>
    <w:rPr>
      <w:b w:val="0"/>
      <w:sz w:val="22"/>
      <w:szCs w:val="22"/>
    </w:rPr>
  </w:style>
  <w:style w:type="character" w:customStyle="1" w:styleId="ListLabel171">
    <w:name w:val="ListLabel 171"/>
    <w:qFormat/>
    <w:rsid w:val="006109F2"/>
    <w:rPr>
      <w:b w:val="0"/>
    </w:rPr>
  </w:style>
  <w:style w:type="character" w:customStyle="1" w:styleId="ListLabel172">
    <w:name w:val="ListLabel 172"/>
    <w:qFormat/>
    <w:rsid w:val="006109F2"/>
    <w:rPr>
      <w:b w:val="0"/>
      <w:bCs w:val="0"/>
      <w:i w:val="0"/>
      <w:iCs w:val="0"/>
      <w:sz w:val="26"/>
      <w:szCs w:val="26"/>
    </w:rPr>
  </w:style>
  <w:style w:type="character" w:customStyle="1" w:styleId="ListLabel173">
    <w:name w:val="ListLabel 173"/>
    <w:qFormat/>
    <w:rsid w:val="006109F2"/>
    <w:rPr>
      <w:sz w:val="26"/>
      <w:szCs w:val="26"/>
    </w:rPr>
  </w:style>
  <w:style w:type="character" w:customStyle="1" w:styleId="ListLabel174">
    <w:name w:val="ListLabel 174"/>
    <w:qFormat/>
    <w:rsid w:val="006109F2"/>
    <w:rPr>
      <w:b w:val="0"/>
      <w:bCs/>
      <w:iCs/>
      <w:sz w:val="24"/>
    </w:rPr>
  </w:style>
  <w:style w:type="character" w:customStyle="1" w:styleId="ListLabel175">
    <w:name w:val="ListLabel 175"/>
    <w:qFormat/>
    <w:rsid w:val="006109F2"/>
    <w:rPr>
      <w:rFonts w:cs="Symbol"/>
      <w:sz w:val="24"/>
      <w:szCs w:val="24"/>
    </w:rPr>
  </w:style>
  <w:style w:type="character" w:customStyle="1" w:styleId="ListLabel176">
    <w:name w:val="ListLabel 176"/>
    <w:qFormat/>
    <w:rsid w:val="006109F2"/>
    <w:rPr>
      <w:b w:val="0"/>
      <w:color w:val="00000A"/>
      <w:sz w:val="22"/>
      <w:szCs w:val="22"/>
    </w:rPr>
  </w:style>
  <w:style w:type="character" w:customStyle="1" w:styleId="ListLabel177">
    <w:name w:val="ListLabel 177"/>
    <w:qFormat/>
    <w:rsid w:val="006109F2"/>
    <w:rPr>
      <w:sz w:val="24"/>
      <w:szCs w:val="24"/>
    </w:rPr>
  </w:style>
  <w:style w:type="character" w:customStyle="1" w:styleId="ListLabel178">
    <w:name w:val="ListLabel 178"/>
    <w:qFormat/>
    <w:rsid w:val="006109F2"/>
    <w:rPr>
      <w:b w:val="0"/>
      <w:sz w:val="22"/>
      <w:szCs w:val="22"/>
    </w:rPr>
  </w:style>
  <w:style w:type="character" w:customStyle="1" w:styleId="ListLabel179">
    <w:name w:val="ListLabel 179"/>
    <w:qFormat/>
    <w:rsid w:val="006109F2"/>
    <w:rPr>
      <w:b w:val="0"/>
    </w:rPr>
  </w:style>
  <w:style w:type="character" w:customStyle="1" w:styleId="ListLabel180">
    <w:name w:val="ListLabel 180"/>
    <w:qFormat/>
    <w:rsid w:val="006109F2"/>
    <w:rPr>
      <w:b w:val="0"/>
      <w:bCs w:val="0"/>
      <w:i w:val="0"/>
      <w:iCs w:val="0"/>
      <w:sz w:val="26"/>
      <w:szCs w:val="26"/>
    </w:rPr>
  </w:style>
  <w:style w:type="character" w:customStyle="1" w:styleId="ListLabel181">
    <w:name w:val="ListLabel 181"/>
    <w:qFormat/>
    <w:rsid w:val="006109F2"/>
    <w:rPr>
      <w:sz w:val="26"/>
      <w:szCs w:val="26"/>
    </w:rPr>
  </w:style>
  <w:style w:type="character" w:customStyle="1" w:styleId="ListLabel182">
    <w:name w:val="ListLabel 182"/>
    <w:qFormat/>
    <w:rsid w:val="006109F2"/>
    <w:rPr>
      <w:b w:val="0"/>
      <w:bCs/>
      <w:iCs/>
      <w:sz w:val="24"/>
    </w:rPr>
  </w:style>
  <w:style w:type="character" w:customStyle="1" w:styleId="ListLabel183">
    <w:name w:val="ListLabel 183"/>
    <w:qFormat/>
    <w:rsid w:val="006109F2"/>
    <w:rPr>
      <w:rFonts w:cs="Symbol"/>
      <w:sz w:val="24"/>
      <w:szCs w:val="24"/>
    </w:rPr>
  </w:style>
  <w:style w:type="character" w:customStyle="1" w:styleId="ListLabel184">
    <w:name w:val="ListLabel 184"/>
    <w:qFormat/>
    <w:rsid w:val="006109F2"/>
    <w:rPr>
      <w:b w:val="0"/>
      <w:color w:val="00000A"/>
      <w:sz w:val="22"/>
      <w:szCs w:val="22"/>
    </w:rPr>
  </w:style>
  <w:style w:type="character" w:customStyle="1" w:styleId="ListLabel185">
    <w:name w:val="ListLabel 185"/>
    <w:qFormat/>
    <w:rsid w:val="006109F2"/>
    <w:rPr>
      <w:sz w:val="24"/>
      <w:szCs w:val="24"/>
    </w:rPr>
  </w:style>
  <w:style w:type="character" w:customStyle="1" w:styleId="ListLabel186">
    <w:name w:val="ListLabel 186"/>
    <w:qFormat/>
    <w:rsid w:val="006109F2"/>
    <w:rPr>
      <w:b w:val="0"/>
      <w:sz w:val="22"/>
      <w:szCs w:val="22"/>
    </w:rPr>
  </w:style>
  <w:style w:type="character" w:customStyle="1" w:styleId="ListLabel187">
    <w:name w:val="ListLabel 187"/>
    <w:qFormat/>
    <w:rsid w:val="006109F2"/>
    <w:rPr>
      <w:b w:val="0"/>
    </w:rPr>
  </w:style>
  <w:style w:type="character" w:customStyle="1" w:styleId="ListLabel188">
    <w:name w:val="ListLabel 188"/>
    <w:qFormat/>
    <w:rsid w:val="006109F2"/>
    <w:rPr>
      <w:b w:val="0"/>
      <w:bCs w:val="0"/>
      <w:i w:val="0"/>
      <w:iCs w:val="0"/>
      <w:sz w:val="26"/>
      <w:szCs w:val="26"/>
    </w:rPr>
  </w:style>
  <w:style w:type="character" w:customStyle="1" w:styleId="ListLabel189">
    <w:name w:val="ListLabel 189"/>
    <w:qFormat/>
    <w:rsid w:val="006109F2"/>
    <w:rPr>
      <w:sz w:val="26"/>
      <w:szCs w:val="26"/>
    </w:rPr>
  </w:style>
  <w:style w:type="character" w:customStyle="1" w:styleId="ListLabel190">
    <w:name w:val="ListLabel 190"/>
    <w:qFormat/>
    <w:rsid w:val="006109F2"/>
    <w:rPr>
      <w:b w:val="0"/>
      <w:bCs/>
      <w:iCs/>
      <w:sz w:val="24"/>
    </w:rPr>
  </w:style>
  <w:style w:type="character" w:customStyle="1" w:styleId="ListLabel191">
    <w:name w:val="ListLabel 191"/>
    <w:qFormat/>
    <w:rsid w:val="006109F2"/>
    <w:rPr>
      <w:rFonts w:cs="Symbol"/>
      <w:sz w:val="24"/>
      <w:szCs w:val="24"/>
    </w:rPr>
  </w:style>
  <w:style w:type="character" w:customStyle="1" w:styleId="ListLabel192">
    <w:name w:val="ListLabel 192"/>
    <w:qFormat/>
    <w:rsid w:val="006109F2"/>
    <w:rPr>
      <w:b w:val="0"/>
      <w:color w:val="00000A"/>
      <w:sz w:val="22"/>
      <w:szCs w:val="22"/>
    </w:rPr>
  </w:style>
  <w:style w:type="character" w:customStyle="1" w:styleId="afffff2">
    <w:name w:val="Абзац списка Знак"/>
    <w:aliases w:val="Абзац списка основной Знак,Bullet List Знак,FooterText Знак,numbered Знак,A_маркированный_список Знак,Цветной список - Акцент 11 Знак,Paragraphe de liste1 Знак,lp1 Знак,Список дефисный Знак,Абзац списка нумерованный Знак,ПАРАГРАФ Знак"/>
    <w:uiPriority w:val="34"/>
    <w:qFormat/>
    <w:locked/>
    <w:rsid w:val="006109F2"/>
    <w:rPr>
      <w:color w:val="00000A"/>
    </w:rPr>
  </w:style>
  <w:style w:type="character" w:customStyle="1" w:styleId="afffff3">
    <w:name w:val="Без интервала Знак"/>
    <w:aliases w:val="с интервалом Знак,No Spacing Знак,Без интервала11 Знак,Без интервала Знак Знак Знак Знак,Без интервала Знак Знак Знак1,для таблиц Знак"/>
    <w:uiPriority w:val="1"/>
    <w:qFormat/>
    <w:locked/>
    <w:rsid w:val="006109F2"/>
    <w:rPr>
      <w:rFonts w:ascii="Calibri" w:eastAsia="Calibri" w:hAnsi="Calibri" w:cs="Times New Roman"/>
      <w:color w:val="00000A"/>
    </w:rPr>
  </w:style>
  <w:style w:type="character" w:customStyle="1" w:styleId="iceouttxt4">
    <w:name w:val="iceouttxt4"/>
    <w:qFormat/>
    <w:rsid w:val="006109F2"/>
    <w:rPr>
      <w:rFonts w:ascii="Arial" w:hAnsi="Arial" w:cs="Arial"/>
      <w:color w:val="666666"/>
      <w:sz w:val="17"/>
      <w:szCs w:val="17"/>
    </w:rPr>
  </w:style>
  <w:style w:type="character" w:customStyle="1" w:styleId="46">
    <w:name w:val="Основной текст (4)_"/>
    <w:qFormat/>
    <w:locked/>
    <w:rsid w:val="006109F2"/>
    <w:rPr>
      <w:shd w:val="clear" w:color="auto" w:fill="FFFFFF"/>
    </w:rPr>
  </w:style>
  <w:style w:type="character" w:customStyle="1" w:styleId="ListLabel193">
    <w:name w:val="ListLabel 193"/>
    <w:qFormat/>
    <w:rsid w:val="006109F2"/>
    <w:rPr>
      <w:rFonts w:ascii="Liberation Serif" w:hAnsi="Liberation Serif"/>
      <w:b/>
      <w:sz w:val="24"/>
      <w:szCs w:val="24"/>
    </w:rPr>
  </w:style>
  <w:style w:type="character" w:customStyle="1" w:styleId="ListLabel194">
    <w:name w:val="ListLabel 194"/>
    <w:qFormat/>
    <w:rsid w:val="006109F2"/>
    <w:rPr>
      <w:b/>
      <w:sz w:val="20"/>
      <w:szCs w:val="22"/>
    </w:rPr>
  </w:style>
  <w:style w:type="character" w:customStyle="1" w:styleId="ListLabel195">
    <w:name w:val="ListLabel 195"/>
    <w:qFormat/>
    <w:rsid w:val="006109F2"/>
    <w:rPr>
      <w:b w:val="0"/>
    </w:rPr>
  </w:style>
  <w:style w:type="character" w:customStyle="1" w:styleId="ListLabel196">
    <w:name w:val="ListLabel 196"/>
    <w:qFormat/>
    <w:rsid w:val="006109F2"/>
    <w:rPr>
      <w:b w:val="0"/>
      <w:bCs w:val="0"/>
      <w:i w:val="0"/>
      <w:iCs w:val="0"/>
      <w:sz w:val="26"/>
      <w:szCs w:val="26"/>
    </w:rPr>
  </w:style>
  <w:style w:type="character" w:customStyle="1" w:styleId="ListLabel197">
    <w:name w:val="ListLabel 197"/>
    <w:qFormat/>
    <w:rsid w:val="006109F2"/>
    <w:rPr>
      <w:sz w:val="26"/>
      <w:szCs w:val="26"/>
    </w:rPr>
  </w:style>
  <w:style w:type="character" w:customStyle="1" w:styleId="ListLabel198">
    <w:name w:val="ListLabel 198"/>
    <w:qFormat/>
    <w:rsid w:val="006109F2"/>
    <w:rPr>
      <w:rFonts w:ascii="Liberation Serif" w:hAnsi="Liberation Serif"/>
      <w:b w:val="0"/>
      <w:bCs/>
      <w:iCs/>
      <w:sz w:val="20"/>
    </w:rPr>
  </w:style>
  <w:style w:type="character" w:customStyle="1" w:styleId="ListLabel199">
    <w:name w:val="ListLabel 199"/>
    <w:qFormat/>
    <w:rsid w:val="006109F2"/>
    <w:rPr>
      <w:rFonts w:ascii="Liberation Serif" w:hAnsi="Liberation Serif" w:cs="Symbol"/>
      <w:b w:val="0"/>
      <w:sz w:val="20"/>
      <w:szCs w:val="24"/>
    </w:rPr>
  </w:style>
  <w:style w:type="character" w:customStyle="1" w:styleId="ListLabel200">
    <w:name w:val="ListLabel 200"/>
    <w:qFormat/>
    <w:rsid w:val="006109F2"/>
    <w:rPr>
      <w:b/>
      <w:color w:val="00000A"/>
      <w:sz w:val="18"/>
      <w:szCs w:val="22"/>
    </w:rPr>
  </w:style>
  <w:style w:type="character" w:customStyle="1" w:styleId="ListLabel201">
    <w:name w:val="ListLabel 201"/>
    <w:qFormat/>
    <w:rsid w:val="006109F2"/>
    <w:rPr>
      <w:b/>
    </w:rPr>
  </w:style>
  <w:style w:type="character" w:customStyle="1" w:styleId="ListLabel202">
    <w:name w:val="ListLabel 202"/>
    <w:qFormat/>
    <w:rsid w:val="006109F2"/>
    <w:rPr>
      <w:sz w:val="20"/>
    </w:rPr>
  </w:style>
  <w:style w:type="character" w:customStyle="1" w:styleId="ListLabel203">
    <w:name w:val="ListLabel 203"/>
    <w:qFormat/>
    <w:rsid w:val="006109F2"/>
    <w:rPr>
      <w:rFonts w:eastAsia="Times New Roman" w:cs="Times New Roman"/>
      <w:b w:val="0"/>
      <w:bCs w:val="0"/>
      <w:i w:val="0"/>
      <w:iCs w:val="0"/>
      <w:caps w:val="0"/>
      <w:smallCaps w:val="0"/>
      <w:strike w:val="0"/>
      <w:dstrike w:val="0"/>
      <w:color w:val="000000"/>
      <w:spacing w:val="0"/>
      <w:w w:val="100"/>
      <w:sz w:val="24"/>
      <w:szCs w:val="24"/>
      <w:u w:val="none"/>
      <w:effect w:val="none"/>
    </w:rPr>
  </w:style>
  <w:style w:type="character" w:customStyle="1" w:styleId="ListLabel204">
    <w:name w:val="ListLabel 204"/>
    <w:qFormat/>
    <w:rsid w:val="006109F2"/>
    <w:rPr>
      <w:b/>
      <w:sz w:val="24"/>
      <w:szCs w:val="24"/>
    </w:rPr>
  </w:style>
  <w:style w:type="character" w:customStyle="1" w:styleId="ListLabel205">
    <w:name w:val="ListLabel 205"/>
    <w:qFormat/>
    <w:rsid w:val="006109F2"/>
    <w:rPr>
      <w:b/>
      <w:sz w:val="20"/>
      <w:szCs w:val="22"/>
    </w:rPr>
  </w:style>
  <w:style w:type="character" w:customStyle="1" w:styleId="ListLabel206">
    <w:name w:val="ListLabel 206"/>
    <w:qFormat/>
    <w:rsid w:val="006109F2"/>
    <w:rPr>
      <w:b w:val="0"/>
    </w:rPr>
  </w:style>
  <w:style w:type="character" w:customStyle="1" w:styleId="ListLabel207">
    <w:name w:val="ListLabel 207"/>
    <w:qFormat/>
    <w:rsid w:val="006109F2"/>
    <w:rPr>
      <w:b w:val="0"/>
      <w:bCs w:val="0"/>
      <w:i w:val="0"/>
      <w:iCs w:val="0"/>
      <w:sz w:val="26"/>
      <w:szCs w:val="26"/>
    </w:rPr>
  </w:style>
  <w:style w:type="character" w:customStyle="1" w:styleId="ListLabel208">
    <w:name w:val="ListLabel 208"/>
    <w:qFormat/>
    <w:rsid w:val="006109F2"/>
    <w:rPr>
      <w:sz w:val="26"/>
      <w:szCs w:val="26"/>
    </w:rPr>
  </w:style>
  <w:style w:type="character" w:customStyle="1" w:styleId="ListLabel209">
    <w:name w:val="ListLabel 209"/>
    <w:qFormat/>
    <w:rsid w:val="006109F2"/>
    <w:rPr>
      <w:b w:val="0"/>
      <w:bCs/>
      <w:iCs/>
      <w:sz w:val="20"/>
    </w:rPr>
  </w:style>
  <w:style w:type="character" w:customStyle="1" w:styleId="ListLabel210">
    <w:name w:val="ListLabel 210"/>
    <w:qFormat/>
    <w:rsid w:val="006109F2"/>
    <w:rPr>
      <w:rFonts w:cs="Symbol"/>
      <w:b w:val="0"/>
      <w:sz w:val="20"/>
      <w:szCs w:val="24"/>
    </w:rPr>
  </w:style>
  <w:style w:type="character" w:customStyle="1" w:styleId="ListLabel211">
    <w:name w:val="ListLabel 211"/>
    <w:qFormat/>
    <w:rsid w:val="006109F2"/>
    <w:rPr>
      <w:b/>
      <w:color w:val="00000A"/>
      <w:sz w:val="18"/>
      <w:szCs w:val="22"/>
    </w:rPr>
  </w:style>
  <w:style w:type="character" w:customStyle="1" w:styleId="ListLabel212">
    <w:name w:val="ListLabel 212"/>
    <w:qFormat/>
    <w:rsid w:val="006109F2"/>
    <w:rPr>
      <w:rFonts w:cs="Symbol"/>
      <w:sz w:val="20"/>
    </w:rPr>
  </w:style>
  <w:style w:type="character" w:customStyle="1" w:styleId="ListLabel213">
    <w:name w:val="ListLabel 213"/>
    <w:qFormat/>
    <w:rsid w:val="006109F2"/>
    <w:rPr>
      <w:rFonts w:cs="Courier New"/>
      <w:sz w:val="20"/>
    </w:rPr>
  </w:style>
  <w:style w:type="character" w:customStyle="1" w:styleId="ListLabel214">
    <w:name w:val="ListLabel 214"/>
    <w:qFormat/>
    <w:rsid w:val="006109F2"/>
    <w:rPr>
      <w:rFonts w:cs="Wingdings"/>
      <w:sz w:val="20"/>
    </w:rPr>
  </w:style>
  <w:style w:type="character" w:customStyle="1" w:styleId="ListLabel215">
    <w:name w:val="ListLabel 215"/>
    <w:qFormat/>
    <w:rsid w:val="006109F2"/>
    <w:rPr>
      <w:rFonts w:ascii="Times New Roman" w:hAnsi="Times New Roman"/>
      <w:b/>
      <w:sz w:val="24"/>
      <w:szCs w:val="24"/>
    </w:rPr>
  </w:style>
  <w:style w:type="character" w:customStyle="1" w:styleId="ListLabel216">
    <w:name w:val="ListLabel 216"/>
    <w:qFormat/>
    <w:rsid w:val="006109F2"/>
    <w:rPr>
      <w:rFonts w:ascii="Times New Roman" w:hAnsi="Times New Roman"/>
      <w:b/>
      <w:sz w:val="20"/>
      <w:szCs w:val="22"/>
    </w:rPr>
  </w:style>
  <w:style w:type="character" w:customStyle="1" w:styleId="ListLabel217">
    <w:name w:val="ListLabel 217"/>
    <w:qFormat/>
    <w:rsid w:val="006109F2"/>
    <w:rPr>
      <w:b w:val="0"/>
    </w:rPr>
  </w:style>
  <w:style w:type="character" w:customStyle="1" w:styleId="ListLabel218">
    <w:name w:val="ListLabel 218"/>
    <w:qFormat/>
    <w:rsid w:val="006109F2"/>
    <w:rPr>
      <w:b w:val="0"/>
      <w:bCs w:val="0"/>
      <w:i w:val="0"/>
      <w:iCs w:val="0"/>
      <w:sz w:val="26"/>
      <w:szCs w:val="26"/>
    </w:rPr>
  </w:style>
  <w:style w:type="character" w:customStyle="1" w:styleId="ListLabel219">
    <w:name w:val="ListLabel 219"/>
    <w:qFormat/>
    <w:rsid w:val="006109F2"/>
    <w:rPr>
      <w:sz w:val="26"/>
      <w:szCs w:val="26"/>
    </w:rPr>
  </w:style>
  <w:style w:type="character" w:customStyle="1" w:styleId="ListLabel220">
    <w:name w:val="ListLabel 220"/>
    <w:qFormat/>
    <w:rsid w:val="006109F2"/>
    <w:rPr>
      <w:rFonts w:ascii="Times New Roman" w:hAnsi="Times New Roman"/>
      <w:b w:val="0"/>
      <w:bCs/>
      <w:iCs/>
      <w:sz w:val="20"/>
    </w:rPr>
  </w:style>
  <w:style w:type="character" w:customStyle="1" w:styleId="ListLabel221">
    <w:name w:val="ListLabel 221"/>
    <w:qFormat/>
    <w:rsid w:val="006109F2"/>
    <w:rPr>
      <w:rFonts w:ascii="Times New Roman" w:hAnsi="Times New Roman" w:cs="Symbol"/>
      <w:b w:val="0"/>
      <w:sz w:val="20"/>
      <w:szCs w:val="24"/>
    </w:rPr>
  </w:style>
  <w:style w:type="character" w:customStyle="1" w:styleId="ListLabel222">
    <w:name w:val="ListLabel 222"/>
    <w:qFormat/>
    <w:rsid w:val="006109F2"/>
    <w:rPr>
      <w:rFonts w:ascii="Times New Roman" w:hAnsi="Times New Roman"/>
      <w:b/>
      <w:sz w:val="24"/>
      <w:szCs w:val="24"/>
    </w:rPr>
  </w:style>
  <w:style w:type="character" w:customStyle="1" w:styleId="ListLabel223">
    <w:name w:val="ListLabel 223"/>
    <w:qFormat/>
    <w:rsid w:val="006109F2"/>
    <w:rPr>
      <w:rFonts w:ascii="Times New Roman" w:hAnsi="Times New Roman"/>
      <w:b/>
      <w:sz w:val="20"/>
      <w:szCs w:val="22"/>
    </w:rPr>
  </w:style>
  <w:style w:type="character" w:customStyle="1" w:styleId="ListLabel224">
    <w:name w:val="ListLabel 224"/>
    <w:qFormat/>
    <w:rsid w:val="006109F2"/>
    <w:rPr>
      <w:b w:val="0"/>
    </w:rPr>
  </w:style>
  <w:style w:type="character" w:customStyle="1" w:styleId="ListLabel225">
    <w:name w:val="ListLabel 225"/>
    <w:qFormat/>
    <w:rsid w:val="006109F2"/>
    <w:rPr>
      <w:b w:val="0"/>
      <w:bCs w:val="0"/>
      <w:i w:val="0"/>
      <w:iCs w:val="0"/>
      <w:sz w:val="26"/>
      <w:szCs w:val="26"/>
    </w:rPr>
  </w:style>
  <w:style w:type="character" w:customStyle="1" w:styleId="ListLabel226">
    <w:name w:val="ListLabel 226"/>
    <w:qFormat/>
    <w:rsid w:val="006109F2"/>
    <w:rPr>
      <w:sz w:val="26"/>
      <w:szCs w:val="26"/>
    </w:rPr>
  </w:style>
  <w:style w:type="character" w:customStyle="1" w:styleId="ListLabel227">
    <w:name w:val="ListLabel 227"/>
    <w:qFormat/>
    <w:rsid w:val="006109F2"/>
    <w:rPr>
      <w:rFonts w:ascii="Times New Roman" w:hAnsi="Times New Roman"/>
      <w:b w:val="0"/>
      <w:bCs/>
      <w:iCs/>
      <w:sz w:val="20"/>
    </w:rPr>
  </w:style>
  <w:style w:type="character" w:customStyle="1" w:styleId="ListLabel228">
    <w:name w:val="ListLabel 228"/>
    <w:qFormat/>
    <w:rsid w:val="006109F2"/>
    <w:rPr>
      <w:rFonts w:ascii="Times New Roman" w:hAnsi="Times New Roman" w:cs="Symbol"/>
      <w:b w:val="0"/>
      <w:sz w:val="20"/>
      <w:szCs w:val="24"/>
    </w:rPr>
  </w:style>
  <w:style w:type="character" w:customStyle="1" w:styleId="ListLabel229">
    <w:name w:val="ListLabel 229"/>
    <w:qFormat/>
    <w:rsid w:val="006109F2"/>
    <w:rPr>
      <w:rFonts w:ascii="Times New Roman" w:hAnsi="Times New Roman"/>
      <w:b/>
      <w:sz w:val="24"/>
      <w:szCs w:val="24"/>
    </w:rPr>
  </w:style>
  <w:style w:type="character" w:customStyle="1" w:styleId="ListLabel230">
    <w:name w:val="ListLabel 230"/>
    <w:qFormat/>
    <w:rsid w:val="006109F2"/>
    <w:rPr>
      <w:rFonts w:ascii="Times New Roman" w:hAnsi="Times New Roman"/>
      <w:b/>
      <w:sz w:val="20"/>
      <w:szCs w:val="22"/>
    </w:rPr>
  </w:style>
  <w:style w:type="character" w:customStyle="1" w:styleId="ListLabel231">
    <w:name w:val="ListLabel 231"/>
    <w:qFormat/>
    <w:rsid w:val="006109F2"/>
    <w:rPr>
      <w:b w:val="0"/>
    </w:rPr>
  </w:style>
  <w:style w:type="character" w:customStyle="1" w:styleId="ListLabel232">
    <w:name w:val="ListLabel 232"/>
    <w:qFormat/>
    <w:rsid w:val="006109F2"/>
    <w:rPr>
      <w:b w:val="0"/>
      <w:bCs w:val="0"/>
      <w:i w:val="0"/>
      <w:iCs w:val="0"/>
      <w:sz w:val="26"/>
      <w:szCs w:val="26"/>
    </w:rPr>
  </w:style>
  <w:style w:type="character" w:customStyle="1" w:styleId="ListLabel233">
    <w:name w:val="ListLabel 233"/>
    <w:qFormat/>
    <w:rsid w:val="006109F2"/>
    <w:rPr>
      <w:sz w:val="26"/>
      <w:szCs w:val="26"/>
    </w:rPr>
  </w:style>
  <w:style w:type="character" w:customStyle="1" w:styleId="ListLabel234">
    <w:name w:val="ListLabel 234"/>
    <w:qFormat/>
    <w:rsid w:val="006109F2"/>
    <w:rPr>
      <w:rFonts w:ascii="Times New Roman" w:hAnsi="Times New Roman"/>
      <w:b w:val="0"/>
      <w:bCs/>
      <w:iCs/>
      <w:sz w:val="20"/>
    </w:rPr>
  </w:style>
  <w:style w:type="character" w:customStyle="1" w:styleId="ListLabel235">
    <w:name w:val="ListLabel 235"/>
    <w:qFormat/>
    <w:rsid w:val="006109F2"/>
    <w:rPr>
      <w:rFonts w:ascii="Times New Roman" w:hAnsi="Times New Roman" w:cs="Symbol"/>
      <w:b w:val="0"/>
      <w:sz w:val="20"/>
      <w:szCs w:val="24"/>
    </w:rPr>
  </w:style>
  <w:style w:type="character" w:customStyle="1" w:styleId="ListLabel236">
    <w:name w:val="ListLabel 236"/>
    <w:qFormat/>
    <w:rsid w:val="006109F2"/>
    <w:rPr>
      <w:rFonts w:ascii="Times New Roman" w:hAnsi="Times New Roman"/>
      <w:b/>
      <w:sz w:val="24"/>
      <w:szCs w:val="24"/>
    </w:rPr>
  </w:style>
  <w:style w:type="character" w:customStyle="1" w:styleId="ListLabel237">
    <w:name w:val="ListLabel 237"/>
    <w:qFormat/>
    <w:rsid w:val="006109F2"/>
    <w:rPr>
      <w:rFonts w:ascii="Times New Roman" w:hAnsi="Times New Roman"/>
      <w:b/>
      <w:sz w:val="20"/>
      <w:szCs w:val="22"/>
    </w:rPr>
  </w:style>
  <w:style w:type="character" w:customStyle="1" w:styleId="ListLabel238">
    <w:name w:val="ListLabel 238"/>
    <w:qFormat/>
    <w:rsid w:val="006109F2"/>
    <w:rPr>
      <w:b w:val="0"/>
    </w:rPr>
  </w:style>
  <w:style w:type="character" w:customStyle="1" w:styleId="ListLabel239">
    <w:name w:val="ListLabel 239"/>
    <w:qFormat/>
    <w:rsid w:val="006109F2"/>
    <w:rPr>
      <w:b w:val="0"/>
      <w:bCs w:val="0"/>
      <w:i w:val="0"/>
      <w:iCs w:val="0"/>
      <w:sz w:val="26"/>
      <w:szCs w:val="26"/>
    </w:rPr>
  </w:style>
  <w:style w:type="character" w:customStyle="1" w:styleId="ListLabel240">
    <w:name w:val="ListLabel 240"/>
    <w:qFormat/>
    <w:rsid w:val="006109F2"/>
    <w:rPr>
      <w:sz w:val="26"/>
      <w:szCs w:val="26"/>
    </w:rPr>
  </w:style>
  <w:style w:type="character" w:customStyle="1" w:styleId="ListLabel241">
    <w:name w:val="ListLabel 241"/>
    <w:qFormat/>
    <w:rsid w:val="006109F2"/>
    <w:rPr>
      <w:rFonts w:ascii="Times New Roman" w:hAnsi="Times New Roman"/>
      <w:b w:val="0"/>
      <w:bCs/>
      <w:iCs/>
      <w:sz w:val="20"/>
    </w:rPr>
  </w:style>
  <w:style w:type="character" w:customStyle="1" w:styleId="ListLabel242">
    <w:name w:val="ListLabel 242"/>
    <w:qFormat/>
    <w:rsid w:val="006109F2"/>
    <w:rPr>
      <w:rFonts w:ascii="Times New Roman" w:hAnsi="Times New Roman" w:cs="Symbol"/>
      <w:b w:val="0"/>
      <w:sz w:val="20"/>
      <w:szCs w:val="24"/>
    </w:rPr>
  </w:style>
  <w:style w:type="character" w:customStyle="1" w:styleId="ListLabel243">
    <w:name w:val="ListLabel 243"/>
    <w:qFormat/>
    <w:rsid w:val="006109F2"/>
    <w:rPr>
      <w:rFonts w:ascii="Times New Roman" w:hAnsi="Times New Roman"/>
      <w:b/>
      <w:sz w:val="24"/>
      <w:szCs w:val="24"/>
    </w:rPr>
  </w:style>
  <w:style w:type="character" w:customStyle="1" w:styleId="ListLabel244">
    <w:name w:val="ListLabel 244"/>
    <w:qFormat/>
    <w:rsid w:val="006109F2"/>
    <w:rPr>
      <w:rFonts w:ascii="Times New Roman" w:hAnsi="Times New Roman"/>
      <w:b/>
      <w:sz w:val="20"/>
      <w:szCs w:val="22"/>
    </w:rPr>
  </w:style>
  <w:style w:type="character" w:customStyle="1" w:styleId="ListLabel245">
    <w:name w:val="ListLabel 245"/>
    <w:qFormat/>
    <w:rsid w:val="006109F2"/>
    <w:rPr>
      <w:b w:val="0"/>
    </w:rPr>
  </w:style>
  <w:style w:type="character" w:customStyle="1" w:styleId="ListLabel246">
    <w:name w:val="ListLabel 246"/>
    <w:qFormat/>
    <w:rsid w:val="006109F2"/>
    <w:rPr>
      <w:b w:val="0"/>
      <w:bCs w:val="0"/>
      <w:i w:val="0"/>
      <w:iCs w:val="0"/>
      <w:sz w:val="26"/>
      <w:szCs w:val="26"/>
    </w:rPr>
  </w:style>
  <w:style w:type="character" w:customStyle="1" w:styleId="ListLabel247">
    <w:name w:val="ListLabel 247"/>
    <w:qFormat/>
    <w:rsid w:val="006109F2"/>
    <w:rPr>
      <w:sz w:val="26"/>
      <w:szCs w:val="26"/>
    </w:rPr>
  </w:style>
  <w:style w:type="character" w:customStyle="1" w:styleId="ListLabel248">
    <w:name w:val="ListLabel 248"/>
    <w:qFormat/>
    <w:rsid w:val="006109F2"/>
    <w:rPr>
      <w:rFonts w:ascii="Times New Roman" w:hAnsi="Times New Roman"/>
      <w:b w:val="0"/>
      <w:bCs/>
      <w:iCs/>
      <w:sz w:val="20"/>
    </w:rPr>
  </w:style>
  <w:style w:type="character" w:customStyle="1" w:styleId="ListLabel249">
    <w:name w:val="ListLabel 249"/>
    <w:qFormat/>
    <w:rsid w:val="006109F2"/>
    <w:rPr>
      <w:rFonts w:ascii="Times New Roman" w:hAnsi="Times New Roman" w:cs="Symbol"/>
      <w:b w:val="0"/>
      <w:sz w:val="20"/>
      <w:szCs w:val="24"/>
    </w:rPr>
  </w:style>
  <w:style w:type="paragraph" w:styleId="1ffb">
    <w:name w:val="index 1"/>
    <w:basedOn w:val="a8"/>
    <w:next w:val="a8"/>
    <w:autoRedefine/>
    <w:uiPriority w:val="99"/>
    <w:unhideWhenUsed/>
    <w:rsid w:val="006109F2"/>
    <w:pPr>
      <w:ind w:left="240" w:hanging="240"/>
    </w:pPr>
  </w:style>
  <w:style w:type="paragraph" w:styleId="afffff4">
    <w:name w:val="index heading"/>
    <w:basedOn w:val="a8"/>
    <w:qFormat/>
    <w:rsid w:val="006109F2"/>
    <w:pPr>
      <w:suppressLineNumbers/>
    </w:pPr>
  </w:style>
  <w:style w:type="paragraph" w:customStyle="1" w:styleId="afffff5">
    <w:name w:val="Заглавие"/>
    <w:basedOn w:val="a8"/>
    <w:uiPriority w:val="99"/>
    <w:qFormat/>
    <w:rsid w:val="006109F2"/>
    <w:pPr>
      <w:suppressLineNumbers/>
      <w:spacing w:before="120" w:after="120"/>
    </w:pPr>
    <w:rPr>
      <w:i/>
      <w:iCs/>
    </w:rPr>
  </w:style>
  <w:style w:type="paragraph" w:styleId="1ffc">
    <w:name w:val="toc 1"/>
    <w:basedOn w:val="a8"/>
    <w:uiPriority w:val="39"/>
    <w:qFormat/>
    <w:rsid w:val="006109F2"/>
    <w:pPr>
      <w:tabs>
        <w:tab w:val="left" w:pos="709"/>
        <w:tab w:val="right" w:leader="dot" w:pos="10195"/>
      </w:tabs>
      <w:spacing w:before="120" w:after="120"/>
    </w:pPr>
    <w:rPr>
      <w:b/>
      <w:bCs/>
      <w:caps/>
      <w:sz w:val="20"/>
      <w:szCs w:val="20"/>
    </w:rPr>
  </w:style>
  <w:style w:type="paragraph" w:customStyle="1" w:styleId="afffff6">
    <w:name w:val="Содержимое таблицы"/>
    <w:basedOn w:val="a8"/>
    <w:uiPriority w:val="99"/>
    <w:qFormat/>
    <w:rsid w:val="006109F2"/>
    <w:pPr>
      <w:suppressLineNumbers/>
    </w:pPr>
  </w:style>
  <w:style w:type="paragraph" w:customStyle="1" w:styleId="afffff7">
    <w:name w:val="Сноска"/>
    <w:basedOn w:val="a8"/>
    <w:uiPriority w:val="99"/>
    <w:qFormat/>
    <w:rsid w:val="006109F2"/>
    <w:pPr>
      <w:suppressLineNumbers/>
      <w:ind w:left="339" w:hanging="339"/>
    </w:pPr>
    <w:rPr>
      <w:sz w:val="20"/>
      <w:szCs w:val="20"/>
    </w:rPr>
  </w:style>
  <w:style w:type="paragraph" w:customStyle="1" w:styleId="tztxt">
    <w:name w:val="tz_txt"/>
    <w:basedOn w:val="a8"/>
    <w:link w:val="tztxt0"/>
    <w:qFormat/>
    <w:rsid w:val="006109F2"/>
    <w:pPr>
      <w:spacing w:after="120"/>
      <w:ind w:firstLine="709"/>
      <w:jc w:val="both"/>
    </w:pPr>
    <w:rPr>
      <w:sz w:val="20"/>
      <w:szCs w:val="20"/>
    </w:rPr>
  </w:style>
  <w:style w:type="paragraph" w:customStyle="1" w:styleId="afffff8">
    <w:name w:val="Заголовок таблицы"/>
    <w:basedOn w:val="afffff6"/>
    <w:uiPriority w:val="99"/>
    <w:qFormat/>
    <w:rsid w:val="006109F2"/>
    <w:pPr>
      <w:jc w:val="center"/>
    </w:pPr>
    <w:rPr>
      <w:b/>
      <w:bCs/>
    </w:rPr>
  </w:style>
  <w:style w:type="paragraph" w:customStyle="1" w:styleId="54">
    <w:name w:val="Основной текст5"/>
    <w:basedOn w:val="a8"/>
    <w:uiPriority w:val="99"/>
    <w:qFormat/>
    <w:rsid w:val="006109F2"/>
    <w:pPr>
      <w:shd w:val="clear" w:color="auto" w:fill="FFFFFF"/>
      <w:spacing w:line="240" w:lineRule="atLeast"/>
      <w:jc w:val="right"/>
    </w:pPr>
    <w:rPr>
      <w:rFonts w:ascii="Calibri" w:hAnsi="Calibri"/>
      <w:sz w:val="19"/>
      <w:szCs w:val="19"/>
      <w:lang w:eastAsia="en-US"/>
    </w:rPr>
  </w:style>
  <w:style w:type="paragraph" w:customStyle="1" w:styleId="114">
    <w:name w:val="Заголовок 11"/>
    <w:basedOn w:val="a8"/>
    <w:uiPriority w:val="1"/>
    <w:qFormat/>
    <w:rsid w:val="006109F2"/>
    <w:pPr>
      <w:spacing w:before="69"/>
      <w:ind w:left="1789"/>
      <w:outlineLvl w:val="1"/>
    </w:pPr>
    <w:rPr>
      <w:b/>
      <w:bCs/>
      <w:lang w:val="en-US" w:eastAsia="en-US"/>
    </w:rPr>
  </w:style>
  <w:style w:type="paragraph" w:customStyle="1" w:styleId="TableParagraph">
    <w:name w:val="Table Paragraph"/>
    <w:basedOn w:val="a8"/>
    <w:uiPriority w:val="1"/>
    <w:qFormat/>
    <w:rsid w:val="006109F2"/>
    <w:rPr>
      <w:rFonts w:ascii="Calibri" w:eastAsia="Calibri" w:hAnsi="Calibri"/>
      <w:sz w:val="22"/>
      <w:szCs w:val="22"/>
      <w:lang w:val="en-US" w:eastAsia="en-US"/>
    </w:rPr>
  </w:style>
  <w:style w:type="paragraph" w:customStyle="1" w:styleId="afffff9">
    <w:name w:val="Обычный + полужирный"/>
    <w:basedOn w:val="a8"/>
    <w:uiPriority w:val="99"/>
    <w:qFormat/>
    <w:rsid w:val="006109F2"/>
    <w:pPr>
      <w:spacing w:before="120" w:after="120"/>
      <w:jc w:val="both"/>
    </w:pPr>
    <w:rPr>
      <w:b/>
      <w:lang w:eastAsia="ar-SA"/>
    </w:rPr>
  </w:style>
  <w:style w:type="paragraph" w:customStyle="1" w:styleId="47">
    <w:name w:val="Основной текст (4)"/>
    <w:basedOn w:val="a8"/>
    <w:uiPriority w:val="99"/>
    <w:qFormat/>
    <w:rsid w:val="006109F2"/>
    <w:rPr>
      <w:shd w:val="clear" w:color="auto" w:fill="FFFFFF"/>
    </w:rPr>
  </w:style>
  <w:style w:type="paragraph" w:customStyle="1" w:styleId="afffffa">
    <w:name w:val="Содержимое врезки"/>
    <w:basedOn w:val="a8"/>
    <w:uiPriority w:val="99"/>
    <w:qFormat/>
    <w:rsid w:val="006109F2"/>
  </w:style>
  <w:style w:type="character" w:customStyle="1" w:styleId="Normal">
    <w:name w:val="Normal Знак"/>
    <w:link w:val="1a"/>
    <w:uiPriority w:val="99"/>
    <w:locked/>
    <w:rsid w:val="006109F2"/>
    <w:rPr>
      <w:rFonts w:ascii="Arial" w:eastAsia="Times New Roman" w:hAnsi="Arial" w:cs="Times New Roman"/>
      <w:kern w:val="28"/>
      <w:sz w:val="24"/>
      <w:szCs w:val="28"/>
      <w:lang w:eastAsia="ru-RU"/>
    </w:rPr>
  </w:style>
  <w:style w:type="character" w:customStyle="1" w:styleId="gray">
    <w:name w:val="gray"/>
    <w:basedOn w:val="a9"/>
    <w:rsid w:val="006109F2"/>
  </w:style>
  <w:style w:type="character" w:customStyle="1" w:styleId="display-string">
    <w:name w:val="display-string"/>
    <w:rsid w:val="006109F2"/>
  </w:style>
  <w:style w:type="character" w:customStyle="1" w:styleId="kursiv">
    <w:name w:val="kursiv"/>
    <w:rsid w:val="006109F2"/>
    <w:rPr>
      <w:i/>
      <w:lang w:val="ru-RU"/>
    </w:rPr>
  </w:style>
  <w:style w:type="character" w:customStyle="1" w:styleId="st">
    <w:name w:val="st"/>
    <w:basedOn w:val="a9"/>
    <w:uiPriority w:val="99"/>
    <w:rsid w:val="006109F2"/>
  </w:style>
  <w:style w:type="paragraph" w:styleId="2f6">
    <w:name w:val="List 2"/>
    <w:basedOn w:val="a8"/>
    <w:unhideWhenUsed/>
    <w:rsid w:val="006109F2"/>
    <w:pPr>
      <w:ind w:left="566" w:hanging="283"/>
      <w:contextualSpacing/>
    </w:pPr>
    <w:rPr>
      <w:rFonts w:cs="Mangal"/>
      <w:szCs w:val="21"/>
    </w:rPr>
  </w:style>
  <w:style w:type="paragraph" w:styleId="afffffb">
    <w:name w:val="endnote text"/>
    <w:basedOn w:val="a8"/>
    <w:link w:val="afffffc"/>
    <w:unhideWhenUsed/>
    <w:rsid w:val="006109F2"/>
    <w:rPr>
      <w:rFonts w:ascii="Calibri" w:eastAsia="Calibri" w:hAnsi="Calibri"/>
      <w:sz w:val="20"/>
      <w:szCs w:val="20"/>
      <w:lang w:eastAsia="en-US"/>
    </w:rPr>
  </w:style>
  <w:style w:type="character" w:customStyle="1" w:styleId="afffffc">
    <w:name w:val="Текст концевой сноски Знак"/>
    <w:basedOn w:val="a9"/>
    <w:link w:val="afffffb"/>
    <w:rsid w:val="006109F2"/>
    <w:rPr>
      <w:rFonts w:ascii="Calibri" w:eastAsia="Calibri" w:hAnsi="Calibri" w:cs="Times New Roman"/>
      <w:sz w:val="20"/>
      <w:szCs w:val="20"/>
    </w:rPr>
  </w:style>
  <w:style w:type="character" w:customStyle="1" w:styleId="Normaltext">
    <w:name w:val="Normal text"/>
    <w:rsid w:val="006109F2"/>
    <w:rPr>
      <w:sz w:val="20"/>
    </w:rPr>
  </w:style>
  <w:style w:type="paragraph" w:customStyle="1" w:styleId="1ffd">
    <w:name w:val="Без интервала1"/>
    <w:link w:val="NoSpacingChar"/>
    <w:uiPriority w:val="99"/>
    <w:qFormat/>
    <w:rsid w:val="006109F2"/>
    <w:pPr>
      <w:suppressAutoHyphens/>
      <w:spacing w:after="0" w:line="100" w:lineRule="atLeast"/>
    </w:pPr>
    <w:rPr>
      <w:rFonts w:ascii="Calibri" w:eastAsia="Calibri" w:hAnsi="Calibri" w:cs="Times New Roman"/>
      <w:lang w:eastAsia="ar-SA"/>
    </w:rPr>
  </w:style>
  <w:style w:type="character" w:customStyle="1" w:styleId="1ffe">
    <w:name w:val="Основной текст1"/>
    <w:rsid w:val="006109F2"/>
    <w:rPr>
      <w:color w:val="000000"/>
      <w:spacing w:val="0"/>
      <w:w w:val="100"/>
      <w:position w:val="0"/>
      <w:sz w:val="23"/>
      <w:szCs w:val="23"/>
      <w:shd w:val="clear" w:color="auto" w:fill="FFFFFF"/>
      <w:lang w:val="ru-RU"/>
    </w:rPr>
  </w:style>
  <w:style w:type="paragraph" w:customStyle="1" w:styleId="parametervalue">
    <w:name w:val="parametervalue"/>
    <w:basedOn w:val="a8"/>
    <w:uiPriority w:val="99"/>
    <w:qFormat/>
    <w:rsid w:val="006109F2"/>
    <w:pPr>
      <w:spacing w:before="100" w:beforeAutospacing="1" w:after="100" w:afterAutospacing="1"/>
    </w:pPr>
  </w:style>
  <w:style w:type="paragraph" w:customStyle="1" w:styleId="s1">
    <w:name w:val="s_1"/>
    <w:basedOn w:val="a8"/>
    <w:uiPriority w:val="99"/>
    <w:qFormat/>
    <w:rsid w:val="006109F2"/>
    <w:pPr>
      <w:spacing w:before="100" w:beforeAutospacing="1" w:after="100" w:afterAutospacing="1"/>
    </w:pPr>
  </w:style>
  <w:style w:type="character" w:customStyle="1" w:styleId="s10">
    <w:name w:val="s_10"/>
    <w:rsid w:val="006109F2"/>
  </w:style>
  <w:style w:type="paragraph" w:customStyle="1" w:styleId="63">
    <w:name w:val="Основной текст6"/>
    <w:basedOn w:val="a8"/>
    <w:uiPriority w:val="99"/>
    <w:qFormat/>
    <w:rsid w:val="006109F2"/>
    <w:pPr>
      <w:shd w:val="clear" w:color="auto" w:fill="FFFFFF"/>
      <w:spacing w:before="240" w:after="300" w:line="0" w:lineRule="atLeast"/>
      <w:jc w:val="both"/>
    </w:pPr>
    <w:rPr>
      <w:spacing w:val="3"/>
      <w:sz w:val="22"/>
      <w:szCs w:val="22"/>
    </w:rPr>
  </w:style>
  <w:style w:type="paragraph" w:customStyle="1" w:styleId="s26">
    <w:name w:val="s26"/>
    <w:basedOn w:val="a8"/>
    <w:uiPriority w:val="99"/>
    <w:qFormat/>
    <w:rsid w:val="006109F2"/>
    <w:pPr>
      <w:spacing w:before="100" w:beforeAutospacing="1" w:after="100" w:afterAutospacing="1"/>
    </w:pPr>
    <w:rPr>
      <w:rFonts w:ascii="Calibri" w:eastAsia="Calibri" w:hAnsi="Calibri" w:cs="Calibri"/>
      <w:sz w:val="22"/>
      <w:szCs w:val="22"/>
    </w:rPr>
  </w:style>
  <w:style w:type="character" w:customStyle="1" w:styleId="ad">
    <w:name w:val="Обычный (веб) Знак"/>
    <w:aliases w:val="Обычный (Web) Знак,Знак Знак Знак Знак Знак Знак Знак Знак Знак Знак Знак Знак Знак Знак Знак,Обычный (Web)1 Знак,Обычный (веб) Знак Знак Знак Знак,Обычный (Web) Знак Знак Знак Знак Знак,Обычный (веб) Знак Знак Знак1"/>
    <w:link w:val="ac"/>
    <w:uiPriority w:val="99"/>
    <w:locked/>
    <w:rsid w:val="006109F2"/>
    <w:rPr>
      <w:rFonts w:ascii="Times New Roman" w:eastAsia="Times New Roman" w:hAnsi="Times New Roman" w:cs="Times New Roman"/>
      <w:sz w:val="24"/>
      <w:szCs w:val="24"/>
      <w:lang w:eastAsia="ru-RU"/>
    </w:rPr>
  </w:style>
  <w:style w:type="paragraph" w:customStyle="1" w:styleId="s16">
    <w:name w:val="s_16"/>
    <w:basedOn w:val="a8"/>
    <w:uiPriority w:val="99"/>
    <w:qFormat/>
    <w:rsid w:val="006109F2"/>
    <w:pPr>
      <w:spacing w:before="100" w:beforeAutospacing="1" w:after="100" w:afterAutospacing="1"/>
    </w:pPr>
  </w:style>
  <w:style w:type="paragraph" w:customStyle="1" w:styleId="parameter">
    <w:name w:val="parameter"/>
    <w:basedOn w:val="a8"/>
    <w:uiPriority w:val="99"/>
    <w:qFormat/>
    <w:rsid w:val="006109F2"/>
    <w:pPr>
      <w:spacing w:before="100" w:beforeAutospacing="1" w:after="100" w:afterAutospacing="1"/>
    </w:pPr>
  </w:style>
  <w:style w:type="paragraph" w:customStyle="1" w:styleId="afffffd">
    <w:name w:val="Тендерные данные"/>
    <w:basedOn w:val="a8"/>
    <w:uiPriority w:val="99"/>
    <w:semiHidden/>
    <w:qFormat/>
    <w:rsid w:val="006109F2"/>
    <w:pPr>
      <w:tabs>
        <w:tab w:val="left" w:pos="1985"/>
      </w:tabs>
      <w:spacing w:before="120" w:after="60"/>
      <w:jc w:val="both"/>
    </w:pPr>
    <w:rPr>
      <w:b/>
      <w:bCs/>
    </w:rPr>
  </w:style>
  <w:style w:type="paragraph" w:customStyle="1" w:styleId="afffffe">
    <w:name w:val="Таблица шапка"/>
    <w:basedOn w:val="a8"/>
    <w:uiPriority w:val="99"/>
    <w:qFormat/>
    <w:rsid w:val="006109F2"/>
    <w:pPr>
      <w:keepNext/>
      <w:spacing w:before="40" w:after="40"/>
      <w:ind w:left="57" w:right="57"/>
    </w:pPr>
    <w:rPr>
      <w:sz w:val="18"/>
      <w:szCs w:val="18"/>
    </w:rPr>
  </w:style>
  <w:style w:type="paragraph" w:customStyle="1" w:styleId="83">
    <w:name w:val="Стиль8"/>
    <w:basedOn w:val="a8"/>
    <w:uiPriority w:val="99"/>
    <w:qFormat/>
    <w:rsid w:val="006109F2"/>
    <w:pPr>
      <w:tabs>
        <w:tab w:val="num" w:pos="1512"/>
      </w:tabs>
      <w:spacing w:before="360"/>
      <w:ind w:left="1512" w:hanging="432"/>
      <w:jc w:val="both"/>
    </w:pPr>
    <w:rPr>
      <w:rFonts w:eastAsia="Calibri"/>
      <w:szCs w:val="22"/>
      <w:lang w:eastAsia="en-US"/>
    </w:rPr>
  </w:style>
  <w:style w:type="character" w:customStyle="1" w:styleId="publication">
    <w:name w:val="publication"/>
    <w:rsid w:val="006109F2"/>
    <w:rPr>
      <w:rFonts w:ascii="Arial" w:hAnsi="Arial" w:cs="Arial"/>
      <w:color w:val="FFFFFF"/>
      <w:sz w:val="22"/>
      <w:szCs w:val="22"/>
      <w:shd w:val="clear" w:color="auto" w:fill="000000"/>
      <w:lang w:val="en-US"/>
    </w:rPr>
  </w:style>
  <w:style w:type="character" w:customStyle="1" w:styleId="affffff">
    <w:name w:val="Символ нумерации"/>
    <w:rsid w:val="006109F2"/>
  </w:style>
  <w:style w:type="character" w:customStyle="1" w:styleId="affffff0">
    <w:name w:val="Маркеры списка"/>
    <w:rsid w:val="006109F2"/>
    <w:rPr>
      <w:rFonts w:ascii="OpenSymbol" w:eastAsia="OpenSymbol" w:hAnsi="OpenSymbol" w:cs="OpenSymbol"/>
    </w:rPr>
  </w:style>
  <w:style w:type="paragraph" w:customStyle="1" w:styleId="2f7">
    <w:name w:val="2"/>
    <w:aliases w:val="Стиль АД_Список 1,3 + полужирный курсив"/>
    <w:basedOn w:val="aff2"/>
    <w:next w:val="afffd"/>
    <w:link w:val="affffff1"/>
    <w:qFormat/>
    <w:rsid w:val="006109F2"/>
    <w:pPr>
      <w:keepNext/>
      <w:spacing w:after="120"/>
      <w:jc w:val="left"/>
      <w:outlineLvl w:val="9"/>
    </w:pPr>
    <w:rPr>
      <w:rFonts w:ascii="Arial" w:eastAsia="MS Mincho" w:hAnsi="Arial" w:cs="Tahoma"/>
      <w:b w:val="0"/>
      <w:bCs w:val="0"/>
      <w:kern w:val="0"/>
      <w:sz w:val="28"/>
      <w:szCs w:val="28"/>
      <w:lang w:eastAsia="ar-SA"/>
    </w:rPr>
  </w:style>
  <w:style w:type="character" w:customStyle="1" w:styleId="affffff1">
    <w:name w:val="Название Знак"/>
    <w:link w:val="2f7"/>
    <w:rsid w:val="006109F2"/>
    <w:rPr>
      <w:rFonts w:ascii="Arial" w:eastAsia="MS Mincho" w:hAnsi="Arial" w:cs="Tahoma"/>
      <w:sz w:val="28"/>
      <w:szCs w:val="28"/>
      <w:lang w:eastAsia="ar-SA"/>
    </w:rPr>
  </w:style>
  <w:style w:type="paragraph" w:customStyle="1" w:styleId="variable">
    <w:name w:val="variable"/>
    <w:basedOn w:val="a8"/>
    <w:uiPriority w:val="99"/>
    <w:qFormat/>
    <w:rsid w:val="006109F2"/>
    <w:rPr>
      <w:b/>
      <w:lang w:eastAsia="ar-SA"/>
    </w:rPr>
  </w:style>
  <w:style w:type="paragraph" w:customStyle="1" w:styleId="affffff2">
    <w:name w:val="Горизонтальная линия"/>
    <w:basedOn w:val="a8"/>
    <w:next w:val="afe"/>
    <w:uiPriority w:val="99"/>
    <w:qFormat/>
    <w:rsid w:val="006109F2"/>
    <w:pPr>
      <w:suppressLineNumbers/>
      <w:pBdr>
        <w:bottom w:val="double" w:sz="1" w:space="0" w:color="808080"/>
      </w:pBdr>
      <w:spacing w:after="283"/>
    </w:pPr>
    <w:rPr>
      <w:sz w:val="12"/>
      <w:szCs w:val="12"/>
      <w:lang w:eastAsia="ar-SA"/>
    </w:rPr>
  </w:style>
  <w:style w:type="paragraph" w:styleId="affffff3">
    <w:name w:val="Body Text First Indent"/>
    <w:basedOn w:val="afe"/>
    <w:link w:val="affffff4"/>
    <w:rsid w:val="006109F2"/>
    <w:pPr>
      <w:suppressAutoHyphens w:val="0"/>
      <w:spacing w:after="0"/>
      <w:ind w:firstLine="283"/>
      <w:jc w:val="left"/>
    </w:pPr>
    <w:rPr>
      <w:szCs w:val="24"/>
      <w:lang w:eastAsia="ar-SA"/>
    </w:rPr>
  </w:style>
  <w:style w:type="character" w:customStyle="1" w:styleId="affffff4">
    <w:name w:val="Красная строка Знак"/>
    <w:basedOn w:val="aff"/>
    <w:link w:val="affffff3"/>
    <w:rsid w:val="006109F2"/>
    <w:rPr>
      <w:rFonts w:ascii="Times New Roman" w:eastAsia="Times New Roman" w:hAnsi="Times New Roman" w:cs="Times New Roman"/>
      <w:sz w:val="24"/>
      <w:szCs w:val="24"/>
      <w:lang w:eastAsia="ar-SA"/>
    </w:rPr>
  </w:style>
  <w:style w:type="paragraph" w:customStyle="1" w:styleId="affffff5">
    <w:name w:val="СОтступомПоЛевомуКраю"/>
    <w:basedOn w:val="a8"/>
    <w:uiPriority w:val="99"/>
    <w:qFormat/>
    <w:rsid w:val="006109F2"/>
    <w:pPr>
      <w:ind w:firstLine="705"/>
    </w:pPr>
    <w:rPr>
      <w:lang w:eastAsia="ar-SA"/>
    </w:rPr>
  </w:style>
  <w:style w:type="paragraph" w:customStyle="1" w:styleId="affffff6">
    <w:name w:val="Содержимое списка"/>
    <w:basedOn w:val="a8"/>
    <w:uiPriority w:val="99"/>
    <w:qFormat/>
    <w:rsid w:val="006109F2"/>
    <w:pPr>
      <w:ind w:left="567"/>
    </w:pPr>
    <w:rPr>
      <w:lang w:eastAsia="ar-SA"/>
    </w:rPr>
  </w:style>
  <w:style w:type="paragraph" w:styleId="2f8">
    <w:name w:val="toc 2"/>
    <w:basedOn w:val="a8"/>
    <w:next w:val="a8"/>
    <w:autoRedefine/>
    <w:uiPriority w:val="39"/>
    <w:rsid w:val="006109F2"/>
    <w:pPr>
      <w:ind w:left="240"/>
    </w:pPr>
    <w:rPr>
      <w:smallCaps/>
      <w:sz w:val="20"/>
      <w:szCs w:val="20"/>
    </w:rPr>
  </w:style>
  <w:style w:type="character" w:customStyle="1" w:styleId="tztxt0">
    <w:name w:val="tz_txt Знак"/>
    <w:link w:val="tztxt"/>
    <w:locked/>
    <w:rsid w:val="006109F2"/>
    <w:rPr>
      <w:rFonts w:ascii="Times New Roman" w:eastAsia="Times New Roman" w:hAnsi="Times New Roman" w:cs="Times New Roman"/>
      <w:sz w:val="20"/>
      <w:szCs w:val="20"/>
      <w:lang w:eastAsia="ru-RU"/>
    </w:rPr>
  </w:style>
  <w:style w:type="character" w:customStyle="1" w:styleId="js-phone-number">
    <w:name w:val="js-phone-number"/>
    <w:rsid w:val="006109F2"/>
  </w:style>
  <w:style w:type="table" w:customStyle="1" w:styleId="TableNormal">
    <w:name w:val="Table Normal"/>
    <w:uiPriority w:val="2"/>
    <w:semiHidden/>
    <w:unhideWhenUsed/>
    <w:qFormat/>
    <w:rsid w:val="006109F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yle30">
    <w:name w:val="Style30"/>
    <w:basedOn w:val="a8"/>
    <w:uiPriority w:val="99"/>
    <w:qFormat/>
    <w:rsid w:val="006109F2"/>
    <w:pPr>
      <w:autoSpaceDE w:val="0"/>
      <w:spacing w:line="274" w:lineRule="exact"/>
      <w:ind w:firstLine="682"/>
    </w:pPr>
    <w:rPr>
      <w:lang w:eastAsia="ar-SA"/>
    </w:rPr>
  </w:style>
  <w:style w:type="paragraph" w:customStyle="1" w:styleId="consplusnormal1">
    <w:name w:val="consplusnormal"/>
    <w:basedOn w:val="a8"/>
    <w:uiPriority w:val="99"/>
    <w:qFormat/>
    <w:rsid w:val="006109F2"/>
    <w:pPr>
      <w:spacing w:before="187" w:after="187"/>
      <w:ind w:left="187" w:right="187"/>
    </w:pPr>
    <w:rPr>
      <w:lang w:eastAsia="ar-SA"/>
    </w:rPr>
  </w:style>
  <w:style w:type="paragraph" w:customStyle="1" w:styleId="1fff">
    <w:name w:val="Знак1 Знак Знак"/>
    <w:basedOn w:val="a8"/>
    <w:uiPriority w:val="99"/>
    <w:qFormat/>
    <w:rsid w:val="006109F2"/>
    <w:pPr>
      <w:spacing w:before="100" w:beforeAutospacing="1" w:after="100" w:afterAutospacing="1"/>
    </w:pPr>
    <w:rPr>
      <w:rFonts w:ascii="Tahoma" w:hAnsi="Tahoma"/>
      <w:sz w:val="20"/>
      <w:szCs w:val="20"/>
      <w:lang w:val="en-US" w:eastAsia="en-US"/>
    </w:rPr>
  </w:style>
  <w:style w:type="character" w:customStyle="1" w:styleId="Bodytext">
    <w:name w:val="Body text_"/>
    <w:link w:val="Bodytext1"/>
    <w:locked/>
    <w:rsid w:val="006109F2"/>
    <w:rPr>
      <w:spacing w:val="-3"/>
      <w:shd w:val="clear" w:color="auto" w:fill="FFFFFF"/>
    </w:rPr>
  </w:style>
  <w:style w:type="paragraph" w:customStyle="1" w:styleId="Bodytext1">
    <w:name w:val="Body text1"/>
    <w:basedOn w:val="a8"/>
    <w:link w:val="Bodytext"/>
    <w:qFormat/>
    <w:rsid w:val="006109F2"/>
    <w:pPr>
      <w:shd w:val="clear" w:color="auto" w:fill="FFFFFF"/>
      <w:spacing w:after="60" w:line="240" w:lineRule="atLeast"/>
    </w:pPr>
    <w:rPr>
      <w:rFonts w:asciiTheme="minorHAnsi" w:eastAsiaTheme="minorHAnsi" w:hAnsiTheme="minorHAnsi" w:cstheme="minorBidi"/>
      <w:spacing w:val="-3"/>
      <w:sz w:val="22"/>
      <w:szCs w:val="22"/>
      <w:lang w:eastAsia="en-US"/>
    </w:rPr>
  </w:style>
  <w:style w:type="character" w:customStyle="1" w:styleId="64">
    <w:name w:val="Основной текст (6)_"/>
    <w:link w:val="65"/>
    <w:uiPriority w:val="99"/>
    <w:locked/>
    <w:rsid w:val="006109F2"/>
    <w:rPr>
      <w:b/>
      <w:bCs/>
      <w:sz w:val="12"/>
      <w:szCs w:val="12"/>
      <w:shd w:val="clear" w:color="auto" w:fill="FFFFFF"/>
    </w:rPr>
  </w:style>
  <w:style w:type="paragraph" w:customStyle="1" w:styleId="65">
    <w:name w:val="Основной текст (6)"/>
    <w:basedOn w:val="a8"/>
    <w:link w:val="64"/>
    <w:uiPriority w:val="99"/>
    <w:qFormat/>
    <w:rsid w:val="006109F2"/>
    <w:pPr>
      <w:shd w:val="clear" w:color="auto" w:fill="FFFFFF"/>
      <w:spacing w:line="173" w:lineRule="exact"/>
      <w:jc w:val="both"/>
    </w:pPr>
    <w:rPr>
      <w:rFonts w:asciiTheme="minorHAnsi" w:eastAsiaTheme="minorHAnsi" w:hAnsiTheme="minorHAnsi" w:cstheme="minorBidi"/>
      <w:b/>
      <w:bCs/>
      <w:sz w:val="12"/>
      <w:szCs w:val="12"/>
      <w:lang w:eastAsia="en-US"/>
    </w:rPr>
  </w:style>
  <w:style w:type="paragraph" w:customStyle="1" w:styleId="affffff7">
    <w:name w:val="???????"/>
    <w:uiPriority w:val="99"/>
    <w:qFormat/>
    <w:rsid w:val="006109F2"/>
    <w:pPr>
      <w:widowControl w:val="0"/>
      <w:spacing w:after="0" w:line="240" w:lineRule="auto"/>
      <w:ind w:firstLine="720"/>
      <w:jc w:val="both"/>
    </w:pPr>
    <w:rPr>
      <w:rFonts w:ascii="Times New Roman" w:eastAsia="Times New Roman" w:hAnsi="Times New Roman" w:cs="Times New Roman"/>
      <w:sz w:val="24"/>
      <w:szCs w:val="20"/>
    </w:rPr>
  </w:style>
  <w:style w:type="paragraph" w:customStyle="1" w:styleId="73">
    <w:name w:val="????????? 7"/>
    <w:basedOn w:val="affffff7"/>
    <w:next w:val="affffff7"/>
    <w:uiPriority w:val="99"/>
    <w:qFormat/>
    <w:rsid w:val="006109F2"/>
    <w:pPr>
      <w:spacing w:before="240" w:after="60"/>
      <w:ind w:firstLine="0"/>
    </w:pPr>
    <w:rPr>
      <w:rFonts w:ascii="Arial Black" w:hAnsi="Arial Black"/>
      <w:sz w:val="20"/>
    </w:rPr>
  </w:style>
  <w:style w:type="character" w:customStyle="1" w:styleId="Heading8">
    <w:name w:val="Heading #8_"/>
    <w:link w:val="Heading80"/>
    <w:locked/>
    <w:rsid w:val="006109F2"/>
    <w:rPr>
      <w:b/>
      <w:bCs/>
      <w:spacing w:val="-2"/>
      <w:sz w:val="21"/>
      <w:szCs w:val="21"/>
      <w:shd w:val="clear" w:color="auto" w:fill="FFFFFF"/>
    </w:rPr>
  </w:style>
  <w:style w:type="paragraph" w:customStyle="1" w:styleId="Heading80">
    <w:name w:val="Heading #8"/>
    <w:basedOn w:val="a8"/>
    <w:link w:val="Heading8"/>
    <w:qFormat/>
    <w:rsid w:val="006109F2"/>
    <w:pPr>
      <w:shd w:val="clear" w:color="auto" w:fill="FFFFFF"/>
      <w:spacing w:before="240" w:after="240" w:line="240" w:lineRule="atLeast"/>
      <w:jc w:val="center"/>
      <w:outlineLvl w:val="7"/>
    </w:pPr>
    <w:rPr>
      <w:rFonts w:asciiTheme="minorHAnsi" w:eastAsiaTheme="minorHAnsi" w:hAnsiTheme="minorHAnsi" w:cstheme="minorBidi"/>
      <w:b/>
      <w:bCs/>
      <w:spacing w:val="-2"/>
      <w:sz w:val="21"/>
      <w:szCs w:val="21"/>
      <w:lang w:eastAsia="en-US"/>
    </w:rPr>
  </w:style>
  <w:style w:type="paragraph" w:customStyle="1" w:styleId="affffff8">
    <w:name w:val="Перечисление"/>
    <w:basedOn w:val="a8"/>
    <w:uiPriority w:val="99"/>
    <w:qFormat/>
    <w:rsid w:val="006109F2"/>
    <w:pPr>
      <w:tabs>
        <w:tab w:val="num" w:pos="360"/>
      </w:tabs>
      <w:ind w:left="360" w:hanging="360"/>
      <w:jc w:val="both"/>
    </w:pPr>
    <w:rPr>
      <w:sz w:val="28"/>
      <w:szCs w:val="28"/>
    </w:rPr>
  </w:style>
  <w:style w:type="paragraph" w:customStyle="1" w:styleId="Standard">
    <w:name w:val="Standard"/>
    <w:uiPriority w:val="99"/>
    <w:qFormat/>
    <w:rsid w:val="006109F2"/>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1fff0">
    <w:name w:val="Заголовок №1"/>
    <w:basedOn w:val="a8"/>
    <w:uiPriority w:val="99"/>
    <w:qFormat/>
    <w:rsid w:val="006109F2"/>
    <w:pPr>
      <w:shd w:val="clear" w:color="auto" w:fill="FFFFFF"/>
      <w:spacing w:after="420" w:line="240" w:lineRule="atLeast"/>
    </w:pPr>
    <w:rPr>
      <w:rFonts w:eastAsia="Calibri"/>
      <w:b/>
      <w:bCs/>
      <w:color w:val="000000"/>
      <w:sz w:val="26"/>
      <w:szCs w:val="26"/>
      <w:lang w:eastAsia="ar-SA"/>
    </w:rPr>
  </w:style>
  <w:style w:type="character" w:customStyle="1" w:styleId="Bodytext11">
    <w:name w:val="Body text (11)_"/>
    <w:link w:val="Bodytext110"/>
    <w:locked/>
    <w:rsid w:val="006109F2"/>
    <w:rPr>
      <w:spacing w:val="-2"/>
      <w:sz w:val="19"/>
      <w:szCs w:val="19"/>
      <w:shd w:val="clear" w:color="auto" w:fill="FFFFFF"/>
    </w:rPr>
  </w:style>
  <w:style w:type="paragraph" w:customStyle="1" w:styleId="Bodytext110">
    <w:name w:val="Body text (11)"/>
    <w:basedOn w:val="a8"/>
    <w:link w:val="Bodytext11"/>
    <w:qFormat/>
    <w:rsid w:val="006109F2"/>
    <w:pPr>
      <w:shd w:val="clear" w:color="auto" w:fill="FFFFFF"/>
      <w:spacing w:line="187" w:lineRule="exact"/>
      <w:ind w:hanging="1480"/>
      <w:jc w:val="right"/>
    </w:pPr>
    <w:rPr>
      <w:rFonts w:asciiTheme="minorHAnsi" w:eastAsiaTheme="minorHAnsi" w:hAnsiTheme="minorHAnsi" w:cstheme="minorBidi"/>
      <w:spacing w:val="-2"/>
      <w:sz w:val="19"/>
      <w:szCs w:val="19"/>
      <w:lang w:eastAsia="en-US"/>
    </w:rPr>
  </w:style>
  <w:style w:type="character" w:customStyle="1" w:styleId="Bodytext12">
    <w:name w:val="Body text (12)_"/>
    <w:link w:val="Bodytext120"/>
    <w:locked/>
    <w:rsid w:val="006109F2"/>
    <w:rPr>
      <w:b/>
      <w:bCs/>
      <w:spacing w:val="-2"/>
      <w:sz w:val="16"/>
      <w:szCs w:val="16"/>
      <w:shd w:val="clear" w:color="auto" w:fill="FFFFFF"/>
    </w:rPr>
  </w:style>
  <w:style w:type="paragraph" w:customStyle="1" w:styleId="Bodytext120">
    <w:name w:val="Body text (12)"/>
    <w:basedOn w:val="a8"/>
    <w:link w:val="Bodytext12"/>
    <w:qFormat/>
    <w:rsid w:val="006109F2"/>
    <w:pPr>
      <w:shd w:val="clear" w:color="auto" w:fill="FFFFFF"/>
      <w:spacing w:line="187" w:lineRule="exact"/>
      <w:jc w:val="right"/>
    </w:pPr>
    <w:rPr>
      <w:rFonts w:asciiTheme="minorHAnsi" w:eastAsiaTheme="minorHAnsi" w:hAnsiTheme="minorHAnsi" w:cstheme="minorBidi"/>
      <w:b/>
      <w:bCs/>
      <w:spacing w:val="-2"/>
      <w:sz w:val="16"/>
      <w:szCs w:val="16"/>
      <w:lang w:eastAsia="en-US"/>
    </w:rPr>
  </w:style>
  <w:style w:type="character" w:customStyle="1" w:styleId="Tablecaption4">
    <w:name w:val="Table caption (4)_"/>
    <w:link w:val="Tablecaption40"/>
    <w:locked/>
    <w:rsid w:val="006109F2"/>
    <w:rPr>
      <w:spacing w:val="-2"/>
      <w:sz w:val="19"/>
      <w:szCs w:val="19"/>
      <w:shd w:val="clear" w:color="auto" w:fill="FFFFFF"/>
    </w:rPr>
  </w:style>
  <w:style w:type="paragraph" w:customStyle="1" w:styleId="Tablecaption40">
    <w:name w:val="Table caption (4)"/>
    <w:basedOn w:val="a8"/>
    <w:link w:val="Tablecaption4"/>
    <w:qFormat/>
    <w:rsid w:val="006109F2"/>
    <w:pPr>
      <w:shd w:val="clear" w:color="auto" w:fill="FFFFFF"/>
      <w:spacing w:line="240" w:lineRule="atLeast"/>
      <w:jc w:val="both"/>
    </w:pPr>
    <w:rPr>
      <w:rFonts w:asciiTheme="minorHAnsi" w:eastAsiaTheme="minorHAnsi" w:hAnsiTheme="minorHAnsi" w:cstheme="minorBidi"/>
      <w:spacing w:val="-2"/>
      <w:sz w:val="19"/>
      <w:szCs w:val="19"/>
      <w:lang w:eastAsia="en-US"/>
    </w:rPr>
  </w:style>
  <w:style w:type="character" w:customStyle="1" w:styleId="printable1">
    <w:name w:val="printable1"/>
    <w:rsid w:val="006109F2"/>
    <w:rPr>
      <w:b/>
      <w:bCs/>
    </w:rPr>
  </w:style>
  <w:style w:type="character" w:customStyle="1" w:styleId="enumerated">
    <w:name w:val="enumerated"/>
    <w:rsid w:val="006109F2"/>
  </w:style>
  <w:style w:type="character" w:customStyle="1" w:styleId="FontStyle14">
    <w:name w:val="Font Style14"/>
    <w:uiPriority w:val="99"/>
    <w:rsid w:val="006109F2"/>
    <w:rPr>
      <w:rFonts w:ascii="Times New Roman" w:hAnsi="Times New Roman" w:cs="Times New Roman" w:hint="default"/>
      <w:sz w:val="22"/>
      <w:szCs w:val="22"/>
    </w:rPr>
  </w:style>
  <w:style w:type="character" w:customStyle="1" w:styleId="1fff1">
    <w:name w:val="Заголовок №1_"/>
    <w:rsid w:val="006109F2"/>
    <w:rPr>
      <w:rFonts w:ascii="Times New Roman" w:hAnsi="Times New Roman" w:cs="Times New Roman" w:hint="default"/>
      <w:b/>
      <w:bCs/>
      <w:strike w:val="0"/>
      <w:dstrike w:val="0"/>
      <w:sz w:val="26"/>
      <w:szCs w:val="26"/>
      <w:u w:val="none"/>
      <w:effect w:val="none"/>
    </w:rPr>
  </w:style>
  <w:style w:type="character" w:customStyle="1" w:styleId="Bodytext11Spacing0pt">
    <w:name w:val="Body text (11) + Spacing 0 pt"/>
    <w:rsid w:val="006109F2"/>
    <w:rPr>
      <w:color w:val="000000"/>
      <w:spacing w:val="-3"/>
      <w:w w:val="100"/>
      <w:position w:val="0"/>
      <w:sz w:val="19"/>
      <w:szCs w:val="19"/>
      <w:shd w:val="clear" w:color="auto" w:fill="FFFFFF"/>
      <w:lang w:val="ru-RU" w:eastAsia="ru-RU"/>
    </w:rPr>
  </w:style>
  <w:style w:type="character" w:customStyle="1" w:styleId="Bodytext12Spacing0pt">
    <w:name w:val="Body text (12) + Spacing 0 pt"/>
    <w:rsid w:val="006109F2"/>
    <w:rPr>
      <w:b/>
      <w:bCs/>
      <w:color w:val="000000"/>
      <w:spacing w:val="-3"/>
      <w:w w:val="100"/>
      <w:position w:val="0"/>
      <w:sz w:val="16"/>
      <w:szCs w:val="16"/>
      <w:shd w:val="clear" w:color="auto" w:fill="FFFFFF"/>
      <w:lang w:val="ru-RU" w:eastAsia="ru-RU"/>
    </w:rPr>
  </w:style>
  <w:style w:type="character" w:customStyle="1" w:styleId="Tablecaption4Spacing0pt">
    <w:name w:val="Table caption (4) + Spacing 0 pt"/>
    <w:rsid w:val="006109F2"/>
    <w:rPr>
      <w:color w:val="000000"/>
      <w:spacing w:val="-3"/>
      <w:w w:val="100"/>
      <w:position w:val="0"/>
      <w:sz w:val="19"/>
      <w:szCs w:val="19"/>
      <w:shd w:val="clear" w:color="auto" w:fill="FFFFFF"/>
      <w:lang w:val="ru-RU" w:eastAsia="ru-RU"/>
    </w:rPr>
  </w:style>
  <w:style w:type="character" w:customStyle="1" w:styleId="Bodytext92">
    <w:name w:val="Body text + 92"/>
    <w:aliases w:val="5 pt10"/>
    <w:rsid w:val="006109F2"/>
    <w:rPr>
      <w:rFonts w:ascii="Times New Roman" w:hAnsi="Times New Roman" w:cs="Times New Roman" w:hint="default"/>
      <w:strike w:val="0"/>
      <w:dstrike w:val="0"/>
      <w:color w:val="000000"/>
      <w:spacing w:val="-3"/>
      <w:w w:val="100"/>
      <w:position w:val="0"/>
      <w:sz w:val="19"/>
      <w:szCs w:val="19"/>
      <w:u w:val="none"/>
      <w:effect w:val="none"/>
      <w:shd w:val="clear" w:color="auto" w:fill="FFFFFF"/>
      <w:lang w:val="ru-RU" w:eastAsia="ru-RU" w:bidi="ar-SA"/>
    </w:rPr>
  </w:style>
  <w:style w:type="character" w:customStyle="1" w:styleId="WW8Num11z0">
    <w:name w:val="WW8Num11z0"/>
    <w:rsid w:val="006109F2"/>
    <w:rPr>
      <w:rFonts w:ascii="Times New Roman" w:hAnsi="Times New Roman" w:cs="Times New Roman" w:hint="default"/>
      <w:b w:val="0"/>
      <w:bCs w:val="0"/>
    </w:rPr>
  </w:style>
  <w:style w:type="character" w:styleId="affffff9">
    <w:name w:val="Subtle Reference"/>
    <w:uiPriority w:val="31"/>
    <w:qFormat/>
    <w:rsid w:val="006109F2"/>
    <w:rPr>
      <w:smallCaps/>
      <w:color w:val="C0504D"/>
      <w:u w:val="single"/>
    </w:rPr>
  </w:style>
  <w:style w:type="paragraph" w:customStyle="1" w:styleId="2f9">
    <w:name w:val="Без интервала2"/>
    <w:link w:val="NoSpacingChar1"/>
    <w:uiPriority w:val="99"/>
    <w:qFormat/>
    <w:rsid w:val="006109F2"/>
    <w:pPr>
      <w:spacing w:after="0" w:line="240" w:lineRule="auto"/>
    </w:pPr>
    <w:rPr>
      <w:rFonts w:ascii="Calibri" w:eastAsia="Times New Roman" w:hAnsi="Calibri" w:cs="Times New Roman"/>
    </w:rPr>
  </w:style>
  <w:style w:type="character" w:customStyle="1" w:styleId="ttsub">
    <w:name w:val="ttsub"/>
    <w:rsid w:val="006109F2"/>
  </w:style>
  <w:style w:type="paragraph" w:customStyle="1" w:styleId="western">
    <w:name w:val="western"/>
    <w:basedOn w:val="a8"/>
    <w:uiPriority w:val="99"/>
    <w:qFormat/>
    <w:rsid w:val="006109F2"/>
    <w:pPr>
      <w:spacing w:before="100" w:beforeAutospacing="1" w:after="119"/>
      <w:jc w:val="both"/>
    </w:pPr>
    <w:rPr>
      <w:color w:val="000000"/>
    </w:rPr>
  </w:style>
  <w:style w:type="paragraph" w:customStyle="1" w:styleId="3f0">
    <w:name w:val="Основной текст3"/>
    <w:basedOn w:val="a8"/>
    <w:link w:val="affffffa"/>
    <w:uiPriority w:val="99"/>
    <w:qFormat/>
    <w:rsid w:val="006109F2"/>
    <w:pPr>
      <w:shd w:val="clear" w:color="auto" w:fill="FFFFFF"/>
      <w:spacing w:line="226" w:lineRule="exact"/>
      <w:jc w:val="both"/>
      <w:textAlignment w:val="baseline"/>
    </w:pPr>
    <w:rPr>
      <w:rFonts w:ascii="Calibri" w:eastAsia="Calibri" w:hAnsi="Calibri"/>
      <w:kern w:val="1"/>
      <w:sz w:val="18"/>
      <w:szCs w:val="18"/>
    </w:rPr>
  </w:style>
  <w:style w:type="paragraph" w:customStyle="1" w:styleId="2-11">
    <w:name w:val="содержание2-11"/>
    <w:basedOn w:val="a8"/>
    <w:uiPriority w:val="99"/>
    <w:qFormat/>
    <w:rsid w:val="006109F2"/>
    <w:pPr>
      <w:spacing w:after="60"/>
      <w:jc w:val="both"/>
    </w:pPr>
  </w:style>
  <w:style w:type="character" w:customStyle="1" w:styleId="WW8Num1z0">
    <w:name w:val="WW8Num1z0"/>
    <w:rsid w:val="006109F2"/>
  </w:style>
  <w:style w:type="character" w:customStyle="1" w:styleId="WW8Num1z1">
    <w:name w:val="WW8Num1z1"/>
    <w:rsid w:val="006109F2"/>
  </w:style>
  <w:style w:type="character" w:customStyle="1" w:styleId="WW8Num1z2">
    <w:name w:val="WW8Num1z2"/>
    <w:rsid w:val="006109F2"/>
  </w:style>
  <w:style w:type="character" w:customStyle="1" w:styleId="WW8Num1z3">
    <w:name w:val="WW8Num1z3"/>
    <w:rsid w:val="006109F2"/>
  </w:style>
  <w:style w:type="character" w:customStyle="1" w:styleId="WW8Num1z4">
    <w:name w:val="WW8Num1z4"/>
    <w:rsid w:val="006109F2"/>
  </w:style>
  <w:style w:type="character" w:customStyle="1" w:styleId="WW8Num1z5">
    <w:name w:val="WW8Num1z5"/>
    <w:rsid w:val="006109F2"/>
  </w:style>
  <w:style w:type="character" w:customStyle="1" w:styleId="WW8Num1z6">
    <w:name w:val="WW8Num1z6"/>
    <w:rsid w:val="006109F2"/>
  </w:style>
  <w:style w:type="character" w:customStyle="1" w:styleId="WW8Num1z7">
    <w:name w:val="WW8Num1z7"/>
    <w:rsid w:val="006109F2"/>
  </w:style>
  <w:style w:type="character" w:customStyle="1" w:styleId="WW8Num1z8">
    <w:name w:val="WW8Num1z8"/>
    <w:rsid w:val="006109F2"/>
  </w:style>
  <w:style w:type="character" w:customStyle="1" w:styleId="WW8Num2z0">
    <w:name w:val="WW8Num2z0"/>
    <w:rsid w:val="006109F2"/>
    <w:rPr>
      <w:rFonts w:ascii="Liberation Serif" w:eastAsia="Times New Roman" w:hAnsi="Liberation Serif" w:cs="Liberation Serif"/>
      <w:b/>
      <w:bCs/>
      <w:color w:val="000000"/>
      <w:sz w:val="22"/>
      <w:szCs w:val="22"/>
      <w:lang w:eastAsia="ru-RU"/>
    </w:rPr>
  </w:style>
  <w:style w:type="character" w:customStyle="1" w:styleId="WW8Num2z1">
    <w:name w:val="WW8Num2z1"/>
    <w:rsid w:val="006109F2"/>
  </w:style>
  <w:style w:type="character" w:customStyle="1" w:styleId="WW8Num2z2">
    <w:name w:val="WW8Num2z2"/>
    <w:rsid w:val="006109F2"/>
  </w:style>
  <w:style w:type="character" w:customStyle="1" w:styleId="WW8Num2z3">
    <w:name w:val="WW8Num2z3"/>
    <w:rsid w:val="006109F2"/>
  </w:style>
  <w:style w:type="character" w:customStyle="1" w:styleId="WW8Num2z4">
    <w:name w:val="WW8Num2z4"/>
    <w:rsid w:val="006109F2"/>
  </w:style>
  <w:style w:type="character" w:customStyle="1" w:styleId="WW8Num2z5">
    <w:name w:val="WW8Num2z5"/>
    <w:rsid w:val="006109F2"/>
  </w:style>
  <w:style w:type="character" w:customStyle="1" w:styleId="WW8Num2z6">
    <w:name w:val="WW8Num2z6"/>
    <w:rsid w:val="006109F2"/>
  </w:style>
  <w:style w:type="character" w:customStyle="1" w:styleId="WW8Num2z7">
    <w:name w:val="WW8Num2z7"/>
    <w:rsid w:val="006109F2"/>
  </w:style>
  <w:style w:type="character" w:customStyle="1" w:styleId="WW8Num2z8">
    <w:name w:val="WW8Num2z8"/>
    <w:rsid w:val="006109F2"/>
  </w:style>
  <w:style w:type="character" w:customStyle="1" w:styleId="WW8Num3z0">
    <w:name w:val="WW8Num3z0"/>
    <w:rsid w:val="006109F2"/>
    <w:rPr>
      <w:b w:val="0"/>
    </w:rPr>
  </w:style>
  <w:style w:type="character" w:customStyle="1" w:styleId="WW8Num4z0">
    <w:name w:val="WW8Num4z0"/>
    <w:rsid w:val="006109F2"/>
    <w:rPr>
      <w:b w:val="0"/>
    </w:rPr>
  </w:style>
  <w:style w:type="character" w:customStyle="1" w:styleId="WW8Num5z0">
    <w:name w:val="WW8Num5z0"/>
    <w:rsid w:val="006109F2"/>
    <w:rPr>
      <w:rFonts w:ascii="Times New Roman" w:hAnsi="Times New Roman" w:cs="Times New Roman"/>
      <w:b w:val="0"/>
      <w:bCs/>
      <w:sz w:val="24"/>
      <w:szCs w:val="24"/>
    </w:rPr>
  </w:style>
  <w:style w:type="character" w:customStyle="1" w:styleId="WW8Num5z1">
    <w:name w:val="WW8Num5z1"/>
    <w:rsid w:val="006109F2"/>
  </w:style>
  <w:style w:type="character" w:customStyle="1" w:styleId="WW8Num5z2">
    <w:name w:val="WW8Num5z2"/>
    <w:rsid w:val="006109F2"/>
  </w:style>
  <w:style w:type="character" w:customStyle="1" w:styleId="WW8Num5z3">
    <w:name w:val="WW8Num5z3"/>
    <w:rsid w:val="006109F2"/>
  </w:style>
  <w:style w:type="character" w:customStyle="1" w:styleId="WW8Num5z4">
    <w:name w:val="WW8Num5z4"/>
    <w:rsid w:val="006109F2"/>
  </w:style>
  <w:style w:type="character" w:customStyle="1" w:styleId="WW8Num5z5">
    <w:name w:val="WW8Num5z5"/>
    <w:rsid w:val="006109F2"/>
  </w:style>
  <w:style w:type="character" w:customStyle="1" w:styleId="WW8Num5z6">
    <w:name w:val="WW8Num5z6"/>
    <w:rsid w:val="006109F2"/>
  </w:style>
  <w:style w:type="character" w:customStyle="1" w:styleId="WW8Num5z7">
    <w:name w:val="WW8Num5z7"/>
    <w:rsid w:val="006109F2"/>
  </w:style>
  <w:style w:type="character" w:customStyle="1" w:styleId="WW8Num5z8">
    <w:name w:val="WW8Num5z8"/>
    <w:rsid w:val="006109F2"/>
  </w:style>
  <w:style w:type="character" w:customStyle="1" w:styleId="WW8Num6z0">
    <w:name w:val="WW8Num6z0"/>
    <w:rsid w:val="006109F2"/>
    <w:rPr>
      <w:b w:val="0"/>
    </w:rPr>
  </w:style>
  <w:style w:type="character" w:customStyle="1" w:styleId="WW8Num7z0">
    <w:name w:val="WW8Num7z0"/>
    <w:rsid w:val="006109F2"/>
    <w:rPr>
      <w:b w:val="0"/>
      <w:sz w:val="22"/>
      <w:szCs w:val="22"/>
    </w:rPr>
  </w:style>
  <w:style w:type="character" w:customStyle="1" w:styleId="WW8Num7z1">
    <w:name w:val="WW8Num7z1"/>
    <w:rsid w:val="006109F2"/>
    <w:rPr>
      <w:b w:val="0"/>
    </w:rPr>
  </w:style>
  <w:style w:type="character" w:customStyle="1" w:styleId="WW8Num7z2">
    <w:name w:val="WW8Num7z2"/>
    <w:rsid w:val="006109F2"/>
    <w:rPr>
      <w:b w:val="0"/>
      <w:bCs w:val="0"/>
      <w:i w:val="0"/>
      <w:iCs w:val="0"/>
      <w:sz w:val="26"/>
      <w:szCs w:val="26"/>
    </w:rPr>
  </w:style>
  <w:style w:type="character" w:customStyle="1" w:styleId="WW8Num7z3">
    <w:name w:val="WW8Num7z3"/>
    <w:rsid w:val="006109F2"/>
    <w:rPr>
      <w:sz w:val="26"/>
      <w:szCs w:val="26"/>
    </w:rPr>
  </w:style>
  <w:style w:type="character" w:customStyle="1" w:styleId="WW8Num7z5">
    <w:name w:val="WW8Num7z5"/>
    <w:rsid w:val="006109F2"/>
  </w:style>
  <w:style w:type="character" w:customStyle="1" w:styleId="WW8Num7z6">
    <w:name w:val="WW8Num7z6"/>
    <w:rsid w:val="006109F2"/>
  </w:style>
  <w:style w:type="character" w:customStyle="1" w:styleId="WW8Num7z7">
    <w:name w:val="WW8Num7z7"/>
    <w:rsid w:val="006109F2"/>
  </w:style>
  <w:style w:type="character" w:customStyle="1" w:styleId="WW8Num7z8">
    <w:name w:val="WW8Num7z8"/>
    <w:rsid w:val="006109F2"/>
  </w:style>
  <w:style w:type="character" w:customStyle="1" w:styleId="WW8Num8z0">
    <w:name w:val="WW8Num8z0"/>
    <w:rsid w:val="006109F2"/>
    <w:rPr>
      <w:rFonts w:ascii="Times New Roman" w:hAnsi="Times New Roman" w:cs="Times New Roman"/>
      <w:b w:val="0"/>
      <w:bCs/>
      <w:iCs/>
      <w:sz w:val="24"/>
      <w:szCs w:val="24"/>
    </w:rPr>
  </w:style>
  <w:style w:type="character" w:customStyle="1" w:styleId="WW8Num8z1">
    <w:name w:val="WW8Num8z1"/>
    <w:rsid w:val="006109F2"/>
  </w:style>
  <w:style w:type="character" w:customStyle="1" w:styleId="WW8Num8z2">
    <w:name w:val="WW8Num8z2"/>
    <w:rsid w:val="006109F2"/>
    <w:rPr>
      <w:rFonts w:ascii="Times New Roman" w:hAnsi="Times New Roman" w:cs="Times New Roman"/>
      <w:bCs w:val="0"/>
      <w:lang w:eastAsia="ru-RU"/>
    </w:rPr>
  </w:style>
  <w:style w:type="character" w:customStyle="1" w:styleId="WW8Num8z3">
    <w:name w:val="WW8Num8z3"/>
    <w:rsid w:val="006109F2"/>
  </w:style>
  <w:style w:type="character" w:customStyle="1" w:styleId="WW8Num8z4">
    <w:name w:val="WW8Num8z4"/>
    <w:rsid w:val="006109F2"/>
  </w:style>
  <w:style w:type="character" w:customStyle="1" w:styleId="WW8Num8z5">
    <w:name w:val="WW8Num8z5"/>
    <w:rsid w:val="006109F2"/>
  </w:style>
  <w:style w:type="character" w:customStyle="1" w:styleId="WW8Num8z6">
    <w:name w:val="WW8Num8z6"/>
    <w:rsid w:val="006109F2"/>
  </w:style>
  <w:style w:type="character" w:customStyle="1" w:styleId="WW8Num8z7">
    <w:name w:val="WW8Num8z7"/>
    <w:rsid w:val="006109F2"/>
  </w:style>
  <w:style w:type="character" w:customStyle="1" w:styleId="WW8Num8z8">
    <w:name w:val="WW8Num8z8"/>
    <w:rsid w:val="006109F2"/>
  </w:style>
  <w:style w:type="character" w:customStyle="1" w:styleId="WW8Num9z0">
    <w:name w:val="WW8Num9z0"/>
    <w:rsid w:val="006109F2"/>
    <w:rPr>
      <w:b w:val="0"/>
      <w:sz w:val="22"/>
      <w:szCs w:val="22"/>
    </w:rPr>
  </w:style>
  <w:style w:type="character" w:customStyle="1" w:styleId="WW8Num9z1">
    <w:name w:val="WW8Num9z1"/>
    <w:rsid w:val="006109F2"/>
    <w:rPr>
      <w:b w:val="0"/>
    </w:rPr>
  </w:style>
  <w:style w:type="character" w:customStyle="1" w:styleId="WW8Num9z2">
    <w:name w:val="WW8Num9z2"/>
    <w:rsid w:val="006109F2"/>
    <w:rPr>
      <w:b w:val="0"/>
      <w:bCs w:val="0"/>
      <w:i w:val="0"/>
      <w:iCs w:val="0"/>
      <w:sz w:val="26"/>
      <w:szCs w:val="26"/>
    </w:rPr>
  </w:style>
  <w:style w:type="character" w:customStyle="1" w:styleId="WW8Num9z3">
    <w:name w:val="WW8Num9z3"/>
    <w:rsid w:val="006109F2"/>
    <w:rPr>
      <w:sz w:val="26"/>
      <w:szCs w:val="26"/>
    </w:rPr>
  </w:style>
  <w:style w:type="character" w:customStyle="1" w:styleId="WW8Num9z5">
    <w:name w:val="WW8Num9z5"/>
    <w:rsid w:val="006109F2"/>
  </w:style>
  <w:style w:type="character" w:customStyle="1" w:styleId="WW8Num9z6">
    <w:name w:val="WW8Num9z6"/>
    <w:rsid w:val="006109F2"/>
  </w:style>
  <w:style w:type="character" w:customStyle="1" w:styleId="WW8Num9z7">
    <w:name w:val="WW8Num9z7"/>
    <w:rsid w:val="006109F2"/>
  </w:style>
  <w:style w:type="character" w:customStyle="1" w:styleId="WW8Num9z8">
    <w:name w:val="WW8Num9z8"/>
    <w:rsid w:val="006109F2"/>
  </w:style>
  <w:style w:type="character" w:customStyle="1" w:styleId="WW8Num10z0">
    <w:name w:val="WW8Num10z0"/>
    <w:rsid w:val="006109F2"/>
    <w:rPr>
      <w:rFonts w:ascii="Symbol" w:hAnsi="Symbol" w:cs="Symbol"/>
      <w:sz w:val="24"/>
      <w:szCs w:val="24"/>
      <w:lang w:eastAsia="ru-RU"/>
    </w:rPr>
  </w:style>
  <w:style w:type="character" w:customStyle="1" w:styleId="WW8Num10z1">
    <w:name w:val="WW8Num10z1"/>
    <w:rsid w:val="006109F2"/>
  </w:style>
  <w:style w:type="character" w:customStyle="1" w:styleId="WW8Num10z2">
    <w:name w:val="WW8Num10z2"/>
    <w:rsid w:val="006109F2"/>
  </w:style>
  <w:style w:type="character" w:customStyle="1" w:styleId="WW8Num10z3">
    <w:name w:val="WW8Num10z3"/>
    <w:rsid w:val="006109F2"/>
  </w:style>
  <w:style w:type="character" w:customStyle="1" w:styleId="WW8Num10z4">
    <w:name w:val="WW8Num10z4"/>
    <w:rsid w:val="006109F2"/>
  </w:style>
  <w:style w:type="character" w:customStyle="1" w:styleId="WW8Num10z5">
    <w:name w:val="WW8Num10z5"/>
    <w:rsid w:val="006109F2"/>
  </w:style>
  <w:style w:type="character" w:customStyle="1" w:styleId="WW8Num10z6">
    <w:name w:val="WW8Num10z6"/>
    <w:rsid w:val="006109F2"/>
  </w:style>
  <w:style w:type="character" w:customStyle="1" w:styleId="WW8Num10z7">
    <w:name w:val="WW8Num10z7"/>
    <w:rsid w:val="006109F2"/>
  </w:style>
  <w:style w:type="character" w:customStyle="1" w:styleId="WW8Num10z8">
    <w:name w:val="WW8Num10z8"/>
    <w:rsid w:val="006109F2"/>
  </w:style>
  <w:style w:type="character" w:customStyle="1" w:styleId="WW8Num11z1">
    <w:name w:val="WW8Num11z1"/>
    <w:rsid w:val="006109F2"/>
    <w:rPr>
      <w:b w:val="0"/>
    </w:rPr>
  </w:style>
  <w:style w:type="character" w:customStyle="1" w:styleId="WW8Num11z2">
    <w:name w:val="WW8Num11z2"/>
    <w:rsid w:val="006109F2"/>
    <w:rPr>
      <w:b w:val="0"/>
      <w:bCs w:val="0"/>
      <w:i w:val="0"/>
      <w:iCs w:val="0"/>
      <w:sz w:val="26"/>
      <w:szCs w:val="26"/>
    </w:rPr>
  </w:style>
  <w:style w:type="character" w:customStyle="1" w:styleId="WW8Num11z3">
    <w:name w:val="WW8Num11z3"/>
    <w:rsid w:val="006109F2"/>
    <w:rPr>
      <w:sz w:val="26"/>
      <w:szCs w:val="26"/>
    </w:rPr>
  </w:style>
  <w:style w:type="character" w:customStyle="1" w:styleId="WW8Num11z5">
    <w:name w:val="WW8Num11z5"/>
    <w:rsid w:val="006109F2"/>
  </w:style>
  <w:style w:type="character" w:customStyle="1" w:styleId="WW8Num11z6">
    <w:name w:val="WW8Num11z6"/>
    <w:rsid w:val="006109F2"/>
  </w:style>
  <w:style w:type="character" w:customStyle="1" w:styleId="WW8Num11z7">
    <w:name w:val="WW8Num11z7"/>
    <w:rsid w:val="006109F2"/>
  </w:style>
  <w:style w:type="character" w:customStyle="1" w:styleId="WW8Num11z8">
    <w:name w:val="WW8Num11z8"/>
    <w:rsid w:val="006109F2"/>
  </w:style>
  <w:style w:type="character" w:customStyle="1" w:styleId="WW8Num12z0">
    <w:name w:val="WW8Num12z0"/>
    <w:rsid w:val="006109F2"/>
    <w:rPr>
      <w:b w:val="0"/>
    </w:rPr>
  </w:style>
  <w:style w:type="character" w:customStyle="1" w:styleId="WW8Num13z0">
    <w:name w:val="WW8Num13z0"/>
    <w:rsid w:val="006109F2"/>
    <w:rPr>
      <w:rFonts w:cs="Times New Roman"/>
      <w:b/>
      <w:sz w:val="24"/>
      <w:szCs w:val="24"/>
    </w:rPr>
  </w:style>
  <w:style w:type="character" w:customStyle="1" w:styleId="WW8Num13z2">
    <w:name w:val="WW8Num13z2"/>
    <w:rsid w:val="006109F2"/>
    <w:rPr>
      <w:rFonts w:ascii="Times New Roman" w:hAnsi="Times New Roman" w:cs="Times New Roman"/>
      <w:b w:val="0"/>
      <w:i w:val="0"/>
      <w:sz w:val="24"/>
      <w:szCs w:val="26"/>
    </w:rPr>
  </w:style>
  <w:style w:type="character" w:customStyle="1" w:styleId="WW8Num13z3">
    <w:name w:val="WW8Num13z3"/>
    <w:rsid w:val="006109F2"/>
    <w:rPr>
      <w:rFonts w:ascii="Times New Roman" w:hAnsi="Times New Roman" w:cs="Times New Roman"/>
      <w:b w:val="0"/>
      <w:bCs w:val="0"/>
      <w:sz w:val="24"/>
      <w:szCs w:val="24"/>
    </w:rPr>
  </w:style>
  <w:style w:type="character" w:customStyle="1" w:styleId="WW8Num13z4">
    <w:name w:val="WW8Num13z4"/>
    <w:rsid w:val="006109F2"/>
    <w:rPr>
      <w:sz w:val="26"/>
      <w:szCs w:val="26"/>
    </w:rPr>
  </w:style>
  <w:style w:type="character" w:customStyle="1" w:styleId="WW8Num13z5">
    <w:name w:val="WW8Num13z5"/>
    <w:rsid w:val="006109F2"/>
    <w:rPr>
      <w:rFonts w:cs="Times New Roman"/>
    </w:rPr>
  </w:style>
  <w:style w:type="character" w:customStyle="1" w:styleId="3f1">
    <w:name w:val="Основной шрифт абзаца3"/>
    <w:rsid w:val="006109F2"/>
  </w:style>
  <w:style w:type="character" w:customStyle="1" w:styleId="WW8Num9z4">
    <w:name w:val="WW8Num9z4"/>
    <w:rsid w:val="006109F2"/>
  </w:style>
  <w:style w:type="character" w:customStyle="1" w:styleId="WW8Num11z4">
    <w:name w:val="WW8Num11z4"/>
    <w:rsid w:val="006109F2"/>
  </w:style>
  <w:style w:type="character" w:customStyle="1" w:styleId="WW8Num12z1">
    <w:name w:val="WW8Num12z1"/>
    <w:rsid w:val="006109F2"/>
    <w:rPr>
      <w:b w:val="0"/>
    </w:rPr>
  </w:style>
  <w:style w:type="character" w:customStyle="1" w:styleId="WW8Num12z2">
    <w:name w:val="WW8Num12z2"/>
    <w:rsid w:val="006109F2"/>
    <w:rPr>
      <w:b w:val="0"/>
      <w:bCs w:val="0"/>
      <w:i w:val="0"/>
      <w:iCs w:val="0"/>
      <w:sz w:val="26"/>
      <w:szCs w:val="26"/>
    </w:rPr>
  </w:style>
  <w:style w:type="character" w:customStyle="1" w:styleId="WW8Num12z3">
    <w:name w:val="WW8Num12z3"/>
    <w:rsid w:val="006109F2"/>
    <w:rPr>
      <w:sz w:val="26"/>
      <w:szCs w:val="26"/>
    </w:rPr>
  </w:style>
  <w:style w:type="character" w:customStyle="1" w:styleId="WW8Num12z5">
    <w:name w:val="WW8Num12z5"/>
    <w:uiPriority w:val="99"/>
    <w:rsid w:val="006109F2"/>
  </w:style>
  <w:style w:type="character" w:customStyle="1" w:styleId="WW8Num12z6">
    <w:name w:val="WW8Num12z6"/>
    <w:rsid w:val="006109F2"/>
  </w:style>
  <w:style w:type="character" w:customStyle="1" w:styleId="WW8Num12z7">
    <w:name w:val="WW8Num12z7"/>
    <w:rsid w:val="006109F2"/>
  </w:style>
  <w:style w:type="character" w:customStyle="1" w:styleId="WW8Num12z8">
    <w:name w:val="WW8Num12z8"/>
    <w:rsid w:val="006109F2"/>
  </w:style>
  <w:style w:type="character" w:customStyle="1" w:styleId="WW8Num13z1">
    <w:name w:val="WW8Num13z1"/>
    <w:rsid w:val="006109F2"/>
  </w:style>
  <w:style w:type="character" w:customStyle="1" w:styleId="WW8Num13z6">
    <w:name w:val="WW8Num13z6"/>
    <w:rsid w:val="006109F2"/>
  </w:style>
  <w:style w:type="character" w:customStyle="1" w:styleId="WW8Num13z7">
    <w:name w:val="WW8Num13z7"/>
    <w:rsid w:val="006109F2"/>
  </w:style>
  <w:style w:type="character" w:customStyle="1" w:styleId="WW8Num13z8">
    <w:name w:val="WW8Num13z8"/>
    <w:rsid w:val="006109F2"/>
  </w:style>
  <w:style w:type="character" w:customStyle="1" w:styleId="WW8Num14z0">
    <w:name w:val="WW8Num14z0"/>
    <w:rsid w:val="006109F2"/>
  </w:style>
  <w:style w:type="character" w:customStyle="1" w:styleId="WW8Num14z1">
    <w:name w:val="WW8Num14z1"/>
    <w:rsid w:val="006109F2"/>
  </w:style>
  <w:style w:type="character" w:customStyle="1" w:styleId="WW8Num14z2">
    <w:name w:val="WW8Num14z2"/>
    <w:rsid w:val="006109F2"/>
  </w:style>
  <w:style w:type="character" w:customStyle="1" w:styleId="WW8Num14z3">
    <w:name w:val="WW8Num14z3"/>
    <w:rsid w:val="006109F2"/>
  </w:style>
  <w:style w:type="character" w:customStyle="1" w:styleId="WW8Num14z4">
    <w:name w:val="WW8Num14z4"/>
    <w:rsid w:val="006109F2"/>
  </w:style>
  <w:style w:type="character" w:customStyle="1" w:styleId="WW8Num14z5">
    <w:name w:val="WW8Num14z5"/>
    <w:rsid w:val="006109F2"/>
  </w:style>
  <w:style w:type="character" w:customStyle="1" w:styleId="WW8Num14z6">
    <w:name w:val="WW8Num14z6"/>
    <w:rsid w:val="006109F2"/>
  </w:style>
  <w:style w:type="character" w:customStyle="1" w:styleId="WW8Num14z7">
    <w:name w:val="WW8Num14z7"/>
    <w:rsid w:val="006109F2"/>
  </w:style>
  <w:style w:type="character" w:customStyle="1" w:styleId="WW8Num14z8">
    <w:name w:val="WW8Num14z8"/>
    <w:rsid w:val="006109F2"/>
  </w:style>
  <w:style w:type="character" w:customStyle="1" w:styleId="WW8Num15z0">
    <w:name w:val="WW8Num15z0"/>
    <w:rsid w:val="006109F2"/>
    <w:rPr>
      <w:rFonts w:cs="Times New Roman"/>
      <w:b/>
      <w:sz w:val="24"/>
      <w:szCs w:val="24"/>
    </w:rPr>
  </w:style>
  <w:style w:type="character" w:customStyle="1" w:styleId="WW8Num15z2">
    <w:name w:val="WW8Num15z2"/>
    <w:rsid w:val="006109F2"/>
    <w:rPr>
      <w:rFonts w:ascii="Times New Roman" w:hAnsi="Times New Roman" w:cs="Times New Roman"/>
      <w:b w:val="0"/>
      <w:i w:val="0"/>
      <w:sz w:val="24"/>
      <w:szCs w:val="26"/>
    </w:rPr>
  </w:style>
  <w:style w:type="character" w:customStyle="1" w:styleId="WW8Num15z3">
    <w:name w:val="WW8Num15z3"/>
    <w:rsid w:val="006109F2"/>
    <w:rPr>
      <w:rFonts w:ascii="Times New Roman" w:hAnsi="Times New Roman" w:cs="Times New Roman"/>
      <w:b w:val="0"/>
      <w:bCs w:val="0"/>
      <w:sz w:val="24"/>
      <w:szCs w:val="24"/>
    </w:rPr>
  </w:style>
  <w:style w:type="character" w:customStyle="1" w:styleId="WW8Num15z4">
    <w:name w:val="WW8Num15z4"/>
    <w:rsid w:val="006109F2"/>
    <w:rPr>
      <w:sz w:val="26"/>
      <w:szCs w:val="26"/>
    </w:rPr>
  </w:style>
  <w:style w:type="character" w:customStyle="1" w:styleId="WW8Num15z5">
    <w:name w:val="WW8Num15z5"/>
    <w:rsid w:val="006109F2"/>
    <w:rPr>
      <w:rFonts w:cs="Times New Roman"/>
    </w:rPr>
  </w:style>
  <w:style w:type="character" w:customStyle="1" w:styleId="WW8Num16z0">
    <w:name w:val="WW8Num16z0"/>
    <w:rsid w:val="006109F2"/>
    <w:rPr>
      <w:b w:val="0"/>
    </w:rPr>
  </w:style>
  <w:style w:type="character" w:customStyle="1" w:styleId="WW8Num16z1">
    <w:name w:val="WW8Num16z1"/>
    <w:rsid w:val="006109F2"/>
  </w:style>
  <w:style w:type="character" w:customStyle="1" w:styleId="WW8Num16z2">
    <w:name w:val="WW8Num16z2"/>
    <w:rsid w:val="006109F2"/>
  </w:style>
  <w:style w:type="character" w:customStyle="1" w:styleId="WW8Num16z3">
    <w:name w:val="WW8Num16z3"/>
    <w:rsid w:val="006109F2"/>
  </w:style>
  <w:style w:type="character" w:customStyle="1" w:styleId="WW8Num16z4">
    <w:name w:val="WW8Num16z4"/>
    <w:rsid w:val="006109F2"/>
  </w:style>
  <w:style w:type="character" w:customStyle="1" w:styleId="WW8Num16z5">
    <w:name w:val="WW8Num16z5"/>
    <w:rsid w:val="006109F2"/>
  </w:style>
  <w:style w:type="character" w:customStyle="1" w:styleId="WW8Num16z6">
    <w:name w:val="WW8Num16z6"/>
    <w:rsid w:val="006109F2"/>
  </w:style>
  <w:style w:type="character" w:customStyle="1" w:styleId="WW8Num16z7">
    <w:name w:val="WW8Num16z7"/>
    <w:rsid w:val="006109F2"/>
  </w:style>
  <w:style w:type="character" w:customStyle="1" w:styleId="WW8Num16z8">
    <w:name w:val="WW8Num16z8"/>
    <w:rsid w:val="006109F2"/>
  </w:style>
  <w:style w:type="character" w:customStyle="1" w:styleId="2fa">
    <w:name w:val="Основной шрифт абзаца2"/>
    <w:rsid w:val="006109F2"/>
  </w:style>
  <w:style w:type="character" w:customStyle="1" w:styleId="WW--">
    <w:name w:val="WW-Интернет-ссылка"/>
    <w:rsid w:val="006109F2"/>
    <w:rPr>
      <w:color w:val="0000FF"/>
      <w:u w:val="single"/>
    </w:rPr>
  </w:style>
  <w:style w:type="character" w:customStyle="1" w:styleId="WW-">
    <w:name w:val="WW-Символ сноски"/>
    <w:rsid w:val="006109F2"/>
    <w:rPr>
      <w:vertAlign w:val="superscript"/>
    </w:rPr>
  </w:style>
  <w:style w:type="character" w:customStyle="1" w:styleId="48">
    <w:name w:val="Основной шрифт абзаца4"/>
    <w:rsid w:val="006109F2"/>
  </w:style>
  <w:style w:type="character" w:customStyle="1" w:styleId="f">
    <w:name w:val="f"/>
    <w:rsid w:val="006109F2"/>
  </w:style>
  <w:style w:type="character" w:customStyle="1" w:styleId="ListLabel258">
    <w:name w:val="ListLabel 258"/>
    <w:rsid w:val="006109F2"/>
    <w:rPr>
      <w:b w:val="0"/>
      <w:sz w:val="22"/>
      <w:szCs w:val="22"/>
    </w:rPr>
  </w:style>
  <w:style w:type="character" w:customStyle="1" w:styleId="ListLabel259">
    <w:name w:val="ListLabel 259"/>
    <w:rsid w:val="006109F2"/>
    <w:rPr>
      <w:b w:val="0"/>
    </w:rPr>
  </w:style>
  <w:style w:type="character" w:customStyle="1" w:styleId="ListLabel260">
    <w:name w:val="ListLabel 260"/>
    <w:rsid w:val="006109F2"/>
    <w:rPr>
      <w:b w:val="0"/>
      <w:bCs w:val="0"/>
      <w:i w:val="0"/>
      <w:iCs w:val="0"/>
      <w:sz w:val="26"/>
      <w:szCs w:val="26"/>
    </w:rPr>
  </w:style>
  <w:style w:type="character" w:customStyle="1" w:styleId="ListLabel261">
    <w:name w:val="ListLabel 261"/>
    <w:rsid w:val="006109F2"/>
    <w:rPr>
      <w:sz w:val="26"/>
      <w:szCs w:val="26"/>
    </w:rPr>
  </w:style>
  <w:style w:type="character" w:customStyle="1" w:styleId="ListLabel262">
    <w:name w:val="ListLabel 262"/>
    <w:rsid w:val="006109F2"/>
    <w:rPr>
      <w:b w:val="0"/>
      <w:bCs/>
      <w:iCs/>
      <w:sz w:val="24"/>
    </w:rPr>
  </w:style>
  <w:style w:type="character" w:customStyle="1" w:styleId="ListLabel263">
    <w:name w:val="ListLabel 263"/>
    <w:rsid w:val="006109F2"/>
    <w:rPr>
      <w:rFonts w:cs="Symbol"/>
      <w:sz w:val="24"/>
      <w:szCs w:val="24"/>
    </w:rPr>
  </w:style>
  <w:style w:type="character" w:customStyle="1" w:styleId="WW-0">
    <w:name w:val="WW-Символы концевой сноски"/>
    <w:rsid w:val="006109F2"/>
  </w:style>
  <w:style w:type="character" w:customStyle="1" w:styleId="2fb">
    <w:name w:val="Знак сноски2"/>
    <w:rsid w:val="006109F2"/>
    <w:rPr>
      <w:vertAlign w:val="superscript"/>
    </w:rPr>
  </w:style>
  <w:style w:type="character" w:customStyle="1" w:styleId="1fff2">
    <w:name w:val="Знак концевой сноски1"/>
    <w:rsid w:val="006109F2"/>
    <w:rPr>
      <w:vertAlign w:val="superscript"/>
    </w:rPr>
  </w:style>
  <w:style w:type="character" w:customStyle="1" w:styleId="docaccesstitle">
    <w:name w:val="docaccess_title"/>
    <w:rsid w:val="006109F2"/>
  </w:style>
  <w:style w:type="character" w:customStyle="1" w:styleId="CharChar0">
    <w:name w:val="Обычный Char Char"/>
    <w:rsid w:val="006109F2"/>
    <w:rPr>
      <w:rFonts w:eastAsia="Calibri"/>
      <w:kern w:val="1"/>
      <w:sz w:val="24"/>
      <w:lang w:eastAsia="zh-CN" w:bidi="ar-SA"/>
    </w:rPr>
  </w:style>
  <w:style w:type="paragraph" w:customStyle="1" w:styleId="49">
    <w:name w:val="Указатель4"/>
    <w:basedOn w:val="a8"/>
    <w:uiPriority w:val="99"/>
    <w:qFormat/>
    <w:rsid w:val="006109F2"/>
    <w:pPr>
      <w:suppressLineNumbers/>
      <w:spacing w:line="0" w:lineRule="atLeast"/>
    </w:pPr>
  </w:style>
  <w:style w:type="paragraph" w:customStyle="1" w:styleId="3f2">
    <w:name w:val="Название объекта3"/>
    <w:basedOn w:val="a8"/>
    <w:uiPriority w:val="99"/>
    <w:qFormat/>
    <w:rsid w:val="006109F2"/>
    <w:pPr>
      <w:spacing w:before="240" w:after="60"/>
      <w:jc w:val="center"/>
    </w:pPr>
    <w:rPr>
      <w:b/>
      <w:kern w:val="1"/>
      <w:sz w:val="32"/>
      <w:szCs w:val="20"/>
    </w:rPr>
  </w:style>
  <w:style w:type="paragraph" w:customStyle="1" w:styleId="3f3">
    <w:name w:val="Указатель3"/>
    <w:basedOn w:val="a8"/>
    <w:uiPriority w:val="99"/>
    <w:qFormat/>
    <w:rsid w:val="006109F2"/>
    <w:pPr>
      <w:suppressLineNumbers/>
      <w:spacing w:line="0" w:lineRule="atLeast"/>
    </w:pPr>
  </w:style>
  <w:style w:type="paragraph" w:customStyle="1" w:styleId="2fc">
    <w:name w:val="Название объекта2"/>
    <w:basedOn w:val="a8"/>
    <w:uiPriority w:val="99"/>
    <w:qFormat/>
    <w:rsid w:val="006109F2"/>
    <w:pPr>
      <w:suppressLineNumbers/>
      <w:spacing w:before="120" w:after="120" w:line="0" w:lineRule="atLeast"/>
    </w:pPr>
    <w:rPr>
      <w:i/>
      <w:iCs/>
    </w:rPr>
  </w:style>
  <w:style w:type="character" w:customStyle="1" w:styleId="footercopy">
    <w:name w:val="footercopy"/>
    <w:uiPriority w:val="99"/>
    <w:rsid w:val="006109F2"/>
  </w:style>
  <w:style w:type="character" w:customStyle="1" w:styleId="ecattext">
    <w:name w:val="ecattext"/>
    <w:rsid w:val="006109F2"/>
    <w:rPr>
      <w:rFonts w:cs="Times New Roman"/>
    </w:rPr>
  </w:style>
  <w:style w:type="paragraph" w:styleId="affffffb">
    <w:name w:val="Revision"/>
    <w:hidden/>
    <w:uiPriority w:val="99"/>
    <w:semiHidden/>
    <w:rsid w:val="006109F2"/>
    <w:pPr>
      <w:spacing w:after="0" w:line="240" w:lineRule="auto"/>
    </w:pPr>
    <w:rPr>
      <w:rFonts w:ascii="Calibri" w:eastAsia="Times New Roman" w:hAnsi="Calibri" w:cs="Times New Roman"/>
    </w:rPr>
  </w:style>
  <w:style w:type="character" w:styleId="affffffc">
    <w:name w:val="Placeholder Text"/>
    <w:uiPriority w:val="99"/>
    <w:semiHidden/>
    <w:rsid w:val="006109F2"/>
    <w:rPr>
      <w:color w:val="808080"/>
    </w:rPr>
  </w:style>
  <w:style w:type="paragraph" w:customStyle="1" w:styleId="4a">
    <w:name w:val="Основной текст4"/>
    <w:basedOn w:val="a8"/>
    <w:uiPriority w:val="99"/>
    <w:qFormat/>
    <w:rsid w:val="006109F2"/>
    <w:pPr>
      <w:shd w:val="clear" w:color="auto" w:fill="FFFFFF"/>
      <w:spacing w:line="322" w:lineRule="exact"/>
      <w:ind w:hanging="1360"/>
    </w:pPr>
    <w:rPr>
      <w:b/>
      <w:bCs/>
      <w:color w:val="000000"/>
      <w:sz w:val="23"/>
      <w:szCs w:val="23"/>
    </w:rPr>
  </w:style>
  <w:style w:type="character" w:customStyle="1" w:styleId="WW8Num12z4">
    <w:name w:val="WW8Num12z4"/>
    <w:uiPriority w:val="99"/>
    <w:rsid w:val="006109F2"/>
    <w:rPr>
      <w:sz w:val="26"/>
      <w:szCs w:val="26"/>
    </w:rPr>
  </w:style>
  <w:style w:type="paragraph" w:styleId="84">
    <w:name w:val="toc 8"/>
    <w:basedOn w:val="a8"/>
    <w:next w:val="a8"/>
    <w:autoRedefine/>
    <w:unhideWhenUsed/>
    <w:rsid w:val="006109F2"/>
    <w:pPr>
      <w:spacing w:after="200" w:line="276" w:lineRule="auto"/>
      <w:ind w:left="1540"/>
    </w:pPr>
    <w:rPr>
      <w:rFonts w:ascii="Calibri" w:eastAsia="Calibri" w:hAnsi="Calibri"/>
      <w:sz w:val="22"/>
      <w:szCs w:val="22"/>
      <w:lang w:eastAsia="en-US"/>
    </w:rPr>
  </w:style>
  <w:style w:type="character" w:styleId="affffffd">
    <w:name w:val="line number"/>
    <w:uiPriority w:val="99"/>
    <w:unhideWhenUsed/>
    <w:rsid w:val="006109F2"/>
  </w:style>
  <w:style w:type="character" w:customStyle="1" w:styleId="okpdspan1">
    <w:name w:val="okpd_span1"/>
    <w:rsid w:val="006109F2"/>
    <w:rPr>
      <w:b/>
      <w:bCs/>
    </w:rPr>
  </w:style>
  <w:style w:type="character" w:customStyle="1" w:styleId="4b">
    <w:name w:val="Основной текст (4) + Не курсив"/>
    <w:rsid w:val="006109F2"/>
    <w:rPr>
      <w:i/>
      <w:iCs/>
      <w:color w:val="000000"/>
      <w:spacing w:val="0"/>
      <w:w w:val="100"/>
      <w:position w:val="0"/>
      <w:sz w:val="28"/>
      <w:szCs w:val="28"/>
      <w:shd w:val="clear" w:color="auto" w:fill="FFFFFF"/>
      <w:lang w:val="ru-RU" w:eastAsia="ru-RU" w:bidi="ru-RU"/>
    </w:rPr>
  </w:style>
  <w:style w:type="character" w:customStyle="1" w:styleId="blk1">
    <w:name w:val="blk1"/>
    <w:rsid w:val="006109F2"/>
    <w:rPr>
      <w:vanish w:val="0"/>
      <w:webHidden w:val="0"/>
      <w:specVanish w:val="0"/>
    </w:rPr>
  </w:style>
  <w:style w:type="character" w:customStyle="1" w:styleId="bold1">
    <w:name w:val="bold1"/>
    <w:rsid w:val="006109F2"/>
    <w:rPr>
      <w:b/>
      <w:bCs/>
      <w:shd w:val="clear" w:color="auto" w:fill="FFFFFF"/>
    </w:rPr>
  </w:style>
  <w:style w:type="paragraph" w:customStyle="1" w:styleId="affffffe">
    <w:name w:val="Стиль"/>
    <w:uiPriority w:val="99"/>
    <w:qFormat/>
    <w:rsid w:val="006109F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1fff3">
    <w:name w:val="Заголовок записки1"/>
    <w:basedOn w:val="a8"/>
    <w:next w:val="a8"/>
    <w:link w:val="afffffff"/>
    <w:qFormat/>
    <w:rsid w:val="006109F2"/>
    <w:pPr>
      <w:spacing w:after="60"/>
      <w:jc w:val="both"/>
    </w:pPr>
    <w:rPr>
      <w:lang w:eastAsia="ar-SA"/>
    </w:rPr>
  </w:style>
  <w:style w:type="character" w:customStyle="1" w:styleId="afffffff">
    <w:name w:val="Заголовок записки Знак"/>
    <w:link w:val="1fff3"/>
    <w:rsid w:val="006109F2"/>
    <w:rPr>
      <w:rFonts w:ascii="Times New Roman" w:eastAsia="Times New Roman" w:hAnsi="Times New Roman" w:cs="Times New Roman"/>
      <w:sz w:val="24"/>
      <w:szCs w:val="24"/>
      <w:lang w:eastAsia="ar-SA"/>
    </w:rPr>
  </w:style>
  <w:style w:type="paragraph" w:customStyle="1" w:styleId="afffffff0">
    <w:name w:val="Таблица текст"/>
    <w:basedOn w:val="a8"/>
    <w:uiPriority w:val="99"/>
    <w:qFormat/>
    <w:rsid w:val="006109F2"/>
    <w:pPr>
      <w:spacing w:before="40" w:after="40"/>
      <w:ind w:left="57" w:right="57"/>
    </w:pPr>
    <w:rPr>
      <w:sz w:val="22"/>
      <w:szCs w:val="22"/>
    </w:rPr>
  </w:style>
  <w:style w:type="paragraph" w:styleId="afffffff1">
    <w:name w:val="List Number"/>
    <w:basedOn w:val="a8"/>
    <w:rsid w:val="006109F2"/>
    <w:pPr>
      <w:tabs>
        <w:tab w:val="num" w:pos="643"/>
      </w:tabs>
      <w:spacing w:after="60"/>
      <w:ind w:left="360" w:hanging="360"/>
      <w:jc w:val="both"/>
    </w:pPr>
    <w:rPr>
      <w:szCs w:val="20"/>
    </w:rPr>
  </w:style>
  <w:style w:type="paragraph" w:styleId="3f4">
    <w:name w:val="List Number 3"/>
    <w:basedOn w:val="a8"/>
    <w:rsid w:val="006109F2"/>
    <w:pPr>
      <w:tabs>
        <w:tab w:val="num" w:pos="926"/>
        <w:tab w:val="num" w:pos="1209"/>
      </w:tabs>
      <w:spacing w:after="60"/>
      <w:ind w:left="926" w:hanging="360"/>
      <w:jc w:val="both"/>
    </w:pPr>
    <w:rPr>
      <w:szCs w:val="20"/>
    </w:rPr>
  </w:style>
  <w:style w:type="paragraph" w:styleId="4c">
    <w:name w:val="List Number 4"/>
    <w:basedOn w:val="a8"/>
    <w:rsid w:val="006109F2"/>
    <w:pPr>
      <w:tabs>
        <w:tab w:val="num" w:pos="1260"/>
      </w:tabs>
      <w:spacing w:after="60"/>
      <w:ind w:left="1260" w:hanging="720"/>
      <w:jc w:val="both"/>
    </w:pPr>
    <w:rPr>
      <w:szCs w:val="20"/>
    </w:rPr>
  </w:style>
  <w:style w:type="paragraph" w:customStyle="1" w:styleId="a7">
    <w:name w:val="Раздел"/>
    <w:basedOn w:val="a8"/>
    <w:uiPriority w:val="99"/>
    <w:semiHidden/>
    <w:qFormat/>
    <w:rsid w:val="006109F2"/>
    <w:pPr>
      <w:numPr>
        <w:ilvl w:val="1"/>
        <w:numId w:val="8"/>
      </w:numPr>
      <w:spacing w:before="120" w:after="120"/>
      <w:jc w:val="center"/>
    </w:pPr>
    <w:rPr>
      <w:rFonts w:ascii="Arial Narrow" w:hAnsi="Arial Narrow"/>
      <w:b/>
      <w:sz w:val="28"/>
      <w:szCs w:val="20"/>
    </w:rPr>
  </w:style>
  <w:style w:type="paragraph" w:customStyle="1" w:styleId="31">
    <w:name w:val="Раздел 3"/>
    <w:basedOn w:val="a8"/>
    <w:uiPriority w:val="99"/>
    <w:semiHidden/>
    <w:qFormat/>
    <w:rsid w:val="006109F2"/>
    <w:pPr>
      <w:numPr>
        <w:numId w:val="9"/>
      </w:numPr>
      <w:spacing w:before="120" w:after="120"/>
      <w:jc w:val="center"/>
    </w:pPr>
    <w:rPr>
      <w:b/>
      <w:szCs w:val="20"/>
    </w:rPr>
  </w:style>
  <w:style w:type="paragraph" w:customStyle="1" w:styleId="3f5">
    <w:name w:val="Стиль3"/>
    <w:basedOn w:val="24"/>
    <w:uiPriority w:val="99"/>
    <w:qFormat/>
    <w:rsid w:val="006109F2"/>
    <w:pPr>
      <w:widowControl w:val="0"/>
      <w:tabs>
        <w:tab w:val="num" w:pos="643"/>
      </w:tabs>
      <w:adjustRightInd w:val="0"/>
      <w:spacing w:after="0" w:line="240" w:lineRule="auto"/>
      <w:ind w:left="643" w:hanging="360"/>
      <w:textAlignment w:val="baseline"/>
    </w:pPr>
    <w:rPr>
      <w:sz w:val="24"/>
      <w:szCs w:val="20"/>
    </w:rPr>
  </w:style>
  <w:style w:type="paragraph" w:customStyle="1" w:styleId="afffffff2">
    <w:name w:val="пункт"/>
    <w:basedOn w:val="a8"/>
    <w:uiPriority w:val="99"/>
    <w:qFormat/>
    <w:rsid w:val="006109F2"/>
    <w:pPr>
      <w:tabs>
        <w:tab w:val="num" w:pos="1307"/>
      </w:tabs>
      <w:spacing w:before="60" w:after="60"/>
      <w:ind w:left="1080"/>
    </w:pPr>
  </w:style>
  <w:style w:type="paragraph" w:styleId="3f6">
    <w:name w:val="toc 3"/>
    <w:basedOn w:val="a8"/>
    <w:next w:val="a8"/>
    <w:autoRedefine/>
    <w:rsid w:val="006109F2"/>
    <w:pPr>
      <w:ind w:left="480"/>
    </w:pPr>
  </w:style>
  <w:style w:type="paragraph" w:customStyle="1" w:styleId="232">
    <w:name w:val="Знак Знак23 Знак Знак Знак"/>
    <w:basedOn w:val="a8"/>
    <w:uiPriority w:val="99"/>
    <w:qFormat/>
    <w:rsid w:val="006109F2"/>
    <w:pPr>
      <w:spacing w:after="160" w:line="240" w:lineRule="exact"/>
    </w:pPr>
    <w:rPr>
      <w:sz w:val="20"/>
      <w:szCs w:val="20"/>
    </w:rPr>
  </w:style>
  <w:style w:type="paragraph" w:customStyle="1" w:styleId="233">
    <w:name w:val="Знак Знак23 Знак Знак Знак Знак"/>
    <w:basedOn w:val="a8"/>
    <w:uiPriority w:val="99"/>
    <w:qFormat/>
    <w:rsid w:val="006109F2"/>
    <w:pPr>
      <w:spacing w:after="160" w:line="240" w:lineRule="exact"/>
    </w:pPr>
    <w:rPr>
      <w:sz w:val="20"/>
      <w:szCs w:val="20"/>
    </w:rPr>
  </w:style>
  <w:style w:type="paragraph" w:customStyle="1" w:styleId="1fff4">
    <w:name w:val="Список многоуровневый 1"/>
    <w:basedOn w:val="a8"/>
    <w:uiPriority w:val="99"/>
    <w:qFormat/>
    <w:rsid w:val="006109F2"/>
    <w:pPr>
      <w:tabs>
        <w:tab w:val="num" w:pos="432"/>
      </w:tabs>
      <w:spacing w:after="60"/>
      <w:ind w:left="431" w:hanging="431"/>
      <w:jc w:val="both"/>
    </w:pPr>
  </w:style>
  <w:style w:type="paragraph" w:styleId="42">
    <w:name w:val="toc 4"/>
    <w:basedOn w:val="a8"/>
    <w:next w:val="a8"/>
    <w:autoRedefine/>
    <w:rsid w:val="006109F2"/>
    <w:pPr>
      <w:numPr>
        <w:numId w:val="10"/>
      </w:numPr>
      <w:tabs>
        <w:tab w:val="clear" w:pos="432"/>
      </w:tabs>
      <w:ind w:left="720" w:firstLine="0"/>
    </w:pPr>
  </w:style>
  <w:style w:type="paragraph" w:styleId="55">
    <w:name w:val="toc 5"/>
    <w:basedOn w:val="a8"/>
    <w:next w:val="a8"/>
    <w:autoRedefine/>
    <w:rsid w:val="006109F2"/>
    <w:pPr>
      <w:ind w:left="960"/>
    </w:pPr>
  </w:style>
  <w:style w:type="paragraph" w:styleId="66">
    <w:name w:val="toc 6"/>
    <w:basedOn w:val="a8"/>
    <w:next w:val="a8"/>
    <w:autoRedefine/>
    <w:rsid w:val="006109F2"/>
    <w:pPr>
      <w:ind w:left="1200"/>
    </w:pPr>
  </w:style>
  <w:style w:type="paragraph" w:styleId="74">
    <w:name w:val="toc 7"/>
    <w:basedOn w:val="a8"/>
    <w:next w:val="a8"/>
    <w:autoRedefine/>
    <w:rsid w:val="006109F2"/>
    <w:pPr>
      <w:ind w:left="1440"/>
    </w:pPr>
  </w:style>
  <w:style w:type="paragraph" w:styleId="94">
    <w:name w:val="toc 9"/>
    <w:basedOn w:val="a8"/>
    <w:next w:val="a8"/>
    <w:autoRedefine/>
    <w:rsid w:val="006109F2"/>
    <w:pPr>
      <w:ind w:left="1920"/>
    </w:pPr>
  </w:style>
  <w:style w:type="paragraph" w:customStyle="1" w:styleId="2310">
    <w:name w:val="Знак Знак23 Знак Знак Знак Знак1"/>
    <w:basedOn w:val="a8"/>
    <w:autoRedefine/>
    <w:uiPriority w:val="99"/>
    <w:qFormat/>
    <w:rsid w:val="006109F2"/>
    <w:pPr>
      <w:spacing w:before="60" w:after="60"/>
    </w:pPr>
    <w:rPr>
      <w:sz w:val="20"/>
      <w:szCs w:val="20"/>
    </w:rPr>
  </w:style>
  <w:style w:type="character" w:customStyle="1" w:styleId="H2">
    <w:name w:val="H2 Знак Знак"/>
    <w:rsid w:val="006109F2"/>
    <w:rPr>
      <w:rFonts w:eastAsia="Times New Roman" w:cs="Times New Roman"/>
      <w:b/>
      <w:bCs/>
      <w:sz w:val="30"/>
      <w:szCs w:val="30"/>
      <w:lang w:val="ru-RU" w:eastAsia="ru-RU" w:bidi="ar-SA"/>
    </w:rPr>
  </w:style>
  <w:style w:type="character" w:customStyle="1" w:styleId="291">
    <w:name w:val="Знак Знак29"/>
    <w:rsid w:val="006109F2"/>
    <w:rPr>
      <w:rFonts w:ascii="Cambria" w:hAnsi="Cambria" w:cs="Times New Roman"/>
      <w:b/>
      <w:bCs/>
      <w:sz w:val="26"/>
      <w:szCs w:val="26"/>
      <w:lang w:val="ru-RU" w:eastAsia="en-US" w:bidi="ar-SA"/>
    </w:rPr>
  </w:style>
  <w:style w:type="character" w:customStyle="1" w:styleId="281">
    <w:name w:val="Знак Знак28"/>
    <w:rsid w:val="006109F2"/>
    <w:rPr>
      <w:rFonts w:ascii="Arial" w:hAnsi="Arial" w:cs="Arial"/>
      <w:sz w:val="24"/>
      <w:szCs w:val="24"/>
      <w:lang w:val="ru-RU" w:eastAsia="ru-RU" w:bidi="ar-SA"/>
    </w:rPr>
  </w:style>
  <w:style w:type="character" w:customStyle="1" w:styleId="271">
    <w:name w:val="Знак Знак27"/>
    <w:rsid w:val="006109F2"/>
    <w:rPr>
      <w:rFonts w:eastAsia="Times New Roman" w:cs="Times New Roman"/>
      <w:sz w:val="22"/>
      <w:szCs w:val="22"/>
      <w:lang w:val="ru-RU" w:eastAsia="ru-RU" w:bidi="ar-SA"/>
    </w:rPr>
  </w:style>
  <w:style w:type="character" w:customStyle="1" w:styleId="261">
    <w:name w:val="Знак Знак26"/>
    <w:rsid w:val="006109F2"/>
    <w:rPr>
      <w:rFonts w:eastAsia="Times New Roman" w:cs="Times New Roman"/>
      <w:i/>
      <w:iCs/>
      <w:sz w:val="22"/>
      <w:szCs w:val="22"/>
      <w:lang w:val="ru-RU" w:eastAsia="ru-RU" w:bidi="ar-SA"/>
    </w:rPr>
  </w:style>
  <w:style w:type="character" w:customStyle="1" w:styleId="251">
    <w:name w:val="Знак Знак25"/>
    <w:rsid w:val="006109F2"/>
    <w:rPr>
      <w:rFonts w:ascii="Arial" w:hAnsi="Arial" w:cs="Arial"/>
      <w:lang w:val="ru-RU" w:eastAsia="ru-RU" w:bidi="ar-SA"/>
    </w:rPr>
  </w:style>
  <w:style w:type="character" w:customStyle="1" w:styleId="242">
    <w:name w:val="Знак Знак24"/>
    <w:rsid w:val="006109F2"/>
    <w:rPr>
      <w:rFonts w:ascii="Arial" w:hAnsi="Arial" w:cs="Arial"/>
      <w:i/>
      <w:iCs/>
      <w:lang w:val="ru-RU" w:eastAsia="ru-RU" w:bidi="ar-SA"/>
    </w:rPr>
  </w:style>
  <w:style w:type="character" w:customStyle="1" w:styleId="234">
    <w:name w:val="Знак Знак23"/>
    <w:rsid w:val="006109F2"/>
    <w:rPr>
      <w:rFonts w:ascii="Arial" w:hAnsi="Arial" w:cs="Arial"/>
      <w:b/>
      <w:bCs/>
      <w:i/>
      <w:iCs/>
      <w:sz w:val="18"/>
      <w:szCs w:val="18"/>
      <w:lang w:val="ru-RU" w:eastAsia="ru-RU" w:bidi="ar-SA"/>
    </w:rPr>
  </w:style>
  <w:style w:type="paragraph" w:styleId="HTML1">
    <w:name w:val="HTML Address"/>
    <w:basedOn w:val="a8"/>
    <w:link w:val="HTML2"/>
    <w:rsid w:val="006109F2"/>
    <w:pPr>
      <w:spacing w:after="60"/>
      <w:jc w:val="both"/>
    </w:pPr>
    <w:rPr>
      <w:i/>
      <w:iCs/>
    </w:rPr>
  </w:style>
  <w:style w:type="character" w:customStyle="1" w:styleId="HTML2">
    <w:name w:val="Адрес HTML Знак"/>
    <w:basedOn w:val="a9"/>
    <w:link w:val="HTML1"/>
    <w:rsid w:val="006109F2"/>
    <w:rPr>
      <w:rFonts w:ascii="Times New Roman" w:eastAsia="Times New Roman" w:hAnsi="Times New Roman" w:cs="Times New Roman"/>
      <w:i/>
      <w:iCs/>
      <w:sz w:val="24"/>
      <w:szCs w:val="24"/>
      <w:lang w:eastAsia="ru-RU"/>
    </w:rPr>
  </w:style>
  <w:style w:type="paragraph" w:styleId="afffffff3">
    <w:name w:val="envelope address"/>
    <w:basedOn w:val="a8"/>
    <w:rsid w:val="006109F2"/>
    <w:pPr>
      <w:framePr w:w="7920" w:h="1980" w:hSpace="180" w:wrap="auto" w:hAnchor="page" w:xAlign="center" w:yAlign="bottom"/>
      <w:spacing w:after="60"/>
      <w:ind w:left="2880"/>
      <w:jc w:val="both"/>
    </w:pPr>
    <w:rPr>
      <w:rFonts w:ascii="Arial" w:hAnsi="Arial" w:cs="Arial"/>
    </w:rPr>
  </w:style>
  <w:style w:type="paragraph" w:styleId="2fd">
    <w:name w:val="envelope return"/>
    <w:basedOn w:val="a8"/>
    <w:rsid w:val="006109F2"/>
    <w:pPr>
      <w:spacing w:after="60"/>
      <w:jc w:val="both"/>
    </w:pPr>
    <w:rPr>
      <w:rFonts w:ascii="Arial" w:hAnsi="Arial" w:cs="Arial"/>
      <w:sz w:val="20"/>
      <w:szCs w:val="20"/>
    </w:rPr>
  </w:style>
  <w:style w:type="paragraph" w:styleId="3f7">
    <w:name w:val="List 3"/>
    <w:basedOn w:val="a8"/>
    <w:rsid w:val="006109F2"/>
    <w:pPr>
      <w:spacing w:after="60"/>
      <w:ind w:left="849" w:hanging="283"/>
      <w:jc w:val="both"/>
    </w:pPr>
  </w:style>
  <w:style w:type="paragraph" w:styleId="4d">
    <w:name w:val="List 4"/>
    <w:basedOn w:val="a8"/>
    <w:rsid w:val="006109F2"/>
    <w:pPr>
      <w:spacing w:after="60"/>
      <w:ind w:left="1132" w:hanging="283"/>
      <w:jc w:val="both"/>
    </w:pPr>
  </w:style>
  <w:style w:type="paragraph" w:styleId="56">
    <w:name w:val="List 5"/>
    <w:basedOn w:val="a8"/>
    <w:rsid w:val="006109F2"/>
    <w:pPr>
      <w:spacing w:after="60"/>
      <w:ind w:left="1415" w:hanging="283"/>
      <w:jc w:val="both"/>
    </w:pPr>
  </w:style>
  <w:style w:type="paragraph" w:styleId="57">
    <w:name w:val="List Number 5"/>
    <w:basedOn w:val="a8"/>
    <w:rsid w:val="006109F2"/>
    <w:pPr>
      <w:tabs>
        <w:tab w:val="num" w:pos="1492"/>
      </w:tabs>
      <w:spacing w:after="60"/>
      <w:ind w:left="1492" w:hanging="360"/>
      <w:jc w:val="both"/>
    </w:pPr>
  </w:style>
  <w:style w:type="character" w:customStyle="1" w:styleId="171">
    <w:name w:val="Знак Знак17"/>
    <w:rsid w:val="006109F2"/>
    <w:rPr>
      <w:rFonts w:ascii="Cambria" w:hAnsi="Cambria" w:cs="Times New Roman"/>
      <w:b/>
      <w:bCs/>
      <w:kern w:val="28"/>
      <w:sz w:val="32"/>
      <w:szCs w:val="32"/>
      <w:lang w:val="ru-RU" w:eastAsia="zh-CN" w:bidi="ar-SA"/>
    </w:rPr>
  </w:style>
  <w:style w:type="paragraph" w:styleId="afffffff4">
    <w:name w:val="Closing"/>
    <w:basedOn w:val="a8"/>
    <w:link w:val="afffffff5"/>
    <w:rsid w:val="006109F2"/>
    <w:pPr>
      <w:spacing w:after="60"/>
      <w:ind w:left="4252"/>
      <w:jc w:val="both"/>
    </w:pPr>
  </w:style>
  <w:style w:type="character" w:customStyle="1" w:styleId="afffffff5">
    <w:name w:val="Прощание Знак"/>
    <w:basedOn w:val="a9"/>
    <w:link w:val="afffffff4"/>
    <w:rsid w:val="006109F2"/>
    <w:rPr>
      <w:rFonts w:ascii="Times New Roman" w:eastAsia="Times New Roman" w:hAnsi="Times New Roman" w:cs="Times New Roman"/>
      <w:sz w:val="24"/>
      <w:szCs w:val="24"/>
      <w:lang w:eastAsia="ru-RU"/>
    </w:rPr>
  </w:style>
  <w:style w:type="paragraph" w:styleId="afffffff6">
    <w:name w:val="Signature"/>
    <w:basedOn w:val="a8"/>
    <w:link w:val="afffffff7"/>
    <w:rsid w:val="006109F2"/>
    <w:pPr>
      <w:spacing w:after="60"/>
      <w:ind w:left="4252"/>
      <w:jc w:val="both"/>
    </w:pPr>
  </w:style>
  <w:style w:type="character" w:customStyle="1" w:styleId="afffffff7">
    <w:name w:val="Подпись Знак"/>
    <w:basedOn w:val="a9"/>
    <w:link w:val="afffffff6"/>
    <w:rsid w:val="006109F2"/>
    <w:rPr>
      <w:rFonts w:ascii="Times New Roman" w:eastAsia="Times New Roman" w:hAnsi="Times New Roman" w:cs="Times New Roman"/>
      <w:sz w:val="24"/>
      <w:szCs w:val="24"/>
      <w:lang w:eastAsia="ru-RU"/>
    </w:rPr>
  </w:style>
  <w:style w:type="paragraph" w:styleId="afffffff8">
    <w:name w:val="List Continue"/>
    <w:basedOn w:val="a8"/>
    <w:rsid w:val="006109F2"/>
    <w:pPr>
      <w:spacing w:after="120"/>
      <w:ind w:left="283"/>
      <w:jc w:val="both"/>
    </w:pPr>
  </w:style>
  <w:style w:type="paragraph" w:styleId="2fe">
    <w:name w:val="List Continue 2"/>
    <w:basedOn w:val="a8"/>
    <w:rsid w:val="006109F2"/>
    <w:pPr>
      <w:spacing w:after="120"/>
      <w:ind w:left="566"/>
      <w:jc w:val="both"/>
    </w:pPr>
  </w:style>
  <w:style w:type="paragraph" w:styleId="3f8">
    <w:name w:val="List Continue 3"/>
    <w:basedOn w:val="a8"/>
    <w:rsid w:val="006109F2"/>
    <w:pPr>
      <w:spacing w:after="120"/>
      <w:ind w:left="849"/>
      <w:jc w:val="both"/>
    </w:pPr>
  </w:style>
  <w:style w:type="paragraph" w:styleId="4e">
    <w:name w:val="List Continue 4"/>
    <w:basedOn w:val="a8"/>
    <w:rsid w:val="006109F2"/>
    <w:pPr>
      <w:spacing w:after="120"/>
      <w:ind w:left="1132"/>
      <w:jc w:val="both"/>
    </w:pPr>
  </w:style>
  <w:style w:type="paragraph" w:styleId="58">
    <w:name w:val="List Continue 5"/>
    <w:basedOn w:val="a8"/>
    <w:rsid w:val="006109F2"/>
    <w:pPr>
      <w:spacing w:after="120"/>
      <w:ind w:left="1415"/>
      <w:jc w:val="both"/>
    </w:pPr>
  </w:style>
  <w:style w:type="paragraph" w:styleId="afffffff9">
    <w:name w:val="Message Header"/>
    <w:basedOn w:val="a8"/>
    <w:link w:val="afffffffa"/>
    <w:rsid w:val="006109F2"/>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hd w:val="pct20" w:color="auto" w:fill="auto"/>
    </w:rPr>
  </w:style>
  <w:style w:type="character" w:customStyle="1" w:styleId="afffffffa">
    <w:name w:val="Шапка Знак"/>
    <w:basedOn w:val="a9"/>
    <w:link w:val="afffffff9"/>
    <w:rsid w:val="006109F2"/>
    <w:rPr>
      <w:rFonts w:ascii="Arial" w:eastAsia="Times New Roman" w:hAnsi="Arial" w:cs="Times New Roman"/>
      <w:sz w:val="24"/>
      <w:szCs w:val="24"/>
      <w:shd w:val="pct20" w:color="auto" w:fill="auto"/>
      <w:lang w:eastAsia="ru-RU"/>
    </w:rPr>
  </w:style>
  <w:style w:type="paragraph" w:styleId="afffffffb">
    <w:name w:val="Salutation"/>
    <w:basedOn w:val="a8"/>
    <w:next w:val="a8"/>
    <w:link w:val="afffffffc"/>
    <w:rsid w:val="006109F2"/>
    <w:pPr>
      <w:spacing w:after="60"/>
      <w:jc w:val="both"/>
    </w:pPr>
  </w:style>
  <w:style w:type="character" w:customStyle="1" w:styleId="afffffffc">
    <w:name w:val="Приветствие Знак"/>
    <w:basedOn w:val="a9"/>
    <w:link w:val="afffffffb"/>
    <w:rsid w:val="006109F2"/>
    <w:rPr>
      <w:rFonts w:ascii="Times New Roman" w:eastAsia="Times New Roman" w:hAnsi="Times New Roman" w:cs="Times New Roman"/>
      <w:sz w:val="24"/>
      <w:szCs w:val="24"/>
      <w:lang w:eastAsia="ru-RU"/>
    </w:rPr>
  </w:style>
  <w:style w:type="paragraph" w:styleId="2ff">
    <w:name w:val="Body Text First Indent 2"/>
    <w:basedOn w:val="aff0"/>
    <w:link w:val="2ff0"/>
    <w:rsid w:val="006109F2"/>
    <w:pPr>
      <w:spacing w:after="120"/>
      <w:ind w:left="283" w:firstLine="210"/>
    </w:pPr>
    <w:rPr>
      <w:sz w:val="24"/>
      <w:szCs w:val="24"/>
    </w:rPr>
  </w:style>
  <w:style w:type="character" w:customStyle="1" w:styleId="2ff0">
    <w:name w:val="Красная строка 2 Знак"/>
    <w:basedOn w:val="aff1"/>
    <w:link w:val="2ff"/>
    <w:rsid w:val="006109F2"/>
    <w:rPr>
      <w:rFonts w:ascii="Times New Roman" w:eastAsia="Times New Roman" w:hAnsi="Times New Roman" w:cs="Times New Roman"/>
      <w:sz w:val="24"/>
      <w:szCs w:val="24"/>
      <w:lang w:eastAsia="ru-RU"/>
    </w:rPr>
  </w:style>
  <w:style w:type="character" w:customStyle="1" w:styleId="2ff1">
    <w:name w:val="Основной текст с отступом Знак2"/>
    <w:aliases w:val=" Знак2 Знак2,Знак2 З Знак3,Знак2 З Знак Знак2,Знак2 Знак Знак Знак Знак Знак Знак Знак Знак Знак Зн Знак2,Знак2 Знак Знак Знак Знак Знак Знак Знак2,Знак2 Знак Знак Знак Знак Знак Знак3,Знак2 Знак2"/>
    <w:uiPriority w:val="99"/>
    <w:rsid w:val="006109F2"/>
    <w:rPr>
      <w:rFonts w:ascii="Calibri" w:hAnsi="Calibri" w:cs="Calibri"/>
      <w:color w:val="00000A"/>
      <w:sz w:val="22"/>
      <w:szCs w:val="22"/>
      <w:lang w:eastAsia="ru-RU"/>
    </w:rPr>
  </w:style>
  <w:style w:type="paragraph" w:styleId="afffffffd">
    <w:name w:val="E-mail Signature"/>
    <w:basedOn w:val="a8"/>
    <w:link w:val="afffffffe"/>
    <w:rsid w:val="006109F2"/>
    <w:pPr>
      <w:spacing w:after="60"/>
      <w:jc w:val="both"/>
    </w:pPr>
  </w:style>
  <w:style w:type="character" w:customStyle="1" w:styleId="afffffffe">
    <w:name w:val="Электронная подпись Знак"/>
    <w:basedOn w:val="a9"/>
    <w:link w:val="afffffffd"/>
    <w:rsid w:val="006109F2"/>
    <w:rPr>
      <w:rFonts w:ascii="Times New Roman" w:eastAsia="Times New Roman" w:hAnsi="Times New Roman" w:cs="Times New Roman"/>
      <w:sz w:val="24"/>
      <w:szCs w:val="24"/>
      <w:lang w:eastAsia="ru-RU"/>
    </w:rPr>
  </w:style>
  <w:style w:type="paragraph" w:customStyle="1" w:styleId="affffffff">
    <w:name w:val="Пункт Знак"/>
    <w:basedOn w:val="a8"/>
    <w:uiPriority w:val="99"/>
    <w:semiHidden/>
    <w:qFormat/>
    <w:rsid w:val="006109F2"/>
    <w:pPr>
      <w:tabs>
        <w:tab w:val="num" w:pos="1134"/>
        <w:tab w:val="left" w:pos="1701"/>
      </w:tabs>
      <w:snapToGrid w:val="0"/>
      <w:spacing w:line="360" w:lineRule="auto"/>
      <w:ind w:left="1134" w:hanging="567"/>
      <w:jc w:val="both"/>
    </w:pPr>
    <w:rPr>
      <w:sz w:val="28"/>
      <w:szCs w:val="28"/>
    </w:rPr>
  </w:style>
  <w:style w:type="paragraph" w:customStyle="1" w:styleId="affffffff0">
    <w:name w:val="Словарная статья"/>
    <w:basedOn w:val="a8"/>
    <w:next w:val="a8"/>
    <w:uiPriority w:val="99"/>
    <w:semiHidden/>
    <w:qFormat/>
    <w:rsid w:val="006109F2"/>
    <w:pPr>
      <w:autoSpaceDE w:val="0"/>
      <w:autoSpaceDN w:val="0"/>
      <w:adjustRightInd w:val="0"/>
      <w:ind w:right="118"/>
      <w:jc w:val="both"/>
    </w:pPr>
    <w:rPr>
      <w:rFonts w:ascii="Arial" w:hAnsi="Arial" w:cs="Arial"/>
      <w:sz w:val="20"/>
      <w:szCs w:val="20"/>
    </w:rPr>
  </w:style>
  <w:style w:type="paragraph" w:customStyle="1" w:styleId="1fff5">
    <w:name w:val="1"/>
    <w:basedOn w:val="a8"/>
    <w:uiPriority w:val="99"/>
    <w:qFormat/>
    <w:rsid w:val="006109F2"/>
    <w:pPr>
      <w:spacing w:after="160" w:line="240" w:lineRule="exact"/>
    </w:pPr>
    <w:rPr>
      <w:sz w:val="20"/>
      <w:szCs w:val="20"/>
    </w:rPr>
  </w:style>
  <w:style w:type="paragraph" w:customStyle="1" w:styleId="1CharChar">
    <w:name w:val="1 Знак Char Знак Char Знак"/>
    <w:basedOn w:val="a8"/>
    <w:uiPriority w:val="99"/>
    <w:qFormat/>
    <w:rsid w:val="006109F2"/>
    <w:pPr>
      <w:spacing w:after="160" w:line="240" w:lineRule="exact"/>
    </w:pPr>
    <w:rPr>
      <w:sz w:val="20"/>
      <w:szCs w:val="20"/>
    </w:rPr>
  </w:style>
  <w:style w:type="paragraph" w:customStyle="1" w:styleId="affffffff1">
    <w:name w:val="Знак Знак Знак Знак Знак Знак"/>
    <w:basedOn w:val="a8"/>
    <w:uiPriority w:val="99"/>
    <w:qFormat/>
    <w:rsid w:val="006109F2"/>
    <w:pPr>
      <w:spacing w:after="160" w:line="240" w:lineRule="exact"/>
    </w:pPr>
    <w:rPr>
      <w:sz w:val="20"/>
      <w:szCs w:val="20"/>
    </w:rPr>
  </w:style>
  <w:style w:type="character" w:customStyle="1" w:styleId="1fff6">
    <w:name w:val="Замещающий текст1"/>
    <w:semiHidden/>
    <w:rsid w:val="006109F2"/>
    <w:rPr>
      <w:rFonts w:cs="Times New Roman"/>
      <w:color w:val="808080"/>
    </w:rPr>
  </w:style>
  <w:style w:type="paragraph" w:customStyle="1" w:styleId="a2">
    <w:name w:val="Дефис"/>
    <w:basedOn w:val="1f1"/>
    <w:link w:val="affffffff2"/>
    <w:uiPriority w:val="99"/>
    <w:qFormat/>
    <w:rsid w:val="006109F2"/>
    <w:pPr>
      <w:numPr>
        <w:numId w:val="11"/>
      </w:numPr>
      <w:suppressAutoHyphens w:val="0"/>
      <w:spacing w:after="0" w:line="240" w:lineRule="auto"/>
    </w:pPr>
    <w:rPr>
      <w:rFonts w:ascii="Times New Roman" w:eastAsia="Times New Roman" w:hAnsi="Times New Roman" w:cs="Times New Roman"/>
      <w:kern w:val="0"/>
      <w:sz w:val="24"/>
      <w:szCs w:val="24"/>
    </w:rPr>
  </w:style>
  <w:style w:type="paragraph" w:customStyle="1" w:styleId="4f">
    <w:name w:val="Стиль4"/>
    <w:basedOn w:val="a2"/>
    <w:link w:val="4f0"/>
    <w:uiPriority w:val="99"/>
    <w:qFormat/>
    <w:rsid w:val="006109F2"/>
  </w:style>
  <w:style w:type="character" w:customStyle="1" w:styleId="affffffff2">
    <w:name w:val="Дефис Знак"/>
    <w:link w:val="a2"/>
    <w:uiPriority w:val="99"/>
    <w:rsid w:val="006109F2"/>
    <w:rPr>
      <w:rFonts w:ascii="Times New Roman" w:eastAsia="Times New Roman" w:hAnsi="Times New Roman" w:cs="Times New Roman"/>
      <w:sz w:val="24"/>
      <w:szCs w:val="24"/>
      <w:lang w:eastAsia="ar-SA"/>
    </w:rPr>
  </w:style>
  <w:style w:type="character" w:customStyle="1" w:styleId="4f0">
    <w:name w:val="Стиль4 Знак"/>
    <w:link w:val="4f"/>
    <w:uiPriority w:val="99"/>
    <w:rsid w:val="006109F2"/>
    <w:rPr>
      <w:rFonts w:ascii="Times New Roman" w:eastAsia="Times New Roman" w:hAnsi="Times New Roman" w:cs="Times New Roman"/>
      <w:sz w:val="24"/>
      <w:szCs w:val="24"/>
      <w:lang w:eastAsia="ar-SA"/>
    </w:rPr>
  </w:style>
  <w:style w:type="character" w:customStyle="1" w:styleId="skypepnhtextspan">
    <w:name w:val="skype_pnh_text_span"/>
    <w:rsid w:val="006109F2"/>
    <w:rPr>
      <w:rFonts w:cs="Times New Roman"/>
    </w:rPr>
  </w:style>
  <w:style w:type="character" w:styleId="affffffff3">
    <w:name w:val="endnote reference"/>
    <w:rsid w:val="006109F2"/>
    <w:rPr>
      <w:rFonts w:cs="Times New Roman"/>
      <w:vertAlign w:val="superscript"/>
    </w:rPr>
  </w:style>
  <w:style w:type="paragraph" w:customStyle="1" w:styleId="affffffff4">
    <w:name w:val="Знак Знак Знак"/>
    <w:basedOn w:val="a8"/>
    <w:uiPriority w:val="99"/>
    <w:qFormat/>
    <w:rsid w:val="006109F2"/>
    <w:pPr>
      <w:spacing w:after="160" w:line="240" w:lineRule="exact"/>
    </w:pPr>
    <w:rPr>
      <w:rFonts w:ascii="Verdana" w:hAnsi="Verdana"/>
      <w:sz w:val="20"/>
      <w:szCs w:val="20"/>
      <w:lang w:val="en-US" w:eastAsia="en-US"/>
    </w:rPr>
  </w:style>
  <w:style w:type="paragraph" w:customStyle="1" w:styleId="Style4">
    <w:name w:val="Style4"/>
    <w:basedOn w:val="a8"/>
    <w:uiPriority w:val="99"/>
    <w:qFormat/>
    <w:rsid w:val="006109F2"/>
    <w:pPr>
      <w:autoSpaceDE w:val="0"/>
      <w:autoSpaceDN w:val="0"/>
      <w:adjustRightInd w:val="0"/>
      <w:spacing w:line="202" w:lineRule="exact"/>
      <w:jc w:val="center"/>
    </w:pPr>
  </w:style>
  <w:style w:type="character" w:customStyle="1" w:styleId="FontStyle12">
    <w:name w:val="Font Style12"/>
    <w:uiPriority w:val="99"/>
    <w:rsid w:val="006109F2"/>
    <w:rPr>
      <w:rFonts w:ascii="Times New Roman" w:hAnsi="Times New Roman" w:cs="Times New Roman"/>
      <w:sz w:val="22"/>
      <w:szCs w:val="22"/>
    </w:rPr>
  </w:style>
  <w:style w:type="paragraph" w:customStyle="1" w:styleId="200">
    <w:name w:val="20"/>
    <w:basedOn w:val="a8"/>
    <w:uiPriority w:val="99"/>
    <w:qFormat/>
    <w:rsid w:val="006109F2"/>
    <w:pPr>
      <w:spacing w:before="104" w:after="104"/>
      <w:ind w:left="104" w:right="104"/>
    </w:pPr>
    <w:rPr>
      <w:lang w:eastAsia="ar-SA"/>
    </w:rPr>
  </w:style>
  <w:style w:type="character" w:customStyle="1" w:styleId="FontStyle11">
    <w:name w:val="Font Style11"/>
    <w:uiPriority w:val="99"/>
    <w:rsid w:val="006109F2"/>
    <w:rPr>
      <w:rFonts w:ascii="Times New Roman" w:hAnsi="Times New Roman" w:cs="Times New Roman" w:hint="default"/>
      <w:b/>
      <w:bCs/>
      <w:sz w:val="22"/>
      <w:szCs w:val="22"/>
    </w:rPr>
  </w:style>
  <w:style w:type="character" w:customStyle="1" w:styleId="35">
    <w:name w:val="Стиль3 Знак Знак Знак"/>
    <w:link w:val="34"/>
    <w:rsid w:val="006109F2"/>
    <w:rPr>
      <w:rFonts w:ascii="Times New Roman" w:eastAsia="Times New Roman" w:hAnsi="Times New Roman" w:cs="Times New Roman"/>
      <w:sz w:val="24"/>
      <w:szCs w:val="20"/>
      <w:lang w:eastAsia="ru-RU"/>
    </w:rPr>
  </w:style>
  <w:style w:type="paragraph" w:customStyle="1" w:styleId="affffffff5">
    <w:name w:val="Таблица"/>
    <w:basedOn w:val="a8"/>
    <w:uiPriority w:val="99"/>
    <w:qFormat/>
    <w:rsid w:val="006109F2"/>
    <w:pPr>
      <w:spacing w:before="60" w:after="60"/>
    </w:pPr>
    <w:rPr>
      <w:rFonts w:eastAsia="Arial"/>
      <w:szCs w:val="20"/>
    </w:rPr>
  </w:style>
  <w:style w:type="paragraph" w:customStyle="1" w:styleId="1fff7">
    <w:name w:val="заголовок 1"/>
    <w:basedOn w:val="a8"/>
    <w:next w:val="a8"/>
    <w:uiPriority w:val="99"/>
    <w:qFormat/>
    <w:rsid w:val="006109F2"/>
    <w:pPr>
      <w:keepNext/>
      <w:jc w:val="center"/>
    </w:pPr>
    <w:rPr>
      <w:rFonts w:ascii="Arial" w:hAnsi="Arial"/>
      <w:b/>
      <w:sz w:val="22"/>
      <w:szCs w:val="20"/>
    </w:rPr>
  </w:style>
  <w:style w:type="character" w:customStyle="1" w:styleId="ConsNonformat0">
    <w:name w:val="ConsNonformat Знак"/>
    <w:link w:val="ConsNonformat"/>
    <w:locked/>
    <w:rsid w:val="006109F2"/>
    <w:rPr>
      <w:rFonts w:ascii="Courier New" w:eastAsia="Times New Roman" w:hAnsi="Courier New" w:cs="Courier New"/>
      <w:kern w:val="28"/>
      <w:sz w:val="28"/>
      <w:szCs w:val="28"/>
      <w:lang w:eastAsia="ru-RU"/>
    </w:rPr>
  </w:style>
  <w:style w:type="paragraph" w:customStyle="1" w:styleId="Normal0">
    <w:name w:val="Normal_0"/>
    <w:uiPriority w:val="99"/>
    <w:qFormat/>
    <w:rsid w:val="006109F2"/>
    <w:pPr>
      <w:spacing w:after="0" w:line="240" w:lineRule="auto"/>
    </w:pPr>
    <w:rPr>
      <w:rFonts w:ascii="Times New Roman" w:eastAsia="Times New Roman" w:hAnsi="Times New Roman" w:cs="Times New Roman"/>
      <w:sz w:val="24"/>
      <w:szCs w:val="24"/>
      <w:lang w:eastAsia="ru-RU"/>
    </w:rPr>
  </w:style>
  <w:style w:type="character" w:customStyle="1" w:styleId="nobr">
    <w:name w:val="nobr"/>
    <w:rsid w:val="006109F2"/>
  </w:style>
  <w:style w:type="paragraph" w:customStyle="1" w:styleId="Style9">
    <w:name w:val="Style9"/>
    <w:basedOn w:val="a8"/>
    <w:uiPriority w:val="99"/>
    <w:qFormat/>
    <w:rsid w:val="006109F2"/>
    <w:pPr>
      <w:autoSpaceDE w:val="0"/>
      <w:autoSpaceDN w:val="0"/>
      <w:adjustRightInd w:val="0"/>
      <w:spacing w:line="427" w:lineRule="exact"/>
      <w:ind w:firstLine="3134"/>
    </w:pPr>
  </w:style>
  <w:style w:type="character" w:customStyle="1" w:styleId="affffffa">
    <w:name w:val="Основной текст_"/>
    <w:link w:val="3f0"/>
    <w:uiPriority w:val="99"/>
    <w:rsid w:val="006109F2"/>
    <w:rPr>
      <w:rFonts w:ascii="Calibri" w:eastAsia="Calibri" w:hAnsi="Calibri" w:cs="Times New Roman"/>
      <w:kern w:val="1"/>
      <w:sz w:val="18"/>
      <w:szCs w:val="18"/>
      <w:shd w:val="clear" w:color="auto" w:fill="FFFFFF"/>
      <w:lang w:eastAsia="ru-RU"/>
    </w:rPr>
  </w:style>
  <w:style w:type="paragraph" w:customStyle="1" w:styleId="imported-">
    <w:name w:val="imported-Обычный"/>
    <w:uiPriority w:val="99"/>
    <w:qFormat/>
    <w:rsid w:val="006109F2"/>
    <w:pPr>
      <w:spacing w:after="0" w:line="240" w:lineRule="auto"/>
    </w:pPr>
    <w:rPr>
      <w:rFonts w:ascii="Times New Roman" w:eastAsia="Arial Unicode MS" w:hAnsi="Times New Roman" w:cs="Times New Roman"/>
      <w:color w:val="000000"/>
      <w:sz w:val="24"/>
      <w:szCs w:val="20"/>
      <w:lang w:eastAsia="ru-RU"/>
    </w:rPr>
  </w:style>
  <w:style w:type="paragraph" w:customStyle="1" w:styleId="imported-0">
    <w:name w:val="imported-Абзац списка"/>
    <w:uiPriority w:val="99"/>
    <w:qFormat/>
    <w:rsid w:val="006109F2"/>
    <w:pPr>
      <w:spacing w:after="0" w:line="240" w:lineRule="auto"/>
      <w:ind w:left="720"/>
    </w:pPr>
    <w:rPr>
      <w:rFonts w:ascii="Times New Roman" w:eastAsia="Arial Unicode MS" w:hAnsi="Times New Roman" w:cs="Times New Roman"/>
      <w:color w:val="000000"/>
      <w:sz w:val="24"/>
      <w:szCs w:val="20"/>
      <w:lang w:eastAsia="ru-RU"/>
    </w:rPr>
  </w:style>
  <w:style w:type="character" w:customStyle="1" w:styleId="FontStyle13">
    <w:name w:val="Font Style13"/>
    <w:rsid w:val="006109F2"/>
    <w:rPr>
      <w:rFonts w:ascii="Times New Roman" w:hAnsi="Times New Roman" w:cs="Times New Roman"/>
      <w:b/>
      <w:bCs/>
      <w:sz w:val="22"/>
      <w:szCs w:val="22"/>
    </w:rPr>
  </w:style>
  <w:style w:type="table" w:customStyle="1" w:styleId="1fff8">
    <w:name w:val="Сетка таблицы1"/>
    <w:basedOn w:val="aa"/>
    <w:next w:val="afa"/>
    <w:uiPriority w:val="59"/>
    <w:rsid w:val="006109F2"/>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
    <w:name w:val="Заголовок №2 (2)_"/>
    <w:link w:val="223"/>
    <w:rsid w:val="006109F2"/>
    <w:rPr>
      <w:rFonts w:ascii="Trebuchet MS" w:eastAsia="Trebuchet MS" w:hAnsi="Trebuchet MS" w:cs="Trebuchet MS"/>
      <w:b/>
      <w:bCs/>
      <w:i/>
      <w:iCs/>
      <w:spacing w:val="-50"/>
      <w:sz w:val="26"/>
      <w:szCs w:val="26"/>
      <w:shd w:val="clear" w:color="auto" w:fill="FFFFFF"/>
    </w:rPr>
  </w:style>
  <w:style w:type="character" w:customStyle="1" w:styleId="123">
    <w:name w:val="Основной текст (12)_"/>
    <w:link w:val="124"/>
    <w:rsid w:val="006109F2"/>
    <w:rPr>
      <w:rFonts w:ascii="Arial Narrow" w:eastAsia="Arial Narrow" w:hAnsi="Arial Narrow" w:cs="Arial Narrow"/>
      <w:i/>
      <w:iCs/>
      <w:shd w:val="clear" w:color="auto" w:fill="FFFFFF"/>
    </w:rPr>
  </w:style>
  <w:style w:type="paragraph" w:customStyle="1" w:styleId="223">
    <w:name w:val="Заголовок №2 (2)"/>
    <w:basedOn w:val="a8"/>
    <w:link w:val="222"/>
    <w:qFormat/>
    <w:rsid w:val="006109F2"/>
    <w:pPr>
      <w:shd w:val="clear" w:color="auto" w:fill="FFFFFF"/>
      <w:spacing w:line="374" w:lineRule="exact"/>
      <w:jc w:val="center"/>
      <w:outlineLvl w:val="1"/>
    </w:pPr>
    <w:rPr>
      <w:rFonts w:ascii="Trebuchet MS" w:eastAsia="Trebuchet MS" w:hAnsi="Trebuchet MS" w:cs="Trebuchet MS"/>
      <w:b/>
      <w:bCs/>
      <w:i/>
      <w:iCs/>
      <w:spacing w:val="-50"/>
      <w:sz w:val="26"/>
      <w:szCs w:val="26"/>
      <w:lang w:eastAsia="en-US"/>
    </w:rPr>
  </w:style>
  <w:style w:type="paragraph" w:customStyle="1" w:styleId="124">
    <w:name w:val="Основной текст (12)"/>
    <w:basedOn w:val="a8"/>
    <w:link w:val="123"/>
    <w:qFormat/>
    <w:rsid w:val="006109F2"/>
    <w:pPr>
      <w:shd w:val="clear" w:color="auto" w:fill="FFFFFF"/>
      <w:spacing w:line="0" w:lineRule="atLeast"/>
      <w:jc w:val="center"/>
    </w:pPr>
    <w:rPr>
      <w:rFonts w:ascii="Arial Narrow" w:eastAsia="Arial Narrow" w:hAnsi="Arial Narrow" w:cs="Arial Narrow"/>
      <w:i/>
      <w:iCs/>
      <w:sz w:val="22"/>
      <w:szCs w:val="22"/>
      <w:lang w:eastAsia="en-US"/>
    </w:rPr>
  </w:style>
  <w:style w:type="character" w:customStyle="1" w:styleId="212pt0pt">
    <w:name w:val="Основной текст (2) + 12 pt;Полужирный;Не курсив;Интервал 0 pt"/>
    <w:rsid w:val="006109F2"/>
    <w:rPr>
      <w:rFonts w:ascii="Arial Narrow" w:eastAsia="Arial Narrow" w:hAnsi="Arial Narrow" w:cs="Arial Narrow"/>
      <w:b/>
      <w:bCs/>
      <w:i/>
      <w:iCs/>
      <w:color w:val="000000"/>
      <w:spacing w:val="-10"/>
      <w:w w:val="100"/>
      <w:position w:val="0"/>
      <w:sz w:val="24"/>
      <w:szCs w:val="24"/>
      <w:shd w:val="clear" w:color="auto" w:fill="FFFFFF"/>
      <w:lang w:val="ru-RU" w:eastAsia="ru-RU" w:bidi="ru-RU"/>
    </w:rPr>
  </w:style>
  <w:style w:type="character" w:customStyle="1" w:styleId="HTML10">
    <w:name w:val="Стандартный HTML Знак1"/>
    <w:aliases w:val="Знак1 Знак1,Body Text Indent 2 Знак1,Основной текст с отступом 23 Знак1,Знак1 Знак11,Знак1 Знак111,Знак1 Знак1111"/>
    <w:rsid w:val="006109F2"/>
    <w:rPr>
      <w:rFonts w:ascii="Consolas" w:eastAsia="Times New Roman" w:hAnsi="Consolas"/>
      <w:sz w:val="20"/>
      <w:szCs w:val="20"/>
      <w:lang w:eastAsia="ar-SA"/>
    </w:rPr>
  </w:style>
  <w:style w:type="character" w:customStyle="1" w:styleId="1fff9">
    <w:name w:val="Текст примечания Знак1"/>
    <w:uiPriority w:val="99"/>
    <w:rsid w:val="006109F2"/>
    <w:rPr>
      <w:rFonts w:eastAsia="Times New Roman"/>
      <w:sz w:val="20"/>
      <w:szCs w:val="20"/>
      <w:lang w:eastAsia="ar-SA"/>
    </w:rPr>
  </w:style>
  <w:style w:type="character" w:customStyle="1" w:styleId="710">
    <w:name w:val="Заголовок 7 Знак1"/>
    <w:uiPriority w:val="99"/>
    <w:semiHidden/>
    <w:rsid w:val="006109F2"/>
    <w:rPr>
      <w:rFonts w:ascii="Cambria" w:eastAsia="Times New Roman" w:hAnsi="Cambria" w:cs="Times New Roman"/>
      <w:i/>
      <w:iCs/>
      <w:color w:val="404040"/>
      <w:sz w:val="24"/>
      <w:szCs w:val="24"/>
      <w:lang w:eastAsia="ar-SA"/>
    </w:rPr>
  </w:style>
  <w:style w:type="character" w:customStyle="1" w:styleId="810">
    <w:name w:val="Заголовок 8 Знак1"/>
    <w:uiPriority w:val="99"/>
    <w:semiHidden/>
    <w:rsid w:val="006109F2"/>
    <w:rPr>
      <w:rFonts w:ascii="Cambria" w:eastAsia="Times New Roman" w:hAnsi="Cambria" w:cs="Times New Roman"/>
      <w:color w:val="404040"/>
      <w:lang w:eastAsia="ar-SA"/>
    </w:rPr>
  </w:style>
  <w:style w:type="character" w:customStyle="1" w:styleId="910">
    <w:name w:val="Заголовок 9 Знак1"/>
    <w:semiHidden/>
    <w:rsid w:val="006109F2"/>
    <w:rPr>
      <w:rFonts w:ascii="Cambria" w:eastAsia="Times New Roman" w:hAnsi="Cambria" w:cs="Times New Roman"/>
      <w:i/>
      <w:iCs/>
      <w:color w:val="404040"/>
      <w:lang w:eastAsia="ar-SA"/>
    </w:rPr>
  </w:style>
  <w:style w:type="character" w:customStyle="1" w:styleId="1fffa">
    <w:name w:val="Красная строка Знак1"/>
    <w:semiHidden/>
    <w:rsid w:val="006109F2"/>
  </w:style>
  <w:style w:type="character" w:customStyle="1" w:styleId="1fffb">
    <w:name w:val="Дата Знак1"/>
    <w:semiHidden/>
    <w:rsid w:val="006109F2"/>
    <w:rPr>
      <w:rFonts w:eastAsia="Times New Roman"/>
      <w:lang w:eastAsia="ar-SA"/>
    </w:rPr>
  </w:style>
  <w:style w:type="character" w:customStyle="1" w:styleId="1fffc">
    <w:name w:val="Схема документа Знак1"/>
    <w:rsid w:val="006109F2"/>
    <w:rPr>
      <w:rFonts w:ascii="Tahoma" w:eastAsia="Times New Roman" w:hAnsi="Tahoma" w:cs="Tahoma"/>
      <w:sz w:val="16"/>
      <w:szCs w:val="16"/>
      <w:lang w:eastAsia="ar-SA"/>
    </w:rPr>
  </w:style>
  <w:style w:type="character" w:customStyle="1" w:styleId="1fffd">
    <w:name w:val="Тема примечания Знак1"/>
    <w:uiPriority w:val="99"/>
    <w:semiHidden/>
    <w:rsid w:val="006109F2"/>
    <w:rPr>
      <w:rFonts w:eastAsia="Times New Roman"/>
      <w:b/>
      <w:bCs/>
      <w:sz w:val="20"/>
      <w:szCs w:val="20"/>
      <w:lang w:eastAsia="ar-SA"/>
    </w:rPr>
  </w:style>
  <w:style w:type="character" w:customStyle="1" w:styleId="312">
    <w:name w:val="Основной текст с отступом 3 Знак1"/>
    <w:uiPriority w:val="99"/>
    <w:semiHidden/>
    <w:rsid w:val="006109F2"/>
    <w:rPr>
      <w:rFonts w:eastAsia="Times New Roman"/>
      <w:sz w:val="16"/>
      <w:szCs w:val="16"/>
      <w:lang w:eastAsia="ar-SA"/>
    </w:rPr>
  </w:style>
  <w:style w:type="character" w:customStyle="1" w:styleId="313">
    <w:name w:val="Основной текст 3 Знак1"/>
    <w:semiHidden/>
    <w:rsid w:val="006109F2"/>
    <w:rPr>
      <w:rFonts w:eastAsia="Times New Roman"/>
      <w:sz w:val="16"/>
      <w:szCs w:val="16"/>
      <w:lang w:eastAsia="ar-SA"/>
    </w:rPr>
  </w:style>
  <w:style w:type="character" w:customStyle="1" w:styleId="1fffe">
    <w:name w:val="Прощание Знак1"/>
    <w:semiHidden/>
    <w:rsid w:val="006109F2"/>
    <w:rPr>
      <w:rFonts w:eastAsia="Times New Roman"/>
      <w:lang w:eastAsia="ar-SA"/>
    </w:rPr>
  </w:style>
  <w:style w:type="character" w:customStyle="1" w:styleId="1ffff">
    <w:name w:val="Подпись Знак1"/>
    <w:semiHidden/>
    <w:rsid w:val="006109F2"/>
    <w:rPr>
      <w:rFonts w:eastAsia="Times New Roman"/>
      <w:lang w:eastAsia="ar-SA"/>
    </w:rPr>
  </w:style>
  <w:style w:type="character" w:customStyle="1" w:styleId="1ffff0">
    <w:name w:val="Шапка Знак1"/>
    <w:semiHidden/>
    <w:rsid w:val="006109F2"/>
    <w:rPr>
      <w:rFonts w:ascii="Cambria" w:eastAsia="Times New Roman" w:hAnsi="Cambria" w:cs="Times New Roman"/>
      <w:shd w:val="pct20" w:color="auto" w:fill="auto"/>
      <w:lang w:eastAsia="ar-SA"/>
    </w:rPr>
  </w:style>
  <w:style w:type="character" w:customStyle="1" w:styleId="1ffff1">
    <w:name w:val="Приветствие Знак1"/>
    <w:semiHidden/>
    <w:rsid w:val="006109F2"/>
    <w:rPr>
      <w:rFonts w:eastAsia="Times New Roman"/>
      <w:lang w:eastAsia="ar-SA"/>
    </w:rPr>
  </w:style>
  <w:style w:type="character" w:customStyle="1" w:styleId="3f9">
    <w:name w:val="Основной текст с отступом Знак3"/>
    <w:uiPriority w:val="99"/>
    <w:semiHidden/>
    <w:rsid w:val="006109F2"/>
    <w:rPr>
      <w:rFonts w:eastAsia="Times New Roman"/>
      <w:lang w:eastAsia="ar-SA"/>
    </w:rPr>
  </w:style>
  <w:style w:type="character" w:customStyle="1" w:styleId="1ffff2">
    <w:name w:val="Текст Знак1"/>
    <w:uiPriority w:val="99"/>
    <w:semiHidden/>
    <w:rsid w:val="006109F2"/>
    <w:rPr>
      <w:rFonts w:ascii="Consolas" w:eastAsia="Times New Roman" w:hAnsi="Consolas"/>
      <w:sz w:val="21"/>
      <w:szCs w:val="21"/>
      <w:lang w:eastAsia="ar-SA"/>
    </w:rPr>
  </w:style>
  <w:style w:type="character" w:customStyle="1" w:styleId="1ffff3">
    <w:name w:val="Электронная подпись Знак1"/>
    <w:semiHidden/>
    <w:rsid w:val="006109F2"/>
    <w:rPr>
      <w:rFonts w:eastAsia="Times New Roman"/>
      <w:lang w:eastAsia="ar-SA"/>
    </w:rPr>
  </w:style>
  <w:style w:type="character" w:customStyle="1" w:styleId="1ffff4">
    <w:name w:val="Текст концевой сноски Знак1"/>
    <w:rsid w:val="006109F2"/>
    <w:rPr>
      <w:rFonts w:eastAsia="Times New Roman"/>
      <w:sz w:val="20"/>
      <w:szCs w:val="20"/>
      <w:lang w:eastAsia="ar-SA"/>
    </w:rPr>
  </w:style>
  <w:style w:type="table" w:customStyle="1" w:styleId="TableNormal1">
    <w:name w:val="Table Normal1"/>
    <w:uiPriority w:val="99"/>
    <w:semiHidden/>
    <w:rsid w:val="006109F2"/>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character" w:customStyle="1" w:styleId="FR30">
    <w:name w:val="FR3 Знак"/>
    <w:link w:val="FR3"/>
    <w:uiPriority w:val="99"/>
    <w:locked/>
    <w:rsid w:val="006109F2"/>
    <w:rPr>
      <w:rFonts w:ascii="Calibri" w:eastAsia="Times New Roman" w:hAnsi="Calibri" w:cs="Times New Roman"/>
      <w:kern w:val="28"/>
      <w:sz w:val="24"/>
      <w:szCs w:val="24"/>
      <w:lang w:eastAsia="ru-RU"/>
    </w:rPr>
  </w:style>
  <w:style w:type="character" w:customStyle="1" w:styleId="-FNChar">
    <w:name w:val="Текст сноски-FN Char"/>
    <w:aliases w:val="Schriftart: 9 pt Char,Schriftart: 10 pt Char,Schriftart: 8 pt Char,single space Char,Текст сноски Знак1 Знак Char,Текст сноски Знак Знак Знак Char,Текст сноски Знак Знак Char,Знак Char"/>
    <w:uiPriority w:val="99"/>
    <w:semiHidden/>
    <w:locked/>
    <w:rsid w:val="006109F2"/>
    <w:rPr>
      <w:sz w:val="20"/>
      <w:lang w:eastAsia="ar-SA" w:bidi="ar-SA"/>
    </w:rPr>
  </w:style>
  <w:style w:type="paragraph" w:customStyle="1" w:styleId="Iauiue1">
    <w:name w:val="Iau?iue1"/>
    <w:uiPriority w:val="99"/>
    <w:qFormat/>
    <w:rsid w:val="006109F2"/>
    <w:pPr>
      <w:overflowPunct w:val="0"/>
      <w:autoSpaceDE w:val="0"/>
      <w:autoSpaceDN w:val="0"/>
      <w:adjustRightInd w:val="0"/>
      <w:spacing w:after="0" w:line="240" w:lineRule="auto"/>
      <w:jc w:val="both"/>
    </w:pPr>
    <w:rPr>
      <w:rFonts w:ascii="Arial" w:eastAsia="Times New Roman" w:hAnsi="Arial" w:cs="Times New Roman"/>
      <w:sz w:val="24"/>
      <w:szCs w:val="20"/>
      <w:lang w:eastAsia="ru-RU"/>
    </w:rPr>
  </w:style>
  <w:style w:type="character" w:customStyle="1" w:styleId="hps">
    <w:name w:val="hps"/>
    <w:uiPriority w:val="99"/>
    <w:rsid w:val="006109F2"/>
  </w:style>
  <w:style w:type="paragraph" w:customStyle="1" w:styleId="3110">
    <w:name w:val="Основной текст с отступом 311"/>
    <w:basedOn w:val="a8"/>
    <w:uiPriority w:val="99"/>
    <w:qFormat/>
    <w:rsid w:val="006109F2"/>
    <w:pPr>
      <w:autoSpaceDE w:val="0"/>
      <w:ind w:firstLine="709"/>
      <w:jc w:val="both"/>
    </w:pPr>
    <w:rPr>
      <w:sz w:val="28"/>
      <w:szCs w:val="20"/>
      <w:lang w:eastAsia="ar-SA"/>
    </w:rPr>
  </w:style>
  <w:style w:type="character" w:customStyle="1" w:styleId="85">
    <w:name w:val="Заголовок №8_"/>
    <w:link w:val="811"/>
    <w:uiPriority w:val="99"/>
    <w:locked/>
    <w:rsid w:val="006109F2"/>
    <w:rPr>
      <w:b/>
      <w:shd w:val="clear" w:color="auto" w:fill="FFFFFF"/>
    </w:rPr>
  </w:style>
  <w:style w:type="paragraph" w:customStyle="1" w:styleId="217">
    <w:name w:val="Основной текст (2)1"/>
    <w:basedOn w:val="a8"/>
    <w:uiPriority w:val="99"/>
    <w:qFormat/>
    <w:rsid w:val="006109F2"/>
    <w:pPr>
      <w:shd w:val="clear" w:color="auto" w:fill="FFFFFF"/>
      <w:spacing w:line="240" w:lineRule="atLeast"/>
      <w:ind w:hanging="560"/>
    </w:pPr>
    <w:rPr>
      <w:rFonts w:ascii="Calibri" w:eastAsia="Calibri" w:hAnsi="Calibri"/>
      <w:sz w:val="28"/>
      <w:szCs w:val="28"/>
    </w:rPr>
  </w:style>
  <w:style w:type="paragraph" w:customStyle="1" w:styleId="811">
    <w:name w:val="Заголовок №81"/>
    <w:basedOn w:val="a8"/>
    <w:link w:val="85"/>
    <w:uiPriority w:val="99"/>
    <w:qFormat/>
    <w:rsid w:val="006109F2"/>
    <w:pPr>
      <w:shd w:val="clear" w:color="auto" w:fill="FFFFFF"/>
      <w:spacing w:line="270" w:lineRule="exact"/>
      <w:jc w:val="center"/>
      <w:outlineLvl w:val="7"/>
    </w:pPr>
    <w:rPr>
      <w:rFonts w:asciiTheme="minorHAnsi" w:eastAsiaTheme="minorHAnsi" w:hAnsiTheme="minorHAnsi" w:cstheme="minorBidi"/>
      <w:b/>
      <w:sz w:val="22"/>
      <w:szCs w:val="22"/>
      <w:lang w:eastAsia="en-US"/>
    </w:rPr>
  </w:style>
  <w:style w:type="character" w:customStyle="1" w:styleId="NormalWebChar">
    <w:name w:val="Normal (Web) Char"/>
    <w:aliases w:val="Обычный (Web) Char,Обычный (веб)1 Char,Знак Знак Знак Знак Знак Знак Знак Знак Знак Знак Знак Знак Знак Знак Char2,Обычный (веб) Знак Знак Знак Char"/>
    <w:uiPriority w:val="99"/>
    <w:locked/>
    <w:rsid w:val="006109F2"/>
    <w:rPr>
      <w:rFonts w:ascii="Times New Roman" w:hAnsi="Times New Roman"/>
      <w:sz w:val="24"/>
      <w:lang w:eastAsia="ar-SA" w:bidi="ar-SA"/>
    </w:rPr>
  </w:style>
  <w:style w:type="character" w:customStyle="1" w:styleId="NoSpacingChar">
    <w:name w:val="No Spacing Char"/>
    <w:link w:val="1ffd"/>
    <w:uiPriority w:val="99"/>
    <w:locked/>
    <w:rsid w:val="006109F2"/>
    <w:rPr>
      <w:rFonts w:ascii="Calibri" w:eastAsia="Calibri" w:hAnsi="Calibri" w:cs="Times New Roman"/>
      <w:lang w:eastAsia="ar-SA"/>
    </w:rPr>
  </w:style>
  <w:style w:type="paragraph" w:customStyle="1" w:styleId="2ff2">
    <w:name w:val="Основной текст2"/>
    <w:basedOn w:val="a8"/>
    <w:uiPriority w:val="99"/>
    <w:qFormat/>
    <w:rsid w:val="006109F2"/>
    <w:pPr>
      <w:shd w:val="clear" w:color="auto" w:fill="FFFFFF"/>
      <w:spacing w:line="284" w:lineRule="exact"/>
      <w:jc w:val="both"/>
    </w:pPr>
    <w:rPr>
      <w:spacing w:val="2"/>
      <w:sz w:val="22"/>
      <w:szCs w:val="20"/>
    </w:rPr>
  </w:style>
  <w:style w:type="character" w:customStyle="1" w:styleId="95">
    <w:name w:val="Основной текст + 9"/>
    <w:aliases w:val="5 pt,Не полужирный,Курсив"/>
    <w:uiPriority w:val="99"/>
    <w:rsid w:val="006109F2"/>
    <w:rPr>
      <w:rFonts w:ascii="Times New Roman" w:hAnsi="Times New Roman"/>
      <w:b/>
      <w:i/>
      <w:color w:val="000000"/>
      <w:spacing w:val="0"/>
      <w:w w:val="100"/>
      <w:position w:val="0"/>
      <w:sz w:val="19"/>
      <w:u w:val="none"/>
      <w:shd w:val="clear" w:color="auto" w:fill="FFFFFF"/>
      <w:lang w:val="ru-RU"/>
    </w:rPr>
  </w:style>
  <w:style w:type="character" w:customStyle="1" w:styleId="911">
    <w:name w:val="Основной текст + 91"/>
    <w:aliases w:val="5 pt1,Не полужирный1"/>
    <w:uiPriority w:val="99"/>
    <w:rsid w:val="006109F2"/>
    <w:rPr>
      <w:rFonts w:ascii="Times New Roman" w:hAnsi="Times New Roman"/>
      <w:b/>
      <w:color w:val="000000"/>
      <w:spacing w:val="0"/>
      <w:w w:val="100"/>
      <w:position w:val="0"/>
      <w:sz w:val="19"/>
      <w:u w:val="none"/>
      <w:shd w:val="clear" w:color="auto" w:fill="FFFFFF"/>
    </w:rPr>
  </w:style>
  <w:style w:type="character" w:customStyle="1" w:styleId="affffffff6">
    <w:name w:val="Основной текст + Не полужирный"/>
    <w:aliases w:val="Курсив1,Основной текст + Полужирный1"/>
    <w:uiPriority w:val="99"/>
    <w:rsid w:val="006109F2"/>
    <w:rPr>
      <w:rFonts w:ascii="Times New Roman" w:hAnsi="Times New Roman"/>
      <w:b/>
      <w:i/>
      <w:color w:val="000000"/>
      <w:spacing w:val="0"/>
      <w:w w:val="100"/>
      <w:position w:val="0"/>
      <w:sz w:val="23"/>
      <w:u w:val="none"/>
      <w:shd w:val="clear" w:color="auto" w:fill="FFFFFF"/>
      <w:lang w:val="ru-RU"/>
    </w:rPr>
  </w:style>
  <w:style w:type="character" w:customStyle="1" w:styleId="2ff3">
    <w:name w:val="Основной текст (2) + Полужирный"/>
    <w:aliases w:val="Не курсив,Основной текст (2) + 12 pt,Полужирный,Интервал 0 pt,Основной текст (2) + 12 pt1,Основной текст (2) + 12 pt11,Основной текст (2) + 12 pt111"/>
    <w:uiPriority w:val="99"/>
    <w:rsid w:val="006109F2"/>
    <w:rPr>
      <w:rFonts w:ascii="Times New Roman" w:hAnsi="Times New Roman"/>
      <w:b/>
      <w:i/>
      <w:color w:val="000000"/>
      <w:spacing w:val="0"/>
      <w:w w:val="100"/>
      <w:position w:val="0"/>
      <w:sz w:val="23"/>
      <w:u w:val="none"/>
      <w:lang w:val="ru-RU"/>
    </w:rPr>
  </w:style>
  <w:style w:type="character" w:customStyle="1" w:styleId="2ff4">
    <w:name w:val="Текст примечания Знак2"/>
    <w:uiPriority w:val="99"/>
    <w:semiHidden/>
    <w:locked/>
    <w:rsid w:val="006109F2"/>
    <w:rPr>
      <w:rFonts w:ascii="Arial" w:hAnsi="Arial"/>
      <w:sz w:val="20"/>
    </w:rPr>
  </w:style>
  <w:style w:type="paragraph" w:customStyle="1" w:styleId="copyright-info">
    <w:name w:val="copyright-info"/>
    <w:basedOn w:val="a8"/>
    <w:uiPriority w:val="99"/>
    <w:qFormat/>
    <w:rsid w:val="006109F2"/>
    <w:pPr>
      <w:spacing w:before="100" w:beforeAutospacing="1" w:after="100" w:afterAutospacing="1"/>
    </w:pPr>
  </w:style>
  <w:style w:type="character" w:customStyle="1" w:styleId="FontStyle37">
    <w:name w:val="Font Style37"/>
    <w:uiPriority w:val="99"/>
    <w:rsid w:val="006109F2"/>
    <w:rPr>
      <w:rFonts w:ascii="Times New Roman" w:hAnsi="Times New Roman"/>
      <w:b/>
      <w:sz w:val="30"/>
    </w:rPr>
  </w:style>
  <w:style w:type="paragraph" w:customStyle="1" w:styleId="lev2">
    <w:name w:val="lev2"/>
    <w:basedOn w:val="afe"/>
    <w:uiPriority w:val="99"/>
    <w:qFormat/>
    <w:rsid w:val="006109F2"/>
    <w:pPr>
      <w:numPr>
        <w:ilvl w:val="1"/>
        <w:numId w:val="12"/>
      </w:numPr>
      <w:tabs>
        <w:tab w:val="num" w:pos="927"/>
        <w:tab w:val="num" w:pos="1440"/>
      </w:tabs>
      <w:suppressAutoHyphens w:val="0"/>
      <w:spacing w:after="0"/>
      <w:ind w:left="1200" w:firstLine="567"/>
    </w:pPr>
    <w:rPr>
      <w:color w:val="000000"/>
      <w:szCs w:val="24"/>
      <w:lang w:eastAsia="ru-RU"/>
    </w:rPr>
  </w:style>
  <w:style w:type="paragraph" w:customStyle="1" w:styleId="2110">
    <w:name w:val="Основной текст 211"/>
    <w:basedOn w:val="a8"/>
    <w:uiPriority w:val="99"/>
    <w:qFormat/>
    <w:rsid w:val="006109F2"/>
    <w:pPr>
      <w:overflowPunct w:val="0"/>
      <w:autoSpaceDE w:val="0"/>
      <w:autoSpaceDN w:val="0"/>
      <w:adjustRightInd w:val="0"/>
      <w:ind w:firstLine="709"/>
      <w:jc w:val="both"/>
    </w:pPr>
    <w:rPr>
      <w:szCs w:val="20"/>
    </w:rPr>
  </w:style>
  <w:style w:type="paragraph" w:customStyle="1" w:styleId="xl126">
    <w:name w:val="xl126"/>
    <w:basedOn w:val="a8"/>
    <w:uiPriority w:val="99"/>
    <w:qFormat/>
    <w:rsid w:val="006109F2"/>
    <w:pPr>
      <w:spacing w:before="100" w:beforeAutospacing="1" w:after="100" w:afterAutospacing="1"/>
    </w:pPr>
    <w:rPr>
      <w:sz w:val="18"/>
      <w:szCs w:val="18"/>
    </w:rPr>
  </w:style>
  <w:style w:type="paragraph" w:customStyle="1" w:styleId="xl127">
    <w:name w:val="xl127"/>
    <w:basedOn w:val="a8"/>
    <w:uiPriority w:val="99"/>
    <w:qFormat/>
    <w:rsid w:val="006109F2"/>
    <w:pPr>
      <w:spacing w:before="100" w:beforeAutospacing="1" w:after="100" w:afterAutospacing="1"/>
      <w:textAlignment w:val="top"/>
    </w:pPr>
    <w:rPr>
      <w:sz w:val="18"/>
      <w:szCs w:val="18"/>
    </w:rPr>
  </w:style>
  <w:style w:type="paragraph" w:customStyle="1" w:styleId="xl128">
    <w:name w:val="xl128"/>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29">
    <w:name w:val="xl129"/>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30">
    <w:name w:val="xl13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1">
    <w:name w:val="xl13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2">
    <w:name w:val="xl132"/>
    <w:basedOn w:val="a8"/>
    <w:uiPriority w:val="99"/>
    <w:qFormat/>
    <w:rsid w:val="006109F2"/>
    <w:pPr>
      <w:spacing w:before="100" w:beforeAutospacing="1" w:after="100" w:afterAutospacing="1"/>
      <w:jc w:val="center"/>
      <w:textAlignment w:val="top"/>
    </w:pPr>
    <w:rPr>
      <w:sz w:val="18"/>
      <w:szCs w:val="18"/>
    </w:rPr>
  </w:style>
  <w:style w:type="paragraph" w:customStyle="1" w:styleId="xl133">
    <w:name w:val="xl133"/>
    <w:basedOn w:val="a8"/>
    <w:uiPriority w:val="99"/>
    <w:qFormat/>
    <w:rsid w:val="006109F2"/>
    <w:pPr>
      <w:spacing w:before="100" w:beforeAutospacing="1" w:after="100" w:afterAutospacing="1"/>
      <w:textAlignment w:val="top"/>
    </w:pPr>
    <w:rPr>
      <w:sz w:val="18"/>
      <w:szCs w:val="18"/>
    </w:rPr>
  </w:style>
  <w:style w:type="paragraph" w:customStyle="1" w:styleId="xl134">
    <w:name w:val="xl134"/>
    <w:basedOn w:val="a8"/>
    <w:uiPriority w:val="99"/>
    <w:qFormat/>
    <w:rsid w:val="006109F2"/>
    <w:pPr>
      <w:spacing w:before="100" w:beforeAutospacing="1" w:after="100" w:afterAutospacing="1"/>
      <w:jc w:val="center"/>
      <w:textAlignment w:val="top"/>
    </w:pPr>
    <w:rPr>
      <w:sz w:val="18"/>
      <w:szCs w:val="18"/>
    </w:rPr>
  </w:style>
  <w:style w:type="paragraph" w:customStyle="1" w:styleId="xl135">
    <w:name w:val="xl135"/>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6">
    <w:name w:val="xl13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137">
    <w:name w:val="xl137"/>
    <w:basedOn w:val="a8"/>
    <w:uiPriority w:val="99"/>
    <w:qFormat/>
    <w:rsid w:val="006109F2"/>
    <w:pPr>
      <w:spacing w:before="100" w:beforeAutospacing="1" w:after="100" w:afterAutospacing="1"/>
      <w:textAlignment w:val="top"/>
    </w:pPr>
    <w:rPr>
      <w:b/>
      <w:bCs/>
      <w:sz w:val="18"/>
      <w:szCs w:val="18"/>
    </w:rPr>
  </w:style>
  <w:style w:type="paragraph" w:customStyle="1" w:styleId="xl138">
    <w:name w:val="xl138"/>
    <w:basedOn w:val="a8"/>
    <w:uiPriority w:val="99"/>
    <w:qFormat/>
    <w:rsid w:val="006109F2"/>
    <w:pPr>
      <w:spacing w:before="100" w:beforeAutospacing="1" w:after="100" w:afterAutospacing="1"/>
      <w:textAlignment w:val="top"/>
    </w:pPr>
    <w:rPr>
      <w:sz w:val="18"/>
      <w:szCs w:val="18"/>
    </w:rPr>
  </w:style>
  <w:style w:type="paragraph" w:customStyle="1" w:styleId="xl139">
    <w:name w:val="xl139"/>
    <w:basedOn w:val="a8"/>
    <w:uiPriority w:val="99"/>
    <w:qFormat/>
    <w:rsid w:val="006109F2"/>
    <w:pPr>
      <w:spacing w:before="100" w:beforeAutospacing="1" w:after="100" w:afterAutospacing="1"/>
      <w:textAlignment w:val="top"/>
    </w:pPr>
    <w:rPr>
      <w:sz w:val="18"/>
      <w:szCs w:val="18"/>
    </w:rPr>
  </w:style>
  <w:style w:type="paragraph" w:customStyle="1" w:styleId="xl140">
    <w:name w:val="xl140"/>
    <w:basedOn w:val="a8"/>
    <w:uiPriority w:val="99"/>
    <w:qFormat/>
    <w:rsid w:val="006109F2"/>
    <w:pPr>
      <w:spacing w:before="100" w:beforeAutospacing="1" w:after="100" w:afterAutospacing="1"/>
      <w:textAlignment w:val="top"/>
    </w:pPr>
    <w:rPr>
      <w:sz w:val="18"/>
      <w:szCs w:val="18"/>
    </w:rPr>
  </w:style>
  <w:style w:type="paragraph" w:customStyle="1" w:styleId="xl141">
    <w:name w:val="xl141"/>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2">
    <w:name w:val="xl142"/>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3">
    <w:name w:val="xl143"/>
    <w:basedOn w:val="a8"/>
    <w:uiPriority w:val="99"/>
    <w:qFormat/>
    <w:rsid w:val="006109F2"/>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4">
    <w:name w:val="xl144"/>
    <w:basedOn w:val="a8"/>
    <w:uiPriority w:val="99"/>
    <w:qFormat/>
    <w:rsid w:val="006109F2"/>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5">
    <w:name w:val="xl145"/>
    <w:basedOn w:val="a8"/>
    <w:uiPriority w:val="99"/>
    <w:qFormat/>
    <w:rsid w:val="006109F2"/>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6">
    <w:name w:val="xl146"/>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7">
    <w:name w:val="xl147"/>
    <w:basedOn w:val="a8"/>
    <w:uiPriority w:val="99"/>
    <w:qFormat/>
    <w:rsid w:val="006109F2"/>
    <w:pPr>
      <w:pBdr>
        <w:top w:val="single" w:sz="4" w:space="0" w:color="auto"/>
        <w:bottom w:val="single" w:sz="4" w:space="0" w:color="auto"/>
      </w:pBdr>
      <w:spacing w:before="100" w:beforeAutospacing="1" w:after="100" w:afterAutospacing="1"/>
      <w:textAlignment w:val="top"/>
    </w:pPr>
    <w:rPr>
      <w:b/>
      <w:bCs/>
      <w:sz w:val="18"/>
      <w:szCs w:val="18"/>
    </w:rPr>
  </w:style>
  <w:style w:type="paragraph" w:customStyle="1" w:styleId="xl148">
    <w:name w:val="xl148"/>
    <w:basedOn w:val="a8"/>
    <w:uiPriority w:val="99"/>
    <w:qFormat/>
    <w:rsid w:val="006109F2"/>
    <w:pPr>
      <w:spacing w:before="100" w:beforeAutospacing="1" w:after="100" w:afterAutospacing="1"/>
      <w:jc w:val="right"/>
      <w:textAlignment w:val="center"/>
    </w:pPr>
    <w:rPr>
      <w:sz w:val="18"/>
      <w:szCs w:val="18"/>
    </w:rPr>
  </w:style>
  <w:style w:type="paragraph" w:customStyle="1" w:styleId="xl149">
    <w:name w:val="xl149"/>
    <w:basedOn w:val="a8"/>
    <w:uiPriority w:val="99"/>
    <w:qFormat/>
    <w:rsid w:val="006109F2"/>
    <w:pPr>
      <w:spacing w:before="100" w:beforeAutospacing="1" w:after="100" w:afterAutospacing="1"/>
      <w:jc w:val="right"/>
      <w:textAlignment w:val="center"/>
    </w:pPr>
    <w:rPr>
      <w:sz w:val="18"/>
      <w:szCs w:val="18"/>
    </w:rPr>
  </w:style>
  <w:style w:type="paragraph" w:customStyle="1" w:styleId="xl150">
    <w:name w:val="xl150"/>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1">
    <w:name w:val="xl151"/>
    <w:basedOn w:val="a8"/>
    <w:uiPriority w:val="99"/>
    <w:qFormat/>
    <w:rsid w:val="006109F2"/>
    <w:pPr>
      <w:pBdr>
        <w:top w:val="single" w:sz="4" w:space="0" w:color="auto"/>
        <w:bottom w:val="single" w:sz="4" w:space="0" w:color="auto"/>
      </w:pBdr>
      <w:spacing w:before="100" w:beforeAutospacing="1" w:after="100" w:afterAutospacing="1"/>
      <w:jc w:val="right"/>
      <w:textAlignment w:val="center"/>
    </w:pPr>
    <w:rPr>
      <w:b/>
      <w:bCs/>
      <w:sz w:val="18"/>
      <w:szCs w:val="18"/>
    </w:rPr>
  </w:style>
  <w:style w:type="paragraph" w:customStyle="1" w:styleId="xl152">
    <w:name w:val="xl152"/>
    <w:basedOn w:val="a8"/>
    <w:uiPriority w:val="99"/>
    <w:qFormat/>
    <w:rsid w:val="006109F2"/>
    <w:pPr>
      <w:spacing w:before="100" w:beforeAutospacing="1" w:after="100" w:afterAutospacing="1"/>
      <w:jc w:val="right"/>
      <w:textAlignment w:val="center"/>
    </w:pPr>
    <w:rPr>
      <w:b/>
      <w:bCs/>
      <w:sz w:val="18"/>
      <w:szCs w:val="18"/>
    </w:rPr>
  </w:style>
  <w:style w:type="paragraph" w:customStyle="1" w:styleId="xl153">
    <w:name w:val="xl153"/>
    <w:basedOn w:val="a8"/>
    <w:uiPriority w:val="99"/>
    <w:qFormat/>
    <w:rsid w:val="006109F2"/>
    <w:pPr>
      <w:shd w:val="clear" w:color="000000" w:fill="FFFFFF"/>
      <w:spacing w:before="100" w:beforeAutospacing="1" w:after="100" w:afterAutospacing="1"/>
      <w:jc w:val="right"/>
      <w:textAlignment w:val="center"/>
    </w:pPr>
    <w:rPr>
      <w:sz w:val="18"/>
      <w:szCs w:val="18"/>
    </w:rPr>
  </w:style>
  <w:style w:type="character" w:customStyle="1" w:styleId="12pt">
    <w:name w:val="Основной текст + 12 pt"/>
    <w:aliases w:val="Не полужирный2"/>
    <w:uiPriority w:val="99"/>
    <w:rsid w:val="006109F2"/>
    <w:rPr>
      <w:rFonts w:ascii="Times New Roman" w:hAnsi="Times New Roman"/>
      <w:b/>
      <w:color w:val="000000"/>
      <w:spacing w:val="0"/>
      <w:w w:val="100"/>
      <w:position w:val="0"/>
      <w:sz w:val="24"/>
      <w:u w:val="none"/>
      <w:lang w:val="ru-RU"/>
    </w:rPr>
  </w:style>
  <w:style w:type="character" w:customStyle="1" w:styleId="12pt1">
    <w:name w:val="Основной текст + 12 pt1"/>
    <w:uiPriority w:val="99"/>
    <w:rsid w:val="006109F2"/>
    <w:rPr>
      <w:rFonts w:ascii="Times New Roman" w:hAnsi="Times New Roman"/>
      <w:b/>
      <w:color w:val="000000"/>
      <w:spacing w:val="0"/>
      <w:w w:val="100"/>
      <w:position w:val="0"/>
      <w:sz w:val="24"/>
      <w:u w:val="none"/>
      <w:shd w:val="clear" w:color="auto" w:fill="FFFFFF"/>
      <w:lang w:val="ru-RU"/>
    </w:rPr>
  </w:style>
  <w:style w:type="table" w:customStyle="1" w:styleId="2ff5">
    <w:name w:val="Сетка таблицы2"/>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pleveltext">
    <w:name w:val="topleveltext"/>
    <w:basedOn w:val="a8"/>
    <w:uiPriority w:val="99"/>
    <w:qFormat/>
    <w:rsid w:val="006109F2"/>
    <w:pPr>
      <w:spacing w:before="100" w:beforeAutospacing="1" w:after="100" w:afterAutospacing="1"/>
    </w:pPr>
  </w:style>
  <w:style w:type="paragraph" w:customStyle="1" w:styleId="pj">
    <w:name w:val="pj"/>
    <w:basedOn w:val="a8"/>
    <w:uiPriority w:val="99"/>
    <w:qFormat/>
    <w:rsid w:val="006109F2"/>
    <w:pPr>
      <w:spacing w:before="100" w:beforeAutospacing="1" w:after="100" w:afterAutospacing="1"/>
    </w:pPr>
  </w:style>
  <w:style w:type="paragraph" w:customStyle="1" w:styleId="TableContents">
    <w:name w:val="Table Contents"/>
    <w:basedOn w:val="a8"/>
    <w:uiPriority w:val="99"/>
    <w:qFormat/>
    <w:rsid w:val="006109F2"/>
    <w:pPr>
      <w:suppressLineNumbers/>
      <w:autoSpaceDN w:val="0"/>
      <w:textAlignment w:val="baseline"/>
    </w:pPr>
    <w:rPr>
      <w:rFonts w:eastAsia="Andale Sans UI" w:cs="Tahoma"/>
      <w:kern w:val="3"/>
      <w:lang w:val="en-US" w:eastAsia="en-US" w:bidi="en-US"/>
    </w:rPr>
  </w:style>
  <w:style w:type="table" w:customStyle="1" w:styleId="115">
    <w:name w:val="Сетка таблицы1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uiPriority w:val="99"/>
    <w:rsid w:val="006109F2"/>
    <w:rPr>
      <w:rFonts w:ascii="Times New Roman" w:hAnsi="Times New Roman" w:cs="Times New Roman"/>
      <w:b/>
      <w:bCs/>
      <w:sz w:val="18"/>
      <w:szCs w:val="18"/>
    </w:rPr>
  </w:style>
  <w:style w:type="character" w:customStyle="1" w:styleId="FontStyle17">
    <w:name w:val="Font Style17"/>
    <w:uiPriority w:val="99"/>
    <w:rsid w:val="006109F2"/>
    <w:rPr>
      <w:rFonts w:ascii="Times New Roman" w:hAnsi="Times New Roman" w:cs="Times New Roman"/>
      <w:sz w:val="20"/>
      <w:szCs w:val="20"/>
    </w:rPr>
  </w:style>
  <w:style w:type="paragraph" w:customStyle="1" w:styleId="p4">
    <w:name w:val="p4"/>
    <w:basedOn w:val="a8"/>
    <w:uiPriority w:val="99"/>
    <w:qFormat/>
    <w:rsid w:val="006109F2"/>
    <w:pPr>
      <w:spacing w:before="100" w:beforeAutospacing="1" w:after="100" w:afterAutospacing="1"/>
    </w:pPr>
  </w:style>
  <w:style w:type="character" w:customStyle="1" w:styleId="s11">
    <w:name w:val="s1"/>
    <w:rsid w:val="006109F2"/>
  </w:style>
  <w:style w:type="character" w:customStyle="1" w:styleId="s2">
    <w:name w:val="s2"/>
    <w:rsid w:val="006109F2"/>
  </w:style>
  <w:style w:type="paragraph" w:customStyle="1" w:styleId="p5">
    <w:name w:val="p5"/>
    <w:basedOn w:val="a8"/>
    <w:uiPriority w:val="99"/>
    <w:qFormat/>
    <w:rsid w:val="006109F2"/>
    <w:pPr>
      <w:spacing w:before="100" w:beforeAutospacing="1" w:after="100" w:afterAutospacing="1"/>
    </w:pPr>
  </w:style>
  <w:style w:type="character" w:styleId="affffffff7">
    <w:name w:val="Intense Emphasis"/>
    <w:uiPriority w:val="21"/>
    <w:qFormat/>
    <w:rsid w:val="006109F2"/>
    <w:rPr>
      <w:b/>
      <w:bCs/>
      <w:i/>
      <w:iCs/>
      <w:color w:val="5B9BD5"/>
    </w:rPr>
  </w:style>
  <w:style w:type="table" w:customStyle="1" w:styleId="3fa">
    <w:name w:val="Сетка таблицы3"/>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1">
    <w:name w:val="Сетка таблицы4"/>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Список2(2-х ур)"/>
    <w:basedOn w:val="a8"/>
    <w:uiPriority w:val="99"/>
    <w:qFormat/>
    <w:rsid w:val="006109F2"/>
    <w:pPr>
      <w:jc w:val="both"/>
      <w:outlineLvl w:val="1"/>
    </w:pPr>
    <w:rPr>
      <w:rFonts w:ascii="Arial" w:hAnsi="Arial" w:cs="Mangal"/>
      <w:kern w:val="1"/>
      <w:lang w:eastAsia="hi-IN"/>
    </w:rPr>
  </w:style>
  <w:style w:type="table" w:customStyle="1" w:styleId="314">
    <w:name w:val="Сетка таблицы3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9">
    <w:name w:val="Сетка таблицы5"/>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fa"/>
    <w:uiPriority w:val="3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
    <w:basedOn w:val="aa"/>
    <w:next w:val="afa"/>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a"/>
    <w:uiPriority w:val="59"/>
    <w:rsid w:val="006109F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pty">
    <w:name w:val="empty"/>
    <w:basedOn w:val="a8"/>
    <w:uiPriority w:val="99"/>
    <w:qFormat/>
    <w:rsid w:val="006109F2"/>
    <w:pPr>
      <w:spacing w:before="100" w:beforeAutospacing="1" w:after="100" w:afterAutospacing="1"/>
    </w:pPr>
  </w:style>
  <w:style w:type="paragraph" w:customStyle="1" w:styleId="s22">
    <w:name w:val="s_22"/>
    <w:basedOn w:val="a8"/>
    <w:uiPriority w:val="99"/>
    <w:qFormat/>
    <w:rsid w:val="006109F2"/>
    <w:pPr>
      <w:spacing w:before="100" w:beforeAutospacing="1" w:after="100" w:afterAutospacing="1"/>
    </w:pPr>
  </w:style>
  <w:style w:type="paragraph" w:customStyle="1" w:styleId="s3">
    <w:name w:val="s_3"/>
    <w:basedOn w:val="a8"/>
    <w:uiPriority w:val="99"/>
    <w:qFormat/>
    <w:rsid w:val="006109F2"/>
    <w:pPr>
      <w:spacing w:before="100" w:beforeAutospacing="1" w:after="100" w:afterAutospacing="1"/>
    </w:pPr>
  </w:style>
  <w:style w:type="paragraph" w:customStyle="1" w:styleId="msonormal0">
    <w:name w:val="msonormal"/>
    <w:basedOn w:val="a8"/>
    <w:uiPriority w:val="99"/>
    <w:qFormat/>
    <w:rsid w:val="006109F2"/>
    <w:pPr>
      <w:spacing w:before="100" w:beforeAutospacing="1" w:after="100" w:afterAutospacing="1"/>
    </w:pPr>
  </w:style>
  <w:style w:type="paragraph" w:customStyle="1" w:styleId="xl125">
    <w:name w:val="xl125"/>
    <w:basedOn w:val="a8"/>
    <w:uiPriority w:val="99"/>
    <w:qFormat/>
    <w:rsid w:val="006109F2"/>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16"/>
      <w:szCs w:val="16"/>
    </w:rPr>
  </w:style>
  <w:style w:type="paragraph" w:customStyle="1" w:styleId="xl154">
    <w:name w:val="xl15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sz w:val="16"/>
      <w:szCs w:val="16"/>
    </w:rPr>
  </w:style>
  <w:style w:type="paragraph" w:customStyle="1" w:styleId="xl155">
    <w:name w:val="xl15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6">
    <w:name w:val="xl15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bottom"/>
    </w:pPr>
    <w:rPr>
      <w:sz w:val="16"/>
      <w:szCs w:val="16"/>
    </w:rPr>
  </w:style>
  <w:style w:type="paragraph" w:customStyle="1" w:styleId="xl157">
    <w:name w:val="xl157"/>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8">
    <w:name w:val="xl15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59">
    <w:name w:val="xl15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0">
    <w:name w:val="xl16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1">
    <w:name w:val="xl16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2">
    <w:name w:val="xl162"/>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3">
    <w:name w:val="xl163"/>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64">
    <w:name w:val="xl164"/>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16"/>
      <w:szCs w:val="16"/>
    </w:rPr>
  </w:style>
  <w:style w:type="paragraph" w:customStyle="1" w:styleId="xl165">
    <w:name w:val="xl165"/>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166">
    <w:name w:val="xl166"/>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7">
    <w:name w:val="xl16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68">
    <w:name w:val="xl16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69">
    <w:name w:val="xl16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0">
    <w:name w:val="xl170"/>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1">
    <w:name w:val="xl171"/>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16"/>
      <w:szCs w:val="16"/>
    </w:rPr>
  </w:style>
  <w:style w:type="paragraph" w:customStyle="1" w:styleId="xl172">
    <w:name w:val="xl172"/>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3">
    <w:name w:val="xl173"/>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xl174">
    <w:name w:val="xl174"/>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16"/>
      <w:szCs w:val="16"/>
    </w:rPr>
  </w:style>
  <w:style w:type="paragraph" w:customStyle="1" w:styleId="xl175">
    <w:name w:val="xl175"/>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rPr>
  </w:style>
  <w:style w:type="paragraph" w:customStyle="1" w:styleId="xl176">
    <w:name w:val="xl176"/>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bottom"/>
    </w:pPr>
    <w:rPr>
      <w:sz w:val="16"/>
      <w:szCs w:val="16"/>
    </w:rPr>
  </w:style>
  <w:style w:type="paragraph" w:customStyle="1" w:styleId="xl177">
    <w:name w:val="xl177"/>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78">
    <w:name w:val="xl178"/>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6"/>
      <w:szCs w:val="16"/>
    </w:rPr>
  </w:style>
  <w:style w:type="paragraph" w:customStyle="1" w:styleId="xl179">
    <w:name w:val="xl179"/>
    <w:basedOn w:val="a8"/>
    <w:uiPriority w:val="99"/>
    <w:qFormat/>
    <w:rsid w:val="006109F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6"/>
      <w:szCs w:val="16"/>
    </w:rPr>
  </w:style>
  <w:style w:type="paragraph" w:customStyle="1" w:styleId="xl180">
    <w:name w:val="xl180"/>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181">
    <w:name w:val="xl181"/>
    <w:basedOn w:val="a8"/>
    <w:uiPriority w:val="99"/>
    <w:qFormat/>
    <w:rsid w:val="006109F2"/>
    <w:pPr>
      <w:pBdr>
        <w:top w:val="single" w:sz="4" w:space="0" w:color="auto"/>
        <w:left w:val="single" w:sz="4" w:space="0" w:color="auto"/>
        <w:bottom w:val="single" w:sz="4" w:space="0" w:color="auto"/>
        <w:right w:val="single" w:sz="4" w:space="0" w:color="auto"/>
      </w:pBdr>
      <w:spacing w:before="100" w:beforeAutospacing="1" w:after="100" w:afterAutospacing="1"/>
    </w:pPr>
    <w:rPr>
      <w:sz w:val="16"/>
      <w:szCs w:val="16"/>
    </w:rPr>
  </w:style>
  <w:style w:type="paragraph" w:customStyle="1" w:styleId="affffffff8">
    <w:name w:val="Базовый"/>
    <w:uiPriority w:val="99"/>
    <w:qFormat/>
    <w:rsid w:val="006109F2"/>
    <w:pPr>
      <w:tabs>
        <w:tab w:val="left" w:pos="709"/>
      </w:tabs>
      <w:suppressAutoHyphens/>
      <w:spacing w:after="0" w:line="200" w:lineRule="atLeast"/>
    </w:pPr>
    <w:rPr>
      <w:rFonts w:ascii="Times New Roman" w:eastAsia="Times New Roman" w:hAnsi="Times New Roman" w:cs="Times New Roman"/>
      <w:color w:val="00000A"/>
      <w:sz w:val="24"/>
      <w:szCs w:val="24"/>
      <w:lang w:eastAsia="ru-RU"/>
    </w:rPr>
  </w:style>
  <w:style w:type="table" w:customStyle="1" w:styleId="96">
    <w:name w:val="Сетка таблицы9"/>
    <w:basedOn w:val="aa"/>
    <w:next w:val="afa"/>
    <w:uiPriority w:val="39"/>
    <w:rsid w:val="006F34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pytarget">
    <w:name w:val="copy_target"/>
    <w:basedOn w:val="a9"/>
    <w:rsid w:val="00425973"/>
  </w:style>
  <w:style w:type="paragraph" w:customStyle="1" w:styleId="xl182">
    <w:name w:val="xl182"/>
    <w:basedOn w:val="a8"/>
    <w:uiPriority w:val="99"/>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style>
  <w:style w:type="paragraph" w:customStyle="1" w:styleId="xl183">
    <w:name w:val="xl18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84">
    <w:name w:val="xl184"/>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85">
    <w:name w:val="xl185"/>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86">
    <w:name w:val="xl18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187">
    <w:name w:val="xl187"/>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color w:val="000000"/>
      <w:sz w:val="28"/>
      <w:szCs w:val="28"/>
    </w:rPr>
  </w:style>
  <w:style w:type="paragraph" w:customStyle="1" w:styleId="xl188">
    <w:name w:val="xl188"/>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sz w:val="28"/>
      <w:szCs w:val="28"/>
    </w:rPr>
  </w:style>
  <w:style w:type="paragraph" w:customStyle="1" w:styleId="xl189">
    <w:name w:val="xl18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sz w:val="28"/>
      <w:szCs w:val="28"/>
    </w:rPr>
  </w:style>
  <w:style w:type="paragraph" w:customStyle="1" w:styleId="xl190">
    <w:name w:val="xl190"/>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i/>
      <w:iCs/>
      <w:color w:val="000000"/>
    </w:rPr>
  </w:style>
  <w:style w:type="paragraph" w:customStyle="1" w:styleId="xl191">
    <w:name w:val="xl191"/>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2">
    <w:name w:val="xl192"/>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rFonts w:ascii="Arial" w:hAnsi="Arial" w:cs="Arial"/>
      <w:i/>
      <w:iCs/>
    </w:rPr>
  </w:style>
  <w:style w:type="paragraph" w:customStyle="1" w:styleId="xl193">
    <w:name w:val="xl193"/>
    <w:basedOn w:val="a8"/>
    <w:uiPriority w:val="99"/>
    <w:qFormat/>
    <w:rsid w:val="00425973"/>
    <w:pPr>
      <w:pBdr>
        <w:top w:val="single" w:sz="4" w:space="0" w:color="auto"/>
        <w:bottom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4">
    <w:name w:val="xl194"/>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rPr>
  </w:style>
  <w:style w:type="paragraph" w:customStyle="1" w:styleId="xl195">
    <w:name w:val="xl195"/>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i/>
      <w:iCs/>
    </w:rPr>
  </w:style>
  <w:style w:type="paragraph" w:customStyle="1" w:styleId="xl196">
    <w:name w:val="xl19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Arial" w:hAnsi="Arial" w:cs="Arial"/>
      <w:i/>
      <w:iCs/>
    </w:rPr>
  </w:style>
  <w:style w:type="paragraph" w:customStyle="1" w:styleId="xl197">
    <w:name w:val="xl19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i/>
      <w:iCs/>
    </w:rPr>
  </w:style>
  <w:style w:type="paragraph" w:customStyle="1" w:styleId="xl198">
    <w:name w:val="xl198"/>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center"/>
    </w:pPr>
    <w:rPr>
      <w:b/>
      <w:bCs/>
      <w:color w:val="000000"/>
    </w:rPr>
  </w:style>
  <w:style w:type="paragraph" w:customStyle="1" w:styleId="xl199">
    <w:name w:val="xl199"/>
    <w:basedOn w:val="a8"/>
    <w:uiPriority w:val="99"/>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0">
    <w:name w:val="xl200"/>
    <w:basedOn w:val="a8"/>
    <w:uiPriority w:val="99"/>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rPr>
  </w:style>
  <w:style w:type="paragraph" w:customStyle="1" w:styleId="xl201">
    <w:name w:val="xl201"/>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textAlignment w:val="top"/>
    </w:pPr>
    <w:rPr>
      <w:b/>
      <w:bCs/>
    </w:rPr>
  </w:style>
  <w:style w:type="paragraph" w:customStyle="1" w:styleId="xl202">
    <w:name w:val="xl202"/>
    <w:basedOn w:val="a8"/>
    <w:uiPriority w:val="99"/>
    <w:qFormat/>
    <w:rsid w:val="00425973"/>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203">
    <w:name w:val="xl203"/>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204">
    <w:name w:val="xl204"/>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5">
    <w:name w:val="xl205"/>
    <w:basedOn w:val="a8"/>
    <w:uiPriority w:val="99"/>
    <w:qFormat/>
    <w:rsid w:val="00425973"/>
    <w:pPr>
      <w:pBdr>
        <w:top w:val="single" w:sz="4" w:space="0" w:color="auto"/>
        <w:bottom w:val="single" w:sz="4" w:space="0" w:color="auto"/>
      </w:pBdr>
      <w:shd w:val="clear" w:color="000000" w:fill="FFFFFF"/>
      <w:spacing w:before="100" w:beforeAutospacing="1" w:after="100" w:afterAutospacing="1"/>
      <w:textAlignment w:val="top"/>
    </w:pPr>
    <w:rPr>
      <w:b/>
      <w:bCs/>
      <w:sz w:val="28"/>
      <w:szCs w:val="28"/>
    </w:rPr>
  </w:style>
  <w:style w:type="paragraph" w:customStyle="1" w:styleId="xl206">
    <w:name w:val="xl206"/>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top"/>
    </w:pPr>
    <w:rPr>
      <w:b/>
      <w:bCs/>
      <w:sz w:val="28"/>
      <w:szCs w:val="28"/>
    </w:rPr>
  </w:style>
  <w:style w:type="paragraph" w:customStyle="1" w:styleId="xl207">
    <w:name w:val="xl207"/>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08">
    <w:name w:val="xl208"/>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color w:val="000000"/>
      <w:sz w:val="28"/>
      <w:szCs w:val="28"/>
    </w:rPr>
  </w:style>
  <w:style w:type="paragraph" w:customStyle="1" w:styleId="xl209">
    <w:name w:val="xl209"/>
    <w:basedOn w:val="a8"/>
    <w:uiPriority w:val="99"/>
    <w:qFormat/>
    <w:rsid w:val="00425973"/>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26"/>
      <w:szCs w:val="26"/>
    </w:rPr>
  </w:style>
  <w:style w:type="paragraph" w:customStyle="1" w:styleId="xl210">
    <w:name w:val="xl21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8"/>
      <w:szCs w:val="28"/>
    </w:rPr>
  </w:style>
  <w:style w:type="paragraph" w:customStyle="1" w:styleId="xl211">
    <w:name w:val="xl211"/>
    <w:basedOn w:val="a8"/>
    <w:uiPriority w:val="99"/>
    <w:qFormat/>
    <w:rsid w:val="00425973"/>
    <w:pPr>
      <w:spacing w:before="100" w:beforeAutospacing="1" w:after="100" w:afterAutospacing="1"/>
      <w:textAlignment w:val="center"/>
    </w:pPr>
    <w:rPr>
      <w:rFonts w:ascii="Arial CYR" w:hAnsi="Arial CYR"/>
      <w:sz w:val="20"/>
      <w:szCs w:val="20"/>
    </w:rPr>
  </w:style>
  <w:style w:type="paragraph" w:customStyle="1" w:styleId="xl212">
    <w:name w:val="xl212"/>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sz w:val="20"/>
      <w:szCs w:val="20"/>
    </w:rPr>
  </w:style>
  <w:style w:type="paragraph" w:customStyle="1" w:styleId="xl213">
    <w:name w:val="xl213"/>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4">
    <w:name w:val="xl214"/>
    <w:basedOn w:val="a8"/>
    <w:uiPriority w:val="99"/>
    <w:qFormat/>
    <w:rsid w:val="00425973"/>
    <w:pPr>
      <w:pBdr>
        <w:top w:val="single" w:sz="4" w:space="0" w:color="auto"/>
        <w:bottom w:val="single" w:sz="4" w:space="0" w:color="auto"/>
      </w:pBdr>
      <w:spacing w:before="100" w:beforeAutospacing="1" w:after="100" w:afterAutospacing="1"/>
      <w:textAlignment w:val="center"/>
    </w:pPr>
    <w:rPr>
      <w:b/>
      <w:bCs/>
      <w:color w:val="000000"/>
      <w:sz w:val="28"/>
      <w:szCs w:val="28"/>
    </w:rPr>
  </w:style>
  <w:style w:type="paragraph" w:customStyle="1" w:styleId="xl215">
    <w:name w:val="xl215"/>
    <w:basedOn w:val="a8"/>
    <w:uiPriority w:val="99"/>
    <w:qFormat/>
    <w:rsid w:val="00425973"/>
    <w:pPr>
      <w:pBdr>
        <w:top w:val="single" w:sz="4" w:space="0" w:color="auto"/>
        <w:bottom w:val="single" w:sz="4" w:space="0" w:color="auto"/>
        <w:right w:val="single" w:sz="4" w:space="0" w:color="auto"/>
      </w:pBdr>
      <w:spacing w:before="100" w:beforeAutospacing="1" w:after="100" w:afterAutospacing="1"/>
      <w:textAlignment w:val="center"/>
    </w:pPr>
    <w:rPr>
      <w:b/>
      <w:bCs/>
      <w:color w:val="000000"/>
      <w:sz w:val="28"/>
      <w:szCs w:val="28"/>
    </w:rPr>
  </w:style>
  <w:style w:type="paragraph" w:customStyle="1" w:styleId="xl216">
    <w:name w:val="xl216"/>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217">
    <w:name w:val="xl217"/>
    <w:basedOn w:val="a8"/>
    <w:uiPriority w:val="99"/>
    <w:qFormat/>
    <w:rsid w:val="00425973"/>
    <w:pPr>
      <w:spacing w:before="100" w:beforeAutospacing="1" w:after="100" w:afterAutospacing="1"/>
      <w:textAlignment w:val="center"/>
    </w:pPr>
    <w:rPr>
      <w:rFonts w:ascii="Calibri" w:hAnsi="Calibri" w:cs="Calibri"/>
    </w:rPr>
  </w:style>
  <w:style w:type="paragraph" w:customStyle="1" w:styleId="xl218">
    <w:name w:val="xl218"/>
    <w:basedOn w:val="a8"/>
    <w:uiPriority w:val="99"/>
    <w:qFormat/>
    <w:rsid w:val="00425973"/>
    <w:pPr>
      <w:pBdr>
        <w:bottom w:val="single" w:sz="8" w:space="0" w:color="auto"/>
      </w:pBdr>
      <w:spacing w:before="100" w:beforeAutospacing="1" w:after="100" w:afterAutospacing="1"/>
      <w:textAlignment w:val="center"/>
    </w:pPr>
    <w:rPr>
      <w:rFonts w:ascii="Calibri" w:hAnsi="Calibri" w:cs="Calibri"/>
    </w:rPr>
  </w:style>
  <w:style w:type="paragraph" w:customStyle="1" w:styleId="xl219">
    <w:name w:val="xl219"/>
    <w:basedOn w:val="a8"/>
    <w:uiPriority w:val="99"/>
    <w:qFormat/>
    <w:rsid w:val="00425973"/>
    <w:pPr>
      <w:pBdr>
        <w:bottom w:val="single" w:sz="8" w:space="0" w:color="auto"/>
      </w:pBdr>
      <w:spacing w:before="100" w:beforeAutospacing="1" w:after="100" w:afterAutospacing="1"/>
      <w:jc w:val="center"/>
    </w:pPr>
  </w:style>
  <w:style w:type="paragraph" w:customStyle="1" w:styleId="xl220">
    <w:name w:val="xl220"/>
    <w:basedOn w:val="a8"/>
    <w:uiPriority w:val="99"/>
    <w:qFormat/>
    <w:rsid w:val="00425973"/>
    <w:pPr>
      <w:pBdr>
        <w:bottom w:val="single" w:sz="8" w:space="0" w:color="auto"/>
      </w:pBdr>
      <w:spacing w:before="100" w:beforeAutospacing="1" w:after="100" w:afterAutospacing="1"/>
      <w:jc w:val="center"/>
    </w:pPr>
  </w:style>
  <w:style w:type="paragraph" w:customStyle="1" w:styleId="xl221">
    <w:name w:val="xl221"/>
    <w:basedOn w:val="a8"/>
    <w:uiPriority w:val="99"/>
    <w:qFormat/>
    <w:rsid w:val="00425973"/>
    <w:pPr>
      <w:spacing w:before="100" w:beforeAutospacing="1" w:after="100" w:afterAutospacing="1"/>
    </w:pPr>
    <w:rPr>
      <w:sz w:val="18"/>
      <w:szCs w:val="18"/>
    </w:rPr>
  </w:style>
  <w:style w:type="paragraph" w:customStyle="1" w:styleId="xl222">
    <w:name w:val="xl222"/>
    <w:basedOn w:val="a8"/>
    <w:uiPriority w:val="99"/>
    <w:qFormat/>
    <w:rsid w:val="00425973"/>
    <w:pPr>
      <w:spacing w:before="100" w:beforeAutospacing="1" w:after="100" w:afterAutospacing="1"/>
      <w:jc w:val="both"/>
      <w:textAlignment w:val="center"/>
    </w:pPr>
    <w:rPr>
      <w:rFonts w:ascii="Calibri" w:hAnsi="Calibri" w:cs="Calibri"/>
    </w:rPr>
  </w:style>
  <w:style w:type="paragraph" w:customStyle="1" w:styleId="xl223">
    <w:name w:val="xl223"/>
    <w:basedOn w:val="a8"/>
    <w:uiPriority w:val="99"/>
    <w:qFormat/>
    <w:rsid w:val="00425973"/>
    <w:pPr>
      <w:spacing w:before="100" w:beforeAutospacing="1" w:after="100" w:afterAutospacing="1"/>
    </w:pPr>
    <w:rPr>
      <w:rFonts w:ascii="Calibri" w:hAnsi="Calibri" w:cs="Calibri"/>
    </w:rPr>
  </w:style>
  <w:style w:type="paragraph" w:customStyle="1" w:styleId="xl224">
    <w:name w:val="xl224"/>
    <w:basedOn w:val="a8"/>
    <w:uiPriority w:val="99"/>
    <w:qFormat/>
    <w:rsid w:val="00425973"/>
    <w:pPr>
      <w:spacing w:before="100" w:beforeAutospacing="1" w:after="100" w:afterAutospacing="1"/>
      <w:jc w:val="center"/>
    </w:pPr>
  </w:style>
  <w:style w:type="paragraph" w:customStyle="1" w:styleId="xl225">
    <w:name w:val="xl225"/>
    <w:basedOn w:val="a8"/>
    <w:uiPriority w:val="99"/>
    <w:qFormat/>
    <w:rsid w:val="00425973"/>
    <w:pPr>
      <w:spacing w:before="100" w:beforeAutospacing="1" w:after="100" w:afterAutospacing="1"/>
      <w:jc w:val="center"/>
    </w:pPr>
  </w:style>
  <w:style w:type="paragraph" w:customStyle="1" w:styleId="xl226">
    <w:name w:val="xl226"/>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27">
    <w:name w:val="xl227"/>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rPr>
  </w:style>
  <w:style w:type="paragraph" w:customStyle="1" w:styleId="xl228">
    <w:name w:val="xl228"/>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29">
    <w:name w:val="xl229"/>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30">
    <w:name w:val="xl230"/>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1">
    <w:name w:val="xl231"/>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32">
    <w:name w:val="xl232"/>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33">
    <w:name w:val="xl233"/>
    <w:basedOn w:val="a8"/>
    <w:uiPriority w:val="99"/>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rPr>
  </w:style>
  <w:style w:type="paragraph" w:customStyle="1" w:styleId="xl234">
    <w:name w:val="xl234"/>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rPr>
  </w:style>
  <w:style w:type="paragraph" w:customStyle="1" w:styleId="xl235">
    <w:name w:val="xl23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36">
    <w:name w:val="xl236"/>
    <w:basedOn w:val="a8"/>
    <w:uiPriority w:val="99"/>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37">
    <w:name w:val="xl237"/>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0000"/>
    </w:rPr>
  </w:style>
  <w:style w:type="paragraph" w:customStyle="1" w:styleId="xl238">
    <w:name w:val="xl23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239">
    <w:name w:val="xl23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0">
    <w:name w:val="xl240"/>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1">
    <w:name w:val="xl241"/>
    <w:basedOn w:val="a8"/>
    <w:uiPriority w:val="99"/>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0000"/>
    </w:rPr>
  </w:style>
  <w:style w:type="paragraph" w:customStyle="1" w:styleId="xl242">
    <w:name w:val="xl242"/>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43">
    <w:name w:val="xl243"/>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44">
    <w:name w:val="xl244"/>
    <w:basedOn w:val="a8"/>
    <w:uiPriority w:val="99"/>
    <w:qFormat/>
    <w:rsid w:val="00425973"/>
    <w:pPr>
      <w:pBdr>
        <w:top w:val="single" w:sz="4" w:space="0" w:color="auto"/>
        <w:bottom w:val="single" w:sz="4" w:space="0" w:color="auto"/>
      </w:pBdr>
      <w:shd w:val="clear" w:color="000000" w:fill="A9D08E"/>
      <w:spacing w:before="100" w:beforeAutospacing="1" w:after="100" w:afterAutospacing="1"/>
      <w:textAlignment w:val="center"/>
    </w:pPr>
    <w:rPr>
      <w:rFonts w:ascii="Arial" w:hAnsi="Arial" w:cs="Arial"/>
    </w:rPr>
  </w:style>
  <w:style w:type="paragraph" w:customStyle="1" w:styleId="xl245">
    <w:name w:val="xl245"/>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46">
    <w:name w:val="xl246"/>
    <w:basedOn w:val="a8"/>
    <w:uiPriority w:val="99"/>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247">
    <w:name w:val="xl247"/>
    <w:basedOn w:val="a8"/>
    <w:uiPriority w:val="99"/>
    <w:qFormat/>
    <w:rsid w:val="00425973"/>
    <w:pPr>
      <w:pBdr>
        <w:top w:val="single" w:sz="4" w:space="0" w:color="auto"/>
        <w:bottom w:val="single" w:sz="4" w:space="0" w:color="auto"/>
      </w:pBdr>
      <w:shd w:val="clear" w:color="000000" w:fill="FFD966"/>
      <w:spacing w:before="100" w:beforeAutospacing="1" w:after="100" w:afterAutospacing="1"/>
      <w:textAlignment w:val="top"/>
    </w:pPr>
    <w:rPr>
      <w:rFonts w:ascii="Arial" w:hAnsi="Arial" w:cs="Arial"/>
    </w:rPr>
  </w:style>
  <w:style w:type="paragraph" w:customStyle="1" w:styleId="xl248">
    <w:name w:val="xl248"/>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49">
    <w:name w:val="xl249"/>
    <w:basedOn w:val="a8"/>
    <w:uiPriority w:val="99"/>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250">
    <w:name w:val="xl250"/>
    <w:basedOn w:val="a8"/>
    <w:uiPriority w:val="99"/>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1">
    <w:name w:val="xl251"/>
    <w:basedOn w:val="a8"/>
    <w:uiPriority w:val="99"/>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2">
    <w:name w:val="xl252"/>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3">
    <w:name w:val="xl253"/>
    <w:basedOn w:val="a8"/>
    <w:uiPriority w:val="99"/>
    <w:qFormat/>
    <w:rsid w:val="00425973"/>
    <w:pPr>
      <w:pBdr>
        <w:bottom w:val="single" w:sz="4" w:space="0" w:color="auto"/>
        <w:right w:val="single" w:sz="4" w:space="0" w:color="auto"/>
      </w:pBdr>
      <w:spacing w:before="100" w:beforeAutospacing="1" w:after="100" w:afterAutospacing="1"/>
      <w:jc w:val="center"/>
      <w:textAlignment w:val="center"/>
    </w:pPr>
  </w:style>
  <w:style w:type="paragraph" w:customStyle="1" w:styleId="xl254">
    <w:name w:val="xl25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5">
    <w:name w:val="xl255"/>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6">
    <w:name w:val="xl256"/>
    <w:basedOn w:val="a8"/>
    <w:qFormat/>
    <w:rsid w:val="00425973"/>
    <w:pPr>
      <w:pBdr>
        <w:top w:val="single" w:sz="4" w:space="0" w:color="auto"/>
        <w:left w:val="single" w:sz="4" w:space="0" w:color="auto"/>
        <w:bottom w:val="single" w:sz="4" w:space="0" w:color="auto"/>
      </w:pBdr>
      <w:spacing w:before="100" w:beforeAutospacing="1" w:after="100" w:afterAutospacing="1"/>
      <w:textAlignment w:val="center"/>
    </w:pPr>
    <w:rPr>
      <w:color w:val="000000"/>
    </w:rPr>
  </w:style>
  <w:style w:type="paragraph" w:customStyle="1" w:styleId="xl257">
    <w:name w:val="xl257"/>
    <w:basedOn w:val="a8"/>
    <w:qFormat/>
    <w:rsid w:val="00425973"/>
    <w:pPr>
      <w:pBdr>
        <w:left w:val="single" w:sz="4" w:space="0" w:color="auto"/>
        <w:bottom w:val="single" w:sz="4" w:space="0" w:color="auto"/>
      </w:pBdr>
      <w:spacing w:before="100" w:beforeAutospacing="1" w:after="100" w:afterAutospacing="1"/>
      <w:textAlignment w:val="center"/>
    </w:pPr>
    <w:rPr>
      <w:color w:val="000000"/>
    </w:rPr>
  </w:style>
  <w:style w:type="paragraph" w:customStyle="1" w:styleId="xl258">
    <w:name w:val="xl258"/>
    <w:basedOn w:val="a8"/>
    <w:qFormat/>
    <w:rsid w:val="00425973"/>
    <w:pPr>
      <w:pBdr>
        <w:bottom w:val="single" w:sz="4" w:space="0" w:color="auto"/>
        <w:right w:val="single" w:sz="4" w:space="0" w:color="auto"/>
      </w:pBdr>
      <w:shd w:val="clear" w:color="000000" w:fill="A9D08E"/>
      <w:spacing w:before="100" w:beforeAutospacing="1" w:after="100" w:afterAutospacing="1"/>
      <w:jc w:val="center"/>
      <w:textAlignment w:val="center"/>
    </w:pPr>
  </w:style>
  <w:style w:type="paragraph" w:customStyle="1" w:styleId="xl259">
    <w:name w:val="xl259"/>
    <w:basedOn w:val="a8"/>
    <w:qFormat/>
    <w:rsid w:val="00425973"/>
    <w:pPr>
      <w:pBdr>
        <w:left w:val="single" w:sz="4" w:space="0" w:color="auto"/>
        <w:bottom w:val="single" w:sz="4" w:space="0" w:color="auto"/>
      </w:pBdr>
      <w:spacing w:before="100" w:beforeAutospacing="1" w:after="100" w:afterAutospacing="1"/>
    </w:pPr>
    <w:rPr>
      <w:color w:val="000000"/>
    </w:rPr>
  </w:style>
  <w:style w:type="paragraph" w:customStyle="1" w:styleId="xl260">
    <w:name w:val="xl260"/>
    <w:basedOn w:val="a8"/>
    <w:qFormat/>
    <w:rsid w:val="00425973"/>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261">
    <w:name w:val="xl261"/>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2">
    <w:name w:val="xl262"/>
    <w:basedOn w:val="a8"/>
    <w:qFormat/>
    <w:rsid w:val="00425973"/>
    <w:pPr>
      <w:pBdr>
        <w:top w:val="single" w:sz="4" w:space="0" w:color="auto"/>
        <w:bottom w:val="single" w:sz="4" w:space="0" w:color="auto"/>
      </w:pBdr>
      <w:spacing w:before="100" w:beforeAutospacing="1" w:after="100" w:afterAutospacing="1"/>
      <w:jc w:val="center"/>
      <w:textAlignment w:val="center"/>
    </w:pPr>
  </w:style>
  <w:style w:type="paragraph" w:customStyle="1" w:styleId="xl263">
    <w:name w:val="xl263"/>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64">
    <w:name w:val="xl264"/>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5">
    <w:name w:val="xl265"/>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66">
    <w:name w:val="xl266"/>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267">
    <w:name w:val="xl267"/>
    <w:basedOn w:val="a8"/>
    <w:qFormat/>
    <w:rsid w:val="00425973"/>
    <w:pPr>
      <w:pBdr>
        <w:bottom w:val="single" w:sz="4" w:space="0" w:color="auto"/>
      </w:pBdr>
      <w:spacing w:before="100" w:beforeAutospacing="1" w:after="100" w:afterAutospacing="1"/>
      <w:jc w:val="center"/>
      <w:textAlignment w:val="center"/>
    </w:pPr>
  </w:style>
  <w:style w:type="paragraph" w:customStyle="1" w:styleId="xl268">
    <w:name w:val="xl268"/>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69">
    <w:name w:val="xl269"/>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270">
    <w:name w:val="xl270"/>
    <w:basedOn w:val="a8"/>
    <w:qFormat/>
    <w:rsid w:val="0042597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271">
    <w:name w:val="xl271"/>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2">
    <w:name w:val="xl272"/>
    <w:basedOn w:val="a8"/>
    <w:qFormat/>
    <w:rsid w:val="0042597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73">
    <w:name w:val="xl273"/>
    <w:basedOn w:val="a8"/>
    <w:qFormat/>
    <w:rsid w:val="00425973"/>
    <w:pPr>
      <w:pBdr>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274">
    <w:name w:val="xl274"/>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75">
    <w:name w:val="xl275"/>
    <w:basedOn w:val="a8"/>
    <w:qFormat/>
    <w:rsid w:val="00425973"/>
    <w:pPr>
      <w:pBdr>
        <w:top w:val="single" w:sz="4" w:space="0" w:color="auto"/>
        <w:bottom w:val="single" w:sz="4" w:space="0" w:color="auto"/>
      </w:pBdr>
      <w:shd w:val="clear" w:color="000000" w:fill="FFD966"/>
      <w:spacing w:before="100" w:beforeAutospacing="1" w:after="100" w:afterAutospacing="1"/>
      <w:jc w:val="center"/>
      <w:textAlignment w:val="top"/>
    </w:pPr>
    <w:rPr>
      <w:rFonts w:ascii="Arial" w:hAnsi="Arial" w:cs="Arial"/>
    </w:rPr>
  </w:style>
  <w:style w:type="paragraph" w:customStyle="1" w:styleId="xl276">
    <w:name w:val="xl276"/>
    <w:basedOn w:val="a8"/>
    <w:qFormat/>
    <w:rsid w:val="00425973"/>
    <w:pPr>
      <w:pBdr>
        <w:top w:val="single" w:sz="4" w:space="0" w:color="auto"/>
        <w:left w:val="single" w:sz="4" w:space="0" w:color="auto"/>
        <w:bottom w:val="single" w:sz="4" w:space="0" w:color="auto"/>
        <w:right w:val="single" w:sz="4" w:space="0" w:color="auto"/>
      </w:pBdr>
      <w:shd w:val="clear" w:color="000000" w:fill="FFD966"/>
      <w:spacing w:before="100" w:beforeAutospacing="1" w:after="100" w:afterAutospacing="1"/>
      <w:jc w:val="center"/>
      <w:textAlignment w:val="center"/>
    </w:pPr>
    <w:rPr>
      <w:b/>
      <w:bCs/>
      <w:sz w:val="28"/>
      <w:szCs w:val="28"/>
      <w:u w:val="single"/>
    </w:rPr>
  </w:style>
  <w:style w:type="paragraph" w:customStyle="1" w:styleId="xl277">
    <w:name w:val="xl277"/>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textAlignment w:val="center"/>
    </w:pPr>
    <w:rPr>
      <w:b/>
      <w:bCs/>
    </w:rPr>
  </w:style>
  <w:style w:type="paragraph" w:customStyle="1" w:styleId="xl278">
    <w:name w:val="xl278"/>
    <w:basedOn w:val="a8"/>
    <w:qFormat/>
    <w:rsid w:val="00425973"/>
    <w:pPr>
      <w:pBdr>
        <w:top w:val="single" w:sz="4" w:space="0" w:color="auto"/>
        <w:bottom w:val="single" w:sz="4" w:space="0" w:color="auto"/>
      </w:pBdr>
      <w:shd w:val="clear" w:color="000000" w:fill="A9D08E"/>
      <w:spacing w:before="100" w:beforeAutospacing="1" w:after="100" w:afterAutospacing="1"/>
      <w:jc w:val="center"/>
      <w:textAlignment w:val="center"/>
    </w:pPr>
    <w:rPr>
      <w:rFonts w:ascii="Arial" w:hAnsi="Arial" w:cs="Arial"/>
    </w:rPr>
  </w:style>
  <w:style w:type="paragraph" w:customStyle="1" w:styleId="xl279">
    <w:name w:val="xl279"/>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rPr>
  </w:style>
  <w:style w:type="paragraph" w:customStyle="1" w:styleId="xl280">
    <w:name w:val="xl280"/>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1">
    <w:name w:val="xl281"/>
    <w:basedOn w:val="a8"/>
    <w:qFormat/>
    <w:rsid w:val="0042597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2">
    <w:name w:val="xl282"/>
    <w:basedOn w:val="a8"/>
    <w:qFormat/>
    <w:rsid w:val="00425973"/>
    <w:pPr>
      <w:pBdr>
        <w:top w:val="single" w:sz="4" w:space="0" w:color="auto"/>
        <w:left w:val="single" w:sz="4" w:space="0" w:color="auto"/>
        <w:bottom w:val="single" w:sz="4" w:space="0" w:color="auto"/>
        <w:right w:val="single" w:sz="4" w:space="0" w:color="auto"/>
      </w:pBdr>
      <w:shd w:val="clear" w:color="000000" w:fill="A9D08E"/>
      <w:spacing w:before="100" w:beforeAutospacing="1" w:after="100" w:afterAutospacing="1"/>
      <w:jc w:val="center"/>
      <w:textAlignment w:val="center"/>
    </w:pPr>
    <w:rPr>
      <w:b/>
      <w:bCs/>
      <w:color w:val="000000"/>
    </w:rPr>
  </w:style>
  <w:style w:type="paragraph" w:customStyle="1" w:styleId="xl283">
    <w:name w:val="xl283"/>
    <w:basedOn w:val="a8"/>
    <w:qFormat/>
    <w:rsid w:val="00425973"/>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rPr>
  </w:style>
  <w:style w:type="paragraph" w:customStyle="1" w:styleId="xl284">
    <w:name w:val="xl28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85">
    <w:name w:val="xl285"/>
    <w:basedOn w:val="a8"/>
    <w:qFormat/>
    <w:rsid w:val="00425973"/>
    <w:pPr>
      <w:spacing w:before="100" w:beforeAutospacing="1" w:after="100" w:afterAutospacing="1"/>
      <w:jc w:val="center"/>
    </w:pPr>
    <w:rPr>
      <w:b/>
      <w:bCs/>
      <w:sz w:val="28"/>
      <w:szCs w:val="28"/>
    </w:rPr>
  </w:style>
  <w:style w:type="paragraph" w:customStyle="1" w:styleId="xl286">
    <w:name w:val="xl286"/>
    <w:basedOn w:val="a8"/>
    <w:qFormat/>
    <w:rsid w:val="00425973"/>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7">
    <w:name w:val="xl287"/>
    <w:basedOn w:val="a8"/>
    <w:qFormat/>
    <w:rsid w:val="00425973"/>
    <w:pPr>
      <w:pBdr>
        <w:top w:val="single" w:sz="4" w:space="0" w:color="auto"/>
        <w:bottom w:val="single" w:sz="4" w:space="0" w:color="auto"/>
      </w:pBdr>
      <w:shd w:val="clear" w:color="000000" w:fill="FFFFFF"/>
      <w:spacing w:before="100" w:beforeAutospacing="1" w:after="100" w:afterAutospacing="1"/>
      <w:textAlignment w:val="center"/>
    </w:pPr>
    <w:rPr>
      <w:b/>
      <w:bCs/>
      <w:sz w:val="26"/>
      <w:szCs w:val="26"/>
    </w:rPr>
  </w:style>
  <w:style w:type="paragraph" w:customStyle="1" w:styleId="xl288">
    <w:name w:val="xl288"/>
    <w:basedOn w:val="a8"/>
    <w:qFormat/>
    <w:rsid w:val="00425973"/>
    <w:pPr>
      <w:pBdr>
        <w:top w:val="single" w:sz="4" w:space="0" w:color="auto"/>
        <w:left w:val="single" w:sz="4" w:space="0" w:color="auto"/>
        <w:bottom w:val="single" w:sz="4" w:space="0" w:color="auto"/>
      </w:pBdr>
      <w:shd w:val="clear" w:color="000000" w:fill="FFD966"/>
      <w:spacing w:before="100" w:beforeAutospacing="1" w:after="100" w:afterAutospacing="1"/>
      <w:textAlignment w:val="top"/>
    </w:pPr>
    <w:rPr>
      <w:b/>
      <w:bCs/>
      <w:sz w:val="28"/>
      <w:szCs w:val="28"/>
      <w:u w:val="single"/>
    </w:rPr>
  </w:style>
  <w:style w:type="paragraph" w:customStyle="1" w:styleId="xl289">
    <w:name w:val="xl289"/>
    <w:basedOn w:val="a8"/>
    <w:qFormat/>
    <w:rsid w:val="00425973"/>
    <w:pPr>
      <w:pBdr>
        <w:top w:val="single" w:sz="4" w:space="0" w:color="auto"/>
        <w:bottom w:val="single" w:sz="4" w:space="0" w:color="auto"/>
      </w:pBdr>
      <w:spacing w:before="100" w:beforeAutospacing="1" w:after="100" w:afterAutospacing="1"/>
      <w:textAlignment w:val="top"/>
    </w:pPr>
    <w:rPr>
      <w:rFonts w:ascii="Calibri" w:hAnsi="Calibri" w:cs="Calibri"/>
    </w:rPr>
  </w:style>
  <w:style w:type="paragraph" w:customStyle="1" w:styleId="xl290">
    <w:name w:val="xl290"/>
    <w:basedOn w:val="a8"/>
    <w:qFormat/>
    <w:rsid w:val="00425973"/>
    <w:pPr>
      <w:pBdr>
        <w:top w:val="single" w:sz="4" w:space="0" w:color="auto"/>
        <w:left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1">
    <w:name w:val="xl291"/>
    <w:basedOn w:val="a8"/>
    <w:qFormat/>
    <w:rsid w:val="00425973"/>
    <w:pPr>
      <w:pBdr>
        <w:top w:val="single" w:sz="4" w:space="0" w:color="auto"/>
        <w:bottom w:val="single" w:sz="4" w:space="0" w:color="auto"/>
      </w:pBdr>
      <w:shd w:val="clear" w:color="000000" w:fill="FFF2CC"/>
      <w:spacing w:before="100" w:beforeAutospacing="1" w:after="100" w:afterAutospacing="1"/>
      <w:textAlignment w:val="top"/>
    </w:pPr>
    <w:rPr>
      <w:b/>
      <w:bCs/>
      <w:sz w:val="28"/>
      <w:szCs w:val="28"/>
    </w:rPr>
  </w:style>
  <w:style w:type="paragraph" w:customStyle="1" w:styleId="xl292">
    <w:name w:val="xl292"/>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3">
    <w:name w:val="xl293"/>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4">
    <w:name w:val="xl29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5">
    <w:name w:val="xl295"/>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6">
    <w:name w:val="xl296"/>
    <w:basedOn w:val="a8"/>
    <w:qFormat/>
    <w:rsid w:val="00425973"/>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7">
    <w:name w:val="xl297"/>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298">
    <w:name w:val="xl298"/>
    <w:basedOn w:val="a8"/>
    <w:qFormat/>
    <w:rsid w:val="00425973"/>
    <w:pPr>
      <w:pBdr>
        <w:top w:val="single" w:sz="4" w:space="0" w:color="auto"/>
        <w:left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299">
    <w:name w:val="xl299"/>
    <w:basedOn w:val="a8"/>
    <w:qFormat/>
    <w:rsid w:val="00425973"/>
    <w:pPr>
      <w:pBdr>
        <w:top w:val="single" w:sz="4" w:space="0" w:color="auto"/>
        <w:bottom w:val="single" w:sz="4" w:space="0" w:color="auto"/>
      </w:pBdr>
      <w:spacing w:before="100" w:beforeAutospacing="1" w:after="100" w:afterAutospacing="1"/>
      <w:jc w:val="center"/>
      <w:textAlignment w:val="center"/>
    </w:pPr>
    <w:rPr>
      <w:b/>
      <w:bCs/>
      <w:sz w:val="20"/>
      <w:szCs w:val="20"/>
    </w:rPr>
  </w:style>
  <w:style w:type="paragraph" w:customStyle="1" w:styleId="xl300">
    <w:name w:val="xl300"/>
    <w:basedOn w:val="a8"/>
    <w:qFormat/>
    <w:rsid w:val="00425973"/>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1">
    <w:name w:val="xl301"/>
    <w:basedOn w:val="a8"/>
    <w:qFormat/>
    <w:rsid w:val="00425973"/>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2">
    <w:name w:val="xl302"/>
    <w:basedOn w:val="a8"/>
    <w:qFormat/>
    <w:rsid w:val="00425973"/>
    <w:pPr>
      <w:pBdr>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b/>
      <w:bCs/>
      <w:sz w:val="20"/>
      <w:szCs w:val="20"/>
    </w:rPr>
  </w:style>
  <w:style w:type="paragraph" w:customStyle="1" w:styleId="xl303">
    <w:name w:val="xl303"/>
    <w:basedOn w:val="a8"/>
    <w:qFormat/>
    <w:rsid w:val="00425973"/>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4">
    <w:name w:val="xl304"/>
    <w:basedOn w:val="a8"/>
    <w:qFormat/>
    <w:rsid w:val="00425973"/>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305">
    <w:name w:val="xl305"/>
    <w:basedOn w:val="a8"/>
    <w:qFormat/>
    <w:rsid w:val="00425973"/>
    <w:pPr>
      <w:spacing w:before="100" w:beforeAutospacing="1" w:after="100" w:afterAutospacing="1"/>
      <w:jc w:val="center"/>
    </w:pPr>
    <w:rPr>
      <w:b/>
      <w:bCs/>
    </w:rPr>
  </w:style>
  <w:style w:type="paragraph" w:customStyle="1" w:styleId="affffffff9">
    <w:name w:val="Название"/>
    <w:basedOn w:val="a8"/>
    <w:qFormat/>
    <w:rsid w:val="00DD2D9A"/>
    <w:pPr>
      <w:jc w:val="center"/>
    </w:pPr>
    <w:rPr>
      <w:rFonts w:ascii="Arial" w:hAnsi="Arial"/>
      <w:b/>
      <w:sz w:val="26"/>
      <w:szCs w:val="20"/>
    </w:rPr>
  </w:style>
  <w:style w:type="paragraph" w:customStyle="1" w:styleId="1ffff5">
    <w:name w:val="Знак Знак Знак1 Знак Знак Знак Знак Знак Знак Знак Знак Знак Знак Знак"/>
    <w:basedOn w:val="a8"/>
    <w:qFormat/>
    <w:rsid w:val="00DD2D9A"/>
    <w:pPr>
      <w:spacing w:after="160" w:line="240" w:lineRule="exact"/>
    </w:pPr>
    <w:rPr>
      <w:rFonts w:ascii="Verdana" w:eastAsia="MS Mincho" w:hAnsi="Verdana"/>
      <w:sz w:val="16"/>
      <w:szCs w:val="20"/>
      <w:lang w:val="en-US" w:eastAsia="en-US"/>
    </w:rPr>
  </w:style>
  <w:style w:type="numbering" w:customStyle="1" w:styleId="1">
    <w:name w:val="Текущий список1"/>
    <w:rsid w:val="00DD2D9A"/>
    <w:pPr>
      <w:numPr>
        <w:numId w:val="13"/>
      </w:numPr>
    </w:pPr>
  </w:style>
  <w:style w:type="paragraph" w:customStyle="1" w:styleId="1TimesNewRoman14pt16pt">
    <w:name w:val="Стиль Заголовок 1 + Times New Roman 14 pt + 16 pt"/>
    <w:basedOn w:val="a8"/>
    <w:autoRedefine/>
    <w:qFormat/>
    <w:rsid w:val="00DD2D9A"/>
    <w:pPr>
      <w:keepNext/>
      <w:spacing w:after="100" w:afterAutospacing="1"/>
      <w:ind w:left="426" w:right="142"/>
      <w:jc w:val="center"/>
      <w:outlineLvl w:val="0"/>
    </w:pPr>
    <w:rPr>
      <w:rFonts w:cs="Arial"/>
      <w:b/>
      <w:bCs/>
      <w:kern w:val="32"/>
    </w:rPr>
  </w:style>
  <w:style w:type="paragraph" w:customStyle="1" w:styleId="2ff6">
    <w:name w:val="Стиль Заголовок 2"/>
    <w:aliases w:val="Заголовок 2 Знак + Times New Roman 16 pt не кур..."/>
    <w:basedOn w:val="a8"/>
    <w:qFormat/>
    <w:rsid w:val="00DD2D9A"/>
    <w:pPr>
      <w:tabs>
        <w:tab w:val="num" w:pos="1646"/>
      </w:tabs>
      <w:ind w:left="1646" w:hanging="964"/>
    </w:pPr>
  </w:style>
  <w:style w:type="paragraph" w:customStyle="1" w:styleId="7120">
    <w:name w:val="Стиль Стиль7 + 12 пт не полужирный По ширине Перед:  0 пт После..."/>
    <w:basedOn w:val="a8"/>
    <w:autoRedefine/>
    <w:qFormat/>
    <w:rsid w:val="00DD2D9A"/>
    <w:pPr>
      <w:tabs>
        <w:tab w:val="left" w:pos="1089"/>
      </w:tabs>
      <w:spacing w:after="100" w:afterAutospacing="1"/>
      <w:ind w:right="142" w:firstLine="426"/>
      <w:jc w:val="center"/>
    </w:pPr>
    <w:rPr>
      <w:szCs w:val="20"/>
    </w:rPr>
  </w:style>
  <w:style w:type="paragraph" w:customStyle="1" w:styleId="312002">
    <w:name w:val="Стиль Основной текст с отступом 3 + 12 пт Слева:  002 см Первая ..."/>
    <w:basedOn w:val="36"/>
    <w:qFormat/>
    <w:rsid w:val="00DD2D9A"/>
    <w:pPr>
      <w:tabs>
        <w:tab w:val="left" w:pos="1440"/>
      </w:tabs>
      <w:suppressAutoHyphens w:val="0"/>
      <w:spacing w:after="0" w:line="360" w:lineRule="auto"/>
      <w:ind w:left="11" w:firstLine="704"/>
      <w:jc w:val="both"/>
    </w:pPr>
    <w:rPr>
      <w:rFonts w:ascii="Times New Roman" w:hAnsi="Times New Roman"/>
      <w:kern w:val="0"/>
      <w:sz w:val="24"/>
      <w:szCs w:val="20"/>
      <w:lang w:eastAsia="ru-RU"/>
    </w:rPr>
  </w:style>
  <w:style w:type="paragraph" w:customStyle="1" w:styleId="FrameContents">
    <w:name w:val="Frame Contents"/>
    <w:basedOn w:val="a8"/>
    <w:rsid w:val="00072929"/>
    <w:pPr>
      <w:suppressAutoHyphens/>
    </w:pPr>
    <w:rPr>
      <w:rFonts w:eastAsia="Liberation Serif"/>
      <w:color w:val="000000"/>
      <w:kern w:val="2"/>
      <w:lang w:eastAsia="zh-CN" w:bidi="hi-IN"/>
    </w:rPr>
  </w:style>
  <w:style w:type="paragraph" w:customStyle="1" w:styleId="font7">
    <w:name w:val="font7"/>
    <w:basedOn w:val="a8"/>
    <w:rsid w:val="009B5BAD"/>
    <w:pPr>
      <w:spacing w:before="100" w:beforeAutospacing="1" w:after="100" w:afterAutospacing="1"/>
    </w:pPr>
    <w:rPr>
      <w:rFonts w:ascii="Arial" w:hAnsi="Arial" w:cs="Arial"/>
      <w:i/>
      <w:iCs/>
      <w:sz w:val="14"/>
      <w:szCs w:val="14"/>
    </w:rPr>
  </w:style>
  <w:style w:type="paragraph" w:customStyle="1" w:styleId="font8">
    <w:name w:val="font8"/>
    <w:basedOn w:val="a8"/>
    <w:rsid w:val="009B5BAD"/>
    <w:pPr>
      <w:spacing w:before="100" w:beforeAutospacing="1" w:after="100" w:afterAutospacing="1"/>
    </w:pPr>
    <w:rPr>
      <w:sz w:val="20"/>
      <w:szCs w:val="20"/>
    </w:rPr>
  </w:style>
  <w:style w:type="paragraph" w:customStyle="1" w:styleId="font9">
    <w:name w:val="font9"/>
    <w:basedOn w:val="a8"/>
    <w:rsid w:val="009B5BAD"/>
    <w:pPr>
      <w:spacing w:before="100" w:beforeAutospacing="1" w:after="100" w:afterAutospacing="1"/>
    </w:pPr>
    <w:rPr>
      <w:rFonts w:ascii="Arial" w:hAnsi="Arial" w:cs="Arial"/>
      <w:i/>
      <w:iCs/>
      <w:color w:val="FF0000"/>
      <w:sz w:val="14"/>
      <w:szCs w:val="14"/>
    </w:rPr>
  </w:style>
  <w:style w:type="paragraph" w:customStyle="1" w:styleId="font10">
    <w:name w:val="font10"/>
    <w:basedOn w:val="a8"/>
    <w:rsid w:val="009B5BAD"/>
    <w:pPr>
      <w:spacing w:before="100" w:beforeAutospacing="1" w:after="100" w:afterAutospacing="1"/>
    </w:pPr>
    <w:rPr>
      <w:rFonts w:ascii="Arial" w:hAnsi="Arial" w:cs="Arial"/>
      <w:i/>
      <w:iCs/>
      <w:color w:val="FF0000"/>
      <w:sz w:val="18"/>
      <w:szCs w:val="18"/>
    </w:rPr>
  </w:style>
  <w:style w:type="paragraph" w:customStyle="1" w:styleId="xl306">
    <w:name w:val="xl306"/>
    <w:basedOn w:val="a8"/>
    <w:qFormat/>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307">
    <w:name w:val="xl307"/>
    <w:basedOn w:val="a8"/>
    <w:qFormat/>
    <w:rsid w:val="009B5BAD"/>
    <w:pPr>
      <w:pBdr>
        <w:top w:val="single" w:sz="4" w:space="0" w:color="auto"/>
        <w:bottom w:val="single" w:sz="4" w:space="0" w:color="auto"/>
      </w:pBdr>
      <w:spacing w:before="100" w:beforeAutospacing="1" w:after="100" w:afterAutospacing="1"/>
      <w:textAlignment w:val="center"/>
    </w:pPr>
    <w:rPr>
      <w:rFonts w:ascii="Arial" w:hAnsi="Arial" w:cs="Arial"/>
      <w:b/>
      <w:bCs/>
      <w:i/>
      <w:iCs/>
      <w:sz w:val="18"/>
      <w:szCs w:val="18"/>
    </w:rPr>
  </w:style>
  <w:style w:type="paragraph" w:customStyle="1" w:styleId="xl308">
    <w:name w:val="xl308"/>
    <w:basedOn w:val="a8"/>
    <w:qFormat/>
    <w:rsid w:val="009B5BAD"/>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hAnsi="Arial" w:cs="Arial"/>
      <w:b/>
      <w:bCs/>
      <w:i/>
      <w:iCs/>
      <w:sz w:val="18"/>
      <w:szCs w:val="18"/>
    </w:rPr>
  </w:style>
  <w:style w:type="paragraph" w:customStyle="1" w:styleId="xl309">
    <w:name w:val="xl309"/>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i/>
      <w:iCs/>
      <w:color w:val="FF0000"/>
    </w:rPr>
  </w:style>
  <w:style w:type="paragraph" w:customStyle="1" w:styleId="xl310">
    <w:name w:val="xl310"/>
    <w:basedOn w:val="a8"/>
    <w:qFormat/>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311">
    <w:name w:val="xl311"/>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sz w:val="18"/>
      <w:szCs w:val="18"/>
    </w:rPr>
  </w:style>
  <w:style w:type="paragraph" w:customStyle="1" w:styleId="xl312">
    <w:name w:val="xl312"/>
    <w:basedOn w:val="a8"/>
    <w:qFormat/>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3">
    <w:name w:val="xl313"/>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14">
    <w:name w:val="xl314"/>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rPr>
      <w:rFonts w:ascii="Arial" w:hAnsi="Arial" w:cs="Arial"/>
      <w:sz w:val="14"/>
      <w:szCs w:val="14"/>
    </w:rPr>
  </w:style>
  <w:style w:type="paragraph" w:customStyle="1" w:styleId="xl315">
    <w:name w:val="xl315"/>
    <w:basedOn w:val="a8"/>
    <w:qFormat/>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rPr>
  </w:style>
  <w:style w:type="paragraph" w:customStyle="1" w:styleId="xl316">
    <w:name w:val="xl316"/>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w:hAnsi="Arial" w:cs="Arial"/>
      <w:b/>
      <w:bCs/>
      <w:i/>
      <w:iCs/>
    </w:rPr>
  </w:style>
  <w:style w:type="paragraph" w:customStyle="1" w:styleId="xl317">
    <w:name w:val="xl317"/>
    <w:basedOn w:val="a8"/>
    <w:qFormat/>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318">
    <w:name w:val="xl318"/>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19">
    <w:name w:val="xl319"/>
    <w:basedOn w:val="a8"/>
    <w:qFormat/>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rPr>
      <w:rFonts w:ascii="Arial" w:hAnsi="Arial" w:cs="Arial"/>
      <w:sz w:val="14"/>
      <w:szCs w:val="14"/>
    </w:rPr>
  </w:style>
  <w:style w:type="paragraph" w:customStyle="1" w:styleId="xl320">
    <w:name w:val="xl32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4"/>
      <w:szCs w:val="14"/>
    </w:rPr>
  </w:style>
  <w:style w:type="paragraph" w:customStyle="1" w:styleId="xl321">
    <w:name w:val="xl32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22">
    <w:name w:val="xl32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3">
    <w:name w:val="xl32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pPr>
    <w:rPr>
      <w:rFonts w:ascii="Arial" w:hAnsi="Arial" w:cs="Arial"/>
      <w:b/>
      <w:bCs/>
      <w:i/>
      <w:iCs/>
    </w:rPr>
  </w:style>
  <w:style w:type="paragraph" w:customStyle="1" w:styleId="xl324">
    <w:name w:val="xl3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w:hAnsi="Arial" w:cs="Arial"/>
      <w:b/>
      <w:bCs/>
      <w:i/>
      <w:iCs/>
    </w:rPr>
  </w:style>
  <w:style w:type="paragraph" w:customStyle="1" w:styleId="xl325">
    <w:name w:val="xl32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color w:val="FF0000"/>
      <w:sz w:val="18"/>
      <w:szCs w:val="18"/>
    </w:rPr>
  </w:style>
  <w:style w:type="paragraph" w:customStyle="1" w:styleId="xl326">
    <w:name w:val="xl32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sz w:val="18"/>
      <w:szCs w:val="18"/>
    </w:rPr>
  </w:style>
  <w:style w:type="paragraph" w:customStyle="1" w:styleId="xl327">
    <w:name w:val="xl32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328">
    <w:name w:val="xl3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29">
    <w:name w:val="xl3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sz w:val="16"/>
      <w:szCs w:val="16"/>
    </w:rPr>
  </w:style>
  <w:style w:type="paragraph" w:customStyle="1" w:styleId="xl330">
    <w:name w:val="xl3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i/>
      <w:iCs/>
    </w:rPr>
  </w:style>
  <w:style w:type="paragraph" w:customStyle="1" w:styleId="xl331">
    <w:name w:val="xl3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6"/>
      <w:szCs w:val="16"/>
    </w:rPr>
  </w:style>
  <w:style w:type="paragraph" w:customStyle="1" w:styleId="xl332">
    <w:name w:val="xl33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sz w:val="16"/>
      <w:szCs w:val="16"/>
    </w:rPr>
  </w:style>
  <w:style w:type="paragraph" w:customStyle="1" w:styleId="xl333">
    <w:name w:val="xl3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sz w:val="16"/>
      <w:szCs w:val="16"/>
    </w:rPr>
  </w:style>
  <w:style w:type="paragraph" w:customStyle="1" w:styleId="xl334">
    <w:name w:val="xl33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35">
    <w:name w:val="xl3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6">
    <w:name w:val="xl336"/>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37">
    <w:name w:val="xl337"/>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38">
    <w:name w:val="xl33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339">
    <w:name w:val="xl339"/>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textAlignment w:val="top"/>
    </w:pPr>
    <w:rPr>
      <w:i/>
      <w:iCs/>
    </w:rPr>
  </w:style>
  <w:style w:type="paragraph" w:customStyle="1" w:styleId="xl340">
    <w:name w:val="xl340"/>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1">
    <w:name w:val="xl34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2">
    <w:name w:val="xl342"/>
    <w:basedOn w:val="a8"/>
    <w:rsid w:val="009B5BAD"/>
    <w:pPr>
      <w:pBdr>
        <w:top w:val="single" w:sz="4" w:space="0" w:color="auto"/>
        <w:lef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343">
    <w:name w:val="xl34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b/>
      <w:bCs/>
      <w:i/>
      <w:iCs/>
    </w:rPr>
  </w:style>
  <w:style w:type="paragraph" w:customStyle="1" w:styleId="xl344">
    <w:name w:val="xl3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Arial" w:hAnsi="Arial" w:cs="Arial"/>
      <w:b/>
      <w:bCs/>
      <w:i/>
      <w:iCs/>
    </w:rPr>
  </w:style>
  <w:style w:type="paragraph" w:customStyle="1" w:styleId="xl345">
    <w:name w:val="xl34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center"/>
    </w:pPr>
    <w:rPr>
      <w:rFonts w:ascii="Arial" w:hAnsi="Arial" w:cs="Arial"/>
      <w:b/>
      <w:bCs/>
      <w:i/>
      <w:iCs/>
    </w:rPr>
  </w:style>
  <w:style w:type="paragraph" w:customStyle="1" w:styleId="xl346">
    <w:name w:val="xl346"/>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center"/>
    </w:pPr>
    <w:rPr>
      <w:rFonts w:ascii="Arial" w:hAnsi="Arial" w:cs="Arial"/>
      <w:i/>
      <w:iCs/>
    </w:rPr>
  </w:style>
  <w:style w:type="paragraph" w:customStyle="1" w:styleId="xl347">
    <w:name w:val="xl34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textAlignment w:val="top"/>
    </w:pPr>
    <w:rPr>
      <w:rFonts w:ascii="Arial" w:hAnsi="Arial" w:cs="Arial"/>
      <w:i/>
      <w:iCs/>
    </w:rPr>
  </w:style>
  <w:style w:type="paragraph" w:customStyle="1" w:styleId="xl348">
    <w:name w:val="xl348"/>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Arial" w:hAnsi="Arial" w:cs="Arial"/>
      <w:b/>
      <w:bCs/>
      <w:i/>
      <w:iCs/>
    </w:rPr>
  </w:style>
  <w:style w:type="paragraph" w:customStyle="1" w:styleId="xl349">
    <w:name w:val="xl34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ascii="Arial" w:hAnsi="Arial" w:cs="Arial"/>
      <w:b/>
      <w:bCs/>
      <w:i/>
      <w:iCs/>
    </w:rPr>
  </w:style>
  <w:style w:type="paragraph" w:customStyle="1" w:styleId="xl350">
    <w:name w:val="xl350"/>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1">
    <w:name w:val="xl351"/>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Arial" w:hAnsi="Arial" w:cs="Arial"/>
      <w:i/>
      <w:iCs/>
    </w:rPr>
  </w:style>
  <w:style w:type="paragraph" w:customStyle="1" w:styleId="xl352">
    <w:name w:val="xl35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3">
    <w:name w:val="xl353"/>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b/>
      <w:bCs/>
      <w:i/>
      <w:iCs/>
    </w:rPr>
  </w:style>
  <w:style w:type="paragraph" w:customStyle="1" w:styleId="xl354">
    <w:name w:val="xl35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rPr>
      <w:rFonts w:ascii="Arial" w:hAnsi="Arial" w:cs="Arial"/>
      <w:b/>
      <w:bCs/>
      <w:i/>
      <w:iCs/>
      <w:color w:val="FF0000"/>
    </w:rPr>
  </w:style>
  <w:style w:type="paragraph" w:customStyle="1" w:styleId="xl355">
    <w:name w:val="xl355"/>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b/>
      <w:bCs/>
      <w:color w:val="FF0000"/>
    </w:rPr>
  </w:style>
  <w:style w:type="paragraph" w:customStyle="1" w:styleId="xl356">
    <w:name w:val="xl356"/>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top"/>
    </w:pPr>
    <w:rPr>
      <w:rFonts w:ascii="Arial" w:hAnsi="Arial" w:cs="Arial"/>
      <w:b/>
      <w:bCs/>
      <w:color w:val="FF0000"/>
    </w:rPr>
  </w:style>
  <w:style w:type="paragraph" w:customStyle="1" w:styleId="xl357">
    <w:name w:val="xl35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color w:val="FF0000"/>
      <w:sz w:val="18"/>
      <w:szCs w:val="18"/>
    </w:rPr>
  </w:style>
  <w:style w:type="paragraph" w:customStyle="1" w:styleId="xl358">
    <w:name w:val="xl35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359">
    <w:name w:val="xl359"/>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b/>
      <w:bCs/>
      <w:i/>
      <w:iCs/>
      <w:sz w:val="18"/>
      <w:szCs w:val="18"/>
    </w:rPr>
  </w:style>
  <w:style w:type="paragraph" w:customStyle="1" w:styleId="xl360">
    <w:name w:val="xl360"/>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1">
    <w:name w:val="xl361"/>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top"/>
    </w:pPr>
  </w:style>
  <w:style w:type="paragraph" w:customStyle="1" w:styleId="xl362">
    <w:name w:val="xl362"/>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textAlignment w:val="center"/>
    </w:pPr>
    <w:rPr>
      <w:sz w:val="18"/>
      <w:szCs w:val="18"/>
    </w:rPr>
  </w:style>
  <w:style w:type="paragraph" w:customStyle="1" w:styleId="xl363">
    <w:name w:val="xl363"/>
    <w:basedOn w:val="a8"/>
    <w:rsid w:val="009B5BAD"/>
    <w:pPr>
      <w:pBdr>
        <w:top w:val="single" w:sz="4" w:space="0" w:color="auto"/>
        <w:left w:val="single" w:sz="4" w:space="0" w:color="auto"/>
        <w:bottom w:val="single" w:sz="4" w:space="0" w:color="auto"/>
        <w:right w:val="single" w:sz="4" w:space="0" w:color="auto"/>
      </w:pBdr>
      <w:shd w:val="clear" w:color="000000" w:fill="B7DEE8"/>
      <w:spacing w:before="100" w:beforeAutospacing="1" w:after="100" w:afterAutospacing="1"/>
      <w:jc w:val="center"/>
      <w:textAlignment w:val="center"/>
    </w:pPr>
    <w:rPr>
      <w:sz w:val="18"/>
      <w:szCs w:val="18"/>
    </w:rPr>
  </w:style>
  <w:style w:type="paragraph" w:customStyle="1" w:styleId="xl364">
    <w:name w:val="xl364"/>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5">
    <w:name w:val="xl365"/>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b/>
      <w:bCs/>
    </w:rPr>
  </w:style>
  <w:style w:type="paragraph" w:customStyle="1" w:styleId="xl366">
    <w:name w:val="xl366"/>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b/>
      <w:bCs/>
    </w:rPr>
  </w:style>
  <w:style w:type="paragraph" w:customStyle="1" w:styleId="xl367">
    <w:name w:val="xl367"/>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8">
    <w:name w:val="xl368"/>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69">
    <w:name w:val="xl369"/>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8"/>
      <w:szCs w:val="18"/>
    </w:rPr>
  </w:style>
  <w:style w:type="paragraph" w:customStyle="1" w:styleId="xl370">
    <w:name w:val="xl37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371">
    <w:name w:val="xl37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72">
    <w:name w:val="xl372"/>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3">
    <w:name w:val="xl373"/>
    <w:basedOn w:val="a8"/>
    <w:rsid w:val="009B5BAD"/>
    <w:pPr>
      <w:pBdr>
        <w:top w:val="single" w:sz="4" w:space="0" w:color="auto"/>
        <w:bottom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4">
    <w:name w:val="xl374"/>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i/>
      <w:iCs/>
      <w:sz w:val="18"/>
      <w:szCs w:val="18"/>
    </w:rPr>
  </w:style>
  <w:style w:type="paragraph" w:customStyle="1" w:styleId="xl375">
    <w:name w:val="xl37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376">
    <w:name w:val="xl37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377">
    <w:name w:val="xl37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378">
    <w:name w:val="xl37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379">
    <w:name w:val="xl37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380">
    <w:name w:val="xl380"/>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style>
  <w:style w:type="paragraph" w:customStyle="1" w:styleId="xl381">
    <w:name w:val="xl38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style>
  <w:style w:type="paragraph" w:customStyle="1" w:styleId="xl382">
    <w:name w:val="xl382"/>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style>
  <w:style w:type="paragraph" w:customStyle="1" w:styleId="xl383">
    <w:name w:val="xl383"/>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jc w:val="right"/>
      <w:textAlignment w:val="top"/>
    </w:pPr>
  </w:style>
  <w:style w:type="paragraph" w:customStyle="1" w:styleId="xl384">
    <w:name w:val="xl38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5">
    <w:name w:val="xl385"/>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6">
    <w:name w:val="xl38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387">
    <w:name w:val="xl387"/>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388">
    <w:name w:val="xl388"/>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style>
  <w:style w:type="paragraph" w:customStyle="1" w:styleId="xl389">
    <w:name w:val="xl389"/>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0">
    <w:name w:val="xl390"/>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391">
    <w:name w:val="xl391"/>
    <w:basedOn w:val="a8"/>
    <w:rsid w:val="009B5BAD"/>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392">
    <w:name w:val="xl392"/>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3">
    <w:name w:val="xl393"/>
    <w:basedOn w:val="a8"/>
    <w:rsid w:val="009B5BAD"/>
    <w:pPr>
      <w:pBdr>
        <w:top w:val="single" w:sz="4" w:space="0" w:color="auto"/>
        <w:bottom w:val="single" w:sz="4" w:space="0" w:color="auto"/>
      </w:pBdr>
      <w:shd w:val="clear" w:color="000000" w:fill="FFFF00"/>
      <w:spacing w:before="100" w:beforeAutospacing="1" w:after="100" w:afterAutospacing="1"/>
      <w:jc w:val="center"/>
      <w:textAlignment w:val="top"/>
    </w:pPr>
    <w:rPr>
      <w:i/>
      <w:iCs/>
    </w:rPr>
  </w:style>
  <w:style w:type="paragraph" w:customStyle="1" w:styleId="xl394">
    <w:name w:val="xl394"/>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i/>
      <w:iCs/>
    </w:rPr>
  </w:style>
  <w:style w:type="paragraph" w:customStyle="1" w:styleId="xl395">
    <w:name w:val="xl39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b/>
      <w:bCs/>
    </w:rPr>
  </w:style>
  <w:style w:type="paragraph" w:customStyle="1" w:styleId="xl396">
    <w:name w:val="xl396"/>
    <w:basedOn w:val="a8"/>
    <w:rsid w:val="009B5BAD"/>
    <w:pPr>
      <w:pBdr>
        <w:top w:val="single" w:sz="4" w:space="0" w:color="auto"/>
        <w:bottom w:val="single" w:sz="4" w:space="0" w:color="auto"/>
      </w:pBdr>
      <w:spacing w:before="100" w:beforeAutospacing="1" w:after="100" w:afterAutospacing="1"/>
      <w:jc w:val="center"/>
      <w:textAlignment w:val="top"/>
    </w:pPr>
    <w:rPr>
      <w:b/>
      <w:bCs/>
    </w:rPr>
  </w:style>
  <w:style w:type="paragraph" w:customStyle="1" w:styleId="xl397">
    <w:name w:val="xl39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398">
    <w:name w:val="xl398"/>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399">
    <w:name w:val="xl399"/>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0">
    <w:name w:val="xl400"/>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4"/>
      <w:szCs w:val="14"/>
    </w:rPr>
  </w:style>
  <w:style w:type="paragraph" w:customStyle="1" w:styleId="xl401">
    <w:name w:val="xl401"/>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02">
    <w:name w:val="xl402"/>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sz w:val="18"/>
      <w:szCs w:val="18"/>
    </w:rPr>
  </w:style>
  <w:style w:type="paragraph" w:customStyle="1" w:styleId="xl403">
    <w:name w:val="xl403"/>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style>
  <w:style w:type="paragraph" w:customStyle="1" w:styleId="xl404">
    <w:name w:val="xl404"/>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405">
    <w:name w:val="xl405"/>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top"/>
    </w:pPr>
  </w:style>
  <w:style w:type="paragraph" w:customStyle="1" w:styleId="xl406">
    <w:name w:val="xl406"/>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8"/>
      <w:szCs w:val="18"/>
    </w:rPr>
  </w:style>
  <w:style w:type="paragraph" w:customStyle="1" w:styleId="xl407">
    <w:name w:val="xl407"/>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color w:val="FF0000"/>
    </w:rPr>
  </w:style>
  <w:style w:type="paragraph" w:customStyle="1" w:styleId="xl408">
    <w:name w:val="xl408"/>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rFonts w:ascii="Arial" w:hAnsi="Arial" w:cs="Arial"/>
      <w:b/>
      <w:bCs/>
      <w:color w:val="FF0000"/>
      <w:sz w:val="18"/>
      <w:szCs w:val="18"/>
    </w:rPr>
  </w:style>
  <w:style w:type="paragraph" w:customStyle="1" w:styleId="xl409">
    <w:name w:val="xl409"/>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textAlignment w:val="top"/>
    </w:pPr>
    <w:rPr>
      <w:color w:val="FF0000"/>
    </w:rPr>
  </w:style>
  <w:style w:type="paragraph" w:customStyle="1" w:styleId="xl410">
    <w:name w:val="xl410"/>
    <w:basedOn w:val="a8"/>
    <w:rsid w:val="009B5BAD"/>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color w:val="FF0000"/>
      <w:sz w:val="16"/>
      <w:szCs w:val="16"/>
    </w:rPr>
  </w:style>
  <w:style w:type="paragraph" w:customStyle="1" w:styleId="xl411">
    <w:name w:val="xl411"/>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6"/>
      <w:szCs w:val="16"/>
    </w:rPr>
  </w:style>
  <w:style w:type="paragraph" w:customStyle="1" w:styleId="xl412">
    <w:name w:val="xl412"/>
    <w:basedOn w:val="a8"/>
    <w:rsid w:val="009B5BAD"/>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style>
  <w:style w:type="paragraph" w:customStyle="1" w:styleId="xl413">
    <w:name w:val="xl413"/>
    <w:basedOn w:val="a8"/>
    <w:rsid w:val="009B5BAD"/>
    <w:pPr>
      <w:pBdr>
        <w:top w:val="single" w:sz="4" w:space="0" w:color="auto"/>
        <w:bottom w:val="single" w:sz="4" w:space="0" w:color="auto"/>
      </w:pBdr>
      <w:shd w:val="clear" w:color="000000" w:fill="EBF1DE"/>
      <w:spacing w:before="100" w:beforeAutospacing="1" w:after="100" w:afterAutospacing="1"/>
      <w:jc w:val="center"/>
      <w:textAlignment w:val="top"/>
    </w:pPr>
  </w:style>
  <w:style w:type="paragraph" w:customStyle="1" w:styleId="xl414">
    <w:name w:val="xl414"/>
    <w:basedOn w:val="a8"/>
    <w:rsid w:val="009B5BAD"/>
    <w:pPr>
      <w:pBdr>
        <w:top w:val="single" w:sz="4" w:space="0" w:color="auto"/>
        <w:bottom w:val="single" w:sz="4" w:space="0" w:color="auto"/>
        <w:right w:val="single" w:sz="4" w:space="0" w:color="auto"/>
      </w:pBdr>
      <w:shd w:val="clear" w:color="000000" w:fill="EBF1DE"/>
      <w:spacing w:before="100" w:beforeAutospacing="1" w:after="100" w:afterAutospacing="1"/>
      <w:jc w:val="center"/>
      <w:textAlignment w:val="top"/>
    </w:pPr>
  </w:style>
  <w:style w:type="paragraph" w:customStyle="1" w:styleId="xl415">
    <w:name w:val="xl415"/>
    <w:basedOn w:val="a8"/>
    <w:rsid w:val="009B5BAD"/>
    <w:pPr>
      <w:pBdr>
        <w:top w:val="single" w:sz="4" w:space="0" w:color="auto"/>
        <w:left w:val="single" w:sz="4" w:space="0" w:color="auto"/>
      </w:pBdr>
      <w:shd w:val="clear" w:color="000000" w:fill="FFFF00"/>
      <w:spacing w:before="100" w:beforeAutospacing="1" w:after="100" w:afterAutospacing="1"/>
      <w:jc w:val="center"/>
      <w:textAlignment w:val="top"/>
    </w:pPr>
  </w:style>
  <w:style w:type="paragraph" w:customStyle="1" w:styleId="xl416">
    <w:name w:val="xl416"/>
    <w:basedOn w:val="a8"/>
    <w:rsid w:val="009B5BAD"/>
    <w:pPr>
      <w:pBdr>
        <w:top w:val="single" w:sz="4" w:space="0" w:color="auto"/>
      </w:pBdr>
      <w:shd w:val="clear" w:color="000000" w:fill="FFFF00"/>
      <w:spacing w:before="100" w:beforeAutospacing="1" w:after="100" w:afterAutospacing="1"/>
      <w:jc w:val="center"/>
      <w:textAlignment w:val="top"/>
    </w:pPr>
  </w:style>
  <w:style w:type="paragraph" w:customStyle="1" w:styleId="xl417">
    <w:name w:val="xl417"/>
    <w:basedOn w:val="a8"/>
    <w:rsid w:val="009B5BAD"/>
    <w:pPr>
      <w:pBdr>
        <w:top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18">
    <w:name w:val="xl418"/>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19">
    <w:name w:val="xl419"/>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0">
    <w:name w:val="xl420"/>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21">
    <w:name w:val="xl42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2">
    <w:name w:val="xl422"/>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423">
    <w:name w:val="xl423"/>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424">
    <w:name w:val="xl42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5">
    <w:name w:val="xl425"/>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426">
    <w:name w:val="xl426"/>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top"/>
    </w:pPr>
  </w:style>
  <w:style w:type="paragraph" w:customStyle="1" w:styleId="xl427">
    <w:name w:val="xl427"/>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28">
    <w:name w:val="xl428"/>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sz w:val="18"/>
      <w:szCs w:val="18"/>
    </w:rPr>
  </w:style>
  <w:style w:type="paragraph" w:customStyle="1" w:styleId="xl429">
    <w:name w:val="xl429"/>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style>
  <w:style w:type="paragraph" w:customStyle="1" w:styleId="xl430">
    <w:name w:val="xl430"/>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8"/>
      <w:szCs w:val="18"/>
    </w:rPr>
  </w:style>
  <w:style w:type="paragraph" w:customStyle="1" w:styleId="xl431">
    <w:name w:val="xl431"/>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style>
  <w:style w:type="paragraph" w:customStyle="1" w:styleId="xl432">
    <w:name w:val="xl432"/>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textAlignment w:val="top"/>
    </w:pPr>
    <w:rPr>
      <w:rFonts w:ascii="Arial" w:hAnsi="Arial" w:cs="Arial"/>
      <w:b/>
      <w:bCs/>
      <w:sz w:val="18"/>
      <w:szCs w:val="18"/>
    </w:rPr>
  </w:style>
  <w:style w:type="paragraph" w:customStyle="1" w:styleId="xl433">
    <w:name w:val="xl433"/>
    <w:basedOn w:val="a8"/>
    <w:rsid w:val="009B5BAD"/>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top"/>
    </w:pPr>
    <w:rPr>
      <w:rFonts w:ascii="Arial" w:hAnsi="Arial" w:cs="Arial"/>
      <w:sz w:val="16"/>
      <w:szCs w:val="16"/>
    </w:rPr>
  </w:style>
  <w:style w:type="paragraph" w:customStyle="1" w:styleId="xl434">
    <w:name w:val="xl434"/>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5">
    <w:name w:val="xl435"/>
    <w:basedOn w:val="a8"/>
    <w:rsid w:val="009B5BAD"/>
    <w:pPr>
      <w:pBdr>
        <w:top w:val="single" w:sz="4" w:space="0" w:color="auto"/>
        <w:bottom w:val="single" w:sz="4" w:space="0" w:color="auto"/>
      </w:pBdr>
      <w:shd w:val="clear" w:color="000000" w:fill="FFFF00"/>
      <w:spacing w:before="100" w:beforeAutospacing="1" w:after="100" w:afterAutospacing="1"/>
      <w:jc w:val="center"/>
    </w:pPr>
    <w:rPr>
      <w:rFonts w:ascii="Arial" w:hAnsi="Arial" w:cs="Arial"/>
    </w:rPr>
  </w:style>
  <w:style w:type="paragraph" w:customStyle="1" w:styleId="xl436">
    <w:name w:val="xl436"/>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pPr>
    <w:rPr>
      <w:rFonts w:ascii="Arial" w:hAnsi="Arial" w:cs="Arial"/>
    </w:rPr>
  </w:style>
  <w:style w:type="paragraph" w:customStyle="1" w:styleId="xl437">
    <w:name w:val="xl437"/>
    <w:basedOn w:val="a8"/>
    <w:rsid w:val="009B5BAD"/>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438">
    <w:name w:val="xl438"/>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39">
    <w:name w:val="xl439"/>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0">
    <w:name w:val="xl440"/>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1">
    <w:name w:val="xl441"/>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2">
    <w:name w:val="xl442"/>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3">
    <w:name w:val="xl443"/>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8"/>
      <w:szCs w:val="18"/>
    </w:rPr>
  </w:style>
  <w:style w:type="paragraph" w:customStyle="1" w:styleId="xl444">
    <w:name w:val="xl44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6"/>
      <w:szCs w:val="16"/>
    </w:rPr>
  </w:style>
  <w:style w:type="paragraph" w:customStyle="1" w:styleId="xl445">
    <w:name w:val="xl44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style>
  <w:style w:type="paragraph" w:customStyle="1" w:styleId="xl446">
    <w:name w:val="xl446"/>
    <w:basedOn w:val="a8"/>
    <w:rsid w:val="009B5BAD"/>
    <w:pPr>
      <w:pBdr>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47">
    <w:name w:val="xl447"/>
    <w:basedOn w:val="a8"/>
    <w:rsid w:val="009B5BAD"/>
    <w:pPr>
      <w:pBdr>
        <w:top w:val="single" w:sz="4" w:space="0" w:color="auto"/>
        <w:left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8">
    <w:name w:val="xl448"/>
    <w:basedOn w:val="a8"/>
    <w:rsid w:val="009B5BAD"/>
    <w:pPr>
      <w:pBdr>
        <w:top w:val="single" w:sz="4" w:space="0" w:color="auto"/>
        <w:bottom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49">
    <w:name w:val="xl449"/>
    <w:basedOn w:val="a8"/>
    <w:rsid w:val="009B5BAD"/>
    <w:pPr>
      <w:pBdr>
        <w:top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ascii="Arial" w:hAnsi="Arial" w:cs="Arial"/>
      <w:sz w:val="14"/>
      <w:szCs w:val="14"/>
    </w:rPr>
  </w:style>
  <w:style w:type="paragraph" w:customStyle="1" w:styleId="xl450">
    <w:name w:val="xl450"/>
    <w:basedOn w:val="a8"/>
    <w:rsid w:val="009B5BAD"/>
    <w:pPr>
      <w:pBdr>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1">
    <w:name w:val="xl45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2">
    <w:name w:val="xl45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3">
    <w:name w:val="xl45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i/>
      <w:iCs/>
      <w:sz w:val="18"/>
      <w:szCs w:val="18"/>
    </w:rPr>
  </w:style>
  <w:style w:type="paragraph" w:customStyle="1" w:styleId="xl454">
    <w:name w:val="xl45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455">
    <w:name w:val="xl455"/>
    <w:basedOn w:val="a8"/>
    <w:rsid w:val="009B5BAD"/>
    <w:pPr>
      <w:pBdr>
        <w:top w:val="single" w:sz="4" w:space="0" w:color="auto"/>
        <w:left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456">
    <w:name w:val="xl456"/>
    <w:basedOn w:val="a8"/>
    <w:rsid w:val="009B5BAD"/>
    <w:pPr>
      <w:pBdr>
        <w:top w:val="single" w:sz="4" w:space="0" w:color="auto"/>
        <w:left w:val="single" w:sz="4" w:space="0" w:color="auto"/>
      </w:pBdr>
      <w:spacing w:before="100" w:beforeAutospacing="1" w:after="100" w:afterAutospacing="1"/>
      <w:textAlignment w:val="top"/>
    </w:pPr>
    <w:rPr>
      <w:rFonts w:ascii="Arial" w:hAnsi="Arial" w:cs="Arial"/>
      <w:sz w:val="18"/>
      <w:szCs w:val="18"/>
    </w:rPr>
  </w:style>
  <w:style w:type="paragraph" w:customStyle="1" w:styleId="xl457">
    <w:name w:val="xl457"/>
    <w:basedOn w:val="a8"/>
    <w:rsid w:val="009B5BAD"/>
    <w:pPr>
      <w:pBdr>
        <w:top w:val="single" w:sz="4" w:space="0" w:color="auto"/>
      </w:pBdr>
      <w:spacing w:before="100" w:beforeAutospacing="1" w:after="100" w:afterAutospacing="1"/>
      <w:textAlignment w:val="top"/>
    </w:pPr>
    <w:rPr>
      <w:rFonts w:ascii="Arial" w:hAnsi="Arial" w:cs="Arial"/>
      <w:sz w:val="18"/>
      <w:szCs w:val="18"/>
    </w:rPr>
  </w:style>
  <w:style w:type="paragraph" w:customStyle="1" w:styleId="xl458">
    <w:name w:val="xl458"/>
    <w:basedOn w:val="a8"/>
    <w:rsid w:val="009B5BAD"/>
    <w:pPr>
      <w:pBdr>
        <w:top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59">
    <w:name w:val="xl459"/>
    <w:basedOn w:val="a8"/>
    <w:rsid w:val="009B5BAD"/>
    <w:pPr>
      <w:pBdr>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0">
    <w:name w:val="xl460"/>
    <w:basedOn w:val="a8"/>
    <w:rsid w:val="009B5BAD"/>
    <w:pPr>
      <w:pBdr>
        <w:bottom w:val="single" w:sz="4" w:space="0" w:color="auto"/>
      </w:pBdr>
      <w:spacing w:before="100" w:beforeAutospacing="1" w:after="100" w:afterAutospacing="1"/>
      <w:textAlignment w:val="top"/>
    </w:pPr>
    <w:rPr>
      <w:rFonts w:ascii="Arial" w:hAnsi="Arial" w:cs="Arial"/>
      <w:sz w:val="18"/>
      <w:szCs w:val="18"/>
    </w:rPr>
  </w:style>
  <w:style w:type="paragraph" w:customStyle="1" w:styleId="xl461">
    <w:name w:val="xl461"/>
    <w:basedOn w:val="a8"/>
    <w:rsid w:val="009B5BAD"/>
    <w:pPr>
      <w:pBdr>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2">
    <w:name w:val="xl462"/>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3">
    <w:name w:val="xl463"/>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sz w:val="18"/>
      <w:szCs w:val="18"/>
    </w:rPr>
  </w:style>
  <w:style w:type="paragraph" w:customStyle="1" w:styleId="xl464">
    <w:name w:val="xl464"/>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rPr>
  </w:style>
  <w:style w:type="paragraph" w:customStyle="1" w:styleId="xl465">
    <w:name w:val="xl465"/>
    <w:basedOn w:val="a8"/>
    <w:rsid w:val="009B5BAD"/>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b/>
      <w:bCs/>
      <w:sz w:val="18"/>
      <w:szCs w:val="18"/>
    </w:rPr>
  </w:style>
  <w:style w:type="paragraph" w:customStyle="1" w:styleId="xl466">
    <w:name w:val="xl466"/>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7">
    <w:name w:val="xl467"/>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6"/>
      <w:szCs w:val="16"/>
    </w:rPr>
  </w:style>
  <w:style w:type="paragraph" w:customStyle="1" w:styleId="xl468">
    <w:name w:val="xl468"/>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69">
    <w:name w:val="xl469"/>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i/>
      <w:iCs/>
      <w:sz w:val="14"/>
      <w:szCs w:val="14"/>
    </w:rPr>
  </w:style>
  <w:style w:type="paragraph" w:customStyle="1" w:styleId="xl470">
    <w:name w:val="xl470"/>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1">
    <w:name w:val="xl471"/>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right"/>
      <w:textAlignment w:val="top"/>
    </w:pPr>
    <w:rPr>
      <w:rFonts w:ascii="Arial" w:hAnsi="Arial" w:cs="Arial"/>
      <w:sz w:val="14"/>
      <w:szCs w:val="14"/>
    </w:rPr>
  </w:style>
  <w:style w:type="paragraph" w:customStyle="1" w:styleId="xl472">
    <w:name w:val="xl472"/>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3">
    <w:name w:val="xl473"/>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4"/>
      <w:szCs w:val="14"/>
    </w:rPr>
  </w:style>
  <w:style w:type="paragraph" w:customStyle="1" w:styleId="xl474">
    <w:name w:val="xl474"/>
    <w:basedOn w:val="a8"/>
    <w:rsid w:val="009B5BAD"/>
    <w:pPr>
      <w:pBdr>
        <w:top w:val="single" w:sz="4" w:space="0" w:color="auto"/>
        <w:left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5">
    <w:name w:val="xl475"/>
    <w:basedOn w:val="a8"/>
    <w:rsid w:val="009B5BAD"/>
    <w:pPr>
      <w:pBdr>
        <w:top w:val="single" w:sz="4" w:space="0" w:color="auto"/>
        <w:bottom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6">
    <w:name w:val="xl476"/>
    <w:basedOn w:val="a8"/>
    <w:rsid w:val="009B5BAD"/>
    <w:pPr>
      <w:pBdr>
        <w:top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sz w:val="18"/>
      <w:szCs w:val="18"/>
    </w:rPr>
  </w:style>
  <w:style w:type="paragraph" w:customStyle="1" w:styleId="xl477">
    <w:name w:val="xl477"/>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8">
    <w:name w:val="xl478"/>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top"/>
    </w:pPr>
    <w:rPr>
      <w:rFonts w:ascii="Arial" w:hAnsi="Arial" w:cs="Arial"/>
      <w:i/>
      <w:iCs/>
      <w:sz w:val="18"/>
      <w:szCs w:val="18"/>
    </w:rPr>
  </w:style>
  <w:style w:type="paragraph" w:customStyle="1" w:styleId="xl479">
    <w:name w:val="xl479"/>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0">
    <w:name w:val="xl480"/>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1">
    <w:name w:val="xl481"/>
    <w:basedOn w:val="a8"/>
    <w:rsid w:val="009B5BAD"/>
    <w:pPr>
      <w:pBdr>
        <w:top w:val="single" w:sz="4" w:space="0" w:color="auto"/>
        <w:left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2">
    <w:name w:val="xl482"/>
    <w:basedOn w:val="a8"/>
    <w:rsid w:val="009B5BAD"/>
    <w:pPr>
      <w:pBdr>
        <w:left w:val="single" w:sz="4" w:space="0" w:color="auto"/>
        <w:bottom w:val="single" w:sz="4" w:space="0" w:color="auto"/>
        <w:right w:val="single" w:sz="4" w:space="0" w:color="auto"/>
      </w:pBdr>
      <w:shd w:val="clear" w:color="000000" w:fill="FDE9D9"/>
      <w:spacing w:before="100" w:beforeAutospacing="1" w:after="100" w:afterAutospacing="1"/>
      <w:textAlignment w:val="top"/>
    </w:pPr>
    <w:rPr>
      <w:rFonts w:ascii="Arial" w:hAnsi="Arial" w:cs="Arial"/>
      <w:i/>
      <w:iCs/>
      <w:sz w:val="18"/>
      <w:szCs w:val="18"/>
    </w:rPr>
  </w:style>
  <w:style w:type="paragraph" w:customStyle="1" w:styleId="xl483">
    <w:name w:val="xl48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484">
    <w:name w:val="xl484"/>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rPr>
      <w:rFonts w:ascii="Arial" w:hAnsi="Arial" w:cs="Arial"/>
      <w:sz w:val="18"/>
      <w:szCs w:val="18"/>
    </w:rPr>
  </w:style>
  <w:style w:type="paragraph" w:customStyle="1" w:styleId="xl485">
    <w:name w:val="xl485"/>
    <w:basedOn w:val="a8"/>
    <w:rsid w:val="009B5BA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top"/>
    </w:pPr>
  </w:style>
  <w:style w:type="paragraph" w:customStyle="1" w:styleId="xl486">
    <w:name w:val="xl48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7">
    <w:name w:val="xl487"/>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88">
    <w:name w:val="xl488"/>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89">
    <w:name w:val="xl489"/>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0">
    <w:name w:val="xl490"/>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1">
    <w:name w:val="xl491"/>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2">
    <w:name w:val="xl492"/>
    <w:basedOn w:val="a8"/>
    <w:rsid w:val="009B5BAD"/>
    <w:pPr>
      <w:pBdr>
        <w:top w:val="single" w:sz="4" w:space="0" w:color="auto"/>
        <w:bottom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3">
    <w:name w:val="xl493"/>
    <w:basedOn w:val="a8"/>
    <w:rsid w:val="009B5BAD"/>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8"/>
      <w:szCs w:val="18"/>
    </w:rPr>
  </w:style>
  <w:style w:type="paragraph" w:customStyle="1" w:styleId="xl494">
    <w:name w:val="xl494"/>
    <w:basedOn w:val="a8"/>
    <w:rsid w:val="009B5BAD"/>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5">
    <w:name w:val="xl495"/>
    <w:basedOn w:val="a8"/>
    <w:rsid w:val="009B5BAD"/>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6">
    <w:name w:val="xl496"/>
    <w:basedOn w:val="a8"/>
    <w:rsid w:val="009B5BAD"/>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497">
    <w:name w:val="xl497"/>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sz w:val="18"/>
      <w:szCs w:val="18"/>
    </w:rPr>
  </w:style>
  <w:style w:type="paragraph" w:customStyle="1" w:styleId="xl498">
    <w:name w:val="xl498"/>
    <w:basedOn w:val="a8"/>
    <w:rsid w:val="009B5BAD"/>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Arial" w:hAnsi="Arial" w:cs="Arial"/>
    </w:rPr>
  </w:style>
  <w:style w:type="paragraph" w:customStyle="1" w:styleId="xl499">
    <w:name w:val="xl49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rPr>
  </w:style>
  <w:style w:type="paragraph" w:customStyle="1" w:styleId="xl500">
    <w:name w:val="xl500"/>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501">
    <w:name w:val="xl50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2">
    <w:name w:val="xl502"/>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3">
    <w:name w:val="xl503"/>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4">
    <w:name w:val="xl504"/>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4"/>
      <w:szCs w:val="14"/>
    </w:rPr>
  </w:style>
  <w:style w:type="paragraph" w:customStyle="1" w:styleId="xl505">
    <w:name w:val="xl505"/>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rPr>
      <w:rFonts w:ascii="Arial" w:hAnsi="Arial" w:cs="Arial"/>
      <w:sz w:val="16"/>
      <w:szCs w:val="16"/>
    </w:rPr>
  </w:style>
  <w:style w:type="paragraph" w:customStyle="1" w:styleId="xl506">
    <w:name w:val="xl506"/>
    <w:basedOn w:val="a8"/>
    <w:rsid w:val="009B5BAD"/>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top"/>
    </w:pPr>
  </w:style>
  <w:style w:type="paragraph" w:customStyle="1" w:styleId="xl507">
    <w:name w:val="xl507"/>
    <w:basedOn w:val="a8"/>
    <w:rsid w:val="009B5BAD"/>
    <w:pPr>
      <w:pBdr>
        <w:left w:val="single" w:sz="4" w:space="0" w:color="auto"/>
        <w:bottom w:val="single" w:sz="4" w:space="0" w:color="auto"/>
      </w:pBdr>
      <w:spacing w:before="100" w:beforeAutospacing="1" w:after="100" w:afterAutospacing="1"/>
      <w:textAlignment w:val="top"/>
    </w:pPr>
  </w:style>
  <w:style w:type="paragraph" w:customStyle="1" w:styleId="xl508">
    <w:name w:val="xl508"/>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rPr>
  </w:style>
  <w:style w:type="paragraph" w:customStyle="1" w:styleId="xl509">
    <w:name w:val="xl509"/>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color w:val="FF0000"/>
    </w:rPr>
  </w:style>
  <w:style w:type="paragraph" w:customStyle="1" w:styleId="xl510">
    <w:name w:val="xl510"/>
    <w:basedOn w:val="a8"/>
    <w:rsid w:val="009B5BAD"/>
    <w:pPr>
      <w:pBdr>
        <w:top w:val="single" w:sz="4" w:space="0" w:color="auto"/>
        <w:left w:val="single" w:sz="4" w:space="0" w:color="auto"/>
        <w:bottom w:val="single" w:sz="4" w:space="0" w:color="auto"/>
      </w:pBdr>
      <w:shd w:val="clear" w:color="000000" w:fill="EBF1DE"/>
      <w:spacing w:before="100" w:beforeAutospacing="1" w:after="100" w:afterAutospacing="1"/>
      <w:jc w:val="right"/>
      <w:textAlignment w:val="top"/>
    </w:pPr>
  </w:style>
  <w:style w:type="paragraph" w:customStyle="1" w:styleId="xl511">
    <w:name w:val="xl511"/>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color w:val="FF0000"/>
      <w:sz w:val="18"/>
      <w:szCs w:val="18"/>
    </w:rPr>
  </w:style>
  <w:style w:type="paragraph" w:customStyle="1" w:styleId="xl512">
    <w:name w:val="xl512"/>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13">
    <w:name w:val="xl513"/>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8"/>
      <w:szCs w:val="18"/>
    </w:rPr>
  </w:style>
  <w:style w:type="paragraph" w:customStyle="1" w:styleId="xl514">
    <w:name w:val="xl514"/>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515">
    <w:name w:val="xl515"/>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color w:val="FF0000"/>
      <w:sz w:val="18"/>
      <w:szCs w:val="18"/>
    </w:rPr>
  </w:style>
  <w:style w:type="paragraph" w:customStyle="1" w:styleId="xl516">
    <w:name w:val="xl516"/>
    <w:basedOn w:val="a8"/>
    <w:rsid w:val="009B5B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FF0000"/>
      <w:sz w:val="16"/>
      <w:szCs w:val="16"/>
    </w:rPr>
  </w:style>
  <w:style w:type="paragraph" w:customStyle="1" w:styleId="xl517">
    <w:name w:val="xl517"/>
    <w:basedOn w:val="a8"/>
    <w:rsid w:val="009B5BAD"/>
    <w:pPr>
      <w:pBdr>
        <w:left w:val="single" w:sz="4" w:space="0" w:color="auto"/>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8">
    <w:name w:val="xl518"/>
    <w:basedOn w:val="a8"/>
    <w:rsid w:val="009B5BAD"/>
    <w:pPr>
      <w:pBdr>
        <w:bottom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19">
    <w:name w:val="xl519"/>
    <w:basedOn w:val="a8"/>
    <w:rsid w:val="009B5BAD"/>
    <w:pPr>
      <w:pBdr>
        <w:bottom w:val="single" w:sz="4" w:space="0" w:color="auto"/>
        <w:right w:val="single" w:sz="4" w:space="0" w:color="auto"/>
      </w:pBdr>
      <w:shd w:val="clear" w:color="000000" w:fill="FFFF00"/>
      <w:spacing w:before="100" w:beforeAutospacing="1" w:after="100" w:afterAutospacing="1"/>
      <w:jc w:val="center"/>
      <w:textAlignment w:val="top"/>
    </w:pPr>
    <w:rPr>
      <w:rFonts w:ascii="Arial" w:hAnsi="Arial" w:cs="Arial"/>
      <w:sz w:val="14"/>
      <w:szCs w:val="14"/>
    </w:rPr>
  </w:style>
  <w:style w:type="paragraph" w:customStyle="1" w:styleId="xl520">
    <w:name w:val="xl520"/>
    <w:basedOn w:val="a8"/>
    <w:rsid w:val="009B5BAD"/>
    <w:pPr>
      <w:pBdr>
        <w:top w:val="single" w:sz="4" w:space="0" w:color="auto"/>
        <w:lef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1">
    <w:name w:val="xl521"/>
    <w:basedOn w:val="a8"/>
    <w:rsid w:val="009B5BAD"/>
    <w:pPr>
      <w:pBdr>
        <w:top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2">
    <w:name w:val="xl522"/>
    <w:basedOn w:val="a8"/>
    <w:rsid w:val="009B5BAD"/>
    <w:pPr>
      <w:pBdr>
        <w:top w:val="single" w:sz="4" w:space="0" w:color="auto"/>
        <w:right w:val="single" w:sz="4" w:space="0" w:color="auto"/>
      </w:pBdr>
      <w:shd w:val="clear" w:color="000000" w:fill="EBF1DE"/>
      <w:spacing w:before="100" w:beforeAutospacing="1" w:after="100" w:afterAutospacing="1"/>
      <w:jc w:val="center"/>
      <w:textAlignment w:val="top"/>
    </w:pPr>
    <w:rPr>
      <w:rFonts w:ascii="Arial" w:hAnsi="Arial" w:cs="Arial"/>
      <w:sz w:val="16"/>
      <w:szCs w:val="16"/>
    </w:rPr>
  </w:style>
  <w:style w:type="paragraph" w:customStyle="1" w:styleId="xl523">
    <w:name w:val="xl52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sz w:val="14"/>
      <w:szCs w:val="14"/>
    </w:rPr>
  </w:style>
  <w:style w:type="paragraph" w:customStyle="1" w:styleId="xl524">
    <w:name w:val="xl52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style>
  <w:style w:type="paragraph" w:customStyle="1" w:styleId="xl525">
    <w:name w:val="xl52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6">
    <w:name w:val="xl526"/>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7">
    <w:name w:val="xl52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rPr>
  </w:style>
  <w:style w:type="paragraph" w:customStyle="1" w:styleId="xl528">
    <w:name w:val="xl528"/>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4"/>
      <w:szCs w:val="4"/>
    </w:rPr>
  </w:style>
  <w:style w:type="paragraph" w:customStyle="1" w:styleId="xl529">
    <w:name w:val="xl529"/>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4"/>
      <w:szCs w:val="4"/>
    </w:rPr>
  </w:style>
  <w:style w:type="paragraph" w:customStyle="1" w:styleId="xl530">
    <w:name w:val="xl530"/>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6"/>
      <w:szCs w:val="6"/>
    </w:rPr>
  </w:style>
  <w:style w:type="paragraph" w:customStyle="1" w:styleId="xl531">
    <w:name w:val="xl531"/>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6"/>
      <w:szCs w:val="6"/>
    </w:rPr>
  </w:style>
  <w:style w:type="paragraph" w:customStyle="1" w:styleId="xl532">
    <w:name w:val="xl532"/>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3">
    <w:name w:val="xl533"/>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4">
    <w:name w:val="xl534"/>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i/>
      <w:iCs/>
    </w:rPr>
  </w:style>
  <w:style w:type="paragraph" w:customStyle="1" w:styleId="xl535">
    <w:name w:val="xl535"/>
    <w:basedOn w:val="a8"/>
    <w:rsid w:val="009B5B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top"/>
    </w:pPr>
    <w:rPr>
      <w:rFonts w:ascii="Arial" w:hAnsi="Arial" w:cs="Arial"/>
      <w:i/>
      <w:iCs/>
      <w:sz w:val="14"/>
      <w:szCs w:val="14"/>
    </w:rPr>
  </w:style>
  <w:style w:type="paragraph" w:customStyle="1" w:styleId="xl536">
    <w:name w:val="xl536"/>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rFonts w:ascii="Arial" w:hAnsi="Arial" w:cs="Arial"/>
      <w:i/>
      <w:iCs/>
    </w:rPr>
  </w:style>
  <w:style w:type="paragraph" w:customStyle="1" w:styleId="xl537">
    <w:name w:val="xl537"/>
    <w:basedOn w:val="a8"/>
    <w:rsid w:val="009B5BAD"/>
    <w:pPr>
      <w:pBdr>
        <w:top w:val="single" w:sz="4" w:space="0" w:color="auto"/>
        <w:left w:val="single" w:sz="4" w:space="0" w:color="auto"/>
        <w:bottom w:val="single" w:sz="4" w:space="0" w:color="auto"/>
      </w:pBdr>
      <w:shd w:val="clear" w:color="000000" w:fill="FFFF00"/>
      <w:spacing w:before="100" w:beforeAutospacing="1" w:after="100" w:afterAutospacing="1"/>
      <w:jc w:val="right"/>
      <w:textAlignment w:val="top"/>
    </w:pPr>
    <w:rPr>
      <w:i/>
      <w:iCs/>
    </w:rPr>
  </w:style>
  <w:style w:type="paragraph" w:customStyle="1" w:styleId="xl538">
    <w:name w:val="xl538"/>
    <w:basedOn w:val="a8"/>
    <w:rsid w:val="009B5BAD"/>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39">
    <w:name w:val="xl539"/>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0">
    <w:name w:val="xl540"/>
    <w:basedOn w:val="a8"/>
    <w:rsid w:val="009B5BAD"/>
    <w:pPr>
      <w:pBdr>
        <w:top w:val="single" w:sz="4" w:space="0" w:color="auto"/>
        <w:bottom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1">
    <w:name w:val="xl541"/>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542">
    <w:name w:val="xl542"/>
    <w:basedOn w:val="a8"/>
    <w:rsid w:val="009B5BAD"/>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3">
    <w:name w:val="xl543"/>
    <w:basedOn w:val="a8"/>
    <w:rsid w:val="009B5BAD"/>
    <w:pPr>
      <w:pBdr>
        <w:top w:val="single" w:sz="4" w:space="0" w:color="auto"/>
        <w:bottom w:val="single" w:sz="4" w:space="0" w:color="auto"/>
      </w:pBdr>
      <w:shd w:val="clear" w:color="000000" w:fill="FCD5B4"/>
      <w:spacing w:before="100" w:beforeAutospacing="1" w:after="100" w:afterAutospacing="1"/>
      <w:jc w:val="center"/>
      <w:textAlignment w:val="top"/>
    </w:pPr>
    <w:rPr>
      <w:b/>
      <w:bCs/>
    </w:rPr>
  </w:style>
  <w:style w:type="paragraph" w:customStyle="1" w:styleId="xl544">
    <w:name w:val="xl544"/>
    <w:basedOn w:val="a8"/>
    <w:rsid w:val="009B5BAD"/>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top"/>
    </w:pPr>
    <w:rPr>
      <w:b/>
      <w:bCs/>
    </w:rPr>
  </w:style>
  <w:style w:type="paragraph" w:customStyle="1" w:styleId="xl545">
    <w:name w:val="xl545"/>
    <w:basedOn w:val="a8"/>
    <w:rsid w:val="009B5BAD"/>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6">
    <w:name w:val="xl546"/>
    <w:basedOn w:val="a8"/>
    <w:rsid w:val="009B5BAD"/>
    <w:pPr>
      <w:pBdr>
        <w:top w:val="single" w:sz="4" w:space="0" w:color="auto"/>
        <w:bottom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7">
    <w:name w:val="xl547"/>
    <w:basedOn w:val="a8"/>
    <w:rsid w:val="009B5BAD"/>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i/>
      <w:iCs/>
      <w:sz w:val="18"/>
      <w:szCs w:val="18"/>
    </w:rPr>
  </w:style>
  <w:style w:type="paragraph" w:customStyle="1" w:styleId="xl548">
    <w:name w:val="xl548"/>
    <w:basedOn w:val="a8"/>
    <w:rsid w:val="009B5BAD"/>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49">
    <w:name w:val="xl549"/>
    <w:basedOn w:val="a8"/>
    <w:rsid w:val="009B5BAD"/>
    <w:pPr>
      <w:pBdr>
        <w:top w:val="single" w:sz="4" w:space="0" w:color="auto"/>
        <w:bottom w:val="single" w:sz="4" w:space="0" w:color="auto"/>
      </w:pBdr>
      <w:spacing w:before="100" w:beforeAutospacing="1" w:after="100" w:afterAutospacing="1"/>
      <w:textAlignment w:val="top"/>
    </w:pPr>
    <w:rPr>
      <w:rFonts w:ascii="Arial" w:hAnsi="Arial" w:cs="Arial"/>
      <w:b/>
      <w:bCs/>
    </w:rPr>
  </w:style>
  <w:style w:type="paragraph" w:customStyle="1" w:styleId="xl550">
    <w:name w:val="xl550"/>
    <w:basedOn w:val="a8"/>
    <w:rsid w:val="009B5BAD"/>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affffffffa">
    <w:name w:val="для таблиц из договоров"/>
    <w:basedOn w:val="a8"/>
    <w:rsid w:val="00AC6097"/>
    <w:rPr>
      <w:szCs w:val="20"/>
    </w:rPr>
  </w:style>
  <w:style w:type="numbering" w:customStyle="1" w:styleId="3fb">
    <w:name w:val="Нет списка3"/>
    <w:next w:val="ab"/>
    <w:uiPriority w:val="99"/>
    <w:semiHidden/>
    <w:unhideWhenUsed/>
    <w:rsid w:val="007D027A"/>
  </w:style>
  <w:style w:type="table" w:customStyle="1" w:styleId="102">
    <w:name w:val="Сетка таблицы10"/>
    <w:basedOn w:val="aa"/>
    <w:next w:val="afa"/>
    <w:uiPriority w:val="39"/>
    <w:rsid w:val="007D027A"/>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7D027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25">
    <w:name w:val="Нет списка12"/>
    <w:next w:val="ab"/>
    <w:uiPriority w:val="99"/>
    <w:semiHidden/>
    <w:unhideWhenUsed/>
    <w:rsid w:val="007D027A"/>
  </w:style>
  <w:style w:type="table" w:customStyle="1" w:styleId="126">
    <w:name w:val="Сетка таблицы12"/>
    <w:basedOn w:val="aa"/>
    <w:next w:val="afa"/>
    <w:uiPriority w:val="39"/>
    <w:rsid w:val="007D027A"/>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1">
    <w:name w:val="Table Normal11"/>
    <w:uiPriority w:val="99"/>
    <w:semiHidden/>
    <w:rsid w:val="007D027A"/>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18">
    <w:name w:val="Нет списка21"/>
    <w:next w:val="ab"/>
    <w:uiPriority w:val="99"/>
    <w:semiHidden/>
    <w:unhideWhenUsed/>
    <w:rsid w:val="007D027A"/>
  </w:style>
  <w:style w:type="table" w:customStyle="1" w:styleId="219">
    <w:name w:val="Сетка таблицы2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
    <w:name w:val="Сетка таблицы3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етка таблицы4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Сетка таблицы5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a"/>
    <w:next w:val="afa"/>
    <w:uiPriority w:val="3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
    <w:basedOn w:val="aa"/>
    <w:next w:val="afa"/>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0">
    <w:name w:val="Сетка таблицы811"/>
    <w:basedOn w:val="aa"/>
    <w:next w:val="afa"/>
    <w:uiPriority w:val="59"/>
    <w:rsid w:val="007D02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6">
    <w:name w:val="Заголовок Знак1"/>
    <w:rsid w:val="001735D1"/>
    <w:rPr>
      <w:rFonts w:ascii="Times New Roman" w:eastAsia="Times New Roman" w:hAnsi="Times New Roman" w:cs="Times New Roman"/>
      <w:i/>
      <w:iCs/>
      <w:sz w:val="24"/>
      <w:lang w:eastAsia="ru-RU" w:bidi="ar-SA"/>
    </w:rPr>
  </w:style>
  <w:style w:type="paragraph" w:customStyle="1" w:styleId="5a">
    <w:name w:val="Текст5"/>
    <w:basedOn w:val="a8"/>
    <w:rsid w:val="001735D1"/>
    <w:pPr>
      <w:overflowPunct w:val="0"/>
      <w:autoSpaceDE w:val="0"/>
      <w:autoSpaceDN w:val="0"/>
      <w:adjustRightInd w:val="0"/>
      <w:jc w:val="both"/>
      <w:textAlignment w:val="baseline"/>
    </w:pPr>
    <w:rPr>
      <w:rFonts w:ascii="Courier New" w:hAnsi="Courier New"/>
      <w:sz w:val="20"/>
      <w:szCs w:val="20"/>
    </w:rPr>
  </w:style>
  <w:style w:type="character" w:customStyle="1" w:styleId="1ffff7">
    <w:name w:val="Обычный1 Знак"/>
    <w:locked/>
    <w:rsid w:val="001735D1"/>
    <w:rPr>
      <w:rFonts w:ascii="Times New Roman" w:hAnsi="Times New Roman"/>
      <w:kern w:val="1"/>
      <w:sz w:val="24"/>
      <w:lang w:eastAsia="zh-CN" w:bidi="ar-SA"/>
    </w:rPr>
  </w:style>
  <w:style w:type="character" w:customStyle="1" w:styleId="textspanview">
    <w:name w:val="textspanview"/>
    <w:rsid w:val="001735D1"/>
  </w:style>
  <w:style w:type="paragraph" w:customStyle="1" w:styleId="affffffffb">
    <w:name w:val="Абзац"/>
    <w:basedOn w:val="a8"/>
    <w:link w:val="affffffffc"/>
    <w:rsid w:val="001735D1"/>
    <w:pPr>
      <w:ind w:firstLine="720"/>
      <w:jc w:val="both"/>
    </w:pPr>
    <w:rPr>
      <w:lang w:eastAsia="en-US"/>
    </w:rPr>
  </w:style>
  <w:style w:type="character" w:customStyle="1" w:styleId="affffffffc">
    <w:name w:val="Абзац Знак"/>
    <w:link w:val="affffffffb"/>
    <w:rsid w:val="001735D1"/>
    <w:rPr>
      <w:rFonts w:ascii="Times New Roman" w:eastAsia="Times New Roman" w:hAnsi="Times New Roman" w:cs="Times New Roman"/>
      <w:sz w:val="24"/>
      <w:szCs w:val="24"/>
    </w:rPr>
  </w:style>
  <w:style w:type="paragraph" w:customStyle="1" w:styleId="uni">
    <w:name w:val="uni"/>
    <w:basedOn w:val="a8"/>
    <w:rsid w:val="001735D1"/>
    <w:pPr>
      <w:spacing w:before="100" w:beforeAutospacing="1" w:after="100" w:afterAutospacing="1"/>
    </w:pPr>
  </w:style>
  <w:style w:type="paragraph" w:customStyle="1" w:styleId="affffffffd">
    <w:name w:val="Разреженный"/>
    <w:basedOn w:val="afb"/>
    <w:qFormat/>
    <w:rsid w:val="001735D1"/>
    <w:pPr>
      <w:suppressAutoHyphens/>
    </w:pPr>
    <w:rPr>
      <w:sz w:val="20"/>
      <w:szCs w:val="20"/>
      <w:lang w:eastAsia="ar-SA"/>
    </w:rPr>
  </w:style>
  <w:style w:type="paragraph" w:styleId="affffffffe">
    <w:name w:val="TOC Heading"/>
    <w:basedOn w:val="12"/>
    <w:next w:val="a8"/>
    <w:uiPriority w:val="39"/>
    <w:qFormat/>
    <w:rsid w:val="001735D1"/>
    <w:pPr>
      <w:keepNext/>
      <w:keepLines/>
      <w:tabs>
        <w:tab w:val="clear" w:pos="720"/>
      </w:tabs>
      <w:spacing w:before="240" w:beforeAutospacing="0" w:after="0" w:afterAutospacing="0" w:line="259" w:lineRule="auto"/>
      <w:ind w:left="0" w:firstLine="0"/>
      <w:jc w:val="left"/>
      <w:outlineLvl w:val="9"/>
    </w:pPr>
    <w:rPr>
      <w:rFonts w:ascii="Calibri Light" w:hAnsi="Calibri Light"/>
      <w:b w:val="0"/>
      <w:bCs w:val="0"/>
      <w:color w:val="2E74B5"/>
      <w:kern w:val="0"/>
      <w:sz w:val="32"/>
      <w:szCs w:val="32"/>
      <w:lang w:eastAsia="en-US"/>
    </w:rPr>
  </w:style>
  <w:style w:type="paragraph" w:customStyle="1" w:styleId="Times12">
    <w:name w:val="Times 12"/>
    <w:basedOn w:val="a8"/>
    <w:uiPriority w:val="99"/>
    <w:rsid w:val="001735D1"/>
    <w:pPr>
      <w:overflowPunct w:val="0"/>
      <w:autoSpaceDE w:val="0"/>
      <w:autoSpaceDN w:val="0"/>
      <w:adjustRightInd w:val="0"/>
      <w:ind w:firstLine="567"/>
      <w:jc w:val="both"/>
    </w:pPr>
    <w:rPr>
      <w:bCs/>
      <w:szCs w:val="22"/>
    </w:rPr>
  </w:style>
  <w:style w:type="paragraph" w:customStyle="1" w:styleId="afffffffff">
    <w:name w:val="Термин"/>
    <w:basedOn w:val="a8"/>
    <w:next w:val="a8"/>
    <w:rsid w:val="001735D1"/>
    <w:rPr>
      <w:snapToGrid w:val="0"/>
      <w:szCs w:val="20"/>
    </w:rPr>
  </w:style>
  <w:style w:type="paragraph" w:customStyle="1" w:styleId="afffffffff0">
    <w:name w:val="текст таблицы"/>
    <w:basedOn w:val="a8"/>
    <w:uiPriority w:val="99"/>
    <w:rsid w:val="001735D1"/>
    <w:rPr>
      <w:szCs w:val="22"/>
      <w:lang w:val="en-US" w:eastAsia="en-US"/>
    </w:rPr>
  </w:style>
  <w:style w:type="paragraph" w:customStyle="1" w:styleId="afffffffff1">
    <w:name w:val="Свободная форма"/>
    <w:rsid w:val="001735D1"/>
    <w:pPr>
      <w:spacing w:after="0" w:line="240" w:lineRule="auto"/>
    </w:pPr>
    <w:rPr>
      <w:rFonts w:ascii="Times New Roman" w:eastAsia="ヒラギノ角ゴ Pro W3" w:hAnsi="Times New Roman" w:cs="Times New Roman"/>
      <w:color w:val="000000"/>
      <w:sz w:val="20"/>
      <w:szCs w:val="20"/>
      <w:lang w:eastAsia="ru-RU"/>
    </w:rPr>
  </w:style>
  <w:style w:type="character" w:customStyle="1" w:styleId="afffffffff2">
    <w:name w:val="название формы"/>
    <w:rsid w:val="001735D1"/>
    <w:rPr>
      <w:rFonts w:ascii="Times New Roman" w:hAnsi="Times New Roman" w:cs="Times New Roman" w:hint="default"/>
      <w:b/>
      <w:bCs w:val="0"/>
      <w:sz w:val="24"/>
      <w:lang w:val="ru-RU" w:eastAsia="ar-SA" w:bidi="ar-SA"/>
    </w:rPr>
  </w:style>
  <w:style w:type="paragraph" w:customStyle="1" w:styleId="afffffffff3">
    <w:name w:val="шапка таблицы"/>
    <w:basedOn w:val="a8"/>
    <w:rsid w:val="001735D1"/>
    <w:pPr>
      <w:jc w:val="center"/>
    </w:pPr>
    <w:rPr>
      <w:rFonts w:cs="Courier New"/>
      <w:b/>
      <w:sz w:val="20"/>
      <w:szCs w:val="20"/>
      <w:lang w:val="en-US" w:eastAsia="en-US" w:bidi="en-US"/>
    </w:rPr>
  </w:style>
  <w:style w:type="paragraph" w:customStyle="1" w:styleId="Normal5">
    <w:name w:val="Normal5"/>
    <w:next w:val="a8"/>
    <w:rsid w:val="001735D1"/>
    <w:pPr>
      <w:widowControl w:val="0"/>
      <w:adjustRightInd w:val="0"/>
      <w:spacing w:after="0" w:line="320" w:lineRule="exact"/>
      <w:jc w:val="both"/>
    </w:pPr>
    <w:rPr>
      <w:rFonts w:ascii="Times New Roman" w:eastAsia="Times New Roman" w:hAnsi="Times New Roman" w:cs="Times New Roman"/>
      <w:sz w:val="28"/>
      <w:szCs w:val="20"/>
      <w:lang w:eastAsia="ru-RU"/>
    </w:rPr>
  </w:style>
  <w:style w:type="paragraph" w:customStyle="1" w:styleId="1ffff8">
    <w:name w:val="Список 1"/>
    <w:basedOn w:val="a8"/>
    <w:rsid w:val="001735D1"/>
    <w:pPr>
      <w:tabs>
        <w:tab w:val="num" w:pos="1780"/>
      </w:tabs>
      <w:ind w:left="1780" w:hanging="360"/>
    </w:pPr>
  </w:style>
  <w:style w:type="paragraph" w:customStyle="1" w:styleId="1ffff9">
    <w:name w:val="Текст концевой сноски1"/>
    <w:basedOn w:val="a8"/>
    <w:next w:val="afffffb"/>
    <w:uiPriority w:val="99"/>
    <w:rsid w:val="001735D1"/>
    <w:pPr>
      <w:autoSpaceDE w:val="0"/>
      <w:autoSpaceDN w:val="0"/>
    </w:pPr>
    <w:rPr>
      <w:sz w:val="20"/>
      <w:szCs w:val="20"/>
    </w:rPr>
  </w:style>
  <w:style w:type="paragraph" w:customStyle="1" w:styleId="afffffffff4">
    <w:name w:val="Стиль начало"/>
    <w:basedOn w:val="a8"/>
    <w:uiPriority w:val="99"/>
    <w:rsid w:val="001735D1"/>
    <w:pPr>
      <w:spacing w:line="264" w:lineRule="auto"/>
    </w:pPr>
    <w:rPr>
      <w:sz w:val="28"/>
      <w:szCs w:val="20"/>
    </w:rPr>
  </w:style>
  <w:style w:type="character" w:customStyle="1" w:styleId="afffffffff5">
    <w:name w:val="замена"/>
    <w:uiPriority w:val="99"/>
    <w:rsid w:val="001735D1"/>
    <w:rPr>
      <w:b/>
      <w:i/>
      <w:shd w:val="clear" w:color="auto" w:fill="FFCC99"/>
    </w:rPr>
  </w:style>
  <w:style w:type="character" w:customStyle="1" w:styleId="5b">
    <w:name w:val="Основной шрифт абзаца5"/>
    <w:rsid w:val="001735D1"/>
  </w:style>
  <w:style w:type="character" w:customStyle="1" w:styleId="Absatz-Standardschriftart">
    <w:name w:val="Absatz-Standardschriftart"/>
    <w:rsid w:val="001735D1"/>
  </w:style>
  <w:style w:type="character" w:customStyle="1" w:styleId="WW-Absatz-Standardschriftart">
    <w:name w:val="WW-Absatz-Standardschriftart"/>
    <w:rsid w:val="001735D1"/>
  </w:style>
  <w:style w:type="character" w:customStyle="1" w:styleId="WW-Absatz-Standardschriftart1">
    <w:name w:val="WW-Absatz-Standardschriftart1"/>
    <w:rsid w:val="001735D1"/>
  </w:style>
  <w:style w:type="character" w:customStyle="1" w:styleId="WW-Absatz-Standardschriftart11">
    <w:name w:val="WW-Absatz-Standardschriftart11"/>
    <w:rsid w:val="001735D1"/>
  </w:style>
  <w:style w:type="character" w:customStyle="1" w:styleId="WW-Absatz-Standardschriftart111">
    <w:name w:val="WW-Absatz-Standardschriftart111"/>
    <w:rsid w:val="001735D1"/>
  </w:style>
  <w:style w:type="character" w:customStyle="1" w:styleId="WW-Absatz-Standardschriftart1111">
    <w:name w:val="WW-Absatz-Standardschriftart1111"/>
    <w:rsid w:val="001735D1"/>
  </w:style>
  <w:style w:type="character" w:customStyle="1" w:styleId="WW-Absatz-Standardschriftart11111">
    <w:name w:val="WW-Absatz-Standardschriftart11111"/>
    <w:rsid w:val="001735D1"/>
  </w:style>
  <w:style w:type="character" w:customStyle="1" w:styleId="WW-Absatz-Standardschriftart111111">
    <w:name w:val="WW-Absatz-Standardschriftart111111"/>
    <w:rsid w:val="001735D1"/>
  </w:style>
  <w:style w:type="character" w:customStyle="1" w:styleId="WW-Absatz-Standardschriftart1111111">
    <w:name w:val="WW-Absatz-Standardschriftart1111111"/>
    <w:rsid w:val="001735D1"/>
  </w:style>
  <w:style w:type="character" w:customStyle="1" w:styleId="WW-Absatz-Standardschriftart11111111">
    <w:name w:val="WW-Absatz-Standardschriftart11111111"/>
    <w:rsid w:val="001735D1"/>
  </w:style>
  <w:style w:type="character" w:customStyle="1" w:styleId="WW-Absatz-Standardschriftart111111111">
    <w:name w:val="WW-Absatz-Standardschriftart111111111"/>
    <w:rsid w:val="001735D1"/>
  </w:style>
  <w:style w:type="character" w:customStyle="1" w:styleId="WW-Absatz-Standardschriftart1111111111">
    <w:name w:val="WW-Absatz-Standardschriftart1111111111"/>
    <w:rsid w:val="001735D1"/>
  </w:style>
  <w:style w:type="character" w:customStyle="1" w:styleId="WW-Absatz-Standardschriftart11111111111">
    <w:name w:val="WW-Absatz-Standardschriftart11111111111"/>
    <w:rsid w:val="001735D1"/>
  </w:style>
  <w:style w:type="character" w:customStyle="1" w:styleId="WW-Absatz-Standardschriftart111111111111">
    <w:name w:val="WW-Absatz-Standardschriftart111111111111"/>
    <w:rsid w:val="001735D1"/>
  </w:style>
  <w:style w:type="character" w:customStyle="1" w:styleId="WW-Absatz-Standardschriftart1111111111111">
    <w:name w:val="WW-Absatz-Standardschriftart1111111111111"/>
    <w:rsid w:val="001735D1"/>
  </w:style>
  <w:style w:type="character" w:customStyle="1" w:styleId="WW-Absatz-Standardschriftart11111111111111">
    <w:name w:val="WW-Absatz-Standardschriftart11111111111111"/>
    <w:rsid w:val="001735D1"/>
  </w:style>
  <w:style w:type="character" w:customStyle="1" w:styleId="WW-Absatz-Standardschriftart111111111111111">
    <w:name w:val="WW-Absatz-Standardschriftart111111111111111"/>
    <w:rsid w:val="001735D1"/>
  </w:style>
  <w:style w:type="character" w:customStyle="1" w:styleId="WW-Absatz-Standardschriftart1111111111111111">
    <w:name w:val="WW-Absatz-Standardschriftart1111111111111111"/>
    <w:rsid w:val="001735D1"/>
  </w:style>
  <w:style w:type="character" w:customStyle="1" w:styleId="WW-Absatz-Standardschriftart11111111111111111">
    <w:name w:val="WW-Absatz-Standardschriftart11111111111111111"/>
    <w:rsid w:val="001735D1"/>
  </w:style>
  <w:style w:type="character" w:customStyle="1" w:styleId="WW-Absatz-Standardschriftart111111111111111111">
    <w:name w:val="WW-Absatz-Standardschriftart111111111111111111"/>
    <w:rsid w:val="001735D1"/>
  </w:style>
  <w:style w:type="character" w:customStyle="1" w:styleId="WW-Absatz-Standardschriftart1111111111111111111">
    <w:name w:val="WW-Absatz-Standardschriftart1111111111111111111"/>
    <w:rsid w:val="001735D1"/>
  </w:style>
  <w:style w:type="character" w:customStyle="1" w:styleId="WW-Absatz-Standardschriftart11111111111111111111">
    <w:name w:val="WW-Absatz-Standardschriftart11111111111111111111"/>
    <w:rsid w:val="001735D1"/>
  </w:style>
  <w:style w:type="character" w:customStyle="1" w:styleId="WW-Absatz-Standardschriftart111111111111111111111">
    <w:name w:val="WW-Absatz-Standardschriftart111111111111111111111"/>
    <w:rsid w:val="001735D1"/>
  </w:style>
  <w:style w:type="character" w:customStyle="1" w:styleId="WW-Absatz-Standardschriftart1111111111111111111111">
    <w:name w:val="WW-Absatz-Standardschriftart1111111111111111111111"/>
    <w:rsid w:val="001735D1"/>
  </w:style>
  <w:style w:type="character" w:customStyle="1" w:styleId="WW-Absatz-Standardschriftart11111111111111111111111">
    <w:name w:val="WW-Absatz-Standardschriftart11111111111111111111111"/>
    <w:rsid w:val="001735D1"/>
  </w:style>
  <w:style w:type="character" w:customStyle="1" w:styleId="WW-Absatz-Standardschriftart111111111111111111111111">
    <w:name w:val="WW-Absatz-Standardschriftart111111111111111111111111"/>
    <w:rsid w:val="001735D1"/>
  </w:style>
  <w:style w:type="character" w:customStyle="1" w:styleId="WW-Absatz-Standardschriftart1111111111111111111111111">
    <w:name w:val="WW-Absatz-Standardschriftart1111111111111111111111111"/>
    <w:rsid w:val="001735D1"/>
  </w:style>
  <w:style w:type="character" w:customStyle="1" w:styleId="WW-Absatz-Standardschriftart11111111111111111111111111">
    <w:name w:val="WW-Absatz-Standardschriftart11111111111111111111111111"/>
    <w:rsid w:val="001735D1"/>
  </w:style>
  <w:style w:type="character" w:customStyle="1" w:styleId="WW-Absatz-Standardschriftart111111111111111111111111111">
    <w:name w:val="WW-Absatz-Standardschriftart111111111111111111111111111"/>
    <w:rsid w:val="001735D1"/>
  </w:style>
  <w:style w:type="character" w:customStyle="1" w:styleId="WW-Absatz-Standardschriftart1111111111111111111111111111">
    <w:name w:val="WW-Absatz-Standardschriftart1111111111111111111111111111"/>
    <w:rsid w:val="001735D1"/>
  </w:style>
  <w:style w:type="character" w:customStyle="1" w:styleId="WW-Absatz-Standardschriftart11111111111111111111111111111">
    <w:name w:val="WW-Absatz-Standardschriftart11111111111111111111111111111"/>
    <w:rsid w:val="001735D1"/>
  </w:style>
  <w:style w:type="character" w:customStyle="1" w:styleId="WW-Absatz-Standardschriftart111111111111111111111111111111">
    <w:name w:val="WW-Absatz-Standardschriftart111111111111111111111111111111"/>
    <w:rsid w:val="001735D1"/>
  </w:style>
  <w:style w:type="character" w:customStyle="1" w:styleId="WW-Absatz-Standardschriftart1111111111111111111111111111111">
    <w:name w:val="WW-Absatz-Standardschriftart1111111111111111111111111111111"/>
    <w:rsid w:val="001735D1"/>
  </w:style>
  <w:style w:type="character" w:customStyle="1" w:styleId="WW-Absatz-Standardschriftart11111111111111111111111111111111">
    <w:name w:val="WW-Absatz-Standardschriftart11111111111111111111111111111111"/>
    <w:rsid w:val="001735D1"/>
  </w:style>
  <w:style w:type="character" w:customStyle="1" w:styleId="WW-Absatz-Standardschriftart111111111111111111111111111111111">
    <w:name w:val="WW-Absatz-Standardschriftart111111111111111111111111111111111"/>
    <w:rsid w:val="001735D1"/>
  </w:style>
  <w:style w:type="character" w:customStyle="1" w:styleId="WW-Absatz-Standardschriftart1111111111111111111111111111111111">
    <w:name w:val="WW-Absatz-Standardschriftart1111111111111111111111111111111111"/>
    <w:rsid w:val="001735D1"/>
  </w:style>
  <w:style w:type="character" w:customStyle="1" w:styleId="WW-Absatz-Standardschriftart11111111111111111111111111111111111">
    <w:name w:val="WW-Absatz-Standardschriftart11111111111111111111111111111111111"/>
    <w:rsid w:val="001735D1"/>
  </w:style>
  <w:style w:type="character" w:customStyle="1" w:styleId="WW-Absatz-Standardschriftart111111111111111111111111111111111111">
    <w:name w:val="WW-Absatz-Standardschriftart111111111111111111111111111111111111"/>
    <w:rsid w:val="001735D1"/>
  </w:style>
  <w:style w:type="character" w:customStyle="1" w:styleId="WW-Absatz-Standardschriftart1111111111111111111111111111111111111">
    <w:name w:val="WW-Absatz-Standardschriftart1111111111111111111111111111111111111"/>
    <w:rsid w:val="001735D1"/>
  </w:style>
  <w:style w:type="character" w:customStyle="1" w:styleId="WW-Absatz-Standardschriftart11111111111111111111111111111111111111">
    <w:name w:val="WW-Absatz-Standardschriftart11111111111111111111111111111111111111"/>
    <w:rsid w:val="001735D1"/>
  </w:style>
  <w:style w:type="character" w:customStyle="1" w:styleId="WW-Absatz-Standardschriftart111111111111111111111111111111111111111">
    <w:name w:val="WW-Absatz-Standardschriftart111111111111111111111111111111111111111"/>
    <w:rsid w:val="001735D1"/>
  </w:style>
  <w:style w:type="character" w:customStyle="1" w:styleId="WW-Absatz-Standardschriftart1111111111111111111111111111111111111111">
    <w:name w:val="WW-Absatz-Standardschriftart1111111111111111111111111111111111111111"/>
    <w:rsid w:val="001735D1"/>
  </w:style>
  <w:style w:type="character" w:customStyle="1" w:styleId="WW-Absatz-Standardschriftart11111111111111111111111111111111111111111">
    <w:name w:val="WW-Absatz-Standardschriftart11111111111111111111111111111111111111111"/>
    <w:rsid w:val="001735D1"/>
  </w:style>
  <w:style w:type="character" w:customStyle="1" w:styleId="WW-Absatz-Standardschriftart111111111111111111111111111111111111111111">
    <w:name w:val="WW-Absatz-Standardschriftart111111111111111111111111111111111111111111"/>
    <w:rsid w:val="001735D1"/>
  </w:style>
  <w:style w:type="character" w:customStyle="1" w:styleId="WW-Absatz-Standardschriftart1111111111111111111111111111111111111111111">
    <w:name w:val="WW-Absatz-Standardschriftart1111111111111111111111111111111111111111111"/>
    <w:rsid w:val="001735D1"/>
  </w:style>
  <w:style w:type="character" w:customStyle="1" w:styleId="WW-Absatz-Standardschriftart11111111111111111111111111111111111111111111">
    <w:name w:val="WW-Absatz-Standardschriftart11111111111111111111111111111111111111111111"/>
    <w:rsid w:val="001735D1"/>
  </w:style>
  <w:style w:type="character" w:customStyle="1" w:styleId="WW-Absatz-Standardschriftart111111111111111111111111111111111111111111111">
    <w:name w:val="WW-Absatz-Standardschriftart111111111111111111111111111111111111111111111"/>
    <w:rsid w:val="001735D1"/>
  </w:style>
  <w:style w:type="character" w:customStyle="1" w:styleId="WW-Absatz-Standardschriftart1111111111111111111111111111111111111111111111">
    <w:name w:val="WW-Absatz-Standardschriftart1111111111111111111111111111111111111111111111"/>
    <w:rsid w:val="001735D1"/>
  </w:style>
  <w:style w:type="character" w:customStyle="1" w:styleId="WW-Absatz-Standardschriftart11111111111111111111111111111111111111111111111">
    <w:name w:val="WW-Absatz-Standardschriftart11111111111111111111111111111111111111111111111"/>
    <w:rsid w:val="001735D1"/>
  </w:style>
  <w:style w:type="character" w:customStyle="1" w:styleId="WW-Absatz-Standardschriftart111111111111111111111111111111111111111111111111">
    <w:name w:val="WW-Absatz-Standardschriftart111111111111111111111111111111111111111111111111"/>
    <w:rsid w:val="001735D1"/>
  </w:style>
  <w:style w:type="character" w:customStyle="1" w:styleId="WW-Absatz-Standardschriftart1111111111111111111111111111111111111111111111111">
    <w:name w:val="WW-Absatz-Standardschriftart1111111111111111111111111111111111111111111111111"/>
    <w:rsid w:val="001735D1"/>
  </w:style>
  <w:style w:type="character" w:customStyle="1" w:styleId="WW-Absatz-Standardschriftart11111111111111111111111111111111111111111111111111">
    <w:name w:val="WW-Absatz-Standardschriftart11111111111111111111111111111111111111111111111111"/>
    <w:rsid w:val="001735D1"/>
  </w:style>
  <w:style w:type="character" w:customStyle="1" w:styleId="WW-Absatz-Standardschriftart111111111111111111111111111111111111111111111111111">
    <w:name w:val="WW-Absatz-Standardschriftart111111111111111111111111111111111111111111111111111"/>
    <w:rsid w:val="001735D1"/>
  </w:style>
  <w:style w:type="character" w:customStyle="1" w:styleId="WW-Absatz-Standardschriftart1111111111111111111111111111111111111111111111111111">
    <w:name w:val="WW-Absatz-Standardschriftart1111111111111111111111111111111111111111111111111111"/>
    <w:rsid w:val="001735D1"/>
  </w:style>
  <w:style w:type="character" w:customStyle="1" w:styleId="WW-Absatz-Standardschriftart11111111111111111111111111111111111111111111111111111">
    <w:name w:val="WW-Absatz-Standardschriftart11111111111111111111111111111111111111111111111111111"/>
    <w:rsid w:val="001735D1"/>
  </w:style>
  <w:style w:type="character" w:customStyle="1" w:styleId="WW-Absatz-Standardschriftart111111111111111111111111111111111111111111111111111111">
    <w:name w:val="WW-Absatz-Standardschriftart111111111111111111111111111111111111111111111111111111"/>
    <w:rsid w:val="001735D1"/>
  </w:style>
  <w:style w:type="character" w:customStyle="1" w:styleId="WW-Absatz-Standardschriftart1111111111111111111111111111111111111111111111111111111">
    <w:name w:val="WW-Absatz-Standardschriftart1111111111111111111111111111111111111111111111111111111"/>
    <w:rsid w:val="001735D1"/>
  </w:style>
  <w:style w:type="character" w:customStyle="1" w:styleId="WW8Num4z1">
    <w:name w:val="WW8Num4z1"/>
    <w:rsid w:val="001735D1"/>
    <w:rPr>
      <w:rFonts w:ascii="Courier New" w:hAnsi="Courier New"/>
    </w:rPr>
  </w:style>
  <w:style w:type="character" w:customStyle="1" w:styleId="WW8Num4z2">
    <w:name w:val="WW8Num4z2"/>
    <w:rsid w:val="001735D1"/>
    <w:rPr>
      <w:rFonts w:ascii="Wingdings" w:hAnsi="Wingdings"/>
    </w:rPr>
  </w:style>
  <w:style w:type="character" w:customStyle="1" w:styleId="WW8Num4z3">
    <w:name w:val="WW8Num4z3"/>
    <w:rsid w:val="001735D1"/>
    <w:rPr>
      <w:rFonts w:ascii="Symbol" w:hAnsi="Symbol"/>
    </w:rPr>
  </w:style>
  <w:style w:type="character" w:customStyle="1" w:styleId="WW8Num6z1">
    <w:name w:val="WW8Num6z1"/>
    <w:rsid w:val="001735D1"/>
    <w:rPr>
      <w:rFonts w:ascii="Courier New" w:hAnsi="Courier New"/>
    </w:rPr>
  </w:style>
  <w:style w:type="character" w:customStyle="1" w:styleId="WW8Num6z2">
    <w:name w:val="WW8Num6z2"/>
    <w:rsid w:val="001735D1"/>
    <w:rPr>
      <w:rFonts w:ascii="Wingdings" w:hAnsi="Wingdings"/>
    </w:rPr>
  </w:style>
  <w:style w:type="character" w:customStyle="1" w:styleId="WW8Num15z1">
    <w:name w:val="WW8Num15z1"/>
    <w:rsid w:val="001735D1"/>
    <w:rPr>
      <w:rFonts w:ascii="Courier New" w:hAnsi="Courier New"/>
    </w:rPr>
  </w:style>
  <w:style w:type="character" w:customStyle="1" w:styleId="WW8Num17z0">
    <w:name w:val="WW8Num17z0"/>
    <w:rsid w:val="001735D1"/>
    <w:rPr>
      <w:rFonts w:ascii="Symbol" w:eastAsia="Times New Roman" w:hAnsi="Symbol" w:cs="Times New Roman"/>
    </w:rPr>
  </w:style>
  <w:style w:type="character" w:customStyle="1" w:styleId="WW8Num17z1">
    <w:name w:val="WW8Num17z1"/>
    <w:rsid w:val="001735D1"/>
    <w:rPr>
      <w:rFonts w:ascii="Courier New" w:hAnsi="Courier New" w:cs="Courier New"/>
    </w:rPr>
  </w:style>
  <w:style w:type="character" w:customStyle="1" w:styleId="WW8Num17z2">
    <w:name w:val="WW8Num17z2"/>
    <w:rsid w:val="001735D1"/>
    <w:rPr>
      <w:rFonts w:ascii="Wingdings" w:hAnsi="Wingdings"/>
    </w:rPr>
  </w:style>
  <w:style w:type="character" w:customStyle="1" w:styleId="WW8Num17z3">
    <w:name w:val="WW8Num17z3"/>
    <w:rsid w:val="001735D1"/>
    <w:rPr>
      <w:rFonts w:ascii="Symbol" w:hAnsi="Symbol"/>
    </w:rPr>
  </w:style>
  <w:style w:type="character" w:customStyle="1" w:styleId="WW8Num21z0">
    <w:name w:val="WW8Num21z0"/>
    <w:rsid w:val="001735D1"/>
    <w:rPr>
      <w:rFonts w:ascii="Times New Roman" w:eastAsia="Times New Roman" w:hAnsi="Times New Roman" w:cs="Times New Roman"/>
    </w:rPr>
  </w:style>
  <w:style w:type="character" w:customStyle="1" w:styleId="WW8Num21z1">
    <w:name w:val="WW8Num21z1"/>
    <w:rsid w:val="001735D1"/>
    <w:rPr>
      <w:rFonts w:ascii="Symbol" w:hAnsi="Symbol"/>
    </w:rPr>
  </w:style>
  <w:style w:type="character" w:customStyle="1" w:styleId="WW8Num21z2">
    <w:name w:val="WW8Num21z2"/>
    <w:rsid w:val="001735D1"/>
    <w:rPr>
      <w:rFonts w:ascii="Wingdings" w:hAnsi="Wingdings"/>
    </w:rPr>
  </w:style>
  <w:style w:type="character" w:customStyle="1" w:styleId="WW8Num21z4">
    <w:name w:val="WW8Num21z4"/>
    <w:rsid w:val="001735D1"/>
    <w:rPr>
      <w:rFonts w:ascii="Courier New" w:hAnsi="Courier New" w:cs="Courier New"/>
    </w:rPr>
  </w:style>
  <w:style w:type="character" w:customStyle="1" w:styleId="WW8Num22z0">
    <w:name w:val="WW8Num22z0"/>
    <w:rsid w:val="001735D1"/>
    <w:rPr>
      <w:rFonts w:ascii="Symbol" w:hAnsi="Symbol"/>
    </w:rPr>
  </w:style>
  <w:style w:type="character" w:customStyle="1" w:styleId="WW8Num22z1">
    <w:name w:val="WW8Num22z1"/>
    <w:rsid w:val="001735D1"/>
    <w:rPr>
      <w:rFonts w:ascii="Courier New" w:hAnsi="Courier New" w:cs="Courier New"/>
    </w:rPr>
  </w:style>
  <w:style w:type="character" w:customStyle="1" w:styleId="WW8Num22z2">
    <w:name w:val="WW8Num22z2"/>
    <w:rsid w:val="001735D1"/>
    <w:rPr>
      <w:rFonts w:ascii="Wingdings" w:hAnsi="Wingdings"/>
    </w:rPr>
  </w:style>
  <w:style w:type="character" w:customStyle="1" w:styleId="WW8Num24z0">
    <w:name w:val="WW8Num24z0"/>
    <w:rsid w:val="001735D1"/>
    <w:rPr>
      <w:rFonts w:ascii="Times New Roman" w:eastAsia="Times New Roman" w:hAnsi="Times New Roman" w:cs="Times New Roman"/>
    </w:rPr>
  </w:style>
  <w:style w:type="character" w:customStyle="1" w:styleId="WW8Num24z1">
    <w:name w:val="WW8Num24z1"/>
    <w:rsid w:val="001735D1"/>
    <w:rPr>
      <w:rFonts w:ascii="Courier New" w:hAnsi="Courier New"/>
    </w:rPr>
  </w:style>
  <w:style w:type="character" w:customStyle="1" w:styleId="WW8Num24z2">
    <w:name w:val="WW8Num24z2"/>
    <w:rsid w:val="001735D1"/>
    <w:rPr>
      <w:rFonts w:ascii="Wingdings" w:hAnsi="Wingdings"/>
    </w:rPr>
  </w:style>
  <w:style w:type="character" w:customStyle="1" w:styleId="WW8Num24z3">
    <w:name w:val="WW8Num24z3"/>
    <w:rsid w:val="001735D1"/>
    <w:rPr>
      <w:rFonts w:ascii="Symbol" w:hAnsi="Symbol"/>
    </w:rPr>
  </w:style>
  <w:style w:type="character" w:customStyle="1" w:styleId="WW8Num25z0">
    <w:name w:val="WW8Num25z0"/>
    <w:rsid w:val="001735D1"/>
    <w:rPr>
      <w:rFonts w:ascii="Symbol" w:eastAsia="Times New Roman" w:hAnsi="Symbol" w:cs="Times New Roman"/>
    </w:rPr>
  </w:style>
  <w:style w:type="character" w:customStyle="1" w:styleId="WW8Num25z1">
    <w:name w:val="WW8Num25z1"/>
    <w:rsid w:val="001735D1"/>
    <w:rPr>
      <w:rFonts w:ascii="Courier New" w:hAnsi="Courier New" w:cs="Courier New"/>
    </w:rPr>
  </w:style>
  <w:style w:type="character" w:customStyle="1" w:styleId="WW8Num25z2">
    <w:name w:val="WW8Num25z2"/>
    <w:rsid w:val="001735D1"/>
    <w:rPr>
      <w:rFonts w:ascii="Wingdings" w:hAnsi="Wingdings"/>
    </w:rPr>
  </w:style>
  <w:style w:type="character" w:customStyle="1" w:styleId="WW8Num25z3">
    <w:name w:val="WW8Num25z3"/>
    <w:rsid w:val="001735D1"/>
    <w:rPr>
      <w:rFonts w:ascii="Symbol" w:hAnsi="Symbol"/>
    </w:rPr>
  </w:style>
  <w:style w:type="character" w:customStyle="1" w:styleId="WW8Num26z0">
    <w:name w:val="WW8Num26z0"/>
    <w:rsid w:val="001735D1"/>
    <w:rPr>
      <w:rFonts w:ascii="Times New Roman" w:eastAsia="Times New Roman" w:hAnsi="Times New Roman" w:cs="Times New Roman"/>
    </w:rPr>
  </w:style>
  <w:style w:type="character" w:customStyle="1" w:styleId="WW8Num27z0">
    <w:name w:val="WW8Num27z0"/>
    <w:rsid w:val="001735D1"/>
    <w:rPr>
      <w:b w:val="0"/>
      <w:i w:val="0"/>
      <w:sz w:val="28"/>
    </w:rPr>
  </w:style>
  <w:style w:type="character" w:customStyle="1" w:styleId="WW8Num30z0">
    <w:name w:val="WW8Num30z0"/>
    <w:rsid w:val="001735D1"/>
    <w:rPr>
      <w:rFonts w:ascii="Symbol" w:eastAsia="Times New Roman" w:hAnsi="Symbol" w:cs="Times New Roman"/>
    </w:rPr>
  </w:style>
  <w:style w:type="character" w:customStyle="1" w:styleId="WW8Num30z1">
    <w:name w:val="WW8Num30z1"/>
    <w:rsid w:val="001735D1"/>
    <w:rPr>
      <w:rFonts w:ascii="Courier New" w:hAnsi="Courier New" w:cs="Courier New"/>
    </w:rPr>
  </w:style>
  <w:style w:type="character" w:customStyle="1" w:styleId="WW8Num30z2">
    <w:name w:val="WW8Num30z2"/>
    <w:rsid w:val="001735D1"/>
    <w:rPr>
      <w:rFonts w:ascii="Wingdings" w:hAnsi="Wingdings"/>
    </w:rPr>
  </w:style>
  <w:style w:type="character" w:customStyle="1" w:styleId="WW8Num30z3">
    <w:name w:val="WW8Num30z3"/>
    <w:rsid w:val="001735D1"/>
    <w:rPr>
      <w:rFonts w:ascii="Symbol" w:hAnsi="Symbol"/>
    </w:rPr>
  </w:style>
  <w:style w:type="character" w:customStyle="1" w:styleId="WW8Num31z0">
    <w:name w:val="WW8Num31z0"/>
    <w:rsid w:val="001735D1"/>
    <w:rPr>
      <w:rFonts w:ascii="Symbol" w:eastAsia="Times New Roman" w:hAnsi="Symbol" w:cs="Times New Roman"/>
    </w:rPr>
  </w:style>
  <w:style w:type="character" w:customStyle="1" w:styleId="WW8Num31z1">
    <w:name w:val="WW8Num31z1"/>
    <w:rsid w:val="001735D1"/>
    <w:rPr>
      <w:rFonts w:ascii="Courier New" w:hAnsi="Courier New" w:cs="Courier New"/>
    </w:rPr>
  </w:style>
  <w:style w:type="character" w:customStyle="1" w:styleId="WW8Num31z2">
    <w:name w:val="WW8Num31z2"/>
    <w:rsid w:val="001735D1"/>
    <w:rPr>
      <w:rFonts w:ascii="Wingdings" w:hAnsi="Wingdings"/>
    </w:rPr>
  </w:style>
  <w:style w:type="character" w:customStyle="1" w:styleId="WW8Num31z3">
    <w:name w:val="WW8Num31z3"/>
    <w:rsid w:val="001735D1"/>
    <w:rPr>
      <w:rFonts w:ascii="Symbol" w:hAnsi="Symbol"/>
    </w:rPr>
  </w:style>
  <w:style w:type="character" w:customStyle="1" w:styleId="WW8Num32z0">
    <w:name w:val="WW8Num32z0"/>
    <w:rsid w:val="001735D1"/>
    <w:rPr>
      <w:rFonts w:ascii="Symbol" w:eastAsia="Times New Roman" w:hAnsi="Symbol" w:cs="Times New Roman"/>
    </w:rPr>
  </w:style>
  <w:style w:type="character" w:customStyle="1" w:styleId="WW8Num32z1">
    <w:name w:val="WW8Num32z1"/>
    <w:rsid w:val="001735D1"/>
    <w:rPr>
      <w:rFonts w:ascii="Courier New" w:hAnsi="Courier New" w:cs="Courier New"/>
    </w:rPr>
  </w:style>
  <w:style w:type="character" w:customStyle="1" w:styleId="WW8Num32z2">
    <w:name w:val="WW8Num32z2"/>
    <w:rsid w:val="001735D1"/>
    <w:rPr>
      <w:rFonts w:ascii="Wingdings" w:hAnsi="Wingdings"/>
    </w:rPr>
  </w:style>
  <w:style w:type="character" w:customStyle="1" w:styleId="WW8Num32z3">
    <w:name w:val="WW8Num32z3"/>
    <w:rsid w:val="001735D1"/>
    <w:rPr>
      <w:rFonts w:ascii="Symbol" w:hAnsi="Symbol"/>
    </w:rPr>
  </w:style>
  <w:style w:type="character" w:customStyle="1" w:styleId="WW8Num33z0">
    <w:name w:val="WW8Num33z0"/>
    <w:rsid w:val="001735D1"/>
    <w:rPr>
      <w:rFonts w:ascii="Times New Roman" w:eastAsia="Times New Roman" w:hAnsi="Times New Roman" w:cs="Times New Roman"/>
    </w:rPr>
  </w:style>
  <w:style w:type="character" w:customStyle="1" w:styleId="WW8Num33z1">
    <w:name w:val="WW8Num33z1"/>
    <w:rsid w:val="001735D1"/>
    <w:rPr>
      <w:rFonts w:ascii="Courier New" w:hAnsi="Courier New"/>
    </w:rPr>
  </w:style>
  <w:style w:type="character" w:customStyle="1" w:styleId="WW8Num33z2">
    <w:name w:val="WW8Num33z2"/>
    <w:rsid w:val="001735D1"/>
    <w:rPr>
      <w:rFonts w:ascii="Wingdings" w:hAnsi="Wingdings"/>
    </w:rPr>
  </w:style>
  <w:style w:type="character" w:customStyle="1" w:styleId="WW8Num33z3">
    <w:name w:val="WW8Num33z3"/>
    <w:rsid w:val="001735D1"/>
    <w:rPr>
      <w:rFonts w:ascii="Symbol" w:hAnsi="Symbol"/>
    </w:rPr>
  </w:style>
  <w:style w:type="character" w:customStyle="1" w:styleId="WW8Num34z0">
    <w:name w:val="WW8Num34z0"/>
    <w:rsid w:val="001735D1"/>
    <w:rPr>
      <w:rFonts w:ascii="Symbol" w:hAnsi="Symbol"/>
    </w:rPr>
  </w:style>
  <w:style w:type="character" w:customStyle="1" w:styleId="WW8Num34z1">
    <w:name w:val="WW8Num34z1"/>
    <w:rsid w:val="001735D1"/>
    <w:rPr>
      <w:rFonts w:ascii="Courier New" w:hAnsi="Courier New" w:cs="Courier New"/>
    </w:rPr>
  </w:style>
  <w:style w:type="character" w:customStyle="1" w:styleId="WW8Num34z2">
    <w:name w:val="WW8Num34z2"/>
    <w:rsid w:val="001735D1"/>
    <w:rPr>
      <w:rFonts w:ascii="Wingdings" w:hAnsi="Wingdings"/>
    </w:rPr>
  </w:style>
  <w:style w:type="character" w:customStyle="1" w:styleId="WW8Num35z0">
    <w:name w:val="WW8Num35z0"/>
    <w:rsid w:val="001735D1"/>
    <w:rPr>
      <w:rFonts w:ascii="Symbol" w:hAnsi="Symbol"/>
    </w:rPr>
  </w:style>
  <w:style w:type="character" w:customStyle="1" w:styleId="WW8Num35z1">
    <w:name w:val="WW8Num35z1"/>
    <w:rsid w:val="001735D1"/>
    <w:rPr>
      <w:rFonts w:ascii="Courier New" w:hAnsi="Courier New"/>
    </w:rPr>
  </w:style>
  <w:style w:type="character" w:customStyle="1" w:styleId="WW8Num35z2">
    <w:name w:val="WW8Num35z2"/>
    <w:rsid w:val="001735D1"/>
    <w:rPr>
      <w:rFonts w:ascii="Wingdings" w:hAnsi="Wingdings"/>
    </w:rPr>
  </w:style>
  <w:style w:type="character" w:customStyle="1" w:styleId="WW8Num36z0">
    <w:name w:val="WW8Num36z0"/>
    <w:rsid w:val="001735D1"/>
    <w:rPr>
      <w:rFonts w:ascii="Symbol" w:eastAsia="Times New Roman" w:hAnsi="Symbol" w:cs="Times New Roman"/>
    </w:rPr>
  </w:style>
  <w:style w:type="character" w:customStyle="1" w:styleId="WW8Num36z1">
    <w:name w:val="WW8Num36z1"/>
    <w:rsid w:val="001735D1"/>
    <w:rPr>
      <w:rFonts w:ascii="Courier New" w:hAnsi="Courier New" w:cs="Courier New"/>
    </w:rPr>
  </w:style>
  <w:style w:type="character" w:customStyle="1" w:styleId="WW8Num36z2">
    <w:name w:val="WW8Num36z2"/>
    <w:rsid w:val="001735D1"/>
    <w:rPr>
      <w:rFonts w:ascii="Wingdings" w:hAnsi="Wingdings"/>
    </w:rPr>
  </w:style>
  <w:style w:type="character" w:customStyle="1" w:styleId="WW8Num36z3">
    <w:name w:val="WW8Num36z3"/>
    <w:rsid w:val="001735D1"/>
    <w:rPr>
      <w:rFonts w:ascii="Symbol" w:hAnsi="Symbol"/>
    </w:rPr>
  </w:style>
  <w:style w:type="character" w:customStyle="1" w:styleId="WW8Num37z0">
    <w:name w:val="WW8Num37z0"/>
    <w:rsid w:val="001735D1"/>
    <w:rPr>
      <w:rFonts w:ascii="Symbol" w:eastAsia="Times New Roman" w:hAnsi="Symbol" w:cs="Times New Roman"/>
    </w:rPr>
  </w:style>
  <w:style w:type="character" w:customStyle="1" w:styleId="WW8Num37z1">
    <w:name w:val="WW8Num37z1"/>
    <w:rsid w:val="001735D1"/>
    <w:rPr>
      <w:rFonts w:ascii="Courier New" w:hAnsi="Courier New" w:cs="Courier New"/>
    </w:rPr>
  </w:style>
  <w:style w:type="character" w:customStyle="1" w:styleId="WW8Num37z2">
    <w:name w:val="WW8Num37z2"/>
    <w:rsid w:val="001735D1"/>
    <w:rPr>
      <w:rFonts w:ascii="Wingdings" w:hAnsi="Wingdings"/>
    </w:rPr>
  </w:style>
  <w:style w:type="character" w:customStyle="1" w:styleId="WW8Num37z3">
    <w:name w:val="WW8Num37z3"/>
    <w:rsid w:val="001735D1"/>
    <w:rPr>
      <w:rFonts w:ascii="Symbol" w:hAnsi="Symbol"/>
    </w:rPr>
  </w:style>
  <w:style w:type="character" w:customStyle="1" w:styleId="WW8Num39z1">
    <w:name w:val="WW8Num39z1"/>
    <w:rsid w:val="001735D1"/>
    <w:rPr>
      <w:rFonts w:ascii="Courier New" w:hAnsi="Courier New"/>
    </w:rPr>
  </w:style>
  <w:style w:type="character" w:customStyle="1" w:styleId="WW8Num39z2">
    <w:name w:val="WW8Num39z2"/>
    <w:rsid w:val="001735D1"/>
    <w:rPr>
      <w:rFonts w:ascii="Wingdings" w:hAnsi="Wingdings"/>
    </w:rPr>
  </w:style>
  <w:style w:type="character" w:customStyle="1" w:styleId="WW8Num39z3">
    <w:name w:val="WW8Num39z3"/>
    <w:rsid w:val="001735D1"/>
    <w:rPr>
      <w:rFonts w:ascii="Symbol" w:hAnsi="Symbol"/>
    </w:rPr>
  </w:style>
  <w:style w:type="paragraph" w:customStyle="1" w:styleId="5c">
    <w:name w:val="Название5"/>
    <w:basedOn w:val="a8"/>
    <w:rsid w:val="001735D1"/>
    <w:pPr>
      <w:suppressLineNumbers/>
      <w:suppressAutoHyphens/>
      <w:spacing w:before="120" w:after="120"/>
    </w:pPr>
    <w:rPr>
      <w:rFonts w:cs="Mangal"/>
      <w:i/>
      <w:iCs/>
      <w:lang w:eastAsia="ar-SA"/>
    </w:rPr>
  </w:style>
  <w:style w:type="paragraph" w:customStyle="1" w:styleId="5d">
    <w:name w:val="Указатель5"/>
    <w:basedOn w:val="a8"/>
    <w:qFormat/>
    <w:rsid w:val="001735D1"/>
    <w:pPr>
      <w:suppressLineNumbers/>
      <w:suppressAutoHyphens/>
    </w:pPr>
    <w:rPr>
      <w:rFonts w:cs="Mangal"/>
      <w:lang w:eastAsia="ar-SA"/>
    </w:rPr>
  </w:style>
  <w:style w:type="paragraph" w:customStyle="1" w:styleId="4f2">
    <w:name w:val="Название4"/>
    <w:basedOn w:val="a8"/>
    <w:rsid w:val="001735D1"/>
    <w:pPr>
      <w:suppressLineNumbers/>
      <w:suppressAutoHyphens/>
      <w:spacing w:before="120" w:after="120"/>
    </w:pPr>
    <w:rPr>
      <w:rFonts w:ascii="Arial" w:hAnsi="Arial" w:cs="Tahoma"/>
      <w:i/>
      <w:iCs/>
      <w:sz w:val="20"/>
      <w:lang w:eastAsia="ar-SA"/>
    </w:rPr>
  </w:style>
  <w:style w:type="paragraph" w:customStyle="1" w:styleId="3fc">
    <w:name w:val="Название3"/>
    <w:basedOn w:val="a8"/>
    <w:qFormat/>
    <w:rsid w:val="001735D1"/>
    <w:pPr>
      <w:suppressLineNumbers/>
      <w:suppressAutoHyphens/>
      <w:spacing w:before="120" w:after="120"/>
    </w:pPr>
    <w:rPr>
      <w:rFonts w:ascii="Arial" w:hAnsi="Arial" w:cs="Tahoma"/>
      <w:i/>
      <w:iCs/>
      <w:sz w:val="20"/>
      <w:lang w:eastAsia="ar-SA"/>
    </w:rPr>
  </w:style>
  <w:style w:type="paragraph" w:customStyle="1" w:styleId="Preformat">
    <w:name w:val="Preformat"/>
    <w:rsid w:val="001735D1"/>
    <w:pPr>
      <w:suppressAutoHyphens/>
      <w:overflowPunct w:val="0"/>
      <w:autoSpaceDE w:val="0"/>
      <w:spacing w:after="0" w:line="240" w:lineRule="auto"/>
      <w:textAlignment w:val="baseline"/>
    </w:pPr>
    <w:rPr>
      <w:rFonts w:ascii="Courier New" w:eastAsia="Arial" w:hAnsi="Courier New" w:cs="Times New Roman"/>
      <w:sz w:val="20"/>
      <w:szCs w:val="20"/>
      <w:lang w:eastAsia="ar-SA"/>
    </w:rPr>
  </w:style>
  <w:style w:type="paragraph" w:customStyle="1" w:styleId="1ffffa">
    <w:name w:val="çàãîëîâîê 1"/>
    <w:basedOn w:val="a8"/>
    <w:next w:val="a8"/>
    <w:rsid w:val="001735D1"/>
    <w:pPr>
      <w:keepNext/>
      <w:suppressAutoHyphens/>
      <w:jc w:val="both"/>
    </w:pPr>
    <w:rPr>
      <w:lang w:eastAsia="ar-SA"/>
    </w:rPr>
  </w:style>
  <w:style w:type="paragraph" w:customStyle="1" w:styleId="AOFPTxt">
    <w:name w:val="AOFPTxt"/>
    <w:basedOn w:val="a8"/>
    <w:rsid w:val="001735D1"/>
    <w:pPr>
      <w:spacing w:line="260" w:lineRule="atLeast"/>
      <w:jc w:val="center"/>
    </w:pPr>
    <w:rPr>
      <w:rFonts w:eastAsia="Calibri"/>
      <w:b/>
      <w:sz w:val="22"/>
      <w:szCs w:val="22"/>
      <w:lang w:val="en-GB" w:eastAsia="en-US"/>
    </w:rPr>
  </w:style>
  <w:style w:type="paragraph" w:customStyle="1" w:styleId="AOFPTitle">
    <w:name w:val="AOFPTitle"/>
    <w:basedOn w:val="AOFPTxt"/>
    <w:rsid w:val="001735D1"/>
    <w:rPr>
      <w:caps/>
      <w:sz w:val="32"/>
    </w:rPr>
  </w:style>
  <w:style w:type="paragraph" w:customStyle="1" w:styleId="AOFPDate">
    <w:name w:val="AOFPDate"/>
    <w:basedOn w:val="AOFPTxt"/>
    <w:rsid w:val="001735D1"/>
    <w:rPr>
      <w:caps/>
    </w:rPr>
  </w:style>
  <w:style w:type="paragraph" w:customStyle="1" w:styleId="AOFPCopyright">
    <w:name w:val="AOFPCopyright"/>
    <w:basedOn w:val="AOFPTxt"/>
    <w:rsid w:val="001735D1"/>
    <w:pPr>
      <w:jc w:val="left"/>
    </w:pPr>
    <w:rPr>
      <w:caps/>
    </w:rPr>
  </w:style>
  <w:style w:type="paragraph" w:customStyle="1" w:styleId="AOTOCTitle">
    <w:name w:val="AOTOCTitle"/>
    <w:basedOn w:val="a8"/>
    <w:next w:val="a8"/>
    <w:rsid w:val="001735D1"/>
    <w:pPr>
      <w:spacing w:before="240" w:line="260" w:lineRule="atLeast"/>
      <w:jc w:val="center"/>
    </w:pPr>
    <w:rPr>
      <w:rFonts w:eastAsia="Calibri"/>
      <w:b/>
      <w:caps/>
      <w:sz w:val="22"/>
      <w:szCs w:val="22"/>
      <w:lang w:val="en-GB" w:eastAsia="en-US"/>
    </w:rPr>
  </w:style>
  <w:style w:type="paragraph" w:customStyle="1" w:styleId="Address">
    <w:name w:val="Address"/>
    <w:basedOn w:val="afe"/>
    <w:uiPriority w:val="7"/>
    <w:unhideWhenUsed/>
    <w:rsid w:val="001735D1"/>
    <w:pPr>
      <w:spacing w:after="0"/>
      <w:jc w:val="left"/>
    </w:pPr>
    <w:rPr>
      <w:szCs w:val="24"/>
      <w:lang w:eastAsia="ar-SA"/>
    </w:rPr>
  </w:style>
  <w:style w:type="paragraph" w:customStyle="1" w:styleId="FootNoteSeparator">
    <w:name w:val="FootNote Separator"/>
    <w:basedOn w:val="a8"/>
    <w:uiPriority w:val="7"/>
    <w:unhideWhenUsed/>
    <w:rsid w:val="001735D1"/>
    <w:pPr>
      <w:pBdr>
        <w:top w:val="single" w:sz="4" w:space="1" w:color="auto"/>
      </w:pBdr>
    </w:pPr>
    <w:rPr>
      <w:rFonts w:eastAsia="Calibri"/>
      <w:sz w:val="22"/>
      <w:szCs w:val="22"/>
      <w:lang w:val="en-GB" w:eastAsia="en-US"/>
    </w:rPr>
  </w:style>
  <w:style w:type="paragraph" w:customStyle="1" w:styleId="FsTable">
    <w:name w:val="FsTable"/>
    <w:basedOn w:val="afe"/>
    <w:uiPriority w:val="1"/>
    <w:qFormat/>
    <w:rsid w:val="001735D1"/>
    <w:pPr>
      <w:spacing w:after="0"/>
      <w:jc w:val="left"/>
    </w:pPr>
    <w:rPr>
      <w:szCs w:val="24"/>
      <w:lang w:eastAsia="ar-SA"/>
    </w:rPr>
  </w:style>
  <w:style w:type="paragraph" w:customStyle="1" w:styleId="FsTableHeading">
    <w:name w:val="FsTableHeading"/>
    <w:basedOn w:val="afe"/>
    <w:next w:val="FsTable"/>
    <w:uiPriority w:val="1"/>
    <w:qFormat/>
    <w:rsid w:val="001735D1"/>
    <w:pPr>
      <w:spacing w:after="0"/>
      <w:jc w:val="left"/>
    </w:pPr>
    <w:rPr>
      <w:szCs w:val="24"/>
      <w:lang w:eastAsia="ar-SA"/>
    </w:rPr>
  </w:style>
  <w:style w:type="paragraph" w:customStyle="1" w:styleId="FWRecitals">
    <w:name w:val="FWRecitals"/>
    <w:basedOn w:val="a8"/>
    <w:link w:val="FWRecitalsChar"/>
    <w:qFormat/>
    <w:rsid w:val="001735D1"/>
    <w:pPr>
      <w:numPr>
        <w:numId w:val="14"/>
      </w:numPr>
      <w:spacing w:after="180" w:line="280" w:lineRule="atLeast"/>
      <w:jc w:val="both"/>
    </w:pPr>
    <w:rPr>
      <w:rFonts w:eastAsia="SimSun"/>
      <w:sz w:val="22"/>
      <w:szCs w:val="20"/>
      <w:lang w:val="en-GB" w:eastAsia="en-US"/>
    </w:rPr>
  </w:style>
  <w:style w:type="paragraph" w:customStyle="1" w:styleId="HeaderFPCSLogo">
    <w:name w:val="HeaderFPCSLogo"/>
    <w:basedOn w:val="affb"/>
    <w:semiHidden/>
    <w:rsid w:val="001735D1"/>
    <w:pPr>
      <w:tabs>
        <w:tab w:val="clear" w:pos="4513"/>
        <w:tab w:val="clear" w:pos="9026"/>
      </w:tabs>
      <w:spacing w:line="280" w:lineRule="atLeast"/>
      <w:jc w:val="center"/>
    </w:pPr>
    <w:rPr>
      <w:rFonts w:eastAsia="Calibri"/>
      <w:sz w:val="16"/>
      <w:szCs w:val="22"/>
      <w:lang w:val="en-GB" w:eastAsia="en-US"/>
    </w:rPr>
  </w:style>
  <w:style w:type="paragraph" w:customStyle="1" w:styleId="HeaderCPCSLogo">
    <w:name w:val="HeaderCPCSLogo"/>
    <w:basedOn w:val="HeaderFPCSLogo"/>
    <w:semiHidden/>
    <w:rsid w:val="001735D1"/>
    <w:pPr>
      <w:spacing w:before="360"/>
    </w:pPr>
  </w:style>
  <w:style w:type="paragraph" w:customStyle="1" w:styleId="HeaderCPN">
    <w:name w:val="HeaderCPN"/>
    <w:basedOn w:val="afe"/>
    <w:semiHidden/>
    <w:rsid w:val="001735D1"/>
    <w:pPr>
      <w:spacing w:after="0"/>
      <w:jc w:val="left"/>
    </w:pPr>
    <w:rPr>
      <w:szCs w:val="24"/>
      <w:lang w:eastAsia="ar-SA"/>
    </w:rPr>
  </w:style>
  <w:style w:type="paragraph" w:customStyle="1" w:styleId="HeaderFPN">
    <w:name w:val="HeaderFPN"/>
    <w:basedOn w:val="HeaderCPN"/>
    <w:semiHidden/>
    <w:rsid w:val="001735D1"/>
    <w:pPr>
      <w:suppressAutoHyphens w:val="0"/>
      <w:spacing w:line="280" w:lineRule="atLeast"/>
      <w:jc w:val="right"/>
    </w:pPr>
    <w:rPr>
      <w:rFonts w:eastAsia="Calibri"/>
      <w:sz w:val="22"/>
      <w:szCs w:val="22"/>
      <w:lang w:val="en-GB" w:eastAsia="en-US"/>
    </w:rPr>
  </w:style>
  <w:style w:type="paragraph" w:customStyle="1" w:styleId="MarginalNote">
    <w:name w:val="Marginal Note"/>
    <w:basedOn w:val="afe"/>
    <w:next w:val="afe"/>
    <w:uiPriority w:val="2"/>
    <w:rsid w:val="001735D1"/>
    <w:pPr>
      <w:spacing w:after="0"/>
      <w:jc w:val="left"/>
    </w:pPr>
    <w:rPr>
      <w:szCs w:val="24"/>
      <w:lang w:eastAsia="ar-SA"/>
    </w:rPr>
  </w:style>
  <w:style w:type="paragraph" w:customStyle="1" w:styleId="ParaHeading">
    <w:name w:val="ParaHeading"/>
    <w:basedOn w:val="afe"/>
    <w:next w:val="afe"/>
    <w:qFormat/>
    <w:rsid w:val="001735D1"/>
    <w:pPr>
      <w:spacing w:after="0"/>
      <w:jc w:val="left"/>
    </w:pPr>
    <w:rPr>
      <w:szCs w:val="24"/>
      <w:lang w:eastAsia="ar-SA"/>
    </w:rPr>
  </w:style>
  <w:style w:type="paragraph" w:customStyle="1" w:styleId="Sealing">
    <w:name w:val="Sealing"/>
    <w:basedOn w:val="afe"/>
    <w:uiPriority w:val="2"/>
    <w:rsid w:val="001735D1"/>
    <w:pPr>
      <w:spacing w:after="0"/>
      <w:jc w:val="left"/>
    </w:pPr>
    <w:rPr>
      <w:szCs w:val="24"/>
      <w:lang w:eastAsia="ar-SA"/>
    </w:rPr>
  </w:style>
  <w:style w:type="paragraph" w:styleId="afffffffff6">
    <w:name w:val="toa heading"/>
    <w:basedOn w:val="a8"/>
    <w:next w:val="a8"/>
    <w:rsid w:val="001735D1"/>
    <w:pPr>
      <w:spacing w:before="120"/>
    </w:pPr>
    <w:rPr>
      <w:rFonts w:ascii="Arial" w:eastAsia="Calibri" w:hAnsi="Arial" w:cs="Arial"/>
      <w:b/>
      <w:bCs/>
      <w:sz w:val="22"/>
      <w:szCs w:val="22"/>
      <w:lang w:val="en-GB" w:eastAsia="en-US"/>
    </w:rPr>
  </w:style>
  <w:style w:type="character" w:customStyle="1" w:styleId="FsHidden">
    <w:name w:val="FsHidden"/>
    <w:uiPriority w:val="1"/>
    <w:rsid w:val="001735D1"/>
    <w:rPr>
      <w:vanish/>
      <w:color w:val="FFC000"/>
      <w:lang w:val="en-GB"/>
    </w:rPr>
  </w:style>
  <w:style w:type="character" w:customStyle="1" w:styleId="FWRecitalsChar">
    <w:name w:val="FWRecitals Char"/>
    <w:link w:val="FWRecitals"/>
    <w:rsid w:val="001735D1"/>
    <w:rPr>
      <w:rFonts w:ascii="Times New Roman" w:eastAsia="SimSun" w:hAnsi="Times New Roman" w:cs="Times New Roman"/>
      <w:szCs w:val="20"/>
      <w:lang w:val="en-GB"/>
    </w:rPr>
  </w:style>
  <w:style w:type="numbering" w:styleId="111111">
    <w:name w:val="Outline List 2"/>
    <w:basedOn w:val="ab"/>
    <w:uiPriority w:val="99"/>
    <w:unhideWhenUsed/>
    <w:rsid w:val="001735D1"/>
  </w:style>
  <w:style w:type="numbering" w:styleId="1ai">
    <w:name w:val="Outline List 1"/>
    <w:basedOn w:val="ab"/>
    <w:uiPriority w:val="99"/>
    <w:unhideWhenUsed/>
    <w:rsid w:val="001735D1"/>
  </w:style>
  <w:style w:type="numbering" w:styleId="afffffffff7">
    <w:name w:val="Outline List 3"/>
    <w:basedOn w:val="ab"/>
    <w:uiPriority w:val="99"/>
    <w:unhideWhenUsed/>
    <w:rsid w:val="001735D1"/>
  </w:style>
  <w:style w:type="paragraph" w:styleId="afffffffff8">
    <w:name w:val="Bibliography"/>
    <w:basedOn w:val="a8"/>
    <w:next w:val="a8"/>
    <w:uiPriority w:val="37"/>
    <w:semiHidden/>
    <w:rsid w:val="001735D1"/>
    <w:rPr>
      <w:rFonts w:eastAsia="Calibri"/>
      <w:sz w:val="22"/>
      <w:szCs w:val="22"/>
      <w:lang w:val="en-GB" w:eastAsia="en-US"/>
    </w:rPr>
  </w:style>
  <w:style w:type="character" w:styleId="afffffffff9">
    <w:name w:val="Book Title"/>
    <w:uiPriority w:val="33"/>
    <w:rsid w:val="001735D1"/>
    <w:rPr>
      <w:b/>
      <w:bCs/>
      <w:smallCaps/>
      <w:spacing w:val="5"/>
      <w:lang w:val="en-GB"/>
    </w:rPr>
  </w:style>
  <w:style w:type="table" w:customStyle="1" w:styleId="1ffffb">
    <w:name w:val="Цветная сетка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1">
    <w:name w:val="Colorful Grid Accent 1"/>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2">
    <w:name w:val="Colorful Grid Accent 2"/>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3">
    <w:name w:val="Colorful Grid Accent 3"/>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4">
    <w:name w:val="Colorful Grid Accent 4"/>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table" w:styleId="-5">
    <w:name w:val="Colorful Grid Accent 5"/>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6">
    <w:name w:val="Colorful Grid Accent 6"/>
    <w:basedOn w:val="aa"/>
    <w:uiPriority w:val="73"/>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customStyle="1" w:styleId="1ffffc">
    <w:name w:val="Цветной список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10">
    <w:name w:val="Colorful List Accent 1"/>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20">
    <w:name w:val="Colorful List Accent 2"/>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30">
    <w:name w:val="Colorful List Accent 3"/>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40">
    <w:name w:val="Colorful List Accent 4"/>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50">
    <w:name w:val="Colorful List Accent 5"/>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60">
    <w:name w:val="Colorful List Accent 6"/>
    <w:basedOn w:val="aa"/>
    <w:uiPriority w:val="72"/>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259A0"/>
      </w:tcPr>
    </w:tblStylePr>
    <w:tblStylePr w:type="lastRow">
      <w:rPr>
        <w:b/>
        <w:bCs/>
        <w:color w:val="3259A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customStyle="1" w:styleId="1ffffd">
    <w:name w:val="Цветная заливка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11">
    <w:name w:val="Colorful Shading Accent 1"/>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21">
    <w:name w:val="Colorful Shading Accent 2"/>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31">
    <w:name w:val="Colorful Shading Accent 3"/>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41">
    <w:name w:val="Colorful Shading Accent 4"/>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51">
    <w:name w:val="Colorful Shading Accent 5"/>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70AD47"/>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61">
    <w:name w:val="Colorful Shading Accent 6"/>
    <w:basedOn w:val="aa"/>
    <w:uiPriority w:val="71"/>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24" w:space="0" w:color="4472C4"/>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4472C4"/>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customStyle="1" w:styleId="1ffffe">
    <w:name w:val="Темный список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12">
    <w:name w:val="Dark List Accent 1"/>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22">
    <w:name w:val="Dark List Accent 2"/>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32">
    <w:name w:val="Dark List Accent 3"/>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42">
    <w:name w:val="Dark List Accent 4"/>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52">
    <w:name w:val="Dark List Accent 5"/>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62">
    <w:name w:val="Dark List Accent 6"/>
    <w:basedOn w:val="aa"/>
    <w:uiPriority w:val="70"/>
    <w:rsid w:val="001735D1"/>
    <w:pPr>
      <w:spacing w:after="0" w:line="240" w:lineRule="auto"/>
    </w:pPr>
    <w:rPr>
      <w:rFonts w:ascii="Times New Roman" w:eastAsia="Calibri" w:hAnsi="Times New Roman" w:cs="Times New Roman"/>
      <w:color w:val="FFFFFF"/>
      <w:sz w:val="24"/>
      <w:szCs w:val="24"/>
      <w:lang w:val="en-GB"/>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styleId="HTML3">
    <w:name w:val="HTML Acronym"/>
    <w:uiPriority w:val="99"/>
    <w:rsid w:val="001735D1"/>
    <w:rPr>
      <w:lang w:val="en-GB"/>
    </w:rPr>
  </w:style>
  <w:style w:type="character" w:styleId="HTML4">
    <w:name w:val="HTML Cite"/>
    <w:uiPriority w:val="99"/>
    <w:rsid w:val="001735D1"/>
    <w:rPr>
      <w:i/>
      <w:iCs/>
      <w:lang w:val="en-GB"/>
    </w:rPr>
  </w:style>
  <w:style w:type="character" w:styleId="HTML5">
    <w:name w:val="HTML Code"/>
    <w:uiPriority w:val="99"/>
    <w:rsid w:val="001735D1"/>
    <w:rPr>
      <w:rFonts w:ascii="Consolas" w:hAnsi="Consolas" w:cs="Consolas"/>
      <w:sz w:val="20"/>
      <w:szCs w:val="20"/>
      <w:lang w:val="en-GB"/>
    </w:rPr>
  </w:style>
  <w:style w:type="character" w:styleId="HTML6">
    <w:name w:val="HTML Definition"/>
    <w:uiPriority w:val="99"/>
    <w:rsid w:val="001735D1"/>
    <w:rPr>
      <w:i/>
      <w:iCs/>
      <w:lang w:val="en-GB"/>
    </w:rPr>
  </w:style>
  <w:style w:type="character" w:styleId="HTML7">
    <w:name w:val="HTML Keyboard"/>
    <w:uiPriority w:val="99"/>
    <w:rsid w:val="001735D1"/>
    <w:rPr>
      <w:rFonts w:ascii="Consolas" w:hAnsi="Consolas" w:cs="Consolas"/>
      <w:sz w:val="20"/>
      <w:szCs w:val="20"/>
      <w:lang w:val="en-GB"/>
    </w:rPr>
  </w:style>
  <w:style w:type="character" w:styleId="HTML8">
    <w:name w:val="HTML Sample"/>
    <w:uiPriority w:val="99"/>
    <w:rsid w:val="001735D1"/>
    <w:rPr>
      <w:rFonts w:ascii="Consolas" w:hAnsi="Consolas" w:cs="Consolas"/>
      <w:sz w:val="24"/>
      <w:szCs w:val="24"/>
      <w:lang w:val="en-GB"/>
    </w:rPr>
  </w:style>
  <w:style w:type="character" w:styleId="HTML9">
    <w:name w:val="HTML Typewriter"/>
    <w:uiPriority w:val="99"/>
    <w:rsid w:val="001735D1"/>
    <w:rPr>
      <w:rFonts w:ascii="Consolas" w:hAnsi="Consolas" w:cs="Consolas"/>
      <w:sz w:val="20"/>
      <w:szCs w:val="20"/>
      <w:lang w:val="en-GB"/>
    </w:rPr>
  </w:style>
  <w:style w:type="character" w:styleId="HTMLa">
    <w:name w:val="HTML Variable"/>
    <w:uiPriority w:val="99"/>
    <w:rsid w:val="001735D1"/>
    <w:rPr>
      <w:i/>
      <w:iCs/>
      <w:lang w:val="en-GB"/>
    </w:rPr>
  </w:style>
  <w:style w:type="paragraph" w:styleId="afffffffffa">
    <w:name w:val="Intense Quote"/>
    <w:basedOn w:val="a8"/>
    <w:next w:val="a8"/>
    <w:link w:val="afffffffffb"/>
    <w:uiPriority w:val="30"/>
    <w:rsid w:val="001735D1"/>
    <w:pPr>
      <w:pBdr>
        <w:bottom w:val="single" w:sz="4" w:space="4" w:color="5B9BD5"/>
      </w:pBdr>
      <w:spacing w:before="200" w:after="280"/>
      <w:ind w:left="936" w:right="936"/>
    </w:pPr>
    <w:rPr>
      <w:rFonts w:eastAsia="Calibri"/>
      <w:b/>
      <w:bCs/>
      <w:i/>
      <w:iCs/>
      <w:color w:val="5B9BD5"/>
      <w:sz w:val="22"/>
      <w:szCs w:val="22"/>
      <w:lang w:val="en-GB" w:eastAsia="en-US"/>
    </w:rPr>
  </w:style>
  <w:style w:type="character" w:customStyle="1" w:styleId="afffffffffb">
    <w:name w:val="Выделенная цитата Знак"/>
    <w:basedOn w:val="a9"/>
    <w:link w:val="afffffffffa"/>
    <w:uiPriority w:val="30"/>
    <w:rsid w:val="001735D1"/>
    <w:rPr>
      <w:rFonts w:ascii="Times New Roman" w:eastAsia="Calibri" w:hAnsi="Times New Roman" w:cs="Times New Roman"/>
      <w:b/>
      <w:bCs/>
      <w:i/>
      <w:iCs/>
      <w:color w:val="5B9BD5"/>
      <w:lang w:val="en-GB"/>
    </w:rPr>
  </w:style>
  <w:style w:type="character" w:styleId="afffffffffc">
    <w:name w:val="Intense Reference"/>
    <w:uiPriority w:val="32"/>
    <w:rsid w:val="001735D1"/>
    <w:rPr>
      <w:b/>
      <w:bCs/>
      <w:smallCaps/>
      <w:color w:val="ED7D31"/>
      <w:spacing w:val="5"/>
      <w:u w:val="single"/>
      <w:lang w:val="en-GB"/>
    </w:rPr>
  </w:style>
  <w:style w:type="table" w:customStyle="1" w:styleId="1fffff">
    <w:name w:val="Светлая сетка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SimSu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SimSu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110">
    <w:name w:val="Светлая сетка - Акцент 11"/>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mbria" w:eastAsia="SimSun" w:hAnsi="Cambri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mbria" w:eastAsia="SimSun" w:hAnsi="Cambri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table" w:styleId="-23">
    <w:name w:val="Light Grid Accent 2"/>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blStylePr w:type="firstRow">
      <w:pPr>
        <w:spacing w:before="0" w:after="0" w:line="240" w:lineRule="auto"/>
      </w:pPr>
      <w:rPr>
        <w:rFonts w:ascii="Cambria" w:eastAsia="SimSun" w:hAnsi="Cambria" w:cs="Times New Roman"/>
        <w:b/>
        <w:bCs/>
      </w:rPr>
      <w:tblPr/>
      <w:tcPr>
        <w:tcBorders>
          <w:top w:val="single" w:sz="8" w:space="0" w:color="ED7D31"/>
          <w:left w:val="single" w:sz="8" w:space="0" w:color="ED7D31"/>
          <w:bottom w:val="single" w:sz="18" w:space="0" w:color="ED7D31"/>
          <w:right w:val="single" w:sz="8" w:space="0" w:color="ED7D31"/>
          <w:insideH w:val="nil"/>
          <w:insideV w:val="single" w:sz="8" w:space="0" w:color="ED7D31"/>
        </w:tcBorders>
      </w:tcPr>
    </w:tblStylePr>
    <w:tblStylePr w:type="lastRow">
      <w:pPr>
        <w:spacing w:before="0" w:after="0" w:line="240" w:lineRule="auto"/>
      </w:pPr>
      <w:rPr>
        <w:rFonts w:ascii="Cambria" w:eastAsia="SimSun" w:hAnsi="Cambria" w:cs="Times New Roman"/>
        <w:b/>
        <w:bCs/>
      </w:rPr>
      <w:tblPr/>
      <w:tcPr>
        <w:tcBorders>
          <w:top w:val="double" w:sz="6" w:space="0" w:color="ED7D31"/>
          <w:left w:val="single" w:sz="8" w:space="0" w:color="ED7D31"/>
          <w:bottom w:val="single" w:sz="8" w:space="0" w:color="ED7D31"/>
          <w:right w:val="single" w:sz="8" w:space="0" w:color="ED7D31"/>
          <w:insideH w:val="nil"/>
          <w:insideV w:val="single" w:sz="8" w:space="0" w:color="ED7D31"/>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ED7D31"/>
          <w:left w:val="single" w:sz="8" w:space="0" w:color="ED7D31"/>
          <w:bottom w:val="single" w:sz="8" w:space="0" w:color="ED7D31"/>
          <w:right w:val="single" w:sz="8" w:space="0" w:color="ED7D31"/>
        </w:tcBorders>
      </w:tcPr>
    </w:tblStylePr>
    <w:tblStylePr w:type="band1Vert">
      <w:tblPr/>
      <w:tcPr>
        <w:tcBorders>
          <w:top w:val="single" w:sz="8" w:space="0" w:color="ED7D31"/>
          <w:left w:val="single" w:sz="8" w:space="0" w:color="ED7D31"/>
          <w:bottom w:val="single" w:sz="8" w:space="0" w:color="ED7D31"/>
          <w:right w:val="single" w:sz="8" w:space="0" w:color="ED7D31"/>
        </w:tcBorders>
        <w:shd w:val="clear" w:color="auto" w:fill="FADECB"/>
      </w:tcPr>
    </w:tblStylePr>
    <w:tblStylePr w:type="band1Horz">
      <w:tblPr/>
      <w:tcPr>
        <w:tcBorders>
          <w:top w:val="single" w:sz="8" w:space="0" w:color="ED7D31"/>
          <w:left w:val="single" w:sz="8" w:space="0" w:color="ED7D31"/>
          <w:bottom w:val="single" w:sz="8" w:space="0" w:color="ED7D31"/>
          <w:right w:val="single" w:sz="8" w:space="0" w:color="ED7D31"/>
          <w:insideV w:val="single" w:sz="8" w:space="0" w:color="ED7D31"/>
        </w:tcBorders>
        <w:shd w:val="clear" w:color="auto" w:fill="FADECB"/>
      </w:tcPr>
    </w:tblStylePr>
    <w:tblStylePr w:type="band2Horz">
      <w:tblPr/>
      <w:tcPr>
        <w:tcBorders>
          <w:top w:val="single" w:sz="8" w:space="0" w:color="ED7D31"/>
          <w:left w:val="single" w:sz="8" w:space="0" w:color="ED7D31"/>
          <w:bottom w:val="single" w:sz="8" w:space="0" w:color="ED7D31"/>
          <w:right w:val="single" w:sz="8" w:space="0" w:color="ED7D31"/>
          <w:insideV w:val="single" w:sz="8" w:space="0" w:color="ED7D31"/>
        </w:tcBorders>
      </w:tcPr>
    </w:tblStylePr>
  </w:style>
  <w:style w:type="table" w:styleId="-33">
    <w:name w:val="Light Grid Accent 3"/>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blStylePr w:type="firstRow">
      <w:pPr>
        <w:spacing w:before="0" w:after="0" w:line="240" w:lineRule="auto"/>
      </w:pPr>
      <w:rPr>
        <w:rFonts w:ascii="Cambria" w:eastAsia="SimSun" w:hAnsi="Cambria" w:cs="Times New Roman"/>
        <w:b/>
        <w:bCs/>
      </w:rPr>
      <w:tblPr/>
      <w:tcPr>
        <w:tcBorders>
          <w:top w:val="single" w:sz="8" w:space="0" w:color="A5A5A5"/>
          <w:left w:val="single" w:sz="8" w:space="0" w:color="A5A5A5"/>
          <w:bottom w:val="single" w:sz="18" w:space="0" w:color="A5A5A5"/>
          <w:right w:val="single" w:sz="8" w:space="0" w:color="A5A5A5"/>
          <w:insideH w:val="nil"/>
          <w:insideV w:val="single" w:sz="8" w:space="0" w:color="A5A5A5"/>
        </w:tcBorders>
      </w:tcPr>
    </w:tblStylePr>
    <w:tblStylePr w:type="lastRow">
      <w:pPr>
        <w:spacing w:before="0" w:after="0" w:line="240" w:lineRule="auto"/>
      </w:pPr>
      <w:rPr>
        <w:rFonts w:ascii="Cambria" w:eastAsia="SimSun" w:hAnsi="Cambria" w:cs="Times New Roman"/>
        <w:b/>
        <w:bCs/>
      </w:rPr>
      <w:tblPr/>
      <w:tcPr>
        <w:tcBorders>
          <w:top w:val="double" w:sz="6" w:space="0" w:color="A5A5A5"/>
          <w:left w:val="single" w:sz="8" w:space="0" w:color="A5A5A5"/>
          <w:bottom w:val="single" w:sz="8" w:space="0" w:color="A5A5A5"/>
          <w:right w:val="single" w:sz="8" w:space="0" w:color="A5A5A5"/>
          <w:insideH w:val="nil"/>
          <w:insideV w:val="single" w:sz="8" w:space="0" w:color="A5A5A5"/>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A5A5A5"/>
          <w:left w:val="single" w:sz="8" w:space="0" w:color="A5A5A5"/>
          <w:bottom w:val="single" w:sz="8" w:space="0" w:color="A5A5A5"/>
          <w:right w:val="single" w:sz="8" w:space="0" w:color="A5A5A5"/>
        </w:tcBorders>
      </w:tcPr>
    </w:tblStylePr>
    <w:tblStylePr w:type="band1Vert">
      <w:tblPr/>
      <w:tcPr>
        <w:tcBorders>
          <w:top w:val="single" w:sz="8" w:space="0" w:color="A5A5A5"/>
          <w:left w:val="single" w:sz="8" w:space="0" w:color="A5A5A5"/>
          <w:bottom w:val="single" w:sz="8" w:space="0" w:color="A5A5A5"/>
          <w:right w:val="single" w:sz="8" w:space="0" w:color="A5A5A5"/>
        </w:tcBorders>
        <w:shd w:val="clear" w:color="auto" w:fill="E8E8E8"/>
      </w:tcPr>
    </w:tblStylePr>
    <w:tblStylePr w:type="band1Horz">
      <w:tblPr/>
      <w:tcPr>
        <w:tcBorders>
          <w:top w:val="single" w:sz="8" w:space="0" w:color="A5A5A5"/>
          <w:left w:val="single" w:sz="8" w:space="0" w:color="A5A5A5"/>
          <w:bottom w:val="single" w:sz="8" w:space="0" w:color="A5A5A5"/>
          <w:right w:val="single" w:sz="8" w:space="0" w:color="A5A5A5"/>
          <w:insideV w:val="single" w:sz="8" w:space="0" w:color="A5A5A5"/>
        </w:tcBorders>
        <w:shd w:val="clear" w:color="auto" w:fill="E8E8E8"/>
      </w:tcPr>
    </w:tblStylePr>
    <w:tblStylePr w:type="band2Horz">
      <w:tblPr/>
      <w:tcPr>
        <w:tcBorders>
          <w:top w:val="single" w:sz="8" w:space="0" w:color="A5A5A5"/>
          <w:left w:val="single" w:sz="8" w:space="0" w:color="A5A5A5"/>
          <w:bottom w:val="single" w:sz="8" w:space="0" w:color="A5A5A5"/>
          <w:right w:val="single" w:sz="8" w:space="0" w:color="A5A5A5"/>
          <w:insideV w:val="single" w:sz="8" w:space="0" w:color="A5A5A5"/>
        </w:tcBorders>
      </w:tcPr>
    </w:tblStylePr>
  </w:style>
  <w:style w:type="table" w:styleId="-43">
    <w:name w:val="Light Grid Accent 4"/>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blStylePr w:type="firstRow">
      <w:pPr>
        <w:spacing w:before="0" w:after="0" w:line="240" w:lineRule="auto"/>
      </w:pPr>
      <w:rPr>
        <w:rFonts w:ascii="Cambria" w:eastAsia="SimSun" w:hAnsi="Cambria" w:cs="Times New Roman"/>
        <w:b/>
        <w:bCs/>
      </w:rPr>
      <w:tblPr/>
      <w:tcPr>
        <w:tcBorders>
          <w:top w:val="single" w:sz="8" w:space="0" w:color="FFC000"/>
          <w:left w:val="single" w:sz="8" w:space="0" w:color="FFC000"/>
          <w:bottom w:val="single" w:sz="18" w:space="0" w:color="FFC000"/>
          <w:right w:val="single" w:sz="8" w:space="0" w:color="FFC000"/>
          <w:insideH w:val="nil"/>
          <w:insideV w:val="single" w:sz="8" w:space="0" w:color="FFC000"/>
        </w:tcBorders>
      </w:tcPr>
    </w:tblStylePr>
    <w:tblStylePr w:type="lastRow">
      <w:pPr>
        <w:spacing w:before="0" w:after="0" w:line="240" w:lineRule="auto"/>
      </w:pPr>
      <w:rPr>
        <w:rFonts w:ascii="Cambria" w:eastAsia="SimSun" w:hAnsi="Cambria" w:cs="Times New Roman"/>
        <w:b/>
        <w:bCs/>
      </w:rPr>
      <w:tblPr/>
      <w:tcPr>
        <w:tcBorders>
          <w:top w:val="double" w:sz="6" w:space="0" w:color="FFC000"/>
          <w:left w:val="single" w:sz="8" w:space="0" w:color="FFC000"/>
          <w:bottom w:val="single" w:sz="8" w:space="0" w:color="FFC000"/>
          <w:right w:val="single" w:sz="8" w:space="0" w:color="FFC000"/>
          <w:insideH w:val="nil"/>
          <w:insideV w:val="single" w:sz="8" w:space="0" w:color="FFC000"/>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FFC000"/>
          <w:left w:val="single" w:sz="8" w:space="0" w:color="FFC000"/>
          <w:bottom w:val="single" w:sz="8" w:space="0" w:color="FFC000"/>
          <w:right w:val="single" w:sz="8" w:space="0" w:color="FFC000"/>
        </w:tcBorders>
      </w:tcPr>
    </w:tblStylePr>
    <w:tblStylePr w:type="band1Vert">
      <w:tblPr/>
      <w:tcPr>
        <w:tcBorders>
          <w:top w:val="single" w:sz="8" w:space="0" w:color="FFC000"/>
          <w:left w:val="single" w:sz="8" w:space="0" w:color="FFC000"/>
          <w:bottom w:val="single" w:sz="8" w:space="0" w:color="FFC000"/>
          <w:right w:val="single" w:sz="8" w:space="0" w:color="FFC000"/>
        </w:tcBorders>
        <w:shd w:val="clear" w:color="auto" w:fill="FFEFC0"/>
      </w:tcPr>
    </w:tblStylePr>
    <w:tblStylePr w:type="band1Horz">
      <w:tblPr/>
      <w:tcPr>
        <w:tcBorders>
          <w:top w:val="single" w:sz="8" w:space="0" w:color="FFC000"/>
          <w:left w:val="single" w:sz="8" w:space="0" w:color="FFC000"/>
          <w:bottom w:val="single" w:sz="8" w:space="0" w:color="FFC000"/>
          <w:right w:val="single" w:sz="8" w:space="0" w:color="FFC000"/>
          <w:insideV w:val="single" w:sz="8" w:space="0" w:color="FFC000"/>
        </w:tcBorders>
        <w:shd w:val="clear" w:color="auto" w:fill="FFEFC0"/>
      </w:tcPr>
    </w:tblStylePr>
    <w:tblStylePr w:type="band2Horz">
      <w:tblPr/>
      <w:tcPr>
        <w:tcBorders>
          <w:top w:val="single" w:sz="8" w:space="0" w:color="FFC000"/>
          <w:left w:val="single" w:sz="8" w:space="0" w:color="FFC000"/>
          <w:bottom w:val="single" w:sz="8" w:space="0" w:color="FFC000"/>
          <w:right w:val="single" w:sz="8" w:space="0" w:color="FFC000"/>
          <w:insideV w:val="single" w:sz="8" w:space="0" w:color="FFC000"/>
        </w:tcBorders>
      </w:tcPr>
    </w:tblStylePr>
  </w:style>
  <w:style w:type="table" w:styleId="-53">
    <w:name w:val="Light Grid Accent 5"/>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mbria" w:eastAsia="SimSun" w:hAnsi="Cambria"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mbria" w:eastAsia="SimSun" w:hAnsi="Cambria"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styleId="-63">
    <w:name w:val="Light Grid Accent 6"/>
    <w:basedOn w:val="aa"/>
    <w:uiPriority w:val="62"/>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blStylePr w:type="firstRow">
      <w:pPr>
        <w:spacing w:before="0" w:after="0" w:line="240" w:lineRule="auto"/>
      </w:pPr>
      <w:rPr>
        <w:rFonts w:ascii="Cambria" w:eastAsia="SimSun" w:hAnsi="Cambria" w:cs="Times New Roman"/>
        <w:b/>
        <w:bCs/>
      </w:rPr>
      <w:tblPr/>
      <w:tcPr>
        <w:tcBorders>
          <w:top w:val="single" w:sz="8" w:space="0" w:color="70AD47"/>
          <w:left w:val="single" w:sz="8" w:space="0" w:color="70AD47"/>
          <w:bottom w:val="single" w:sz="18" w:space="0" w:color="70AD47"/>
          <w:right w:val="single" w:sz="8" w:space="0" w:color="70AD47"/>
          <w:insideH w:val="nil"/>
          <w:insideV w:val="single" w:sz="8" w:space="0" w:color="70AD47"/>
        </w:tcBorders>
      </w:tcPr>
    </w:tblStylePr>
    <w:tblStylePr w:type="lastRow">
      <w:pPr>
        <w:spacing w:before="0" w:after="0" w:line="240" w:lineRule="auto"/>
      </w:pPr>
      <w:rPr>
        <w:rFonts w:ascii="Cambria" w:eastAsia="SimSun" w:hAnsi="Cambria" w:cs="Times New Roman"/>
        <w:b/>
        <w:bCs/>
      </w:rPr>
      <w:tblPr/>
      <w:tcPr>
        <w:tcBorders>
          <w:top w:val="double" w:sz="6" w:space="0" w:color="70AD47"/>
          <w:left w:val="single" w:sz="8" w:space="0" w:color="70AD47"/>
          <w:bottom w:val="single" w:sz="8" w:space="0" w:color="70AD47"/>
          <w:right w:val="single" w:sz="8" w:space="0" w:color="70AD47"/>
          <w:insideH w:val="nil"/>
          <w:insideV w:val="single" w:sz="8" w:space="0" w:color="70AD47"/>
        </w:tcBorders>
      </w:tcPr>
    </w:tblStylePr>
    <w:tblStylePr w:type="firstCol">
      <w:rPr>
        <w:rFonts w:ascii="Cambria" w:eastAsia="SimSun" w:hAnsi="Cambria" w:cs="Times New Roman"/>
        <w:b/>
        <w:bCs/>
      </w:rPr>
    </w:tblStylePr>
    <w:tblStylePr w:type="lastCol">
      <w:rPr>
        <w:rFonts w:ascii="Cambria" w:eastAsia="SimSun" w:hAnsi="Cambria" w:cs="Times New Roman"/>
        <w:b/>
        <w:bCs/>
      </w:rPr>
      <w:tblPr/>
      <w:tcPr>
        <w:tcBorders>
          <w:top w:val="single" w:sz="8" w:space="0" w:color="70AD47"/>
          <w:left w:val="single" w:sz="8" w:space="0" w:color="70AD47"/>
          <w:bottom w:val="single" w:sz="8" w:space="0" w:color="70AD47"/>
          <w:right w:val="single" w:sz="8" w:space="0" w:color="70AD47"/>
        </w:tcBorders>
      </w:tcPr>
    </w:tblStylePr>
    <w:tblStylePr w:type="band1Vert">
      <w:tblPr/>
      <w:tcPr>
        <w:tcBorders>
          <w:top w:val="single" w:sz="8" w:space="0" w:color="70AD47"/>
          <w:left w:val="single" w:sz="8" w:space="0" w:color="70AD47"/>
          <w:bottom w:val="single" w:sz="8" w:space="0" w:color="70AD47"/>
          <w:right w:val="single" w:sz="8" w:space="0" w:color="70AD47"/>
        </w:tcBorders>
        <w:shd w:val="clear" w:color="auto" w:fill="DBEBD0"/>
      </w:tcPr>
    </w:tblStylePr>
    <w:tblStylePr w:type="band1Horz">
      <w:tblPr/>
      <w:tcPr>
        <w:tcBorders>
          <w:top w:val="single" w:sz="8" w:space="0" w:color="70AD47"/>
          <w:left w:val="single" w:sz="8" w:space="0" w:color="70AD47"/>
          <w:bottom w:val="single" w:sz="8" w:space="0" w:color="70AD47"/>
          <w:right w:val="single" w:sz="8" w:space="0" w:color="70AD47"/>
          <w:insideV w:val="single" w:sz="8" w:space="0" w:color="70AD47"/>
        </w:tcBorders>
        <w:shd w:val="clear" w:color="auto" w:fill="DBEBD0"/>
      </w:tcPr>
    </w:tblStylePr>
    <w:tblStylePr w:type="band2Horz">
      <w:tblPr/>
      <w:tcPr>
        <w:tcBorders>
          <w:top w:val="single" w:sz="8" w:space="0" w:color="70AD47"/>
          <w:left w:val="single" w:sz="8" w:space="0" w:color="70AD47"/>
          <w:bottom w:val="single" w:sz="8" w:space="0" w:color="70AD47"/>
          <w:right w:val="single" w:sz="8" w:space="0" w:color="70AD47"/>
          <w:insideV w:val="single" w:sz="8" w:space="0" w:color="70AD47"/>
        </w:tcBorders>
      </w:tcPr>
    </w:tblStylePr>
  </w:style>
  <w:style w:type="table" w:customStyle="1" w:styleId="1fffff0">
    <w:name w:val="Светлый список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111">
    <w:name w:val="Светлый список - Акцент 11"/>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24">
    <w:name w:val="Light List Accent 2"/>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pPr>
        <w:spacing w:before="0" w:after="0" w:line="240" w:lineRule="auto"/>
      </w:pPr>
      <w:rPr>
        <w:b/>
        <w:bCs/>
        <w:color w:val="FFFFFF"/>
      </w:rPr>
      <w:tblPr/>
      <w:tcPr>
        <w:shd w:val="clear" w:color="auto" w:fill="ED7D31"/>
      </w:tcPr>
    </w:tblStylePr>
    <w:tblStylePr w:type="lastRow">
      <w:pPr>
        <w:spacing w:before="0" w:after="0" w:line="240" w:lineRule="auto"/>
      </w:pPr>
      <w:rPr>
        <w:b/>
        <w:bCs/>
      </w:rPr>
      <w:tblPr/>
      <w:tcPr>
        <w:tcBorders>
          <w:top w:val="double" w:sz="6" w:space="0" w:color="ED7D31"/>
          <w:left w:val="single" w:sz="8" w:space="0" w:color="ED7D31"/>
          <w:bottom w:val="single" w:sz="8" w:space="0" w:color="ED7D31"/>
          <w:right w:val="single" w:sz="8" w:space="0" w:color="ED7D31"/>
        </w:tcBorders>
      </w:tcPr>
    </w:tblStylePr>
    <w:tblStylePr w:type="firstCol">
      <w:rPr>
        <w:b/>
        <w:bCs/>
      </w:rPr>
    </w:tblStylePr>
    <w:tblStylePr w:type="lastCol">
      <w:rPr>
        <w:b/>
        <w:bCs/>
      </w:rPr>
    </w:tblStylePr>
    <w:tblStylePr w:type="band1Vert">
      <w:tblPr/>
      <w:tcPr>
        <w:tcBorders>
          <w:top w:val="single" w:sz="8" w:space="0" w:color="ED7D31"/>
          <w:left w:val="single" w:sz="8" w:space="0" w:color="ED7D31"/>
          <w:bottom w:val="single" w:sz="8" w:space="0" w:color="ED7D31"/>
          <w:right w:val="single" w:sz="8" w:space="0" w:color="ED7D31"/>
        </w:tcBorders>
      </w:tcPr>
    </w:tblStylePr>
    <w:tblStylePr w:type="band1Horz">
      <w:tblPr/>
      <w:tcPr>
        <w:tcBorders>
          <w:top w:val="single" w:sz="8" w:space="0" w:color="ED7D31"/>
          <w:left w:val="single" w:sz="8" w:space="0" w:color="ED7D31"/>
          <w:bottom w:val="single" w:sz="8" w:space="0" w:color="ED7D31"/>
          <w:right w:val="single" w:sz="8" w:space="0" w:color="ED7D31"/>
        </w:tcBorders>
      </w:tcPr>
    </w:tblStylePr>
  </w:style>
  <w:style w:type="table" w:styleId="-34">
    <w:name w:val="Light List Accent 3"/>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pPr>
        <w:spacing w:before="0" w:after="0" w:line="240" w:lineRule="auto"/>
      </w:pPr>
      <w:rPr>
        <w:b/>
        <w:bCs/>
        <w:color w:val="FFFFFF"/>
      </w:rPr>
      <w:tblPr/>
      <w:tcPr>
        <w:shd w:val="clear" w:color="auto" w:fill="A5A5A5"/>
      </w:tcPr>
    </w:tblStylePr>
    <w:tblStylePr w:type="lastRow">
      <w:pPr>
        <w:spacing w:before="0" w:after="0" w:line="240" w:lineRule="auto"/>
      </w:pPr>
      <w:rPr>
        <w:b/>
        <w:bCs/>
      </w:rPr>
      <w:tblPr/>
      <w:tcPr>
        <w:tcBorders>
          <w:top w:val="double" w:sz="6" w:space="0" w:color="A5A5A5"/>
          <w:left w:val="single" w:sz="8" w:space="0" w:color="A5A5A5"/>
          <w:bottom w:val="single" w:sz="8" w:space="0" w:color="A5A5A5"/>
          <w:right w:val="single" w:sz="8" w:space="0" w:color="A5A5A5"/>
        </w:tcBorders>
      </w:tcPr>
    </w:tblStylePr>
    <w:tblStylePr w:type="firstCol">
      <w:rPr>
        <w:b/>
        <w:bCs/>
      </w:rPr>
    </w:tblStylePr>
    <w:tblStylePr w:type="lastCol">
      <w:rPr>
        <w:b/>
        <w:bCs/>
      </w:rPr>
    </w:tblStylePr>
    <w:tblStylePr w:type="band1Vert">
      <w:tblPr/>
      <w:tcPr>
        <w:tcBorders>
          <w:top w:val="single" w:sz="8" w:space="0" w:color="A5A5A5"/>
          <w:left w:val="single" w:sz="8" w:space="0" w:color="A5A5A5"/>
          <w:bottom w:val="single" w:sz="8" w:space="0" w:color="A5A5A5"/>
          <w:right w:val="single" w:sz="8" w:space="0" w:color="A5A5A5"/>
        </w:tcBorders>
      </w:tcPr>
    </w:tblStylePr>
    <w:tblStylePr w:type="band1Horz">
      <w:tblPr/>
      <w:tcPr>
        <w:tcBorders>
          <w:top w:val="single" w:sz="8" w:space="0" w:color="A5A5A5"/>
          <w:left w:val="single" w:sz="8" w:space="0" w:color="A5A5A5"/>
          <w:bottom w:val="single" w:sz="8" w:space="0" w:color="A5A5A5"/>
          <w:right w:val="single" w:sz="8" w:space="0" w:color="A5A5A5"/>
        </w:tcBorders>
      </w:tcPr>
    </w:tblStylePr>
  </w:style>
  <w:style w:type="table" w:styleId="-44">
    <w:name w:val="Light List Accent 4"/>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pPr>
        <w:spacing w:before="0" w:after="0" w:line="240" w:lineRule="auto"/>
      </w:pPr>
      <w:rPr>
        <w:b/>
        <w:bCs/>
        <w:color w:val="FFFFFF"/>
      </w:rPr>
      <w:tblPr/>
      <w:tcPr>
        <w:shd w:val="clear" w:color="auto" w:fill="FFC000"/>
      </w:tcPr>
    </w:tblStylePr>
    <w:tblStylePr w:type="lastRow">
      <w:pPr>
        <w:spacing w:before="0" w:after="0" w:line="240" w:lineRule="auto"/>
      </w:pPr>
      <w:rPr>
        <w:b/>
        <w:bCs/>
      </w:rPr>
      <w:tblPr/>
      <w:tcPr>
        <w:tcBorders>
          <w:top w:val="double" w:sz="6" w:space="0" w:color="FFC000"/>
          <w:left w:val="single" w:sz="8" w:space="0" w:color="FFC000"/>
          <w:bottom w:val="single" w:sz="8" w:space="0" w:color="FFC000"/>
          <w:right w:val="single" w:sz="8" w:space="0" w:color="FFC000"/>
        </w:tcBorders>
      </w:tcPr>
    </w:tblStylePr>
    <w:tblStylePr w:type="firstCol">
      <w:rPr>
        <w:b/>
        <w:bCs/>
      </w:rPr>
    </w:tblStylePr>
    <w:tblStylePr w:type="lastCol">
      <w:rPr>
        <w:b/>
        <w:bCs/>
      </w:rPr>
    </w:tblStylePr>
    <w:tblStylePr w:type="band1Vert">
      <w:tblPr/>
      <w:tcPr>
        <w:tcBorders>
          <w:top w:val="single" w:sz="8" w:space="0" w:color="FFC000"/>
          <w:left w:val="single" w:sz="8" w:space="0" w:color="FFC000"/>
          <w:bottom w:val="single" w:sz="8" w:space="0" w:color="FFC000"/>
          <w:right w:val="single" w:sz="8" w:space="0" w:color="FFC000"/>
        </w:tcBorders>
      </w:tcPr>
    </w:tblStylePr>
    <w:tblStylePr w:type="band1Horz">
      <w:tblPr/>
      <w:tcPr>
        <w:tcBorders>
          <w:top w:val="single" w:sz="8" w:space="0" w:color="FFC000"/>
          <w:left w:val="single" w:sz="8" w:space="0" w:color="FFC000"/>
          <w:bottom w:val="single" w:sz="8" w:space="0" w:color="FFC000"/>
          <w:right w:val="single" w:sz="8" w:space="0" w:color="FFC000"/>
        </w:tcBorders>
      </w:tcPr>
    </w:tblStylePr>
  </w:style>
  <w:style w:type="table" w:styleId="-54">
    <w:name w:val="Light List Accent 5"/>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pPr>
        <w:spacing w:before="0" w:after="0" w:line="240" w:lineRule="auto"/>
      </w:pPr>
      <w:rPr>
        <w:b/>
        <w:bCs/>
        <w:color w:val="FFFFFF"/>
      </w:rPr>
      <w:tblPr/>
      <w:tcPr>
        <w:shd w:val="clear" w:color="auto" w:fill="4472C4"/>
      </w:tcPr>
    </w:tblStylePr>
    <w:tblStylePr w:type="lastRow">
      <w:pPr>
        <w:spacing w:before="0" w:after="0" w:line="240" w:lineRule="auto"/>
      </w:pPr>
      <w:rPr>
        <w:b/>
        <w:bCs/>
      </w:rPr>
      <w:tblPr/>
      <w:tcPr>
        <w:tcBorders>
          <w:top w:val="double" w:sz="6" w:space="0" w:color="4472C4"/>
          <w:left w:val="single" w:sz="8" w:space="0" w:color="4472C4"/>
          <w:bottom w:val="single" w:sz="8" w:space="0" w:color="4472C4"/>
          <w:right w:val="single" w:sz="8" w:space="0" w:color="4472C4"/>
        </w:tcBorders>
      </w:tcPr>
    </w:tblStylePr>
    <w:tblStylePr w:type="firstCol">
      <w:rPr>
        <w:b/>
        <w:bCs/>
      </w:rPr>
    </w:tblStylePr>
    <w:tblStylePr w:type="lastCol">
      <w:rPr>
        <w:b/>
        <w:bCs/>
      </w:rPr>
    </w:tblStylePr>
    <w:tblStylePr w:type="band1Vert">
      <w:tblPr/>
      <w:tcPr>
        <w:tcBorders>
          <w:top w:val="single" w:sz="8" w:space="0" w:color="4472C4"/>
          <w:left w:val="single" w:sz="8" w:space="0" w:color="4472C4"/>
          <w:bottom w:val="single" w:sz="8" w:space="0" w:color="4472C4"/>
          <w:right w:val="single" w:sz="8" w:space="0" w:color="4472C4"/>
        </w:tcBorders>
      </w:tcPr>
    </w:tblStylePr>
    <w:tblStylePr w:type="band1Horz">
      <w:tblPr/>
      <w:tcPr>
        <w:tcBorders>
          <w:top w:val="single" w:sz="8" w:space="0" w:color="4472C4"/>
          <w:left w:val="single" w:sz="8" w:space="0" w:color="4472C4"/>
          <w:bottom w:val="single" w:sz="8" w:space="0" w:color="4472C4"/>
          <w:right w:val="single" w:sz="8" w:space="0" w:color="4472C4"/>
        </w:tcBorders>
      </w:tcPr>
    </w:tblStylePr>
  </w:style>
  <w:style w:type="table" w:styleId="-64">
    <w:name w:val="Light List Accent 6"/>
    <w:basedOn w:val="aa"/>
    <w:uiPriority w:val="61"/>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pPr>
        <w:spacing w:before="0" w:after="0" w:line="240" w:lineRule="auto"/>
      </w:pPr>
      <w:rPr>
        <w:b/>
        <w:bCs/>
        <w:color w:val="FFFFFF"/>
      </w:rPr>
      <w:tblPr/>
      <w:tcPr>
        <w:shd w:val="clear" w:color="auto" w:fill="70AD47"/>
      </w:tcPr>
    </w:tblStylePr>
    <w:tblStylePr w:type="lastRow">
      <w:pPr>
        <w:spacing w:before="0" w:after="0" w:line="240" w:lineRule="auto"/>
      </w:pPr>
      <w:rPr>
        <w:b/>
        <w:bCs/>
      </w:rPr>
      <w:tblPr/>
      <w:tcPr>
        <w:tcBorders>
          <w:top w:val="double" w:sz="6" w:space="0" w:color="70AD47"/>
          <w:left w:val="single" w:sz="8" w:space="0" w:color="70AD47"/>
          <w:bottom w:val="single" w:sz="8" w:space="0" w:color="70AD47"/>
          <w:right w:val="single" w:sz="8" w:space="0" w:color="70AD47"/>
        </w:tcBorders>
      </w:tcPr>
    </w:tblStylePr>
    <w:tblStylePr w:type="firstCol">
      <w:rPr>
        <w:b/>
        <w:bCs/>
      </w:rPr>
    </w:tblStylePr>
    <w:tblStylePr w:type="lastCol">
      <w:rPr>
        <w:b/>
        <w:bCs/>
      </w:rPr>
    </w:tblStylePr>
    <w:tblStylePr w:type="band1Vert">
      <w:tblPr/>
      <w:tcPr>
        <w:tcBorders>
          <w:top w:val="single" w:sz="8" w:space="0" w:color="70AD47"/>
          <w:left w:val="single" w:sz="8" w:space="0" w:color="70AD47"/>
          <w:bottom w:val="single" w:sz="8" w:space="0" w:color="70AD47"/>
          <w:right w:val="single" w:sz="8" w:space="0" w:color="70AD47"/>
        </w:tcBorders>
      </w:tcPr>
    </w:tblStylePr>
    <w:tblStylePr w:type="band1Horz">
      <w:tblPr/>
      <w:tcPr>
        <w:tcBorders>
          <w:top w:val="single" w:sz="8" w:space="0" w:color="70AD47"/>
          <w:left w:val="single" w:sz="8" w:space="0" w:color="70AD47"/>
          <w:bottom w:val="single" w:sz="8" w:space="0" w:color="70AD47"/>
          <w:right w:val="single" w:sz="8" w:space="0" w:color="70AD47"/>
        </w:tcBorders>
      </w:tcPr>
    </w:tblStylePr>
  </w:style>
  <w:style w:type="table" w:customStyle="1" w:styleId="1fffff1">
    <w:name w:val="Светлая заливка1"/>
    <w:basedOn w:val="aa"/>
    <w:uiPriority w:val="60"/>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112">
    <w:name w:val="Светлая заливка - Акцент 11"/>
    <w:basedOn w:val="aa"/>
    <w:uiPriority w:val="60"/>
    <w:rsid w:val="001735D1"/>
    <w:pPr>
      <w:spacing w:after="0" w:line="240" w:lineRule="auto"/>
    </w:pPr>
    <w:rPr>
      <w:rFonts w:ascii="Times New Roman" w:eastAsia="Calibri" w:hAnsi="Times New Roman" w:cs="Times New Roman"/>
      <w:color w:val="2E74B5"/>
      <w:sz w:val="24"/>
      <w:szCs w:val="24"/>
      <w:lang w:val="en-GB"/>
    </w:rPr>
    <w:tblPr>
      <w:tblStyleRowBandSize w:val="1"/>
      <w:tblStyleColBandSize w:val="1"/>
      <w:tblBorders>
        <w:top w:val="single" w:sz="8" w:space="0" w:color="5B9BD5"/>
        <w:bottom w:val="single" w:sz="8" w:space="0" w:color="5B9BD5"/>
      </w:tblBorders>
    </w:tblPr>
    <w:tblStylePr w:type="fir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lastRow">
      <w:pPr>
        <w:spacing w:before="0" w:after="0" w:line="240" w:lineRule="auto"/>
      </w:pPr>
      <w:rPr>
        <w:b/>
        <w:bCs/>
      </w:rPr>
      <w:tblPr/>
      <w:tcPr>
        <w:tcBorders>
          <w:top w:val="single" w:sz="8" w:space="0" w:color="5B9BD5"/>
          <w:left w:val="nil"/>
          <w:bottom w:val="single" w:sz="8" w:space="0" w:color="5B9BD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cPr>
    </w:tblStylePr>
    <w:tblStylePr w:type="band1Horz">
      <w:tblPr/>
      <w:tcPr>
        <w:tcBorders>
          <w:left w:val="nil"/>
          <w:right w:val="nil"/>
          <w:insideH w:val="nil"/>
          <w:insideV w:val="nil"/>
        </w:tcBorders>
        <w:shd w:val="clear" w:color="auto" w:fill="D6E6F4"/>
      </w:tcPr>
    </w:tblStylePr>
  </w:style>
  <w:style w:type="table" w:styleId="-25">
    <w:name w:val="Light Shading Accent 2"/>
    <w:basedOn w:val="aa"/>
    <w:uiPriority w:val="60"/>
    <w:rsid w:val="001735D1"/>
    <w:pPr>
      <w:spacing w:after="0" w:line="240" w:lineRule="auto"/>
    </w:pPr>
    <w:rPr>
      <w:rFonts w:ascii="Times New Roman" w:eastAsia="Calibri" w:hAnsi="Times New Roman" w:cs="Times New Roman"/>
      <w:color w:val="C45911"/>
      <w:sz w:val="24"/>
      <w:szCs w:val="24"/>
      <w:lang w:val="en-GB"/>
    </w:rPr>
    <w:tblPr>
      <w:tblStyleRowBandSize w:val="1"/>
      <w:tblStyleColBandSize w:val="1"/>
      <w:tblBorders>
        <w:top w:val="single" w:sz="8" w:space="0" w:color="ED7D31"/>
        <w:bottom w:val="single" w:sz="8" w:space="0" w:color="ED7D31"/>
      </w:tblBorders>
    </w:tblPr>
    <w:tblStylePr w:type="fir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lastRow">
      <w:pPr>
        <w:spacing w:before="0" w:after="0" w:line="240" w:lineRule="auto"/>
      </w:pPr>
      <w:rPr>
        <w:b/>
        <w:bCs/>
      </w:rPr>
      <w:tblPr/>
      <w:tcPr>
        <w:tcBorders>
          <w:top w:val="single" w:sz="8" w:space="0" w:color="ED7D31"/>
          <w:left w:val="nil"/>
          <w:bottom w:val="single" w:sz="8" w:space="0" w:color="ED7D3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cPr>
    </w:tblStylePr>
    <w:tblStylePr w:type="band1Horz">
      <w:tblPr/>
      <w:tcPr>
        <w:tcBorders>
          <w:left w:val="nil"/>
          <w:right w:val="nil"/>
          <w:insideH w:val="nil"/>
          <w:insideV w:val="nil"/>
        </w:tcBorders>
        <w:shd w:val="clear" w:color="auto" w:fill="FADECB"/>
      </w:tcPr>
    </w:tblStylePr>
  </w:style>
  <w:style w:type="table" w:styleId="-35">
    <w:name w:val="Light Shading Accent 3"/>
    <w:basedOn w:val="aa"/>
    <w:uiPriority w:val="60"/>
    <w:rsid w:val="001735D1"/>
    <w:pPr>
      <w:spacing w:after="0" w:line="240" w:lineRule="auto"/>
    </w:pPr>
    <w:rPr>
      <w:rFonts w:ascii="Times New Roman" w:eastAsia="Calibri" w:hAnsi="Times New Roman" w:cs="Times New Roman"/>
      <w:color w:val="7B7B7B"/>
      <w:sz w:val="24"/>
      <w:szCs w:val="24"/>
      <w:lang w:val="en-GB"/>
    </w:rPr>
    <w:tblPr>
      <w:tblStyleRowBandSize w:val="1"/>
      <w:tblStyleColBandSize w:val="1"/>
      <w:tblBorders>
        <w:top w:val="single" w:sz="8" w:space="0" w:color="A5A5A5"/>
        <w:bottom w:val="single" w:sz="8" w:space="0" w:color="A5A5A5"/>
      </w:tblBorders>
    </w:tblPr>
    <w:tblStylePr w:type="fir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lastRow">
      <w:pPr>
        <w:spacing w:before="0" w:after="0" w:line="240" w:lineRule="auto"/>
      </w:pPr>
      <w:rPr>
        <w:b/>
        <w:bCs/>
      </w:rPr>
      <w:tblPr/>
      <w:tcPr>
        <w:tcBorders>
          <w:top w:val="single" w:sz="8" w:space="0" w:color="A5A5A5"/>
          <w:left w:val="nil"/>
          <w:bottom w:val="single" w:sz="8" w:space="0" w:color="A5A5A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table" w:styleId="-45">
    <w:name w:val="Light Shading Accent 4"/>
    <w:basedOn w:val="aa"/>
    <w:uiPriority w:val="60"/>
    <w:rsid w:val="001735D1"/>
    <w:pPr>
      <w:spacing w:after="0" w:line="240" w:lineRule="auto"/>
    </w:pPr>
    <w:rPr>
      <w:rFonts w:ascii="Times New Roman" w:eastAsia="Calibri" w:hAnsi="Times New Roman" w:cs="Times New Roman"/>
      <w:color w:val="BF8F00"/>
      <w:sz w:val="24"/>
      <w:szCs w:val="24"/>
      <w:lang w:val="en-GB"/>
    </w:rPr>
    <w:tblPr>
      <w:tblStyleRowBandSize w:val="1"/>
      <w:tblStyleColBandSize w:val="1"/>
      <w:tblBorders>
        <w:top w:val="single" w:sz="8" w:space="0" w:color="FFC000"/>
        <w:bottom w:val="single" w:sz="8" w:space="0" w:color="FFC000"/>
      </w:tblBorders>
    </w:tblPr>
    <w:tblStylePr w:type="fir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lastRow">
      <w:pPr>
        <w:spacing w:before="0" w:after="0" w:line="240" w:lineRule="auto"/>
      </w:pPr>
      <w:rPr>
        <w:b/>
        <w:bCs/>
      </w:rPr>
      <w:tblPr/>
      <w:tcPr>
        <w:tcBorders>
          <w:top w:val="single" w:sz="8" w:space="0" w:color="FFC000"/>
          <w:left w:val="nil"/>
          <w:bottom w:val="single" w:sz="8" w:space="0" w:color="FFC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cPr>
    </w:tblStylePr>
    <w:tblStylePr w:type="band1Horz">
      <w:tblPr/>
      <w:tcPr>
        <w:tcBorders>
          <w:left w:val="nil"/>
          <w:right w:val="nil"/>
          <w:insideH w:val="nil"/>
          <w:insideV w:val="nil"/>
        </w:tcBorders>
        <w:shd w:val="clear" w:color="auto" w:fill="FFEFC0"/>
      </w:tcPr>
    </w:tblStylePr>
  </w:style>
  <w:style w:type="table" w:styleId="-55">
    <w:name w:val="Light Shading Accent 5"/>
    <w:basedOn w:val="aa"/>
    <w:uiPriority w:val="60"/>
    <w:rsid w:val="001735D1"/>
    <w:pPr>
      <w:spacing w:after="0" w:line="240" w:lineRule="auto"/>
    </w:pPr>
    <w:rPr>
      <w:rFonts w:ascii="Times New Roman" w:eastAsia="Calibri" w:hAnsi="Times New Roman" w:cs="Times New Roman"/>
      <w:color w:val="2F5496"/>
      <w:sz w:val="24"/>
      <w:szCs w:val="24"/>
      <w:lang w:val="en-GB"/>
    </w:rPr>
    <w:tblPr>
      <w:tblStyleRowBandSize w:val="1"/>
      <w:tblStyleColBandSize w:val="1"/>
      <w:tblBorders>
        <w:top w:val="single" w:sz="8" w:space="0" w:color="4472C4"/>
        <w:bottom w:val="single" w:sz="8" w:space="0" w:color="4472C4"/>
      </w:tblBorders>
    </w:tblPr>
    <w:tblStylePr w:type="fir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lastRow">
      <w:pPr>
        <w:spacing w:before="0" w:after="0" w:line="240" w:lineRule="auto"/>
      </w:pPr>
      <w:rPr>
        <w:b/>
        <w:bCs/>
      </w:rPr>
      <w:tblPr/>
      <w:tcPr>
        <w:tcBorders>
          <w:top w:val="single" w:sz="8" w:space="0" w:color="4472C4"/>
          <w:left w:val="nil"/>
          <w:bottom w:val="single" w:sz="8" w:space="0" w:color="4472C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cPr>
    </w:tblStylePr>
    <w:tblStylePr w:type="band1Horz">
      <w:tblPr/>
      <w:tcPr>
        <w:tcBorders>
          <w:left w:val="nil"/>
          <w:right w:val="nil"/>
          <w:insideH w:val="nil"/>
          <w:insideV w:val="nil"/>
        </w:tcBorders>
        <w:shd w:val="clear" w:color="auto" w:fill="D0DBF0"/>
      </w:tcPr>
    </w:tblStylePr>
  </w:style>
  <w:style w:type="table" w:styleId="-65">
    <w:name w:val="Light Shading Accent 6"/>
    <w:basedOn w:val="aa"/>
    <w:uiPriority w:val="60"/>
    <w:rsid w:val="001735D1"/>
    <w:pPr>
      <w:spacing w:after="0" w:line="240" w:lineRule="auto"/>
    </w:pPr>
    <w:rPr>
      <w:rFonts w:ascii="Times New Roman" w:eastAsia="Calibri" w:hAnsi="Times New Roman" w:cs="Times New Roman"/>
      <w:color w:val="538135"/>
      <w:sz w:val="24"/>
      <w:szCs w:val="24"/>
      <w:lang w:val="en-GB"/>
    </w:rPr>
    <w:tblPr>
      <w:tblStyleRowBandSize w:val="1"/>
      <w:tblStyleColBandSize w:val="1"/>
      <w:tblBorders>
        <w:top w:val="single" w:sz="8" w:space="0" w:color="70AD47"/>
        <w:bottom w:val="single" w:sz="8" w:space="0" w:color="70AD47"/>
      </w:tblBorders>
    </w:tblPr>
    <w:tblStylePr w:type="fir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lastRow">
      <w:pPr>
        <w:spacing w:before="0" w:after="0" w:line="240" w:lineRule="auto"/>
      </w:pPr>
      <w:rPr>
        <w:b/>
        <w:bCs/>
      </w:rPr>
      <w:tblPr/>
      <w:tcPr>
        <w:tcBorders>
          <w:top w:val="single" w:sz="8" w:space="0" w:color="70AD47"/>
          <w:left w:val="nil"/>
          <w:bottom w:val="single" w:sz="8" w:space="0" w:color="70AD4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cPr>
    </w:tblStylePr>
    <w:tblStylePr w:type="band1Horz">
      <w:tblPr/>
      <w:tcPr>
        <w:tcBorders>
          <w:left w:val="nil"/>
          <w:right w:val="nil"/>
          <w:insideH w:val="nil"/>
          <w:insideV w:val="nil"/>
        </w:tcBorders>
        <w:shd w:val="clear" w:color="auto" w:fill="DBEBD0"/>
      </w:tcPr>
    </w:tblStylePr>
  </w:style>
  <w:style w:type="paragraph" w:styleId="afffffffffd">
    <w:name w:val="macro"/>
    <w:link w:val="afffffffffe"/>
    <w:rsid w:val="001735D1"/>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Consolas"/>
      <w:sz w:val="20"/>
      <w:szCs w:val="20"/>
      <w:lang w:val="en-GB"/>
    </w:rPr>
  </w:style>
  <w:style w:type="character" w:customStyle="1" w:styleId="afffffffffe">
    <w:name w:val="Текст макроса Знак"/>
    <w:basedOn w:val="a9"/>
    <w:link w:val="afffffffffd"/>
    <w:rsid w:val="001735D1"/>
    <w:rPr>
      <w:rFonts w:ascii="Consolas" w:eastAsia="Times New Roman" w:hAnsi="Consolas" w:cs="Consolas"/>
      <w:sz w:val="20"/>
      <w:szCs w:val="20"/>
      <w:lang w:val="en-GB"/>
    </w:rPr>
  </w:style>
  <w:style w:type="table" w:customStyle="1" w:styleId="116">
    <w:name w:val="Средняя сетка 1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1-1">
    <w:name w:val="Medium Grid 1 Accent 1"/>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insideV w:val="single" w:sz="8" w:space="0" w:color="84B3DF"/>
      </w:tblBorders>
    </w:tblPr>
    <w:tcPr>
      <w:shd w:val="clear" w:color="auto" w:fill="D6E6F4"/>
    </w:tcPr>
    <w:tblStylePr w:type="firstRow">
      <w:rPr>
        <w:b/>
        <w:bCs/>
      </w:rPr>
    </w:tblStylePr>
    <w:tblStylePr w:type="lastRow">
      <w:rPr>
        <w:b/>
        <w:bCs/>
      </w:rPr>
      <w:tblPr/>
      <w:tcPr>
        <w:tcBorders>
          <w:top w:val="single" w:sz="18" w:space="0" w:color="84B3DF"/>
        </w:tcBorders>
      </w:tcPr>
    </w:tblStylePr>
    <w:tblStylePr w:type="firstCol">
      <w:rPr>
        <w:b/>
        <w:bCs/>
      </w:rPr>
    </w:tblStylePr>
    <w:tblStylePr w:type="lastCol">
      <w:rPr>
        <w:b/>
        <w:bCs/>
      </w:rPr>
    </w:tblStylePr>
    <w:tblStylePr w:type="band1Vert">
      <w:tblPr/>
      <w:tcPr>
        <w:shd w:val="clear" w:color="auto" w:fill="ADCCEA"/>
      </w:tcPr>
    </w:tblStylePr>
    <w:tblStylePr w:type="band1Horz">
      <w:tblPr/>
      <w:tcPr>
        <w:shd w:val="clear" w:color="auto" w:fill="ADCCEA"/>
      </w:tcPr>
    </w:tblStylePr>
  </w:style>
  <w:style w:type="table" w:styleId="1-2">
    <w:name w:val="Medium Grid 1 Accent 2"/>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insideV w:val="single" w:sz="8" w:space="0" w:color="F19D64"/>
      </w:tblBorders>
    </w:tblPr>
    <w:tcPr>
      <w:shd w:val="clear" w:color="auto" w:fill="FADECB"/>
    </w:tcPr>
    <w:tblStylePr w:type="firstRow">
      <w:rPr>
        <w:b/>
        <w:bCs/>
      </w:rPr>
    </w:tblStylePr>
    <w:tblStylePr w:type="lastRow">
      <w:rPr>
        <w:b/>
        <w:bCs/>
      </w:rPr>
      <w:tblPr/>
      <w:tcPr>
        <w:tcBorders>
          <w:top w:val="single" w:sz="18" w:space="0" w:color="F19D64"/>
        </w:tcBorders>
      </w:tcPr>
    </w:tblStylePr>
    <w:tblStylePr w:type="firstCol">
      <w:rPr>
        <w:b/>
        <w:bCs/>
      </w:rPr>
    </w:tblStylePr>
    <w:tblStylePr w:type="lastCol">
      <w:rPr>
        <w:b/>
        <w:bCs/>
      </w:rPr>
    </w:tblStylePr>
    <w:tblStylePr w:type="band1Vert">
      <w:tblPr/>
      <w:tcPr>
        <w:shd w:val="clear" w:color="auto" w:fill="F6BE98"/>
      </w:tcPr>
    </w:tblStylePr>
    <w:tblStylePr w:type="band1Horz">
      <w:tblPr/>
      <w:tcPr>
        <w:shd w:val="clear" w:color="auto" w:fill="F6BE98"/>
      </w:tcPr>
    </w:tblStylePr>
  </w:style>
  <w:style w:type="table" w:styleId="1-3">
    <w:name w:val="Medium Grid 1 Accent 3"/>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insideV w:val="single" w:sz="8" w:space="0" w:color="BBBBBB"/>
      </w:tblBorders>
    </w:tblPr>
    <w:tcPr>
      <w:shd w:val="clear" w:color="auto" w:fill="E8E8E8"/>
    </w:tcPr>
    <w:tblStylePr w:type="firstRow">
      <w:rPr>
        <w:b/>
        <w:bCs/>
      </w:rPr>
    </w:tblStylePr>
    <w:tblStylePr w:type="lastRow">
      <w:rPr>
        <w:b/>
        <w:bCs/>
      </w:rPr>
      <w:tblPr/>
      <w:tcPr>
        <w:tcBorders>
          <w:top w:val="single" w:sz="18" w:space="0" w:color="BBBBBB"/>
        </w:tcBorders>
      </w:tcPr>
    </w:tblStylePr>
    <w:tblStylePr w:type="firstCol">
      <w:rPr>
        <w:b/>
        <w:bCs/>
      </w:rPr>
    </w:tblStylePr>
    <w:tblStylePr w:type="lastCol">
      <w:rPr>
        <w:b/>
        <w:bCs/>
      </w:rPr>
    </w:tblStylePr>
    <w:tblStylePr w:type="band1Vert">
      <w:tblPr/>
      <w:tcPr>
        <w:shd w:val="clear" w:color="auto" w:fill="D2D2D2"/>
      </w:tcPr>
    </w:tblStylePr>
    <w:tblStylePr w:type="band1Horz">
      <w:tblPr/>
      <w:tcPr>
        <w:shd w:val="clear" w:color="auto" w:fill="D2D2D2"/>
      </w:tcPr>
    </w:tblStylePr>
  </w:style>
  <w:style w:type="table" w:styleId="1-4">
    <w:name w:val="Medium Grid 1 Accent 4"/>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insideV w:val="single" w:sz="8" w:space="0" w:color="FFCF40"/>
      </w:tblBorders>
    </w:tblPr>
    <w:tcPr>
      <w:shd w:val="clear" w:color="auto" w:fill="FFEFC0"/>
    </w:tcPr>
    <w:tblStylePr w:type="firstRow">
      <w:rPr>
        <w:b/>
        <w:bCs/>
      </w:rPr>
    </w:tblStylePr>
    <w:tblStylePr w:type="lastRow">
      <w:rPr>
        <w:b/>
        <w:bCs/>
      </w:rPr>
      <w:tblPr/>
      <w:tcPr>
        <w:tcBorders>
          <w:top w:val="single" w:sz="18" w:space="0" w:color="FFCF40"/>
        </w:tcBorders>
      </w:tcPr>
    </w:tblStylePr>
    <w:tblStylePr w:type="firstCol">
      <w:rPr>
        <w:b/>
        <w:bCs/>
      </w:rPr>
    </w:tblStylePr>
    <w:tblStylePr w:type="lastCol">
      <w:rPr>
        <w:b/>
        <w:bCs/>
      </w:rPr>
    </w:tblStylePr>
    <w:tblStylePr w:type="band1Vert">
      <w:tblPr/>
      <w:tcPr>
        <w:shd w:val="clear" w:color="auto" w:fill="FFDF80"/>
      </w:tcPr>
    </w:tblStylePr>
    <w:tblStylePr w:type="band1Horz">
      <w:tblPr/>
      <w:tcPr>
        <w:shd w:val="clear" w:color="auto" w:fill="FFDF80"/>
      </w:tcPr>
    </w:tblStylePr>
  </w:style>
  <w:style w:type="table" w:styleId="1-5">
    <w:name w:val="Medium Grid 1 Accent 5"/>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insideV w:val="single" w:sz="8" w:space="0" w:color="7295D2"/>
      </w:tblBorders>
    </w:tblPr>
    <w:tcPr>
      <w:shd w:val="clear" w:color="auto" w:fill="D0DBF0"/>
    </w:tcPr>
    <w:tblStylePr w:type="firstRow">
      <w:rPr>
        <w:b/>
        <w:bCs/>
      </w:rPr>
    </w:tblStylePr>
    <w:tblStylePr w:type="lastRow">
      <w:rPr>
        <w:b/>
        <w:bCs/>
      </w:rPr>
      <w:tblPr/>
      <w:tcPr>
        <w:tcBorders>
          <w:top w:val="single" w:sz="18" w:space="0" w:color="7295D2"/>
        </w:tcBorders>
      </w:tcPr>
    </w:tblStylePr>
    <w:tblStylePr w:type="firstCol">
      <w:rPr>
        <w:b/>
        <w:bCs/>
      </w:rPr>
    </w:tblStylePr>
    <w:tblStylePr w:type="lastCol">
      <w:rPr>
        <w:b/>
        <w:bCs/>
      </w:rPr>
    </w:tblStylePr>
    <w:tblStylePr w:type="band1Vert">
      <w:tblPr/>
      <w:tcPr>
        <w:shd w:val="clear" w:color="auto" w:fill="A1B8E1"/>
      </w:tcPr>
    </w:tblStylePr>
    <w:tblStylePr w:type="band1Horz">
      <w:tblPr/>
      <w:tcPr>
        <w:shd w:val="clear" w:color="auto" w:fill="A1B8E1"/>
      </w:tcPr>
    </w:tblStylePr>
  </w:style>
  <w:style w:type="table" w:styleId="1-6">
    <w:name w:val="Medium Grid 1 Accent 6"/>
    <w:basedOn w:val="aa"/>
    <w:uiPriority w:val="67"/>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insideV w:val="single" w:sz="8" w:space="0" w:color="93C571"/>
      </w:tblBorders>
    </w:tblPr>
    <w:tcPr>
      <w:shd w:val="clear" w:color="auto" w:fill="DBEBD0"/>
    </w:tcPr>
    <w:tblStylePr w:type="firstRow">
      <w:rPr>
        <w:b/>
        <w:bCs/>
      </w:rPr>
    </w:tblStylePr>
    <w:tblStylePr w:type="lastRow">
      <w:rPr>
        <w:b/>
        <w:bCs/>
      </w:rPr>
      <w:tblPr/>
      <w:tcPr>
        <w:tcBorders>
          <w:top w:val="single" w:sz="18" w:space="0" w:color="93C571"/>
        </w:tcBorders>
      </w:tcPr>
    </w:tblStylePr>
    <w:tblStylePr w:type="firstCol">
      <w:rPr>
        <w:b/>
        <w:bCs/>
      </w:rPr>
    </w:tblStylePr>
    <w:tblStylePr w:type="lastCol">
      <w:rPr>
        <w:b/>
        <w:bCs/>
      </w:rPr>
    </w:tblStylePr>
    <w:tblStylePr w:type="band1Vert">
      <w:tblPr/>
      <w:tcPr>
        <w:shd w:val="clear" w:color="auto" w:fill="B7D8A0"/>
      </w:tcPr>
    </w:tblStylePr>
    <w:tblStylePr w:type="band1Horz">
      <w:tblPr/>
      <w:tcPr>
        <w:shd w:val="clear" w:color="auto" w:fill="B7D8A0"/>
      </w:tcPr>
    </w:tblStylePr>
  </w:style>
  <w:style w:type="table" w:customStyle="1" w:styleId="21a">
    <w:name w:val="Средняя сетка 2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2-1">
    <w:name w:val="Medium Grid 2 Accent 1"/>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cPr>
      <w:shd w:val="clear" w:color="auto" w:fill="D6E6F4"/>
    </w:tcPr>
    <w:tblStylePr w:type="firstRow">
      <w:rPr>
        <w:b/>
        <w:bCs/>
        <w:color w:val="000000"/>
      </w:rPr>
      <w:tblPr/>
      <w:tcPr>
        <w:shd w:val="clear" w:color="auto" w:fill="EEF5FB"/>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EEAF6"/>
      </w:tcPr>
    </w:tblStylePr>
    <w:tblStylePr w:type="band1Vert">
      <w:tblPr/>
      <w:tcPr>
        <w:shd w:val="clear" w:color="auto" w:fill="ADCCEA"/>
      </w:tcPr>
    </w:tblStylePr>
    <w:tblStylePr w:type="band1Horz">
      <w:tblPr/>
      <w:tcPr>
        <w:tcBorders>
          <w:insideH w:val="single" w:sz="6" w:space="0" w:color="5B9BD5"/>
          <w:insideV w:val="single" w:sz="6" w:space="0" w:color="5B9BD5"/>
        </w:tcBorders>
        <w:shd w:val="clear" w:color="auto" w:fill="ADCCEA"/>
      </w:tcPr>
    </w:tblStylePr>
    <w:tblStylePr w:type="nwCell">
      <w:tblPr/>
      <w:tcPr>
        <w:shd w:val="clear" w:color="auto" w:fill="FFFFFF"/>
      </w:tcPr>
    </w:tblStylePr>
  </w:style>
  <w:style w:type="table" w:styleId="2-2">
    <w:name w:val="Medium Grid 2 Accent 2"/>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Pr>
    <w:tcPr>
      <w:shd w:val="clear" w:color="auto" w:fill="FADECB"/>
    </w:tcPr>
    <w:tblStylePr w:type="firstRow">
      <w:rPr>
        <w:b/>
        <w:bCs/>
        <w:color w:val="000000"/>
      </w:rPr>
      <w:tblPr/>
      <w:tcPr>
        <w:shd w:val="clear" w:color="auto" w:fill="FDF2EA"/>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BE4D5"/>
      </w:tcPr>
    </w:tblStylePr>
    <w:tblStylePr w:type="band1Vert">
      <w:tblPr/>
      <w:tcPr>
        <w:shd w:val="clear" w:color="auto" w:fill="F6BE98"/>
      </w:tcPr>
    </w:tblStylePr>
    <w:tblStylePr w:type="band1Horz">
      <w:tblPr/>
      <w:tcPr>
        <w:tcBorders>
          <w:insideH w:val="single" w:sz="6" w:space="0" w:color="ED7D31"/>
          <w:insideV w:val="single" w:sz="6" w:space="0" w:color="ED7D31"/>
        </w:tcBorders>
        <w:shd w:val="clear" w:color="auto" w:fill="F6BE98"/>
      </w:tcPr>
    </w:tblStylePr>
    <w:tblStylePr w:type="nwCell">
      <w:tblPr/>
      <w:tcPr>
        <w:shd w:val="clear" w:color="auto" w:fill="FFFFFF"/>
      </w:tcPr>
    </w:tblStylePr>
  </w:style>
  <w:style w:type="table" w:styleId="2-3">
    <w:name w:val="Medium Grid 2 Accent 3"/>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insideH w:val="single" w:sz="8" w:space="0" w:color="A5A5A5"/>
        <w:insideV w:val="single" w:sz="8" w:space="0" w:color="A5A5A5"/>
      </w:tblBorders>
    </w:tblPr>
    <w:tcPr>
      <w:shd w:val="clear" w:color="auto" w:fill="E8E8E8"/>
    </w:tcPr>
    <w:tblStylePr w:type="firstRow">
      <w:rPr>
        <w:b/>
        <w:bCs/>
        <w:color w:val="000000"/>
      </w:rPr>
      <w:tblPr/>
      <w:tcPr>
        <w:shd w:val="clear" w:color="auto" w:fill="F6F6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DEDED"/>
      </w:tcPr>
    </w:tblStylePr>
    <w:tblStylePr w:type="band1Vert">
      <w:tblPr/>
      <w:tcPr>
        <w:shd w:val="clear" w:color="auto" w:fill="D2D2D2"/>
      </w:tcPr>
    </w:tblStylePr>
    <w:tblStylePr w:type="band1Horz">
      <w:tblPr/>
      <w:tcPr>
        <w:tcBorders>
          <w:insideH w:val="single" w:sz="6" w:space="0" w:color="A5A5A5"/>
          <w:insideV w:val="single" w:sz="6" w:space="0" w:color="A5A5A5"/>
        </w:tcBorders>
        <w:shd w:val="clear" w:color="auto" w:fill="D2D2D2"/>
      </w:tcPr>
    </w:tblStylePr>
    <w:tblStylePr w:type="nwCell">
      <w:tblPr/>
      <w:tcPr>
        <w:shd w:val="clear" w:color="auto" w:fill="FFFFFF"/>
      </w:tcPr>
    </w:tblStylePr>
  </w:style>
  <w:style w:type="table" w:styleId="2-4">
    <w:name w:val="Medium Grid 2 Accent 4"/>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insideH w:val="single" w:sz="8" w:space="0" w:color="FFC000"/>
        <w:insideV w:val="single" w:sz="8" w:space="0" w:color="FFC000"/>
      </w:tblBorders>
    </w:tblPr>
    <w:tcPr>
      <w:shd w:val="clear" w:color="auto" w:fill="FFEFC0"/>
    </w:tcPr>
    <w:tblStylePr w:type="firstRow">
      <w:rPr>
        <w:b/>
        <w:bCs/>
        <w:color w:val="000000"/>
      </w:rPr>
      <w:tblPr/>
      <w:tcPr>
        <w:shd w:val="clear" w:color="auto" w:fill="FFF8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FF2CC"/>
      </w:tcPr>
    </w:tblStylePr>
    <w:tblStylePr w:type="band1Vert">
      <w:tblPr/>
      <w:tcPr>
        <w:shd w:val="clear" w:color="auto" w:fill="FFDF80"/>
      </w:tcPr>
    </w:tblStylePr>
    <w:tblStylePr w:type="band1Horz">
      <w:tblPr/>
      <w:tcPr>
        <w:tcBorders>
          <w:insideH w:val="single" w:sz="6" w:space="0" w:color="FFC000"/>
          <w:insideV w:val="single" w:sz="6" w:space="0" w:color="FFC000"/>
        </w:tcBorders>
        <w:shd w:val="clear" w:color="auto" w:fill="FFDF80"/>
      </w:tcPr>
    </w:tblStylePr>
    <w:tblStylePr w:type="nwCell">
      <w:tblPr/>
      <w:tcPr>
        <w:shd w:val="clear" w:color="auto" w:fill="FFFFFF"/>
      </w:tcPr>
    </w:tblStylePr>
  </w:style>
  <w:style w:type="table" w:styleId="2-5">
    <w:name w:val="Medium Grid 2 Accent 5"/>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cPr>
      <w:shd w:val="clear" w:color="auto" w:fill="D0DBF0"/>
    </w:tcPr>
    <w:tblStylePr w:type="firstRow">
      <w:rPr>
        <w:b/>
        <w:bCs/>
        <w:color w:val="000000"/>
      </w:rPr>
      <w:tblPr/>
      <w:tcPr>
        <w:shd w:val="clear" w:color="auto" w:fill="ECF1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9E2F3"/>
      </w:tcPr>
    </w:tblStylePr>
    <w:tblStylePr w:type="band1Vert">
      <w:tblPr/>
      <w:tcPr>
        <w:shd w:val="clear" w:color="auto" w:fill="A1B8E1"/>
      </w:tcPr>
    </w:tblStylePr>
    <w:tblStylePr w:type="band1Horz">
      <w:tblPr/>
      <w:tcPr>
        <w:tcBorders>
          <w:insideH w:val="single" w:sz="6" w:space="0" w:color="4472C4"/>
          <w:insideV w:val="single" w:sz="6" w:space="0" w:color="4472C4"/>
        </w:tcBorders>
        <w:shd w:val="clear" w:color="auto" w:fill="A1B8E1"/>
      </w:tcPr>
    </w:tblStylePr>
    <w:tblStylePr w:type="nwCell">
      <w:tblPr/>
      <w:tcPr>
        <w:shd w:val="clear" w:color="auto" w:fill="FFFFFF"/>
      </w:tcPr>
    </w:tblStylePr>
  </w:style>
  <w:style w:type="table" w:styleId="2-6">
    <w:name w:val="Medium Grid 2 Accent 6"/>
    <w:basedOn w:val="aa"/>
    <w:uiPriority w:val="68"/>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insideH w:val="single" w:sz="8" w:space="0" w:color="70AD47"/>
        <w:insideV w:val="single" w:sz="8" w:space="0" w:color="70AD47"/>
      </w:tblBorders>
    </w:tblPr>
    <w:tcPr>
      <w:shd w:val="clear" w:color="auto" w:fill="DBEBD0"/>
    </w:tcPr>
    <w:tblStylePr w:type="firstRow">
      <w:rPr>
        <w:b/>
        <w:bCs/>
        <w:color w:val="000000"/>
      </w:rPr>
      <w:tblPr/>
      <w:tcPr>
        <w:shd w:val="clear" w:color="auto" w:fill="F0F7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2EFD9"/>
      </w:tcPr>
    </w:tblStylePr>
    <w:tblStylePr w:type="band1Vert">
      <w:tblPr/>
      <w:tcPr>
        <w:shd w:val="clear" w:color="auto" w:fill="B7D8A0"/>
      </w:tcPr>
    </w:tblStylePr>
    <w:tblStylePr w:type="band1Horz">
      <w:tblPr/>
      <w:tcPr>
        <w:tcBorders>
          <w:insideH w:val="single" w:sz="6" w:space="0" w:color="70AD47"/>
          <w:insideV w:val="single" w:sz="6" w:space="0" w:color="70AD47"/>
        </w:tcBorders>
        <w:shd w:val="clear" w:color="auto" w:fill="B7D8A0"/>
      </w:tcPr>
    </w:tblStylePr>
    <w:tblStylePr w:type="nwCell">
      <w:tblPr/>
      <w:tcPr>
        <w:shd w:val="clear" w:color="auto" w:fill="FFFFFF"/>
      </w:tcPr>
    </w:tblStylePr>
  </w:style>
  <w:style w:type="table" w:customStyle="1" w:styleId="315">
    <w:name w:val="Средняя сетка 3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3-1">
    <w:name w:val="Medium Grid 3 Accent 1"/>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3-2">
    <w:name w:val="Medium Grid 3 Accent 2"/>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ADE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ED7D31"/>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ED7D31"/>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ED7D31"/>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ED7D31"/>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6BE98"/>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6BE98"/>
      </w:tcPr>
    </w:tblStylePr>
  </w:style>
  <w:style w:type="table" w:styleId="3-3">
    <w:name w:val="Medium Grid 3 Accent 3"/>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8E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A5A5A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A5A5A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A5A5A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A5A5A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2D2D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2D2D2"/>
      </w:tcPr>
    </w:tblStylePr>
  </w:style>
  <w:style w:type="table" w:styleId="3-4">
    <w:name w:val="Medium Grid 3 Accent 4"/>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EF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DF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DF80"/>
      </w:tcPr>
    </w:tblStylePr>
  </w:style>
  <w:style w:type="table" w:styleId="3-5">
    <w:name w:val="Medium Grid 3 Accent 5"/>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0DBF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472C4"/>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472C4"/>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472C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472C4"/>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1B8E1"/>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1B8E1"/>
      </w:tcPr>
    </w:tblStylePr>
  </w:style>
  <w:style w:type="table" w:styleId="3-6">
    <w:name w:val="Medium Grid 3 Accent 6"/>
    <w:basedOn w:val="aa"/>
    <w:uiPriority w:val="69"/>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117">
    <w:name w:val="Средний список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000000"/>
        <w:bottom w:val="single" w:sz="8" w:space="0" w:color="000000"/>
      </w:tblBorders>
    </w:tblPr>
    <w:tblStylePr w:type="firstRow">
      <w:rPr>
        <w:rFonts w:ascii="Cambria" w:eastAsia="SimSun" w:hAnsi="Cambria" w:cs="Times New Roman"/>
      </w:rPr>
      <w:tblPr/>
      <w:tcPr>
        <w:tcBorders>
          <w:top w:val="nil"/>
          <w:bottom w:val="single" w:sz="8" w:space="0" w:color="000000"/>
        </w:tcBorders>
      </w:tcPr>
    </w:tblStylePr>
    <w:tblStylePr w:type="lastRow">
      <w:rPr>
        <w:b/>
        <w:bCs/>
        <w:color w:val="44546A"/>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1-11">
    <w:name w:val="Средний список 1 - Акцент 11"/>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5B9BD5"/>
        <w:bottom w:val="single" w:sz="8" w:space="0" w:color="5B9BD5"/>
      </w:tblBorders>
    </w:tblPr>
    <w:tblStylePr w:type="firstRow">
      <w:rPr>
        <w:rFonts w:ascii="Cambria" w:eastAsia="SimSun" w:hAnsi="Cambria" w:cs="Times New Roman"/>
      </w:rPr>
      <w:tblPr/>
      <w:tcPr>
        <w:tcBorders>
          <w:top w:val="nil"/>
          <w:bottom w:val="single" w:sz="8" w:space="0" w:color="5B9BD5"/>
        </w:tcBorders>
      </w:tcPr>
    </w:tblStylePr>
    <w:tblStylePr w:type="lastRow">
      <w:rPr>
        <w:b/>
        <w:bCs/>
        <w:color w:val="44546A"/>
      </w:rPr>
      <w:tblPr/>
      <w:tcPr>
        <w:tcBorders>
          <w:top w:val="single" w:sz="8" w:space="0" w:color="5B9BD5"/>
          <w:bottom w:val="single" w:sz="8" w:space="0" w:color="5B9BD5"/>
        </w:tcBorders>
      </w:tcPr>
    </w:tblStylePr>
    <w:tblStylePr w:type="firstCol">
      <w:rPr>
        <w:b/>
        <w:bCs/>
      </w:rPr>
    </w:tblStylePr>
    <w:tblStylePr w:type="lastCol">
      <w:rPr>
        <w:b/>
        <w:bCs/>
      </w:rPr>
      <w:tblPr/>
      <w:tcPr>
        <w:tcBorders>
          <w:top w:val="single" w:sz="8" w:space="0" w:color="5B9BD5"/>
          <w:bottom w:val="single" w:sz="8" w:space="0" w:color="5B9BD5"/>
        </w:tcBorders>
      </w:tcPr>
    </w:tblStylePr>
    <w:tblStylePr w:type="band1Vert">
      <w:tblPr/>
      <w:tcPr>
        <w:shd w:val="clear" w:color="auto" w:fill="D6E6F4"/>
      </w:tcPr>
    </w:tblStylePr>
    <w:tblStylePr w:type="band1Horz">
      <w:tblPr/>
      <w:tcPr>
        <w:shd w:val="clear" w:color="auto" w:fill="D6E6F4"/>
      </w:tcPr>
    </w:tblStylePr>
  </w:style>
  <w:style w:type="table" w:styleId="1-20">
    <w:name w:val="Medium List 1 Accent 2"/>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ED7D31"/>
        <w:bottom w:val="single" w:sz="8" w:space="0" w:color="ED7D31"/>
      </w:tblBorders>
    </w:tblPr>
    <w:tblStylePr w:type="firstRow">
      <w:rPr>
        <w:rFonts w:ascii="Cambria" w:eastAsia="SimSun" w:hAnsi="Cambria" w:cs="Times New Roman"/>
      </w:rPr>
      <w:tblPr/>
      <w:tcPr>
        <w:tcBorders>
          <w:top w:val="nil"/>
          <w:bottom w:val="single" w:sz="8" w:space="0" w:color="ED7D31"/>
        </w:tcBorders>
      </w:tcPr>
    </w:tblStylePr>
    <w:tblStylePr w:type="lastRow">
      <w:rPr>
        <w:b/>
        <w:bCs/>
        <w:color w:val="44546A"/>
      </w:rPr>
      <w:tblPr/>
      <w:tcPr>
        <w:tcBorders>
          <w:top w:val="single" w:sz="8" w:space="0" w:color="ED7D31"/>
          <w:bottom w:val="single" w:sz="8" w:space="0" w:color="ED7D31"/>
        </w:tcBorders>
      </w:tcPr>
    </w:tblStylePr>
    <w:tblStylePr w:type="firstCol">
      <w:rPr>
        <w:b/>
        <w:bCs/>
      </w:rPr>
    </w:tblStylePr>
    <w:tblStylePr w:type="lastCol">
      <w:rPr>
        <w:b/>
        <w:bCs/>
      </w:rPr>
      <w:tblPr/>
      <w:tcPr>
        <w:tcBorders>
          <w:top w:val="single" w:sz="8" w:space="0" w:color="ED7D31"/>
          <w:bottom w:val="single" w:sz="8" w:space="0" w:color="ED7D31"/>
        </w:tcBorders>
      </w:tcPr>
    </w:tblStylePr>
    <w:tblStylePr w:type="band1Vert">
      <w:tblPr/>
      <w:tcPr>
        <w:shd w:val="clear" w:color="auto" w:fill="FADECB"/>
      </w:tcPr>
    </w:tblStylePr>
    <w:tblStylePr w:type="band1Horz">
      <w:tblPr/>
      <w:tcPr>
        <w:shd w:val="clear" w:color="auto" w:fill="FADECB"/>
      </w:tcPr>
    </w:tblStylePr>
  </w:style>
  <w:style w:type="table" w:styleId="1-30">
    <w:name w:val="Medium List 1 Accent 3"/>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A5A5A5"/>
        <w:bottom w:val="single" w:sz="8" w:space="0" w:color="A5A5A5"/>
      </w:tblBorders>
    </w:tblPr>
    <w:tblStylePr w:type="firstRow">
      <w:rPr>
        <w:rFonts w:ascii="Cambria" w:eastAsia="SimSun" w:hAnsi="Cambria" w:cs="Times New Roman"/>
      </w:rPr>
      <w:tblPr/>
      <w:tcPr>
        <w:tcBorders>
          <w:top w:val="nil"/>
          <w:bottom w:val="single" w:sz="8" w:space="0" w:color="A5A5A5"/>
        </w:tcBorders>
      </w:tcPr>
    </w:tblStylePr>
    <w:tblStylePr w:type="lastRow">
      <w:rPr>
        <w:b/>
        <w:bCs/>
        <w:color w:val="44546A"/>
      </w:rPr>
      <w:tblPr/>
      <w:tcPr>
        <w:tcBorders>
          <w:top w:val="single" w:sz="8" w:space="0" w:color="A5A5A5"/>
          <w:bottom w:val="single" w:sz="8" w:space="0" w:color="A5A5A5"/>
        </w:tcBorders>
      </w:tcPr>
    </w:tblStylePr>
    <w:tblStylePr w:type="firstCol">
      <w:rPr>
        <w:b/>
        <w:bCs/>
      </w:rPr>
    </w:tblStylePr>
    <w:tblStylePr w:type="lastCol">
      <w:rPr>
        <w:b/>
        <w:bCs/>
      </w:rPr>
      <w:tblPr/>
      <w:tcPr>
        <w:tcBorders>
          <w:top w:val="single" w:sz="8" w:space="0" w:color="A5A5A5"/>
          <w:bottom w:val="single" w:sz="8" w:space="0" w:color="A5A5A5"/>
        </w:tcBorders>
      </w:tcPr>
    </w:tblStylePr>
    <w:tblStylePr w:type="band1Vert">
      <w:tblPr/>
      <w:tcPr>
        <w:shd w:val="clear" w:color="auto" w:fill="E8E8E8"/>
      </w:tcPr>
    </w:tblStylePr>
    <w:tblStylePr w:type="band1Horz">
      <w:tblPr/>
      <w:tcPr>
        <w:shd w:val="clear" w:color="auto" w:fill="E8E8E8"/>
      </w:tcPr>
    </w:tblStylePr>
  </w:style>
  <w:style w:type="table" w:styleId="1-40">
    <w:name w:val="Medium List 1 Accent 4"/>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FFC000"/>
        <w:bottom w:val="single" w:sz="8" w:space="0" w:color="FFC000"/>
      </w:tblBorders>
    </w:tblPr>
    <w:tblStylePr w:type="firstRow">
      <w:rPr>
        <w:rFonts w:ascii="Cambria" w:eastAsia="SimSun" w:hAnsi="Cambria" w:cs="Times New Roman"/>
      </w:rPr>
      <w:tblPr/>
      <w:tcPr>
        <w:tcBorders>
          <w:top w:val="nil"/>
          <w:bottom w:val="single" w:sz="8" w:space="0" w:color="FFC000"/>
        </w:tcBorders>
      </w:tcPr>
    </w:tblStylePr>
    <w:tblStylePr w:type="lastRow">
      <w:rPr>
        <w:b/>
        <w:bCs/>
        <w:color w:val="44546A"/>
      </w:rPr>
      <w:tblPr/>
      <w:tcPr>
        <w:tcBorders>
          <w:top w:val="single" w:sz="8" w:space="0" w:color="FFC000"/>
          <w:bottom w:val="single" w:sz="8" w:space="0" w:color="FFC000"/>
        </w:tcBorders>
      </w:tcPr>
    </w:tblStylePr>
    <w:tblStylePr w:type="firstCol">
      <w:rPr>
        <w:b/>
        <w:bCs/>
      </w:rPr>
    </w:tblStylePr>
    <w:tblStylePr w:type="lastCol">
      <w:rPr>
        <w:b/>
        <w:bCs/>
      </w:rPr>
      <w:tblPr/>
      <w:tcPr>
        <w:tcBorders>
          <w:top w:val="single" w:sz="8" w:space="0" w:color="FFC000"/>
          <w:bottom w:val="single" w:sz="8" w:space="0" w:color="FFC000"/>
        </w:tcBorders>
      </w:tcPr>
    </w:tblStylePr>
    <w:tblStylePr w:type="band1Vert">
      <w:tblPr/>
      <w:tcPr>
        <w:shd w:val="clear" w:color="auto" w:fill="FFEFC0"/>
      </w:tcPr>
    </w:tblStylePr>
    <w:tblStylePr w:type="band1Horz">
      <w:tblPr/>
      <w:tcPr>
        <w:shd w:val="clear" w:color="auto" w:fill="FFEFC0"/>
      </w:tcPr>
    </w:tblStylePr>
  </w:style>
  <w:style w:type="table" w:styleId="1-50">
    <w:name w:val="Medium List 1 Accent 5"/>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4472C4"/>
        <w:bottom w:val="single" w:sz="8" w:space="0" w:color="4472C4"/>
      </w:tblBorders>
    </w:tblPr>
    <w:tblStylePr w:type="firstRow">
      <w:rPr>
        <w:rFonts w:ascii="Cambria" w:eastAsia="SimSun" w:hAnsi="Cambria" w:cs="Times New Roman"/>
      </w:rPr>
      <w:tblPr/>
      <w:tcPr>
        <w:tcBorders>
          <w:top w:val="nil"/>
          <w:bottom w:val="single" w:sz="8" w:space="0" w:color="4472C4"/>
        </w:tcBorders>
      </w:tcPr>
    </w:tblStylePr>
    <w:tblStylePr w:type="lastRow">
      <w:rPr>
        <w:b/>
        <w:bCs/>
        <w:color w:val="44546A"/>
      </w:rPr>
      <w:tblPr/>
      <w:tcPr>
        <w:tcBorders>
          <w:top w:val="single" w:sz="8" w:space="0" w:color="4472C4"/>
          <w:bottom w:val="single" w:sz="8" w:space="0" w:color="4472C4"/>
        </w:tcBorders>
      </w:tcPr>
    </w:tblStylePr>
    <w:tblStylePr w:type="firstCol">
      <w:rPr>
        <w:b/>
        <w:bCs/>
      </w:rPr>
    </w:tblStylePr>
    <w:tblStylePr w:type="lastCol">
      <w:rPr>
        <w:b/>
        <w:bCs/>
      </w:rPr>
      <w:tblPr/>
      <w:tcPr>
        <w:tcBorders>
          <w:top w:val="single" w:sz="8" w:space="0" w:color="4472C4"/>
          <w:bottom w:val="single" w:sz="8" w:space="0" w:color="4472C4"/>
        </w:tcBorders>
      </w:tcPr>
    </w:tblStylePr>
    <w:tblStylePr w:type="band1Vert">
      <w:tblPr/>
      <w:tcPr>
        <w:shd w:val="clear" w:color="auto" w:fill="D0DBF0"/>
      </w:tcPr>
    </w:tblStylePr>
    <w:tblStylePr w:type="band1Horz">
      <w:tblPr/>
      <w:tcPr>
        <w:shd w:val="clear" w:color="auto" w:fill="D0DBF0"/>
      </w:tcPr>
    </w:tblStylePr>
  </w:style>
  <w:style w:type="table" w:styleId="1-60">
    <w:name w:val="Medium List 1 Accent 6"/>
    <w:basedOn w:val="aa"/>
    <w:uiPriority w:val="65"/>
    <w:rsid w:val="001735D1"/>
    <w:pPr>
      <w:spacing w:after="0" w:line="240" w:lineRule="auto"/>
    </w:pPr>
    <w:rPr>
      <w:rFonts w:ascii="Times New Roman" w:eastAsia="Calibri" w:hAnsi="Times New Roman" w:cs="Times New Roman"/>
      <w:color w:val="000000"/>
      <w:sz w:val="24"/>
      <w:szCs w:val="24"/>
      <w:lang w:val="en-GB"/>
    </w:rPr>
    <w:tblPr>
      <w:tblStyleRowBandSize w:val="1"/>
      <w:tblStyleColBandSize w:val="1"/>
      <w:tblBorders>
        <w:top w:val="single" w:sz="8" w:space="0" w:color="70AD47"/>
        <w:bottom w:val="single" w:sz="8" w:space="0" w:color="70AD47"/>
      </w:tblBorders>
    </w:tblPr>
    <w:tblStylePr w:type="firstRow">
      <w:rPr>
        <w:rFonts w:ascii="Cambria" w:eastAsia="SimSun" w:hAnsi="Cambria" w:cs="Times New Roman"/>
      </w:rPr>
      <w:tblPr/>
      <w:tcPr>
        <w:tcBorders>
          <w:top w:val="nil"/>
          <w:bottom w:val="single" w:sz="8" w:space="0" w:color="70AD47"/>
        </w:tcBorders>
      </w:tcPr>
    </w:tblStylePr>
    <w:tblStylePr w:type="lastRow">
      <w:rPr>
        <w:b/>
        <w:bCs/>
        <w:color w:val="44546A"/>
      </w:rPr>
      <w:tblPr/>
      <w:tcPr>
        <w:tcBorders>
          <w:top w:val="single" w:sz="8" w:space="0" w:color="70AD47"/>
          <w:bottom w:val="single" w:sz="8" w:space="0" w:color="70AD47"/>
        </w:tcBorders>
      </w:tcPr>
    </w:tblStylePr>
    <w:tblStylePr w:type="firstCol">
      <w:rPr>
        <w:b/>
        <w:bCs/>
      </w:rPr>
    </w:tblStylePr>
    <w:tblStylePr w:type="lastCol">
      <w:rPr>
        <w:b/>
        <w:bCs/>
      </w:rPr>
      <w:tblPr/>
      <w:tcPr>
        <w:tcBorders>
          <w:top w:val="single" w:sz="8" w:space="0" w:color="70AD47"/>
          <w:bottom w:val="single" w:sz="8" w:space="0" w:color="70AD47"/>
        </w:tcBorders>
      </w:tcPr>
    </w:tblStylePr>
    <w:tblStylePr w:type="band1Vert">
      <w:tblPr/>
      <w:tcPr>
        <w:shd w:val="clear" w:color="auto" w:fill="DBEBD0"/>
      </w:tcPr>
    </w:tblStylePr>
    <w:tblStylePr w:type="band1Horz">
      <w:tblPr/>
      <w:tcPr>
        <w:shd w:val="clear" w:color="auto" w:fill="DBEBD0"/>
      </w:tcPr>
    </w:tblStylePr>
  </w:style>
  <w:style w:type="table" w:customStyle="1" w:styleId="21b">
    <w:name w:val="Средний список 2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2-10">
    <w:name w:val="Medium List 2 Accent 1"/>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2-20">
    <w:name w:val="Medium List 2 Accent 2"/>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ED7D31"/>
        <w:left w:val="single" w:sz="8" w:space="0" w:color="ED7D31"/>
        <w:bottom w:val="single" w:sz="8" w:space="0" w:color="ED7D31"/>
        <w:right w:val="single" w:sz="8" w:space="0" w:color="ED7D31"/>
      </w:tblBorders>
    </w:tblPr>
    <w:tblStylePr w:type="firstRow">
      <w:rPr>
        <w:sz w:val="24"/>
        <w:szCs w:val="24"/>
      </w:rPr>
      <w:tblPr/>
      <w:tcPr>
        <w:tcBorders>
          <w:top w:val="nil"/>
          <w:left w:val="nil"/>
          <w:bottom w:val="single" w:sz="24" w:space="0" w:color="ED7D31"/>
          <w:right w:val="nil"/>
          <w:insideH w:val="nil"/>
          <w:insideV w:val="nil"/>
        </w:tcBorders>
        <w:shd w:val="clear" w:color="auto" w:fill="FFFFFF"/>
      </w:tcPr>
    </w:tblStylePr>
    <w:tblStylePr w:type="lastRow">
      <w:tblPr/>
      <w:tcPr>
        <w:tcBorders>
          <w:top w:val="single" w:sz="8" w:space="0" w:color="ED7D31"/>
          <w:left w:val="nil"/>
          <w:bottom w:val="nil"/>
          <w:right w:val="nil"/>
          <w:insideH w:val="nil"/>
          <w:insideV w:val="nil"/>
        </w:tcBorders>
        <w:shd w:val="clear" w:color="auto" w:fill="FFFFFF"/>
      </w:tcPr>
    </w:tblStylePr>
    <w:tblStylePr w:type="firstCol">
      <w:tblPr/>
      <w:tcPr>
        <w:tcBorders>
          <w:top w:val="nil"/>
          <w:left w:val="nil"/>
          <w:bottom w:val="nil"/>
          <w:right w:val="single" w:sz="8" w:space="0" w:color="ED7D31"/>
          <w:insideH w:val="nil"/>
          <w:insideV w:val="nil"/>
        </w:tcBorders>
        <w:shd w:val="clear" w:color="auto" w:fill="FFFFFF"/>
      </w:tcPr>
    </w:tblStylePr>
    <w:tblStylePr w:type="lastCol">
      <w:tblPr/>
      <w:tcPr>
        <w:tcBorders>
          <w:top w:val="nil"/>
          <w:left w:val="single" w:sz="8" w:space="0" w:color="ED7D31"/>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ADECB"/>
      </w:tcPr>
    </w:tblStylePr>
    <w:tblStylePr w:type="band1Horz">
      <w:tblPr/>
      <w:tcPr>
        <w:tcBorders>
          <w:top w:val="nil"/>
          <w:bottom w:val="nil"/>
          <w:insideH w:val="nil"/>
          <w:insideV w:val="nil"/>
        </w:tcBorders>
        <w:shd w:val="clear" w:color="auto" w:fill="FADECB"/>
      </w:tcPr>
    </w:tblStylePr>
    <w:tblStylePr w:type="nwCell">
      <w:tblPr/>
      <w:tcPr>
        <w:shd w:val="clear" w:color="auto" w:fill="FFFFFF"/>
      </w:tcPr>
    </w:tblStylePr>
    <w:tblStylePr w:type="swCell">
      <w:tblPr/>
      <w:tcPr>
        <w:tcBorders>
          <w:top w:val="nil"/>
        </w:tcBorders>
      </w:tcPr>
    </w:tblStylePr>
  </w:style>
  <w:style w:type="table" w:styleId="2-30">
    <w:name w:val="Medium List 2 Accent 3"/>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styleId="2-40">
    <w:name w:val="Medium List 2 Accent 4"/>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FFC000"/>
        <w:left w:val="single" w:sz="8" w:space="0" w:color="FFC000"/>
        <w:bottom w:val="single" w:sz="8" w:space="0" w:color="FFC000"/>
        <w:right w:val="single" w:sz="8" w:space="0" w:color="FFC000"/>
      </w:tblBorders>
    </w:tblPr>
    <w:tblStylePr w:type="firstRow">
      <w:rPr>
        <w:sz w:val="24"/>
        <w:szCs w:val="24"/>
      </w:rPr>
      <w:tblPr/>
      <w:tcPr>
        <w:tcBorders>
          <w:top w:val="nil"/>
          <w:left w:val="nil"/>
          <w:bottom w:val="single" w:sz="24" w:space="0" w:color="FFC000"/>
          <w:right w:val="nil"/>
          <w:insideH w:val="nil"/>
          <w:insideV w:val="nil"/>
        </w:tcBorders>
        <w:shd w:val="clear" w:color="auto" w:fill="FFFFFF"/>
      </w:tcPr>
    </w:tblStylePr>
    <w:tblStylePr w:type="lastRow">
      <w:tblPr/>
      <w:tcPr>
        <w:tcBorders>
          <w:top w:val="single" w:sz="8" w:space="0" w:color="FFC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000"/>
          <w:insideH w:val="nil"/>
          <w:insideV w:val="nil"/>
        </w:tcBorders>
        <w:shd w:val="clear" w:color="auto" w:fill="FFFFFF"/>
      </w:tcPr>
    </w:tblStylePr>
    <w:tblStylePr w:type="lastCol">
      <w:tblPr/>
      <w:tcPr>
        <w:tcBorders>
          <w:top w:val="nil"/>
          <w:left w:val="single" w:sz="8" w:space="0" w:color="FFC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EFC0"/>
      </w:tcPr>
    </w:tblStylePr>
    <w:tblStylePr w:type="band1Horz">
      <w:tblPr/>
      <w:tcPr>
        <w:tcBorders>
          <w:top w:val="nil"/>
          <w:bottom w:val="nil"/>
          <w:insideH w:val="nil"/>
          <w:insideV w:val="nil"/>
        </w:tcBorders>
        <w:shd w:val="clear" w:color="auto" w:fill="FFEFC0"/>
      </w:tcPr>
    </w:tblStylePr>
    <w:tblStylePr w:type="nwCell">
      <w:tblPr/>
      <w:tcPr>
        <w:shd w:val="clear" w:color="auto" w:fill="FFFFFF"/>
      </w:tcPr>
    </w:tblStylePr>
    <w:tblStylePr w:type="swCell">
      <w:tblPr/>
      <w:tcPr>
        <w:tcBorders>
          <w:top w:val="nil"/>
        </w:tcBorders>
      </w:tcPr>
    </w:tblStylePr>
  </w:style>
  <w:style w:type="table" w:styleId="2-50">
    <w:name w:val="Medium List 2 Accent 5"/>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4472C4"/>
        <w:left w:val="single" w:sz="8" w:space="0" w:color="4472C4"/>
        <w:bottom w:val="single" w:sz="8" w:space="0" w:color="4472C4"/>
        <w:right w:val="single" w:sz="8" w:space="0" w:color="4472C4"/>
      </w:tblBorders>
    </w:tblPr>
    <w:tblStylePr w:type="firstRow">
      <w:rPr>
        <w:sz w:val="24"/>
        <w:szCs w:val="24"/>
      </w:rPr>
      <w:tblPr/>
      <w:tcPr>
        <w:tcBorders>
          <w:top w:val="nil"/>
          <w:left w:val="nil"/>
          <w:bottom w:val="single" w:sz="24" w:space="0" w:color="4472C4"/>
          <w:right w:val="nil"/>
          <w:insideH w:val="nil"/>
          <w:insideV w:val="nil"/>
        </w:tcBorders>
        <w:shd w:val="clear" w:color="auto" w:fill="FFFFFF"/>
      </w:tcPr>
    </w:tblStylePr>
    <w:tblStylePr w:type="lastRow">
      <w:tblPr/>
      <w:tcPr>
        <w:tcBorders>
          <w:top w:val="single" w:sz="8" w:space="0" w:color="4472C4"/>
          <w:left w:val="nil"/>
          <w:bottom w:val="nil"/>
          <w:right w:val="nil"/>
          <w:insideH w:val="nil"/>
          <w:insideV w:val="nil"/>
        </w:tcBorders>
        <w:shd w:val="clear" w:color="auto" w:fill="FFFFFF"/>
      </w:tcPr>
    </w:tblStylePr>
    <w:tblStylePr w:type="firstCol">
      <w:tblPr/>
      <w:tcPr>
        <w:tcBorders>
          <w:top w:val="nil"/>
          <w:left w:val="nil"/>
          <w:bottom w:val="nil"/>
          <w:right w:val="single" w:sz="8" w:space="0" w:color="4472C4"/>
          <w:insideH w:val="nil"/>
          <w:insideV w:val="nil"/>
        </w:tcBorders>
        <w:shd w:val="clear" w:color="auto" w:fill="FFFFFF"/>
      </w:tcPr>
    </w:tblStylePr>
    <w:tblStylePr w:type="lastCol">
      <w:tblPr/>
      <w:tcPr>
        <w:tcBorders>
          <w:top w:val="nil"/>
          <w:left w:val="single" w:sz="8" w:space="0" w:color="4472C4"/>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0DBF0"/>
      </w:tcPr>
    </w:tblStylePr>
    <w:tblStylePr w:type="band1Horz">
      <w:tblPr/>
      <w:tcPr>
        <w:tcBorders>
          <w:top w:val="nil"/>
          <w:bottom w:val="nil"/>
          <w:insideH w:val="nil"/>
          <w:insideV w:val="nil"/>
        </w:tcBorders>
        <w:shd w:val="clear" w:color="auto" w:fill="D0DBF0"/>
      </w:tcPr>
    </w:tblStylePr>
    <w:tblStylePr w:type="nwCell">
      <w:tblPr/>
      <w:tcPr>
        <w:shd w:val="clear" w:color="auto" w:fill="FFFFFF"/>
      </w:tcPr>
    </w:tblStylePr>
    <w:tblStylePr w:type="swCell">
      <w:tblPr/>
      <w:tcPr>
        <w:tcBorders>
          <w:top w:val="nil"/>
        </w:tcBorders>
      </w:tcPr>
    </w:tblStylePr>
  </w:style>
  <w:style w:type="table" w:styleId="2-60">
    <w:name w:val="Medium List 2 Accent 6"/>
    <w:basedOn w:val="aa"/>
    <w:uiPriority w:val="66"/>
    <w:rsid w:val="001735D1"/>
    <w:pPr>
      <w:spacing w:after="0" w:line="240" w:lineRule="auto"/>
    </w:pPr>
    <w:rPr>
      <w:rFonts w:ascii="Calibri Light" w:eastAsia="SimSun" w:hAnsi="Calibri Light" w:cs="Times New Roman"/>
      <w:color w:val="000000"/>
      <w:sz w:val="24"/>
      <w:szCs w:val="24"/>
      <w:lang w:val="en-GB"/>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customStyle="1" w:styleId="118">
    <w:name w:val="Средняя заливка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1-110">
    <w:name w:val="Средняя заливка 1 - Акцент 11"/>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table" w:styleId="1-21">
    <w:name w:val="Medium Shading 1 Accent 2"/>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19D64"/>
        <w:left w:val="single" w:sz="8" w:space="0" w:color="F19D64"/>
        <w:bottom w:val="single" w:sz="8" w:space="0" w:color="F19D64"/>
        <w:right w:val="single" w:sz="8" w:space="0" w:color="F19D64"/>
        <w:insideH w:val="single" w:sz="8" w:space="0" w:color="F19D64"/>
      </w:tblBorders>
    </w:tblPr>
    <w:tblStylePr w:type="firstRow">
      <w:pPr>
        <w:spacing w:before="0" w:after="0" w:line="240" w:lineRule="auto"/>
      </w:pPr>
      <w:rPr>
        <w:b/>
        <w:bCs/>
        <w:color w:val="FFFFFF"/>
      </w:rPr>
      <w:tblPr/>
      <w:tcPr>
        <w:tcBorders>
          <w:top w:val="single" w:sz="8" w:space="0" w:color="F19D64"/>
          <w:left w:val="single" w:sz="8" w:space="0" w:color="F19D64"/>
          <w:bottom w:val="single" w:sz="8" w:space="0" w:color="F19D64"/>
          <w:right w:val="single" w:sz="8" w:space="0" w:color="F19D64"/>
          <w:insideH w:val="nil"/>
          <w:insideV w:val="nil"/>
        </w:tcBorders>
        <w:shd w:val="clear" w:color="auto" w:fill="ED7D31"/>
      </w:tcPr>
    </w:tblStylePr>
    <w:tblStylePr w:type="lastRow">
      <w:pPr>
        <w:spacing w:before="0" w:after="0" w:line="240" w:lineRule="auto"/>
      </w:pPr>
      <w:rPr>
        <w:b/>
        <w:bCs/>
      </w:rPr>
      <w:tblPr/>
      <w:tcPr>
        <w:tcBorders>
          <w:top w:val="double" w:sz="6" w:space="0" w:color="F19D64"/>
          <w:left w:val="single" w:sz="8" w:space="0" w:color="F19D64"/>
          <w:bottom w:val="single" w:sz="8" w:space="0" w:color="F19D64"/>
          <w:right w:val="single" w:sz="8" w:space="0" w:color="F19D64"/>
          <w:insideH w:val="nil"/>
          <w:insideV w:val="nil"/>
        </w:tcBorders>
      </w:tcPr>
    </w:tblStylePr>
    <w:tblStylePr w:type="firstCol">
      <w:rPr>
        <w:b/>
        <w:bCs/>
      </w:rPr>
    </w:tblStylePr>
    <w:tblStylePr w:type="lastCol">
      <w:rPr>
        <w:b/>
        <w:bCs/>
      </w:rPr>
    </w:tblStylePr>
    <w:tblStylePr w:type="band1Vert">
      <w:tblPr/>
      <w:tcPr>
        <w:shd w:val="clear" w:color="auto" w:fill="FADECB"/>
      </w:tcPr>
    </w:tblStylePr>
    <w:tblStylePr w:type="band1Horz">
      <w:tblPr/>
      <w:tcPr>
        <w:tcBorders>
          <w:insideH w:val="nil"/>
          <w:insideV w:val="nil"/>
        </w:tcBorders>
        <w:shd w:val="clear" w:color="auto" w:fill="FADECB"/>
      </w:tcPr>
    </w:tblStylePr>
    <w:tblStylePr w:type="band2Horz">
      <w:tblPr/>
      <w:tcPr>
        <w:tcBorders>
          <w:insideH w:val="nil"/>
          <w:insideV w:val="nil"/>
        </w:tcBorders>
      </w:tcPr>
    </w:tblStylePr>
  </w:style>
  <w:style w:type="table" w:styleId="1-31">
    <w:name w:val="Medium Shading 1 Accent 3"/>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BBBBBB"/>
        <w:left w:val="single" w:sz="8" w:space="0" w:color="BBBBBB"/>
        <w:bottom w:val="single" w:sz="8" w:space="0" w:color="BBBBBB"/>
        <w:right w:val="single" w:sz="8" w:space="0" w:color="BBBBBB"/>
        <w:insideH w:val="single" w:sz="8" w:space="0" w:color="BBBBBB"/>
      </w:tblBorders>
    </w:tblPr>
    <w:tblStylePr w:type="firstRow">
      <w:pPr>
        <w:spacing w:before="0" w:after="0" w:line="240" w:lineRule="auto"/>
      </w:pPr>
      <w:rPr>
        <w:b/>
        <w:bCs/>
        <w:color w:val="FFFFFF"/>
      </w:rPr>
      <w:tblPr/>
      <w:tcPr>
        <w:tcBorders>
          <w:top w:val="single" w:sz="8" w:space="0" w:color="BBBBBB"/>
          <w:left w:val="single" w:sz="8" w:space="0" w:color="BBBBBB"/>
          <w:bottom w:val="single" w:sz="8" w:space="0" w:color="BBBBBB"/>
          <w:right w:val="single" w:sz="8" w:space="0" w:color="BBBBBB"/>
          <w:insideH w:val="nil"/>
          <w:insideV w:val="nil"/>
        </w:tcBorders>
        <w:shd w:val="clear" w:color="auto" w:fill="A5A5A5"/>
      </w:tcPr>
    </w:tblStylePr>
    <w:tblStylePr w:type="lastRow">
      <w:pPr>
        <w:spacing w:before="0" w:after="0" w:line="240" w:lineRule="auto"/>
      </w:pPr>
      <w:rPr>
        <w:b/>
        <w:bCs/>
      </w:rPr>
      <w:tblPr/>
      <w:tcPr>
        <w:tcBorders>
          <w:top w:val="double" w:sz="6" w:space="0" w:color="BBBBBB"/>
          <w:left w:val="single" w:sz="8" w:space="0" w:color="BBBBBB"/>
          <w:bottom w:val="single" w:sz="8" w:space="0" w:color="BBBBBB"/>
          <w:right w:val="single" w:sz="8" w:space="0" w:color="BBBBBB"/>
          <w:insideH w:val="nil"/>
          <w:insideV w:val="nil"/>
        </w:tcBorders>
      </w:tcPr>
    </w:tblStylePr>
    <w:tblStylePr w:type="firstCol">
      <w:rPr>
        <w:b/>
        <w:bCs/>
      </w:rPr>
    </w:tblStylePr>
    <w:tblStylePr w:type="lastCol">
      <w:rPr>
        <w:b/>
        <w:bCs/>
      </w:rPr>
    </w:tblStylePr>
    <w:tblStylePr w:type="band1Vert">
      <w:tblPr/>
      <w:tcPr>
        <w:shd w:val="clear" w:color="auto" w:fill="E8E8E8"/>
      </w:tcPr>
    </w:tblStylePr>
    <w:tblStylePr w:type="band1Horz">
      <w:tblPr/>
      <w:tcPr>
        <w:tcBorders>
          <w:insideH w:val="nil"/>
          <w:insideV w:val="nil"/>
        </w:tcBorders>
        <w:shd w:val="clear" w:color="auto" w:fill="E8E8E8"/>
      </w:tcPr>
    </w:tblStylePr>
    <w:tblStylePr w:type="band2Horz">
      <w:tblPr/>
      <w:tcPr>
        <w:tcBorders>
          <w:insideH w:val="nil"/>
          <w:insideV w:val="nil"/>
        </w:tcBorders>
      </w:tcPr>
    </w:tblStylePr>
  </w:style>
  <w:style w:type="table" w:styleId="1-41">
    <w:name w:val="Medium Shading 1 Accent 4"/>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FFCF40"/>
        <w:left w:val="single" w:sz="8" w:space="0" w:color="FFCF40"/>
        <w:bottom w:val="single" w:sz="8" w:space="0" w:color="FFCF40"/>
        <w:right w:val="single" w:sz="8" w:space="0" w:color="FFCF40"/>
        <w:insideH w:val="single" w:sz="8" w:space="0" w:color="FFCF40"/>
      </w:tblBorders>
    </w:tblPr>
    <w:tblStylePr w:type="firstRow">
      <w:pPr>
        <w:spacing w:before="0" w:after="0" w:line="240" w:lineRule="auto"/>
      </w:pPr>
      <w:rPr>
        <w:b/>
        <w:bCs/>
        <w:color w:val="FFFFFF"/>
      </w:rPr>
      <w:tblPr/>
      <w:tcPr>
        <w:tcBorders>
          <w:top w:val="single" w:sz="8" w:space="0" w:color="FFCF40"/>
          <w:left w:val="single" w:sz="8" w:space="0" w:color="FFCF40"/>
          <w:bottom w:val="single" w:sz="8" w:space="0" w:color="FFCF40"/>
          <w:right w:val="single" w:sz="8" w:space="0" w:color="FFCF40"/>
          <w:insideH w:val="nil"/>
          <w:insideV w:val="nil"/>
        </w:tcBorders>
        <w:shd w:val="clear" w:color="auto" w:fill="FFC000"/>
      </w:tcPr>
    </w:tblStylePr>
    <w:tblStylePr w:type="lastRow">
      <w:pPr>
        <w:spacing w:before="0" w:after="0" w:line="240" w:lineRule="auto"/>
      </w:pPr>
      <w:rPr>
        <w:b/>
        <w:bCs/>
      </w:rPr>
      <w:tblPr/>
      <w:tcPr>
        <w:tcBorders>
          <w:top w:val="double" w:sz="6" w:space="0" w:color="FFCF40"/>
          <w:left w:val="single" w:sz="8" w:space="0" w:color="FFCF40"/>
          <w:bottom w:val="single" w:sz="8" w:space="0" w:color="FFCF40"/>
          <w:right w:val="single" w:sz="8" w:space="0" w:color="FFCF40"/>
          <w:insideH w:val="nil"/>
          <w:insideV w:val="nil"/>
        </w:tcBorders>
      </w:tcPr>
    </w:tblStylePr>
    <w:tblStylePr w:type="firstCol">
      <w:rPr>
        <w:b/>
        <w:bCs/>
      </w:rPr>
    </w:tblStylePr>
    <w:tblStylePr w:type="lastCol">
      <w:rPr>
        <w:b/>
        <w:bCs/>
      </w:rPr>
    </w:tblStylePr>
    <w:tblStylePr w:type="band1Vert">
      <w:tblPr/>
      <w:tcPr>
        <w:shd w:val="clear" w:color="auto" w:fill="FFEFC0"/>
      </w:tcPr>
    </w:tblStylePr>
    <w:tblStylePr w:type="band1Horz">
      <w:tblPr/>
      <w:tcPr>
        <w:tcBorders>
          <w:insideH w:val="nil"/>
          <w:insideV w:val="nil"/>
        </w:tcBorders>
        <w:shd w:val="clear" w:color="auto" w:fill="FFEFC0"/>
      </w:tcPr>
    </w:tblStylePr>
    <w:tblStylePr w:type="band2Horz">
      <w:tblPr/>
      <w:tcPr>
        <w:tcBorders>
          <w:insideH w:val="nil"/>
          <w:insideV w:val="nil"/>
        </w:tcBorders>
      </w:tcPr>
    </w:tblStylePr>
  </w:style>
  <w:style w:type="table" w:styleId="1-51">
    <w:name w:val="Medium Shading 1 Accent 5"/>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7295D2"/>
        <w:left w:val="single" w:sz="8" w:space="0" w:color="7295D2"/>
        <w:bottom w:val="single" w:sz="8" w:space="0" w:color="7295D2"/>
        <w:right w:val="single" w:sz="8" w:space="0" w:color="7295D2"/>
        <w:insideH w:val="single" w:sz="8" w:space="0" w:color="7295D2"/>
      </w:tblBorders>
    </w:tblPr>
    <w:tblStylePr w:type="firstRow">
      <w:pPr>
        <w:spacing w:before="0" w:after="0" w:line="240" w:lineRule="auto"/>
      </w:pPr>
      <w:rPr>
        <w:b/>
        <w:bCs/>
        <w:color w:val="FFFFFF"/>
      </w:rPr>
      <w:tblPr/>
      <w:tcPr>
        <w:tcBorders>
          <w:top w:val="single" w:sz="8" w:space="0" w:color="7295D2"/>
          <w:left w:val="single" w:sz="8" w:space="0" w:color="7295D2"/>
          <w:bottom w:val="single" w:sz="8" w:space="0" w:color="7295D2"/>
          <w:right w:val="single" w:sz="8" w:space="0" w:color="7295D2"/>
          <w:insideH w:val="nil"/>
          <w:insideV w:val="nil"/>
        </w:tcBorders>
        <w:shd w:val="clear" w:color="auto" w:fill="4472C4"/>
      </w:tcPr>
    </w:tblStylePr>
    <w:tblStylePr w:type="lastRow">
      <w:pPr>
        <w:spacing w:before="0" w:after="0" w:line="240" w:lineRule="auto"/>
      </w:pPr>
      <w:rPr>
        <w:b/>
        <w:bCs/>
      </w:rPr>
      <w:tblPr/>
      <w:tcPr>
        <w:tcBorders>
          <w:top w:val="double" w:sz="6" w:space="0" w:color="7295D2"/>
          <w:left w:val="single" w:sz="8" w:space="0" w:color="7295D2"/>
          <w:bottom w:val="single" w:sz="8" w:space="0" w:color="7295D2"/>
          <w:right w:val="single" w:sz="8" w:space="0" w:color="7295D2"/>
          <w:insideH w:val="nil"/>
          <w:insideV w:val="nil"/>
        </w:tcBorders>
      </w:tcPr>
    </w:tblStylePr>
    <w:tblStylePr w:type="firstCol">
      <w:rPr>
        <w:b/>
        <w:bCs/>
      </w:rPr>
    </w:tblStylePr>
    <w:tblStylePr w:type="lastCol">
      <w:rPr>
        <w:b/>
        <w:bCs/>
      </w:rPr>
    </w:tblStylePr>
    <w:tblStylePr w:type="band1Vert">
      <w:tblPr/>
      <w:tcPr>
        <w:shd w:val="clear" w:color="auto" w:fill="D0DBF0"/>
      </w:tcPr>
    </w:tblStylePr>
    <w:tblStylePr w:type="band1Horz">
      <w:tblPr/>
      <w:tcPr>
        <w:tcBorders>
          <w:insideH w:val="nil"/>
          <w:insideV w:val="nil"/>
        </w:tcBorders>
        <w:shd w:val="clear" w:color="auto" w:fill="D0DBF0"/>
      </w:tcPr>
    </w:tblStylePr>
    <w:tblStylePr w:type="band2Horz">
      <w:tblPr/>
      <w:tcPr>
        <w:tcBorders>
          <w:insideH w:val="nil"/>
          <w:insideV w:val="nil"/>
        </w:tcBorders>
      </w:tcPr>
    </w:tblStylePr>
  </w:style>
  <w:style w:type="table" w:styleId="1-61">
    <w:name w:val="Medium Shading 1 Accent 6"/>
    <w:basedOn w:val="aa"/>
    <w:uiPriority w:val="63"/>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8" w:space="0" w:color="93C571"/>
        <w:left w:val="single" w:sz="8" w:space="0" w:color="93C571"/>
        <w:bottom w:val="single" w:sz="8" w:space="0" w:color="93C571"/>
        <w:right w:val="single" w:sz="8" w:space="0" w:color="93C571"/>
        <w:insideH w:val="single" w:sz="8" w:space="0" w:color="93C571"/>
      </w:tblBorders>
    </w:tblPr>
    <w:tblStylePr w:type="firstRow">
      <w:pPr>
        <w:spacing w:before="0" w:after="0" w:line="240" w:lineRule="auto"/>
      </w:pPr>
      <w:rPr>
        <w:b/>
        <w:bCs/>
        <w:color w:val="FFFFFF"/>
      </w:rPr>
      <w:tblPr/>
      <w:tcPr>
        <w:tcBorders>
          <w:top w:val="single" w:sz="8" w:space="0" w:color="93C571"/>
          <w:left w:val="single" w:sz="8" w:space="0" w:color="93C571"/>
          <w:bottom w:val="single" w:sz="8" w:space="0" w:color="93C571"/>
          <w:right w:val="single" w:sz="8" w:space="0" w:color="93C571"/>
          <w:insideH w:val="nil"/>
          <w:insideV w:val="nil"/>
        </w:tcBorders>
        <w:shd w:val="clear" w:color="auto" w:fill="70AD47"/>
      </w:tcPr>
    </w:tblStylePr>
    <w:tblStylePr w:type="lastRow">
      <w:pPr>
        <w:spacing w:before="0" w:after="0" w:line="240" w:lineRule="auto"/>
      </w:pPr>
      <w:rPr>
        <w:b/>
        <w:bCs/>
      </w:rPr>
      <w:tblPr/>
      <w:tcPr>
        <w:tcBorders>
          <w:top w:val="double" w:sz="6" w:space="0" w:color="93C571"/>
          <w:left w:val="single" w:sz="8" w:space="0" w:color="93C571"/>
          <w:bottom w:val="single" w:sz="8" w:space="0" w:color="93C571"/>
          <w:right w:val="single" w:sz="8" w:space="0" w:color="93C571"/>
          <w:insideH w:val="nil"/>
          <w:insideV w:val="nil"/>
        </w:tcBorders>
      </w:tcPr>
    </w:tblStylePr>
    <w:tblStylePr w:type="firstCol">
      <w:rPr>
        <w:b/>
        <w:bCs/>
      </w:rPr>
    </w:tblStylePr>
    <w:tblStylePr w:type="lastCol">
      <w:rPr>
        <w:b/>
        <w:bCs/>
      </w:rPr>
    </w:tblStylePr>
    <w:tblStylePr w:type="band1Vert">
      <w:tblPr/>
      <w:tcPr>
        <w:shd w:val="clear" w:color="auto" w:fill="DBEBD0"/>
      </w:tcPr>
    </w:tblStylePr>
    <w:tblStylePr w:type="band1Horz">
      <w:tblPr/>
      <w:tcPr>
        <w:tcBorders>
          <w:insideH w:val="nil"/>
          <w:insideV w:val="nil"/>
        </w:tcBorders>
        <w:shd w:val="clear" w:color="auto" w:fill="DBEBD0"/>
      </w:tcPr>
    </w:tblStylePr>
    <w:tblStylePr w:type="band2Horz">
      <w:tblPr/>
      <w:tcPr>
        <w:tcBorders>
          <w:insideH w:val="nil"/>
          <w:insideV w:val="nil"/>
        </w:tcBorders>
      </w:tcPr>
    </w:tblStylePr>
  </w:style>
  <w:style w:type="table" w:customStyle="1" w:styleId="21c">
    <w:name w:val="Средняя заливка 2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2-110">
    <w:name w:val="Средняя заливка 2 - Акцент 11"/>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21">
    <w:name w:val="Medium Shading 2 Accent 2"/>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ED7D3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ED7D31"/>
      </w:tcPr>
    </w:tblStylePr>
    <w:tblStylePr w:type="lastCol">
      <w:rPr>
        <w:b/>
        <w:bCs/>
        <w:color w:val="FFFFFF"/>
      </w:rPr>
      <w:tblPr/>
      <w:tcPr>
        <w:tcBorders>
          <w:left w:val="nil"/>
          <w:right w:val="nil"/>
          <w:insideH w:val="nil"/>
          <w:insideV w:val="nil"/>
        </w:tcBorders>
        <w:shd w:val="clear" w:color="auto" w:fill="ED7D31"/>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31">
    <w:name w:val="Medium Shading 2 Accent 3"/>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5A5A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5A5A5"/>
      </w:tcPr>
    </w:tblStylePr>
    <w:tblStylePr w:type="lastCol">
      <w:rPr>
        <w:b/>
        <w:bCs/>
        <w:color w:val="FFFFFF"/>
      </w:rPr>
      <w:tblPr/>
      <w:tcPr>
        <w:tcBorders>
          <w:left w:val="nil"/>
          <w:right w:val="nil"/>
          <w:insideH w:val="nil"/>
          <w:insideV w:val="nil"/>
        </w:tcBorders>
        <w:shd w:val="clear" w:color="auto" w:fill="A5A5A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41">
    <w:name w:val="Medium Shading 2 Accent 4"/>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000"/>
      </w:tcPr>
    </w:tblStylePr>
    <w:tblStylePr w:type="lastCol">
      <w:rPr>
        <w:b/>
        <w:bCs/>
        <w:color w:val="FFFFFF"/>
      </w:rPr>
      <w:tblPr/>
      <w:tcPr>
        <w:tcBorders>
          <w:left w:val="nil"/>
          <w:right w:val="nil"/>
          <w:insideH w:val="nil"/>
          <w:insideV w:val="nil"/>
        </w:tcBorders>
        <w:shd w:val="clear" w:color="auto" w:fill="FFC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51">
    <w:name w:val="Medium Shading 2 Accent 5"/>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472C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472C4"/>
      </w:tcPr>
    </w:tblStylePr>
    <w:tblStylePr w:type="lastCol">
      <w:rPr>
        <w:b/>
        <w:bCs/>
        <w:color w:val="FFFFFF"/>
      </w:rPr>
      <w:tblPr/>
      <w:tcPr>
        <w:tcBorders>
          <w:left w:val="nil"/>
          <w:right w:val="nil"/>
          <w:insideH w:val="nil"/>
          <w:insideV w:val="nil"/>
        </w:tcBorders>
        <w:shd w:val="clear" w:color="auto" w:fill="4472C4"/>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2-61">
    <w:name w:val="Medium Shading 2 Accent 6"/>
    <w:basedOn w:val="aa"/>
    <w:uiPriority w:val="64"/>
    <w:rsid w:val="001735D1"/>
    <w:pPr>
      <w:spacing w:after="0" w:line="240" w:lineRule="auto"/>
    </w:pPr>
    <w:rPr>
      <w:rFonts w:ascii="Times New Roman" w:eastAsia="Calibri" w:hAnsi="Times New Roman" w:cs="Times New Roman"/>
      <w:sz w:val="24"/>
      <w:szCs w:val="24"/>
      <w:lang w:val="en-GB"/>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70AD4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70AD47"/>
      </w:tcPr>
    </w:tblStylePr>
    <w:tblStylePr w:type="lastCol">
      <w:rPr>
        <w:b/>
        <w:bCs/>
        <w:color w:val="FFFFFF"/>
      </w:rPr>
      <w:tblPr/>
      <w:tcPr>
        <w:tcBorders>
          <w:left w:val="nil"/>
          <w:right w:val="nil"/>
          <w:insideH w:val="nil"/>
          <w:insideV w:val="nil"/>
        </w:tcBorders>
        <w:shd w:val="clear" w:color="auto" w:fill="70AD4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affffffffff">
    <w:name w:val="Note Heading"/>
    <w:basedOn w:val="a8"/>
    <w:next w:val="a8"/>
    <w:link w:val="1fffff2"/>
    <w:rsid w:val="001735D1"/>
    <w:rPr>
      <w:rFonts w:eastAsia="Calibri"/>
      <w:sz w:val="22"/>
      <w:szCs w:val="22"/>
      <w:lang w:val="en-GB" w:eastAsia="en-US"/>
    </w:rPr>
  </w:style>
  <w:style w:type="character" w:customStyle="1" w:styleId="1fffff2">
    <w:name w:val="Заголовок записки Знак1"/>
    <w:basedOn w:val="a9"/>
    <w:link w:val="affffffffff"/>
    <w:rsid w:val="001735D1"/>
    <w:rPr>
      <w:rFonts w:ascii="Times New Roman" w:eastAsia="Calibri" w:hAnsi="Times New Roman" w:cs="Times New Roman"/>
      <w:lang w:val="en-GB"/>
    </w:rPr>
  </w:style>
  <w:style w:type="paragraph" w:styleId="2ff7">
    <w:name w:val="Quote"/>
    <w:basedOn w:val="a8"/>
    <w:next w:val="a8"/>
    <w:link w:val="2ff8"/>
    <w:uiPriority w:val="29"/>
    <w:rsid w:val="001735D1"/>
    <w:rPr>
      <w:rFonts w:eastAsia="Calibri"/>
      <w:i/>
      <w:iCs/>
      <w:color w:val="000000"/>
      <w:sz w:val="22"/>
      <w:szCs w:val="22"/>
      <w:lang w:val="en-GB" w:eastAsia="en-US"/>
    </w:rPr>
  </w:style>
  <w:style w:type="character" w:customStyle="1" w:styleId="2ff8">
    <w:name w:val="Цитата 2 Знак"/>
    <w:basedOn w:val="a9"/>
    <w:link w:val="2ff7"/>
    <w:uiPriority w:val="29"/>
    <w:rsid w:val="001735D1"/>
    <w:rPr>
      <w:rFonts w:ascii="Times New Roman" w:eastAsia="Calibri" w:hAnsi="Times New Roman" w:cs="Times New Roman"/>
      <w:i/>
      <w:iCs/>
      <w:color w:val="000000"/>
      <w:lang w:val="en-GB"/>
    </w:rPr>
  </w:style>
  <w:style w:type="character" w:styleId="affffffffff0">
    <w:name w:val="Subtle Emphasis"/>
    <w:uiPriority w:val="19"/>
    <w:rsid w:val="001735D1"/>
    <w:rPr>
      <w:i/>
      <w:iCs/>
      <w:color w:val="808080"/>
      <w:lang w:val="en-GB"/>
    </w:rPr>
  </w:style>
  <w:style w:type="table" w:styleId="1fffff3">
    <w:name w:val="Table 3D effects 1"/>
    <w:basedOn w:val="aa"/>
    <w:uiPriority w:val="99"/>
    <w:unhideWhenUsed/>
    <w:rsid w:val="001735D1"/>
    <w:pPr>
      <w:spacing w:after="0" w:line="240" w:lineRule="auto"/>
    </w:pPr>
    <w:rPr>
      <w:rFonts w:ascii="Times New Roman" w:eastAsia="Calibri" w:hAnsi="Times New Roman" w:cs="Times New Roman"/>
      <w:sz w:val="24"/>
      <w:szCs w:val="24"/>
      <w:lang w:val="en-GB"/>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9">
    <w:name w:val="Table 3D effects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d">
    <w:name w:val="Table 3D effects 3"/>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4">
    <w:name w:val="Table Classic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a">
    <w:name w:val="Table Classic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e">
    <w:name w:val="Table Classic 3"/>
    <w:basedOn w:val="aa"/>
    <w:uiPriority w:val="99"/>
    <w:unhideWhenUsed/>
    <w:rsid w:val="001735D1"/>
    <w:pPr>
      <w:spacing w:after="0" w:line="240" w:lineRule="auto"/>
    </w:pPr>
    <w:rPr>
      <w:rFonts w:ascii="Times New Roman" w:eastAsia="Calibri" w:hAnsi="Times New Roman" w:cs="Times New Roman"/>
      <w:color w:val="000080"/>
      <w:sz w:val="24"/>
      <w:szCs w:val="24"/>
      <w:lang w:val="en-GB"/>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3">
    <w:name w:val="Table Classic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ffff5">
    <w:name w:val="Table Colorful 1"/>
    <w:basedOn w:val="aa"/>
    <w:uiPriority w:val="99"/>
    <w:unhideWhenUsed/>
    <w:rsid w:val="001735D1"/>
    <w:pPr>
      <w:spacing w:after="0" w:line="240" w:lineRule="auto"/>
    </w:pPr>
    <w:rPr>
      <w:rFonts w:ascii="Times New Roman" w:eastAsia="Calibri" w:hAnsi="Times New Roman" w:cs="Times New Roman"/>
      <w:color w:val="FFFFFF"/>
      <w:sz w:val="24"/>
      <w:szCs w:val="24"/>
      <w:lang w:val="en-GB"/>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b">
    <w:name w:val="Table Colorful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f">
    <w:name w:val="Table Colorful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fff6">
    <w:name w:val="Table Columns 1"/>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c">
    <w:name w:val="Table Columns 2"/>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f0">
    <w:name w:val="Table Columns 3"/>
    <w:basedOn w:val="aa"/>
    <w:uiPriority w:val="99"/>
    <w:unhideWhenUsed/>
    <w:rsid w:val="001735D1"/>
    <w:pPr>
      <w:spacing w:after="0" w:line="240" w:lineRule="auto"/>
    </w:pPr>
    <w:rPr>
      <w:rFonts w:ascii="Times New Roman" w:eastAsia="Calibri" w:hAnsi="Times New Roman" w:cs="Times New Roman"/>
      <w:b/>
      <w:bCs/>
      <w:sz w:val="24"/>
      <w:szCs w:val="24"/>
      <w:lang w:val="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4">
    <w:name w:val="Table Columns 4"/>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a"/>
    <w:uiPriority w:val="99"/>
    <w:unhideWhenUsed/>
    <w:rsid w:val="001735D1"/>
    <w:pPr>
      <w:spacing w:after="0" w:line="240" w:lineRule="auto"/>
    </w:pPr>
    <w:rPr>
      <w:rFonts w:ascii="Times New Roman" w:eastAsia="Calibri" w:hAnsi="Times New Roman" w:cs="Times New Roman"/>
      <w:sz w:val="24"/>
      <w:szCs w:val="24"/>
      <w:lang w:val="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fffffff1">
    <w:name w:val="Table Contemporary"/>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ff2">
    <w:name w:val="Table Elegant"/>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2ffd">
    <w:name w:val="Table Grid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f1">
    <w:name w:val="Table Grid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5">
    <w:name w:val="Table Grid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8">
    <w:name w:val="Table Grid 6"/>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6">
    <w:name w:val="Table Grid 7"/>
    <w:basedOn w:val="aa"/>
    <w:uiPriority w:val="99"/>
    <w:unhideWhenUsed/>
    <w:rsid w:val="001735D1"/>
    <w:pPr>
      <w:spacing w:after="0" w:line="240" w:lineRule="auto"/>
    </w:pPr>
    <w:rPr>
      <w:rFonts w:ascii="Times New Roman" w:eastAsia="Calibri" w:hAnsi="Times New Roman" w:cs="Times New Roman"/>
      <w:b/>
      <w:bCs/>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3">
    <w:name w:val="Table List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6">
    <w:name w:val="Table List 2"/>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6">
    <w:name w:val="Table List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6">
    <w:name w:val="Table List 4"/>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6">
    <w:name w:val="Table List 5"/>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6">
    <w:name w:val="Table List 6"/>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ffffff3">
    <w:name w:val="table of authorities"/>
    <w:basedOn w:val="a8"/>
    <w:next w:val="a8"/>
    <w:rsid w:val="001735D1"/>
    <w:pPr>
      <w:ind w:left="240" w:hanging="240"/>
    </w:pPr>
    <w:rPr>
      <w:rFonts w:eastAsia="Calibri"/>
      <w:sz w:val="22"/>
      <w:szCs w:val="22"/>
      <w:lang w:val="en-GB" w:eastAsia="en-US"/>
    </w:rPr>
  </w:style>
  <w:style w:type="paragraph" w:styleId="affffffffff4">
    <w:name w:val="table of figures"/>
    <w:basedOn w:val="a8"/>
    <w:next w:val="a8"/>
    <w:rsid w:val="001735D1"/>
    <w:rPr>
      <w:rFonts w:eastAsia="Calibri"/>
      <w:sz w:val="22"/>
      <w:szCs w:val="22"/>
      <w:lang w:val="en-GB" w:eastAsia="en-US"/>
    </w:rPr>
  </w:style>
  <w:style w:type="table" w:styleId="affffffffff5">
    <w:name w:val="Table Professional"/>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fffff7">
    <w:name w:val="Table Simple 1"/>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e">
    <w:name w:val="Table Simple 2"/>
    <w:basedOn w:val="aa"/>
    <w:uiPriority w:val="99"/>
    <w:unhideWhenUsed/>
    <w:rsid w:val="001735D1"/>
    <w:pPr>
      <w:spacing w:after="0" w:line="240" w:lineRule="auto"/>
    </w:pPr>
    <w:rPr>
      <w:rFonts w:ascii="Times New Roman" w:eastAsia="Calibri" w:hAnsi="Times New Roman" w:cs="Times New Roman"/>
      <w:sz w:val="24"/>
      <w:szCs w:val="24"/>
      <w:lang w:val="en-GB"/>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f2">
    <w:name w:val="Table Simple 3"/>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fffff8">
    <w:name w:val="Table Subtle 1"/>
    <w:basedOn w:val="aa"/>
    <w:uiPriority w:val="99"/>
    <w:unhideWhenUsed/>
    <w:rsid w:val="001735D1"/>
    <w:pPr>
      <w:spacing w:after="0" w:line="240" w:lineRule="auto"/>
    </w:pPr>
    <w:rPr>
      <w:rFonts w:ascii="Times New Roman" w:eastAsia="Calibri" w:hAnsi="Times New Roman" w:cs="Times New Roman"/>
      <w:sz w:val="24"/>
      <w:szCs w:val="24"/>
      <w:lang w:val="en-GB"/>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f">
    <w:name w:val="Table Subtle 2"/>
    <w:basedOn w:val="aa"/>
    <w:uiPriority w:val="99"/>
    <w:unhideWhenUsed/>
    <w:rsid w:val="001735D1"/>
    <w:pPr>
      <w:spacing w:after="0" w:line="240" w:lineRule="auto"/>
    </w:pPr>
    <w:rPr>
      <w:rFonts w:ascii="Times New Roman" w:eastAsia="Calibri" w:hAnsi="Times New Roman" w:cs="Times New Roman"/>
      <w:sz w:val="24"/>
      <w:szCs w:val="24"/>
      <w:lang w:val="en-GB"/>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6">
    <w:name w:val="Table Theme"/>
    <w:basedOn w:val="aa"/>
    <w:uiPriority w:val="99"/>
    <w:unhideWhenUsed/>
    <w:rsid w:val="001735D1"/>
    <w:pPr>
      <w:spacing w:after="0" w:line="240" w:lineRule="auto"/>
    </w:pPr>
    <w:rPr>
      <w:rFonts w:ascii="Times New Roman" w:eastAsia="Calibri"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4">
    <w:name w:val="Table Web 1"/>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7">
    <w:name w:val="Table Web 2"/>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7">
    <w:name w:val="Table Web 3"/>
    <w:basedOn w:val="aa"/>
    <w:uiPriority w:val="99"/>
    <w:unhideWhenUsed/>
    <w:rsid w:val="001735D1"/>
    <w:pPr>
      <w:spacing w:after="0" w:line="240" w:lineRule="auto"/>
    </w:pPr>
    <w:rPr>
      <w:rFonts w:ascii="Times New Roman" w:eastAsia="Calibri" w:hAnsi="Times New Roman" w:cs="Times New Roman"/>
      <w:sz w:val="24"/>
      <w:szCs w:val="24"/>
      <w:lang w:val="en-GB"/>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BoldEmphasis">
    <w:name w:val="Bold Emphasis"/>
    <w:qFormat/>
    <w:rsid w:val="001735D1"/>
    <w:rPr>
      <w:rFonts w:ascii="Times New Roman" w:hAnsi="Times New Roman"/>
      <w:b/>
      <w:i/>
      <w:sz w:val="24"/>
      <w:lang w:val="en-GB"/>
    </w:rPr>
  </w:style>
  <w:style w:type="paragraph" w:customStyle="1" w:styleId="MarginNo">
    <w:name w:val="MarginNo"/>
    <w:basedOn w:val="a8"/>
    <w:link w:val="MarginNoChar"/>
    <w:qFormat/>
    <w:rsid w:val="001735D1"/>
    <w:pPr>
      <w:spacing w:after="180" w:line="280" w:lineRule="atLeast"/>
      <w:ind w:left="720" w:hanging="720"/>
      <w:jc w:val="both"/>
    </w:pPr>
    <w:rPr>
      <w:rFonts w:eastAsia="SimSun"/>
      <w:sz w:val="22"/>
      <w:szCs w:val="20"/>
      <w:lang w:val="en-GB" w:eastAsia="en-US"/>
    </w:rPr>
  </w:style>
  <w:style w:type="character" w:customStyle="1" w:styleId="MarginNoChar">
    <w:name w:val="MarginNo Char"/>
    <w:link w:val="MarginNo"/>
    <w:rsid w:val="001735D1"/>
    <w:rPr>
      <w:rFonts w:ascii="Times New Roman" w:eastAsia="SimSun" w:hAnsi="Times New Roman" w:cs="Times New Roman"/>
      <w:szCs w:val="20"/>
      <w:lang w:val="en-GB"/>
    </w:rPr>
  </w:style>
  <w:style w:type="paragraph" w:customStyle="1" w:styleId="FWParties">
    <w:name w:val="FWParties"/>
    <w:basedOn w:val="a8"/>
    <w:link w:val="FWPartiesChar"/>
    <w:qFormat/>
    <w:rsid w:val="001735D1"/>
    <w:pPr>
      <w:numPr>
        <w:numId w:val="15"/>
      </w:numPr>
      <w:spacing w:after="180" w:line="280" w:lineRule="atLeast"/>
      <w:jc w:val="both"/>
    </w:pPr>
    <w:rPr>
      <w:rFonts w:eastAsia="SimSun"/>
      <w:sz w:val="22"/>
      <w:szCs w:val="20"/>
      <w:lang w:val="en-GB" w:eastAsia="en-US"/>
    </w:rPr>
  </w:style>
  <w:style w:type="character" w:customStyle="1" w:styleId="FWPartiesChar">
    <w:name w:val="FWParties Char"/>
    <w:link w:val="FWParties"/>
    <w:rsid w:val="001735D1"/>
    <w:rPr>
      <w:rFonts w:ascii="Times New Roman" w:eastAsia="SimSun" w:hAnsi="Times New Roman" w:cs="Times New Roman"/>
      <w:szCs w:val="20"/>
      <w:lang w:val="en-GB"/>
    </w:rPr>
  </w:style>
  <w:style w:type="paragraph" w:customStyle="1" w:styleId="ListBullet6">
    <w:name w:val="List Bullet 6"/>
    <w:basedOn w:val="a8"/>
    <w:rsid w:val="001735D1"/>
    <w:pPr>
      <w:ind w:left="4320" w:hanging="720"/>
    </w:pPr>
    <w:rPr>
      <w:rFonts w:eastAsia="Calibri"/>
      <w:sz w:val="22"/>
      <w:szCs w:val="22"/>
      <w:lang w:val="en-GB" w:eastAsia="en-US"/>
    </w:rPr>
  </w:style>
  <w:style w:type="paragraph" w:customStyle="1" w:styleId="ListBullet7">
    <w:name w:val="List Bullet 7"/>
    <w:basedOn w:val="a8"/>
    <w:rsid w:val="001735D1"/>
    <w:pPr>
      <w:ind w:left="5040" w:hanging="720"/>
    </w:pPr>
    <w:rPr>
      <w:rFonts w:eastAsia="Calibri"/>
      <w:sz w:val="22"/>
      <w:szCs w:val="22"/>
      <w:lang w:val="en-GB" w:eastAsia="en-US"/>
    </w:rPr>
  </w:style>
  <w:style w:type="paragraph" w:customStyle="1" w:styleId="ListBullet8">
    <w:name w:val="List Bullet 8"/>
    <w:basedOn w:val="a8"/>
    <w:rsid w:val="001735D1"/>
    <w:pPr>
      <w:ind w:left="5760" w:hanging="720"/>
    </w:pPr>
    <w:rPr>
      <w:rFonts w:eastAsia="Calibri"/>
      <w:sz w:val="22"/>
      <w:szCs w:val="22"/>
      <w:lang w:val="en-GB" w:eastAsia="en-US"/>
    </w:rPr>
  </w:style>
  <w:style w:type="paragraph" w:customStyle="1" w:styleId="ListBullet9">
    <w:name w:val="List Bullet 9"/>
    <w:basedOn w:val="a8"/>
    <w:rsid w:val="001735D1"/>
    <w:pPr>
      <w:ind w:left="6480" w:hanging="720"/>
    </w:pPr>
    <w:rPr>
      <w:rFonts w:eastAsia="Calibri"/>
      <w:sz w:val="22"/>
      <w:szCs w:val="22"/>
      <w:lang w:val="en-GB" w:eastAsia="en-US"/>
    </w:rPr>
  </w:style>
  <w:style w:type="paragraph" w:customStyle="1" w:styleId="Randziffer">
    <w:name w:val="Randziffer"/>
    <w:basedOn w:val="a8"/>
    <w:qFormat/>
    <w:rsid w:val="001735D1"/>
    <w:pPr>
      <w:numPr>
        <w:numId w:val="16"/>
      </w:numPr>
      <w:spacing w:after="180" w:line="280" w:lineRule="atLeast"/>
    </w:pPr>
    <w:rPr>
      <w:rFonts w:eastAsia="Calibri"/>
      <w:sz w:val="22"/>
      <w:szCs w:val="22"/>
      <w:lang w:val="en-GB" w:eastAsia="en-US"/>
    </w:rPr>
  </w:style>
  <w:style w:type="paragraph" w:customStyle="1" w:styleId="AONormal">
    <w:name w:val="AONormal"/>
    <w:rsid w:val="001735D1"/>
    <w:pPr>
      <w:spacing w:after="0" w:line="260" w:lineRule="atLeast"/>
    </w:pPr>
    <w:rPr>
      <w:rFonts w:ascii="Times New Roman" w:eastAsia="Calibri" w:hAnsi="Times New Roman" w:cs="Times New Roman"/>
      <w:lang w:val="en-GB"/>
    </w:rPr>
  </w:style>
  <w:style w:type="paragraph" w:customStyle="1" w:styleId="AOBodyTxt">
    <w:name w:val="AOBodyTxt"/>
    <w:basedOn w:val="AONormal"/>
    <w:next w:val="AODocTxt"/>
    <w:rsid w:val="001735D1"/>
    <w:pPr>
      <w:spacing w:before="240"/>
      <w:jc w:val="both"/>
    </w:pPr>
  </w:style>
  <w:style w:type="paragraph" w:customStyle="1" w:styleId="AODocTxt">
    <w:name w:val="AODocTxt"/>
    <w:basedOn w:val="AOBodyTxt"/>
    <w:rsid w:val="001735D1"/>
  </w:style>
  <w:style w:type="paragraph" w:customStyle="1" w:styleId="AODocTxtL1">
    <w:name w:val="AODocTxtL1"/>
    <w:basedOn w:val="AODocTxt"/>
    <w:rsid w:val="001735D1"/>
    <w:pPr>
      <w:ind w:left="720"/>
    </w:pPr>
  </w:style>
  <w:style w:type="paragraph" w:customStyle="1" w:styleId="AODocTxtL2">
    <w:name w:val="AODocTxtL2"/>
    <w:basedOn w:val="AODocTxt"/>
    <w:rsid w:val="001735D1"/>
    <w:pPr>
      <w:ind w:left="1440"/>
    </w:pPr>
  </w:style>
  <w:style w:type="paragraph" w:customStyle="1" w:styleId="AODocTxtL3">
    <w:name w:val="AODocTxtL3"/>
    <w:basedOn w:val="AODocTxt"/>
    <w:rsid w:val="001735D1"/>
    <w:pPr>
      <w:ind w:left="2160"/>
    </w:pPr>
  </w:style>
  <w:style w:type="paragraph" w:customStyle="1" w:styleId="AODocTxtL4">
    <w:name w:val="AODocTxtL4"/>
    <w:basedOn w:val="AODocTxt"/>
    <w:rsid w:val="001735D1"/>
    <w:pPr>
      <w:ind w:left="2880"/>
    </w:pPr>
  </w:style>
  <w:style w:type="paragraph" w:customStyle="1" w:styleId="AODocTxtL5">
    <w:name w:val="AODocTxtL5"/>
    <w:basedOn w:val="AODocTxt"/>
    <w:rsid w:val="001735D1"/>
    <w:pPr>
      <w:ind w:left="3600"/>
    </w:pPr>
  </w:style>
  <w:style w:type="paragraph" w:customStyle="1" w:styleId="AODocTxtL6">
    <w:name w:val="AODocTxtL6"/>
    <w:basedOn w:val="AODocTxt"/>
    <w:rsid w:val="001735D1"/>
    <w:pPr>
      <w:ind w:left="4320"/>
    </w:pPr>
  </w:style>
  <w:style w:type="paragraph" w:customStyle="1" w:styleId="AODocTxtL7">
    <w:name w:val="AODocTxtL7"/>
    <w:basedOn w:val="AODocTxt"/>
    <w:rsid w:val="001735D1"/>
    <w:pPr>
      <w:ind w:left="5040"/>
    </w:pPr>
  </w:style>
  <w:style w:type="paragraph" w:customStyle="1" w:styleId="AODocTxtL8">
    <w:name w:val="AODocTxtL8"/>
    <w:basedOn w:val="AODocTxt"/>
    <w:rsid w:val="001735D1"/>
    <w:pPr>
      <w:ind w:left="5760"/>
    </w:pPr>
  </w:style>
  <w:style w:type="paragraph" w:customStyle="1" w:styleId="AO1">
    <w:name w:val="AO(1)"/>
    <w:basedOn w:val="AOBodyTxt"/>
    <w:next w:val="AODocTxt"/>
    <w:rsid w:val="001735D1"/>
    <w:pPr>
      <w:numPr>
        <w:numId w:val="18"/>
      </w:numPr>
      <w:tabs>
        <w:tab w:val="clear" w:pos="720"/>
      </w:tabs>
    </w:pPr>
  </w:style>
  <w:style w:type="paragraph" w:customStyle="1" w:styleId="AOA">
    <w:name w:val="AO(A)"/>
    <w:basedOn w:val="AOBodyTxt"/>
    <w:next w:val="AODocTxt"/>
    <w:rsid w:val="001735D1"/>
    <w:pPr>
      <w:numPr>
        <w:numId w:val="19"/>
      </w:numPr>
    </w:pPr>
  </w:style>
  <w:style w:type="paragraph" w:customStyle="1" w:styleId="AOHeadings">
    <w:name w:val="AOHeadings"/>
    <w:basedOn w:val="AOBodyTxt"/>
    <w:next w:val="AODocTxt"/>
    <w:rsid w:val="001735D1"/>
  </w:style>
  <w:style w:type="paragraph" w:customStyle="1" w:styleId="AOHead1">
    <w:name w:val="AOHead1"/>
    <w:basedOn w:val="AOHeadings"/>
    <w:next w:val="AODocTxtL1"/>
    <w:rsid w:val="001735D1"/>
    <w:pPr>
      <w:keepNext/>
      <w:outlineLvl w:val="0"/>
    </w:pPr>
    <w:rPr>
      <w:b/>
      <w:caps/>
      <w:kern w:val="28"/>
    </w:rPr>
  </w:style>
  <w:style w:type="paragraph" w:customStyle="1" w:styleId="AOHead2">
    <w:name w:val="AOHead2"/>
    <w:basedOn w:val="AOHeadings"/>
    <w:next w:val="AODocTxtL1"/>
    <w:rsid w:val="001735D1"/>
    <w:pPr>
      <w:keepNext/>
      <w:numPr>
        <w:ilvl w:val="1"/>
        <w:numId w:val="17"/>
      </w:numPr>
      <w:outlineLvl w:val="1"/>
    </w:pPr>
    <w:rPr>
      <w:b/>
    </w:rPr>
  </w:style>
  <w:style w:type="paragraph" w:customStyle="1" w:styleId="AOHead3">
    <w:name w:val="AOHead3"/>
    <w:basedOn w:val="AOHeadings"/>
    <w:next w:val="AODocTxtL2"/>
    <w:rsid w:val="001735D1"/>
    <w:pPr>
      <w:numPr>
        <w:ilvl w:val="2"/>
        <w:numId w:val="17"/>
      </w:numPr>
      <w:outlineLvl w:val="2"/>
    </w:pPr>
  </w:style>
  <w:style w:type="paragraph" w:customStyle="1" w:styleId="AOHead4">
    <w:name w:val="AOHead4"/>
    <w:basedOn w:val="AOHeadings"/>
    <w:next w:val="AODocTxtL3"/>
    <w:rsid w:val="001735D1"/>
    <w:pPr>
      <w:numPr>
        <w:ilvl w:val="3"/>
        <w:numId w:val="17"/>
      </w:numPr>
      <w:outlineLvl w:val="3"/>
    </w:pPr>
  </w:style>
  <w:style w:type="paragraph" w:customStyle="1" w:styleId="AOHead5">
    <w:name w:val="AOHead5"/>
    <w:basedOn w:val="AOHeadings"/>
    <w:next w:val="AODocTxtL4"/>
    <w:rsid w:val="001735D1"/>
    <w:pPr>
      <w:numPr>
        <w:ilvl w:val="4"/>
        <w:numId w:val="17"/>
      </w:numPr>
      <w:outlineLvl w:val="4"/>
    </w:pPr>
  </w:style>
  <w:style w:type="paragraph" w:customStyle="1" w:styleId="AOHead6">
    <w:name w:val="AOHead6"/>
    <w:basedOn w:val="AOHeadings"/>
    <w:next w:val="AODocTxtL5"/>
    <w:rsid w:val="001735D1"/>
    <w:pPr>
      <w:numPr>
        <w:ilvl w:val="5"/>
        <w:numId w:val="17"/>
      </w:numPr>
      <w:outlineLvl w:val="5"/>
    </w:pPr>
  </w:style>
  <w:style w:type="paragraph" w:customStyle="1" w:styleId="AOAltHead1">
    <w:name w:val="AOAltHead1"/>
    <w:basedOn w:val="AOHead1"/>
    <w:next w:val="AODocTxtL1"/>
    <w:rsid w:val="001735D1"/>
    <w:pPr>
      <w:keepNext w:val="0"/>
    </w:pPr>
    <w:rPr>
      <w:b w:val="0"/>
      <w:caps w:val="0"/>
    </w:rPr>
  </w:style>
  <w:style w:type="paragraph" w:customStyle="1" w:styleId="AOAltHead2">
    <w:name w:val="AOAltHead2"/>
    <w:basedOn w:val="AOHead2"/>
    <w:next w:val="AODocTxtL1"/>
    <w:rsid w:val="001735D1"/>
    <w:pPr>
      <w:keepNext w:val="0"/>
    </w:pPr>
    <w:rPr>
      <w:b w:val="0"/>
    </w:rPr>
  </w:style>
  <w:style w:type="paragraph" w:customStyle="1" w:styleId="AOAltHead3">
    <w:name w:val="AOAltHead3"/>
    <w:basedOn w:val="AOHead3"/>
    <w:next w:val="AODocTxtL1"/>
    <w:rsid w:val="001735D1"/>
  </w:style>
  <w:style w:type="paragraph" w:customStyle="1" w:styleId="AOAltHead4">
    <w:name w:val="AOAltHead4"/>
    <w:basedOn w:val="AOHead4"/>
    <w:next w:val="AODocTxtL2"/>
    <w:rsid w:val="001735D1"/>
    <w:pPr>
      <w:tabs>
        <w:tab w:val="clear" w:pos="2160"/>
      </w:tabs>
      <w:ind w:left="1440"/>
    </w:pPr>
  </w:style>
  <w:style w:type="paragraph" w:customStyle="1" w:styleId="AOAltHead5">
    <w:name w:val="AOAltHead5"/>
    <w:basedOn w:val="AOHead5"/>
    <w:next w:val="AODocTxtL3"/>
    <w:rsid w:val="001735D1"/>
    <w:pPr>
      <w:tabs>
        <w:tab w:val="clear" w:pos="2880"/>
      </w:tabs>
      <w:ind w:left="2160"/>
    </w:pPr>
  </w:style>
  <w:style w:type="paragraph" w:customStyle="1" w:styleId="AOAltHead6">
    <w:name w:val="AOAltHead6"/>
    <w:basedOn w:val="AOHead6"/>
    <w:next w:val="AODocTxtL4"/>
    <w:rsid w:val="001735D1"/>
    <w:pPr>
      <w:tabs>
        <w:tab w:val="clear" w:pos="3600"/>
      </w:tabs>
      <w:ind w:left="2880"/>
    </w:pPr>
  </w:style>
  <w:style w:type="paragraph" w:customStyle="1" w:styleId="AOHeading1">
    <w:name w:val="AOHeading1"/>
    <w:basedOn w:val="AOHeadings"/>
    <w:next w:val="AODocTxt"/>
    <w:rsid w:val="001735D1"/>
    <w:pPr>
      <w:keepNext/>
      <w:outlineLvl w:val="0"/>
    </w:pPr>
    <w:rPr>
      <w:b/>
      <w:caps/>
      <w:kern w:val="28"/>
    </w:rPr>
  </w:style>
  <w:style w:type="paragraph" w:customStyle="1" w:styleId="AOHeading2">
    <w:name w:val="AOHeading2"/>
    <w:basedOn w:val="AOHeadings"/>
    <w:next w:val="AODocTxt"/>
    <w:rsid w:val="001735D1"/>
    <w:pPr>
      <w:keepNext/>
      <w:outlineLvl w:val="1"/>
    </w:pPr>
    <w:rPr>
      <w:b/>
    </w:rPr>
  </w:style>
  <w:style w:type="paragraph" w:customStyle="1" w:styleId="AOHeading3">
    <w:name w:val="AOHeading3"/>
    <w:basedOn w:val="AOHeadings"/>
    <w:next w:val="AODocTxtL1"/>
    <w:rsid w:val="001735D1"/>
    <w:pPr>
      <w:keepNext/>
      <w:ind w:left="720"/>
      <w:outlineLvl w:val="2"/>
    </w:pPr>
    <w:rPr>
      <w:b/>
    </w:rPr>
  </w:style>
  <w:style w:type="paragraph" w:customStyle="1" w:styleId="AOHeading4">
    <w:name w:val="AOHeading4"/>
    <w:basedOn w:val="AOHeadings"/>
    <w:next w:val="AODocTxt"/>
    <w:rsid w:val="001735D1"/>
    <w:pPr>
      <w:keepNext/>
      <w:outlineLvl w:val="3"/>
    </w:pPr>
    <w:rPr>
      <w:i/>
    </w:rPr>
  </w:style>
  <w:style w:type="paragraph" w:customStyle="1" w:styleId="AOAttachments">
    <w:name w:val="AOAttachments"/>
    <w:basedOn w:val="AOBodyTxt"/>
    <w:next w:val="AODocTxt"/>
    <w:rsid w:val="001735D1"/>
    <w:pPr>
      <w:jc w:val="center"/>
    </w:pPr>
    <w:rPr>
      <w:caps/>
    </w:rPr>
  </w:style>
  <w:style w:type="paragraph" w:customStyle="1" w:styleId="AOAppTitle">
    <w:name w:val="AOAppTitle"/>
    <w:basedOn w:val="AOAttachments"/>
    <w:next w:val="AODocTxt"/>
    <w:rsid w:val="001735D1"/>
    <w:pPr>
      <w:outlineLvl w:val="1"/>
    </w:pPr>
    <w:rPr>
      <w:b/>
    </w:rPr>
  </w:style>
  <w:style w:type="paragraph" w:customStyle="1" w:styleId="AOAppPartTitle">
    <w:name w:val="AOAppPartTitle"/>
    <w:basedOn w:val="AOAppTitle"/>
    <w:next w:val="AODocTxt"/>
    <w:rsid w:val="001735D1"/>
  </w:style>
  <w:style w:type="paragraph" w:customStyle="1" w:styleId="AOAppHead">
    <w:name w:val="AOAppHead"/>
    <w:basedOn w:val="AOAttachments"/>
    <w:next w:val="AOAppTitle"/>
    <w:rsid w:val="001735D1"/>
    <w:pPr>
      <w:pageBreakBefore/>
      <w:numPr>
        <w:numId w:val="24"/>
      </w:numPr>
      <w:tabs>
        <w:tab w:val="clear" w:pos="0"/>
      </w:tabs>
      <w:outlineLvl w:val="0"/>
    </w:pPr>
  </w:style>
  <w:style w:type="paragraph" w:customStyle="1" w:styleId="AOAppPartHead">
    <w:name w:val="AOAppPartHead"/>
    <w:basedOn w:val="AOAppHead"/>
    <w:next w:val="AOAppPartTitle"/>
    <w:rsid w:val="001735D1"/>
    <w:pPr>
      <w:pageBreakBefore w:val="0"/>
      <w:numPr>
        <w:ilvl w:val="1"/>
      </w:numPr>
      <w:tabs>
        <w:tab w:val="clear" w:pos="0"/>
      </w:tabs>
    </w:pPr>
  </w:style>
  <w:style w:type="paragraph" w:customStyle="1" w:styleId="AOAnxTitle">
    <w:name w:val="AOAnxTitle"/>
    <w:basedOn w:val="AOAttachments"/>
    <w:next w:val="AODocTxt"/>
    <w:rsid w:val="001735D1"/>
    <w:pPr>
      <w:outlineLvl w:val="1"/>
    </w:pPr>
    <w:rPr>
      <w:b/>
    </w:rPr>
  </w:style>
  <w:style w:type="paragraph" w:customStyle="1" w:styleId="AOAnxPartTitle">
    <w:name w:val="AOAnxPartTitle"/>
    <w:basedOn w:val="AOAnxTitle"/>
    <w:next w:val="AODocTxt"/>
    <w:rsid w:val="001735D1"/>
  </w:style>
  <w:style w:type="paragraph" w:customStyle="1" w:styleId="AOAnxHead">
    <w:name w:val="AOAnxHead"/>
    <w:basedOn w:val="AOAttachments"/>
    <w:next w:val="AOAnxTitle"/>
    <w:rsid w:val="001735D1"/>
    <w:pPr>
      <w:pageBreakBefore/>
      <w:numPr>
        <w:numId w:val="25"/>
      </w:numPr>
      <w:tabs>
        <w:tab w:val="clear" w:pos="0"/>
      </w:tabs>
      <w:outlineLvl w:val="0"/>
    </w:pPr>
  </w:style>
  <w:style w:type="paragraph" w:customStyle="1" w:styleId="AOAnxPartHead">
    <w:name w:val="AOAnxPartHead"/>
    <w:basedOn w:val="AOAnxHead"/>
    <w:next w:val="AOAnxPartTitle"/>
    <w:rsid w:val="001735D1"/>
    <w:pPr>
      <w:pageBreakBefore w:val="0"/>
      <w:numPr>
        <w:ilvl w:val="1"/>
      </w:numPr>
      <w:tabs>
        <w:tab w:val="clear" w:pos="0"/>
      </w:tabs>
    </w:pPr>
  </w:style>
  <w:style w:type="paragraph" w:customStyle="1" w:styleId="AOSchTitle">
    <w:name w:val="AOSchTitle"/>
    <w:basedOn w:val="AOAttachments"/>
    <w:next w:val="AODocTxt"/>
    <w:rsid w:val="001735D1"/>
    <w:pPr>
      <w:outlineLvl w:val="1"/>
    </w:pPr>
    <w:rPr>
      <w:b/>
    </w:rPr>
  </w:style>
  <w:style w:type="paragraph" w:customStyle="1" w:styleId="AOSchPartTitle">
    <w:name w:val="AOSchPartTitle"/>
    <w:basedOn w:val="AOSchTitle"/>
    <w:next w:val="AODocTxt"/>
    <w:rsid w:val="001735D1"/>
  </w:style>
  <w:style w:type="paragraph" w:customStyle="1" w:styleId="AOSchHead">
    <w:name w:val="AOSchHead"/>
    <w:basedOn w:val="AOAttachments"/>
    <w:next w:val="AOSchTitle"/>
    <w:rsid w:val="001735D1"/>
    <w:pPr>
      <w:pageBreakBefore/>
      <w:numPr>
        <w:numId w:val="26"/>
      </w:numPr>
      <w:outlineLvl w:val="0"/>
    </w:pPr>
  </w:style>
  <w:style w:type="paragraph" w:customStyle="1" w:styleId="AOSchPartHead">
    <w:name w:val="AOSchPartHead"/>
    <w:basedOn w:val="AOSchHead"/>
    <w:next w:val="AOSchPartTitle"/>
    <w:rsid w:val="001735D1"/>
    <w:pPr>
      <w:pageBreakBefore w:val="0"/>
      <w:numPr>
        <w:ilvl w:val="1"/>
      </w:numPr>
      <w:tabs>
        <w:tab w:val="clear" w:pos="0"/>
      </w:tabs>
    </w:pPr>
  </w:style>
  <w:style w:type="paragraph" w:customStyle="1" w:styleId="AODefHead">
    <w:name w:val="AODefHead"/>
    <w:basedOn w:val="AOBodyTxt"/>
    <w:next w:val="AODefPara"/>
    <w:rsid w:val="001735D1"/>
    <w:pPr>
      <w:numPr>
        <w:numId w:val="23"/>
      </w:numPr>
      <w:tabs>
        <w:tab w:val="clear" w:pos="720"/>
      </w:tabs>
      <w:outlineLvl w:val="5"/>
    </w:pPr>
  </w:style>
  <w:style w:type="paragraph" w:customStyle="1" w:styleId="AODefPara">
    <w:name w:val="AODefPara"/>
    <w:basedOn w:val="AODefHead"/>
    <w:rsid w:val="001735D1"/>
    <w:pPr>
      <w:numPr>
        <w:ilvl w:val="1"/>
      </w:numPr>
      <w:tabs>
        <w:tab w:val="clear" w:pos="720"/>
      </w:tabs>
      <w:outlineLvl w:val="6"/>
    </w:pPr>
  </w:style>
  <w:style w:type="paragraph" w:customStyle="1" w:styleId="AOBullet">
    <w:name w:val="AOBullet"/>
    <w:basedOn w:val="AOBodyTxt"/>
    <w:rsid w:val="001735D1"/>
    <w:pPr>
      <w:numPr>
        <w:numId w:val="27"/>
      </w:numPr>
      <w:tabs>
        <w:tab w:val="clear" w:pos="720"/>
      </w:tabs>
    </w:pPr>
  </w:style>
  <w:style w:type="paragraph" w:customStyle="1" w:styleId="AOBullet2">
    <w:name w:val="AOBullet2"/>
    <w:basedOn w:val="AOBullet"/>
    <w:rsid w:val="001735D1"/>
    <w:pPr>
      <w:numPr>
        <w:numId w:val="28"/>
      </w:numPr>
      <w:tabs>
        <w:tab w:val="clear" w:pos="720"/>
      </w:tabs>
      <w:spacing w:before="120"/>
    </w:pPr>
  </w:style>
  <w:style w:type="paragraph" w:customStyle="1" w:styleId="AOBullet3">
    <w:name w:val="AOBullet3"/>
    <w:basedOn w:val="AOBodyTxt"/>
    <w:rsid w:val="001735D1"/>
    <w:pPr>
      <w:numPr>
        <w:numId w:val="29"/>
      </w:numPr>
      <w:tabs>
        <w:tab w:val="clear" w:pos="720"/>
      </w:tabs>
      <w:spacing w:before="120"/>
    </w:pPr>
  </w:style>
  <w:style w:type="paragraph" w:customStyle="1" w:styleId="AOBullet4">
    <w:name w:val="AOBullet4"/>
    <w:basedOn w:val="AOBodyTxt"/>
    <w:rsid w:val="001735D1"/>
    <w:pPr>
      <w:numPr>
        <w:numId w:val="30"/>
      </w:numPr>
      <w:tabs>
        <w:tab w:val="clear" w:pos="720"/>
      </w:tabs>
      <w:spacing w:before="120"/>
    </w:pPr>
  </w:style>
  <w:style w:type="paragraph" w:customStyle="1" w:styleId="AOGenNum1">
    <w:name w:val="AOGenNum1"/>
    <w:basedOn w:val="AOBodyTxt"/>
    <w:next w:val="AOGenNum1Para"/>
    <w:rsid w:val="001735D1"/>
    <w:pPr>
      <w:keepNext/>
      <w:numPr>
        <w:numId w:val="20"/>
      </w:numPr>
    </w:pPr>
    <w:rPr>
      <w:b/>
      <w:caps/>
    </w:rPr>
  </w:style>
  <w:style w:type="paragraph" w:customStyle="1" w:styleId="AOGenNum1List">
    <w:name w:val="AOGenNum1List"/>
    <w:basedOn w:val="AOGenNum1"/>
    <w:rsid w:val="001735D1"/>
    <w:pPr>
      <w:keepNext w:val="0"/>
      <w:numPr>
        <w:ilvl w:val="2"/>
      </w:numPr>
    </w:pPr>
    <w:rPr>
      <w:b w:val="0"/>
      <w:caps w:val="0"/>
    </w:rPr>
  </w:style>
  <w:style w:type="paragraph" w:customStyle="1" w:styleId="AOGenNum1Para">
    <w:name w:val="AOGenNum1Para"/>
    <w:basedOn w:val="AOGenNum1"/>
    <w:next w:val="AOGenNum1List"/>
    <w:rsid w:val="001735D1"/>
    <w:pPr>
      <w:numPr>
        <w:ilvl w:val="1"/>
      </w:numPr>
    </w:pPr>
    <w:rPr>
      <w:caps w:val="0"/>
    </w:rPr>
  </w:style>
  <w:style w:type="paragraph" w:customStyle="1" w:styleId="AOGenNum2">
    <w:name w:val="AOGenNum2"/>
    <w:basedOn w:val="AOBodyTxt"/>
    <w:next w:val="AOGenNum2Para"/>
    <w:rsid w:val="001735D1"/>
    <w:pPr>
      <w:keepNext/>
      <w:numPr>
        <w:numId w:val="21"/>
      </w:numPr>
    </w:pPr>
    <w:rPr>
      <w:b/>
    </w:rPr>
  </w:style>
  <w:style w:type="paragraph" w:customStyle="1" w:styleId="AOGenNum2List">
    <w:name w:val="AOGenNum2List"/>
    <w:basedOn w:val="AOGenNum2"/>
    <w:rsid w:val="001735D1"/>
    <w:pPr>
      <w:keepNext w:val="0"/>
      <w:numPr>
        <w:ilvl w:val="2"/>
      </w:numPr>
    </w:pPr>
    <w:rPr>
      <w:b w:val="0"/>
    </w:rPr>
  </w:style>
  <w:style w:type="paragraph" w:customStyle="1" w:styleId="AOGenNum2Para">
    <w:name w:val="AOGenNum2Para"/>
    <w:basedOn w:val="AOGenNum2"/>
    <w:next w:val="AOGenNum2List"/>
    <w:rsid w:val="001735D1"/>
    <w:pPr>
      <w:keepNext w:val="0"/>
      <w:numPr>
        <w:ilvl w:val="1"/>
      </w:numPr>
    </w:pPr>
    <w:rPr>
      <w:b w:val="0"/>
    </w:rPr>
  </w:style>
  <w:style w:type="paragraph" w:customStyle="1" w:styleId="AOGenNum3">
    <w:name w:val="AOGenNum3"/>
    <w:basedOn w:val="AOBodyTxt"/>
    <w:next w:val="AOGenNum3List"/>
    <w:rsid w:val="001735D1"/>
    <w:pPr>
      <w:numPr>
        <w:numId w:val="22"/>
      </w:numPr>
    </w:pPr>
  </w:style>
  <w:style w:type="paragraph" w:customStyle="1" w:styleId="AOGenNum3List">
    <w:name w:val="AOGenNum3List"/>
    <w:basedOn w:val="AOGenNum3"/>
    <w:rsid w:val="001735D1"/>
    <w:pPr>
      <w:numPr>
        <w:ilvl w:val="1"/>
      </w:numPr>
    </w:pPr>
  </w:style>
  <w:style w:type="paragraph" w:customStyle="1" w:styleId="AOTitle">
    <w:name w:val="AOTitle"/>
    <w:basedOn w:val="AOHeadings"/>
    <w:next w:val="AODocTxt"/>
    <w:rsid w:val="001735D1"/>
    <w:pPr>
      <w:jc w:val="center"/>
    </w:pPr>
    <w:rPr>
      <w:b/>
      <w:caps/>
    </w:rPr>
  </w:style>
  <w:style w:type="paragraph" w:customStyle="1" w:styleId="AOTOCHeading">
    <w:name w:val="AOTOCHeading"/>
    <w:basedOn w:val="AOHeadings"/>
    <w:next w:val="AODocTxt"/>
    <w:rsid w:val="001735D1"/>
    <w:pPr>
      <w:tabs>
        <w:tab w:val="right" w:pos="9609"/>
      </w:tabs>
      <w:spacing w:after="240"/>
    </w:pPr>
    <w:rPr>
      <w:b/>
    </w:rPr>
  </w:style>
  <w:style w:type="paragraph" w:customStyle="1" w:styleId="AOTOCs">
    <w:name w:val="AOTOCs"/>
    <w:basedOn w:val="AONormal"/>
    <w:next w:val="1ffc"/>
    <w:rsid w:val="001735D1"/>
    <w:pPr>
      <w:tabs>
        <w:tab w:val="right" w:leader="dot" w:pos="9638"/>
      </w:tabs>
      <w:jc w:val="both"/>
    </w:pPr>
  </w:style>
  <w:style w:type="paragraph" w:customStyle="1" w:styleId="AOTOC1">
    <w:name w:val="AOTOC1"/>
    <w:basedOn w:val="AOTOCs"/>
    <w:rsid w:val="001735D1"/>
    <w:pPr>
      <w:tabs>
        <w:tab w:val="left" w:pos="720"/>
      </w:tabs>
    </w:pPr>
    <w:rPr>
      <w:b/>
      <w:caps/>
    </w:rPr>
  </w:style>
  <w:style w:type="paragraph" w:customStyle="1" w:styleId="AOTOC2">
    <w:name w:val="AOTOC2"/>
    <w:basedOn w:val="AOTOCs"/>
    <w:rsid w:val="001735D1"/>
    <w:pPr>
      <w:tabs>
        <w:tab w:val="left" w:pos="720"/>
      </w:tabs>
    </w:pPr>
  </w:style>
  <w:style w:type="paragraph" w:customStyle="1" w:styleId="AOTOC3">
    <w:name w:val="AOTOC3"/>
    <w:basedOn w:val="AOTOCs"/>
    <w:rsid w:val="001735D1"/>
    <w:pPr>
      <w:ind w:left="720"/>
    </w:pPr>
    <w:rPr>
      <w:b/>
    </w:rPr>
  </w:style>
  <w:style w:type="paragraph" w:customStyle="1" w:styleId="AOTOC4">
    <w:name w:val="AOTOC4"/>
    <w:basedOn w:val="AOTOCs"/>
    <w:rsid w:val="001735D1"/>
    <w:pPr>
      <w:ind w:left="720"/>
    </w:pPr>
  </w:style>
  <w:style w:type="paragraph" w:customStyle="1" w:styleId="AOTOC5">
    <w:name w:val="AOTOC5"/>
    <w:basedOn w:val="AOTOCs"/>
    <w:rsid w:val="001735D1"/>
    <w:pPr>
      <w:ind w:left="720"/>
    </w:pPr>
    <w:rPr>
      <w:i/>
    </w:rPr>
  </w:style>
  <w:style w:type="paragraph" w:customStyle="1" w:styleId="AOFPBP">
    <w:name w:val="AOFPBP"/>
    <w:basedOn w:val="AONormal"/>
    <w:next w:val="AOFPTxt"/>
    <w:rsid w:val="001735D1"/>
    <w:pPr>
      <w:jc w:val="center"/>
    </w:pPr>
  </w:style>
  <w:style w:type="paragraph" w:customStyle="1" w:styleId="AOBPTitle">
    <w:name w:val="AOBPTitle"/>
    <w:basedOn w:val="AOFPBP"/>
    <w:rsid w:val="001735D1"/>
    <w:rPr>
      <w:b/>
      <w:caps/>
    </w:rPr>
  </w:style>
  <w:style w:type="paragraph" w:customStyle="1" w:styleId="AOBPTxtC">
    <w:name w:val="AOBPTxtC"/>
    <w:basedOn w:val="AOFPBP"/>
    <w:rsid w:val="001735D1"/>
  </w:style>
  <w:style w:type="paragraph" w:customStyle="1" w:styleId="AOBPTxtL">
    <w:name w:val="AOBPTxtL"/>
    <w:basedOn w:val="AOFPBP"/>
    <w:rsid w:val="001735D1"/>
    <w:pPr>
      <w:jc w:val="left"/>
    </w:pPr>
  </w:style>
  <w:style w:type="paragraph" w:customStyle="1" w:styleId="AOBPTxtR">
    <w:name w:val="AOBPTxtR"/>
    <w:basedOn w:val="AOFPBP"/>
    <w:rsid w:val="001735D1"/>
    <w:pPr>
      <w:jc w:val="right"/>
    </w:pPr>
  </w:style>
  <w:style w:type="paragraph" w:customStyle="1" w:styleId="AOLocation">
    <w:name w:val="AOLocation"/>
    <w:basedOn w:val="AOFPBP"/>
    <w:rsid w:val="001735D1"/>
    <w:pPr>
      <w:spacing w:before="160"/>
    </w:pPr>
    <w:rPr>
      <w:b/>
      <w:caps/>
    </w:rPr>
  </w:style>
  <w:style w:type="paragraph" w:customStyle="1" w:styleId="AOFPTxtCaps">
    <w:name w:val="AOFPTxtCaps"/>
    <w:basedOn w:val="AOFPTxt"/>
    <w:rsid w:val="001735D1"/>
    <w:rPr>
      <w:caps/>
    </w:rPr>
  </w:style>
  <w:style w:type="paragraph" w:customStyle="1" w:styleId="AOHeading5">
    <w:name w:val="AOHeading5"/>
    <w:basedOn w:val="AOHeadings"/>
    <w:next w:val="AODocTxtL1"/>
    <w:rsid w:val="001735D1"/>
    <w:pPr>
      <w:keepNext/>
      <w:ind w:left="720"/>
      <w:outlineLvl w:val="4"/>
    </w:pPr>
    <w:rPr>
      <w:i/>
    </w:rPr>
  </w:style>
  <w:style w:type="paragraph" w:customStyle="1" w:styleId="AOHeading6">
    <w:name w:val="AOHeading6"/>
    <w:basedOn w:val="AOHeadings"/>
    <w:next w:val="AODocTxt"/>
    <w:rsid w:val="001735D1"/>
    <w:pPr>
      <w:keepNext/>
      <w:outlineLvl w:val="5"/>
    </w:pPr>
    <w:rPr>
      <w:b/>
      <w:i/>
    </w:rPr>
  </w:style>
  <w:style w:type="paragraph" w:customStyle="1" w:styleId="AOHeading7">
    <w:name w:val="AOHeading7"/>
    <w:basedOn w:val="AOHeadings"/>
    <w:next w:val="AODocTxtL1"/>
    <w:rsid w:val="001735D1"/>
    <w:pPr>
      <w:keepNext/>
      <w:ind w:left="720"/>
      <w:outlineLvl w:val="6"/>
    </w:pPr>
    <w:rPr>
      <w:b/>
      <w:i/>
    </w:rPr>
  </w:style>
  <w:style w:type="paragraph" w:customStyle="1" w:styleId="AONormal10">
    <w:name w:val="AONormal10"/>
    <w:basedOn w:val="AONormal"/>
    <w:rsid w:val="001735D1"/>
    <w:rPr>
      <w:sz w:val="20"/>
    </w:rPr>
  </w:style>
  <w:style w:type="paragraph" w:customStyle="1" w:styleId="AONormal8L">
    <w:name w:val="AONormal8L"/>
    <w:basedOn w:val="AONormal"/>
    <w:rsid w:val="001735D1"/>
    <w:pPr>
      <w:spacing w:line="220" w:lineRule="atLeast"/>
    </w:pPr>
    <w:rPr>
      <w:rFonts w:ascii="Arial" w:hAnsi="Arial" w:cs="Arial"/>
      <w:sz w:val="16"/>
    </w:rPr>
  </w:style>
  <w:style w:type="paragraph" w:customStyle="1" w:styleId="AONormal8LBold">
    <w:name w:val="AONormal8LBold"/>
    <w:basedOn w:val="AONormal8L"/>
    <w:rsid w:val="001735D1"/>
    <w:rPr>
      <w:b/>
    </w:rPr>
  </w:style>
  <w:style w:type="paragraph" w:customStyle="1" w:styleId="AONormal8C">
    <w:name w:val="AONormal8C"/>
    <w:basedOn w:val="AONormal8L"/>
    <w:rsid w:val="001735D1"/>
    <w:pPr>
      <w:jc w:val="center"/>
    </w:pPr>
  </w:style>
  <w:style w:type="paragraph" w:customStyle="1" w:styleId="AONormal8R">
    <w:name w:val="AONormal8R"/>
    <w:basedOn w:val="AONormal8L"/>
    <w:rsid w:val="001735D1"/>
    <w:pPr>
      <w:jc w:val="right"/>
    </w:pPr>
  </w:style>
  <w:style w:type="paragraph" w:customStyle="1" w:styleId="AONormalBold">
    <w:name w:val="AONormalBold"/>
    <w:basedOn w:val="AONormal"/>
    <w:rsid w:val="001735D1"/>
    <w:rPr>
      <w:b/>
    </w:rPr>
  </w:style>
  <w:style w:type="paragraph" w:customStyle="1" w:styleId="AONormal6L">
    <w:name w:val="AONormal6L"/>
    <w:basedOn w:val="AONormal8L"/>
    <w:rsid w:val="001735D1"/>
    <w:pPr>
      <w:spacing w:line="160" w:lineRule="atLeast"/>
      <w:jc w:val="both"/>
    </w:pPr>
    <w:rPr>
      <w:sz w:val="12"/>
    </w:rPr>
  </w:style>
  <w:style w:type="paragraph" w:customStyle="1" w:styleId="AONormal6C">
    <w:name w:val="AONormal6C"/>
    <w:basedOn w:val="AONormal6L"/>
    <w:rsid w:val="001735D1"/>
    <w:pPr>
      <w:jc w:val="center"/>
    </w:pPr>
  </w:style>
  <w:style w:type="paragraph" w:customStyle="1" w:styleId="AONormal6R">
    <w:name w:val="AONormal6R"/>
    <w:basedOn w:val="AONormal6L"/>
    <w:rsid w:val="001735D1"/>
    <w:pPr>
      <w:jc w:val="right"/>
    </w:pPr>
  </w:style>
  <w:style w:type="paragraph" w:customStyle="1" w:styleId="AOTitle18">
    <w:name w:val="AOTitle18"/>
    <w:basedOn w:val="AONormal"/>
    <w:rsid w:val="001735D1"/>
    <w:rPr>
      <w:b/>
      <w:sz w:val="36"/>
    </w:rPr>
  </w:style>
  <w:style w:type="paragraph" w:customStyle="1" w:styleId="AOSignatory">
    <w:name w:val="AOSignatory"/>
    <w:basedOn w:val="AOBodyTxt"/>
    <w:next w:val="AODocTxt"/>
    <w:rsid w:val="001735D1"/>
    <w:pPr>
      <w:pageBreakBefore/>
      <w:spacing w:after="240"/>
      <w:jc w:val="center"/>
    </w:pPr>
    <w:rPr>
      <w:b/>
      <w:caps/>
    </w:rPr>
  </w:style>
  <w:style w:type="paragraph" w:customStyle="1" w:styleId="AOHidden">
    <w:name w:val="AOHidden"/>
    <w:basedOn w:val="AONormal"/>
    <w:rsid w:val="001735D1"/>
    <w:pPr>
      <w:spacing w:before="240"/>
      <w:jc w:val="both"/>
    </w:pPr>
    <w:rPr>
      <w:vanish/>
    </w:rPr>
  </w:style>
  <w:style w:type="paragraph" w:customStyle="1" w:styleId="AOListNumber">
    <w:name w:val="AOListNumber"/>
    <w:basedOn w:val="AOBodyTxt"/>
    <w:rsid w:val="001735D1"/>
    <w:pPr>
      <w:numPr>
        <w:numId w:val="31"/>
      </w:numPr>
      <w:tabs>
        <w:tab w:val="clear" w:pos="720"/>
      </w:tabs>
    </w:pPr>
  </w:style>
  <w:style w:type="paragraph" w:customStyle="1" w:styleId="FWBL1">
    <w:name w:val="FWB_L1"/>
    <w:basedOn w:val="a8"/>
    <w:next w:val="FWBL2"/>
    <w:rsid w:val="001735D1"/>
    <w:pPr>
      <w:keepNext/>
      <w:keepLines/>
      <w:numPr>
        <w:numId w:val="32"/>
      </w:numPr>
      <w:spacing w:after="240"/>
      <w:outlineLvl w:val="0"/>
    </w:pPr>
    <w:rPr>
      <w:rFonts w:ascii="CG Times" w:hAnsi="CG Times"/>
      <w:b/>
      <w:smallCaps/>
      <w:szCs w:val="20"/>
      <w:lang w:val="en-GB" w:eastAsia="en-US"/>
    </w:rPr>
  </w:style>
  <w:style w:type="paragraph" w:customStyle="1" w:styleId="FWBL2">
    <w:name w:val="FWB_L2"/>
    <w:basedOn w:val="FWBL1"/>
    <w:link w:val="FWBL2Char"/>
    <w:rsid w:val="001735D1"/>
    <w:pPr>
      <w:keepNext w:val="0"/>
      <w:keepLines w:val="0"/>
      <w:numPr>
        <w:numId w:val="0"/>
      </w:numPr>
      <w:jc w:val="both"/>
      <w:outlineLvl w:val="9"/>
    </w:pPr>
    <w:rPr>
      <w:b w:val="0"/>
      <w:smallCaps w:val="0"/>
    </w:rPr>
  </w:style>
  <w:style w:type="paragraph" w:customStyle="1" w:styleId="FWBL3">
    <w:name w:val="FWB_L3"/>
    <w:basedOn w:val="FWBL2"/>
    <w:link w:val="FWBL3Char"/>
    <w:rsid w:val="001735D1"/>
    <w:pPr>
      <w:numPr>
        <w:ilvl w:val="2"/>
        <w:numId w:val="32"/>
      </w:numPr>
      <w:tabs>
        <w:tab w:val="clear" w:pos="720"/>
        <w:tab w:val="num" w:pos="360"/>
      </w:tabs>
      <w:ind w:left="1864" w:hanging="180"/>
    </w:pPr>
  </w:style>
  <w:style w:type="paragraph" w:customStyle="1" w:styleId="FWBL4">
    <w:name w:val="FWB_L4"/>
    <w:basedOn w:val="FWBL3"/>
    <w:rsid w:val="001735D1"/>
    <w:pPr>
      <w:numPr>
        <w:ilvl w:val="3"/>
      </w:numPr>
      <w:tabs>
        <w:tab w:val="clear" w:pos="1713"/>
        <w:tab w:val="num" w:pos="360"/>
        <w:tab w:val="num" w:pos="864"/>
      </w:tabs>
      <w:ind w:left="2584" w:hanging="360"/>
    </w:pPr>
  </w:style>
  <w:style w:type="paragraph" w:customStyle="1" w:styleId="FWBL5">
    <w:name w:val="FWB_L5"/>
    <w:basedOn w:val="FWBL4"/>
    <w:rsid w:val="001735D1"/>
    <w:pPr>
      <w:numPr>
        <w:ilvl w:val="4"/>
      </w:numPr>
      <w:tabs>
        <w:tab w:val="clear" w:pos="2839"/>
        <w:tab w:val="num" w:pos="360"/>
        <w:tab w:val="num" w:pos="864"/>
        <w:tab w:val="num" w:pos="1008"/>
      </w:tabs>
      <w:ind w:left="3304" w:hanging="360"/>
    </w:pPr>
  </w:style>
  <w:style w:type="paragraph" w:customStyle="1" w:styleId="FWBL6">
    <w:name w:val="FWB_L6"/>
    <w:basedOn w:val="FWBL5"/>
    <w:rsid w:val="001735D1"/>
    <w:pPr>
      <w:numPr>
        <w:ilvl w:val="5"/>
      </w:numPr>
      <w:tabs>
        <w:tab w:val="clear" w:pos="2880"/>
        <w:tab w:val="num" w:pos="360"/>
        <w:tab w:val="num" w:pos="864"/>
        <w:tab w:val="num" w:pos="1152"/>
      </w:tabs>
      <w:ind w:left="4024" w:hanging="180"/>
    </w:pPr>
  </w:style>
  <w:style w:type="paragraph" w:customStyle="1" w:styleId="FWBL7">
    <w:name w:val="FWB_L7"/>
    <w:basedOn w:val="FWBL6"/>
    <w:rsid w:val="001735D1"/>
    <w:pPr>
      <w:numPr>
        <w:ilvl w:val="6"/>
      </w:numPr>
      <w:tabs>
        <w:tab w:val="clear" w:pos="3600"/>
        <w:tab w:val="num" w:pos="360"/>
        <w:tab w:val="num" w:pos="864"/>
        <w:tab w:val="num" w:pos="1296"/>
      </w:tabs>
      <w:ind w:left="4744" w:hanging="360"/>
    </w:pPr>
  </w:style>
  <w:style w:type="paragraph" w:customStyle="1" w:styleId="FWBL8">
    <w:name w:val="FWB_L8"/>
    <w:basedOn w:val="FWBL7"/>
    <w:rsid w:val="001735D1"/>
    <w:pPr>
      <w:numPr>
        <w:ilvl w:val="7"/>
      </w:numPr>
      <w:tabs>
        <w:tab w:val="clear" w:pos="4320"/>
        <w:tab w:val="num" w:pos="360"/>
        <w:tab w:val="num" w:pos="864"/>
        <w:tab w:val="num" w:pos="1440"/>
      </w:tabs>
      <w:ind w:left="5464" w:hanging="360"/>
    </w:pPr>
  </w:style>
  <w:style w:type="character" w:customStyle="1" w:styleId="FWBL3Char">
    <w:name w:val="FWB_L3 Char"/>
    <w:link w:val="FWBL3"/>
    <w:rsid w:val="001735D1"/>
    <w:rPr>
      <w:rFonts w:ascii="CG Times" w:eastAsia="Times New Roman" w:hAnsi="CG Times" w:cs="Times New Roman"/>
      <w:sz w:val="24"/>
      <w:szCs w:val="20"/>
      <w:lang w:val="en-GB"/>
    </w:rPr>
  </w:style>
  <w:style w:type="character" w:customStyle="1" w:styleId="FWBL2Char">
    <w:name w:val="FWB_L2 Char"/>
    <w:link w:val="FWBL2"/>
    <w:rsid w:val="001735D1"/>
    <w:rPr>
      <w:rFonts w:ascii="CG Times" w:eastAsia="Times New Roman" w:hAnsi="CG Times" w:cs="Times New Roman"/>
      <w:sz w:val="24"/>
      <w:szCs w:val="20"/>
      <w:lang w:val="en-GB"/>
    </w:rPr>
  </w:style>
  <w:style w:type="paragraph" w:customStyle="1" w:styleId="Level4">
    <w:name w:val="Level 4"/>
    <w:basedOn w:val="a8"/>
    <w:uiPriority w:val="99"/>
    <w:rsid w:val="001735D1"/>
    <w:pPr>
      <w:numPr>
        <w:ilvl w:val="3"/>
        <w:numId w:val="34"/>
      </w:numPr>
      <w:spacing w:after="220"/>
      <w:outlineLvl w:val="3"/>
    </w:pPr>
    <w:rPr>
      <w:rFonts w:ascii="Arial" w:hAnsi="Arial" w:cs="Arial"/>
      <w:sz w:val="20"/>
      <w:szCs w:val="20"/>
      <w:lang w:val="en-GB" w:eastAsia="en-US"/>
    </w:rPr>
  </w:style>
  <w:style w:type="paragraph" w:customStyle="1" w:styleId="RUSL1">
    <w:name w:val="RUS_L1"/>
    <w:basedOn w:val="a8"/>
    <w:next w:val="RUSL2"/>
    <w:uiPriority w:val="99"/>
    <w:rsid w:val="001735D1"/>
    <w:pPr>
      <w:numPr>
        <w:numId w:val="33"/>
      </w:numPr>
      <w:spacing w:after="240"/>
      <w:outlineLvl w:val="0"/>
    </w:pPr>
    <w:rPr>
      <w:szCs w:val="20"/>
      <w:lang w:val="en-GB" w:eastAsia="en-US"/>
    </w:rPr>
  </w:style>
  <w:style w:type="paragraph" w:customStyle="1" w:styleId="RUSL2">
    <w:name w:val="RUS_L2"/>
    <w:basedOn w:val="RUSL1"/>
    <w:uiPriority w:val="99"/>
    <w:rsid w:val="001735D1"/>
    <w:pPr>
      <w:numPr>
        <w:ilvl w:val="1"/>
      </w:numPr>
      <w:jc w:val="both"/>
      <w:outlineLvl w:val="9"/>
    </w:pPr>
  </w:style>
  <w:style w:type="paragraph" w:customStyle="1" w:styleId="RUSL3">
    <w:name w:val="RUS_L3"/>
    <w:basedOn w:val="RUSL2"/>
    <w:uiPriority w:val="99"/>
    <w:rsid w:val="001735D1"/>
    <w:pPr>
      <w:numPr>
        <w:ilvl w:val="2"/>
      </w:numPr>
    </w:pPr>
  </w:style>
  <w:style w:type="paragraph" w:customStyle="1" w:styleId="RUSL4">
    <w:name w:val="RUS_L4"/>
    <w:basedOn w:val="RUSL3"/>
    <w:uiPriority w:val="99"/>
    <w:rsid w:val="001735D1"/>
    <w:pPr>
      <w:numPr>
        <w:ilvl w:val="3"/>
      </w:numPr>
    </w:pPr>
  </w:style>
  <w:style w:type="paragraph" w:customStyle="1" w:styleId="RUSL5">
    <w:name w:val="RUS_L5"/>
    <w:basedOn w:val="RUSL4"/>
    <w:uiPriority w:val="99"/>
    <w:rsid w:val="001735D1"/>
    <w:pPr>
      <w:numPr>
        <w:ilvl w:val="4"/>
      </w:numPr>
    </w:pPr>
  </w:style>
  <w:style w:type="paragraph" w:customStyle="1" w:styleId="RUSL6">
    <w:name w:val="RUS_L6"/>
    <w:basedOn w:val="RUSL5"/>
    <w:uiPriority w:val="99"/>
    <w:rsid w:val="001735D1"/>
    <w:pPr>
      <w:numPr>
        <w:ilvl w:val="5"/>
      </w:numPr>
    </w:pPr>
  </w:style>
  <w:style w:type="paragraph" w:customStyle="1" w:styleId="RUSL7">
    <w:name w:val="RUS_L7"/>
    <w:basedOn w:val="RUSL6"/>
    <w:uiPriority w:val="99"/>
    <w:rsid w:val="001735D1"/>
    <w:pPr>
      <w:numPr>
        <w:ilvl w:val="6"/>
      </w:numPr>
    </w:pPr>
  </w:style>
  <w:style w:type="paragraph" w:customStyle="1" w:styleId="RUSL8">
    <w:name w:val="RUS_L8"/>
    <w:basedOn w:val="RUSL7"/>
    <w:uiPriority w:val="99"/>
    <w:rsid w:val="001735D1"/>
    <w:pPr>
      <w:numPr>
        <w:ilvl w:val="7"/>
      </w:numPr>
    </w:pPr>
  </w:style>
  <w:style w:type="paragraph" w:customStyle="1" w:styleId="affffffffff7">
    <w:name w:val="выступ"/>
    <w:basedOn w:val="a8"/>
    <w:rsid w:val="001735D1"/>
    <w:pPr>
      <w:overflowPunct w:val="0"/>
      <w:autoSpaceDE w:val="0"/>
      <w:autoSpaceDN w:val="0"/>
      <w:adjustRightInd w:val="0"/>
      <w:ind w:left="330" w:hanging="330"/>
      <w:jc w:val="both"/>
      <w:textAlignment w:val="baseline"/>
    </w:pPr>
    <w:rPr>
      <w:noProof/>
      <w:sz w:val="20"/>
      <w:szCs w:val="20"/>
    </w:rPr>
  </w:style>
  <w:style w:type="paragraph" w:customStyle="1" w:styleId="10">
    <w:name w:val="Заголовок 1 АЛРУД"/>
    <w:basedOn w:val="a8"/>
    <w:qFormat/>
    <w:rsid w:val="001735D1"/>
    <w:pPr>
      <w:keepNext/>
      <w:numPr>
        <w:numId w:val="35"/>
      </w:numPr>
      <w:spacing w:after="280" w:line="280" w:lineRule="atLeast"/>
      <w:jc w:val="both"/>
    </w:pPr>
    <w:rPr>
      <w:rFonts w:ascii="Arial" w:eastAsia="Calibri" w:hAnsi="Arial"/>
      <w:b/>
      <w:caps/>
      <w:kern w:val="16"/>
      <w:sz w:val="20"/>
      <w:szCs w:val="22"/>
      <w:lang w:eastAsia="en-US"/>
    </w:rPr>
  </w:style>
  <w:style w:type="paragraph" w:customStyle="1" w:styleId="21">
    <w:name w:val="Заголовок 2 АЛРУД"/>
    <w:basedOn w:val="a8"/>
    <w:qFormat/>
    <w:rsid w:val="001735D1"/>
    <w:pPr>
      <w:keepNext/>
      <w:numPr>
        <w:ilvl w:val="1"/>
        <w:numId w:val="35"/>
      </w:numPr>
      <w:spacing w:after="280" w:line="280" w:lineRule="atLeast"/>
      <w:jc w:val="both"/>
    </w:pPr>
    <w:rPr>
      <w:rFonts w:ascii="Arial" w:eastAsia="Calibri" w:hAnsi="Arial"/>
      <w:sz w:val="20"/>
      <w:szCs w:val="22"/>
      <w:lang w:eastAsia="en-US"/>
    </w:rPr>
  </w:style>
  <w:style w:type="paragraph" w:customStyle="1" w:styleId="32">
    <w:name w:val="Заголовок 3 АЛРУД"/>
    <w:basedOn w:val="a8"/>
    <w:qFormat/>
    <w:rsid w:val="001735D1"/>
    <w:pPr>
      <w:keepNext/>
      <w:numPr>
        <w:ilvl w:val="2"/>
        <w:numId w:val="35"/>
      </w:numPr>
      <w:spacing w:after="280" w:line="280" w:lineRule="atLeast"/>
      <w:jc w:val="both"/>
    </w:pPr>
    <w:rPr>
      <w:rFonts w:ascii="Arial" w:eastAsia="Calibri" w:hAnsi="Arial"/>
      <w:sz w:val="20"/>
      <w:szCs w:val="22"/>
      <w:lang w:eastAsia="en-US"/>
    </w:rPr>
  </w:style>
  <w:style w:type="paragraph" w:customStyle="1" w:styleId="41">
    <w:name w:val="Заголовок 4 АЛРУД"/>
    <w:basedOn w:val="a8"/>
    <w:link w:val="4f6"/>
    <w:qFormat/>
    <w:rsid w:val="001735D1"/>
    <w:pPr>
      <w:keepNext/>
      <w:numPr>
        <w:ilvl w:val="3"/>
        <w:numId w:val="35"/>
      </w:numPr>
      <w:spacing w:after="280" w:line="280" w:lineRule="atLeast"/>
      <w:jc w:val="both"/>
    </w:pPr>
    <w:rPr>
      <w:rFonts w:ascii="Arial" w:eastAsia="Calibri" w:hAnsi="Arial"/>
      <w:sz w:val="20"/>
      <w:szCs w:val="22"/>
      <w:lang w:eastAsia="en-US"/>
    </w:rPr>
  </w:style>
  <w:style w:type="paragraph" w:customStyle="1" w:styleId="1fffff9">
    <w:name w:val="Заголовок  1"/>
    <w:basedOn w:val="a8"/>
    <w:qFormat/>
    <w:rsid w:val="001735D1"/>
    <w:pPr>
      <w:keepNext/>
      <w:jc w:val="center"/>
    </w:pPr>
    <w:rPr>
      <w:rFonts w:eastAsia="Calibri"/>
      <w:b/>
      <w:sz w:val="28"/>
      <w:szCs w:val="22"/>
      <w:lang w:eastAsia="en-US"/>
    </w:rPr>
  </w:style>
  <w:style w:type="character" w:customStyle="1" w:styleId="4f6">
    <w:name w:val="Заголовок 4 АЛРУД Знак"/>
    <w:link w:val="41"/>
    <w:rsid w:val="001735D1"/>
    <w:rPr>
      <w:rFonts w:ascii="Arial" w:eastAsia="Calibri" w:hAnsi="Arial" w:cs="Times New Roman"/>
      <w:sz w:val="20"/>
    </w:rPr>
  </w:style>
  <w:style w:type="paragraph" w:customStyle="1" w:styleId="RegularTextALRUD">
    <w:name w:val="Regular Text/Основной текст ALRUD"/>
    <w:link w:val="RegularTextALRUD0"/>
    <w:qFormat/>
    <w:rsid w:val="001735D1"/>
    <w:pPr>
      <w:keepNext/>
      <w:spacing w:after="280" w:line="280" w:lineRule="atLeast"/>
      <w:jc w:val="both"/>
    </w:pPr>
    <w:rPr>
      <w:rFonts w:ascii="Arial" w:eastAsia="Calibri" w:hAnsi="Arial" w:cs="Times New Roman"/>
      <w:sz w:val="20"/>
    </w:rPr>
  </w:style>
  <w:style w:type="character" w:customStyle="1" w:styleId="RegularTextALRUD0">
    <w:name w:val="Regular Text/Основной текст ALRUD Знак"/>
    <w:link w:val="RegularTextALRUD"/>
    <w:rsid w:val="001735D1"/>
    <w:rPr>
      <w:rFonts w:ascii="Arial" w:eastAsia="Calibri" w:hAnsi="Arial" w:cs="Times New Roman"/>
      <w:sz w:val="20"/>
    </w:rPr>
  </w:style>
  <w:style w:type="paragraph" w:customStyle="1" w:styleId="ListArabic1">
    <w:name w:val="List Arabic 1"/>
    <w:basedOn w:val="a8"/>
    <w:next w:val="afe"/>
    <w:rsid w:val="001735D1"/>
    <w:pPr>
      <w:numPr>
        <w:numId w:val="36"/>
      </w:numPr>
      <w:tabs>
        <w:tab w:val="left" w:pos="22"/>
      </w:tabs>
      <w:spacing w:after="200" w:line="288" w:lineRule="auto"/>
      <w:jc w:val="both"/>
    </w:pPr>
    <w:rPr>
      <w:rFonts w:ascii="CG Times" w:hAnsi="CG Times"/>
      <w:sz w:val="22"/>
      <w:szCs w:val="20"/>
      <w:lang w:val="en-GB" w:eastAsia="en-US"/>
    </w:rPr>
  </w:style>
  <w:style w:type="paragraph" w:customStyle="1" w:styleId="ListArabic2">
    <w:name w:val="List Arabic 2"/>
    <w:basedOn w:val="a8"/>
    <w:next w:val="29"/>
    <w:rsid w:val="001735D1"/>
    <w:pPr>
      <w:numPr>
        <w:ilvl w:val="1"/>
        <w:numId w:val="36"/>
      </w:numPr>
      <w:tabs>
        <w:tab w:val="left" w:pos="50"/>
      </w:tabs>
      <w:spacing w:after="200" w:line="288" w:lineRule="auto"/>
      <w:jc w:val="both"/>
    </w:pPr>
    <w:rPr>
      <w:rFonts w:ascii="CG Times" w:hAnsi="CG Times"/>
      <w:sz w:val="22"/>
      <w:szCs w:val="20"/>
      <w:lang w:val="en-GB" w:eastAsia="en-US"/>
    </w:rPr>
  </w:style>
  <w:style w:type="paragraph" w:customStyle="1" w:styleId="ListArabic3">
    <w:name w:val="List Arabic 3"/>
    <w:basedOn w:val="a8"/>
    <w:next w:val="38"/>
    <w:rsid w:val="001735D1"/>
    <w:pPr>
      <w:numPr>
        <w:ilvl w:val="2"/>
        <w:numId w:val="36"/>
      </w:numPr>
      <w:tabs>
        <w:tab w:val="left" w:pos="68"/>
      </w:tabs>
      <w:spacing w:after="200" w:line="288" w:lineRule="auto"/>
      <w:jc w:val="both"/>
    </w:pPr>
    <w:rPr>
      <w:rFonts w:ascii="CG Times" w:hAnsi="CG Times"/>
      <w:sz w:val="22"/>
      <w:szCs w:val="20"/>
      <w:lang w:val="en-GB" w:eastAsia="en-US"/>
    </w:rPr>
  </w:style>
  <w:style w:type="paragraph" w:customStyle="1" w:styleId="Level1">
    <w:name w:val="Level 1"/>
    <w:basedOn w:val="a8"/>
    <w:next w:val="a8"/>
    <w:rsid w:val="001735D1"/>
    <w:pPr>
      <w:keepNext/>
      <w:tabs>
        <w:tab w:val="num" w:pos="567"/>
      </w:tabs>
      <w:spacing w:before="280" w:after="140" w:line="290" w:lineRule="auto"/>
      <w:ind w:left="567" w:hanging="567"/>
      <w:jc w:val="both"/>
      <w:outlineLvl w:val="0"/>
    </w:pPr>
    <w:rPr>
      <w:rFonts w:ascii="Arial" w:hAnsi="Arial"/>
      <w:b/>
      <w:bCs/>
      <w:kern w:val="20"/>
      <w:sz w:val="22"/>
      <w:szCs w:val="32"/>
      <w:lang w:val="en-GB" w:eastAsia="en-US"/>
    </w:rPr>
  </w:style>
  <w:style w:type="paragraph" w:customStyle="1" w:styleId="Level2">
    <w:name w:val="Level 2"/>
    <w:basedOn w:val="a8"/>
    <w:link w:val="Level2Char"/>
    <w:rsid w:val="001735D1"/>
    <w:pPr>
      <w:tabs>
        <w:tab w:val="num" w:pos="1247"/>
      </w:tabs>
      <w:spacing w:after="140" w:line="290" w:lineRule="auto"/>
      <w:ind w:left="1247" w:hanging="680"/>
      <w:jc w:val="both"/>
    </w:pPr>
    <w:rPr>
      <w:rFonts w:ascii="Arial" w:hAnsi="Arial"/>
      <w:kern w:val="20"/>
      <w:sz w:val="20"/>
      <w:szCs w:val="28"/>
      <w:lang w:val="en-GB" w:eastAsia="en-US"/>
    </w:rPr>
  </w:style>
  <w:style w:type="paragraph" w:customStyle="1" w:styleId="Level3">
    <w:name w:val="Level 3"/>
    <w:basedOn w:val="a8"/>
    <w:rsid w:val="001735D1"/>
    <w:pPr>
      <w:tabs>
        <w:tab w:val="num" w:pos="2041"/>
      </w:tabs>
      <w:spacing w:after="140" w:line="290" w:lineRule="auto"/>
      <w:ind w:left="2041" w:hanging="794"/>
      <w:jc w:val="both"/>
    </w:pPr>
    <w:rPr>
      <w:rFonts w:ascii="Arial" w:hAnsi="Arial"/>
      <w:kern w:val="20"/>
      <w:sz w:val="20"/>
      <w:szCs w:val="28"/>
      <w:lang w:val="en-GB" w:eastAsia="en-US"/>
    </w:rPr>
  </w:style>
  <w:style w:type="paragraph" w:customStyle="1" w:styleId="Level5">
    <w:name w:val="Level 5"/>
    <w:basedOn w:val="a8"/>
    <w:rsid w:val="001735D1"/>
    <w:pPr>
      <w:tabs>
        <w:tab w:val="num" w:pos="3288"/>
      </w:tabs>
      <w:spacing w:after="140" w:line="290" w:lineRule="auto"/>
      <w:ind w:left="3288" w:hanging="567"/>
      <w:jc w:val="both"/>
    </w:pPr>
    <w:rPr>
      <w:rFonts w:ascii="Arial" w:hAnsi="Arial"/>
      <w:kern w:val="20"/>
      <w:sz w:val="20"/>
      <w:lang w:val="en-GB" w:eastAsia="en-US"/>
    </w:rPr>
  </w:style>
  <w:style w:type="paragraph" w:customStyle="1" w:styleId="Level6">
    <w:name w:val="Level 6"/>
    <w:basedOn w:val="a8"/>
    <w:rsid w:val="001735D1"/>
    <w:pPr>
      <w:tabs>
        <w:tab w:val="num" w:pos="3969"/>
      </w:tabs>
      <w:spacing w:after="140" w:line="290" w:lineRule="auto"/>
      <w:ind w:left="3969" w:hanging="681"/>
      <w:jc w:val="both"/>
    </w:pPr>
    <w:rPr>
      <w:rFonts w:ascii="Arial" w:hAnsi="Arial"/>
      <w:kern w:val="20"/>
      <w:sz w:val="20"/>
      <w:lang w:val="en-GB" w:eastAsia="en-US"/>
    </w:rPr>
  </w:style>
  <w:style w:type="paragraph" w:customStyle="1" w:styleId="Head1">
    <w:name w:val="Head 1"/>
    <w:basedOn w:val="a8"/>
    <w:next w:val="a8"/>
    <w:rsid w:val="001735D1"/>
    <w:pPr>
      <w:keepNext/>
      <w:spacing w:before="280" w:after="140" w:line="290" w:lineRule="auto"/>
      <w:ind w:left="567"/>
      <w:jc w:val="both"/>
      <w:outlineLvl w:val="0"/>
    </w:pPr>
    <w:rPr>
      <w:rFonts w:ascii="Arial" w:hAnsi="Arial"/>
      <w:b/>
      <w:kern w:val="22"/>
      <w:sz w:val="22"/>
      <w:lang w:val="en-GB" w:eastAsia="en-US"/>
    </w:rPr>
  </w:style>
  <w:style w:type="paragraph" w:customStyle="1" w:styleId="Level7">
    <w:name w:val="Level 7"/>
    <w:basedOn w:val="a8"/>
    <w:rsid w:val="001735D1"/>
    <w:pPr>
      <w:tabs>
        <w:tab w:val="num" w:pos="3969"/>
      </w:tabs>
      <w:spacing w:after="140" w:line="290" w:lineRule="auto"/>
      <w:ind w:left="3969" w:hanging="681"/>
      <w:jc w:val="both"/>
      <w:outlineLvl w:val="6"/>
    </w:pPr>
    <w:rPr>
      <w:rFonts w:ascii="Arial" w:hAnsi="Arial"/>
      <w:kern w:val="20"/>
      <w:sz w:val="20"/>
      <w:lang w:val="en-GB" w:eastAsia="en-US"/>
    </w:rPr>
  </w:style>
  <w:style w:type="paragraph" w:customStyle="1" w:styleId="Level8">
    <w:name w:val="Level 8"/>
    <w:basedOn w:val="a8"/>
    <w:rsid w:val="001735D1"/>
    <w:pPr>
      <w:tabs>
        <w:tab w:val="num" w:pos="3969"/>
      </w:tabs>
      <w:spacing w:after="140" w:line="290" w:lineRule="auto"/>
      <w:ind w:left="3969" w:hanging="681"/>
      <w:jc w:val="both"/>
      <w:outlineLvl w:val="7"/>
    </w:pPr>
    <w:rPr>
      <w:rFonts w:ascii="Arial" w:hAnsi="Arial"/>
      <w:kern w:val="20"/>
      <w:sz w:val="20"/>
      <w:lang w:val="en-GB" w:eastAsia="en-US"/>
    </w:rPr>
  </w:style>
  <w:style w:type="paragraph" w:customStyle="1" w:styleId="Level9">
    <w:name w:val="Level 9"/>
    <w:basedOn w:val="a8"/>
    <w:rsid w:val="001735D1"/>
    <w:pPr>
      <w:tabs>
        <w:tab w:val="num" w:pos="3969"/>
      </w:tabs>
      <w:spacing w:after="140" w:line="290" w:lineRule="auto"/>
      <w:ind w:left="3969" w:hanging="681"/>
      <w:jc w:val="both"/>
      <w:outlineLvl w:val="8"/>
    </w:pPr>
    <w:rPr>
      <w:rFonts w:ascii="Arial" w:hAnsi="Arial"/>
      <w:kern w:val="20"/>
      <w:sz w:val="20"/>
      <w:lang w:val="en-GB" w:eastAsia="en-US"/>
    </w:rPr>
  </w:style>
  <w:style w:type="character" w:customStyle="1" w:styleId="Level2Char">
    <w:name w:val="Level 2 Char"/>
    <w:link w:val="Level2"/>
    <w:rsid w:val="001735D1"/>
    <w:rPr>
      <w:rFonts w:ascii="Arial" w:eastAsia="Times New Roman" w:hAnsi="Arial" w:cs="Times New Roman"/>
      <w:kern w:val="20"/>
      <w:sz w:val="20"/>
      <w:szCs w:val="28"/>
      <w:lang w:val="en-GB"/>
    </w:rPr>
  </w:style>
  <w:style w:type="paragraph" w:customStyle="1" w:styleId="amailrucssattributepostfixmailrucssattributepostfixmailrucssattributepostfixmailrucssattributepostfixmailrucssattributepostfixmailrucssattributepostfixmailrucssattributepostfixmailrucssattributepostfixmailrucssattribut">
    <w:name w:val="a_mailru_css_attribute_postfix_mailru_css_attribute_postfix_mailru_css_attribute_postfix_mailru_css_attribute_postfix_mailru_css_attribute_postfix_mailru_css_attribute_postfix_mailru_css_attribute_postfix_mailru_css_attribute_postfix_mailru_css_attribut"/>
    <w:basedOn w:val="a8"/>
    <w:rsid w:val="001735D1"/>
    <w:pPr>
      <w:spacing w:before="100" w:beforeAutospacing="1" w:after="100" w:afterAutospacing="1"/>
    </w:pPr>
  </w:style>
  <w:style w:type="character" w:customStyle="1" w:styleId="MTEquationSection">
    <w:name w:val="MTEquationSection"/>
    <w:rsid w:val="001735D1"/>
    <w:rPr>
      <w:b/>
      <w:vanish/>
      <w:color w:val="FF0000"/>
      <w:kern w:val="1"/>
      <w:sz w:val="24"/>
      <w:szCs w:val="24"/>
    </w:rPr>
  </w:style>
  <w:style w:type="character" w:customStyle="1" w:styleId="ConsNormal1">
    <w:name w:val="ConsNormal Знак1"/>
    <w:rsid w:val="001735D1"/>
    <w:rPr>
      <w:rFonts w:ascii="Arial" w:hAnsi="Arial" w:cs="Arial"/>
      <w:lang w:val="ru-RU" w:eastAsia="ru-RU" w:bidi="ar-SA"/>
    </w:rPr>
  </w:style>
  <w:style w:type="paragraph" w:customStyle="1" w:styleId="a0">
    <w:name w:val="Список нумерованный"/>
    <w:basedOn w:val="a8"/>
    <w:rsid w:val="001735D1"/>
    <w:pPr>
      <w:numPr>
        <w:numId w:val="37"/>
      </w:numPr>
      <w:spacing w:before="120"/>
      <w:jc w:val="both"/>
    </w:pPr>
  </w:style>
  <w:style w:type="paragraph" w:customStyle="1" w:styleId="-15">
    <w:name w:val="абзац-1"/>
    <w:basedOn w:val="a8"/>
    <w:rsid w:val="001735D1"/>
    <w:pPr>
      <w:spacing w:line="360" w:lineRule="auto"/>
      <w:ind w:firstLine="709"/>
    </w:pPr>
    <w:rPr>
      <w:szCs w:val="20"/>
    </w:rPr>
  </w:style>
  <w:style w:type="paragraph" w:styleId="2fff0">
    <w:name w:val="index 2"/>
    <w:basedOn w:val="a8"/>
    <w:next w:val="a8"/>
    <w:autoRedefine/>
    <w:uiPriority w:val="99"/>
    <w:semiHidden/>
    <w:rsid w:val="001735D1"/>
    <w:pPr>
      <w:ind w:left="480" w:hanging="240"/>
    </w:pPr>
    <w:rPr>
      <w:szCs w:val="20"/>
    </w:rPr>
  </w:style>
  <w:style w:type="paragraph" w:styleId="3ff3">
    <w:name w:val="index 3"/>
    <w:basedOn w:val="a8"/>
    <w:next w:val="a8"/>
    <w:autoRedefine/>
    <w:uiPriority w:val="99"/>
    <w:semiHidden/>
    <w:rsid w:val="001735D1"/>
    <w:pPr>
      <w:ind w:left="720" w:hanging="240"/>
    </w:pPr>
    <w:rPr>
      <w:szCs w:val="20"/>
    </w:rPr>
  </w:style>
  <w:style w:type="paragraph" w:styleId="4f7">
    <w:name w:val="index 4"/>
    <w:basedOn w:val="a8"/>
    <w:next w:val="a8"/>
    <w:autoRedefine/>
    <w:uiPriority w:val="99"/>
    <w:semiHidden/>
    <w:rsid w:val="001735D1"/>
    <w:pPr>
      <w:ind w:left="960" w:hanging="240"/>
    </w:pPr>
    <w:rPr>
      <w:szCs w:val="20"/>
    </w:rPr>
  </w:style>
  <w:style w:type="paragraph" w:styleId="5f0">
    <w:name w:val="index 5"/>
    <w:basedOn w:val="a8"/>
    <w:next w:val="a8"/>
    <w:autoRedefine/>
    <w:uiPriority w:val="99"/>
    <w:semiHidden/>
    <w:rsid w:val="001735D1"/>
    <w:pPr>
      <w:ind w:left="1200" w:hanging="240"/>
    </w:pPr>
    <w:rPr>
      <w:szCs w:val="20"/>
    </w:rPr>
  </w:style>
  <w:style w:type="paragraph" w:styleId="69">
    <w:name w:val="index 6"/>
    <w:basedOn w:val="a8"/>
    <w:next w:val="a8"/>
    <w:autoRedefine/>
    <w:uiPriority w:val="99"/>
    <w:semiHidden/>
    <w:rsid w:val="001735D1"/>
    <w:pPr>
      <w:ind w:left="1440" w:hanging="240"/>
    </w:pPr>
    <w:rPr>
      <w:szCs w:val="20"/>
    </w:rPr>
  </w:style>
  <w:style w:type="paragraph" w:styleId="77">
    <w:name w:val="index 7"/>
    <w:basedOn w:val="a8"/>
    <w:next w:val="a8"/>
    <w:autoRedefine/>
    <w:uiPriority w:val="99"/>
    <w:semiHidden/>
    <w:rsid w:val="001735D1"/>
    <w:pPr>
      <w:ind w:left="1680" w:hanging="240"/>
    </w:pPr>
    <w:rPr>
      <w:szCs w:val="20"/>
    </w:rPr>
  </w:style>
  <w:style w:type="paragraph" w:styleId="88">
    <w:name w:val="index 8"/>
    <w:basedOn w:val="a8"/>
    <w:next w:val="a8"/>
    <w:autoRedefine/>
    <w:uiPriority w:val="99"/>
    <w:semiHidden/>
    <w:rsid w:val="001735D1"/>
    <w:pPr>
      <w:ind w:left="1920" w:hanging="240"/>
    </w:pPr>
    <w:rPr>
      <w:szCs w:val="20"/>
    </w:rPr>
  </w:style>
  <w:style w:type="paragraph" w:styleId="97">
    <w:name w:val="index 9"/>
    <w:basedOn w:val="a8"/>
    <w:next w:val="a8"/>
    <w:autoRedefine/>
    <w:uiPriority w:val="99"/>
    <w:semiHidden/>
    <w:rsid w:val="001735D1"/>
    <w:pPr>
      <w:ind w:left="2160" w:hanging="240"/>
    </w:pPr>
    <w:rPr>
      <w:szCs w:val="20"/>
    </w:rPr>
  </w:style>
  <w:style w:type="paragraph" w:customStyle="1" w:styleId="5f1">
    <w:name w:val="Знак Знак5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fffffa">
    <w:name w:val="1 Знак Знак Знак Знак Знак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character" w:customStyle="1" w:styleId="2c">
    <w:name w:val="Стиль2 Знак"/>
    <w:link w:val="2a"/>
    <w:uiPriority w:val="99"/>
    <w:locked/>
    <w:rsid w:val="001735D1"/>
    <w:rPr>
      <w:rFonts w:ascii="Times New Roman" w:eastAsia="Times New Roman" w:hAnsi="Times New Roman" w:cs="Times New Roman"/>
      <w:b/>
      <w:sz w:val="24"/>
      <w:szCs w:val="20"/>
      <w:lang w:eastAsia="ru-RU"/>
    </w:rPr>
  </w:style>
  <w:style w:type="character" w:customStyle="1" w:styleId="ConsPlusNormal2">
    <w:name w:val="ConsPlusNormal Знак Знак"/>
    <w:locked/>
    <w:rsid w:val="001735D1"/>
    <w:rPr>
      <w:rFonts w:ascii="Arial" w:hAnsi="Arial" w:cs="Arial"/>
      <w:sz w:val="28"/>
    </w:rPr>
  </w:style>
  <w:style w:type="paragraph" w:customStyle="1" w:styleId="1fffffb">
    <w:name w:val="1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
    <w:name w:val="Heading"/>
    <w:rsid w:val="001735D1"/>
    <w:pPr>
      <w:autoSpaceDE w:val="0"/>
      <w:autoSpaceDN w:val="0"/>
      <w:adjustRightInd w:val="0"/>
      <w:spacing w:after="0" w:line="240" w:lineRule="auto"/>
    </w:pPr>
    <w:rPr>
      <w:rFonts w:ascii="Arial" w:eastAsia="Times New Roman" w:hAnsi="Arial" w:cs="Arial"/>
      <w:b/>
      <w:bCs/>
      <w:lang w:eastAsia="ru-RU"/>
    </w:rPr>
  </w:style>
  <w:style w:type="paragraph" w:customStyle="1" w:styleId="-0">
    <w:name w:val="Контракт-пункт"/>
    <w:basedOn w:val="a8"/>
    <w:uiPriority w:val="99"/>
    <w:rsid w:val="001735D1"/>
    <w:pPr>
      <w:tabs>
        <w:tab w:val="num" w:pos="360"/>
        <w:tab w:val="left" w:pos="680"/>
      </w:tabs>
      <w:spacing w:after="60"/>
      <w:ind w:left="360" w:firstLine="567"/>
      <w:jc w:val="both"/>
    </w:pPr>
  </w:style>
  <w:style w:type="paragraph" w:customStyle="1" w:styleId="head21">
    <w:name w:val="head21"/>
    <w:basedOn w:val="a8"/>
    <w:uiPriority w:val="99"/>
    <w:rsid w:val="001735D1"/>
    <w:pPr>
      <w:overflowPunct w:val="0"/>
      <w:autoSpaceDE w:val="0"/>
      <w:autoSpaceDN w:val="0"/>
      <w:jc w:val="center"/>
    </w:pPr>
    <w:rPr>
      <w:b/>
      <w:bCs/>
    </w:rPr>
  </w:style>
  <w:style w:type="paragraph" w:customStyle="1" w:styleId="affffffffff8">
    <w:name w:val="текст"/>
    <w:uiPriority w:val="99"/>
    <w:rsid w:val="001735D1"/>
    <w:pPr>
      <w:autoSpaceDE w:val="0"/>
      <w:autoSpaceDN w:val="0"/>
      <w:adjustRightInd w:val="0"/>
      <w:spacing w:after="0" w:line="240" w:lineRule="auto"/>
      <w:jc w:val="both"/>
    </w:pPr>
    <w:rPr>
      <w:rFonts w:ascii="SchoolBookC" w:eastAsia="Times New Roman" w:hAnsi="SchoolBookC" w:cs="Times New Roman"/>
      <w:color w:val="000000"/>
      <w:sz w:val="24"/>
      <w:szCs w:val="20"/>
      <w:lang w:eastAsia="ru-RU"/>
    </w:rPr>
  </w:style>
  <w:style w:type="paragraph" w:customStyle="1" w:styleId="affffffffff9">
    <w:name w:val="Стиль текста"/>
    <w:basedOn w:val="afe"/>
    <w:uiPriority w:val="99"/>
    <w:rsid w:val="001735D1"/>
    <w:pPr>
      <w:keepLines/>
      <w:suppressAutoHyphens w:val="0"/>
      <w:spacing w:before="60" w:after="60"/>
    </w:pPr>
    <w:rPr>
      <w:lang w:eastAsia="ru-RU"/>
    </w:rPr>
  </w:style>
  <w:style w:type="paragraph" w:customStyle="1" w:styleId="lmono">
    <w:name w:val="l_mono"/>
    <w:basedOn w:val="a8"/>
    <w:uiPriority w:val="99"/>
    <w:rsid w:val="001735D1"/>
    <w:pPr>
      <w:widowControl w:val="0"/>
      <w:snapToGrid w:val="0"/>
    </w:pPr>
    <w:rPr>
      <w:rFonts w:ascii="Baltica" w:hAnsi="Baltica"/>
      <w:szCs w:val="20"/>
    </w:rPr>
  </w:style>
  <w:style w:type="paragraph" w:customStyle="1" w:styleId="1fffffc">
    <w:name w:val="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3pt">
    <w:name w:val="Обычный + 13 pt"/>
    <w:aliases w:val="полужирный,Черный,по центру,Слева:  0,06 см,кернинг от 8...,Обычный + 13,по ширине,09 см,Первая строка:  1,18 см,Справ...,кернинг от 8 pt,разреженный на  0,7 пт,Обычный + 14 pt,Обычный + 12 pt,57 см,Перед:  14,4 пт,Узор: Нет (Белый)"/>
    <w:basedOn w:val="a8"/>
    <w:uiPriority w:val="99"/>
    <w:rsid w:val="001735D1"/>
    <w:pPr>
      <w:widowControl w:val="0"/>
      <w:shd w:val="clear" w:color="auto" w:fill="FFFFFF"/>
      <w:snapToGrid w:val="0"/>
      <w:ind w:left="34"/>
      <w:jc w:val="center"/>
    </w:pPr>
    <w:rPr>
      <w:b/>
      <w:color w:val="000000"/>
      <w:spacing w:val="14"/>
      <w:kern w:val="16"/>
      <w:sz w:val="26"/>
      <w:szCs w:val="26"/>
    </w:rPr>
  </w:style>
  <w:style w:type="paragraph" w:customStyle="1" w:styleId="1fffffd">
    <w:name w:val="Таблица 1"/>
    <w:basedOn w:val="a8"/>
    <w:uiPriority w:val="99"/>
    <w:rsid w:val="001735D1"/>
    <w:pPr>
      <w:keepNext/>
      <w:jc w:val="right"/>
    </w:pPr>
    <w:rPr>
      <w:b/>
      <w:sz w:val="27"/>
      <w:szCs w:val="27"/>
    </w:rPr>
  </w:style>
  <w:style w:type="paragraph" w:customStyle="1" w:styleId="-38">
    <w:name w:val="Пункт-3"/>
    <w:basedOn w:val="a8"/>
    <w:uiPriority w:val="99"/>
    <w:rsid w:val="001735D1"/>
    <w:pPr>
      <w:tabs>
        <w:tab w:val="num" w:pos="1418"/>
      </w:tabs>
      <w:jc w:val="both"/>
    </w:pPr>
    <w:rPr>
      <w:sz w:val="28"/>
      <w:szCs w:val="20"/>
    </w:rPr>
  </w:style>
  <w:style w:type="paragraph" w:customStyle="1" w:styleId="affffffffffa">
    <w:name w:val="Знак Знак Знак Знак Знак Знак Знак Знак Знак Знак Знак Знак Знак Знак Знак Знак"/>
    <w:basedOn w:val="a8"/>
    <w:uiPriority w:val="99"/>
    <w:rsid w:val="001735D1"/>
    <w:pPr>
      <w:spacing w:after="160" w:line="240" w:lineRule="exact"/>
    </w:pPr>
    <w:rPr>
      <w:rFonts w:ascii="Verdana" w:hAnsi="Verdana"/>
      <w:lang w:val="en-US" w:eastAsia="en-US"/>
    </w:rPr>
  </w:style>
  <w:style w:type="paragraph" w:customStyle="1" w:styleId="affffffffffb">
    <w:name w:val="Текст документа"/>
    <w:basedOn w:val="a8"/>
    <w:uiPriority w:val="99"/>
    <w:rsid w:val="001735D1"/>
    <w:pPr>
      <w:ind w:firstLine="720"/>
      <w:jc w:val="both"/>
    </w:pPr>
    <w:rPr>
      <w:szCs w:val="20"/>
    </w:rPr>
  </w:style>
  <w:style w:type="paragraph" w:customStyle="1" w:styleId="132">
    <w:name w:val="Основной13"/>
    <w:basedOn w:val="aff0"/>
    <w:uiPriority w:val="99"/>
    <w:rsid w:val="001735D1"/>
    <w:pPr>
      <w:widowControl w:val="0"/>
      <w:spacing w:after="120"/>
      <w:ind w:firstLine="720"/>
    </w:pPr>
    <w:rPr>
      <w:sz w:val="26"/>
      <w:szCs w:val="20"/>
    </w:rPr>
  </w:style>
  <w:style w:type="character" w:customStyle="1" w:styleId="316">
    <w:name w:val="Стиль3 Знак Знак1"/>
    <w:locked/>
    <w:rsid w:val="001735D1"/>
    <w:rPr>
      <w:sz w:val="24"/>
    </w:rPr>
  </w:style>
  <w:style w:type="paragraph" w:customStyle="1" w:styleId="Instruction">
    <w:name w:val="Instruction"/>
    <w:basedOn w:val="29"/>
    <w:uiPriority w:val="99"/>
    <w:semiHidden/>
    <w:rsid w:val="001735D1"/>
    <w:pPr>
      <w:widowControl/>
      <w:tabs>
        <w:tab w:val="num" w:pos="360"/>
        <w:tab w:val="num" w:pos="2160"/>
      </w:tabs>
      <w:suppressAutoHyphens w:val="0"/>
      <w:spacing w:before="180" w:after="60" w:line="240" w:lineRule="auto"/>
      <w:ind w:left="360" w:hanging="360"/>
    </w:pPr>
    <w:rPr>
      <w:rFonts w:ascii="Times New Roman" w:hAnsi="Times New Roman" w:cs="Times New Roman"/>
      <w:b/>
      <w:kern w:val="0"/>
      <w:sz w:val="20"/>
      <w:lang w:eastAsia="ru-RU"/>
    </w:rPr>
  </w:style>
  <w:style w:type="character" w:customStyle="1" w:styleId="2fff1">
    <w:name w:val="Заголовок 2 со списком Знак"/>
    <w:link w:val="2fff2"/>
    <w:uiPriority w:val="99"/>
    <w:locked/>
    <w:rsid w:val="001735D1"/>
    <w:rPr>
      <w:b/>
      <w:bCs/>
      <w:sz w:val="24"/>
    </w:rPr>
  </w:style>
  <w:style w:type="paragraph" w:customStyle="1" w:styleId="2fff2">
    <w:name w:val="Заголовок 2 со списком"/>
    <w:basedOn w:val="20"/>
    <w:next w:val="a8"/>
    <w:link w:val="2fff1"/>
    <w:uiPriority w:val="99"/>
    <w:rsid w:val="001735D1"/>
    <w:pPr>
      <w:keepNext/>
      <w:numPr>
        <w:ilvl w:val="0"/>
        <w:numId w:val="0"/>
      </w:numPr>
      <w:tabs>
        <w:tab w:val="num" w:pos="360"/>
      </w:tabs>
      <w:spacing w:before="0" w:beforeAutospacing="0" w:after="0" w:afterAutospacing="0" w:line="360" w:lineRule="auto"/>
      <w:ind w:left="360" w:hanging="360"/>
      <w:jc w:val="center"/>
    </w:pPr>
    <w:rPr>
      <w:rFonts w:asciiTheme="minorHAnsi" w:eastAsiaTheme="minorHAnsi" w:hAnsiTheme="minorHAnsi" w:cstheme="minorBidi"/>
      <w:sz w:val="24"/>
      <w:szCs w:val="22"/>
      <w:lang w:eastAsia="en-US"/>
    </w:rPr>
  </w:style>
  <w:style w:type="character" w:customStyle="1" w:styleId="3ff4">
    <w:name w:val="Заголовок 3 со списком Знак"/>
    <w:link w:val="3ff5"/>
    <w:locked/>
    <w:rsid w:val="001735D1"/>
    <w:rPr>
      <w:rFonts w:ascii="Arial" w:hAnsi="Arial" w:cs="Arial"/>
      <w:color w:val="000000"/>
      <w:sz w:val="26"/>
    </w:rPr>
  </w:style>
  <w:style w:type="paragraph" w:customStyle="1" w:styleId="3ff5">
    <w:name w:val="Заголовок 3 со списком"/>
    <w:basedOn w:val="30"/>
    <w:link w:val="3ff4"/>
    <w:rsid w:val="001735D1"/>
    <w:pPr>
      <w:keepNext/>
      <w:numPr>
        <w:ilvl w:val="0"/>
        <w:numId w:val="0"/>
      </w:numPr>
      <w:tabs>
        <w:tab w:val="num" w:pos="972"/>
      </w:tabs>
      <w:spacing w:before="240" w:beforeAutospacing="0" w:after="60" w:afterAutospacing="0"/>
      <w:ind w:left="972" w:hanging="432"/>
      <w:jc w:val="both"/>
    </w:pPr>
    <w:rPr>
      <w:rFonts w:ascii="Arial" w:eastAsiaTheme="minorHAnsi" w:hAnsi="Arial" w:cs="Arial"/>
      <w:b w:val="0"/>
      <w:bCs w:val="0"/>
      <w:color w:val="000000"/>
      <w:sz w:val="26"/>
      <w:szCs w:val="22"/>
      <w:lang w:eastAsia="en-US"/>
    </w:rPr>
  </w:style>
  <w:style w:type="character" w:customStyle="1" w:styleId="affffffffffc">
    <w:name w:val="ТЛ_Заказчик Знак"/>
    <w:link w:val="affffffffffd"/>
    <w:locked/>
    <w:rsid w:val="001735D1"/>
    <w:rPr>
      <w:sz w:val="28"/>
      <w:szCs w:val="28"/>
    </w:rPr>
  </w:style>
  <w:style w:type="paragraph" w:customStyle="1" w:styleId="affffffffffd">
    <w:name w:val="ТЛ_Заказчик"/>
    <w:basedOn w:val="a8"/>
    <w:link w:val="affffffffffc"/>
    <w:qFormat/>
    <w:rsid w:val="001735D1"/>
    <w:pPr>
      <w:jc w:val="center"/>
    </w:pPr>
    <w:rPr>
      <w:rFonts w:asciiTheme="minorHAnsi" w:eastAsiaTheme="minorHAnsi" w:hAnsiTheme="minorHAnsi" w:cstheme="minorBidi"/>
      <w:sz w:val="28"/>
      <w:szCs w:val="28"/>
      <w:lang w:eastAsia="en-US"/>
    </w:rPr>
  </w:style>
  <w:style w:type="character" w:customStyle="1" w:styleId="affffffffffe">
    <w:name w:val="ТЛ_Утверждаю Знак"/>
    <w:link w:val="afffffffffff"/>
    <w:locked/>
    <w:rsid w:val="001735D1"/>
    <w:rPr>
      <w:sz w:val="28"/>
      <w:szCs w:val="28"/>
    </w:rPr>
  </w:style>
  <w:style w:type="paragraph" w:customStyle="1" w:styleId="afffffffffff">
    <w:name w:val="ТЛ_Утверждаю"/>
    <w:basedOn w:val="a8"/>
    <w:link w:val="affffffffffe"/>
    <w:qFormat/>
    <w:rsid w:val="001735D1"/>
    <w:pPr>
      <w:ind w:left="4860"/>
      <w:jc w:val="center"/>
    </w:pPr>
    <w:rPr>
      <w:rFonts w:asciiTheme="minorHAnsi" w:eastAsiaTheme="minorHAnsi" w:hAnsiTheme="minorHAnsi" w:cstheme="minorBidi"/>
      <w:sz w:val="28"/>
      <w:szCs w:val="28"/>
      <w:lang w:eastAsia="en-US"/>
    </w:rPr>
  </w:style>
  <w:style w:type="character" w:customStyle="1" w:styleId="afffffffffff0">
    <w:name w:val="ТЛ_Название Знак"/>
    <w:link w:val="afffffffffff1"/>
    <w:locked/>
    <w:rsid w:val="001735D1"/>
    <w:rPr>
      <w:b/>
      <w:sz w:val="28"/>
      <w:szCs w:val="28"/>
    </w:rPr>
  </w:style>
  <w:style w:type="paragraph" w:customStyle="1" w:styleId="afffffffffff1">
    <w:name w:val="ТЛ_Название"/>
    <w:basedOn w:val="a8"/>
    <w:link w:val="afffffffffff0"/>
    <w:qFormat/>
    <w:rsid w:val="001735D1"/>
    <w:pPr>
      <w:jc w:val="center"/>
    </w:pPr>
    <w:rPr>
      <w:rFonts w:asciiTheme="minorHAnsi" w:eastAsiaTheme="minorHAnsi" w:hAnsiTheme="minorHAnsi" w:cstheme="minorBidi"/>
      <w:b/>
      <w:sz w:val="28"/>
      <w:szCs w:val="28"/>
      <w:lang w:eastAsia="en-US"/>
    </w:rPr>
  </w:style>
  <w:style w:type="character" w:customStyle="1" w:styleId="afffffffffff2">
    <w:name w:val="ТЛ_Город и Дата Знак"/>
    <w:link w:val="afffffffffff3"/>
    <w:locked/>
    <w:rsid w:val="001735D1"/>
    <w:rPr>
      <w:sz w:val="28"/>
      <w:szCs w:val="28"/>
    </w:rPr>
  </w:style>
  <w:style w:type="paragraph" w:customStyle="1" w:styleId="afffffffffff3">
    <w:name w:val="ТЛ_Город и Дата"/>
    <w:basedOn w:val="a8"/>
    <w:link w:val="afffffffffff2"/>
    <w:qFormat/>
    <w:rsid w:val="001735D1"/>
    <w:pPr>
      <w:jc w:val="center"/>
    </w:pPr>
    <w:rPr>
      <w:rFonts w:asciiTheme="minorHAnsi" w:eastAsiaTheme="minorHAnsi" w:hAnsiTheme="minorHAnsi" w:cstheme="minorBidi"/>
      <w:sz w:val="28"/>
      <w:szCs w:val="28"/>
      <w:lang w:eastAsia="en-US"/>
    </w:rPr>
  </w:style>
  <w:style w:type="character" w:customStyle="1" w:styleId="afffffffffff4">
    <w:name w:val="АД_Наименование Разделов Знак"/>
    <w:link w:val="afffffffffff5"/>
    <w:locked/>
    <w:rsid w:val="001735D1"/>
    <w:rPr>
      <w:b/>
      <w:kern w:val="28"/>
      <w:sz w:val="28"/>
    </w:rPr>
  </w:style>
  <w:style w:type="paragraph" w:customStyle="1" w:styleId="afffffffffff5">
    <w:name w:val="АД_Наименование Разделов"/>
    <w:basedOn w:val="12"/>
    <w:link w:val="afffffffffff4"/>
    <w:qFormat/>
    <w:rsid w:val="001735D1"/>
    <w:pPr>
      <w:keepNext/>
      <w:tabs>
        <w:tab w:val="clear" w:pos="720"/>
      </w:tabs>
      <w:spacing w:before="240" w:beforeAutospacing="0" w:after="60" w:afterAutospacing="0"/>
      <w:ind w:left="0" w:firstLine="0"/>
    </w:pPr>
    <w:rPr>
      <w:rFonts w:asciiTheme="minorHAnsi" w:eastAsiaTheme="minorHAnsi" w:hAnsiTheme="minorHAnsi" w:cstheme="minorBidi"/>
      <w:bCs w:val="0"/>
      <w:kern w:val="28"/>
      <w:sz w:val="28"/>
      <w:szCs w:val="22"/>
      <w:lang w:eastAsia="en-US"/>
    </w:rPr>
  </w:style>
  <w:style w:type="character" w:customStyle="1" w:styleId="afffffffffff6">
    <w:name w:val="АД_Глава Знак"/>
    <w:link w:val="afffffffffff7"/>
    <w:uiPriority w:val="99"/>
    <w:locked/>
    <w:rsid w:val="001735D1"/>
    <w:rPr>
      <w:b/>
      <w:bCs/>
      <w:sz w:val="24"/>
    </w:rPr>
  </w:style>
  <w:style w:type="paragraph" w:customStyle="1" w:styleId="afffffffffff7">
    <w:name w:val="АД_Наименование главы с нумерацией"/>
    <w:basedOn w:val="2fff2"/>
    <w:link w:val="afffffffffff6"/>
    <w:uiPriority w:val="99"/>
    <w:qFormat/>
    <w:rsid w:val="001735D1"/>
  </w:style>
  <w:style w:type="character" w:customStyle="1" w:styleId="afffffffffff8">
    <w:name w:val="АД_Наименование главы без нумерации Знак"/>
    <w:link w:val="afffffffffff9"/>
    <w:locked/>
    <w:rsid w:val="001735D1"/>
    <w:rPr>
      <w:i/>
      <w:iCs/>
      <w:sz w:val="24"/>
    </w:rPr>
  </w:style>
  <w:style w:type="paragraph" w:customStyle="1" w:styleId="afffffffffff9">
    <w:name w:val="АД_Наименование главы без нумерации"/>
    <w:basedOn w:val="20"/>
    <w:link w:val="afffffffffff8"/>
    <w:qFormat/>
    <w:rsid w:val="001735D1"/>
    <w:pPr>
      <w:keepNext/>
      <w:numPr>
        <w:ilvl w:val="0"/>
        <w:numId w:val="0"/>
      </w:numPr>
      <w:spacing w:before="0" w:beforeAutospacing="0" w:after="0" w:afterAutospacing="0"/>
      <w:jc w:val="center"/>
    </w:pPr>
    <w:rPr>
      <w:rFonts w:asciiTheme="minorHAnsi" w:eastAsiaTheme="minorHAnsi" w:hAnsiTheme="minorHAnsi" w:cstheme="minorBidi"/>
      <w:b w:val="0"/>
      <w:bCs w:val="0"/>
      <w:i/>
      <w:iCs/>
      <w:sz w:val="24"/>
      <w:szCs w:val="22"/>
      <w:lang w:eastAsia="en-US"/>
    </w:rPr>
  </w:style>
  <w:style w:type="character" w:customStyle="1" w:styleId="afffffffffffa">
    <w:name w:val="АД_Нумерованный пункт Знак"/>
    <w:link w:val="afffffffffffb"/>
    <w:locked/>
    <w:rsid w:val="001735D1"/>
    <w:rPr>
      <w:b/>
    </w:rPr>
  </w:style>
  <w:style w:type="paragraph" w:customStyle="1" w:styleId="afffffffffffb">
    <w:name w:val="АД_Нумерованный пункт"/>
    <w:basedOn w:val="3ff5"/>
    <w:link w:val="afffffffffffa"/>
    <w:qFormat/>
    <w:rsid w:val="001735D1"/>
    <w:pPr>
      <w:tabs>
        <w:tab w:val="clear" w:pos="972"/>
        <w:tab w:val="num" w:pos="720"/>
      </w:tabs>
      <w:ind w:left="720" w:hanging="720"/>
    </w:pPr>
    <w:rPr>
      <w:rFonts w:asciiTheme="minorHAnsi" w:hAnsiTheme="minorHAnsi" w:cstheme="minorBidi"/>
      <w:b/>
      <w:color w:val="auto"/>
      <w:sz w:val="22"/>
    </w:rPr>
  </w:style>
  <w:style w:type="character" w:customStyle="1" w:styleId="afffffffffffc">
    <w:name w:val="АД_Нумерованный подпункт Знак"/>
    <w:link w:val="afffffffffffd"/>
    <w:locked/>
    <w:rsid w:val="001735D1"/>
    <w:rPr>
      <w:sz w:val="24"/>
    </w:rPr>
  </w:style>
  <w:style w:type="paragraph" w:customStyle="1" w:styleId="afffffffffffd">
    <w:name w:val="АД_Нумерованный подпункт"/>
    <w:basedOn w:val="a8"/>
    <w:link w:val="afffffffffffc"/>
    <w:qFormat/>
    <w:rsid w:val="001735D1"/>
    <w:pPr>
      <w:tabs>
        <w:tab w:val="left" w:pos="720"/>
      </w:tabs>
      <w:ind w:left="720" w:hanging="720"/>
      <w:jc w:val="both"/>
    </w:pPr>
    <w:rPr>
      <w:rFonts w:asciiTheme="minorHAnsi" w:eastAsiaTheme="minorHAnsi" w:hAnsiTheme="minorHAnsi" w:cstheme="minorBidi"/>
      <w:szCs w:val="22"/>
      <w:lang w:eastAsia="en-US"/>
    </w:rPr>
  </w:style>
  <w:style w:type="character" w:customStyle="1" w:styleId="afffffffffffe">
    <w:name w:val="АД_Основной текст Знак"/>
    <w:link w:val="affffffffffff"/>
    <w:locked/>
    <w:rsid w:val="001735D1"/>
    <w:rPr>
      <w:sz w:val="24"/>
    </w:rPr>
  </w:style>
  <w:style w:type="paragraph" w:customStyle="1" w:styleId="affffffffffff">
    <w:name w:val="АД_Основной текст"/>
    <w:basedOn w:val="a8"/>
    <w:link w:val="afffffffffffe"/>
    <w:qFormat/>
    <w:rsid w:val="001735D1"/>
    <w:pPr>
      <w:ind w:firstLine="567"/>
      <w:jc w:val="both"/>
    </w:pPr>
    <w:rPr>
      <w:rFonts w:asciiTheme="minorHAnsi" w:eastAsiaTheme="minorHAnsi" w:hAnsiTheme="minorHAnsi" w:cstheme="minorBidi"/>
      <w:szCs w:val="22"/>
      <w:lang w:eastAsia="en-US"/>
    </w:rPr>
  </w:style>
  <w:style w:type="paragraph" w:customStyle="1" w:styleId="affffffffffff0">
    <w:name w:val="АД_Заголовки таблиц"/>
    <w:basedOn w:val="a8"/>
    <w:uiPriority w:val="99"/>
    <w:qFormat/>
    <w:rsid w:val="001735D1"/>
    <w:pPr>
      <w:jc w:val="center"/>
    </w:pPr>
    <w:rPr>
      <w:b/>
      <w:bCs/>
    </w:rPr>
  </w:style>
  <w:style w:type="character" w:customStyle="1" w:styleId="affffffffffff1">
    <w:name w:val="АД_Основной текст по центру полужирный Знак"/>
    <w:link w:val="affffffffffff2"/>
    <w:locked/>
    <w:rsid w:val="001735D1"/>
    <w:rPr>
      <w:b/>
      <w:sz w:val="24"/>
    </w:rPr>
  </w:style>
  <w:style w:type="paragraph" w:customStyle="1" w:styleId="affffffffffff2">
    <w:name w:val="АД_Основной текст по центру полужирный"/>
    <w:basedOn w:val="a8"/>
    <w:link w:val="affffffffffff1"/>
    <w:qFormat/>
    <w:rsid w:val="001735D1"/>
    <w:pPr>
      <w:ind w:firstLine="567"/>
      <w:jc w:val="center"/>
    </w:pPr>
    <w:rPr>
      <w:rFonts w:asciiTheme="minorHAnsi" w:eastAsiaTheme="minorHAnsi" w:hAnsiTheme="minorHAnsi" w:cstheme="minorBidi"/>
      <w:b/>
      <w:szCs w:val="22"/>
      <w:lang w:eastAsia="en-US"/>
    </w:rPr>
  </w:style>
  <w:style w:type="character" w:customStyle="1" w:styleId="3ff6">
    <w:name w:val="АД_Текст отступ 3 Знак"/>
    <w:aliases w:val="25 Знак"/>
    <w:link w:val="3ff7"/>
    <w:locked/>
    <w:rsid w:val="001735D1"/>
    <w:rPr>
      <w:sz w:val="24"/>
    </w:rPr>
  </w:style>
  <w:style w:type="paragraph" w:customStyle="1" w:styleId="3ff7">
    <w:name w:val="АД_Текст отступ 3"/>
    <w:aliases w:val="25"/>
    <w:basedOn w:val="a8"/>
    <w:link w:val="3ff6"/>
    <w:qFormat/>
    <w:rsid w:val="001735D1"/>
    <w:pPr>
      <w:ind w:left="1418"/>
      <w:jc w:val="both"/>
    </w:pPr>
    <w:rPr>
      <w:rFonts w:asciiTheme="minorHAnsi" w:eastAsiaTheme="minorHAnsi" w:hAnsiTheme="minorHAnsi" w:cstheme="minorBidi"/>
      <w:szCs w:val="22"/>
      <w:lang w:eastAsia="en-US"/>
    </w:rPr>
  </w:style>
  <w:style w:type="character" w:customStyle="1" w:styleId="4f8">
    <w:name w:val="АД_Нумерованный подпункт 4 уровня Знак"/>
    <w:link w:val="4f9"/>
    <w:locked/>
    <w:rsid w:val="001735D1"/>
    <w:rPr>
      <w:sz w:val="24"/>
    </w:rPr>
  </w:style>
  <w:style w:type="paragraph" w:customStyle="1" w:styleId="4f9">
    <w:name w:val="АД_Нумерованный подпункт 4 уровня"/>
    <w:basedOn w:val="afffffffffffd"/>
    <w:link w:val="4f8"/>
    <w:qFormat/>
    <w:rsid w:val="001735D1"/>
    <w:pPr>
      <w:tabs>
        <w:tab w:val="clear" w:pos="720"/>
        <w:tab w:val="num" w:pos="993"/>
      </w:tabs>
      <w:ind w:left="993" w:hanging="993"/>
    </w:pPr>
  </w:style>
  <w:style w:type="paragraph" w:customStyle="1" w:styleId="a3">
    <w:name w:val="АД_Список абв"/>
    <w:basedOn w:val="a8"/>
    <w:uiPriority w:val="99"/>
    <w:rsid w:val="001735D1"/>
    <w:pPr>
      <w:numPr>
        <w:numId w:val="38"/>
      </w:numPr>
      <w:jc w:val="both"/>
    </w:pPr>
  </w:style>
  <w:style w:type="paragraph" w:customStyle="1" w:styleId="WW-2">
    <w:name w:val="WW-Основной текст с отступом 2"/>
    <w:basedOn w:val="a8"/>
    <w:uiPriority w:val="99"/>
    <w:rsid w:val="001735D1"/>
    <w:pPr>
      <w:suppressAutoHyphens/>
      <w:ind w:left="-540"/>
      <w:jc w:val="both"/>
    </w:pPr>
    <w:rPr>
      <w:rFonts w:ascii="Arial" w:hAnsi="Arial" w:cs="Arial"/>
      <w:sz w:val="18"/>
      <w:lang w:eastAsia="ar-SA"/>
    </w:rPr>
  </w:style>
  <w:style w:type="paragraph" w:customStyle="1" w:styleId="WW-3">
    <w:name w:val="WW-Основной текст с отступом 3"/>
    <w:basedOn w:val="a8"/>
    <w:uiPriority w:val="99"/>
    <w:rsid w:val="001735D1"/>
    <w:pPr>
      <w:suppressAutoHyphens/>
      <w:ind w:left="-540"/>
      <w:jc w:val="both"/>
    </w:pPr>
    <w:rPr>
      <w:rFonts w:ascii="Arial" w:hAnsi="Arial" w:cs="Arial"/>
      <w:sz w:val="17"/>
      <w:lang w:eastAsia="ar-SA"/>
    </w:rPr>
  </w:style>
  <w:style w:type="paragraph" w:customStyle="1" w:styleId="a5">
    <w:name w:val="Список нум."/>
    <w:basedOn w:val="a8"/>
    <w:uiPriority w:val="99"/>
    <w:rsid w:val="001735D1"/>
    <w:pPr>
      <w:keepNext/>
      <w:numPr>
        <w:numId w:val="39"/>
      </w:numPr>
      <w:tabs>
        <w:tab w:val="left" w:pos="1701"/>
      </w:tabs>
      <w:spacing w:before="120" w:after="120" w:line="360" w:lineRule="auto"/>
    </w:pPr>
    <w:rPr>
      <w:rFonts w:ascii="Arial" w:hAnsi="Arial"/>
      <w:szCs w:val="20"/>
    </w:rPr>
  </w:style>
  <w:style w:type="paragraph" w:customStyle="1" w:styleId="1VI">
    <w:name w:val="Заголовок 1 (раздел VI)"/>
    <w:basedOn w:val="12"/>
    <w:uiPriority w:val="99"/>
    <w:rsid w:val="001735D1"/>
    <w:pPr>
      <w:keepNext/>
      <w:keepLines/>
      <w:widowControl w:val="0"/>
      <w:tabs>
        <w:tab w:val="clear" w:pos="720"/>
        <w:tab w:val="num" w:pos="643"/>
      </w:tabs>
      <w:suppressAutoHyphens/>
      <w:spacing w:before="240" w:beforeAutospacing="0" w:after="60" w:afterAutospacing="0"/>
      <w:ind w:left="643" w:right="567" w:firstLine="709"/>
    </w:pPr>
    <w:rPr>
      <w:rFonts w:ascii="Arial" w:hAnsi="Arial"/>
      <w:kern w:val="32"/>
      <w:sz w:val="28"/>
      <w:szCs w:val="32"/>
    </w:rPr>
  </w:style>
  <w:style w:type="paragraph" w:customStyle="1" w:styleId="03zagolovok2">
    <w:name w:val="03zagolovok2"/>
    <w:basedOn w:val="a8"/>
    <w:uiPriority w:val="99"/>
    <w:rsid w:val="001735D1"/>
    <w:pPr>
      <w:keepNext/>
      <w:spacing w:before="360" w:after="120" w:line="360" w:lineRule="atLeast"/>
      <w:outlineLvl w:val="1"/>
    </w:pPr>
    <w:rPr>
      <w:rFonts w:ascii="GaramondC" w:hAnsi="GaramondC"/>
      <w:b/>
      <w:color w:val="000000"/>
      <w:sz w:val="28"/>
      <w:szCs w:val="28"/>
    </w:rPr>
  </w:style>
  <w:style w:type="paragraph" w:customStyle="1" w:styleId="1fffffe">
    <w:name w:val="текст1"/>
    <w:uiPriority w:val="99"/>
    <w:rsid w:val="001735D1"/>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CharChar2">
    <w:name w:val="Char Char"/>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Document1">
    <w:name w:val="Document 1"/>
    <w:uiPriority w:val="99"/>
    <w:rsid w:val="001735D1"/>
    <w:pPr>
      <w:keepNext/>
      <w:keepLines/>
      <w:tabs>
        <w:tab w:val="left" w:pos="-720"/>
      </w:tabs>
      <w:suppressAutoHyphens/>
      <w:overflowPunct w:val="0"/>
      <w:autoSpaceDE w:val="0"/>
      <w:autoSpaceDN w:val="0"/>
      <w:adjustRightInd w:val="0"/>
      <w:spacing w:after="0" w:line="240" w:lineRule="auto"/>
    </w:pPr>
    <w:rPr>
      <w:rFonts w:ascii="Gelvetsky 12pt" w:eastAsia="Times New Roman" w:hAnsi="Gelvetsky 12pt" w:cs="Times New Roman"/>
      <w:sz w:val="24"/>
      <w:szCs w:val="20"/>
      <w:lang w:val="en-US" w:eastAsia="ru-RU"/>
    </w:rPr>
  </w:style>
  <w:style w:type="paragraph" w:customStyle="1" w:styleId="Normal1">
    <w:name w:val="Normal1"/>
    <w:uiPriority w:val="99"/>
    <w:rsid w:val="001735D1"/>
    <w:pPr>
      <w:spacing w:before="100" w:after="100" w:line="240" w:lineRule="auto"/>
    </w:pPr>
    <w:rPr>
      <w:rFonts w:ascii="Times New Roman" w:eastAsia="Times New Roman" w:hAnsi="Times New Roman" w:cs="Times New Roman"/>
      <w:sz w:val="24"/>
      <w:szCs w:val="20"/>
      <w:lang w:eastAsia="ru-RU"/>
    </w:rPr>
  </w:style>
  <w:style w:type="paragraph" w:customStyle="1" w:styleId="Normalkeepwithnext">
    <w:name w:val="Normal (keep with next)"/>
    <w:basedOn w:val="a8"/>
    <w:uiPriority w:val="99"/>
    <w:rsid w:val="001735D1"/>
    <w:pPr>
      <w:keepNext/>
      <w:keepLines/>
    </w:pPr>
    <w:rPr>
      <w:rFonts w:ascii="Arial" w:eastAsia="SimSun" w:hAnsi="Arial"/>
      <w:sz w:val="22"/>
      <w:lang w:val="en-GB" w:eastAsia="zh-CN"/>
    </w:rPr>
  </w:style>
  <w:style w:type="paragraph" w:customStyle="1" w:styleId="StyleFirstline127cm">
    <w:name w:val="Style First line:  127 cm"/>
    <w:basedOn w:val="a8"/>
    <w:uiPriority w:val="99"/>
    <w:rsid w:val="001735D1"/>
    <w:pPr>
      <w:spacing w:before="120"/>
      <w:ind w:firstLine="720"/>
      <w:jc w:val="both"/>
    </w:pPr>
    <w:rPr>
      <w:rFonts w:ascii="Arial" w:hAnsi="Arial"/>
      <w:szCs w:val="20"/>
      <w:lang w:eastAsia="en-US"/>
    </w:rPr>
  </w:style>
  <w:style w:type="paragraph" w:customStyle="1" w:styleId="affffffffffff3">
    <w:name w:val="Текст в рамке"/>
    <w:basedOn w:val="a8"/>
    <w:uiPriority w:val="99"/>
    <w:rsid w:val="001735D1"/>
    <w:pPr>
      <w:widowControl w:val="0"/>
      <w:autoSpaceDE w:val="0"/>
      <w:autoSpaceDN w:val="0"/>
      <w:adjustRightInd w:val="0"/>
      <w:spacing w:after="120"/>
      <w:jc w:val="center"/>
    </w:pPr>
    <w:rPr>
      <w:rFonts w:ascii="Times New Roman;Symbol;Arial;??" w:hAnsi="Times New Roman;Symbol;Arial;??"/>
      <w:sz w:val="28"/>
      <w:szCs w:val="28"/>
    </w:rPr>
  </w:style>
  <w:style w:type="paragraph" w:customStyle="1" w:styleId="1ffffff">
    <w:name w:val="1 Знак"/>
    <w:basedOn w:val="a8"/>
    <w:uiPriority w:val="99"/>
    <w:rsid w:val="001735D1"/>
    <w:pPr>
      <w:spacing w:before="100" w:beforeAutospacing="1" w:after="100" w:afterAutospacing="1"/>
    </w:pPr>
    <w:rPr>
      <w:rFonts w:ascii="Tahoma" w:hAnsi="Tahoma"/>
      <w:lang w:val="en-US" w:eastAsia="en-US"/>
    </w:rPr>
  </w:style>
  <w:style w:type="paragraph" w:customStyle="1" w:styleId="1ffffff0">
    <w:name w:val="Знак Знак1 Знак Знак Знак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9">
    <w:name w:val="1 Знак Знак Знак1 Знак"/>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2fff3">
    <w:name w:val="заголовок 2"/>
    <w:basedOn w:val="a8"/>
    <w:next w:val="a8"/>
    <w:uiPriority w:val="99"/>
    <w:rsid w:val="001735D1"/>
    <w:pPr>
      <w:keepNext/>
      <w:widowControl w:val="0"/>
      <w:jc w:val="center"/>
    </w:pPr>
    <w:rPr>
      <w:rFonts w:ascii="Arial" w:hAnsi="Arial"/>
      <w:b/>
      <w:sz w:val="40"/>
      <w:szCs w:val="20"/>
    </w:rPr>
  </w:style>
  <w:style w:type="paragraph" w:customStyle="1" w:styleId="11a">
    <w:name w:val="заголовок 11"/>
    <w:uiPriority w:val="99"/>
    <w:rsid w:val="001735D1"/>
    <w:pPr>
      <w:keepNext/>
      <w:autoSpaceDE w:val="0"/>
      <w:autoSpaceDN w:val="0"/>
      <w:spacing w:after="0" w:line="240" w:lineRule="auto"/>
      <w:jc w:val="center"/>
    </w:pPr>
    <w:rPr>
      <w:rFonts w:ascii="Times New Roman" w:eastAsia="Times New Roman" w:hAnsi="Times New Roman" w:cs="Times New Roman"/>
      <w:sz w:val="24"/>
      <w:szCs w:val="24"/>
      <w:lang w:eastAsia="ru-RU"/>
    </w:rPr>
  </w:style>
  <w:style w:type="paragraph" w:customStyle="1" w:styleId="cn">
    <w:name w:val="cn"/>
    <w:basedOn w:val="a8"/>
    <w:uiPriority w:val="99"/>
    <w:rsid w:val="001735D1"/>
    <w:pPr>
      <w:spacing w:before="100" w:beforeAutospacing="1" w:after="100" w:afterAutospacing="1"/>
    </w:pPr>
  </w:style>
  <w:style w:type="paragraph" w:customStyle="1" w:styleId="127">
    <w:name w:val="Знак Знак1 Знак2"/>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11b">
    <w:name w:val="Знак Знак1 Знак1"/>
    <w:basedOn w:val="a8"/>
    <w:uiPriority w:val="99"/>
    <w:rsid w:val="001735D1"/>
    <w:pPr>
      <w:spacing w:before="100" w:beforeAutospacing="1" w:after="100" w:afterAutospacing="1"/>
    </w:pPr>
    <w:rPr>
      <w:rFonts w:ascii="Tahoma" w:hAnsi="Tahoma"/>
      <w:sz w:val="20"/>
      <w:szCs w:val="20"/>
      <w:lang w:val="en-US" w:eastAsia="en-US"/>
    </w:rPr>
  </w:style>
  <w:style w:type="paragraph" w:customStyle="1" w:styleId="Heading4">
    <w:name w:val="Heading4"/>
    <w:basedOn w:val="a8"/>
    <w:uiPriority w:val="99"/>
    <w:rsid w:val="001735D1"/>
    <w:pPr>
      <w:numPr>
        <w:ilvl w:val="1"/>
        <w:numId w:val="40"/>
      </w:numPr>
      <w:spacing w:before="60"/>
      <w:outlineLvl w:val="1"/>
    </w:pPr>
    <w:rPr>
      <w:sz w:val="22"/>
      <w:szCs w:val="20"/>
      <w:lang w:eastAsia="en-US"/>
    </w:rPr>
  </w:style>
  <w:style w:type="paragraph" w:customStyle="1" w:styleId="11c">
    <w:name w:val="Название объекта11"/>
    <w:basedOn w:val="a8"/>
    <w:next w:val="a8"/>
    <w:uiPriority w:val="99"/>
    <w:rsid w:val="001735D1"/>
    <w:pPr>
      <w:jc w:val="center"/>
    </w:pPr>
    <w:rPr>
      <w:b/>
      <w:szCs w:val="20"/>
    </w:rPr>
  </w:style>
  <w:style w:type="paragraph" w:customStyle="1" w:styleId="s13">
    <w:name w:val="s_13"/>
    <w:basedOn w:val="a8"/>
    <w:uiPriority w:val="99"/>
    <w:rsid w:val="001735D1"/>
    <w:pPr>
      <w:ind w:firstLine="720"/>
    </w:pPr>
    <w:rPr>
      <w:rFonts w:eastAsia="Calibri"/>
      <w:sz w:val="20"/>
      <w:szCs w:val="20"/>
    </w:rPr>
  </w:style>
  <w:style w:type="paragraph" w:customStyle="1" w:styleId="1460">
    <w:name w:val="1460"/>
    <w:basedOn w:val="a8"/>
    <w:uiPriority w:val="99"/>
    <w:rsid w:val="001735D1"/>
    <w:pPr>
      <w:autoSpaceDE w:val="0"/>
      <w:autoSpaceDN w:val="0"/>
      <w:spacing w:before="120"/>
      <w:jc w:val="center"/>
    </w:pPr>
    <w:rPr>
      <w:b/>
      <w:bCs/>
      <w:color w:val="000000"/>
      <w:sz w:val="28"/>
      <w:szCs w:val="28"/>
    </w:rPr>
  </w:style>
  <w:style w:type="paragraph" w:customStyle="1" w:styleId="affffffffffff4">
    <w:name w:val="Список: нумерация"/>
    <w:basedOn w:val="a8"/>
    <w:uiPriority w:val="99"/>
    <w:rsid w:val="001735D1"/>
    <w:pPr>
      <w:tabs>
        <w:tab w:val="left" w:pos="720"/>
        <w:tab w:val="num" w:pos="1209"/>
      </w:tabs>
      <w:spacing w:line="360" w:lineRule="auto"/>
      <w:ind w:left="1209" w:hanging="360"/>
      <w:jc w:val="both"/>
    </w:pPr>
    <w:rPr>
      <w:sz w:val="28"/>
      <w:szCs w:val="20"/>
    </w:rPr>
  </w:style>
  <w:style w:type="character" w:customStyle="1" w:styleId="affffffffffff5">
    <w:name w:val="Подпись к таблице_"/>
    <w:link w:val="affffffffffff6"/>
    <w:locked/>
    <w:rsid w:val="001735D1"/>
    <w:rPr>
      <w:b/>
      <w:bCs/>
      <w:shd w:val="clear" w:color="auto" w:fill="FFFFFF"/>
    </w:rPr>
  </w:style>
  <w:style w:type="paragraph" w:customStyle="1" w:styleId="affffffffffff6">
    <w:name w:val="Подпись к таблице"/>
    <w:basedOn w:val="a8"/>
    <w:link w:val="affffffffffff5"/>
    <w:rsid w:val="001735D1"/>
    <w:pPr>
      <w:widowControl w:val="0"/>
      <w:shd w:val="clear" w:color="auto" w:fill="FFFFFF"/>
      <w:spacing w:line="240" w:lineRule="atLeast"/>
    </w:pPr>
    <w:rPr>
      <w:rFonts w:asciiTheme="minorHAnsi" w:eastAsiaTheme="minorHAnsi" w:hAnsiTheme="minorHAnsi" w:cstheme="minorBidi"/>
      <w:b/>
      <w:bCs/>
      <w:sz w:val="22"/>
      <w:szCs w:val="22"/>
      <w:lang w:eastAsia="en-US"/>
    </w:rPr>
  </w:style>
  <w:style w:type="character" w:customStyle="1" w:styleId="NoSpacingChar1">
    <w:name w:val="No Spacing Char1"/>
    <w:link w:val="2f9"/>
    <w:locked/>
    <w:rsid w:val="001735D1"/>
    <w:rPr>
      <w:rFonts w:ascii="Calibri" w:eastAsia="Times New Roman" w:hAnsi="Calibri" w:cs="Times New Roman"/>
    </w:rPr>
  </w:style>
  <w:style w:type="paragraph" w:customStyle="1" w:styleId="affffffffffff7">
    <w:name w:val="Обычный + по ширине"/>
    <w:basedOn w:val="a8"/>
    <w:uiPriority w:val="99"/>
    <w:rsid w:val="001735D1"/>
    <w:pPr>
      <w:jc w:val="both"/>
    </w:pPr>
  </w:style>
  <w:style w:type="character" w:customStyle="1" w:styleId="6a">
    <w:name w:val="Знак6"/>
    <w:rsid w:val="001735D1"/>
    <w:rPr>
      <w:sz w:val="28"/>
      <w:lang w:val="ru-RU" w:eastAsia="ru-RU" w:bidi="ar-SA"/>
    </w:rPr>
  </w:style>
  <w:style w:type="character" w:customStyle="1" w:styleId="tendersubject">
    <w:name w:val="tendersubject"/>
    <w:rsid w:val="001735D1"/>
  </w:style>
  <w:style w:type="character" w:customStyle="1" w:styleId="FontStyle24">
    <w:name w:val="Font Style24"/>
    <w:rsid w:val="001735D1"/>
    <w:rPr>
      <w:rFonts w:ascii="Times New Roman" w:hAnsi="Times New Roman" w:cs="Times New Roman" w:hint="default"/>
      <w:sz w:val="18"/>
      <w:szCs w:val="18"/>
    </w:rPr>
  </w:style>
  <w:style w:type="character" w:customStyle="1" w:styleId="FontStyle20">
    <w:name w:val="Font Style20"/>
    <w:rsid w:val="001735D1"/>
    <w:rPr>
      <w:rFonts w:ascii="Times New Roman" w:hAnsi="Times New Roman" w:cs="Times New Roman" w:hint="default"/>
      <w:b/>
      <w:bCs/>
      <w:sz w:val="18"/>
      <w:szCs w:val="18"/>
    </w:rPr>
  </w:style>
  <w:style w:type="character" w:customStyle="1" w:styleId="FontStyle22">
    <w:name w:val="Font Style22"/>
    <w:rsid w:val="001735D1"/>
    <w:rPr>
      <w:rFonts w:ascii="Times New Roman" w:hAnsi="Times New Roman" w:cs="Times New Roman" w:hint="default"/>
      <w:b/>
      <w:bCs/>
      <w:smallCaps/>
      <w:sz w:val="16"/>
      <w:szCs w:val="16"/>
    </w:rPr>
  </w:style>
  <w:style w:type="character" w:customStyle="1" w:styleId="FontStyle23">
    <w:name w:val="Font Style23"/>
    <w:rsid w:val="001735D1"/>
    <w:rPr>
      <w:rFonts w:ascii="Times New Roman" w:hAnsi="Times New Roman" w:cs="Times New Roman" w:hint="default"/>
      <w:i/>
      <w:iCs/>
      <w:sz w:val="18"/>
      <w:szCs w:val="18"/>
    </w:rPr>
  </w:style>
  <w:style w:type="character" w:customStyle="1" w:styleId="order1">
    <w:name w:val="order1"/>
    <w:rsid w:val="001735D1"/>
    <w:rPr>
      <w:color w:val="CC0000"/>
    </w:rPr>
  </w:style>
  <w:style w:type="character" w:customStyle="1" w:styleId="FontStyle31">
    <w:name w:val="Font Style31"/>
    <w:rsid w:val="001735D1"/>
    <w:rPr>
      <w:rFonts w:ascii="Times New Roman" w:hAnsi="Times New Roman" w:cs="Times New Roman" w:hint="default"/>
      <w:sz w:val="28"/>
      <w:szCs w:val="28"/>
    </w:rPr>
  </w:style>
  <w:style w:type="character" w:customStyle="1" w:styleId="set">
    <w:name w:val="set"/>
    <w:rsid w:val="001735D1"/>
    <w:rPr>
      <w:rFonts w:ascii="Times New Roman" w:hAnsi="Times New Roman" w:cs="Times New Roman" w:hint="default"/>
    </w:rPr>
  </w:style>
  <w:style w:type="character" w:customStyle="1" w:styleId="product-weight">
    <w:name w:val="product-weight"/>
    <w:rsid w:val="001735D1"/>
    <w:rPr>
      <w:rFonts w:ascii="Times New Roman" w:hAnsi="Times New Roman" w:cs="Times New Roman" w:hint="default"/>
    </w:rPr>
  </w:style>
  <w:style w:type="character" w:customStyle="1" w:styleId="style220">
    <w:name w:val="style22"/>
    <w:rsid w:val="001735D1"/>
    <w:rPr>
      <w:rFonts w:ascii="Times New Roman" w:hAnsi="Times New Roman" w:cs="Times New Roman" w:hint="default"/>
    </w:rPr>
  </w:style>
  <w:style w:type="character" w:customStyle="1" w:styleId="iceouttxt">
    <w:name w:val="iceouttxt"/>
    <w:rsid w:val="001735D1"/>
    <w:rPr>
      <w:rFonts w:ascii="Times New Roman" w:hAnsi="Times New Roman" w:cs="Times New Roman" w:hint="default"/>
    </w:rPr>
  </w:style>
  <w:style w:type="character" w:customStyle="1" w:styleId="rserrmark">
    <w:name w:val="rs_err_mark"/>
    <w:uiPriority w:val="99"/>
    <w:rsid w:val="001735D1"/>
    <w:rPr>
      <w:rFonts w:ascii="Times New Roman" w:hAnsi="Times New Roman" w:cs="Times New Roman" w:hint="default"/>
    </w:rPr>
  </w:style>
  <w:style w:type="character" w:customStyle="1" w:styleId="FontStyle21">
    <w:name w:val="Font Style21"/>
    <w:uiPriority w:val="99"/>
    <w:rsid w:val="001735D1"/>
    <w:rPr>
      <w:rFonts w:ascii="Times New Roman" w:hAnsi="Times New Roman" w:cs="Times New Roman" w:hint="default"/>
      <w:sz w:val="24"/>
      <w:szCs w:val="24"/>
    </w:rPr>
  </w:style>
  <w:style w:type="character" w:customStyle="1" w:styleId="affffffffffff8">
    <w:name w:val="Основной текст + Полужирный"/>
    <w:rsid w:val="001735D1"/>
    <w:rPr>
      <w:rFonts w:ascii="Times New Roman" w:eastAsia="Times New Roman" w:hAnsi="Times New Roman" w:cs="Times New Roman" w:hint="default"/>
      <w:b/>
      <w:bCs/>
      <w:color w:val="000000"/>
      <w:kern w:val="32"/>
      <w:sz w:val="22"/>
      <w:szCs w:val="22"/>
      <w:shd w:val="clear" w:color="auto" w:fill="FFFFFF"/>
      <w:lang w:eastAsia="ru-RU" w:bidi="ar-SA"/>
    </w:rPr>
  </w:style>
  <w:style w:type="character" w:customStyle="1" w:styleId="89">
    <w:name w:val="Основной текст + 8"/>
    <w:rsid w:val="001735D1"/>
    <w:rPr>
      <w:rFonts w:ascii="Times New Roman" w:eastAsia="Times New Roman" w:hAnsi="Times New Roman" w:cs="Times New Roman" w:hint="default"/>
      <w:strike w:val="0"/>
      <w:dstrike w:val="0"/>
      <w:color w:val="000000"/>
      <w:kern w:val="32"/>
      <w:sz w:val="17"/>
      <w:szCs w:val="17"/>
      <w:u w:val="none"/>
      <w:effect w:val="none"/>
      <w:shd w:val="clear" w:color="auto" w:fill="FFFFFF"/>
      <w:lang w:eastAsia="ru-RU" w:bidi="ar-SA"/>
    </w:rPr>
  </w:style>
  <w:style w:type="paragraph" w:customStyle="1" w:styleId="affffffffffff9">
    <w:name w:val="втяжка"/>
    <w:basedOn w:val="1fffffe"/>
    <w:next w:val="1fffffe"/>
    <w:uiPriority w:val="99"/>
    <w:rsid w:val="001735D1"/>
  </w:style>
  <w:style w:type="paragraph" w:customStyle="1" w:styleId="affffffffffffa">
    <w:name w:val="Мой"/>
    <w:basedOn w:val="a8"/>
    <w:rsid w:val="001735D1"/>
    <w:pPr>
      <w:tabs>
        <w:tab w:val="left" w:pos="964"/>
      </w:tabs>
      <w:ind w:firstLine="737"/>
      <w:jc w:val="both"/>
    </w:pPr>
  </w:style>
  <w:style w:type="paragraph" w:customStyle="1" w:styleId="affffffffffffb">
    <w:name w:val="м.заголов"/>
    <w:basedOn w:val="12"/>
    <w:next w:val="affffffffffffa"/>
    <w:rsid w:val="001735D1"/>
    <w:pPr>
      <w:keepNext/>
      <w:tabs>
        <w:tab w:val="clear" w:pos="720"/>
      </w:tabs>
      <w:spacing w:before="480" w:beforeAutospacing="0" w:after="240" w:afterAutospacing="0"/>
      <w:ind w:left="1134" w:firstLine="0"/>
      <w:jc w:val="both"/>
    </w:pPr>
    <w:rPr>
      <w:b w:val="0"/>
      <w:bCs w:val="0"/>
      <w:kern w:val="32"/>
      <w:sz w:val="28"/>
      <w:szCs w:val="28"/>
    </w:rPr>
  </w:style>
  <w:style w:type="numbering" w:customStyle="1" w:styleId="4fa">
    <w:name w:val="Нет списка4"/>
    <w:next w:val="ab"/>
    <w:uiPriority w:val="99"/>
    <w:semiHidden/>
    <w:unhideWhenUsed/>
    <w:rsid w:val="001735D1"/>
  </w:style>
  <w:style w:type="paragraph" w:customStyle="1" w:styleId="text">
    <w:name w:val="text"/>
    <w:basedOn w:val="a8"/>
    <w:rsid w:val="001735D1"/>
    <w:pPr>
      <w:spacing w:before="100" w:beforeAutospacing="1" w:after="100" w:afterAutospacing="1"/>
    </w:pPr>
  </w:style>
  <w:style w:type="character" w:customStyle="1" w:styleId="1ffffff1">
    <w:name w:val="Обычный 1 Знак"/>
    <w:link w:val="1ffffff2"/>
    <w:locked/>
    <w:rsid w:val="001735D1"/>
    <w:rPr>
      <w:sz w:val="24"/>
    </w:rPr>
  </w:style>
  <w:style w:type="paragraph" w:customStyle="1" w:styleId="1ffffff2">
    <w:name w:val="Обычный 1"/>
    <w:basedOn w:val="a8"/>
    <w:link w:val="1ffffff1"/>
    <w:rsid w:val="001735D1"/>
    <w:pPr>
      <w:spacing w:before="60" w:after="60" w:line="360" w:lineRule="auto"/>
      <w:ind w:firstLine="709"/>
      <w:jc w:val="both"/>
    </w:pPr>
    <w:rPr>
      <w:rFonts w:asciiTheme="minorHAnsi" w:eastAsiaTheme="minorHAnsi" w:hAnsiTheme="minorHAnsi" w:cstheme="minorBidi"/>
      <w:szCs w:val="22"/>
      <w:lang w:eastAsia="en-US"/>
    </w:rPr>
  </w:style>
  <w:style w:type="character" w:customStyle="1" w:styleId="FontStyle33">
    <w:name w:val="Font Style33"/>
    <w:rsid w:val="001735D1"/>
    <w:rPr>
      <w:rFonts w:ascii="Times New Roman" w:hAnsi="Times New Roman" w:cs="Times New Roman"/>
      <w:b/>
      <w:bCs/>
      <w:sz w:val="22"/>
      <w:szCs w:val="22"/>
    </w:rPr>
  </w:style>
  <w:style w:type="table" w:customStyle="1" w:styleId="224">
    <w:name w:val="Сетка таблицы22"/>
    <w:basedOn w:val="aa"/>
    <w:next w:val="afa"/>
    <w:uiPriority w:val="39"/>
    <w:rsid w:val="0017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абзац"/>
    <w:basedOn w:val="a"/>
    <w:uiPriority w:val="99"/>
    <w:rsid w:val="001735D1"/>
    <w:pPr>
      <w:numPr>
        <w:numId w:val="41"/>
      </w:numPr>
      <w:tabs>
        <w:tab w:val="num" w:pos="360"/>
      </w:tabs>
      <w:spacing w:after="120"/>
      <w:ind w:left="1429"/>
      <w:contextualSpacing/>
      <w:jc w:val="both"/>
    </w:pPr>
    <w:rPr>
      <w:rFonts w:ascii="Calibri" w:hAnsi="Calibri"/>
      <w:sz w:val="28"/>
      <w:szCs w:val="28"/>
    </w:rPr>
  </w:style>
  <w:style w:type="numbering" w:customStyle="1" w:styleId="5f2">
    <w:name w:val="Нет списка5"/>
    <w:next w:val="ab"/>
    <w:uiPriority w:val="99"/>
    <w:semiHidden/>
    <w:unhideWhenUsed/>
    <w:rsid w:val="001735D1"/>
  </w:style>
  <w:style w:type="table" w:customStyle="1" w:styleId="235">
    <w:name w:val="Сетка таблицы23"/>
    <w:basedOn w:val="aa"/>
    <w:next w:val="afa"/>
    <w:uiPriority w:val="39"/>
    <w:rsid w:val="0017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
    <w:basedOn w:val="aa"/>
    <w:next w:val="afa"/>
    <w:uiPriority w:val="39"/>
    <w:rsid w:val="001735D1"/>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3">
    <w:name w:val="Основной текст (5)_"/>
    <w:rsid w:val="001735D1"/>
    <w:rPr>
      <w:rFonts w:ascii="Times New Roman" w:hAnsi="Times New Roman" w:cs="Times New Roman"/>
      <w:sz w:val="12"/>
      <w:szCs w:val="12"/>
      <w:u w:val="none"/>
    </w:rPr>
  </w:style>
  <w:style w:type="numbering" w:customStyle="1" w:styleId="6b">
    <w:name w:val="Нет списка6"/>
    <w:next w:val="ab"/>
    <w:uiPriority w:val="99"/>
    <w:semiHidden/>
    <w:unhideWhenUsed/>
    <w:rsid w:val="001735D1"/>
  </w:style>
  <w:style w:type="table" w:customStyle="1" w:styleId="152">
    <w:name w:val="Сетка таблицы15"/>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Сетка таблицы2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
    <w:next w:val="ab"/>
    <w:uiPriority w:val="99"/>
    <w:semiHidden/>
    <w:unhideWhenUsed/>
    <w:rsid w:val="001735D1"/>
  </w:style>
  <w:style w:type="table" w:customStyle="1" w:styleId="TableNormal3">
    <w:name w:val="Table Normal3"/>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172">
    <w:name w:val="Сетка таблицы17"/>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
    <w:name w:val="Сетка таблицы3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4z4">
    <w:name w:val="WW8Num4z4"/>
    <w:rsid w:val="001735D1"/>
    <w:rPr>
      <w:rFonts w:ascii="Courier New" w:hAnsi="Courier New" w:cs="Courier New"/>
    </w:rPr>
  </w:style>
  <w:style w:type="character" w:customStyle="1" w:styleId="WW8Num4z5">
    <w:name w:val="WW8Num4z5"/>
    <w:rsid w:val="001735D1"/>
  </w:style>
  <w:style w:type="character" w:customStyle="1" w:styleId="WW8Num7z4">
    <w:name w:val="WW8Num7z4"/>
    <w:rsid w:val="001735D1"/>
  </w:style>
  <w:style w:type="character" w:customStyle="1" w:styleId="WW8Num15z6">
    <w:name w:val="WW8Num15z6"/>
    <w:rsid w:val="001735D1"/>
  </w:style>
  <w:style w:type="character" w:customStyle="1" w:styleId="WW8Num15z7">
    <w:name w:val="WW8Num15z7"/>
    <w:rsid w:val="001735D1"/>
  </w:style>
  <w:style w:type="character" w:customStyle="1" w:styleId="WW8Num15z8">
    <w:name w:val="WW8Num15z8"/>
    <w:rsid w:val="001735D1"/>
  </w:style>
  <w:style w:type="character" w:customStyle="1" w:styleId="WW8Num18z0">
    <w:name w:val="WW8Num18z0"/>
    <w:rsid w:val="001735D1"/>
  </w:style>
  <w:style w:type="character" w:customStyle="1" w:styleId="WW8Num18z1">
    <w:name w:val="WW8Num18z1"/>
    <w:rsid w:val="001735D1"/>
  </w:style>
  <w:style w:type="character" w:customStyle="1" w:styleId="WW8Num18z2">
    <w:name w:val="WW8Num18z2"/>
    <w:rsid w:val="001735D1"/>
  </w:style>
  <w:style w:type="character" w:customStyle="1" w:styleId="WW8Num18z3">
    <w:name w:val="WW8Num18z3"/>
    <w:rsid w:val="001735D1"/>
  </w:style>
  <w:style w:type="character" w:customStyle="1" w:styleId="WW8Num18z4">
    <w:name w:val="WW8Num18z4"/>
    <w:rsid w:val="001735D1"/>
  </w:style>
  <w:style w:type="character" w:customStyle="1" w:styleId="WW8Num18z5">
    <w:name w:val="WW8Num18z5"/>
    <w:rsid w:val="001735D1"/>
  </w:style>
  <w:style w:type="character" w:customStyle="1" w:styleId="WW8Num18z6">
    <w:name w:val="WW8Num18z6"/>
    <w:rsid w:val="001735D1"/>
  </w:style>
  <w:style w:type="character" w:customStyle="1" w:styleId="WW8Num18z7">
    <w:name w:val="WW8Num18z7"/>
    <w:rsid w:val="001735D1"/>
  </w:style>
  <w:style w:type="character" w:customStyle="1" w:styleId="WW8Num18z8">
    <w:name w:val="WW8Num18z8"/>
    <w:rsid w:val="001735D1"/>
  </w:style>
  <w:style w:type="character" w:customStyle="1" w:styleId="FootnoteCharacters">
    <w:name w:val="Footnote Characters"/>
    <w:rsid w:val="001735D1"/>
    <w:rPr>
      <w:vertAlign w:val="superscript"/>
    </w:rPr>
  </w:style>
  <w:style w:type="character" w:customStyle="1" w:styleId="FontStyle16">
    <w:name w:val="Font Style16"/>
    <w:rsid w:val="001735D1"/>
    <w:rPr>
      <w:rFonts w:ascii="Times New Roman" w:hAnsi="Times New Roman" w:cs="Times New Roman"/>
      <w:sz w:val="18"/>
      <w:szCs w:val="18"/>
    </w:rPr>
  </w:style>
  <w:style w:type="character" w:customStyle="1" w:styleId="EndnoteCharacters">
    <w:name w:val="Endnote Characters"/>
    <w:rsid w:val="001735D1"/>
    <w:rPr>
      <w:vertAlign w:val="superscript"/>
    </w:rPr>
  </w:style>
  <w:style w:type="character" w:customStyle="1" w:styleId="WW-EndnoteCharacters">
    <w:name w:val="WW-Endnote Characters"/>
    <w:rsid w:val="001735D1"/>
  </w:style>
  <w:style w:type="character" w:customStyle="1" w:styleId="affffffffffffc">
    <w:name w:val="Символ концевой сноски"/>
    <w:rsid w:val="001735D1"/>
    <w:rPr>
      <w:vertAlign w:val="superscript"/>
    </w:rPr>
  </w:style>
  <w:style w:type="paragraph" w:customStyle="1" w:styleId="Index">
    <w:name w:val="Index"/>
    <w:basedOn w:val="a8"/>
    <w:rsid w:val="001735D1"/>
    <w:pPr>
      <w:suppressLineNumbers/>
      <w:suppressAutoHyphens/>
      <w:spacing w:after="160" w:line="252" w:lineRule="auto"/>
    </w:pPr>
    <w:rPr>
      <w:rFonts w:ascii="Calibri" w:eastAsia="Calibri" w:hAnsi="Calibri" w:cs="Calibri"/>
      <w:sz w:val="22"/>
      <w:szCs w:val="22"/>
      <w:lang w:eastAsia="zh-CN"/>
    </w:rPr>
  </w:style>
  <w:style w:type="paragraph" w:customStyle="1" w:styleId="affffffffffffd">
    <w:name w:val="Нормальний текст"/>
    <w:basedOn w:val="a8"/>
    <w:rsid w:val="001735D1"/>
    <w:pPr>
      <w:suppressAutoHyphens/>
      <w:spacing w:before="120"/>
      <w:ind w:firstLine="567"/>
    </w:pPr>
    <w:rPr>
      <w:rFonts w:ascii="Antiqua" w:hAnsi="Antiqua" w:cs="Antiqua"/>
      <w:sz w:val="26"/>
      <w:szCs w:val="20"/>
      <w:lang w:val="uk-UA" w:eastAsia="zh-CN"/>
    </w:rPr>
  </w:style>
  <w:style w:type="paragraph" w:customStyle="1" w:styleId="ListParagraph1">
    <w:name w:val="List Paragraph1"/>
    <w:basedOn w:val="a8"/>
    <w:rsid w:val="001735D1"/>
    <w:pPr>
      <w:suppressAutoHyphens/>
      <w:spacing w:after="200" w:line="276" w:lineRule="auto"/>
      <w:ind w:left="720"/>
    </w:pPr>
    <w:rPr>
      <w:rFonts w:ascii="Calibri" w:hAnsi="Calibri" w:cs="Calibri"/>
      <w:sz w:val="22"/>
      <w:szCs w:val="22"/>
      <w:lang w:eastAsia="zh-CN"/>
    </w:rPr>
  </w:style>
  <w:style w:type="paragraph" w:customStyle="1" w:styleId="NoSpacing1">
    <w:name w:val="No Spacing1"/>
    <w:rsid w:val="001735D1"/>
    <w:pPr>
      <w:suppressAutoHyphens/>
      <w:spacing w:after="0" w:line="240" w:lineRule="auto"/>
    </w:pPr>
    <w:rPr>
      <w:rFonts w:ascii="Calibri" w:eastAsia="Times New Roman" w:hAnsi="Calibri" w:cs="Calibri"/>
      <w:lang w:eastAsia="zh-CN"/>
    </w:rPr>
  </w:style>
  <w:style w:type="paragraph" w:customStyle="1" w:styleId="TableHeading">
    <w:name w:val="Table Heading"/>
    <w:basedOn w:val="TableContents"/>
    <w:rsid w:val="001735D1"/>
    <w:pPr>
      <w:suppressAutoHyphens/>
      <w:autoSpaceDN/>
      <w:spacing w:after="160" w:line="252" w:lineRule="auto"/>
      <w:jc w:val="center"/>
      <w:textAlignment w:val="auto"/>
    </w:pPr>
    <w:rPr>
      <w:rFonts w:ascii="Calibri" w:eastAsia="Calibri" w:hAnsi="Calibri" w:cs="Calibri"/>
      <w:b/>
      <w:bCs/>
      <w:kern w:val="0"/>
      <w:sz w:val="22"/>
      <w:szCs w:val="22"/>
      <w:lang w:val="ru-RU" w:eastAsia="zh-CN" w:bidi="ar-SA"/>
    </w:rPr>
  </w:style>
  <w:style w:type="paragraph" w:customStyle="1" w:styleId="2fff4">
    <w:name w:val="Схема документа2"/>
    <w:basedOn w:val="a8"/>
    <w:qFormat/>
    <w:rsid w:val="001735D1"/>
    <w:pPr>
      <w:suppressAutoHyphens/>
      <w:spacing w:after="160" w:line="252" w:lineRule="auto"/>
    </w:pPr>
    <w:rPr>
      <w:rFonts w:ascii="Tahoma" w:eastAsia="Calibri" w:hAnsi="Tahoma" w:cs="Tahoma"/>
      <w:sz w:val="16"/>
      <w:szCs w:val="16"/>
      <w:lang w:eastAsia="zh-CN"/>
    </w:rPr>
  </w:style>
  <w:style w:type="character" w:customStyle="1" w:styleId="2fff5">
    <w:name w:val="Схема документа Знак2"/>
    <w:uiPriority w:val="99"/>
    <w:semiHidden/>
    <w:rsid w:val="001735D1"/>
    <w:rPr>
      <w:rFonts w:ascii="Tahoma" w:eastAsia="Calibri" w:hAnsi="Tahoma" w:cs="Tahoma"/>
      <w:sz w:val="16"/>
      <w:szCs w:val="16"/>
      <w:lang w:eastAsia="zh-CN"/>
    </w:rPr>
  </w:style>
  <w:style w:type="character" w:customStyle="1" w:styleId="Bodytext2ItalicExact">
    <w:name w:val="Body text (2) + Italic Exact"/>
    <w:basedOn w:val="a9"/>
    <w:rsid w:val="001735D1"/>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paragraph" w:customStyle="1" w:styleId="a6">
    <w:name w:val="Текст ТД"/>
    <w:basedOn w:val="a8"/>
    <w:link w:val="affffffffffffe"/>
    <w:uiPriority w:val="99"/>
    <w:qFormat/>
    <w:rsid w:val="001735D1"/>
    <w:pPr>
      <w:numPr>
        <w:numId w:val="42"/>
      </w:numPr>
      <w:autoSpaceDE w:val="0"/>
      <w:autoSpaceDN w:val="0"/>
      <w:adjustRightInd w:val="0"/>
      <w:spacing w:after="200"/>
      <w:jc w:val="both"/>
    </w:pPr>
    <w:rPr>
      <w:rFonts w:eastAsia="Calibri"/>
      <w:lang w:eastAsia="en-US"/>
    </w:rPr>
  </w:style>
  <w:style w:type="character" w:customStyle="1" w:styleId="affffffffffffe">
    <w:name w:val="Текст ТД Знак"/>
    <w:link w:val="a6"/>
    <w:uiPriority w:val="99"/>
    <w:rsid w:val="001735D1"/>
    <w:rPr>
      <w:rFonts w:ascii="Times New Roman" w:eastAsia="Calibri" w:hAnsi="Times New Roman" w:cs="Times New Roman"/>
      <w:sz w:val="24"/>
      <w:szCs w:val="24"/>
    </w:rPr>
  </w:style>
  <w:style w:type="character" w:customStyle="1" w:styleId="79">
    <w:name w:val="Основной текст (7)_"/>
    <w:link w:val="7a"/>
    <w:uiPriority w:val="99"/>
    <w:rsid w:val="001735D1"/>
    <w:rPr>
      <w:sz w:val="19"/>
      <w:szCs w:val="19"/>
      <w:shd w:val="clear" w:color="auto" w:fill="FFFFFF"/>
    </w:rPr>
  </w:style>
  <w:style w:type="paragraph" w:customStyle="1" w:styleId="7a">
    <w:name w:val="Основной текст (7)"/>
    <w:basedOn w:val="a8"/>
    <w:link w:val="79"/>
    <w:uiPriority w:val="99"/>
    <w:rsid w:val="001735D1"/>
    <w:pPr>
      <w:shd w:val="clear" w:color="auto" w:fill="FFFFFF"/>
      <w:spacing w:before="840" w:after="720" w:line="240" w:lineRule="atLeast"/>
      <w:jc w:val="both"/>
    </w:pPr>
    <w:rPr>
      <w:rFonts w:asciiTheme="minorHAnsi" w:eastAsiaTheme="minorHAnsi" w:hAnsiTheme="minorHAnsi" w:cstheme="minorBidi"/>
      <w:sz w:val="19"/>
      <w:szCs w:val="19"/>
      <w:lang w:eastAsia="en-US"/>
    </w:rPr>
  </w:style>
  <w:style w:type="character" w:customStyle="1" w:styleId="searchtext">
    <w:name w:val="searchtext"/>
    <w:basedOn w:val="a9"/>
    <w:rsid w:val="001735D1"/>
  </w:style>
  <w:style w:type="character" w:customStyle="1" w:styleId="28pt">
    <w:name w:val="Основной текст (2) + 8 pt"/>
    <w:rsid w:val="001735D1"/>
    <w:rPr>
      <w:rFonts w:ascii="Arial" w:eastAsia="Arial" w:hAnsi="Arial" w:cs="Arial"/>
      <w:b w:val="0"/>
      <w:bCs w:val="0"/>
      <w:i w:val="0"/>
      <w:iCs w:val="0"/>
      <w:smallCaps w:val="0"/>
      <w:strike w:val="0"/>
      <w:color w:val="000000"/>
      <w:spacing w:val="0"/>
      <w:w w:val="100"/>
      <w:position w:val="0"/>
      <w:sz w:val="16"/>
      <w:szCs w:val="16"/>
      <w:u w:val="none"/>
      <w:lang w:val="ru-RU" w:eastAsia="ru-RU" w:bidi="ru-RU"/>
    </w:rPr>
  </w:style>
  <w:style w:type="character" w:customStyle="1" w:styleId="htxt">
    <w:name w:val="htxt"/>
    <w:basedOn w:val="a9"/>
    <w:rsid w:val="001735D1"/>
  </w:style>
  <w:style w:type="character" w:customStyle="1" w:styleId="txtb">
    <w:name w:val="txt_b"/>
    <w:basedOn w:val="a9"/>
    <w:rsid w:val="001735D1"/>
  </w:style>
  <w:style w:type="character" w:customStyle="1" w:styleId="txta">
    <w:name w:val="txt_a"/>
    <w:basedOn w:val="a9"/>
    <w:rsid w:val="001735D1"/>
  </w:style>
  <w:style w:type="character" w:customStyle="1" w:styleId="name">
    <w:name w:val="name"/>
    <w:basedOn w:val="a9"/>
    <w:rsid w:val="001735D1"/>
  </w:style>
  <w:style w:type="character" w:customStyle="1" w:styleId="value">
    <w:name w:val="value"/>
    <w:basedOn w:val="a9"/>
    <w:rsid w:val="001735D1"/>
  </w:style>
  <w:style w:type="character" w:customStyle="1" w:styleId="w">
    <w:name w:val="w"/>
    <w:basedOn w:val="a9"/>
    <w:rsid w:val="001735D1"/>
  </w:style>
  <w:style w:type="character" w:customStyle="1" w:styleId="ext">
    <w:name w:val="ext"/>
    <w:basedOn w:val="a9"/>
    <w:rsid w:val="001735D1"/>
  </w:style>
  <w:style w:type="character" w:customStyle="1" w:styleId="detail-big-28">
    <w:name w:val="detail-big-28"/>
    <w:basedOn w:val="a9"/>
    <w:rsid w:val="001735D1"/>
  </w:style>
  <w:style w:type="character" w:customStyle="1" w:styleId="wmi-callto">
    <w:name w:val="wmi-callto"/>
    <w:rsid w:val="001735D1"/>
  </w:style>
  <w:style w:type="paragraph" w:customStyle="1" w:styleId="p7">
    <w:name w:val="p7"/>
    <w:basedOn w:val="a8"/>
    <w:rsid w:val="001735D1"/>
    <w:pPr>
      <w:spacing w:before="100" w:beforeAutospacing="1" w:after="100" w:afterAutospacing="1"/>
    </w:pPr>
  </w:style>
  <w:style w:type="paragraph" w:customStyle="1" w:styleId="p1">
    <w:name w:val="p1"/>
    <w:basedOn w:val="a8"/>
    <w:rsid w:val="001735D1"/>
    <w:pPr>
      <w:spacing w:before="100" w:beforeAutospacing="1" w:after="100" w:afterAutospacing="1"/>
    </w:pPr>
  </w:style>
  <w:style w:type="paragraph" w:customStyle="1" w:styleId="afffffffffffff">
    <w:name w:val="Обычный таблица"/>
    <w:basedOn w:val="a8"/>
    <w:rsid w:val="001735D1"/>
    <w:pPr>
      <w:suppressAutoHyphens/>
    </w:pPr>
    <w:rPr>
      <w:sz w:val="18"/>
      <w:szCs w:val="18"/>
      <w:lang w:eastAsia="zh-CN"/>
    </w:rPr>
  </w:style>
  <w:style w:type="paragraph" w:customStyle="1" w:styleId="NormalWeb1">
    <w:name w:val="Normal (Web)1"/>
    <w:basedOn w:val="a8"/>
    <w:uiPriority w:val="99"/>
    <w:rsid w:val="001735D1"/>
    <w:pPr>
      <w:spacing w:before="280" w:after="119"/>
    </w:pPr>
    <w:rPr>
      <w:rFonts w:eastAsia="Calibri"/>
      <w:kern w:val="2"/>
      <w:lang w:eastAsia="zh-CN"/>
    </w:rPr>
  </w:style>
  <w:style w:type="character" w:customStyle="1" w:styleId="1ffffff3">
    <w:name w:val="Абзац списка Знак1"/>
    <w:aliases w:val="Bullet List Знак1,FooterText Знак1,numbered Знак1,A_маркированный_список Знак1"/>
    <w:uiPriority w:val="99"/>
    <w:locked/>
    <w:rsid w:val="001735D1"/>
    <w:rPr>
      <w:rFonts w:ascii="Times New Roman" w:hAnsi="Times New Roman"/>
      <w:sz w:val="24"/>
      <w:lang w:eastAsia="zh-CN"/>
    </w:rPr>
  </w:style>
  <w:style w:type="paragraph" w:customStyle="1" w:styleId="ConsPlusNormal10">
    <w:name w:val="ConsPlusNormal1"/>
    <w:uiPriority w:val="99"/>
    <w:rsid w:val="001735D1"/>
    <w:pPr>
      <w:suppressAutoHyphens/>
      <w:spacing w:after="0" w:line="240" w:lineRule="auto"/>
    </w:pPr>
    <w:rPr>
      <w:rFonts w:ascii="Arial" w:eastAsia="Calibri" w:hAnsi="Arial" w:cs="Tahoma"/>
      <w:kern w:val="1"/>
      <w:sz w:val="20"/>
      <w:szCs w:val="24"/>
      <w:lang w:eastAsia="zh-CN" w:bidi="hi-IN"/>
    </w:rPr>
  </w:style>
  <w:style w:type="paragraph" w:customStyle="1" w:styleId="2fff6">
    <w:name w:val="Заголовок2"/>
    <w:basedOn w:val="a8"/>
    <w:next w:val="afe"/>
    <w:qFormat/>
    <w:rsid w:val="001735D1"/>
    <w:pPr>
      <w:keepNext/>
      <w:widowControl w:val="0"/>
      <w:pBdr>
        <w:top w:val="nil"/>
        <w:left w:val="nil"/>
        <w:bottom w:val="nil"/>
        <w:right w:val="nil"/>
        <w:between w:val="nil"/>
      </w:pBdr>
      <w:suppressAutoHyphens/>
      <w:spacing w:before="240" w:after="120" w:line="0" w:lineRule="atLeast"/>
    </w:pPr>
    <w:rPr>
      <w:rFonts w:eastAsia="Droid Sans Fallback" w:cs="FreeSans"/>
      <w:noProof/>
      <w:sz w:val="28"/>
      <w:szCs w:val="28"/>
      <w:lang w:eastAsia="zh-CN" w:bidi="hi-IN"/>
    </w:rPr>
  </w:style>
  <w:style w:type="paragraph" w:customStyle="1" w:styleId="98">
    <w:name w:val="Указатель9"/>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Mangal"/>
      <w:noProof/>
      <w:lang w:eastAsia="zh-CN" w:bidi="hi-IN"/>
    </w:rPr>
  </w:style>
  <w:style w:type="paragraph" w:customStyle="1" w:styleId="8a">
    <w:name w:val="Название объекта8"/>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8b">
    <w:name w:val="Указатель8"/>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7b">
    <w:name w:val="Название объекта7"/>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7c">
    <w:name w:val="Указатель7"/>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6c">
    <w:name w:val="Название объекта6"/>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6d">
    <w:name w:val="Указатель6"/>
    <w:basedOn w:val="a8"/>
    <w:qFormat/>
    <w:rsid w:val="001735D1"/>
    <w:pPr>
      <w:widowControl w:val="0"/>
      <w:suppressLineNumbers/>
      <w:pBdr>
        <w:top w:val="nil"/>
        <w:left w:val="nil"/>
        <w:bottom w:val="nil"/>
        <w:right w:val="nil"/>
        <w:between w:val="nil"/>
      </w:pBdr>
      <w:suppressAutoHyphens/>
      <w:spacing w:line="0" w:lineRule="atLeast"/>
    </w:pPr>
    <w:rPr>
      <w:rFonts w:eastAsia="Droid Sans Fallback" w:cs="FreeSans"/>
      <w:noProof/>
      <w:lang w:eastAsia="zh-CN" w:bidi="hi-IN"/>
    </w:rPr>
  </w:style>
  <w:style w:type="paragraph" w:customStyle="1" w:styleId="5f4">
    <w:name w:val="Название объекта5"/>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4fb">
    <w:name w:val="Название объекта4"/>
    <w:basedOn w:val="a8"/>
    <w:qFormat/>
    <w:rsid w:val="001735D1"/>
    <w:pPr>
      <w:widowControl w:val="0"/>
      <w:suppressLineNumbers/>
      <w:pBdr>
        <w:top w:val="nil"/>
        <w:left w:val="nil"/>
        <w:bottom w:val="nil"/>
        <w:right w:val="nil"/>
        <w:between w:val="nil"/>
      </w:pBdr>
      <w:suppressAutoHyphens/>
      <w:spacing w:before="120" w:after="120" w:line="0" w:lineRule="atLeast"/>
    </w:pPr>
    <w:rPr>
      <w:rFonts w:eastAsia="Droid Sans Fallback" w:cs="FreeSans"/>
      <w:i/>
      <w:iCs/>
      <w:noProof/>
      <w:lang w:eastAsia="zh-CN" w:bidi="hi-IN"/>
    </w:rPr>
  </w:style>
  <w:style w:type="paragraph" w:customStyle="1" w:styleId="BodyText2">
    <w:name w:val="Body Text 2*"/>
    <w:basedOn w:val="a8"/>
    <w:qFormat/>
    <w:rsid w:val="001735D1"/>
    <w:pPr>
      <w:widowControl w:val="0"/>
      <w:pBdr>
        <w:top w:val="nil"/>
        <w:left w:val="nil"/>
        <w:bottom w:val="nil"/>
        <w:right w:val="nil"/>
        <w:between w:val="nil"/>
      </w:pBdr>
      <w:suppressAutoHyphens/>
      <w:spacing w:line="0" w:lineRule="atLeast"/>
      <w:ind w:firstLine="709"/>
      <w:contextualSpacing/>
      <w:jc w:val="both"/>
    </w:pPr>
    <w:rPr>
      <w:rFonts w:eastAsia="Droid Sans Fallback"/>
      <w:noProof/>
      <w:color w:val="000000"/>
      <w:szCs w:val="20"/>
      <w:lang w:eastAsia="zh-CN" w:bidi="hi-IN"/>
    </w:rPr>
  </w:style>
  <w:style w:type="paragraph" w:customStyle="1" w:styleId="1ffffff4">
    <w:name w:val="Нижний колонтитул1"/>
    <w:basedOn w:val="a8"/>
    <w:qFormat/>
    <w:rsid w:val="001735D1"/>
    <w:pPr>
      <w:widowControl w:val="0"/>
      <w:pBdr>
        <w:top w:val="nil"/>
        <w:left w:val="nil"/>
        <w:bottom w:val="nil"/>
        <w:right w:val="nil"/>
        <w:between w:val="nil"/>
      </w:pBdr>
      <w:suppressAutoHyphens/>
      <w:contextualSpacing/>
    </w:pPr>
    <w:rPr>
      <w:rFonts w:eastAsia="Droid Sans Fallback" w:cs="FreeSans"/>
      <w:noProof/>
      <w:lang w:eastAsia="zh-CN" w:bidi="hi-IN"/>
    </w:rPr>
  </w:style>
  <w:style w:type="paragraph" w:customStyle="1" w:styleId="ListParagraph">
    <w:name w:val="List Paragraph*"/>
    <w:basedOn w:val="a8"/>
    <w:qFormat/>
    <w:rsid w:val="001735D1"/>
    <w:pPr>
      <w:widowControl w:val="0"/>
      <w:pBdr>
        <w:top w:val="nil"/>
        <w:left w:val="nil"/>
        <w:bottom w:val="nil"/>
        <w:right w:val="nil"/>
        <w:between w:val="nil"/>
      </w:pBdr>
      <w:suppressAutoHyphens/>
      <w:spacing w:line="0" w:lineRule="atLeast"/>
      <w:ind w:left="720"/>
    </w:pPr>
    <w:rPr>
      <w:rFonts w:eastAsia="Droid Sans Fallback" w:cs="FreeSans"/>
      <w:noProof/>
      <w:lang w:eastAsia="zh-CN" w:bidi="hi-IN"/>
    </w:rPr>
  </w:style>
  <w:style w:type="paragraph" w:customStyle="1" w:styleId="Date">
    <w:name w:val="Date*"/>
    <w:basedOn w:val="a8"/>
    <w:qFormat/>
    <w:rsid w:val="001735D1"/>
    <w:pPr>
      <w:widowControl w:val="0"/>
      <w:pBdr>
        <w:top w:val="nil"/>
        <w:left w:val="nil"/>
        <w:bottom w:val="nil"/>
        <w:right w:val="nil"/>
        <w:between w:val="nil"/>
      </w:pBdr>
      <w:suppressAutoHyphens/>
      <w:spacing w:after="60" w:line="0" w:lineRule="atLeast"/>
      <w:jc w:val="both"/>
    </w:pPr>
    <w:rPr>
      <w:rFonts w:eastAsia="Droid Sans Fallback" w:cs="FreeSans"/>
      <w:noProof/>
      <w:lang w:eastAsia="zh-CN" w:bidi="hi-IN"/>
    </w:rPr>
  </w:style>
  <w:style w:type="paragraph" w:customStyle="1" w:styleId="NormalWeb">
    <w:name w:val="Normal (Web)*"/>
    <w:basedOn w:val="a8"/>
    <w:qFormat/>
    <w:rsid w:val="001735D1"/>
    <w:pPr>
      <w:widowControl w:val="0"/>
      <w:pBdr>
        <w:top w:val="nil"/>
        <w:left w:val="nil"/>
        <w:bottom w:val="nil"/>
        <w:right w:val="nil"/>
        <w:between w:val="nil"/>
      </w:pBdr>
      <w:suppressAutoHyphens/>
      <w:spacing w:before="280" w:after="280" w:line="0" w:lineRule="atLeast"/>
    </w:pPr>
    <w:rPr>
      <w:rFonts w:eastAsia="Droid Sans Fallback" w:cs="FreeSans"/>
      <w:noProof/>
      <w:lang w:eastAsia="zh-CN" w:bidi="hi-IN"/>
    </w:rPr>
  </w:style>
  <w:style w:type="paragraph" w:customStyle="1" w:styleId="1ffffff5">
    <w:name w:val="Верхний колонтитул1"/>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afffffffffffff0">
    <w:name w:val="Верхний колонтитул слева"/>
    <w:basedOn w:val="a8"/>
    <w:qFormat/>
    <w:rsid w:val="001735D1"/>
    <w:pPr>
      <w:widowControl w:val="0"/>
      <w:suppressLineNumbers/>
      <w:pBdr>
        <w:top w:val="nil"/>
        <w:left w:val="nil"/>
        <w:bottom w:val="nil"/>
        <w:right w:val="nil"/>
        <w:between w:val="nil"/>
      </w:pBdr>
      <w:tabs>
        <w:tab w:val="center" w:pos="5032"/>
        <w:tab w:val="right" w:pos="10065"/>
      </w:tabs>
      <w:suppressAutoHyphens/>
      <w:spacing w:line="0" w:lineRule="atLeast"/>
    </w:pPr>
    <w:rPr>
      <w:rFonts w:eastAsia="Droid Sans Fallback" w:cs="FreeSans"/>
      <w:noProof/>
      <w:lang w:eastAsia="zh-CN" w:bidi="hi-IN"/>
    </w:rPr>
  </w:style>
  <w:style w:type="paragraph" w:customStyle="1" w:styleId="NoSpacing">
    <w:name w:val="No Spacing*"/>
    <w:qFormat/>
    <w:rsid w:val="001735D1"/>
    <w:pPr>
      <w:pBdr>
        <w:top w:val="nil"/>
        <w:left w:val="nil"/>
        <w:bottom w:val="nil"/>
        <w:right w:val="nil"/>
        <w:between w:val="nil"/>
      </w:pBdr>
      <w:suppressAutoHyphens/>
      <w:spacing w:after="0" w:line="240" w:lineRule="auto"/>
    </w:pPr>
    <w:rPr>
      <w:rFonts w:ascii="Calibri" w:eastAsia="Calibri" w:hAnsi="Calibri" w:cs="Calibri"/>
      <w:noProof/>
      <w:kern w:val="1"/>
      <w:lang w:eastAsia="zh-CN"/>
    </w:rPr>
  </w:style>
  <w:style w:type="character" w:customStyle="1" w:styleId="WW8Num1ztrue">
    <w:name w:val="WW8Num1ztrue"/>
    <w:rsid w:val="001735D1"/>
  </w:style>
  <w:style w:type="character" w:customStyle="1" w:styleId="WW8Num2ztrue">
    <w:name w:val="WW8Num2ztrue"/>
    <w:rsid w:val="001735D1"/>
  </w:style>
  <w:style w:type="character" w:customStyle="1" w:styleId="WW8Num3ztrue">
    <w:name w:val="WW8Num3ztrue"/>
    <w:rsid w:val="001735D1"/>
  </w:style>
  <w:style w:type="character" w:customStyle="1" w:styleId="WW8Num6ztrue">
    <w:name w:val="WW8Num6ztrue"/>
    <w:rsid w:val="001735D1"/>
  </w:style>
  <w:style w:type="character" w:customStyle="1" w:styleId="WW8Num8ztrue">
    <w:name w:val="WW8Num8ztrue"/>
    <w:rsid w:val="001735D1"/>
  </w:style>
  <w:style w:type="character" w:customStyle="1" w:styleId="WW8Num9ztrue">
    <w:name w:val="WW8Num9ztrue"/>
    <w:rsid w:val="001735D1"/>
  </w:style>
  <w:style w:type="character" w:customStyle="1" w:styleId="WW8Num10ztrue">
    <w:name w:val="WW8Num10ztrue"/>
    <w:rsid w:val="001735D1"/>
  </w:style>
  <w:style w:type="character" w:customStyle="1" w:styleId="WW8Num11ztrue">
    <w:name w:val="WW8Num11ztrue"/>
    <w:rsid w:val="001735D1"/>
  </w:style>
  <w:style w:type="character" w:customStyle="1" w:styleId="8c">
    <w:name w:val="Основной шрифт абзаца8"/>
    <w:rsid w:val="001735D1"/>
  </w:style>
  <w:style w:type="character" w:customStyle="1" w:styleId="WW8Num3z1">
    <w:name w:val="WW8Num3z1"/>
    <w:rsid w:val="001735D1"/>
  </w:style>
  <w:style w:type="character" w:customStyle="1" w:styleId="WW8Num3z2">
    <w:name w:val="WW8Num3z2"/>
    <w:rsid w:val="001735D1"/>
  </w:style>
  <w:style w:type="character" w:customStyle="1" w:styleId="WW8Num3z3">
    <w:name w:val="WW8Num3z3"/>
    <w:rsid w:val="001735D1"/>
  </w:style>
  <w:style w:type="character" w:customStyle="1" w:styleId="WW8Num3z4">
    <w:name w:val="WW8Num3z4"/>
    <w:rsid w:val="001735D1"/>
  </w:style>
  <w:style w:type="character" w:customStyle="1" w:styleId="WW8Num3z5">
    <w:name w:val="WW8Num3z5"/>
    <w:rsid w:val="001735D1"/>
  </w:style>
  <w:style w:type="character" w:customStyle="1" w:styleId="WW8Num3z6">
    <w:name w:val="WW8Num3z6"/>
    <w:rsid w:val="001735D1"/>
  </w:style>
  <w:style w:type="character" w:customStyle="1" w:styleId="WW8Num3z7">
    <w:name w:val="WW8Num3z7"/>
    <w:rsid w:val="001735D1"/>
  </w:style>
  <w:style w:type="character" w:customStyle="1" w:styleId="WW8Num3z8">
    <w:name w:val="WW8Num3z8"/>
    <w:rsid w:val="001735D1"/>
  </w:style>
  <w:style w:type="character" w:customStyle="1" w:styleId="WW8Num6z3">
    <w:name w:val="WW8Num6z3"/>
    <w:rsid w:val="001735D1"/>
  </w:style>
  <w:style w:type="character" w:customStyle="1" w:styleId="WW8Num6z4">
    <w:name w:val="WW8Num6z4"/>
    <w:rsid w:val="001735D1"/>
  </w:style>
  <w:style w:type="character" w:customStyle="1" w:styleId="WW8Num6z5">
    <w:name w:val="WW8Num6z5"/>
    <w:rsid w:val="001735D1"/>
  </w:style>
  <w:style w:type="character" w:customStyle="1" w:styleId="WW8Num6z6">
    <w:name w:val="WW8Num6z6"/>
    <w:rsid w:val="001735D1"/>
  </w:style>
  <w:style w:type="character" w:customStyle="1" w:styleId="WW8Num6z7">
    <w:name w:val="WW8Num6z7"/>
    <w:rsid w:val="001735D1"/>
  </w:style>
  <w:style w:type="character" w:customStyle="1" w:styleId="WW8Num6z8">
    <w:name w:val="WW8Num6z8"/>
    <w:rsid w:val="001735D1"/>
  </w:style>
  <w:style w:type="character" w:customStyle="1" w:styleId="7d">
    <w:name w:val="Основной шрифт абзаца7"/>
    <w:rsid w:val="001735D1"/>
  </w:style>
  <w:style w:type="character" w:customStyle="1" w:styleId="6e">
    <w:name w:val="Основной шрифт абзаца6"/>
    <w:rsid w:val="001735D1"/>
  </w:style>
  <w:style w:type="character" w:customStyle="1" w:styleId="DefaultParagraphFont">
    <w:name w:val="Default Paragraph Font*"/>
    <w:rsid w:val="001735D1"/>
  </w:style>
  <w:style w:type="character" w:customStyle="1" w:styleId="3ff8">
    <w:name w:val="Знак сноски3"/>
    <w:rsid w:val="001735D1"/>
    <w:rPr>
      <w:vertAlign w:val="superscript"/>
    </w:rPr>
  </w:style>
  <w:style w:type="character" w:customStyle="1" w:styleId="ListLabel264">
    <w:name w:val="ListLabel 264"/>
    <w:rsid w:val="001735D1"/>
    <w:rPr>
      <w:rFonts w:eastAsia="Liberation Serif"/>
    </w:rPr>
  </w:style>
  <w:style w:type="character" w:customStyle="1" w:styleId="Strong">
    <w:name w:val="Strong*"/>
    <w:rsid w:val="001735D1"/>
    <w:rPr>
      <w:rFonts w:cs="Times New Roman"/>
      <w:b/>
      <w:bCs/>
    </w:rPr>
  </w:style>
  <w:style w:type="character" w:customStyle="1" w:styleId="WW8Num4z6">
    <w:name w:val="WW8Num4z6"/>
    <w:rsid w:val="001735D1"/>
  </w:style>
  <w:style w:type="character" w:customStyle="1" w:styleId="WW8Num4z7">
    <w:name w:val="WW8Num4z7"/>
    <w:rsid w:val="001735D1"/>
  </w:style>
  <w:style w:type="character" w:customStyle="1" w:styleId="WW8Num4z8">
    <w:name w:val="WW8Num4z8"/>
    <w:rsid w:val="001735D1"/>
  </w:style>
  <w:style w:type="character" w:customStyle="1" w:styleId="ListLabel298">
    <w:name w:val="ListLabel 298"/>
    <w:rsid w:val="001735D1"/>
    <w:rPr>
      <w:b/>
      <w:bCs/>
      <w:color w:val="000000"/>
      <w:sz w:val="22"/>
      <w:szCs w:val="22"/>
    </w:rPr>
  </w:style>
  <w:style w:type="character" w:customStyle="1" w:styleId="FontStyle45">
    <w:name w:val="Font Style45"/>
    <w:rsid w:val="001735D1"/>
    <w:rPr>
      <w:rFonts w:ascii="Times New Roman" w:hAnsi="Times New Roman" w:cs="Times New Roman"/>
      <w:sz w:val="22"/>
      <w:szCs w:val="22"/>
    </w:rPr>
  </w:style>
  <w:style w:type="paragraph" w:customStyle="1" w:styleId="2fff7">
    <w:name w:val="Верхний колонтитул Знак2"/>
    <w:rsid w:val="001735D1"/>
    <w:pPr>
      <w:tabs>
        <w:tab w:val="left" w:pos="708"/>
      </w:tabs>
      <w:suppressAutoHyphens/>
    </w:pPr>
    <w:rPr>
      <w:rFonts w:ascii="Calibri" w:eastAsia="Times New Roman" w:hAnsi="Calibri" w:cs="Calibri"/>
      <w:color w:val="00000A"/>
      <w:sz w:val="24"/>
      <w:szCs w:val="24"/>
      <w:lang w:eastAsia="zh-CN" w:bidi="hi-IN"/>
    </w:rPr>
  </w:style>
  <w:style w:type="numbering" w:customStyle="1" w:styleId="8d">
    <w:name w:val="Нет списка8"/>
    <w:next w:val="ab"/>
    <w:uiPriority w:val="99"/>
    <w:semiHidden/>
    <w:unhideWhenUsed/>
    <w:rsid w:val="001735D1"/>
  </w:style>
  <w:style w:type="table" w:customStyle="1" w:styleId="190">
    <w:name w:val="Сетка таблицы19"/>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ff8">
    <w:name w:val="Основной текст (2) + Не курсив"/>
    <w:rsid w:val="001735D1"/>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paragraph" w:customStyle="1" w:styleId="1ffffff6">
    <w:name w:val="Обычный отступ1"/>
    <w:basedOn w:val="a8"/>
    <w:rsid w:val="001735D1"/>
    <w:pPr>
      <w:suppressAutoHyphens/>
      <w:spacing w:after="60" w:line="276" w:lineRule="auto"/>
      <w:ind w:firstLine="720"/>
      <w:jc w:val="both"/>
    </w:pPr>
    <w:rPr>
      <w:rFonts w:ascii="Calibri" w:hAnsi="Calibri"/>
      <w:sz w:val="28"/>
      <w:szCs w:val="20"/>
      <w:lang w:eastAsia="ar-SA"/>
    </w:rPr>
  </w:style>
  <w:style w:type="paragraph" w:customStyle="1" w:styleId="headertext">
    <w:name w:val="headertext"/>
    <w:basedOn w:val="a8"/>
    <w:rsid w:val="001735D1"/>
    <w:pPr>
      <w:spacing w:before="100" w:beforeAutospacing="1" w:after="100" w:afterAutospacing="1"/>
    </w:pPr>
  </w:style>
  <w:style w:type="numbering" w:customStyle="1" w:styleId="99">
    <w:name w:val="Нет списка9"/>
    <w:next w:val="ab"/>
    <w:uiPriority w:val="99"/>
    <w:semiHidden/>
    <w:unhideWhenUsed/>
    <w:rsid w:val="001735D1"/>
  </w:style>
  <w:style w:type="numbering" w:customStyle="1" w:styleId="103">
    <w:name w:val="Нет списка10"/>
    <w:next w:val="ab"/>
    <w:uiPriority w:val="99"/>
    <w:semiHidden/>
    <w:unhideWhenUsed/>
    <w:rsid w:val="001735D1"/>
  </w:style>
  <w:style w:type="character" w:customStyle="1" w:styleId="317">
    <w:name w:val="Заголовок 3 Знак1"/>
    <w:aliases w:val="h3 Знак1,Head 3 Знак1,l3+toc 3 Знак1,CT Знак1,Sub-section Title Знак1,l3 Знак1,Gliederung3 Char Знак1,Gliederung3 Знак1,H3 Знак1,Section Header3 Знак1"/>
    <w:basedOn w:val="a9"/>
    <w:semiHidden/>
    <w:rsid w:val="001735D1"/>
    <w:rPr>
      <w:rFonts w:asciiTheme="majorHAnsi" w:eastAsiaTheme="majorEastAsia" w:hAnsiTheme="majorHAnsi" w:cstheme="majorBidi"/>
      <w:color w:val="243F60" w:themeColor="accent1" w:themeShade="7F"/>
      <w:sz w:val="24"/>
      <w:lang w:eastAsia="ru-RU" w:bidi="ar-SA"/>
    </w:rPr>
  </w:style>
  <w:style w:type="character" w:customStyle="1" w:styleId="2fff9">
    <w:name w:val="Нижний колонтитул Знак2"/>
    <w:basedOn w:val="a9"/>
    <w:uiPriority w:val="99"/>
    <w:semiHidden/>
    <w:rsid w:val="001735D1"/>
    <w:rPr>
      <w:rFonts w:ascii="Times New Roman" w:eastAsia="Times New Roman" w:hAnsi="Times New Roman"/>
      <w:sz w:val="24"/>
      <w:szCs w:val="24"/>
    </w:rPr>
  </w:style>
  <w:style w:type="character" w:customStyle="1" w:styleId="2fffa">
    <w:name w:val="Текст выноски Знак2"/>
    <w:basedOn w:val="a9"/>
    <w:uiPriority w:val="99"/>
    <w:semiHidden/>
    <w:rsid w:val="001735D1"/>
    <w:rPr>
      <w:rFonts w:ascii="Segoe UI" w:eastAsia="Times New Roman" w:hAnsi="Segoe UI" w:cs="Segoe UI"/>
      <w:sz w:val="18"/>
      <w:szCs w:val="18"/>
    </w:rPr>
  </w:style>
  <w:style w:type="character" w:customStyle="1" w:styleId="4fc">
    <w:name w:val="Основной текст с отступом Знак4"/>
    <w:basedOn w:val="a9"/>
    <w:semiHidden/>
    <w:rsid w:val="001735D1"/>
    <w:rPr>
      <w:rFonts w:ascii="Times New Roman" w:eastAsia="Times New Roman" w:hAnsi="Times New Roman" w:cs="Times New Roman"/>
      <w:sz w:val="24"/>
      <w:lang w:eastAsia="ru-RU" w:bidi="ar-SA"/>
    </w:rPr>
  </w:style>
  <w:style w:type="table" w:customStyle="1" w:styleId="201">
    <w:name w:val="Сетка таблицы20"/>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2">
    <w:name w:val="Сетка таблицы26"/>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2">
    <w:name w:val="Сетка таблицы27"/>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2">
    <w:name w:val="Сетка таблицы28"/>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
    <w:name w:val="Нет списка13"/>
    <w:next w:val="ab"/>
    <w:uiPriority w:val="99"/>
    <w:semiHidden/>
    <w:unhideWhenUsed/>
    <w:rsid w:val="001735D1"/>
  </w:style>
  <w:style w:type="table" w:customStyle="1" w:styleId="292">
    <w:name w:val="Сетка таблицы29"/>
    <w:basedOn w:val="aa"/>
    <w:next w:val="afa"/>
    <w:uiPriority w:val="39"/>
    <w:rsid w:val="001735D1"/>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1735D1"/>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42">
    <w:name w:val="Нет списка14"/>
    <w:next w:val="ab"/>
    <w:uiPriority w:val="99"/>
    <w:semiHidden/>
    <w:unhideWhenUsed/>
    <w:rsid w:val="001735D1"/>
  </w:style>
  <w:style w:type="table" w:customStyle="1" w:styleId="2100">
    <w:name w:val="Сетка таблицы210"/>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
    <w:name w:val="Сетка таблицы34"/>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a"/>
    <w:next w:val="afa"/>
    <w:uiPriority w:val="3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a"/>
    <w:next w:val="afa"/>
    <w:uiPriority w:val="59"/>
    <w:rsid w:val="001735D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b"/>
    <w:uiPriority w:val="99"/>
    <w:semiHidden/>
    <w:unhideWhenUsed/>
    <w:rsid w:val="001735D1"/>
  </w:style>
  <w:style w:type="character" w:customStyle="1" w:styleId="ed">
    <w:name w:val="ed"/>
    <w:basedOn w:val="a9"/>
    <w:rsid w:val="001735D1"/>
  </w:style>
  <w:style w:type="table" w:customStyle="1" w:styleId="912">
    <w:name w:val="Сетка таблицы91"/>
    <w:basedOn w:val="aa"/>
    <w:next w:val="afa"/>
    <w:uiPriority w:val="39"/>
    <w:rsid w:val="001735D1"/>
    <w:pPr>
      <w:spacing w:after="0" w:line="240" w:lineRule="auto"/>
    </w:pPr>
    <w:rPr>
      <w:rFonts w:ascii="Liberation Serif" w:eastAsia="Droid Sans Fallback" w:hAnsi="Liberation Serif" w:cs="FreeSans"/>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fffff7">
    <w:name w:val="Неразрешенное упоминание1"/>
    <w:basedOn w:val="a9"/>
    <w:uiPriority w:val="99"/>
    <w:semiHidden/>
    <w:unhideWhenUsed/>
    <w:rsid w:val="00A731D3"/>
    <w:rPr>
      <w:color w:val="605E5C"/>
      <w:shd w:val="clear" w:color="auto" w:fill="E1DFDD"/>
    </w:rPr>
  </w:style>
  <w:style w:type="character" w:customStyle="1" w:styleId="1ffffff8">
    <w:name w:val="Текст сноски Знак1"/>
    <w:aliases w:val="Текст сноски Знак Знак,Знак4 Знак Знак Знак1,Footnote Text Char Знак1 Знак,Footnote Text Char Знак Знак Знак,Знак4 Знак1 Знак Знак,Знак4 Знак2 Знак,Знак8 Знак Знак Знак Знак,Знак8 Знак Знак1 Знак,Знак6 Знак Знак Знак"/>
    <w:basedOn w:val="a9"/>
    <w:uiPriority w:val="99"/>
    <w:semiHidden/>
    <w:rsid w:val="00EA1479"/>
    <w:rPr>
      <w:rFonts w:ascii="Times New Roman" w:eastAsia="Times New Roman" w:hAnsi="Times New Roman" w:cs="Times New Roman"/>
      <w:sz w:val="20"/>
      <w:szCs w:val="20"/>
      <w:lang w:eastAsia="ru-RU"/>
    </w:rPr>
  </w:style>
  <w:style w:type="character" w:customStyle="1" w:styleId="2fffb">
    <w:name w:val="Обычный (веб) Знак2"/>
    <w:aliases w:val="Знак Знак Знак11,Знак Знак Знак Знак Знак Знак Знак Знак1,Знак Знак2 Знак1,Обычный (веб) Знак Знак Знак1 Знак1"/>
    <w:uiPriority w:val="99"/>
    <w:locked/>
    <w:rsid w:val="00562F5A"/>
    <w:rPr>
      <w:sz w:val="24"/>
      <w:szCs w:val="24"/>
    </w:rPr>
  </w:style>
  <w:style w:type="paragraph" w:customStyle="1" w:styleId="2fffc">
    <w:name w:val="Знак2 Знак Знак"/>
    <w:basedOn w:val="a8"/>
    <w:rsid w:val="00562F5A"/>
    <w:pPr>
      <w:spacing w:before="100" w:beforeAutospacing="1" w:after="100" w:afterAutospacing="1"/>
    </w:pPr>
  </w:style>
  <w:style w:type="character" w:customStyle="1" w:styleId="2fffd">
    <w:name w:val="Неразрешенное упоминание2"/>
    <w:basedOn w:val="a9"/>
    <w:uiPriority w:val="99"/>
    <w:semiHidden/>
    <w:unhideWhenUsed/>
    <w:rsid w:val="004A1EE3"/>
    <w:rPr>
      <w:color w:val="605E5C"/>
      <w:shd w:val="clear" w:color="auto" w:fill="E1DFDD"/>
    </w:rPr>
  </w:style>
  <w:style w:type="paragraph" w:customStyle="1" w:styleId="1ffffff9">
    <w:name w:val="Знак Знак Знак1 Знак Знак Знак Знак Знак"/>
    <w:basedOn w:val="a8"/>
    <w:next w:val="ac"/>
    <w:uiPriority w:val="99"/>
    <w:unhideWhenUsed/>
    <w:qFormat/>
    <w:rsid w:val="00595BEF"/>
    <w:pPr>
      <w:spacing w:before="100" w:beforeAutospacing="1" w:after="100" w:afterAutospacing="1"/>
    </w:pPr>
  </w:style>
  <w:style w:type="paragraph" w:customStyle="1" w:styleId="e">
    <w:name w:val="Основной тeкст"/>
    <w:basedOn w:val="a8"/>
    <w:link w:val="e0"/>
    <w:qFormat/>
    <w:rsid w:val="00632D16"/>
    <w:pPr>
      <w:spacing w:line="360" w:lineRule="auto"/>
      <w:ind w:firstLine="567"/>
      <w:jc w:val="both"/>
    </w:pPr>
  </w:style>
  <w:style w:type="character" w:customStyle="1" w:styleId="e0">
    <w:name w:val="Основной тeкст Знак"/>
    <w:basedOn w:val="a9"/>
    <w:link w:val="e"/>
    <w:rsid w:val="00632D16"/>
    <w:rPr>
      <w:rFonts w:ascii="Times New Roman" w:eastAsia="Times New Roman" w:hAnsi="Times New Roman" w:cs="Times New Roman"/>
      <w:sz w:val="24"/>
      <w:szCs w:val="24"/>
      <w:lang w:eastAsia="ru-RU"/>
    </w:rPr>
  </w:style>
  <w:style w:type="table" w:customStyle="1" w:styleId="300">
    <w:name w:val="Сетка таблицы30"/>
    <w:basedOn w:val="aa"/>
    <w:next w:val="afa"/>
    <w:uiPriority w:val="39"/>
    <w:rsid w:val="007E2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
    <w:name w:val="Нет списка15"/>
    <w:next w:val="ab"/>
    <w:uiPriority w:val="99"/>
    <w:semiHidden/>
    <w:unhideWhenUsed/>
    <w:rsid w:val="007E29D3"/>
  </w:style>
  <w:style w:type="numbering" w:customStyle="1" w:styleId="11">
    <w:name w:val="Текущий список11"/>
    <w:rsid w:val="007E29D3"/>
    <w:pPr>
      <w:numPr>
        <w:numId w:val="2"/>
      </w:numPr>
    </w:pPr>
  </w:style>
  <w:style w:type="table" w:customStyle="1" w:styleId="351">
    <w:name w:val="Сетка таблицы35"/>
    <w:basedOn w:val="aa"/>
    <w:next w:val="afa"/>
    <w:uiPriority w:val="39"/>
    <w:rsid w:val="007E29D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a"/>
    <w:next w:val="afa"/>
    <w:uiPriority w:val="39"/>
    <w:rsid w:val="007E29D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
    <w:name w:val="Нет списка16"/>
    <w:next w:val="ab"/>
    <w:uiPriority w:val="99"/>
    <w:semiHidden/>
    <w:unhideWhenUsed/>
    <w:rsid w:val="007E29D3"/>
  </w:style>
  <w:style w:type="numbering" w:customStyle="1" w:styleId="173">
    <w:name w:val="Нет списка17"/>
    <w:next w:val="ab"/>
    <w:uiPriority w:val="99"/>
    <w:semiHidden/>
    <w:unhideWhenUsed/>
    <w:rsid w:val="002638C9"/>
  </w:style>
  <w:style w:type="table" w:customStyle="1" w:styleId="361">
    <w:name w:val="Сетка таблицы36"/>
    <w:basedOn w:val="aa"/>
    <w:next w:val="afa"/>
    <w:uiPriority w:val="39"/>
    <w:rsid w:val="002638C9"/>
    <w:pPr>
      <w:spacing w:after="0" w:line="240" w:lineRule="auto"/>
    </w:pPr>
    <w:rPr>
      <w:rFonts w:ascii="Liberation Serif" w:eastAsia="Droid Sans Fallback" w:hAnsi="Liberation Serif" w:cs="FreeSans"/>
      <w:sz w:val="20"/>
      <w:szCs w:val="24"/>
      <w:lang w:eastAsia="zh-CN" w:bidi="hi-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2638C9"/>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81">
    <w:name w:val="Нет списка18"/>
    <w:next w:val="ab"/>
    <w:uiPriority w:val="99"/>
    <w:semiHidden/>
    <w:unhideWhenUsed/>
    <w:rsid w:val="002638C9"/>
  </w:style>
  <w:style w:type="table" w:customStyle="1" w:styleId="1140">
    <w:name w:val="Сетка таблицы114"/>
    <w:basedOn w:val="aa"/>
    <w:next w:val="afa"/>
    <w:uiPriority w:val="59"/>
    <w:rsid w:val="002638C9"/>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99"/>
    <w:semiHidden/>
    <w:rsid w:val="002638C9"/>
    <w:pPr>
      <w:widowControl w:val="0"/>
      <w:spacing w:after="0" w:line="240" w:lineRule="auto"/>
    </w:pPr>
    <w:rPr>
      <w:rFonts w:ascii="Calibri" w:eastAsia="Times New Roman" w:hAnsi="Calibri" w:cs="Times New Roman"/>
      <w:lang w:val="en-US"/>
    </w:rPr>
    <w:tblPr>
      <w:tblInd w:w="0" w:type="dxa"/>
      <w:tblCellMar>
        <w:top w:w="0" w:type="dxa"/>
        <w:left w:w="0" w:type="dxa"/>
        <w:bottom w:w="0" w:type="dxa"/>
        <w:right w:w="0" w:type="dxa"/>
      </w:tblCellMar>
    </w:tblPr>
  </w:style>
  <w:style w:type="numbering" w:customStyle="1" w:styleId="225">
    <w:name w:val="Нет списка22"/>
    <w:next w:val="ab"/>
    <w:uiPriority w:val="99"/>
    <w:semiHidden/>
    <w:unhideWhenUsed/>
    <w:rsid w:val="002638C9"/>
  </w:style>
  <w:style w:type="table" w:customStyle="1" w:styleId="2111">
    <w:name w:val="Сетка таблицы211"/>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0">
    <w:name w:val="Сетка таблицы115"/>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0">
    <w:name w:val="Сетка таблицы37"/>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Сетка таблицы44"/>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0">
    <w:name w:val="Сетка таблицы54"/>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a"/>
    <w:next w:val="afa"/>
    <w:uiPriority w:val="3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fa"/>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0">
    <w:name w:val="Сетка таблицы81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fa"/>
    <w:uiPriority w:val="59"/>
    <w:rsid w:val="002638C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5f5">
    <w:name w:val="Основной текст с отступом Знак5"/>
    <w:basedOn w:val="a9"/>
    <w:uiPriority w:val="99"/>
    <w:semiHidden/>
    <w:rsid w:val="00B2612C"/>
    <w:rPr>
      <w:rFonts w:ascii="Times New Roman" w:eastAsia="Times New Roman" w:hAnsi="Times New Roman" w:cs="Times New Roman"/>
      <w:sz w:val="24"/>
      <w:lang w:eastAsia="ru-RU" w:bidi="ar-SA"/>
    </w:rPr>
  </w:style>
  <w:style w:type="character" w:customStyle="1" w:styleId="2112">
    <w:name w:val="Основной текст с отступом 2 Знак11"/>
    <w:basedOn w:val="a9"/>
    <w:uiPriority w:val="99"/>
    <w:semiHidden/>
    <w:rsid w:val="00E610F5"/>
    <w:rPr>
      <w:rFonts w:ascii="Times New Roman" w:hAnsi="Times New Roman" w:cs="Times New Roman" w:hint="default"/>
      <w:sz w:val="24"/>
      <w:lang w:val="x-none" w:eastAsia="ru-RU" w:bidi="ar-SA"/>
    </w:rPr>
  </w:style>
  <w:style w:type="character" w:customStyle="1" w:styleId="afc">
    <w:name w:val="Обычный отступ Знак"/>
    <w:aliases w:val="Знак5 Знак,Знак51 Знак,Знак511 Знак"/>
    <w:link w:val="afb"/>
    <w:locked/>
    <w:rsid w:val="00AD4A09"/>
    <w:rPr>
      <w:rFonts w:ascii="Times New Roman" w:eastAsia="Times New Roman" w:hAnsi="Times New Roman" w:cs="Times New Roman"/>
      <w:sz w:val="24"/>
      <w:szCs w:val="24"/>
      <w:lang w:eastAsia="ru-RU"/>
    </w:rPr>
  </w:style>
  <w:style w:type="character" w:customStyle="1" w:styleId="2130">
    <w:name w:val="Основной текст с отступом 2 Знак13"/>
    <w:basedOn w:val="a9"/>
    <w:uiPriority w:val="99"/>
    <w:semiHidden/>
    <w:rsid w:val="00DD1471"/>
    <w:rPr>
      <w:rFonts w:ascii="Times New Roman" w:hAnsi="Times New Roman" w:cs="Times New Roman"/>
      <w:sz w:val="24"/>
      <w:lang w:val="x-none" w:eastAsia="ru-RU" w:bidi="ar-SA"/>
    </w:rPr>
  </w:style>
  <w:style w:type="character" w:customStyle="1" w:styleId="2120">
    <w:name w:val="Основной текст с отступом 2 Знак12"/>
    <w:basedOn w:val="a9"/>
    <w:uiPriority w:val="99"/>
    <w:semiHidden/>
    <w:rsid w:val="00DD1471"/>
    <w:rPr>
      <w:rFonts w:ascii="Times New Roman" w:hAnsi="Times New Roman" w:cs="Times New Roman"/>
      <w:sz w:val="24"/>
      <w:lang w:val="x-none"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294440">
      <w:bodyDiv w:val="1"/>
      <w:marLeft w:val="0"/>
      <w:marRight w:val="0"/>
      <w:marTop w:val="0"/>
      <w:marBottom w:val="0"/>
      <w:divBdr>
        <w:top w:val="none" w:sz="0" w:space="0" w:color="auto"/>
        <w:left w:val="none" w:sz="0" w:space="0" w:color="auto"/>
        <w:bottom w:val="none" w:sz="0" w:space="0" w:color="auto"/>
        <w:right w:val="none" w:sz="0" w:space="0" w:color="auto"/>
      </w:divBdr>
    </w:div>
    <w:div w:id="101843600">
      <w:bodyDiv w:val="1"/>
      <w:marLeft w:val="0"/>
      <w:marRight w:val="0"/>
      <w:marTop w:val="0"/>
      <w:marBottom w:val="0"/>
      <w:divBdr>
        <w:top w:val="none" w:sz="0" w:space="0" w:color="auto"/>
        <w:left w:val="none" w:sz="0" w:space="0" w:color="auto"/>
        <w:bottom w:val="none" w:sz="0" w:space="0" w:color="auto"/>
        <w:right w:val="none" w:sz="0" w:space="0" w:color="auto"/>
      </w:divBdr>
    </w:div>
    <w:div w:id="189758294">
      <w:bodyDiv w:val="1"/>
      <w:marLeft w:val="0"/>
      <w:marRight w:val="0"/>
      <w:marTop w:val="0"/>
      <w:marBottom w:val="0"/>
      <w:divBdr>
        <w:top w:val="none" w:sz="0" w:space="0" w:color="auto"/>
        <w:left w:val="none" w:sz="0" w:space="0" w:color="auto"/>
        <w:bottom w:val="none" w:sz="0" w:space="0" w:color="auto"/>
        <w:right w:val="none" w:sz="0" w:space="0" w:color="auto"/>
      </w:divBdr>
    </w:div>
    <w:div w:id="191458525">
      <w:bodyDiv w:val="1"/>
      <w:marLeft w:val="0"/>
      <w:marRight w:val="0"/>
      <w:marTop w:val="0"/>
      <w:marBottom w:val="0"/>
      <w:divBdr>
        <w:top w:val="none" w:sz="0" w:space="0" w:color="auto"/>
        <w:left w:val="none" w:sz="0" w:space="0" w:color="auto"/>
        <w:bottom w:val="none" w:sz="0" w:space="0" w:color="auto"/>
        <w:right w:val="none" w:sz="0" w:space="0" w:color="auto"/>
      </w:divBdr>
    </w:div>
    <w:div w:id="193423445">
      <w:bodyDiv w:val="1"/>
      <w:marLeft w:val="0"/>
      <w:marRight w:val="0"/>
      <w:marTop w:val="0"/>
      <w:marBottom w:val="0"/>
      <w:divBdr>
        <w:top w:val="none" w:sz="0" w:space="0" w:color="auto"/>
        <w:left w:val="none" w:sz="0" w:space="0" w:color="auto"/>
        <w:bottom w:val="none" w:sz="0" w:space="0" w:color="auto"/>
        <w:right w:val="none" w:sz="0" w:space="0" w:color="auto"/>
      </w:divBdr>
    </w:div>
    <w:div w:id="205797589">
      <w:bodyDiv w:val="1"/>
      <w:marLeft w:val="0"/>
      <w:marRight w:val="0"/>
      <w:marTop w:val="0"/>
      <w:marBottom w:val="0"/>
      <w:divBdr>
        <w:top w:val="none" w:sz="0" w:space="0" w:color="auto"/>
        <w:left w:val="none" w:sz="0" w:space="0" w:color="auto"/>
        <w:bottom w:val="none" w:sz="0" w:space="0" w:color="auto"/>
        <w:right w:val="none" w:sz="0" w:space="0" w:color="auto"/>
      </w:divBdr>
    </w:div>
    <w:div w:id="226689568">
      <w:bodyDiv w:val="1"/>
      <w:marLeft w:val="0"/>
      <w:marRight w:val="0"/>
      <w:marTop w:val="0"/>
      <w:marBottom w:val="0"/>
      <w:divBdr>
        <w:top w:val="none" w:sz="0" w:space="0" w:color="auto"/>
        <w:left w:val="none" w:sz="0" w:space="0" w:color="auto"/>
        <w:bottom w:val="none" w:sz="0" w:space="0" w:color="auto"/>
        <w:right w:val="none" w:sz="0" w:space="0" w:color="auto"/>
      </w:divBdr>
    </w:div>
    <w:div w:id="235630109">
      <w:bodyDiv w:val="1"/>
      <w:marLeft w:val="0"/>
      <w:marRight w:val="0"/>
      <w:marTop w:val="0"/>
      <w:marBottom w:val="0"/>
      <w:divBdr>
        <w:top w:val="none" w:sz="0" w:space="0" w:color="auto"/>
        <w:left w:val="none" w:sz="0" w:space="0" w:color="auto"/>
        <w:bottom w:val="none" w:sz="0" w:space="0" w:color="auto"/>
        <w:right w:val="none" w:sz="0" w:space="0" w:color="auto"/>
      </w:divBdr>
    </w:div>
    <w:div w:id="237443518">
      <w:bodyDiv w:val="1"/>
      <w:marLeft w:val="0"/>
      <w:marRight w:val="0"/>
      <w:marTop w:val="0"/>
      <w:marBottom w:val="0"/>
      <w:divBdr>
        <w:top w:val="none" w:sz="0" w:space="0" w:color="auto"/>
        <w:left w:val="none" w:sz="0" w:space="0" w:color="auto"/>
        <w:bottom w:val="none" w:sz="0" w:space="0" w:color="auto"/>
        <w:right w:val="none" w:sz="0" w:space="0" w:color="auto"/>
      </w:divBdr>
    </w:div>
    <w:div w:id="247664419">
      <w:bodyDiv w:val="1"/>
      <w:marLeft w:val="0"/>
      <w:marRight w:val="0"/>
      <w:marTop w:val="0"/>
      <w:marBottom w:val="0"/>
      <w:divBdr>
        <w:top w:val="none" w:sz="0" w:space="0" w:color="auto"/>
        <w:left w:val="none" w:sz="0" w:space="0" w:color="auto"/>
        <w:bottom w:val="none" w:sz="0" w:space="0" w:color="auto"/>
        <w:right w:val="none" w:sz="0" w:space="0" w:color="auto"/>
      </w:divBdr>
    </w:div>
    <w:div w:id="257755762">
      <w:bodyDiv w:val="1"/>
      <w:marLeft w:val="0"/>
      <w:marRight w:val="0"/>
      <w:marTop w:val="0"/>
      <w:marBottom w:val="0"/>
      <w:divBdr>
        <w:top w:val="none" w:sz="0" w:space="0" w:color="auto"/>
        <w:left w:val="none" w:sz="0" w:space="0" w:color="auto"/>
        <w:bottom w:val="none" w:sz="0" w:space="0" w:color="auto"/>
        <w:right w:val="none" w:sz="0" w:space="0" w:color="auto"/>
      </w:divBdr>
    </w:div>
    <w:div w:id="312489342">
      <w:bodyDiv w:val="1"/>
      <w:marLeft w:val="0"/>
      <w:marRight w:val="0"/>
      <w:marTop w:val="0"/>
      <w:marBottom w:val="0"/>
      <w:divBdr>
        <w:top w:val="none" w:sz="0" w:space="0" w:color="auto"/>
        <w:left w:val="none" w:sz="0" w:space="0" w:color="auto"/>
        <w:bottom w:val="none" w:sz="0" w:space="0" w:color="auto"/>
        <w:right w:val="none" w:sz="0" w:space="0" w:color="auto"/>
      </w:divBdr>
    </w:div>
    <w:div w:id="323553141">
      <w:bodyDiv w:val="1"/>
      <w:marLeft w:val="0"/>
      <w:marRight w:val="0"/>
      <w:marTop w:val="0"/>
      <w:marBottom w:val="0"/>
      <w:divBdr>
        <w:top w:val="none" w:sz="0" w:space="0" w:color="auto"/>
        <w:left w:val="none" w:sz="0" w:space="0" w:color="auto"/>
        <w:bottom w:val="none" w:sz="0" w:space="0" w:color="auto"/>
        <w:right w:val="none" w:sz="0" w:space="0" w:color="auto"/>
      </w:divBdr>
    </w:div>
    <w:div w:id="324555647">
      <w:bodyDiv w:val="1"/>
      <w:marLeft w:val="0"/>
      <w:marRight w:val="0"/>
      <w:marTop w:val="0"/>
      <w:marBottom w:val="0"/>
      <w:divBdr>
        <w:top w:val="none" w:sz="0" w:space="0" w:color="auto"/>
        <w:left w:val="none" w:sz="0" w:space="0" w:color="auto"/>
        <w:bottom w:val="none" w:sz="0" w:space="0" w:color="auto"/>
        <w:right w:val="none" w:sz="0" w:space="0" w:color="auto"/>
      </w:divBdr>
    </w:div>
    <w:div w:id="354620731">
      <w:bodyDiv w:val="1"/>
      <w:marLeft w:val="0"/>
      <w:marRight w:val="0"/>
      <w:marTop w:val="0"/>
      <w:marBottom w:val="0"/>
      <w:divBdr>
        <w:top w:val="none" w:sz="0" w:space="0" w:color="auto"/>
        <w:left w:val="none" w:sz="0" w:space="0" w:color="auto"/>
        <w:bottom w:val="none" w:sz="0" w:space="0" w:color="auto"/>
        <w:right w:val="none" w:sz="0" w:space="0" w:color="auto"/>
      </w:divBdr>
    </w:div>
    <w:div w:id="372115543">
      <w:bodyDiv w:val="1"/>
      <w:marLeft w:val="0"/>
      <w:marRight w:val="0"/>
      <w:marTop w:val="0"/>
      <w:marBottom w:val="0"/>
      <w:divBdr>
        <w:top w:val="none" w:sz="0" w:space="0" w:color="auto"/>
        <w:left w:val="none" w:sz="0" w:space="0" w:color="auto"/>
        <w:bottom w:val="none" w:sz="0" w:space="0" w:color="auto"/>
        <w:right w:val="none" w:sz="0" w:space="0" w:color="auto"/>
      </w:divBdr>
    </w:div>
    <w:div w:id="423498044">
      <w:bodyDiv w:val="1"/>
      <w:marLeft w:val="0"/>
      <w:marRight w:val="0"/>
      <w:marTop w:val="0"/>
      <w:marBottom w:val="0"/>
      <w:divBdr>
        <w:top w:val="none" w:sz="0" w:space="0" w:color="auto"/>
        <w:left w:val="none" w:sz="0" w:space="0" w:color="auto"/>
        <w:bottom w:val="none" w:sz="0" w:space="0" w:color="auto"/>
        <w:right w:val="none" w:sz="0" w:space="0" w:color="auto"/>
      </w:divBdr>
    </w:div>
    <w:div w:id="467744122">
      <w:bodyDiv w:val="1"/>
      <w:marLeft w:val="0"/>
      <w:marRight w:val="0"/>
      <w:marTop w:val="0"/>
      <w:marBottom w:val="0"/>
      <w:divBdr>
        <w:top w:val="none" w:sz="0" w:space="0" w:color="auto"/>
        <w:left w:val="none" w:sz="0" w:space="0" w:color="auto"/>
        <w:bottom w:val="none" w:sz="0" w:space="0" w:color="auto"/>
        <w:right w:val="none" w:sz="0" w:space="0" w:color="auto"/>
      </w:divBdr>
    </w:div>
    <w:div w:id="492918048">
      <w:bodyDiv w:val="1"/>
      <w:marLeft w:val="0"/>
      <w:marRight w:val="0"/>
      <w:marTop w:val="0"/>
      <w:marBottom w:val="0"/>
      <w:divBdr>
        <w:top w:val="none" w:sz="0" w:space="0" w:color="auto"/>
        <w:left w:val="none" w:sz="0" w:space="0" w:color="auto"/>
        <w:bottom w:val="none" w:sz="0" w:space="0" w:color="auto"/>
        <w:right w:val="none" w:sz="0" w:space="0" w:color="auto"/>
      </w:divBdr>
    </w:div>
    <w:div w:id="525756748">
      <w:bodyDiv w:val="1"/>
      <w:marLeft w:val="0"/>
      <w:marRight w:val="0"/>
      <w:marTop w:val="0"/>
      <w:marBottom w:val="0"/>
      <w:divBdr>
        <w:top w:val="none" w:sz="0" w:space="0" w:color="auto"/>
        <w:left w:val="none" w:sz="0" w:space="0" w:color="auto"/>
        <w:bottom w:val="none" w:sz="0" w:space="0" w:color="auto"/>
        <w:right w:val="none" w:sz="0" w:space="0" w:color="auto"/>
      </w:divBdr>
    </w:div>
    <w:div w:id="535238445">
      <w:bodyDiv w:val="1"/>
      <w:marLeft w:val="0"/>
      <w:marRight w:val="0"/>
      <w:marTop w:val="0"/>
      <w:marBottom w:val="0"/>
      <w:divBdr>
        <w:top w:val="none" w:sz="0" w:space="0" w:color="auto"/>
        <w:left w:val="none" w:sz="0" w:space="0" w:color="auto"/>
        <w:bottom w:val="none" w:sz="0" w:space="0" w:color="auto"/>
        <w:right w:val="none" w:sz="0" w:space="0" w:color="auto"/>
      </w:divBdr>
    </w:div>
    <w:div w:id="548301051">
      <w:bodyDiv w:val="1"/>
      <w:marLeft w:val="0"/>
      <w:marRight w:val="0"/>
      <w:marTop w:val="0"/>
      <w:marBottom w:val="0"/>
      <w:divBdr>
        <w:top w:val="none" w:sz="0" w:space="0" w:color="auto"/>
        <w:left w:val="none" w:sz="0" w:space="0" w:color="auto"/>
        <w:bottom w:val="none" w:sz="0" w:space="0" w:color="auto"/>
        <w:right w:val="none" w:sz="0" w:space="0" w:color="auto"/>
      </w:divBdr>
    </w:div>
    <w:div w:id="579217546">
      <w:bodyDiv w:val="1"/>
      <w:marLeft w:val="0"/>
      <w:marRight w:val="0"/>
      <w:marTop w:val="0"/>
      <w:marBottom w:val="0"/>
      <w:divBdr>
        <w:top w:val="none" w:sz="0" w:space="0" w:color="auto"/>
        <w:left w:val="none" w:sz="0" w:space="0" w:color="auto"/>
        <w:bottom w:val="none" w:sz="0" w:space="0" w:color="auto"/>
        <w:right w:val="none" w:sz="0" w:space="0" w:color="auto"/>
      </w:divBdr>
    </w:div>
    <w:div w:id="597980452">
      <w:bodyDiv w:val="1"/>
      <w:marLeft w:val="0"/>
      <w:marRight w:val="0"/>
      <w:marTop w:val="0"/>
      <w:marBottom w:val="0"/>
      <w:divBdr>
        <w:top w:val="none" w:sz="0" w:space="0" w:color="auto"/>
        <w:left w:val="none" w:sz="0" w:space="0" w:color="auto"/>
        <w:bottom w:val="none" w:sz="0" w:space="0" w:color="auto"/>
        <w:right w:val="none" w:sz="0" w:space="0" w:color="auto"/>
      </w:divBdr>
    </w:div>
    <w:div w:id="683243253">
      <w:bodyDiv w:val="1"/>
      <w:marLeft w:val="0"/>
      <w:marRight w:val="0"/>
      <w:marTop w:val="0"/>
      <w:marBottom w:val="0"/>
      <w:divBdr>
        <w:top w:val="none" w:sz="0" w:space="0" w:color="auto"/>
        <w:left w:val="none" w:sz="0" w:space="0" w:color="auto"/>
        <w:bottom w:val="none" w:sz="0" w:space="0" w:color="auto"/>
        <w:right w:val="none" w:sz="0" w:space="0" w:color="auto"/>
      </w:divBdr>
    </w:div>
    <w:div w:id="709111817">
      <w:bodyDiv w:val="1"/>
      <w:marLeft w:val="0"/>
      <w:marRight w:val="0"/>
      <w:marTop w:val="0"/>
      <w:marBottom w:val="0"/>
      <w:divBdr>
        <w:top w:val="none" w:sz="0" w:space="0" w:color="auto"/>
        <w:left w:val="none" w:sz="0" w:space="0" w:color="auto"/>
        <w:bottom w:val="none" w:sz="0" w:space="0" w:color="auto"/>
        <w:right w:val="none" w:sz="0" w:space="0" w:color="auto"/>
      </w:divBdr>
    </w:div>
    <w:div w:id="714698328">
      <w:bodyDiv w:val="1"/>
      <w:marLeft w:val="0"/>
      <w:marRight w:val="0"/>
      <w:marTop w:val="0"/>
      <w:marBottom w:val="0"/>
      <w:divBdr>
        <w:top w:val="none" w:sz="0" w:space="0" w:color="auto"/>
        <w:left w:val="none" w:sz="0" w:space="0" w:color="auto"/>
        <w:bottom w:val="none" w:sz="0" w:space="0" w:color="auto"/>
        <w:right w:val="none" w:sz="0" w:space="0" w:color="auto"/>
      </w:divBdr>
    </w:div>
    <w:div w:id="755829804">
      <w:bodyDiv w:val="1"/>
      <w:marLeft w:val="0"/>
      <w:marRight w:val="0"/>
      <w:marTop w:val="0"/>
      <w:marBottom w:val="0"/>
      <w:divBdr>
        <w:top w:val="none" w:sz="0" w:space="0" w:color="auto"/>
        <w:left w:val="none" w:sz="0" w:space="0" w:color="auto"/>
        <w:bottom w:val="none" w:sz="0" w:space="0" w:color="auto"/>
        <w:right w:val="none" w:sz="0" w:space="0" w:color="auto"/>
      </w:divBdr>
    </w:div>
    <w:div w:id="768308613">
      <w:bodyDiv w:val="1"/>
      <w:marLeft w:val="0"/>
      <w:marRight w:val="0"/>
      <w:marTop w:val="0"/>
      <w:marBottom w:val="0"/>
      <w:divBdr>
        <w:top w:val="none" w:sz="0" w:space="0" w:color="auto"/>
        <w:left w:val="none" w:sz="0" w:space="0" w:color="auto"/>
        <w:bottom w:val="none" w:sz="0" w:space="0" w:color="auto"/>
        <w:right w:val="none" w:sz="0" w:space="0" w:color="auto"/>
      </w:divBdr>
    </w:div>
    <w:div w:id="779226102">
      <w:bodyDiv w:val="1"/>
      <w:marLeft w:val="0"/>
      <w:marRight w:val="0"/>
      <w:marTop w:val="0"/>
      <w:marBottom w:val="0"/>
      <w:divBdr>
        <w:top w:val="none" w:sz="0" w:space="0" w:color="auto"/>
        <w:left w:val="none" w:sz="0" w:space="0" w:color="auto"/>
        <w:bottom w:val="none" w:sz="0" w:space="0" w:color="auto"/>
        <w:right w:val="none" w:sz="0" w:space="0" w:color="auto"/>
      </w:divBdr>
    </w:div>
    <w:div w:id="786435645">
      <w:bodyDiv w:val="1"/>
      <w:marLeft w:val="0"/>
      <w:marRight w:val="0"/>
      <w:marTop w:val="0"/>
      <w:marBottom w:val="0"/>
      <w:divBdr>
        <w:top w:val="none" w:sz="0" w:space="0" w:color="auto"/>
        <w:left w:val="none" w:sz="0" w:space="0" w:color="auto"/>
        <w:bottom w:val="none" w:sz="0" w:space="0" w:color="auto"/>
        <w:right w:val="none" w:sz="0" w:space="0" w:color="auto"/>
      </w:divBdr>
    </w:div>
    <w:div w:id="828982111">
      <w:bodyDiv w:val="1"/>
      <w:marLeft w:val="0"/>
      <w:marRight w:val="0"/>
      <w:marTop w:val="0"/>
      <w:marBottom w:val="0"/>
      <w:divBdr>
        <w:top w:val="none" w:sz="0" w:space="0" w:color="auto"/>
        <w:left w:val="none" w:sz="0" w:space="0" w:color="auto"/>
        <w:bottom w:val="none" w:sz="0" w:space="0" w:color="auto"/>
        <w:right w:val="none" w:sz="0" w:space="0" w:color="auto"/>
      </w:divBdr>
    </w:div>
    <w:div w:id="899560464">
      <w:bodyDiv w:val="1"/>
      <w:marLeft w:val="0"/>
      <w:marRight w:val="0"/>
      <w:marTop w:val="0"/>
      <w:marBottom w:val="0"/>
      <w:divBdr>
        <w:top w:val="none" w:sz="0" w:space="0" w:color="auto"/>
        <w:left w:val="none" w:sz="0" w:space="0" w:color="auto"/>
        <w:bottom w:val="none" w:sz="0" w:space="0" w:color="auto"/>
        <w:right w:val="none" w:sz="0" w:space="0" w:color="auto"/>
      </w:divBdr>
    </w:div>
    <w:div w:id="900404351">
      <w:bodyDiv w:val="1"/>
      <w:marLeft w:val="0"/>
      <w:marRight w:val="0"/>
      <w:marTop w:val="0"/>
      <w:marBottom w:val="0"/>
      <w:divBdr>
        <w:top w:val="none" w:sz="0" w:space="0" w:color="auto"/>
        <w:left w:val="none" w:sz="0" w:space="0" w:color="auto"/>
        <w:bottom w:val="none" w:sz="0" w:space="0" w:color="auto"/>
        <w:right w:val="none" w:sz="0" w:space="0" w:color="auto"/>
      </w:divBdr>
    </w:div>
    <w:div w:id="928008307">
      <w:bodyDiv w:val="1"/>
      <w:marLeft w:val="0"/>
      <w:marRight w:val="0"/>
      <w:marTop w:val="0"/>
      <w:marBottom w:val="0"/>
      <w:divBdr>
        <w:top w:val="none" w:sz="0" w:space="0" w:color="auto"/>
        <w:left w:val="none" w:sz="0" w:space="0" w:color="auto"/>
        <w:bottom w:val="none" w:sz="0" w:space="0" w:color="auto"/>
        <w:right w:val="none" w:sz="0" w:space="0" w:color="auto"/>
      </w:divBdr>
    </w:div>
    <w:div w:id="944338187">
      <w:bodyDiv w:val="1"/>
      <w:marLeft w:val="0"/>
      <w:marRight w:val="0"/>
      <w:marTop w:val="0"/>
      <w:marBottom w:val="0"/>
      <w:divBdr>
        <w:top w:val="none" w:sz="0" w:space="0" w:color="auto"/>
        <w:left w:val="none" w:sz="0" w:space="0" w:color="auto"/>
        <w:bottom w:val="none" w:sz="0" w:space="0" w:color="auto"/>
        <w:right w:val="none" w:sz="0" w:space="0" w:color="auto"/>
      </w:divBdr>
    </w:div>
    <w:div w:id="954753248">
      <w:bodyDiv w:val="1"/>
      <w:marLeft w:val="0"/>
      <w:marRight w:val="0"/>
      <w:marTop w:val="0"/>
      <w:marBottom w:val="0"/>
      <w:divBdr>
        <w:top w:val="none" w:sz="0" w:space="0" w:color="auto"/>
        <w:left w:val="none" w:sz="0" w:space="0" w:color="auto"/>
        <w:bottom w:val="none" w:sz="0" w:space="0" w:color="auto"/>
        <w:right w:val="none" w:sz="0" w:space="0" w:color="auto"/>
      </w:divBdr>
    </w:div>
    <w:div w:id="961615907">
      <w:bodyDiv w:val="1"/>
      <w:marLeft w:val="0"/>
      <w:marRight w:val="0"/>
      <w:marTop w:val="0"/>
      <w:marBottom w:val="0"/>
      <w:divBdr>
        <w:top w:val="none" w:sz="0" w:space="0" w:color="auto"/>
        <w:left w:val="none" w:sz="0" w:space="0" w:color="auto"/>
        <w:bottom w:val="none" w:sz="0" w:space="0" w:color="auto"/>
        <w:right w:val="none" w:sz="0" w:space="0" w:color="auto"/>
      </w:divBdr>
    </w:div>
    <w:div w:id="991912937">
      <w:bodyDiv w:val="1"/>
      <w:marLeft w:val="0"/>
      <w:marRight w:val="0"/>
      <w:marTop w:val="0"/>
      <w:marBottom w:val="0"/>
      <w:divBdr>
        <w:top w:val="none" w:sz="0" w:space="0" w:color="auto"/>
        <w:left w:val="none" w:sz="0" w:space="0" w:color="auto"/>
        <w:bottom w:val="none" w:sz="0" w:space="0" w:color="auto"/>
        <w:right w:val="none" w:sz="0" w:space="0" w:color="auto"/>
      </w:divBdr>
    </w:div>
    <w:div w:id="1104379545">
      <w:bodyDiv w:val="1"/>
      <w:marLeft w:val="0"/>
      <w:marRight w:val="0"/>
      <w:marTop w:val="0"/>
      <w:marBottom w:val="0"/>
      <w:divBdr>
        <w:top w:val="none" w:sz="0" w:space="0" w:color="auto"/>
        <w:left w:val="none" w:sz="0" w:space="0" w:color="auto"/>
        <w:bottom w:val="none" w:sz="0" w:space="0" w:color="auto"/>
        <w:right w:val="none" w:sz="0" w:space="0" w:color="auto"/>
      </w:divBdr>
    </w:div>
    <w:div w:id="1163084307">
      <w:bodyDiv w:val="1"/>
      <w:marLeft w:val="0"/>
      <w:marRight w:val="0"/>
      <w:marTop w:val="0"/>
      <w:marBottom w:val="0"/>
      <w:divBdr>
        <w:top w:val="none" w:sz="0" w:space="0" w:color="auto"/>
        <w:left w:val="none" w:sz="0" w:space="0" w:color="auto"/>
        <w:bottom w:val="none" w:sz="0" w:space="0" w:color="auto"/>
        <w:right w:val="none" w:sz="0" w:space="0" w:color="auto"/>
      </w:divBdr>
    </w:div>
    <w:div w:id="1182353991">
      <w:bodyDiv w:val="1"/>
      <w:marLeft w:val="0"/>
      <w:marRight w:val="0"/>
      <w:marTop w:val="0"/>
      <w:marBottom w:val="0"/>
      <w:divBdr>
        <w:top w:val="none" w:sz="0" w:space="0" w:color="auto"/>
        <w:left w:val="none" w:sz="0" w:space="0" w:color="auto"/>
        <w:bottom w:val="none" w:sz="0" w:space="0" w:color="auto"/>
        <w:right w:val="none" w:sz="0" w:space="0" w:color="auto"/>
      </w:divBdr>
    </w:div>
    <w:div w:id="1196427386">
      <w:bodyDiv w:val="1"/>
      <w:marLeft w:val="0"/>
      <w:marRight w:val="0"/>
      <w:marTop w:val="0"/>
      <w:marBottom w:val="0"/>
      <w:divBdr>
        <w:top w:val="none" w:sz="0" w:space="0" w:color="auto"/>
        <w:left w:val="none" w:sz="0" w:space="0" w:color="auto"/>
        <w:bottom w:val="none" w:sz="0" w:space="0" w:color="auto"/>
        <w:right w:val="none" w:sz="0" w:space="0" w:color="auto"/>
      </w:divBdr>
    </w:div>
    <w:div w:id="1250849998">
      <w:bodyDiv w:val="1"/>
      <w:marLeft w:val="0"/>
      <w:marRight w:val="0"/>
      <w:marTop w:val="0"/>
      <w:marBottom w:val="0"/>
      <w:divBdr>
        <w:top w:val="none" w:sz="0" w:space="0" w:color="auto"/>
        <w:left w:val="none" w:sz="0" w:space="0" w:color="auto"/>
        <w:bottom w:val="none" w:sz="0" w:space="0" w:color="auto"/>
        <w:right w:val="none" w:sz="0" w:space="0" w:color="auto"/>
      </w:divBdr>
    </w:div>
    <w:div w:id="1260797154">
      <w:bodyDiv w:val="1"/>
      <w:marLeft w:val="0"/>
      <w:marRight w:val="0"/>
      <w:marTop w:val="0"/>
      <w:marBottom w:val="0"/>
      <w:divBdr>
        <w:top w:val="none" w:sz="0" w:space="0" w:color="auto"/>
        <w:left w:val="none" w:sz="0" w:space="0" w:color="auto"/>
        <w:bottom w:val="none" w:sz="0" w:space="0" w:color="auto"/>
        <w:right w:val="none" w:sz="0" w:space="0" w:color="auto"/>
      </w:divBdr>
    </w:div>
    <w:div w:id="1288899964">
      <w:bodyDiv w:val="1"/>
      <w:marLeft w:val="0"/>
      <w:marRight w:val="0"/>
      <w:marTop w:val="0"/>
      <w:marBottom w:val="0"/>
      <w:divBdr>
        <w:top w:val="none" w:sz="0" w:space="0" w:color="auto"/>
        <w:left w:val="none" w:sz="0" w:space="0" w:color="auto"/>
        <w:bottom w:val="none" w:sz="0" w:space="0" w:color="auto"/>
        <w:right w:val="none" w:sz="0" w:space="0" w:color="auto"/>
      </w:divBdr>
    </w:div>
    <w:div w:id="1306813410">
      <w:bodyDiv w:val="1"/>
      <w:marLeft w:val="0"/>
      <w:marRight w:val="0"/>
      <w:marTop w:val="0"/>
      <w:marBottom w:val="0"/>
      <w:divBdr>
        <w:top w:val="none" w:sz="0" w:space="0" w:color="auto"/>
        <w:left w:val="none" w:sz="0" w:space="0" w:color="auto"/>
        <w:bottom w:val="none" w:sz="0" w:space="0" w:color="auto"/>
        <w:right w:val="none" w:sz="0" w:space="0" w:color="auto"/>
      </w:divBdr>
    </w:div>
    <w:div w:id="1310751104">
      <w:bodyDiv w:val="1"/>
      <w:marLeft w:val="0"/>
      <w:marRight w:val="0"/>
      <w:marTop w:val="0"/>
      <w:marBottom w:val="0"/>
      <w:divBdr>
        <w:top w:val="none" w:sz="0" w:space="0" w:color="auto"/>
        <w:left w:val="none" w:sz="0" w:space="0" w:color="auto"/>
        <w:bottom w:val="none" w:sz="0" w:space="0" w:color="auto"/>
        <w:right w:val="none" w:sz="0" w:space="0" w:color="auto"/>
      </w:divBdr>
    </w:div>
    <w:div w:id="1361858424">
      <w:bodyDiv w:val="1"/>
      <w:marLeft w:val="0"/>
      <w:marRight w:val="0"/>
      <w:marTop w:val="0"/>
      <w:marBottom w:val="0"/>
      <w:divBdr>
        <w:top w:val="none" w:sz="0" w:space="0" w:color="auto"/>
        <w:left w:val="none" w:sz="0" w:space="0" w:color="auto"/>
        <w:bottom w:val="none" w:sz="0" w:space="0" w:color="auto"/>
        <w:right w:val="none" w:sz="0" w:space="0" w:color="auto"/>
      </w:divBdr>
    </w:div>
    <w:div w:id="1404450159">
      <w:bodyDiv w:val="1"/>
      <w:marLeft w:val="0"/>
      <w:marRight w:val="0"/>
      <w:marTop w:val="0"/>
      <w:marBottom w:val="0"/>
      <w:divBdr>
        <w:top w:val="none" w:sz="0" w:space="0" w:color="auto"/>
        <w:left w:val="none" w:sz="0" w:space="0" w:color="auto"/>
        <w:bottom w:val="none" w:sz="0" w:space="0" w:color="auto"/>
        <w:right w:val="none" w:sz="0" w:space="0" w:color="auto"/>
      </w:divBdr>
    </w:div>
    <w:div w:id="1430201197">
      <w:bodyDiv w:val="1"/>
      <w:marLeft w:val="0"/>
      <w:marRight w:val="0"/>
      <w:marTop w:val="0"/>
      <w:marBottom w:val="0"/>
      <w:divBdr>
        <w:top w:val="none" w:sz="0" w:space="0" w:color="auto"/>
        <w:left w:val="none" w:sz="0" w:space="0" w:color="auto"/>
        <w:bottom w:val="none" w:sz="0" w:space="0" w:color="auto"/>
        <w:right w:val="none" w:sz="0" w:space="0" w:color="auto"/>
      </w:divBdr>
    </w:div>
    <w:div w:id="1447893949">
      <w:bodyDiv w:val="1"/>
      <w:marLeft w:val="0"/>
      <w:marRight w:val="0"/>
      <w:marTop w:val="0"/>
      <w:marBottom w:val="0"/>
      <w:divBdr>
        <w:top w:val="none" w:sz="0" w:space="0" w:color="auto"/>
        <w:left w:val="none" w:sz="0" w:space="0" w:color="auto"/>
        <w:bottom w:val="none" w:sz="0" w:space="0" w:color="auto"/>
        <w:right w:val="none" w:sz="0" w:space="0" w:color="auto"/>
      </w:divBdr>
    </w:div>
    <w:div w:id="1512337115">
      <w:bodyDiv w:val="1"/>
      <w:marLeft w:val="0"/>
      <w:marRight w:val="0"/>
      <w:marTop w:val="0"/>
      <w:marBottom w:val="0"/>
      <w:divBdr>
        <w:top w:val="none" w:sz="0" w:space="0" w:color="auto"/>
        <w:left w:val="none" w:sz="0" w:space="0" w:color="auto"/>
        <w:bottom w:val="none" w:sz="0" w:space="0" w:color="auto"/>
        <w:right w:val="none" w:sz="0" w:space="0" w:color="auto"/>
      </w:divBdr>
    </w:div>
    <w:div w:id="1552619815">
      <w:bodyDiv w:val="1"/>
      <w:marLeft w:val="0"/>
      <w:marRight w:val="0"/>
      <w:marTop w:val="0"/>
      <w:marBottom w:val="0"/>
      <w:divBdr>
        <w:top w:val="none" w:sz="0" w:space="0" w:color="auto"/>
        <w:left w:val="none" w:sz="0" w:space="0" w:color="auto"/>
        <w:bottom w:val="none" w:sz="0" w:space="0" w:color="auto"/>
        <w:right w:val="none" w:sz="0" w:space="0" w:color="auto"/>
      </w:divBdr>
    </w:div>
    <w:div w:id="1578125520">
      <w:bodyDiv w:val="1"/>
      <w:marLeft w:val="0"/>
      <w:marRight w:val="0"/>
      <w:marTop w:val="0"/>
      <w:marBottom w:val="0"/>
      <w:divBdr>
        <w:top w:val="none" w:sz="0" w:space="0" w:color="auto"/>
        <w:left w:val="none" w:sz="0" w:space="0" w:color="auto"/>
        <w:bottom w:val="none" w:sz="0" w:space="0" w:color="auto"/>
        <w:right w:val="none" w:sz="0" w:space="0" w:color="auto"/>
      </w:divBdr>
    </w:div>
    <w:div w:id="1606958959">
      <w:bodyDiv w:val="1"/>
      <w:marLeft w:val="0"/>
      <w:marRight w:val="0"/>
      <w:marTop w:val="0"/>
      <w:marBottom w:val="0"/>
      <w:divBdr>
        <w:top w:val="none" w:sz="0" w:space="0" w:color="auto"/>
        <w:left w:val="none" w:sz="0" w:space="0" w:color="auto"/>
        <w:bottom w:val="none" w:sz="0" w:space="0" w:color="auto"/>
        <w:right w:val="none" w:sz="0" w:space="0" w:color="auto"/>
      </w:divBdr>
    </w:div>
    <w:div w:id="1627160309">
      <w:bodyDiv w:val="1"/>
      <w:marLeft w:val="0"/>
      <w:marRight w:val="0"/>
      <w:marTop w:val="0"/>
      <w:marBottom w:val="0"/>
      <w:divBdr>
        <w:top w:val="none" w:sz="0" w:space="0" w:color="auto"/>
        <w:left w:val="none" w:sz="0" w:space="0" w:color="auto"/>
        <w:bottom w:val="none" w:sz="0" w:space="0" w:color="auto"/>
        <w:right w:val="none" w:sz="0" w:space="0" w:color="auto"/>
      </w:divBdr>
    </w:div>
    <w:div w:id="1638796643">
      <w:bodyDiv w:val="1"/>
      <w:marLeft w:val="0"/>
      <w:marRight w:val="0"/>
      <w:marTop w:val="0"/>
      <w:marBottom w:val="0"/>
      <w:divBdr>
        <w:top w:val="none" w:sz="0" w:space="0" w:color="auto"/>
        <w:left w:val="none" w:sz="0" w:space="0" w:color="auto"/>
        <w:bottom w:val="none" w:sz="0" w:space="0" w:color="auto"/>
        <w:right w:val="none" w:sz="0" w:space="0" w:color="auto"/>
      </w:divBdr>
    </w:div>
    <w:div w:id="1647777136">
      <w:bodyDiv w:val="1"/>
      <w:marLeft w:val="0"/>
      <w:marRight w:val="0"/>
      <w:marTop w:val="0"/>
      <w:marBottom w:val="0"/>
      <w:divBdr>
        <w:top w:val="none" w:sz="0" w:space="0" w:color="auto"/>
        <w:left w:val="none" w:sz="0" w:space="0" w:color="auto"/>
        <w:bottom w:val="none" w:sz="0" w:space="0" w:color="auto"/>
        <w:right w:val="none" w:sz="0" w:space="0" w:color="auto"/>
      </w:divBdr>
    </w:div>
    <w:div w:id="1651060958">
      <w:bodyDiv w:val="1"/>
      <w:marLeft w:val="0"/>
      <w:marRight w:val="0"/>
      <w:marTop w:val="0"/>
      <w:marBottom w:val="0"/>
      <w:divBdr>
        <w:top w:val="none" w:sz="0" w:space="0" w:color="auto"/>
        <w:left w:val="none" w:sz="0" w:space="0" w:color="auto"/>
        <w:bottom w:val="none" w:sz="0" w:space="0" w:color="auto"/>
        <w:right w:val="none" w:sz="0" w:space="0" w:color="auto"/>
      </w:divBdr>
    </w:div>
    <w:div w:id="1659839696">
      <w:bodyDiv w:val="1"/>
      <w:marLeft w:val="0"/>
      <w:marRight w:val="0"/>
      <w:marTop w:val="0"/>
      <w:marBottom w:val="0"/>
      <w:divBdr>
        <w:top w:val="none" w:sz="0" w:space="0" w:color="auto"/>
        <w:left w:val="none" w:sz="0" w:space="0" w:color="auto"/>
        <w:bottom w:val="none" w:sz="0" w:space="0" w:color="auto"/>
        <w:right w:val="none" w:sz="0" w:space="0" w:color="auto"/>
      </w:divBdr>
    </w:div>
    <w:div w:id="1701273770">
      <w:bodyDiv w:val="1"/>
      <w:marLeft w:val="0"/>
      <w:marRight w:val="0"/>
      <w:marTop w:val="0"/>
      <w:marBottom w:val="0"/>
      <w:divBdr>
        <w:top w:val="none" w:sz="0" w:space="0" w:color="auto"/>
        <w:left w:val="none" w:sz="0" w:space="0" w:color="auto"/>
        <w:bottom w:val="none" w:sz="0" w:space="0" w:color="auto"/>
        <w:right w:val="none" w:sz="0" w:space="0" w:color="auto"/>
      </w:divBdr>
    </w:div>
    <w:div w:id="1705061678">
      <w:bodyDiv w:val="1"/>
      <w:marLeft w:val="0"/>
      <w:marRight w:val="0"/>
      <w:marTop w:val="0"/>
      <w:marBottom w:val="0"/>
      <w:divBdr>
        <w:top w:val="none" w:sz="0" w:space="0" w:color="auto"/>
        <w:left w:val="none" w:sz="0" w:space="0" w:color="auto"/>
        <w:bottom w:val="none" w:sz="0" w:space="0" w:color="auto"/>
        <w:right w:val="none" w:sz="0" w:space="0" w:color="auto"/>
      </w:divBdr>
    </w:div>
    <w:div w:id="1715276810">
      <w:bodyDiv w:val="1"/>
      <w:marLeft w:val="0"/>
      <w:marRight w:val="0"/>
      <w:marTop w:val="0"/>
      <w:marBottom w:val="0"/>
      <w:divBdr>
        <w:top w:val="none" w:sz="0" w:space="0" w:color="auto"/>
        <w:left w:val="none" w:sz="0" w:space="0" w:color="auto"/>
        <w:bottom w:val="none" w:sz="0" w:space="0" w:color="auto"/>
        <w:right w:val="none" w:sz="0" w:space="0" w:color="auto"/>
      </w:divBdr>
    </w:div>
    <w:div w:id="1745640631">
      <w:bodyDiv w:val="1"/>
      <w:marLeft w:val="0"/>
      <w:marRight w:val="0"/>
      <w:marTop w:val="0"/>
      <w:marBottom w:val="0"/>
      <w:divBdr>
        <w:top w:val="none" w:sz="0" w:space="0" w:color="auto"/>
        <w:left w:val="none" w:sz="0" w:space="0" w:color="auto"/>
        <w:bottom w:val="none" w:sz="0" w:space="0" w:color="auto"/>
        <w:right w:val="none" w:sz="0" w:space="0" w:color="auto"/>
      </w:divBdr>
    </w:div>
    <w:div w:id="1775124522">
      <w:bodyDiv w:val="1"/>
      <w:marLeft w:val="0"/>
      <w:marRight w:val="0"/>
      <w:marTop w:val="0"/>
      <w:marBottom w:val="0"/>
      <w:divBdr>
        <w:top w:val="none" w:sz="0" w:space="0" w:color="auto"/>
        <w:left w:val="none" w:sz="0" w:space="0" w:color="auto"/>
        <w:bottom w:val="none" w:sz="0" w:space="0" w:color="auto"/>
        <w:right w:val="none" w:sz="0" w:space="0" w:color="auto"/>
      </w:divBdr>
    </w:div>
    <w:div w:id="1776821998">
      <w:bodyDiv w:val="1"/>
      <w:marLeft w:val="0"/>
      <w:marRight w:val="0"/>
      <w:marTop w:val="0"/>
      <w:marBottom w:val="0"/>
      <w:divBdr>
        <w:top w:val="none" w:sz="0" w:space="0" w:color="auto"/>
        <w:left w:val="none" w:sz="0" w:space="0" w:color="auto"/>
        <w:bottom w:val="none" w:sz="0" w:space="0" w:color="auto"/>
        <w:right w:val="none" w:sz="0" w:space="0" w:color="auto"/>
      </w:divBdr>
    </w:div>
    <w:div w:id="1781149136">
      <w:bodyDiv w:val="1"/>
      <w:marLeft w:val="0"/>
      <w:marRight w:val="0"/>
      <w:marTop w:val="0"/>
      <w:marBottom w:val="0"/>
      <w:divBdr>
        <w:top w:val="none" w:sz="0" w:space="0" w:color="auto"/>
        <w:left w:val="none" w:sz="0" w:space="0" w:color="auto"/>
        <w:bottom w:val="none" w:sz="0" w:space="0" w:color="auto"/>
        <w:right w:val="none" w:sz="0" w:space="0" w:color="auto"/>
      </w:divBdr>
    </w:div>
    <w:div w:id="1841852979">
      <w:bodyDiv w:val="1"/>
      <w:marLeft w:val="0"/>
      <w:marRight w:val="0"/>
      <w:marTop w:val="0"/>
      <w:marBottom w:val="0"/>
      <w:divBdr>
        <w:top w:val="none" w:sz="0" w:space="0" w:color="auto"/>
        <w:left w:val="none" w:sz="0" w:space="0" w:color="auto"/>
        <w:bottom w:val="none" w:sz="0" w:space="0" w:color="auto"/>
        <w:right w:val="none" w:sz="0" w:space="0" w:color="auto"/>
      </w:divBdr>
    </w:div>
    <w:div w:id="1877041596">
      <w:bodyDiv w:val="1"/>
      <w:marLeft w:val="0"/>
      <w:marRight w:val="0"/>
      <w:marTop w:val="0"/>
      <w:marBottom w:val="0"/>
      <w:divBdr>
        <w:top w:val="none" w:sz="0" w:space="0" w:color="auto"/>
        <w:left w:val="none" w:sz="0" w:space="0" w:color="auto"/>
        <w:bottom w:val="none" w:sz="0" w:space="0" w:color="auto"/>
        <w:right w:val="none" w:sz="0" w:space="0" w:color="auto"/>
      </w:divBdr>
    </w:div>
    <w:div w:id="1877768617">
      <w:bodyDiv w:val="1"/>
      <w:marLeft w:val="0"/>
      <w:marRight w:val="0"/>
      <w:marTop w:val="0"/>
      <w:marBottom w:val="0"/>
      <w:divBdr>
        <w:top w:val="none" w:sz="0" w:space="0" w:color="auto"/>
        <w:left w:val="none" w:sz="0" w:space="0" w:color="auto"/>
        <w:bottom w:val="none" w:sz="0" w:space="0" w:color="auto"/>
        <w:right w:val="none" w:sz="0" w:space="0" w:color="auto"/>
      </w:divBdr>
    </w:div>
    <w:div w:id="1927616793">
      <w:bodyDiv w:val="1"/>
      <w:marLeft w:val="0"/>
      <w:marRight w:val="0"/>
      <w:marTop w:val="0"/>
      <w:marBottom w:val="0"/>
      <w:divBdr>
        <w:top w:val="none" w:sz="0" w:space="0" w:color="auto"/>
        <w:left w:val="none" w:sz="0" w:space="0" w:color="auto"/>
        <w:bottom w:val="none" w:sz="0" w:space="0" w:color="auto"/>
        <w:right w:val="none" w:sz="0" w:space="0" w:color="auto"/>
      </w:divBdr>
    </w:div>
    <w:div w:id="1929731811">
      <w:bodyDiv w:val="1"/>
      <w:marLeft w:val="0"/>
      <w:marRight w:val="0"/>
      <w:marTop w:val="0"/>
      <w:marBottom w:val="0"/>
      <w:divBdr>
        <w:top w:val="none" w:sz="0" w:space="0" w:color="auto"/>
        <w:left w:val="none" w:sz="0" w:space="0" w:color="auto"/>
        <w:bottom w:val="none" w:sz="0" w:space="0" w:color="auto"/>
        <w:right w:val="none" w:sz="0" w:space="0" w:color="auto"/>
      </w:divBdr>
    </w:div>
    <w:div w:id="1932741892">
      <w:bodyDiv w:val="1"/>
      <w:marLeft w:val="0"/>
      <w:marRight w:val="0"/>
      <w:marTop w:val="0"/>
      <w:marBottom w:val="0"/>
      <w:divBdr>
        <w:top w:val="none" w:sz="0" w:space="0" w:color="auto"/>
        <w:left w:val="none" w:sz="0" w:space="0" w:color="auto"/>
        <w:bottom w:val="none" w:sz="0" w:space="0" w:color="auto"/>
        <w:right w:val="none" w:sz="0" w:space="0" w:color="auto"/>
      </w:divBdr>
    </w:div>
    <w:div w:id="2023622369">
      <w:bodyDiv w:val="1"/>
      <w:marLeft w:val="0"/>
      <w:marRight w:val="0"/>
      <w:marTop w:val="0"/>
      <w:marBottom w:val="0"/>
      <w:divBdr>
        <w:top w:val="none" w:sz="0" w:space="0" w:color="auto"/>
        <w:left w:val="none" w:sz="0" w:space="0" w:color="auto"/>
        <w:bottom w:val="none" w:sz="0" w:space="0" w:color="auto"/>
        <w:right w:val="none" w:sz="0" w:space="0" w:color="auto"/>
      </w:divBdr>
    </w:div>
    <w:div w:id="2039694033">
      <w:bodyDiv w:val="1"/>
      <w:marLeft w:val="0"/>
      <w:marRight w:val="0"/>
      <w:marTop w:val="0"/>
      <w:marBottom w:val="0"/>
      <w:divBdr>
        <w:top w:val="none" w:sz="0" w:space="0" w:color="auto"/>
        <w:left w:val="none" w:sz="0" w:space="0" w:color="auto"/>
        <w:bottom w:val="none" w:sz="0" w:space="0" w:color="auto"/>
        <w:right w:val="none" w:sz="0" w:space="0" w:color="auto"/>
      </w:divBdr>
    </w:div>
    <w:div w:id="2046635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hyperlink" Target="http://mobileonline.garant.ru/" TargetMode="External"/><Relationship Id="rId26" Type="http://schemas.openxmlformats.org/officeDocument/2006/relationships/hyperlink" Target="http://mobileonline.garant.ru/" TargetMode="External"/><Relationship Id="rId39" Type="http://schemas.openxmlformats.org/officeDocument/2006/relationships/header" Target="header8.xml"/><Relationship Id="rId21" Type="http://schemas.openxmlformats.org/officeDocument/2006/relationships/hyperlink" Target="https://login.consultant.ru/link/?req=doc&amp;base=LAW&amp;n=452924&amp;date=08.09.2023" TargetMode="External"/><Relationship Id="rId34" Type="http://schemas.openxmlformats.org/officeDocument/2006/relationships/header" Target="header6.xml"/><Relationship Id="rId42" Type="http://schemas.openxmlformats.org/officeDocument/2006/relationships/footer" Target="footer8.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4.wmf"/><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header" Target="header7.xml"/><Relationship Id="rId40" Type="http://schemas.openxmlformats.org/officeDocument/2006/relationships/footer" Target="footer7.xm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wmf"/><Relationship Id="rId23" Type="http://schemas.openxmlformats.org/officeDocument/2006/relationships/hyperlink" Target="http://mobileonline.garant.ru/" TargetMode="External"/><Relationship Id="rId28" Type="http://schemas.openxmlformats.org/officeDocument/2006/relationships/footer" Target="footer2.xml"/><Relationship Id="rId36" Type="http://schemas.openxmlformats.org/officeDocument/2006/relationships/footer" Target="footer5.xml"/><Relationship Id="rId10" Type="http://schemas.openxmlformats.org/officeDocument/2006/relationships/footer" Target="footer1.xml"/><Relationship Id="rId19" Type="http://schemas.openxmlformats.org/officeDocument/2006/relationships/hyperlink" Target="http://internet.garant.ru/" TargetMode="External"/><Relationship Id="rId31" Type="http://schemas.openxmlformats.org/officeDocument/2006/relationships/hyperlink" Target="http://mobileonline.garant.ru/"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5C2C83304E8BAB89E2333FDBE62798E5D848813357A2F6EF8E5599D64065FD1CE2BC5BE91051EE9B2Y4M" TargetMode="External"/><Relationship Id="rId14" Type="http://schemas.openxmlformats.org/officeDocument/2006/relationships/image" Target="media/image2.wmf"/><Relationship Id="rId22" Type="http://schemas.openxmlformats.org/officeDocument/2006/relationships/hyperlink" Target="http://mobileonline.garant.ru/" TargetMode="External"/><Relationship Id="rId27" Type="http://schemas.openxmlformats.org/officeDocument/2006/relationships/header" Target="header3.xml"/><Relationship Id="rId30" Type="http://schemas.openxmlformats.org/officeDocument/2006/relationships/footer" Target="footer3.xml"/><Relationship Id="rId35" Type="http://schemas.openxmlformats.org/officeDocument/2006/relationships/footer" Target="footer4.xml"/><Relationship Id="rId43" Type="http://schemas.openxmlformats.org/officeDocument/2006/relationships/header" Target="header10.xml"/><Relationship Id="rId8" Type="http://schemas.openxmlformats.org/officeDocument/2006/relationships/hyperlink" Target="http://www.is-rk.ru/" TargetMode="Externa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image" Target="media/image5.wmf"/><Relationship Id="rId25" Type="http://schemas.openxmlformats.org/officeDocument/2006/relationships/hyperlink" Target="http://internet.garant.ru/" TargetMode="External"/><Relationship Id="rId33" Type="http://schemas.openxmlformats.org/officeDocument/2006/relationships/header" Target="header5.xml"/><Relationship Id="rId38" Type="http://schemas.openxmlformats.org/officeDocument/2006/relationships/footer" Target="footer6.xml"/><Relationship Id="rId20" Type="http://schemas.openxmlformats.org/officeDocument/2006/relationships/hyperlink" Target="https://login.consultant.ru/link/?req=doc&amp;base=LAW&amp;n=452924&amp;date=08.09.2023" TargetMode="External"/><Relationship Id="rId41" Type="http://schemas.openxmlformats.org/officeDocument/2006/relationships/header" Target="header9.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55D02A-2C0D-4A91-9226-3B02961138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111</Pages>
  <Words>46966</Words>
  <Characters>267707</Characters>
  <Application>Microsoft Office Word</Application>
  <DocSecurity>0</DocSecurity>
  <Lines>2230</Lines>
  <Paragraphs>628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314045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Кондрашов Евгений Валериевич</cp:lastModifiedBy>
  <cp:revision>20</cp:revision>
  <cp:lastPrinted>2020-11-10T14:25:00Z</cp:lastPrinted>
  <dcterms:created xsi:type="dcterms:W3CDTF">2025-03-13T11:06:00Z</dcterms:created>
  <dcterms:modified xsi:type="dcterms:W3CDTF">2025-08-26T14:04:00Z</dcterms:modified>
</cp:coreProperties>
</file>