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1E14323E" w:rsidR="00E56462" w:rsidRPr="00CF33DE"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F0391F">
        <w:rPr>
          <w:b/>
          <w:bCs/>
          <w:sz w:val="28"/>
        </w:rPr>
        <w:t>3</w:t>
      </w:r>
      <w:r w:rsidR="004E7D70">
        <w:rPr>
          <w:b/>
          <w:bCs/>
          <w:sz w:val="28"/>
        </w:rPr>
        <w:t>1</w:t>
      </w:r>
      <w:r w:rsidR="008D61A9" w:rsidRPr="00EC39A7">
        <w:rPr>
          <w:b/>
          <w:bCs/>
          <w:sz w:val="28"/>
        </w:rPr>
        <w:t>.</w:t>
      </w:r>
      <w:r w:rsidR="00951A4B">
        <w:rPr>
          <w:b/>
          <w:bCs/>
          <w:sz w:val="28"/>
        </w:rPr>
        <w:t>0</w:t>
      </w:r>
      <w:r w:rsidR="00816546">
        <w:rPr>
          <w:b/>
          <w:bCs/>
          <w:sz w:val="28"/>
        </w:rPr>
        <w:t>3</w:t>
      </w:r>
      <w:r w:rsidR="00593E51" w:rsidRPr="00EC39A7">
        <w:rPr>
          <w:b/>
          <w:bCs/>
          <w:sz w:val="28"/>
        </w:rPr>
        <w:t>.202</w:t>
      </w:r>
      <w:r w:rsidR="00951A4B">
        <w:rPr>
          <w:b/>
          <w:bCs/>
          <w:sz w:val="28"/>
        </w:rPr>
        <w:t>2</w:t>
      </w:r>
      <w:r w:rsidR="00E46DA5" w:rsidRPr="00EC39A7">
        <w:rPr>
          <w:b/>
          <w:bCs/>
          <w:sz w:val="28"/>
        </w:rPr>
        <w:t xml:space="preserve"> </w:t>
      </w:r>
      <w:r w:rsidR="00B65D22" w:rsidRPr="00EC39A7">
        <w:rPr>
          <w:b/>
          <w:bCs/>
          <w:sz w:val="28"/>
        </w:rPr>
        <w:t>№</w:t>
      </w:r>
      <w:r w:rsidR="00F0391F">
        <w:rPr>
          <w:b/>
          <w:bCs/>
          <w:sz w:val="28"/>
        </w:rPr>
        <w:t>7</w:t>
      </w:r>
    </w:p>
    <w:p w14:paraId="7FF21CB5" w14:textId="77777777" w:rsidR="00E56462" w:rsidRPr="001735D1" w:rsidRDefault="00E56462" w:rsidP="00E56462">
      <w:pPr>
        <w:pStyle w:val="ac"/>
        <w:spacing w:before="0" w:beforeAutospacing="0" w:after="0" w:afterAutospacing="0"/>
      </w:pPr>
      <w:r w:rsidRPr="001735D1">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558341C8" w:rsidR="00E56462" w:rsidRPr="001735D1" w:rsidRDefault="00951A4B" w:rsidP="00187D3C">
            <w:pPr>
              <w:jc w:val="both"/>
              <w:rPr>
                <w:sz w:val="20"/>
                <w:szCs w:val="20"/>
              </w:rPr>
            </w:pPr>
            <w:r>
              <w:rPr>
                <w:sz w:val="20"/>
                <w:szCs w:val="20"/>
              </w:rPr>
              <w:t>Г</w:t>
            </w:r>
            <w:r w:rsidR="007A7FF7">
              <w:rPr>
                <w:sz w:val="20"/>
                <w:szCs w:val="20"/>
              </w:rPr>
              <w:t>енеральн</w:t>
            </w:r>
            <w:r>
              <w:rPr>
                <w:sz w:val="20"/>
                <w:szCs w:val="20"/>
              </w:rPr>
              <w:t xml:space="preserve">ый </w:t>
            </w:r>
            <w:r w:rsidR="007A7FF7">
              <w:rPr>
                <w:sz w:val="20"/>
                <w:szCs w:val="20"/>
              </w:rPr>
              <w:t>директор: Бакланов Олег Сергеевич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84571">
        <w:trPr>
          <w:trHeight w:val="459"/>
        </w:trPr>
        <w:tc>
          <w:tcPr>
            <w:tcW w:w="23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4E7D70"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187D3C">
        <w:trPr>
          <w:trHeight w:val="125"/>
        </w:trPr>
        <w:tc>
          <w:tcPr>
            <w:tcW w:w="23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832"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77777777" w:rsidR="00E56462" w:rsidRPr="001735D1" w:rsidRDefault="00B84571" w:rsidP="00965401">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w:t>
            </w:r>
            <w:r w:rsidR="00965401" w:rsidRPr="001735D1">
              <w:rPr>
                <w:sz w:val="20"/>
                <w:szCs w:val="20"/>
              </w:rPr>
              <w:br/>
            </w:r>
            <w:r w:rsidRPr="001735D1">
              <w:rPr>
                <w:sz w:val="20"/>
                <w:szCs w:val="20"/>
              </w:rPr>
              <w:t>«Об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615DB3B4" w:rsidR="0059596D" w:rsidRPr="001735D1" w:rsidRDefault="004331DC" w:rsidP="00F17D75">
            <w:pPr>
              <w:rPr>
                <w:color w:val="000000"/>
                <w:sz w:val="20"/>
                <w:szCs w:val="20"/>
              </w:rPr>
            </w:pPr>
            <w:r w:rsidRPr="004331DC">
              <w:rPr>
                <w:color w:val="000000"/>
              </w:rPr>
              <w:t>Завершение строительно-монтажных работ на объекте: «</w:t>
            </w:r>
            <w:r w:rsidR="00263B5F" w:rsidRPr="00263B5F">
              <w:rPr>
                <w:color w:val="000000"/>
              </w:rPr>
              <w:t xml:space="preserve">Строительство центра полиэтнической культуры молодёжи </w:t>
            </w:r>
            <w:proofErr w:type="gramStart"/>
            <w:r w:rsidR="00263B5F" w:rsidRPr="00263B5F">
              <w:rPr>
                <w:color w:val="000000"/>
              </w:rPr>
              <w:t>при  РВУЗ</w:t>
            </w:r>
            <w:proofErr w:type="gramEnd"/>
            <w:r w:rsidR="00263B5F" w:rsidRPr="00263B5F">
              <w:rPr>
                <w:color w:val="000000"/>
              </w:rPr>
              <w:t xml:space="preserve"> «КИПУ» в г.</w:t>
            </w:r>
            <w:r w:rsidR="00263B5F">
              <w:rPr>
                <w:color w:val="000000"/>
              </w:rPr>
              <w:t> </w:t>
            </w:r>
            <w:r w:rsidR="00263B5F" w:rsidRPr="00263B5F">
              <w:rPr>
                <w:color w:val="000000"/>
              </w:rPr>
              <w:t>Симферополь (1-й пусковой комплекс - Главный корпус ).1 очередь 1-й пусковой комплекс. Главный корпус</w:t>
            </w:r>
            <w:r w:rsidRPr="004331DC">
              <w:rPr>
                <w:color w:val="000000"/>
              </w:rPr>
              <w:t>»</w:t>
            </w:r>
          </w:p>
        </w:tc>
      </w:tr>
      <w:tr w:rsidR="00E56462" w:rsidRPr="001735D1" w14:paraId="6CAE4A23" w14:textId="77777777" w:rsidTr="008678DD">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w:t>
            </w:r>
            <w:r w:rsidRPr="001735D1">
              <w:rPr>
                <w:sz w:val="20"/>
                <w:szCs w:val="20"/>
              </w:rPr>
              <w:lastRenderedPageBreak/>
              <w:t>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84571">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BBCF1B" w14:textId="77777777" w:rsidR="00951A4B" w:rsidRPr="001735D1" w:rsidRDefault="00951A4B" w:rsidP="00951A4B">
            <w:pPr>
              <w:jc w:val="both"/>
              <w:rPr>
                <w:sz w:val="20"/>
                <w:szCs w:val="20"/>
              </w:rPr>
            </w:pPr>
            <w:r w:rsidRPr="001735D1">
              <w:rPr>
                <w:bCs/>
                <w:sz w:val="20"/>
                <w:szCs w:val="20"/>
              </w:rPr>
              <w:t>Не установлено</w:t>
            </w:r>
          </w:p>
          <w:p w14:paraId="43546AB2" w14:textId="14DDD833" w:rsidR="00BD2A55" w:rsidRPr="001735D1" w:rsidRDefault="00BD2A55" w:rsidP="00482DA4">
            <w:pPr>
              <w:jc w:val="both"/>
              <w:rPr>
                <w:sz w:val="20"/>
                <w:szCs w:val="20"/>
              </w:rPr>
            </w:pPr>
          </w:p>
        </w:tc>
      </w:tr>
      <w:tr w:rsidR="00BD2A55" w:rsidRPr="001735D1" w14:paraId="2E65DA7C" w14:textId="77777777" w:rsidTr="00965401">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131F62E6" w:rsidR="00BD2A55" w:rsidRPr="001735D1" w:rsidRDefault="003A235B" w:rsidP="00187D3C">
            <w:pPr>
              <w:jc w:val="both"/>
              <w:rPr>
                <w:sz w:val="20"/>
                <w:szCs w:val="20"/>
              </w:rPr>
            </w:pPr>
            <w:r>
              <w:rPr>
                <w:sz w:val="20"/>
                <w:szCs w:val="20"/>
              </w:rPr>
              <w:t>7</w:t>
            </w:r>
            <w:r w:rsidR="00780EDE">
              <w:rPr>
                <w:sz w:val="20"/>
                <w:szCs w:val="20"/>
              </w:rPr>
              <w:t>0</w:t>
            </w:r>
            <w:r w:rsidR="00D23AD9" w:rsidRPr="001735D1">
              <w:rPr>
                <w:sz w:val="20"/>
                <w:szCs w:val="20"/>
              </w:rPr>
              <w:t>%</w:t>
            </w:r>
          </w:p>
        </w:tc>
      </w:tr>
      <w:tr w:rsidR="00E56462" w:rsidRPr="001735D1" w14:paraId="28CE5AC8" w14:textId="77777777" w:rsidTr="008678DD">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044F049" w14:textId="77777777" w:rsidR="00263B5F" w:rsidRPr="00263B5F" w:rsidRDefault="00263B5F" w:rsidP="00263B5F">
            <w:pPr>
              <w:jc w:val="both"/>
              <w:rPr>
                <w:sz w:val="20"/>
                <w:szCs w:val="20"/>
              </w:rPr>
            </w:pPr>
            <w:r w:rsidRPr="00263B5F">
              <w:rPr>
                <w:sz w:val="20"/>
                <w:szCs w:val="20"/>
              </w:rPr>
              <w:t>РФ, Республика Крым, г. Симферополь, ул. Объездная.</w:t>
            </w:r>
          </w:p>
          <w:p w14:paraId="0A3EDDC4" w14:textId="7FC2EDFE" w:rsidR="00E56462" w:rsidRPr="001735D1" w:rsidRDefault="00263B5F" w:rsidP="00263B5F">
            <w:pPr>
              <w:jc w:val="both"/>
              <w:rPr>
                <w:bCs/>
                <w:sz w:val="20"/>
                <w:szCs w:val="20"/>
              </w:rPr>
            </w:pPr>
            <w:r w:rsidRPr="00263B5F">
              <w:rPr>
                <w:sz w:val="20"/>
                <w:szCs w:val="20"/>
              </w:rPr>
              <w:t>Кадастровый номер земельного участка – 90:12:010101:816</w:t>
            </w:r>
          </w:p>
        </w:tc>
      </w:tr>
      <w:tr w:rsidR="00E56462" w:rsidRPr="001735D1" w14:paraId="56E45A62" w14:textId="77777777" w:rsidTr="00187D3C">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67481C74" w14:textId="77777777" w:rsidR="003A235B" w:rsidRPr="003A235B" w:rsidRDefault="003A235B" w:rsidP="003A235B">
            <w:pPr>
              <w:pStyle w:val="aff4"/>
              <w:ind w:left="62"/>
              <w:rPr>
                <w:sz w:val="20"/>
                <w:szCs w:val="20"/>
              </w:rPr>
            </w:pPr>
            <w:r w:rsidRPr="003A235B">
              <w:rPr>
                <w:sz w:val="20"/>
                <w:szCs w:val="20"/>
              </w:rPr>
              <w:t>Начало работ – с даты заключения Контракта.</w:t>
            </w:r>
          </w:p>
          <w:p w14:paraId="54788846" w14:textId="77777777" w:rsidR="003A235B" w:rsidRPr="003A235B" w:rsidRDefault="003A235B" w:rsidP="003A235B">
            <w:pPr>
              <w:pStyle w:val="aff4"/>
              <w:ind w:left="62"/>
              <w:rPr>
                <w:sz w:val="20"/>
                <w:szCs w:val="20"/>
              </w:rPr>
            </w:pPr>
            <w:r w:rsidRPr="003A235B">
              <w:rPr>
                <w:sz w:val="20"/>
                <w:szCs w:val="20"/>
              </w:rPr>
              <w:t>Окончание строительно-монтажных работ – не позднее «30» июля 2023 г.</w:t>
            </w:r>
          </w:p>
          <w:p w14:paraId="49337A37" w14:textId="2F10C21E" w:rsidR="00E56462" w:rsidRPr="001735D1" w:rsidRDefault="003A235B" w:rsidP="003A235B">
            <w:pPr>
              <w:pStyle w:val="aff4"/>
              <w:ind w:left="62"/>
              <w:jc w:val="both"/>
              <w:rPr>
                <w:sz w:val="20"/>
                <w:szCs w:val="20"/>
              </w:rPr>
            </w:pPr>
            <w:r w:rsidRPr="003A235B">
              <w:rPr>
                <w:sz w:val="20"/>
                <w:szCs w:val="20"/>
              </w:rPr>
              <w:t>Получение ЗОС и подписание Акта сдачи приемки законченного строительством объекта (окончание строительства) – не позднее «30» сентября 2023 г.</w:t>
            </w:r>
          </w:p>
        </w:tc>
      </w:tr>
      <w:tr w:rsidR="00E56462" w:rsidRPr="001735D1" w14:paraId="7534E321"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1FB0811E" w:rsidR="00E56462" w:rsidRPr="001735D1" w:rsidRDefault="003A235B" w:rsidP="00C31217">
            <w:pPr>
              <w:jc w:val="both"/>
              <w:rPr>
                <w:bCs/>
                <w:sz w:val="20"/>
                <w:szCs w:val="20"/>
              </w:rPr>
            </w:pPr>
            <w:r w:rsidRPr="003A235B">
              <w:rPr>
                <w:sz w:val="20"/>
                <w:szCs w:val="20"/>
              </w:rPr>
              <w:t>533 411 621 (пятьсот тридцать три миллиона четыреста одиннадцать тысяч шестьсот двадцать один) рубль 48 копеек</w:t>
            </w:r>
          </w:p>
        </w:tc>
      </w:tr>
      <w:tr w:rsidR="00E56462" w:rsidRPr="001735D1" w14:paraId="11667C5B"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71014C9B"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1735D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A971CD4" w14:textId="77777777" w:rsidR="003A235B" w:rsidRDefault="003A235B" w:rsidP="00BD64F0">
            <w:pPr>
              <w:jc w:val="both"/>
              <w:rPr>
                <w:sz w:val="20"/>
                <w:szCs w:val="20"/>
              </w:rPr>
            </w:pPr>
            <w:r w:rsidRPr="003A235B">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1% от стоимости выполненных и принятых работ (далее – Окончательный оплата) в отчетном периоде, суммы аванса подлежащей погашению, согласно п. 3.6.1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621CC14E" w14:textId="6E5B2B40" w:rsidR="00BD64F0" w:rsidRPr="00587E76" w:rsidRDefault="00610B6F" w:rsidP="00BD64F0">
            <w:pPr>
              <w:jc w:val="both"/>
              <w:rPr>
                <w:sz w:val="20"/>
                <w:szCs w:val="20"/>
              </w:rPr>
            </w:pPr>
            <w:r w:rsidRPr="00610B6F">
              <w:rPr>
                <w:sz w:val="20"/>
                <w:szCs w:val="20"/>
              </w:rPr>
              <w:lastRenderedPageBreak/>
              <w:t>Окончательная оплата по Контракту, производится в течение 10 (десяти) рабочих дней с момента предоставления Подрядчиком оригинала счета за выполненные работы при наличии ЗОС, подписанного Акта сдачи приемки законченного строительством объекта, итогового акта сверки взаиморасчетов по настоящему контракту между Сторонами, который Подрядчик обязан подписать и направить Государственному заказчику в течение 3 (трех) календарных дней с даты его получения, обеспечения гарантийных обязательств</w:t>
            </w:r>
            <w:r w:rsidR="001B209A" w:rsidRPr="001B209A">
              <w:rPr>
                <w:sz w:val="20"/>
                <w:szCs w:val="20"/>
              </w:rPr>
              <w:t>.</w:t>
            </w:r>
          </w:p>
        </w:tc>
      </w:tr>
      <w:tr w:rsidR="00B84571" w:rsidRPr="001735D1" w14:paraId="53230F0E"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02C112D" w14:textId="0C3F5B38" w:rsidR="007B6B04" w:rsidRPr="007B6B04" w:rsidRDefault="00816546" w:rsidP="007B6B04">
            <w:pPr>
              <w:jc w:val="both"/>
              <w:rPr>
                <w:sz w:val="20"/>
                <w:szCs w:val="20"/>
              </w:rPr>
            </w:pPr>
            <w:r>
              <w:rPr>
                <w:sz w:val="20"/>
                <w:szCs w:val="20"/>
              </w:rPr>
              <w:t>5</w:t>
            </w:r>
            <w:r w:rsidR="007B6B04" w:rsidRPr="007B6B04">
              <w:rPr>
                <w:sz w:val="20"/>
                <w:szCs w:val="20"/>
              </w:rPr>
              <w:t xml:space="preserve"> %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259BC38A" w:rsidR="00F00E03" w:rsidRPr="001735D1" w:rsidRDefault="007B6B04" w:rsidP="007B6B04">
            <w:pPr>
              <w:jc w:val="both"/>
              <w:rPr>
                <w:sz w:val="20"/>
                <w:szCs w:val="20"/>
              </w:rPr>
            </w:pPr>
            <w:r w:rsidRPr="007B6B04">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xml:space="preserve">-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w:t>
            </w:r>
            <w:r w:rsidRPr="001735D1">
              <w:rPr>
                <w:sz w:val="20"/>
                <w:szCs w:val="20"/>
              </w:rPr>
              <w:lastRenderedPageBreak/>
              <w:t>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59CA47D" w14:textId="77777777" w:rsidR="00617FFD" w:rsidRPr="001735D1" w:rsidRDefault="00617FFD" w:rsidP="002A1AD0">
            <w:pPr>
              <w:jc w:val="both"/>
              <w:rPr>
                <w:bCs/>
                <w:sz w:val="20"/>
                <w:szCs w:val="20"/>
              </w:rPr>
            </w:pP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77777777" w:rsidR="002A1AD0" w:rsidRPr="001735D1" w:rsidRDefault="002A1AD0" w:rsidP="002A1AD0">
            <w:pPr>
              <w:jc w:val="both"/>
              <w:rPr>
                <w:bCs/>
                <w:sz w:val="20"/>
                <w:szCs w:val="20"/>
              </w:rPr>
            </w:pPr>
            <w:r w:rsidRPr="001735D1">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2A1AD0">
            <w:pPr>
              <w:jc w:val="both"/>
              <w:rPr>
                <w:bCs/>
                <w:sz w:val="20"/>
                <w:szCs w:val="20"/>
              </w:rPr>
            </w:pPr>
            <w:r w:rsidRPr="001735D1">
              <w:rPr>
                <w:bCs/>
                <w:sz w:val="20"/>
                <w:szCs w:val="20"/>
              </w:rPr>
              <w:lastRenderedPageBreak/>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517AAC7B" w:rsidR="002A1AD0" w:rsidRPr="001735D1" w:rsidRDefault="002A1AD0" w:rsidP="002A1AD0">
            <w:pPr>
              <w:jc w:val="both"/>
              <w:rPr>
                <w:bCs/>
                <w:sz w:val="20"/>
                <w:szCs w:val="20"/>
              </w:rPr>
            </w:pPr>
            <w:r w:rsidRPr="001735D1">
              <w:rPr>
                <w:bCs/>
                <w:sz w:val="20"/>
                <w:szCs w:val="20"/>
              </w:rPr>
              <w:t xml:space="preserve">7) </w:t>
            </w:r>
            <w:r w:rsidR="00610B6F" w:rsidRPr="00610B6F">
              <w:rPr>
                <w:bCs/>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1E57E566" w14:textId="77777777" w:rsidR="002A1AD0" w:rsidRPr="001735D1" w:rsidRDefault="002A1AD0" w:rsidP="002A1AD0">
            <w:pPr>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lastRenderedPageBreak/>
              <w:t>2</w:t>
            </w:r>
            <w:r w:rsidR="00312FED"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187D3C">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187D3C">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4FA5EBFC" w14:textId="77777777" w:rsidR="000B461A" w:rsidRPr="001735D1" w:rsidRDefault="000B461A" w:rsidP="000B461A">
            <w:pPr>
              <w:ind w:right="75"/>
              <w:jc w:val="both"/>
              <w:rPr>
                <w:sz w:val="20"/>
                <w:szCs w:val="20"/>
              </w:rPr>
            </w:pPr>
            <w:r w:rsidRPr="001735D1">
              <w:rPr>
                <w:sz w:val="20"/>
                <w:szCs w:val="20"/>
              </w:rPr>
              <w:t xml:space="preserve">- </w:t>
            </w:r>
            <w:r w:rsidR="00773C7F" w:rsidRPr="001735D1">
              <w:rPr>
                <w:sz w:val="20"/>
                <w:szCs w:val="20"/>
              </w:rPr>
              <w:t xml:space="preserve">Документы или копии документов, заверенные нотариально: </w:t>
            </w:r>
            <w:r w:rsidRPr="001735D1">
              <w:rPr>
                <w:sz w:val="20"/>
                <w:szCs w:val="20"/>
              </w:rPr>
              <w:t>действующая выписка реестра членов СРО по форме,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w:t>
            </w:r>
            <w:r w:rsidR="004E647D" w:rsidRPr="001735D1">
              <w:rPr>
                <w:sz w:val="20"/>
                <w:szCs w:val="20"/>
              </w:rPr>
              <w:t>ги, являющихся объектом закупки</w:t>
            </w:r>
            <w:r w:rsidR="00293275" w:rsidRPr="001735D1">
              <w:rPr>
                <w:sz w:val="20"/>
                <w:szCs w:val="20"/>
              </w:rPr>
              <w:t>, указанным в пункте 18 настоящего извещения</w:t>
            </w:r>
            <w:r w:rsidRPr="001735D1">
              <w:rPr>
                <w:sz w:val="20"/>
                <w:szCs w:val="20"/>
              </w:rPr>
              <w:t>.</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lastRenderedPageBreak/>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.2) 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3 - </w:t>
            </w:r>
            <w:r w:rsidRPr="001735D1">
              <w:rPr>
                <w:sz w:val="20"/>
                <w:szCs w:val="20"/>
              </w:rPr>
              <w:t>10</w:t>
            </w:r>
            <w:r w:rsidR="000B461A" w:rsidRPr="001735D1">
              <w:rPr>
                <w:sz w:val="20"/>
                <w:szCs w:val="20"/>
              </w:rPr>
              <w:t xml:space="preserve">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E8FA89" w14:textId="77777777" w:rsidR="000B461A" w:rsidRPr="001735D1" w:rsidRDefault="000B461A" w:rsidP="000B461A">
            <w:pPr>
              <w:ind w:right="75"/>
              <w:jc w:val="both"/>
              <w:rPr>
                <w:sz w:val="20"/>
                <w:szCs w:val="20"/>
              </w:rPr>
            </w:pPr>
            <w:r w:rsidRPr="001735D1">
              <w:rPr>
                <w:sz w:val="20"/>
                <w:szCs w:val="20"/>
              </w:rPr>
              <w:t xml:space="preserve">- отсутствие между участником закупки и заказчиком конфликта интересов, под которым понимаются случаи, при </w:t>
            </w:r>
            <w:r w:rsidRPr="001735D1">
              <w:rPr>
                <w:sz w:val="20"/>
                <w:szCs w:val="20"/>
              </w:rPr>
              <w:lastRenderedPageBreak/>
              <w:t>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E02E4A" w14:textId="0B129501" w:rsidR="00A40F7B" w:rsidRPr="001735D1"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w:t>
            </w:r>
            <w:r w:rsidRPr="001735D1">
              <w:rPr>
                <w:sz w:val="20"/>
                <w:szCs w:val="20"/>
              </w:rPr>
              <w:lastRenderedPageBreak/>
              <w:t xml:space="preserve">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w:t>
            </w:r>
            <w:r w:rsidRPr="001735D1">
              <w:rPr>
                <w:sz w:val="20"/>
                <w:szCs w:val="20"/>
              </w:rPr>
              <w:lastRenderedPageBreak/>
              <w:t xml:space="preserve">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w:t>
            </w:r>
            <w:proofErr w:type="gramStart"/>
            <w:r w:rsidRPr="001735D1">
              <w:rPr>
                <w:sz w:val="20"/>
                <w:szCs w:val="20"/>
              </w:rPr>
              <w:t>контракта, в случае, если</w:t>
            </w:r>
            <w:proofErr w:type="gramEnd"/>
            <w:r w:rsidRPr="001735D1">
              <w:rPr>
                <w:sz w:val="20"/>
                <w:szCs w:val="20"/>
              </w:rPr>
              <w:t xml:space="preserve">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DF7D78">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2616BF04"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1735D1">
              <w:rPr>
                <w:sz w:val="20"/>
                <w:szCs w:val="20"/>
              </w:rPr>
              <w:t>00</w:t>
            </w:r>
            <w:r w:rsidRPr="001735D1">
              <w:rPr>
                <w:sz w:val="20"/>
                <w:szCs w:val="20"/>
              </w:rPr>
              <w:t xml:space="preserve"> </w:t>
            </w:r>
            <w:r w:rsidR="00252ECD" w:rsidRPr="004E7D70">
              <w:rPr>
                <w:sz w:val="20"/>
                <w:szCs w:val="20"/>
              </w:rPr>
              <w:t>«</w:t>
            </w:r>
            <w:r w:rsidR="004E7D70" w:rsidRPr="004E7D70">
              <w:rPr>
                <w:sz w:val="20"/>
                <w:szCs w:val="20"/>
              </w:rPr>
              <w:t>0</w:t>
            </w:r>
            <w:r w:rsidR="003A235B" w:rsidRPr="004E7D70">
              <w:rPr>
                <w:sz w:val="20"/>
                <w:szCs w:val="20"/>
              </w:rPr>
              <w:t>1</w:t>
            </w:r>
            <w:r w:rsidR="00252ECD" w:rsidRPr="004E7D70">
              <w:rPr>
                <w:sz w:val="20"/>
                <w:szCs w:val="20"/>
              </w:rPr>
              <w:t xml:space="preserve">» </w:t>
            </w:r>
            <w:r w:rsidR="004E7D70" w:rsidRPr="004E7D70">
              <w:rPr>
                <w:sz w:val="20"/>
                <w:szCs w:val="20"/>
              </w:rPr>
              <w:t>апреля</w:t>
            </w:r>
            <w:r w:rsidR="00610B6F" w:rsidRPr="004E7D70">
              <w:rPr>
                <w:sz w:val="20"/>
                <w:szCs w:val="20"/>
              </w:rPr>
              <w:t xml:space="preserve"> </w:t>
            </w:r>
            <w:r w:rsidR="00587E76" w:rsidRPr="004E7D70">
              <w:rPr>
                <w:sz w:val="20"/>
                <w:szCs w:val="20"/>
              </w:rPr>
              <w:t>202</w:t>
            </w:r>
            <w:r w:rsidR="00610B6F" w:rsidRPr="004E7D70">
              <w:rPr>
                <w:sz w:val="20"/>
                <w:szCs w:val="20"/>
              </w:rPr>
              <w:t>2</w:t>
            </w:r>
            <w:r w:rsidR="00252ECD" w:rsidRPr="004E7D70">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30D6014F" w:rsidR="00E56462" w:rsidRPr="001735D1" w:rsidRDefault="007B6B04" w:rsidP="00896395">
            <w:pPr>
              <w:jc w:val="both"/>
              <w:rPr>
                <w:bCs/>
                <w:sz w:val="20"/>
                <w:szCs w:val="20"/>
                <w:highlight w:val="yellow"/>
              </w:rPr>
            </w:pPr>
            <w:r w:rsidRPr="007B6B04">
              <w:rPr>
                <w:bCs/>
                <w:sz w:val="20"/>
                <w:szCs w:val="20"/>
              </w:rPr>
              <w:t xml:space="preserve">Размер обеспечения исполнения Контракта равен </w:t>
            </w:r>
            <w:r w:rsidR="007C47B6">
              <w:rPr>
                <w:bCs/>
                <w:sz w:val="20"/>
                <w:szCs w:val="20"/>
              </w:rPr>
              <w:t>5</w:t>
            </w:r>
            <w:r w:rsidRPr="007B6B04">
              <w:rPr>
                <w:bCs/>
                <w:sz w:val="20"/>
                <w:szCs w:val="20"/>
              </w:rPr>
              <w:t xml:space="preserve"> % от начальной максимальной цены Контракта в соответствии со ст. 96 Закон № 44-ФЗ.</w:t>
            </w:r>
          </w:p>
        </w:tc>
      </w:tr>
      <w:tr w:rsidR="00E56462" w:rsidRPr="001735D1" w14:paraId="6EF468BA"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5DF9EF97"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w:t>
            </w:r>
            <w:r w:rsidRPr="00F542C8">
              <w:rPr>
                <w:sz w:val="20"/>
                <w:szCs w:val="20"/>
              </w:rPr>
              <w:lastRenderedPageBreak/>
              <w:t xml:space="preserve">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w:t>
            </w:r>
            <w:proofErr w:type="gramStart"/>
            <w:r w:rsidRPr="00F542C8">
              <w:rPr>
                <w:sz w:val="20"/>
                <w:szCs w:val="20"/>
              </w:rPr>
              <w:t>требованиями  Федерального</w:t>
            </w:r>
            <w:proofErr w:type="gramEnd"/>
            <w:r w:rsidRPr="00F542C8">
              <w:rPr>
                <w:sz w:val="20"/>
                <w:szCs w:val="20"/>
              </w:rPr>
              <w:t xml:space="preserve">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lastRenderedPageBreak/>
              <w:t>ОКТМО: 35701000001 / ОГРН: 1159102101454</w:t>
            </w:r>
          </w:p>
          <w:p w14:paraId="11E7AB69" w14:textId="1ED48608"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D44CD6" w:rsidRPr="001735D1">
              <w:rPr>
                <w:sz w:val="20"/>
                <w:szCs w:val="20"/>
              </w:rPr>
              <w:t xml:space="preserve"> </w:t>
            </w:r>
            <w:r w:rsidR="003A235B" w:rsidRPr="003A235B">
              <w:rPr>
                <w:sz w:val="20"/>
                <w:szCs w:val="20"/>
              </w:rPr>
              <w:t>222910218742891020100100290004120414</w:t>
            </w:r>
            <w:r w:rsidRPr="001735D1">
              <w:rPr>
                <w:sz w:val="20"/>
                <w:szCs w:val="20"/>
              </w:rPr>
              <w:t>)».</w:t>
            </w:r>
          </w:p>
        </w:tc>
      </w:tr>
      <w:tr w:rsidR="009A11CD" w:rsidRPr="001735D1" w14:paraId="6BA7258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lastRenderedPageBreak/>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12FF8A9" w14:textId="5724A615"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Независимая гарантия, выданная участнику закупки банком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p>
          <w:p w14:paraId="28632E15"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В качестве обеспечения исполнения контракта </w:t>
            </w:r>
            <w:proofErr w:type="gramStart"/>
            <w:r w:rsidRPr="00236223">
              <w:rPr>
                <w:sz w:val="20"/>
                <w:szCs w:val="20"/>
              </w:rPr>
              <w:t xml:space="preserve">принимаются </w:t>
            </w:r>
            <w:r w:rsidRPr="00236223">
              <w:t xml:space="preserve"> </w:t>
            </w:r>
            <w:r w:rsidRPr="00236223">
              <w:rPr>
                <w:sz w:val="20"/>
                <w:szCs w:val="20"/>
              </w:rPr>
              <w:t>независимые</w:t>
            </w:r>
            <w:proofErr w:type="gramEnd"/>
            <w:r w:rsidRPr="00236223">
              <w:rPr>
                <w:sz w:val="20"/>
                <w:szCs w:val="20"/>
              </w:rPr>
              <w:t xml:space="preserve"> гарантии, выданные:</w:t>
            </w:r>
          </w:p>
          <w:p w14:paraId="7FEBA86E"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0EA97046"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2) государственной корпорацией развития "ВЭБ.РФ";</w:t>
            </w:r>
          </w:p>
          <w:p w14:paraId="1544E34E"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0ED0F1D1"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5321500F"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Независимая гарантия должна быть безотзывной и должна содержать:</w:t>
            </w:r>
          </w:p>
          <w:p w14:paraId="40091F66"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1) сумму независимой гарантии, подлежащую уплате гарантом заказчику в установленных частью 15 статьи 44 настоящего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 а также идентификационный код закупки, при осуществлении которой предоставляется такая независимая гарантия;</w:t>
            </w:r>
          </w:p>
          <w:p w14:paraId="39065EA0"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2) обязательства принципала, надлежащее исполнение которых обеспечивается независимой гарантией;</w:t>
            </w:r>
          </w:p>
          <w:p w14:paraId="44690068"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0B417F49"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ABCBD67"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5) срок действия независимой гарантии с учетом требований статей 96 настоящего Федерального закона;</w:t>
            </w:r>
          </w:p>
          <w:p w14:paraId="65BB06DC"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w:t>
            </w:r>
            <w:r w:rsidRPr="00236223">
              <w:rPr>
                <w:sz w:val="20"/>
                <w:szCs w:val="20"/>
              </w:rPr>
              <w:lastRenderedPageBreak/>
              <w:t>заключении, в случае предоставления независимой гарантии в качестве обеспечения исполнения контракта;</w:t>
            </w:r>
          </w:p>
          <w:p w14:paraId="53031C15" w14:textId="7AF01B89" w:rsidR="00236223" w:rsidRDefault="00236223" w:rsidP="00BB70EC">
            <w:pPr>
              <w:autoSpaceDE w:val="0"/>
              <w:autoSpaceDN w:val="0"/>
              <w:adjustRightInd w:val="0"/>
              <w:spacing w:after="60"/>
              <w:ind w:firstLine="567"/>
              <w:jc w:val="both"/>
              <w:rPr>
                <w:sz w:val="20"/>
                <w:szCs w:val="20"/>
              </w:rPr>
            </w:pPr>
            <w:r w:rsidRPr="00236223">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685D4416" w14:textId="3E7F41DF" w:rsidR="005E73EF" w:rsidRDefault="005E73EF" w:rsidP="00BB70EC">
            <w:pPr>
              <w:autoSpaceDE w:val="0"/>
              <w:autoSpaceDN w:val="0"/>
              <w:adjustRightInd w:val="0"/>
              <w:spacing w:after="60"/>
              <w:ind w:firstLine="567"/>
              <w:jc w:val="both"/>
              <w:rPr>
                <w:sz w:val="20"/>
                <w:szCs w:val="20"/>
              </w:rPr>
            </w:pPr>
            <w:r w:rsidRPr="005E73EF">
              <w:rPr>
                <w:sz w:val="20"/>
                <w:szCs w:val="20"/>
              </w:rPr>
              <w:t>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330EDE68" w14:textId="47E3DF61" w:rsidR="00BB70EC" w:rsidRDefault="00BB70EC" w:rsidP="00BB70EC">
            <w:pPr>
              <w:autoSpaceDE w:val="0"/>
              <w:autoSpaceDN w:val="0"/>
              <w:adjustRightInd w:val="0"/>
              <w:spacing w:after="60"/>
              <w:ind w:firstLine="567"/>
              <w:jc w:val="both"/>
              <w:rPr>
                <w:sz w:val="20"/>
                <w:szCs w:val="20"/>
              </w:rPr>
            </w:pPr>
            <w:r w:rsidRPr="00BB70EC">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r>
              <w:rPr>
                <w:sz w:val="20"/>
                <w:szCs w:val="20"/>
              </w:rPr>
              <w:t>.</w:t>
            </w:r>
          </w:p>
          <w:p w14:paraId="060B8D3F"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04366CA7"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xml:space="preserve">- обязательства оплатить суммы неустоек (штрафов, пеней), предусмотренных Контрактом; </w:t>
            </w:r>
          </w:p>
          <w:p w14:paraId="36F2F013"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обязательства уплатить суммы убытков или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3AEEBC96" w14:textId="20F0E597" w:rsidR="00CA32F4" w:rsidRPr="00236223" w:rsidRDefault="00CA32F4" w:rsidP="00BB70EC">
            <w:pPr>
              <w:autoSpaceDE w:val="0"/>
              <w:autoSpaceDN w:val="0"/>
              <w:adjustRightInd w:val="0"/>
              <w:spacing w:after="60"/>
              <w:ind w:firstLine="567"/>
              <w:jc w:val="both"/>
              <w:rPr>
                <w:sz w:val="20"/>
                <w:szCs w:val="20"/>
              </w:rPr>
            </w:pPr>
            <w:r w:rsidRPr="00CA32F4">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3BCC7529" w14:textId="719858E4" w:rsidR="00BB70EC" w:rsidRPr="00BB70EC" w:rsidRDefault="00BB70EC" w:rsidP="00BB70EC">
            <w:pPr>
              <w:autoSpaceDE w:val="0"/>
              <w:autoSpaceDN w:val="0"/>
              <w:adjustRightInd w:val="0"/>
              <w:spacing w:after="60"/>
              <w:ind w:firstLine="567"/>
              <w:jc w:val="both"/>
              <w:rPr>
                <w:sz w:val="20"/>
                <w:szCs w:val="20"/>
              </w:rPr>
            </w:pPr>
            <w:r w:rsidRPr="00BB70EC">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и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и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39593CA1" w14:textId="2DB771E0" w:rsidR="00236223" w:rsidRPr="00236223" w:rsidRDefault="00BB70EC" w:rsidP="00BB70EC">
            <w:pPr>
              <w:autoSpaceDE w:val="0"/>
              <w:autoSpaceDN w:val="0"/>
              <w:adjustRightInd w:val="0"/>
              <w:spacing w:after="60"/>
              <w:ind w:firstLine="567"/>
              <w:jc w:val="both"/>
              <w:rPr>
                <w:sz w:val="20"/>
                <w:szCs w:val="20"/>
              </w:rPr>
            </w:pPr>
            <w:r w:rsidRPr="00BB70EC">
              <w:rPr>
                <w:sz w:val="20"/>
                <w:szCs w:val="20"/>
              </w:rPr>
              <w:t>Размер такого обеспечения может быть уменьшен в порядке и случаях, которые предусмотрены пунктом 14.8 Контракта.</w:t>
            </w:r>
          </w:p>
          <w:p w14:paraId="2F77AEA7" w14:textId="77777777" w:rsidR="00236223" w:rsidRDefault="00236223" w:rsidP="00BB70EC">
            <w:pPr>
              <w:ind w:firstLine="567"/>
              <w:jc w:val="both"/>
              <w:rPr>
                <w:sz w:val="20"/>
                <w:szCs w:val="20"/>
              </w:rPr>
            </w:pPr>
            <w:r w:rsidRPr="00236223">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5786DBB2" w14:textId="45058E46" w:rsidR="009A11CD" w:rsidRPr="001735D1" w:rsidRDefault="009A11CD" w:rsidP="00BB70EC">
            <w:pPr>
              <w:ind w:firstLine="567"/>
              <w:jc w:val="both"/>
              <w:rPr>
                <w:sz w:val="20"/>
                <w:szCs w:val="20"/>
              </w:rPr>
            </w:pPr>
          </w:p>
        </w:tc>
      </w:tr>
      <w:tr w:rsidR="009A11CD" w:rsidRPr="001735D1" w14:paraId="5077CD2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45DBE28D" w:rsidR="009A11CD" w:rsidRPr="001735D1" w:rsidRDefault="00CC367F" w:rsidP="00F80289">
            <w:pPr>
              <w:pStyle w:val="aff4"/>
              <w:ind w:left="0"/>
              <w:jc w:val="both"/>
              <w:rPr>
                <w:sz w:val="20"/>
                <w:szCs w:val="20"/>
              </w:rPr>
            </w:pPr>
            <w:r>
              <w:rPr>
                <w:bCs/>
                <w:sz w:val="20"/>
                <w:szCs w:val="20"/>
              </w:rPr>
              <w:t>1</w:t>
            </w:r>
            <w:r w:rsidR="00F8609D" w:rsidRPr="00F8609D">
              <w:rPr>
                <w:bCs/>
                <w:sz w:val="20"/>
                <w:szCs w:val="20"/>
              </w:rPr>
              <w:t xml:space="preserve">% от начальной максимальной цены контракта, что составляет </w:t>
            </w:r>
            <w:bookmarkStart w:id="0" w:name="_Hlk97284182"/>
            <w:r w:rsidR="005D2AFE" w:rsidRPr="005D2AFE">
              <w:rPr>
                <w:bCs/>
                <w:sz w:val="20"/>
                <w:szCs w:val="20"/>
              </w:rPr>
              <w:t>5 334</w:t>
            </w:r>
            <w:r w:rsidR="005D2AFE">
              <w:rPr>
                <w:bCs/>
                <w:sz w:val="20"/>
                <w:szCs w:val="20"/>
              </w:rPr>
              <w:t> </w:t>
            </w:r>
            <w:r w:rsidR="005D2AFE" w:rsidRPr="005D2AFE">
              <w:rPr>
                <w:bCs/>
                <w:sz w:val="20"/>
                <w:szCs w:val="20"/>
              </w:rPr>
              <w:t>116</w:t>
            </w:r>
            <w:r w:rsidR="005D2AFE">
              <w:rPr>
                <w:bCs/>
                <w:sz w:val="20"/>
                <w:szCs w:val="20"/>
              </w:rPr>
              <w:t xml:space="preserve"> </w:t>
            </w:r>
            <w:r w:rsidR="00B82778" w:rsidRPr="00B82778">
              <w:rPr>
                <w:bCs/>
                <w:sz w:val="20"/>
                <w:szCs w:val="20"/>
              </w:rPr>
              <w:t>(</w:t>
            </w:r>
            <w:r w:rsidR="005D2AFE" w:rsidRPr="005D2AFE">
              <w:rPr>
                <w:bCs/>
                <w:sz w:val="20"/>
                <w:szCs w:val="20"/>
              </w:rPr>
              <w:t>Пять миллионов триста тридцать четыре тысячи сто шестнадцать</w:t>
            </w:r>
            <w:r w:rsidR="005D2AFE">
              <w:rPr>
                <w:bCs/>
                <w:sz w:val="20"/>
                <w:szCs w:val="20"/>
              </w:rPr>
              <w:t>)</w:t>
            </w:r>
            <w:r w:rsidR="005D2AFE" w:rsidRPr="005D2AFE">
              <w:rPr>
                <w:bCs/>
                <w:sz w:val="20"/>
                <w:szCs w:val="20"/>
              </w:rPr>
              <w:t xml:space="preserve"> рублей 21 копейка</w:t>
            </w:r>
            <w:bookmarkEnd w:id="0"/>
            <w:r w:rsidR="002A73BD" w:rsidRPr="001735D1">
              <w:rPr>
                <w:sz w:val="20"/>
                <w:szCs w:val="20"/>
              </w:rPr>
              <w:t>.</w:t>
            </w:r>
          </w:p>
        </w:tc>
      </w:tr>
      <w:tr w:rsidR="009A11CD" w:rsidRPr="001735D1" w14:paraId="4CE6DE1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lastRenderedPageBreak/>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lastRenderedPageBreak/>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9A11CD" w:rsidRPr="001735D1" w14:paraId="643D03B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9A11CD" w:rsidRPr="001735D1" w:rsidRDefault="00312FED" w:rsidP="00187D3C">
            <w:pPr>
              <w:rPr>
                <w:sz w:val="20"/>
                <w:szCs w:val="20"/>
                <w:lang w:val="en-US"/>
              </w:rPr>
            </w:pPr>
            <w:r w:rsidRPr="001735D1">
              <w:rPr>
                <w:sz w:val="20"/>
                <w:szCs w:val="20"/>
                <w:lang w:val="en-US"/>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sidR="00230862">
              <w:rPr>
                <w:sz w:val="20"/>
                <w:szCs w:val="20"/>
              </w:rPr>
              <w:t>независимой</w:t>
            </w:r>
            <w:r w:rsidRPr="001735D1">
              <w:rPr>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6135143" w14:textId="16F17D65" w:rsidR="00611DE3" w:rsidRPr="001735D1" w:rsidRDefault="00611DE3" w:rsidP="009116D5">
            <w:pPr>
              <w:ind w:firstLine="487"/>
              <w:jc w:val="both"/>
              <w:rPr>
                <w:sz w:val="20"/>
                <w:szCs w:val="20"/>
              </w:rPr>
            </w:pPr>
            <w:r w:rsidRPr="001735D1">
              <w:rPr>
                <w:sz w:val="20"/>
                <w:szCs w:val="20"/>
              </w:rPr>
              <w:t xml:space="preserve">Требования к обеспечению гарантийных обязательств если осуществляются в форме </w:t>
            </w:r>
            <w:r w:rsidR="00CD5A65">
              <w:rPr>
                <w:sz w:val="20"/>
                <w:szCs w:val="20"/>
              </w:rPr>
              <w:t>независимой</w:t>
            </w:r>
            <w:r w:rsidRPr="001735D1">
              <w:rPr>
                <w:sz w:val="20"/>
                <w:szCs w:val="20"/>
              </w:rPr>
              <w:t xml:space="preserve"> гарантии:</w:t>
            </w:r>
          </w:p>
          <w:p w14:paraId="696C61DC" w14:textId="3911134B" w:rsidR="009116D5" w:rsidRPr="009116D5" w:rsidRDefault="009116D5" w:rsidP="009116D5">
            <w:pPr>
              <w:ind w:firstLine="487"/>
              <w:jc w:val="both"/>
              <w:rPr>
                <w:sz w:val="20"/>
                <w:szCs w:val="20"/>
              </w:rPr>
            </w:pPr>
            <w:r>
              <w:rPr>
                <w:sz w:val="20"/>
                <w:szCs w:val="20"/>
              </w:rPr>
              <w:t>В</w:t>
            </w:r>
            <w:r w:rsidRPr="009116D5">
              <w:rPr>
                <w:sz w:val="20"/>
                <w:szCs w:val="20"/>
              </w:rPr>
              <w:t xml:space="preserve"> качестве обеспечения гарантийных обязательств принимают независимые гарантии, выданные:</w:t>
            </w:r>
          </w:p>
          <w:p w14:paraId="7DF33100" w14:textId="77777777" w:rsidR="009116D5" w:rsidRPr="009116D5" w:rsidRDefault="009116D5" w:rsidP="009116D5">
            <w:pPr>
              <w:ind w:firstLine="487"/>
              <w:jc w:val="both"/>
              <w:rPr>
                <w:sz w:val="20"/>
                <w:szCs w:val="20"/>
              </w:rPr>
            </w:pPr>
            <w:r w:rsidRPr="009116D5">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75ABC568" w14:textId="77777777" w:rsidR="009116D5" w:rsidRPr="009116D5" w:rsidRDefault="009116D5" w:rsidP="009116D5">
            <w:pPr>
              <w:ind w:firstLine="487"/>
              <w:jc w:val="both"/>
              <w:rPr>
                <w:sz w:val="20"/>
                <w:szCs w:val="20"/>
              </w:rPr>
            </w:pPr>
            <w:r w:rsidRPr="009116D5">
              <w:rPr>
                <w:sz w:val="20"/>
                <w:szCs w:val="20"/>
              </w:rPr>
              <w:t>2) государственной корпорацией развития "ВЭБ.РФ";</w:t>
            </w:r>
          </w:p>
          <w:p w14:paraId="59C12316" w14:textId="77777777" w:rsidR="009116D5" w:rsidRPr="009116D5" w:rsidRDefault="009116D5" w:rsidP="009116D5">
            <w:pPr>
              <w:ind w:firstLine="487"/>
              <w:jc w:val="both"/>
              <w:rPr>
                <w:sz w:val="20"/>
                <w:szCs w:val="20"/>
              </w:rPr>
            </w:pPr>
            <w:r w:rsidRPr="009116D5">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1AF75732" w14:textId="7DD4185C" w:rsidR="009116D5" w:rsidRDefault="009116D5" w:rsidP="009116D5">
            <w:pPr>
              <w:ind w:firstLine="487"/>
              <w:jc w:val="both"/>
              <w:rPr>
                <w:sz w:val="20"/>
                <w:szCs w:val="20"/>
              </w:rPr>
            </w:pPr>
            <w:r w:rsidRPr="009116D5">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7CE919B0" w14:textId="30A1FD45" w:rsidR="00A1601B" w:rsidRPr="00A1601B" w:rsidRDefault="00A1601B" w:rsidP="00A1601B">
            <w:pPr>
              <w:ind w:firstLine="487"/>
              <w:jc w:val="both"/>
              <w:rPr>
                <w:sz w:val="20"/>
                <w:szCs w:val="20"/>
              </w:rPr>
            </w:pPr>
            <w:r w:rsidRPr="00A1601B">
              <w:rPr>
                <w:sz w:val="20"/>
                <w:szCs w:val="20"/>
              </w:rPr>
              <w:t>Требования к обеспечению исполнения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158B730B" w14:textId="77777777" w:rsidR="00A1601B" w:rsidRPr="00A1601B" w:rsidRDefault="00A1601B" w:rsidP="00A1601B">
            <w:pPr>
              <w:ind w:firstLine="487"/>
              <w:jc w:val="both"/>
              <w:rPr>
                <w:sz w:val="20"/>
                <w:szCs w:val="20"/>
              </w:rPr>
            </w:pPr>
            <w:r w:rsidRPr="00A1601B">
              <w:rPr>
                <w:sz w:val="20"/>
                <w:szCs w:val="20"/>
              </w:rPr>
              <w:t xml:space="preserve">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w:t>
            </w:r>
            <w:r w:rsidRPr="00A1601B">
              <w:rPr>
                <w:sz w:val="20"/>
                <w:szCs w:val="20"/>
              </w:rPr>
              <w:lastRenderedPageBreak/>
              <w:t>обязательства по гарантии ограничивается суммой, на которую выдана гарантия.</w:t>
            </w:r>
          </w:p>
          <w:p w14:paraId="21C93B73" w14:textId="1D84462E" w:rsidR="00A1601B" w:rsidRPr="00A1601B" w:rsidRDefault="00A1601B" w:rsidP="00A1601B">
            <w:pPr>
              <w:ind w:firstLine="487"/>
              <w:jc w:val="both"/>
              <w:rPr>
                <w:sz w:val="20"/>
                <w:szCs w:val="20"/>
              </w:rPr>
            </w:pPr>
            <w:r>
              <w:rPr>
                <w:sz w:val="20"/>
                <w:szCs w:val="20"/>
              </w:rPr>
              <w:t>Независимая</w:t>
            </w:r>
            <w:r w:rsidRPr="00A1601B">
              <w:rPr>
                <w:sz w:val="20"/>
                <w:szCs w:val="20"/>
              </w:rPr>
              <w:t xml:space="preserve">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FFA6512" w14:textId="77777777" w:rsidR="00A1601B" w:rsidRPr="00A1601B" w:rsidRDefault="00A1601B" w:rsidP="00A1601B">
            <w:pPr>
              <w:ind w:firstLine="487"/>
              <w:jc w:val="both"/>
              <w:rPr>
                <w:sz w:val="20"/>
                <w:szCs w:val="20"/>
              </w:rPr>
            </w:pPr>
            <w:r w:rsidRPr="00A1601B">
              <w:rPr>
                <w:sz w:val="20"/>
                <w:szCs w:val="20"/>
              </w:rPr>
              <w:t>В независимую гарантию, обеспечивающую исполнение Контракта и гарантийных обязательств должно включаться условие о праве Государственного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04044985" w14:textId="77777777" w:rsidR="00A1601B" w:rsidRPr="00A1601B" w:rsidRDefault="00A1601B" w:rsidP="00A1601B">
            <w:pPr>
              <w:ind w:firstLine="487"/>
              <w:jc w:val="both"/>
              <w:rPr>
                <w:sz w:val="20"/>
                <w:szCs w:val="20"/>
              </w:rPr>
            </w:pPr>
            <w:r w:rsidRPr="00A1601B">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72E84889" w14:textId="4EFA9287" w:rsidR="00C42D0D" w:rsidRPr="00C42D0D" w:rsidRDefault="00C42D0D" w:rsidP="00C42D0D">
            <w:pPr>
              <w:ind w:firstLine="487"/>
              <w:jc w:val="both"/>
              <w:rPr>
                <w:sz w:val="20"/>
                <w:szCs w:val="20"/>
              </w:rPr>
            </w:pPr>
            <w:r w:rsidRPr="00C42D0D">
              <w:rPr>
                <w:sz w:val="20"/>
                <w:szCs w:val="20"/>
              </w:rPr>
              <w:t>Независимая гарантия должна быть безотзывной и должна содержать:</w:t>
            </w:r>
          </w:p>
          <w:p w14:paraId="5BD92D50" w14:textId="3D40E4CE" w:rsidR="00C42D0D" w:rsidRPr="00C42D0D" w:rsidRDefault="00C42D0D" w:rsidP="00C42D0D">
            <w:pPr>
              <w:ind w:firstLine="487"/>
              <w:jc w:val="both"/>
              <w:rPr>
                <w:sz w:val="20"/>
                <w:szCs w:val="20"/>
              </w:rPr>
            </w:pPr>
            <w:r w:rsidRPr="00C42D0D">
              <w:rPr>
                <w:sz w:val="20"/>
                <w:szCs w:val="20"/>
              </w:rPr>
              <w:t xml:space="preserve">1) сумму независимой гарантии, подлежащую уплате гарантом заказчику в установленных частью 15 статьи 44 </w:t>
            </w:r>
            <w:r w:rsidR="00A6748F" w:rsidRPr="00A6748F">
              <w:rPr>
                <w:sz w:val="20"/>
                <w:szCs w:val="20"/>
              </w:rPr>
              <w:t xml:space="preserve">Федерального закона №44-ФЗ </w:t>
            </w:r>
            <w:r w:rsidRPr="00C42D0D">
              <w:rPr>
                <w:sz w:val="20"/>
                <w:szCs w:val="20"/>
              </w:rPr>
              <w:t xml:space="preserve">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w:t>
            </w:r>
            <w:r w:rsidR="00A6748F" w:rsidRPr="00A6748F">
              <w:rPr>
                <w:sz w:val="20"/>
                <w:szCs w:val="20"/>
              </w:rPr>
              <w:t>Федерального закона №44-ФЗ</w:t>
            </w:r>
            <w:r w:rsidRPr="00C42D0D">
              <w:rPr>
                <w:sz w:val="20"/>
                <w:szCs w:val="20"/>
              </w:rPr>
              <w:t>, а также идентификационный код закупки, при осуществлении которой предоставляется такая независимая гарантия;</w:t>
            </w:r>
          </w:p>
          <w:p w14:paraId="2A269D8C" w14:textId="77777777" w:rsidR="00C42D0D" w:rsidRPr="00C42D0D" w:rsidRDefault="00C42D0D" w:rsidP="00C42D0D">
            <w:pPr>
              <w:ind w:firstLine="487"/>
              <w:jc w:val="both"/>
              <w:rPr>
                <w:sz w:val="20"/>
                <w:szCs w:val="20"/>
              </w:rPr>
            </w:pPr>
            <w:r w:rsidRPr="00C42D0D">
              <w:rPr>
                <w:sz w:val="20"/>
                <w:szCs w:val="20"/>
              </w:rPr>
              <w:t>2) обязательства принципала, надлежащее исполнение которых обеспечивается независимой гарантией;</w:t>
            </w:r>
          </w:p>
          <w:p w14:paraId="37FBDB05" w14:textId="77777777" w:rsidR="00C42D0D" w:rsidRPr="00C42D0D" w:rsidRDefault="00C42D0D" w:rsidP="00C42D0D">
            <w:pPr>
              <w:ind w:firstLine="487"/>
              <w:jc w:val="both"/>
              <w:rPr>
                <w:sz w:val="20"/>
                <w:szCs w:val="20"/>
              </w:rPr>
            </w:pPr>
            <w:r w:rsidRPr="00C42D0D">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3E882336" w14:textId="77777777" w:rsidR="00C42D0D" w:rsidRPr="00C42D0D" w:rsidRDefault="00C42D0D" w:rsidP="00C42D0D">
            <w:pPr>
              <w:ind w:firstLine="487"/>
              <w:jc w:val="both"/>
              <w:rPr>
                <w:sz w:val="20"/>
                <w:szCs w:val="20"/>
              </w:rPr>
            </w:pPr>
            <w:r w:rsidRPr="00C42D0D">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5BBBC5B" w14:textId="72F67C79" w:rsidR="00C42D0D" w:rsidRPr="00C42D0D" w:rsidRDefault="00C42D0D" w:rsidP="00C42D0D">
            <w:pPr>
              <w:ind w:firstLine="487"/>
              <w:jc w:val="both"/>
              <w:rPr>
                <w:sz w:val="20"/>
                <w:szCs w:val="20"/>
              </w:rPr>
            </w:pPr>
            <w:r w:rsidRPr="00C42D0D">
              <w:rPr>
                <w:sz w:val="20"/>
                <w:szCs w:val="20"/>
              </w:rPr>
              <w:t xml:space="preserve">5) срок действия независимой гарантии с учетом требований статей 96 </w:t>
            </w:r>
            <w:r w:rsidR="00A6748F" w:rsidRPr="00A6748F">
              <w:rPr>
                <w:sz w:val="20"/>
                <w:szCs w:val="20"/>
              </w:rPr>
              <w:t>Федерального закона №44-ФЗ</w:t>
            </w:r>
            <w:r w:rsidRPr="00C42D0D">
              <w:rPr>
                <w:sz w:val="20"/>
                <w:szCs w:val="20"/>
              </w:rPr>
              <w:t>;</w:t>
            </w:r>
          </w:p>
          <w:p w14:paraId="014C0704" w14:textId="77777777" w:rsidR="00C42D0D" w:rsidRPr="00C42D0D" w:rsidRDefault="00C42D0D" w:rsidP="00C42D0D">
            <w:pPr>
              <w:ind w:firstLine="487"/>
              <w:jc w:val="both"/>
              <w:rPr>
                <w:sz w:val="20"/>
                <w:szCs w:val="20"/>
              </w:rPr>
            </w:pPr>
            <w:r w:rsidRPr="00C42D0D">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8A32B09" w14:textId="77777777" w:rsidR="00A6748F" w:rsidRDefault="00C42D0D" w:rsidP="00C42D0D">
            <w:pPr>
              <w:ind w:firstLine="487"/>
              <w:jc w:val="both"/>
              <w:rPr>
                <w:sz w:val="20"/>
                <w:szCs w:val="20"/>
              </w:rPr>
            </w:pPr>
            <w:r w:rsidRPr="00C42D0D">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160F4E56" w14:textId="25751B40" w:rsidR="009A11CD" w:rsidRPr="001735D1" w:rsidRDefault="00F9546B" w:rsidP="00C42D0D">
            <w:pPr>
              <w:ind w:firstLine="487"/>
              <w:jc w:val="both"/>
              <w:rPr>
                <w:sz w:val="20"/>
                <w:szCs w:val="20"/>
              </w:rPr>
            </w:pPr>
            <w:r>
              <w:rPr>
                <w:sz w:val="20"/>
                <w:szCs w:val="20"/>
              </w:rPr>
              <w:t>Независимая</w:t>
            </w:r>
            <w:r w:rsidR="00611DE3" w:rsidRPr="001735D1">
              <w:rPr>
                <w:sz w:val="20"/>
                <w:szCs w:val="20"/>
              </w:rPr>
              <w:t xml:space="preserve"> гарантия, предоставляемая участником закупки в качестве обеспечения гарантийных обязательств, информация о ней и документы, предусмотренные частью 9 ст. 45 Федерального закона №44-ФЗ, должны быть включены в реестр </w:t>
            </w:r>
            <w:r>
              <w:rPr>
                <w:sz w:val="20"/>
                <w:szCs w:val="20"/>
              </w:rPr>
              <w:t>независимых</w:t>
            </w:r>
            <w:r w:rsidR="00611DE3" w:rsidRPr="001735D1">
              <w:rPr>
                <w:sz w:val="20"/>
                <w:szCs w:val="20"/>
              </w:rPr>
              <w:t xml:space="preserve"> гарантий, размещенный в единой информационной системе.</w:t>
            </w:r>
          </w:p>
        </w:tc>
      </w:tr>
      <w:tr w:rsidR="009A11CD" w:rsidRPr="001735D1" w14:paraId="613B87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9A11CD" w:rsidRPr="001735D1" w:rsidRDefault="00312FED" w:rsidP="00187D3C">
            <w:pPr>
              <w:rPr>
                <w:sz w:val="20"/>
                <w:szCs w:val="20"/>
                <w:lang w:val="en-US"/>
              </w:rPr>
            </w:pPr>
            <w:r w:rsidRPr="001735D1">
              <w:rPr>
                <w:sz w:val="20"/>
                <w:szCs w:val="20"/>
                <w:lang w:val="en-US"/>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187D3C">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EE024C" w:rsidRPr="00EE024C" w:rsidRDefault="00EE024C" w:rsidP="00EE024C">
            <w:pPr>
              <w:jc w:val="both"/>
              <w:rPr>
                <w:sz w:val="20"/>
                <w:szCs w:val="20"/>
              </w:rPr>
            </w:pPr>
            <w:r w:rsidRPr="00EE024C">
              <w:rPr>
                <w:sz w:val="20"/>
                <w:szCs w:val="20"/>
              </w:rPr>
              <w:t>Казначейский счет: 03222643350000007500</w:t>
            </w:r>
          </w:p>
          <w:p w14:paraId="3CDD006C" w14:textId="77777777" w:rsidR="00EE024C" w:rsidRPr="00EE024C" w:rsidRDefault="00EE024C" w:rsidP="00EE024C">
            <w:pPr>
              <w:jc w:val="both"/>
              <w:rPr>
                <w:sz w:val="20"/>
                <w:szCs w:val="20"/>
              </w:rPr>
            </w:pPr>
            <w:r w:rsidRPr="00EE024C">
              <w:rPr>
                <w:sz w:val="20"/>
                <w:szCs w:val="20"/>
              </w:rPr>
              <w:t>ЕКС.: 40102810645370000035</w:t>
            </w:r>
          </w:p>
          <w:p w14:paraId="0566143E" w14:textId="77777777" w:rsidR="00EE024C" w:rsidRPr="00EE024C" w:rsidRDefault="00EE024C" w:rsidP="00EE024C">
            <w:pPr>
              <w:jc w:val="both"/>
              <w:rPr>
                <w:sz w:val="20"/>
                <w:szCs w:val="20"/>
              </w:rPr>
            </w:pPr>
            <w:r w:rsidRPr="00EE024C">
              <w:rPr>
                <w:sz w:val="20"/>
                <w:szCs w:val="20"/>
              </w:rPr>
              <w:t>КБК:81700000000000000510</w:t>
            </w:r>
          </w:p>
          <w:p w14:paraId="38233C4E"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EE024C" w:rsidRPr="00EE024C" w:rsidRDefault="00EE024C" w:rsidP="00EE024C">
            <w:pPr>
              <w:jc w:val="both"/>
              <w:rPr>
                <w:sz w:val="20"/>
                <w:szCs w:val="20"/>
              </w:rPr>
            </w:pPr>
            <w:r w:rsidRPr="00EE024C">
              <w:rPr>
                <w:sz w:val="20"/>
                <w:szCs w:val="20"/>
              </w:rPr>
              <w:t>БИК: 013510002</w:t>
            </w:r>
          </w:p>
          <w:p w14:paraId="7255EF2E" w14:textId="77777777" w:rsidR="00EE024C" w:rsidRPr="00EE024C" w:rsidRDefault="00EE024C" w:rsidP="00EE024C">
            <w:pPr>
              <w:jc w:val="both"/>
              <w:rPr>
                <w:sz w:val="20"/>
                <w:szCs w:val="20"/>
              </w:rPr>
            </w:pPr>
            <w:r w:rsidRPr="00EE024C">
              <w:rPr>
                <w:sz w:val="20"/>
                <w:szCs w:val="20"/>
              </w:rPr>
              <w:lastRenderedPageBreak/>
              <w:t>ИНН: 9102187428 / КПП: 910201001</w:t>
            </w:r>
          </w:p>
          <w:p w14:paraId="65C5B630" w14:textId="77777777" w:rsidR="00EE024C" w:rsidRPr="00EE024C" w:rsidRDefault="00EE024C" w:rsidP="00EE024C">
            <w:pPr>
              <w:jc w:val="both"/>
              <w:rPr>
                <w:sz w:val="20"/>
                <w:szCs w:val="20"/>
              </w:rPr>
            </w:pPr>
            <w:r w:rsidRPr="00EE024C">
              <w:rPr>
                <w:sz w:val="20"/>
                <w:szCs w:val="20"/>
              </w:rPr>
              <w:t>ОКТМО: 35701000001 / ОГРН: 1159102101454</w:t>
            </w:r>
          </w:p>
          <w:p w14:paraId="434FA361" w14:textId="77777777" w:rsidR="009A11CD" w:rsidRPr="001735D1" w:rsidRDefault="00BB02B6" w:rsidP="00611DE3">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9A11CD" w:rsidRPr="001735D1" w:rsidRDefault="00312FED" w:rsidP="00187D3C">
            <w:pPr>
              <w:rPr>
                <w:sz w:val="20"/>
                <w:szCs w:val="20"/>
                <w:lang w:val="en-US"/>
              </w:rPr>
            </w:pPr>
            <w:r w:rsidRPr="001735D1">
              <w:rPr>
                <w:sz w:val="20"/>
                <w:szCs w:val="20"/>
                <w:lang w:val="en-US"/>
              </w:rPr>
              <w:lastRenderedPageBreak/>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9A11CD">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2025E30F" w:rsidR="009A11CD" w:rsidRPr="001735D1" w:rsidRDefault="00CC367F" w:rsidP="00D262FB">
            <w:pPr>
              <w:jc w:val="both"/>
              <w:rPr>
                <w:sz w:val="20"/>
                <w:szCs w:val="20"/>
              </w:rPr>
            </w:pPr>
            <w:r w:rsidRPr="00CC367F">
              <w:rPr>
                <w:sz w:val="20"/>
                <w:szCs w:val="20"/>
              </w:rPr>
              <w:t>Целевые средства по Контракту подлежат казначейскому сопровождению в соответствии с Законом № 44-ФЗ, Федеральным законом от 06.12.2021 № 390-ФЗ «О федеральном бюджете на 2022 год и на плановый период 2023 и 2024 годов», постановлением Правительства РФ от 24.11.2021 № 2024 «О правилах казначейского сопровождения»,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E56462" w:rsidRPr="001735D1" w14:paraId="1D6EEFD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E56462" w:rsidRPr="001735D1" w:rsidRDefault="00312FED" w:rsidP="00187D3C">
            <w:pPr>
              <w:rPr>
                <w:sz w:val="20"/>
                <w:szCs w:val="20"/>
              </w:rPr>
            </w:pPr>
            <w:r w:rsidRPr="001735D1">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187D3C">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187D3C">
            <w:pPr>
              <w:jc w:val="both"/>
              <w:rPr>
                <w:sz w:val="20"/>
                <w:szCs w:val="20"/>
              </w:rPr>
            </w:pPr>
            <w:r w:rsidRPr="001735D1">
              <w:rPr>
                <w:sz w:val="20"/>
                <w:szCs w:val="20"/>
              </w:rPr>
              <w:t>Допускается.</w:t>
            </w:r>
          </w:p>
          <w:p w14:paraId="4F341DFA" w14:textId="77777777" w:rsidR="00E56462" w:rsidRPr="001735D1" w:rsidRDefault="00E56462" w:rsidP="00187D3C">
            <w:pPr>
              <w:jc w:val="both"/>
              <w:rPr>
                <w:sz w:val="20"/>
                <w:szCs w:val="20"/>
              </w:rPr>
            </w:pPr>
          </w:p>
        </w:tc>
      </w:tr>
      <w:tr w:rsidR="00E56462" w:rsidRPr="001735D1" w14:paraId="14EEEEC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E56462" w:rsidRPr="001735D1" w:rsidRDefault="00312FED" w:rsidP="00187D3C">
            <w:pPr>
              <w:rPr>
                <w:sz w:val="20"/>
                <w:szCs w:val="20"/>
              </w:rPr>
            </w:pPr>
            <w:r w:rsidRPr="001735D1">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187D3C">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187D3C">
            <w:pPr>
              <w:jc w:val="both"/>
              <w:rPr>
                <w:sz w:val="20"/>
                <w:szCs w:val="20"/>
              </w:rPr>
            </w:pPr>
            <w:r w:rsidRPr="001735D1">
              <w:rPr>
                <w:sz w:val="20"/>
                <w:szCs w:val="20"/>
              </w:rPr>
              <w:t>Допускается.</w:t>
            </w:r>
          </w:p>
          <w:p w14:paraId="4D0005E5" w14:textId="77777777" w:rsidR="00E56462" w:rsidRPr="001735D1" w:rsidRDefault="00E56462" w:rsidP="00187D3C">
            <w:pPr>
              <w:jc w:val="both"/>
              <w:rPr>
                <w:sz w:val="20"/>
                <w:szCs w:val="20"/>
              </w:rPr>
            </w:pPr>
          </w:p>
        </w:tc>
      </w:tr>
      <w:tr w:rsidR="00E56462" w:rsidRPr="001735D1" w14:paraId="066CE5F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E56462" w:rsidRPr="001735D1" w:rsidRDefault="00312FED" w:rsidP="00187D3C">
            <w:pPr>
              <w:rPr>
                <w:sz w:val="20"/>
                <w:szCs w:val="20"/>
              </w:rPr>
            </w:pPr>
            <w:r w:rsidRPr="001735D1">
              <w:rPr>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187D3C">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187D3C">
            <w:pPr>
              <w:jc w:val="both"/>
              <w:rPr>
                <w:sz w:val="20"/>
                <w:szCs w:val="20"/>
              </w:rPr>
            </w:pPr>
            <w:r w:rsidRPr="001735D1">
              <w:rPr>
                <w:sz w:val="20"/>
                <w:szCs w:val="20"/>
              </w:rPr>
              <w:t>Предусмотрено.</w:t>
            </w:r>
          </w:p>
          <w:p w14:paraId="0EA260EC" w14:textId="77777777" w:rsidR="00E56462" w:rsidRPr="001735D1" w:rsidRDefault="00E56462" w:rsidP="00187D3C">
            <w:pPr>
              <w:jc w:val="both"/>
              <w:rPr>
                <w:sz w:val="20"/>
                <w:szCs w:val="20"/>
              </w:rPr>
            </w:pPr>
          </w:p>
        </w:tc>
      </w:tr>
      <w:tr w:rsidR="00E56462" w:rsidRPr="001735D1" w14:paraId="0E23B81C"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E56462" w:rsidRPr="001735D1" w:rsidRDefault="00312FED" w:rsidP="00187D3C">
            <w:pPr>
              <w:rPr>
                <w:sz w:val="20"/>
                <w:szCs w:val="20"/>
              </w:rPr>
            </w:pPr>
            <w:r w:rsidRPr="001735D1">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187D3C">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E56462" w:rsidRPr="001735D1" w:rsidRDefault="00E56462" w:rsidP="00187D3C">
            <w:pPr>
              <w:jc w:val="both"/>
              <w:rPr>
                <w:sz w:val="20"/>
                <w:szCs w:val="20"/>
              </w:rPr>
            </w:pPr>
            <w:r w:rsidRPr="001735D1">
              <w:rPr>
                <w:sz w:val="20"/>
                <w:szCs w:val="20"/>
              </w:rPr>
              <w:t>Предусмотрено.</w:t>
            </w:r>
          </w:p>
          <w:p w14:paraId="23D3C470" w14:textId="77777777" w:rsidR="00E56462" w:rsidRPr="001735D1" w:rsidRDefault="00E56462" w:rsidP="00187D3C">
            <w:pPr>
              <w:jc w:val="both"/>
              <w:rPr>
                <w:sz w:val="20"/>
                <w:szCs w:val="20"/>
              </w:rPr>
            </w:pPr>
          </w:p>
        </w:tc>
      </w:tr>
      <w:tr w:rsidR="00E56462" w:rsidRPr="001735D1" w14:paraId="503134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5ABF3A" w14:textId="77777777" w:rsidR="00E56462" w:rsidRPr="001735D1" w:rsidRDefault="00E56462" w:rsidP="00187D3C">
            <w:pPr>
              <w:rPr>
                <w:sz w:val="20"/>
                <w:szCs w:val="20"/>
              </w:rPr>
            </w:pPr>
            <w:r w:rsidRPr="001735D1">
              <w:rPr>
                <w:sz w:val="20"/>
                <w:szCs w:val="20"/>
              </w:rPr>
              <w:t>4</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E56462" w:rsidRPr="001735D1" w:rsidRDefault="00E56462" w:rsidP="00A07F8A">
            <w:pPr>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E56462" w:rsidRPr="001735D1" w:rsidRDefault="00036E44" w:rsidP="00863FD5">
            <w:pPr>
              <w:jc w:val="both"/>
              <w:rPr>
                <w:sz w:val="20"/>
                <w:szCs w:val="20"/>
              </w:rPr>
            </w:pPr>
            <w:r w:rsidRPr="001735D1">
              <w:rPr>
                <w:sz w:val="20"/>
                <w:szCs w:val="20"/>
              </w:rPr>
              <w:t xml:space="preserve">В течение </w:t>
            </w:r>
            <w:r w:rsidR="00E65360" w:rsidRPr="001735D1">
              <w:rPr>
                <w:sz w:val="20"/>
                <w:szCs w:val="20"/>
              </w:rPr>
              <w:t>5</w:t>
            </w:r>
            <w:r w:rsidRPr="001735D1">
              <w:rPr>
                <w:sz w:val="20"/>
                <w:szCs w:val="20"/>
              </w:rPr>
              <w:t xml:space="preserve"> (</w:t>
            </w:r>
            <w:r w:rsidR="00E65360" w:rsidRPr="001735D1">
              <w:rPr>
                <w:sz w:val="20"/>
                <w:szCs w:val="20"/>
              </w:rPr>
              <w:t>пяти</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AA897F9" w14:textId="77777777" w:rsidR="00E56462" w:rsidRPr="001735D1" w:rsidRDefault="00E56462" w:rsidP="00187D3C">
            <w:pPr>
              <w:rPr>
                <w:sz w:val="20"/>
                <w:szCs w:val="20"/>
              </w:rPr>
            </w:pPr>
            <w:r w:rsidRPr="001735D1">
              <w:rPr>
                <w:sz w:val="20"/>
                <w:szCs w:val="20"/>
              </w:rPr>
              <w:t>4</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E56462" w:rsidRPr="001735D1" w:rsidRDefault="00E56462" w:rsidP="00A07F8A">
            <w:pPr>
              <w:jc w:val="both"/>
              <w:rPr>
                <w:sz w:val="20"/>
                <w:szCs w:val="20"/>
              </w:rPr>
            </w:pPr>
            <w:r w:rsidRPr="001735D1">
              <w:rPr>
                <w:sz w:val="20"/>
                <w:szCs w:val="20"/>
              </w:rPr>
              <w:t>Условия признания победителя или иного участ</w:t>
            </w:r>
            <w:r w:rsidR="00B26204" w:rsidRPr="001735D1">
              <w:rPr>
                <w:sz w:val="20"/>
                <w:szCs w:val="20"/>
              </w:rPr>
              <w:t xml:space="preserve">ника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E56462" w:rsidRPr="001735D1" w:rsidRDefault="00E56462" w:rsidP="00EC65B0">
            <w:pPr>
              <w:jc w:val="both"/>
              <w:rPr>
                <w:sz w:val="20"/>
                <w:szCs w:val="20"/>
              </w:rPr>
            </w:pPr>
            <w:r w:rsidRPr="001735D1">
              <w:rPr>
                <w:sz w:val="20"/>
                <w:szCs w:val="20"/>
              </w:rPr>
              <w:t xml:space="preserve">В случае, если победителем </w:t>
            </w:r>
            <w:r w:rsidR="00036E44" w:rsidRPr="001735D1">
              <w:rPr>
                <w:sz w:val="20"/>
                <w:szCs w:val="20"/>
              </w:rPr>
              <w:t xml:space="preserve">в течение </w:t>
            </w:r>
            <w:r w:rsidR="00EC65B0" w:rsidRPr="001735D1">
              <w:rPr>
                <w:sz w:val="20"/>
                <w:szCs w:val="20"/>
              </w:rPr>
              <w:t>5</w:t>
            </w:r>
            <w:r w:rsidR="00036E44" w:rsidRPr="001735D1">
              <w:rPr>
                <w:sz w:val="20"/>
                <w:szCs w:val="20"/>
              </w:rPr>
              <w:t xml:space="preserve"> (</w:t>
            </w:r>
            <w:r w:rsidR="00EC65B0" w:rsidRPr="001735D1">
              <w:rPr>
                <w:sz w:val="20"/>
                <w:szCs w:val="20"/>
              </w:rPr>
              <w:t>пяти</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3D4789FD" w14:textId="77777777" w:rsidR="00A87B0D" w:rsidRDefault="00A87B0D" w:rsidP="00A87B0D">
      <w:pPr>
        <w:jc w:val="center"/>
        <w:rPr>
          <w:b/>
        </w:rPr>
      </w:pPr>
    </w:p>
    <w:p w14:paraId="63AB7685" w14:textId="77777777" w:rsidR="005D2AFE" w:rsidRDefault="005D2AFE" w:rsidP="005D2AFE">
      <w:pPr>
        <w:jc w:val="center"/>
        <w:rPr>
          <w:b/>
        </w:rPr>
      </w:pPr>
      <w:r>
        <w:rPr>
          <w:b/>
        </w:rPr>
        <w:t>Обоснование начальной (максимальной) цены контракта</w:t>
      </w:r>
    </w:p>
    <w:p w14:paraId="43EEC301" w14:textId="77777777" w:rsidR="005D2AFE" w:rsidRPr="003F3D32" w:rsidRDefault="005D2AFE" w:rsidP="005D2AFE">
      <w:pPr>
        <w:jc w:val="center"/>
        <w:rPr>
          <w:b/>
        </w:rPr>
      </w:pPr>
      <w:r w:rsidRPr="003F3D32">
        <w:rPr>
          <w:b/>
        </w:rPr>
        <w:t xml:space="preserve">на завершение строительно-монтажных работ на объекте: </w:t>
      </w:r>
    </w:p>
    <w:p w14:paraId="39BBCC6A" w14:textId="77777777" w:rsidR="005D2AFE" w:rsidRPr="003F3D32" w:rsidRDefault="005D2AFE" w:rsidP="005D2AFE">
      <w:pPr>
        <w:jc w:val="center"/>
        <w:rPr>
          <w:b/>
        </w:rPr>
      </w:pPr>
      <w:r w:rsidRPr="003F3D32">
        <w:rPr>
          <w:b/>
        </w:rPr>
        <w:t>«</w:t>
      </w:r>
      <w:r w:rsidRPr="00006001">
        <w:rPr>
          <w:b/>
          <w:color w:val="000000"/>
        </w:rPr>
        <w:t>Строительство центра полиэтничес</w:t>
      </w:r>
      <w:r>
        <w:rPr>
          <w:b/>
          <w:color w:val="000000"/>
        </w:rPr>
        <w:t>кой культуры молодёжи при РВУЗ «</w:t>
      </w:r>
      <w:r w:rsidRPr="00006001">
        <w:rPr>
          <w:b/>
          <w:color w:val="000000"/>
        </w:rPr>
        <w:t>КИПУ</w:t>
      </w:r>
      <w:r>
        <w:rPr>
          <w:b/>
          <w:color w:val="000000"/>
        </w:rPr>
        <w:t>»</w:t>
      </w:r>
      <w:r w:rsidRPr="00006001">
        <w:rPr>
          <w:b/>
          <w:color w:val="000000"/>
        </w:rPr>
        <w:t xml:space="preserve"> в г. Симферополь (1-й пус</w:t>
      </w:r>
      <w:r>
        <w:rPr>
          <w:b/>
          <w:color w:val="000000"/>
        </w:rPr>
        <w:t>ковой комплекс - Главный корпус</w:t>
      </w:r>
      <w:r w:rsidRPr="00006001">
        <w:rPr>
          <w:b/>
          <w:color w:val="000000"/>
        </w:rPr>
        <w:t>).</w:t>
      </w:r>
      <w:r>
        <w:rPr>
          <w:b/>
          <w:color w:val="000000"/>
        </w:rPr>
        <w:t xml:space="preserve"> </w:t>
      </w:r>
      <w:r w:rsidRPr="00006001">
        <w:rPr>
          <w:b/>
          <w:color w:val="000000"/>
        </w:rPr>
        <w:t>1 очередь 1-й пусковой комплекс. Главный корпус</w:t>
      </w:r>
      <w:r w:rsidRPr="003F3D32">
        <w:rPr>
          <w:b/>
        </w:rPr>
        <w:t>»</w:t>
      </w:r>
    </w:p>
    <w:p w14:paraId="749DCA2F" w14:textId="77777777" w:rsidR="005D2AFE" w:rsidRPr="00EA1FB2" w:rsidRDefault="005D2AFE" w:rsidP="005D2AFE">
      <w:pPr>
        <w:jc w:val="center"/>
        <w:rPr>
          <w:b/>
        </w:rPr>
      </w:pPr>
    </w:p>
    <w:tbl>
      <w:tblPr>
        <w:tblStyle w:val="afa"/>
        <w:tblW w:w="0" w:type="auto"/>
        <w:tblLook w:val="04A0" w:firstRow="1" w:lastRow="0" w:firstColumn="1" w:lastColumn="0" w:noHBand="0" w:noVBand="1"/>
      </w:tblPr>
      <w:tblGrid>
        <w:gridCol w:w="4497"/>
        <w:gridCol w:w="4847"/>
      </w:tblGrid>
      <w:tr w:rsidR="005D2AFE" w14:paraId="70652781" w14:textId="77777777" w:rsidTr="005D2AFE">
        <w:tc>
          <w:tcPr>
            <w:tcW w:w="14560" w:type="dxa"/>
            <w:gridSpan w:val="2"/>
          </w:tcPr>
          <w:p w14:paraId="64625872" w14:textId="77777777" w:rsidR="005D2AFE" w:rsidRPr="00175CEF" w:rsidRDefault="005D2AFE" w:rsidP="005D2AFE">
            <w:pPr>
              <w:jc w:val="both"/>
            </w:pPr>
            <w:r w:rsidRPr="00175CEF">
              <w:t>Начальная (максимальная) цена контракта сформирована в соответствии с:</w:t>
            </w:r>
          </w:p>
          <w:p w14:paraId="2BE7F27E" w14:textId="77777777" w:rsidR="005D2AFE" w:rsidRPr="00175CEF" w:rsidRDefault="005D2AFE" w:rsidP="005D2AFE">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7C4EA6E2" w14:textId="77777777" w:rsidR="005D2AFE" w:rsidRDefault="005D2AFE" w:rsidP="005D2AFE">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5D2AFE" w14:paraId="4994530F" w14:textId="77777777" w:rsidTr="005D2AFE">
        <w:tc>
          <w:tcPr>
            <w:tcW w:w="14560" w:type="dxa"/>
            <w:gridSpan w:val="2"/>
          </w:tcPr>
          <w:p w14:paraId="73A9865B" w14:textId="77777777" w:rsidR="005D2AFE" w:rsidRDefault="005D2AFE" w:rsidP="005D2AFE">
            <w:r>
              <w:t>Начальная (максимальная) цена контракта определена и обоснована посредством применения проектно-сметного метода.</w:t>
            </w:r>
          </w:p>
        </w:tc>
      </w:tr>
      <w:tr w:rsidR="005D2AFE" w14:paraId="135D1C75" w14:textId="77777777" w:rsidTr="005D2AFE">
        <w:tc>
          <w:tcPr>
            <w:tcW w:w="7280" w:type="dxa"/>
          </w:tcPr>
          <w:p w14:paraId="5A4345FB" w14:textId="77777777" w:rsidR="005D2AFE" w:rsidRDefault="005D2AFE" w:rsidP="005D2AFE">
            <w:r>
              <w:t>Основные характеристики объекта закупки</w:t>
            </w:r>
          </w:p>
        </w:tc>
        <w:tc>
          <w:tcPr>
            <w:tcW w:w="7280" w:type="dxa"/>
          </w:tcPr>
          <w:p w14:paraId="61E09EB9" w14:textId="77777777" w:rsidR="005D2AFE" w:rsidRDefault="005D2AFE" w:rsidP="005D2AFE"/>
          <w:p w14:paraId="013618AC" w14:textId="77777777" w:rsidR="005D2AFE" w:rsidRDefault="005D2AFE" w:rsidP="005D2AFE">
            <w:r>
              <w:t>Согласно техническому заданию</w:t>
            </w:r>
          </w:p>
        </w:tc>
      </w:tr>
      <w:tr w:rsidR="005D2AFE" w14:paraId="0AF4B766" w14:textId="77777777" w:rsidTr="005D2AFE">
        <w:tc>
          <w:tcPr>
            <w:tcW w:w="7280" w:type="dxa"/>
          </w:tcPr>
          <w:p w14:paraId="76198127" w14:textId="77777777" w:rsidR="005D2AFE" w:rsidRDefault="005D2AFE" w:rsidP="005D2AFE">
            <w:r>
              <w:t>Используемый метод определения НМЦК с обоснованием:</w:t>
            </w:r>
          </w:p>
        </w:tc>
        <w:tc>
          <w:tcPr>
            <w:tcW w:w="7280" w:type="dxa"/>
          </w:tcPr>
          <w:p w14:paraId="4B7CB9E7" w14:textId="77777777" w:rsidR="005D2AFE" w:rsidRDefault="005D2AFE" w:rsidP="005D2AFE">
            <w:pPr>
              <w:jc w:val="both"/>
            </w:pPr>
            <w:r>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w:t>
            </w:r>
            <w:r w:rsidRPr="00066BFB">
              <w:t>выдано ГАУ РК «</w:t>
            </w:r>
            <w:proofErr w:type="spellStart"/>
            <w:r w:rsidRPr="00066BFB">
              <w:t>Госстройэкспертиза</w:t>
            </w:r>
            <w:proofErr w:type="spellEnd"/>
            <w:r w:rsidRPr="00066BFB">
              <w:t xml:space="preserve">» </w:t>
            </w:r>
            <w:r>
              <w:t>от 01</w:t>
            </w:r>
            <w:r w:rsidRPr="009E3129">
              <w:t>.</w:t>
            </w:r>
            <w:r>
              <w:t>10</w:t>
            </w:r>
            <w:r w:rsidRPr="009E3129">
              <w:t>.2021 № 91-1-1-2-</w:t>
            </w:r>
            <w:r>
              <w:t>056937</w:t>
            </w:r>
            <w:r w:rsidRPr="009E3129">
              <w:t>-2021</w:t>
            </w:r>
          </w:p>
        </w:tc>
      </w:tr>
      <w:tr w:rsidR="005D2AFE" w14:paraId="0426A830" w14:textId="77777777" w:rsidTr="005D2AFE">
        <w:tc>
          <w:tcPr>
            <w:tcW w:w="7280" w:type="dxa"/>
          </w:tcPr>
          <w:p w14:paraId="692C8DC8" w14:textId="77777777" w:rsidR="005D2AFE" w:rsidRDefault="005D2AFE" w:rsidP="005D2AFE">
            <w:r>
              <w:t>Расчёт НМЦК</w:t>
            </w:r>
          </w:p>
        </w:tc>
        <w:tc>
          <w:tcPr>
            <w:tcW w:w="7280" w:type="dxa"/>
          </w:tcPr>
          <w:p w14:paraId="6D4827AA" w14:textId="77777777" w:rsidR="005D2AFE" w:rsidRDefault="005D2AFE" w:rsidP="005D2AFE">
            <w:pPr>
              <w:jc w:val="both"/>
            </w:pPr>
            <w:r w:rsidRPr="00E858C4">
              <w:t>533 411 621,48</w:t>
            </w:r>
            <w:r>
              <w:rPr>
                <w:sz w:val="20"/>
                <w:szCs w:val="20"/>
              </w:rPr>
              <w:t xml:space="preserve"> </w:t>
            </w:r>
            <w:r w:rsidRPr="00774654">
              <w:t>рублей</w:t>
            </w:r>
            <w:r>
              <w:t xml:space="preserve"> (сводный сметный расчёт, локальные сметы приложены отдельным файлом)</w:t>
            </w:r>
          </w:p>
        </w:tc>
      </w:tr>
      <w:tr w:rsidR="005D2AFE" w14:paraId="04EEF0E9" w14:textId="77777777" w:rsidTr="005D2AFE">
        <w:tc>
          <w:tcPr>
            <w:tcW w:w="14560" w:type="dxa"/>
            <w:gridSpan w:val="2"/>
          </w:tcPr>
          <w:p w14:paraId="5A0EDDA0" w14:textId="77777777" w:rsidR="005D2AFE" w:rsidRDefault="005D2AFE" w:rsidP="005D2AFE">
            <w:r>
              <w:t>Дата подготовки обоснования НМЦК: «01» марта 2022 г.</w:t>
            </w:r>
          </w:p>
          <w:p w14:paraId="07593911" w14:textId="77777777" w:rsidR="005D2AFE" w:rsidRDefault="005D2AFE" w:rsidP="005D2AFE"/>
        </w:tc>
      </w:tr>
    </w:tbl>
    <w:p w14:paraId="5D9CC2CE" w14:textId="77777777" w:rsidR="005D2AFE" w:rsidRDefault="005D2AFE" w:rsidP="005D2AFE"/>
    <w:p w14:paraId="61EA4076" w14:textId="77777777" w:rsidR="005D2AFE" w:rsidRDefault="005D2AFE" w:rsidP="005D2AFE"/>
    <w:p w14:paraId="72B7D0B9" w14:textId="77777777" w:rsidR="005D2AFE" w:rsidRDefault="005D2AFE" w:rsidP="005D2AFE"/>
    <w:p w14:paraId="10CF2B97" w14:textId="77777777" w:rsidR="005D2AFE" w:rsidRDefault="005D2AFE" w:rsidP="005D2AFE"/>
    <w:p w14:paraId="76C8065C" w14:textId="77777777" w:rsidR="005D2AFE" w:rsidRDefault="005D2AFE" w:rsidP="005D2AFE">
      <w:pPr>
        <w:rPr>
          <w:b/>
        </w:rPr>
      </w:pPr>
    </w:p>
    <w:p w14:paraId="72A8F4B3" w14:textId="77777777" w:rsidR="005D2AFE" w:rsidRDefault="005D2AFE" w:rsidP="005D2AFE">
      <w:pPr>
        <w:rPr>
          <w:b/>
        </w:rPr>
      </w:pPr>
    </w:p>
    <w:p w14:paraId="56C06BD7" w14:textId="77777777" w:rsidR="005D2AFE" w:rsidRPr="00F54C90" w:rsidRDefault="005D2AFE" w:rsidP="005D2AFE">
      <w:pPr>
        <w:jc w:val="right"/>
        <w:rPr>
          <w:b/>
        </w:rPr>
      </w:pPr>
    </w:p>
    <w:p w14:paraId="2EF5F7D7" w14:textId="77777777" w:rsidR="005D2AFE" w:rsidRPr="00444C4D" w:rsidRDefault="005D2AFE" w:rsidP="005D2AFE">
      <w:pPr>
        <w:tabs>
          <w:tab w:val="left" w:pos="4069"/>
        </w:tabs>
        <w:sectPr w:rsidR="005D2AFE" w:rsidRPr="00444C4D" w:rsidSect="005D2AFE">
          <w:pgSz w:w="11906" w:h="16838"/>
          <w:pgMar w:top="1134" w:right="1134" w:bottom="1134" w:left="1418" w:header="709" w:footer="709" w:gutter="0"/>
          <w:cols w:space="708"/>
          <w:docGrid w:linePitch="360"/>
        </w:sectPr>
      </w:pPr>
    </w:p>
    <w:p w14:paraId="2D31B9B0" w14:textId="77777777" w:rsidR="005D2AFE" w:rsidRDefault="005D2AFE" w:rsidP="005D2AFE">
      <w:pPr>
        <w:spacing w:line="276" w:lineRule="auto"/>
        <w:jc w:val="center"/>
        <w:rPr>
          <w:b/>
        </w:rPr>
      </w:pPr>
      <w:r>
        <w:rPr>
          <w:b/>
        </w:rPr>
        <w:lastRenderedPageBreak/>
        <w:t>Протокол</w:t>
      </w:r>
    </w:p>
    <w:p w14:paraId="67AD72D2" w14:textId="77777777" w:rsidR="005D2AFE" w:rsidRDefault="005D2AFE" w:rsidP="005D2AFE">
      <w:pPr>
        <w:spacing w:line="276" w:lineRule="auto"/>
        <w:jc w:val="center"/>
        <w:rPr>
          <w:b/>
        </w:rPr>
      </w:pPr>
      <w:r>
        <w:rPr>
          <w:b/>
        </w:rPr>
        <w:t>начальной (максимальной) цены контракта</w:t>
      </w:r>
    </w:p>
    <w:p w14:paraId="041AD2FC" w14:textId="77777777" w:rsidR="005D2AFE" w:rsidRDefault="005D2AFE" w:rsidP="005D2AFE">
      <w:pPr>
        <w:spacing w:line="276" w:lineRule="auto"/>
        <w:jc w:val="center"/>
        <w:rPr>
          <w:b/>
        </w:rPr>
      </w:pPr>
    </w:p>
    <w:p w14:paraId="141CC838" w14:textId="77777777" w:rsidR="005D2AFE" w:rsidRDefault="005D2AFE" w:rsidP="005D2AFE">
      <w:pPr>
        <w:spacing w:line="276" w:lineRule="auto"/>
        <w:jc w:val="both"/>
      </w:pPr>
      <w:r>
        <w:t>Объект закупки</w:t>
      </w:r>
    </w:p>
    <w:p w14:paraId="2F39C870" w14:textId="77777777" w:rsidR="005D2AFE" w:rsidRPr="004C2FEA" w:rsidRDefault="005D2AFE" w:rsidP="005D2AFE">
      <w:pPr>
        <w:spacing w:line="276" w:lineRule="auto"/>
        <w:jc w:val="both"/>
        <w:rPr>
          <w:u w:val="single"/>
        </w:rPr>
      </w:pPr>
      <w:r>
        <w:rPr>
          <w:u w:val="single"/>
        </w:rPr>
        <w:t xml:space="preserve">завершение строительно-монтажных работ на </w:t>
      </w:r>
      <w:r w:rsidRPr="003930A9">
        <w:rPr>
          <w:u w:val="single"/>
        </w:rPr>
        <w:t xml:space="preserve">объекте: </w:t>
      </w:r>
      <w:r w:rsidRPr="00E460AA">
        <w:rPr>
          <w:u w:val="single"/>
        </w:rPr>
        <w:t>«</w:t>
      </w:r>
      <w:r w:rsidRPr="00006001">
        <w:rPr>
          <w:color w:val="000000"/>
          <w:u w:val="single"/>
        </w:rPr>
        <w:t>Строительство центра полиэтническ</w:t>
      </w:r>
      <w:r>
        <w:rPr>
          <w:color w:val="000000"/>
          <w:u w:val="single"/>
        </w:rPr>
        <w:t xml:space="preserve">ой культуры молодёжи </w:t>
      </w:r>
      <w:proofErr w:type="gramStart"/>
      <w:r>
        <w:rPr>
          <w:color w:val="000000"/>
          <w:u w:val="single"/>
        </w:rPr>
        <w:t>при  РВУЗ</w:t>
      </w:r>
      <w:proofErr w:type="gramEnd"/>
      <w:r>
        <w:rPr>
          <w:color w:val="000000"/>
          <w:u w:val="single"/>
        </w:rPr>
        <w:t xml:space="preserve"> «</w:t>
      </w:r>
      <w:r w:rsidRPr="00006001">
        <w:rPr>
          <w:color w:val="000000"/>
          <w:u w:val="single"/>
        </w:rPr>
        <w:t>КИПУ</w:t>
      </w:r>
      <w:r>
        <w:rPr>
          <w:color w:val="000000"/>
          <w:u w:val="single"/>
        </w:rPr>
        <w:t>»</w:t>
      </w:r>
      <w:r w:rsidRPr="00006001">
        <w:rPr>
          <w:color w:val="000000"/>
          <w:u w:val="single"/>
        </w:rPr>
        <w:t xml:space="preserve"> в г. Симферополь (1-й пусковой комплекс - Главный корпус ).1 очередь 1-й пусковой комплекс. Главный корпус</w:t>
      </w:r>
      <w:r w:rsidRPr="00E460AA">
        <w:rPr>
          <w:u w:val="single"/>
        </w:rPr>
        <w:t>»</w:t>
      </w:r>
    </w:p>
    <w:p w14:paraId="56CB3E16" w14:textId="77777777" w:rsidR="005D2AFE" w:rsidRPr="003930A9" w:rsidRDefault="005D2AFE" w:rsidP="005D2AFE">
      <w:pPr>
        <w:spacing w:line="276" w:lineRule="auto"/>
        <w:jc w:val="both"/>
        <w:rPr>
          <w:u w:val="single"/>
        </w:rPr>
      </w:pPr>
    </w:p>
    <w:p w14:paraId="4E19C42F" w14:textId="77777777" w:rsidR="005D2AFE" w:rsidRPr="005D113D" w:rsidRDefault="005D2AFE" w:rsidP="005D2AFE">
      <w:pPr>
        <w:spacing w:line="276" w:lineRule="auto"/>
        <w:jc w:val="both"/>
      </w:pPr>
      <w:r w:rsidRPr="005D113D">
        <w:t>Начальная (максимальная) цена контракта составляет</w:t>
      </w:r>
    </w:p>
    <w:p w14:paraId="4D881205" w14:textId="77777777" w:rsidR="005D2AFE" w:rsidRPr="009E3129" w:rsidRDefault="005D2AFE" w:rsidP="005D2AFE">
      <w:pPr>
        <w:spacing w:line="276" w:lineRule="auto"/>
        <w:jc w:val="both"/>
      </w:pPr>
      <w:r>
        <w:rPr>
          <w:u w:val="single"/>
        </w:rPr>
        <w:t>533 411 621</w:t>
      </w:r>
      <w:r w:rsidRPr="009E3129">
        <w:rPr>
          <w:u w:val="single"/>
        </w:rPr>
        <w:t xml:space="preserve"> (</w:t>
      </w:r>
      <w:r>
        <w:rPr>
          <w:u w:val="single"/>
        </w:rPr>
        <w:t>пятьсот тридцать три миллиона четыреста одиннадцать тысяч шестьсот двадцать один</w:t>
      </w:r>
      <w:r w:rsidRPr="009E3129">
        <w:rPr>
          <w:u w:val="single"/>
        </w:rPr>
        <w:t>) рубл</w:t>
      </w:r>
      <w:r>
        <w:rPr>
          <w:u w:val="single"/>
        </w:rPr>
        <w:t>ь</w:t>
      </w:r>
      <w:r w:rsidRPr="009E3129">
        <w:rPr>
          <w:u w:val="single"/>
        </w:rPr>
        <w:t xml:space="preserve"> </w:t>
      </w:r>
      <w:r>
        <w:rPr>
          <w:u w:val="single"/>
        </w:rPr>
        <w:t>48</w:t>
      </w:r>
      <w:r w:rsidRPr="009E3129">
        <w:rPr>
          <w:u w:val="single"/>
        </w:rPr>
        <w:t xml:space="preserve"> копе</w:t>
      </w:r>
      <w:r>
        <w:rPr>
          <w:u w:val="single"/>
        </w:rPr>
        <w:t>ек</w:t>
      </w:r>
      <w:r w:rsidRPr="009E3129">
        <w:t>.</w:t>
      </w:r>
    </w:p>
    <w:p w14:paraId="78282693" w14:textId="77777777" w:rsidR="005D2AFE" w:rsidRDefault="005D2AFE" w:rsidP="005D2AFE">
      <w:pPr>
        <w:spacing w:line="276" w:lineRule="auto"/>
        <w:jc w:val="center"/>
        <w:rPr>
          <w:sz w:val="20"/>
          <w:szCs w:val="20"/>
        </w:rPr>
      </w:pPr>
      <w:r w:rsidRPr="00593110">
        <w:rPr>
          <w:sz w:val="20"/>
          <w:szCs w:val="20"/>
        </w:rPr>
        <w:t xml:space="preserve"> (сумма цифрами и прописью)</w:t>
      </w:r>
    </w:p>
    <w:p w14:paraId="375CD0A9" w14:textId="77777777" w:rsidR="005D2AFE" w:rsidRDefault="005D2AFE" w:rsidP="005D2AFE">
      <w:pPr>
        <w:spacing w:line="276" w:lineRule="auto"/>
        <w:jc w:val="both"/>
      </w:pPr>
    </w:p>
    <w:p w14:paraId="7EBDB596" w14:textId="77777777" w:rsidR="005D2AFE" w:rsidRDefault="005D2AFE" w:rsidP="005D2AFE">
      <w:pPr>
        <w:spacing w:line="276" w:lineRule="auto"/>
        <w:jc w:val="both"/>
      </w:pPr>
      <w:r>
        <w:t>Начальная (максимальная цена контракта включает в себя расходы на</w:t>
      </w:r>
    </w:p>
    <w:p w14:paraId="4EEC45A9" w14:textId="77777777" w:rsidR="005D2AFE" w:rsidRPr="00593110" w:rsidRDefault="005D2AFE" w:rsidP="005D2AFE">
      <w:pPr>
        <w:spacing w:line="276" w:lineRule="auto"/>
        <w:jc w:val="both"/>
        <w:rPr>
          <w:u w:val="single"/>
        </w:rPr>
      </w:pPr>
      <w:r>
        <w:rPr>
          <w:u w:val="single"/>
        </w:rPr>
        <w:t>строительно-монтажные работы, стоимость монтируемого оборудования, иные прочие работы и затраты, р</w:t>
      </w:r>
      <w:r w:rsidRPr="00593110">
        <w:rPr>
          <w:u w:val="single"/>
        </w:rPr>
        <w:t>езерв средств на непредвиденные работы и затраты</w:t>
      </w:r>
      <w:r>
        <w:rPr>
          <w:u w:val="single"/>
        </w:rPr>
        <w:t>.</w:t>
      </w:r>
    </w:p>
    <w:p w14:paraId="59393C22" w14:textId="77777777" w:rsidR="005D2AFE" w:rsidRDefault="005D2AFE" w:rsidP="005D2AFE">
      <w:pPr>
        <w:spacing w:line="276" w:lineRule="auto"/>
        <w:jc w:val="both"/>
      </w:pPr>
    </w:p>
    <w:p w14:paraId="03C4D918" w14:textId="77777777" w:rsidR="005D2AFE" w:rsidRPr="004C2FEA" w:rsidRDefault="005D2AFE" w:rsidP="005D2AFE">
      <w:pPr>
        <w:spacing w:line="276" w:lineRule="auto"/>
        <w:ind w:left="1410" w:hanging="1410"/>
        <w:jc w:val="both"/>
      </w:pPr>
      <w:r>
        <w:t>Приложение:</w:t>
      </w:r>
      <w:r>
        <w:tab/>
        <w:t xml:space="preserve">1. Расчёт начальной (максимальной) цены контракта </w:t>
      </w:r>
      <w:r w:rsidRPr="00593110">
        <w:t>по объекту закупки:</w:t>
      </w:r>
      <w:r>
        <w:t xml:space="preserve"> завершение</w:t>
      </w:r>
      <w:r w:rsidRPr="00593110">
        <w:t xml:space="preserve"> строительно-монтажных работ </w:t>
      </w:r>
      <w:r>
        <w:t>на объекте</w:t>
      </w:r>
      <w:r w:rsidRPr="003930A9">
        <w:t xml:space="preserve">: </w:t>
      </w:r>
      <w:r w:rsidRPr="004C2FEA">
        <w:t>«</w:t>
      </w:r>
      <w:r w:rsidRPr="00006001">
        <w:rPr>
          <w:color w:val="000000"/>
        </w:rPr>
        <w:t>Строительство центра полиэтнической культуры молодёжи при РВУЗ "КИПУ" в г. Симферополь (1-й пус</w:t>
      </w:r>
      <w:r>
        <w:rPr>
          <w:color w:val="000000"/>
        </w:rPr>
        <w:t>ковой комплекс - Главный корпус</w:t>
      </w:r>
      <w:r w:rsidRPr="00006001">
        <w:rPr>
          <w:color w:val="000000"/>
        </w:rPr>
        <w:t>).</w:t>
      </w:r>
      <w:r>
        <w:rPr>
          <w:color w:val="000000"/>
        </w:rPr>
        <w:t xml:space="preserve"> </w:t>
      </w:r>
      <w:r w:rsidRPr="00006001">
        <w:rPr>
          <w:color w:val="000000"/>
        </w:rPr>
        <w:t>1 очередь 1-й пусковой комплекс. Главный корпус</w:t>
      </w:r>
      <w:r w:rsidRPr="004C2FEA">
        <w:t xml:space="preserve">» </w:t>
      </w:r>
    </w:p>
    <w:p w14:paraId="31C9210C" w14:textId="77777777" w:rsidR="005D2AFE" w:rsidRDefault="005D2AFE" w:rsidP="005D2AFE">
      <w:pPr>
        <w:spacing w:line="276" w:lineRule="auto"/>
        <w:jc w:val="both"/>
      </w:pPr>
    </w:p>
    <w:p w14:paraId="0C058D19" w14:textId="77777777" w:rsidR="005D2AFE" w:rsidRDefault="005D2AFE" w:rsidP="005D2AFE">
      <w:pPr>
        <w:spacing w:line="276" w:lineRule="auto"/>
        <w:jc w:val="both"/>
      </w:pPr>
    </w:p>
    <w:p w14:paraId="4C02B35A" w14:textId="77777777" w:rsidR="005D2AFE" w:rsidRDefault="005D2AFE" w:rsidP="005D2AFE">
      <w:pPr>
        <w:spacing w:line="276" w:lineRule="auto"/>
        <w:jc w:val="both"/>
      </w:pPr>
    </w:p>
    <w:p w14:paraId="1EA7512C" w14:textId="77777777" w:rsidR="005D2AFE" w:rsidRDefault="005D2AFE" w:rsidP="005D2AFE">
      <w:pPr>
        <w:spacing w:line="276" w:lineRule="auto"/>
        <w:jc w:val="both"/>
      </w:pPr>
      <w:r>
        <w:t xml:space="preserve">Заместитель директора дирекции </w:t>
      </w:r>
    </w:p>
    <w:p w14:paraId="13E1D7C8" w14:textId="77777777" w:rsidR="005D2AFE" w:rsidRDefault="005D2AFE" w:rsidP="005D2AFE">
      <w:pPr>
        <w:spacing w:line="276" w:lineRule="auto"/>
        <w:jc w:val="both"/>
      </w:pPr>
      <w:r>
        <w:t xml:space="preserve">социальных объектов                      </w:t>
      </w:r>
      <w:r>
        <w:tab/>
      </w:r>
      <w:r>
        <w:tab/>
        <w:t xml:space="preserve">    </w:t>
      </w:r>
      <w:r>
        <w:tab/>
        <w:t xml:space="preserve">      ________________ /</w:t>
      </w:r>
      <w:r>
        <w:tab/>
        <w:t>Э.И. Дмитренко</w:t>
      </w:r>
    </w:p>
    <w:p w14:paraId="5A1FE27B" w14:textId="77777777" w:rsidR="005D2AFE" w:rsidRDefault="005D2AFE" w:rsidP="005D2AFE">
      <w:pPr>
        <w:spacing w:line="276" w:lineRule="auto"/>
        <w:jc w:val="both"/>
        <w:rPr>
          <w:b/>
        </w:rPr>
      </w:pPr>
    </w:p>
    <w:p w14:paraId="144065D3" w14:textId="77777777" w:rsidR="005D2AFE" w:rsidRDefault="005D2AFE" w:rsidP="005D2AFE">
      <w:pPr>
        <w:spacing w:line="276" w:lineRule="auto"/>
        <w:ind w:left="4956" w:firstLine="708"/>
      </w:pPr>
      <w:r>
        <w:t>«____» _______________ 2022 г.</w:t>
      </w:r>
    </w:p>
    <w:p w14:paraId="058EFAAA" w14:textId="77777777" w:rsidR="005D2AFE" w:rsidRDefault="005D2AFE" w:rsidP="005D2AFE">
      <w:pPr>
        <w:jc w:val="center"/>
        <w:rPr>
          <w:b/>
        </w:rPr>
      </w:pPr>
    </w:p>
    <w:p w14:paraId="59330946" w14:textId="77777777" w:rsidR="005D2AFE" w:rsidRDefault="005D2AFE" w:rsidP="005D2AFE">
      <w:pPr>
        <w:jc w:val="right"/>
        <w:rPr>
          <w:b/>
        </w:rPr>
      </w:pPr>
    </w:p>
    <w:p w14:paraId="15F7A124" w14:textId="77777777" w:rsidR="005D2AFE" w:rsidRDefault="005D2AFE" w:rsidP="005D2AFE">
      <w:pPr>
        <w:jc w:val="right"/>
        <w:rPr>
          <w:b/>
        </w:rPr>
      </w:pPr>
    </w:p>
    <w:p w14:paraId="57EDAC55" w14:textId="77777777" w:rsidR="005D2AFE" w:rsidRDefault="005D2AFE" w:rsidP="005D2AFE">
      <w:pPr>
        <w:jc w:val="right"/>
        <w:rPr>
          <w:b/>
        </w:rPr>
      </w:pPr>
    </w:p>
    <w:p w14:paraId="53F912F1" w14:textId="77777777" w:rsidR="005D2AFE" w:rsidRDefault="005D2AFE" w:rsidP="005D2AFE">
      <w:pPr>
        <w:jc w:val="right"/>
        <w:rPr>
          <w:b/>
        </w:rPr>
      </w:pPr>
    </w:p>
    <w:p w14:paraId="15588E21" w14:textId="77777777" w:rsidR="005D2AFE" w:rsidRDefault="005D2AFE" w:rsidP="005D2AFE">
      <w:pPr>
        <w:jc w:val="right"/>
        <w:rPr>
          <w:b/>
        </w:rPr>
      </w:pPr>
    </w:p>
    <w:p w14:paraId="01515505" w14:textId="77777777" w:rsidR="005D2AFE" w:rsidRDefault="005D2AFE" w:rsidP="005D2AFE">
      <w:pPr>
        <w:jc w:val="right"/>
        <w:rPr>
          <w:b/>
        </w:rPr>
      </w:pPr>
    </w:p>
    <w:p w14:paraId="283749CE" w14:textId="77777777" w:rsidR="005D2AFE" w:rsidRDefault="005D2AFE" w:rsidP="005D2AFE">
      <w:pPr>
        <w:jc w:val="right"/>
        <w:rPr>
          <w:b/>
        </w:rPr>
      </w:pPr>
    </w:p>
    <w:p w14:paraId="6C172506" w14:textId="77777777" w:rsidR="005D2AFE" w:rsidRDefault="005D2AFE" w:rsidP="005D2AFE">
      <w:pPr>
        <w:jc w:val="right"/>
        <w:rPr>
          <w:b/>
        </w:rPr>
      </w:pPr>
    </w:p>
    <w:p w14:paraId="4EF43D92" w14:textId="77777777" w:rsidR="005D2AFE" w:rsidRDefault="005D2AFE" w:rsidP="005D2AFE">
      <w:pPr>
        <w:jc w:val="right"/>
        <w:rPr>
          <w:b/>
        </w:rPr>
      </w:pPr>
    </w:p>
    <w:p w14:paraId="0AEAD8F1" w14:textId="77777777" w:rsidR="005D2AFE" w:rsidRDefault="005D2AFE" w:rsidP="005D2AFE">
      <w:pPr>
        <w:jc w:val="right"/>
        <w:rPr>
          <w:b/>
        </w:rPr>
      </w:pPr>
    </w:p>
    <w:p w14:paraId="6E91534A" w14:textId="77777777" w:rsidR="005D2AFE" w:rsidRDefault="005D2AFE" w:rsidP="005D2AFE">
      <w:pPr>
        <w:jc w:val="right"/>
        <w:rPr>
          <w:b/>
        </w:rPr>
      </w:pPr>
    </w:p>
    <w:p w14:paraId="5835317F" w14:textId="77777777" w:rsidR="005D2AFE" w:rsidRDefault="005D2AFE" w:rsidP="005D2AFE">
      <w:pPr>
        <w:jc w:val="right"/>
        <w:rPr>
          <w:b/>
        </w:rPr>
      </w:pPr>
    </w:p>
    <w:p w14:paraId="0BB8B978" w14:textId="77777777" w:rsidR="005D2AFE" w:rsidRDefault="005D2AFE" w:rsidP="005D2AFE">
      <w:pPr>
        <w:jc w:val="right"/>
        <w:rPr>
          <w:b/>
        </w:rPr>
      </w:pPr>
    </w:p>
    <w:p w14:paraId="48AFEC63" w14:textId="77777777" w:rsidR="005D2AFE" w:rsidRDefault="005D2AFE" w:rsidP="005D2AFE">
      <w:pPr>
        <w:jc w:val="right"/>
        <w:rPr>
          <w:b/>
        </w:rPr>
      </w:pPr>
    </w:p>
    <w:p w14:paraId="200C69DC" w14:textId="77777777" w:rsidR="005D2AFE" w:rsidRDefault="005D2AFE" w:rsidP="005D2AFE">
      <w:pPr>
        <w:jc w:val="right"/>
        <w:rPr>
          <w:b/>
        </w:rPr>
      </w:pPr>
    </w:p>
    <w:p w14:paraId="1745D2E0" w14:textId="77777777" w:rsidR="005D2AFE" w:rsidRDefault="005D2AFE" w:rsidP="005D2AFE">
      <w:pPr>
        <w:jc w:val="right"/>
        <w:rPr>
          <w:b/>
        </w:rPr>
      </w:pPr>
    </w:p>
    <w:p w14:paraId="6CB78675" w14:textId="77777777" w:rsidR="005D2AFE" w:rsidRDefault="005D2AFE" w:rsidP="005D2AFE">
      <w:pPr>
        <w:jc w:val="right"/>
        <w:rPr>
          <w:b/>
        </w:rPr>
      </w:pPr>
    </w:p>
    <w:p w14:paraId="57AE215A" w14:textId="77777777" w:rsidR="005D2AFE" w:rsidRDefault="005D2AFE" w:rsidP="005D2AFE">
      <w:pPr>
        <w:jc w:val="right"/>
        <w:rPr>
          <w:b/>
        </w:rPr>
      </w:pPr>
    </w:p>
    <w:p w14:paraId="4E42546F" w14:textId="77777777" w:rsidR="005D2AFE" w:rsidRDefault="005D2AFE" w:rsidP="005D2AFE">
      <w:pPr>
        <w:jc w:val="right"/>
        <w:rPr>
          <w:b/>
        </w:rPr>
      </w:pPr>
    </w:p>
    <w:p w14:paraId="61ADFEE3" w14:textId="77777777" w:rsidR="005D2AFE" w:rsidRDefault="005D2AFE" w:rsidP="005D2AFE">
      <w:pPr>
        <w:jc w:val="right"/>
        <w:rPr>
          <w:b/>
        </w:rPr>
      </w:pPr>
    </w:p>
    <w:p w14:paraId="6B183F20" w14:textId="77777777" w:rsidR="005D2AFE" w:rsidRPr="003F3D32" w:rsidRDefault="005D2AFE" w:rsidP="005D2AFE">
      <w:pPr>
        <w:jc w:val="right"/>
        <w:rPr>
          <w:b/>
          <w:sz w:val="16"/>
          <w:szCs w:val="16"/>
        </w:rPr>
      </w:pPr>
      <w:r>
        <w:rPr>
          <w:b/>
        </w:rPr>
        <w:lastRenderedPageBreak/>
        <w:t>Приложение №1</w:t>
      </w:r>
    </w:p>
    <w:tbl>
      <w:tblPr>
        <w:tblW w:w="11849" w:type="dxa"/>
        <w:tblLook w:val="04A0" w:firstRow="1" w:lastRow="0" w:firstColumn="1" w:lastColumn="0" w:noHBand="0" w:noVBand="1"/>
      </w:tblPr>
      <w:tblGrid>
        <w:gridCol w:w="2127"/>
        <w:gridCol w:w="1949"/>
        <w:gridCol w:w="1453"/>
        <w:gridCol w:w="1578"/>
        <w:gridCol w:w="42"/>
        <w:gridCol w:w="1215"/>
        <w:gridCol w:w="49"/>
        <w:gridCol w:w="1791"/>
        <w:gridCol w:w="39"/>
        <w:gridCol w:w="10"/>
        <w:gridCol w:w="1547"/>
        <w:gridCol w:w="35"/>
        <w:gridCol w:w="14"/>
      </w:tblGrid>
      <w:tr w:rsidR="005D2AFE" w:rsidRPr="001D6807" w14:paraId="1140B8FA" w14:textId="77777777" w:rsidTr="005D2AFE">
        <w:trPr>
          <w:gridAfter w:val="11"/>
          <w:wAfter w:w="7773" w:type="dxa"/>
          <w:trHeight w:val="600"/>
        </w:trPr>
        <w:tc>
          <w:tcPr>
            <w:tcW w:w="4076" w:type="dxa"/>
            <w:gridSpan w:val="2"/>
            <w:tcBorders>
              <w:top w:val="nil"/>
              <w:left w:val="nil"/>
              <w:bottom w:val="nil"/>
            </w:tcBorders>
            <w:shd w:val="clear" w:color="auto" w:fill="auto"/>
            <w:noWrap/>
          </w:tcPr>
          <w:p w14:paraId="1C3AA7B6" w14:textId="77777777" w:rsidR="005D2AFE" w:rsidRPr="001D6807" w:rsidRDefault="005D2AFE" w:rsidP="005D2AFE">
            <w:pPr>
              <w:rPr>
                <w:color w:val="000000"/>
                <w:sz w:val="20"/>
                <w:szCs w:val="20"/>
              </w:rPr>
            </w:pPr>
          </w:p>
        </w:tc>
      </w:tr>
      <w:tr w:rsidR="005D2AFE" w:rsidRPr="00E858C4" w14:paraId="776469CB" w14:textId="77777777" w:rsidTr="005D2AFE">
        <w:trPr>
          <w:trHeight w:val="360"/>
        </w:trPr>
        <w:tc>
          <w:tcPr>
            <w:tcW w:w="10253" w:type="dxa"/>
            <w:gridSpan w:val="10"/>
            <w:tcBorders>
              <w:top w:val="nil"/>
              <w:left w:val="nil"/>
              <w:bottom w:val="nil"/>
              <w:right w:val="nil"/>
            </w:tcBorders>
            <w:shd w:val="clear" w:color="auto" w:fill="auto"/>
            <w:noWrap/>
            <w:vAlign w:val="bottom"/>
            <w:hideMark/>
          </w:tcPr>
          <w:p w14:paraId="7B0509B6" w14:textId="77777777" w:rsidR="005D2AFE" w:rsidRPr="00E858C4" w:rsidRDefault="005D2AFE" w:rsidP="005D2AFE">
            <w:pPr>
              <w:jc w:val="center"/>
            </w:pPr>
            <w:r>
              <w:t>Р</w:t>
            </w:r>
            <w:r w:rsidRPr="00E858C4">
              <w:t>асчет начальной (максимальной) цены контракта</w:t>
            </w:r>
          </w:p>
        </w:tc>
        <w:tc>
          <w:tcPr>
            <w:tcW w:w="1596" w:type="dxa"/>
            <w:gridSpan w:val="3"/>
            <w:tcBorders>
              <w:top w:val="nil"/>
              <w:left w:val="nil"/>
              <w:bottom w:val="nil"/>
              <w:right w:val="nil"/>
            </w:tcBorders>
            <w:shd w:val="clear" w:color="auto" w:fill="auto"/>
            <w:noWrap/>
            <w:vAlign w:val="bottom"/>
            <w:hideMark/>
          </w:tcPr>
          <w:p w14:paraId="0B52827B" w14:textId="77777777" w:rsidR="005D2AFE" w:rsidRPr="00E858C4" w:rsidRDefault="005D2AFE" w:rsidP="005D2AFE">
            <w:pPr>
              <w:jc w:val="center"/>
            </w:pPr>
          </w:p>
        </w:tc>
      </w:tr>
      <w:tr w:rsidR="005D2AFE" w:rsidRPr="00E858C4" w14:paraId="4D2F154E" w14:textId="77777777" w:rsidTr="005D2AFE">
        <w:trPr>
          <w:trHeight w:val="360"/>
        </w:trPr>
        <w:tc>
          <w:tcPr>
            <w:tcW w:w="10253" w:type="dxa"/>
            <w:gridSpan w:val="10"/>
            <w:tcBorders>
              <w:top w:val="nil"/>
              <w:left w:val="nil"/>
              <w:bottom w:val="nil"/>
              <w:right w:val="nil"/>
            </w:tcBorders>
            <w:shd w:val="clear" w:color="auto" w:fill="auto"/>
            <w:noWrap/>
            <w:vAlign w:val="bottom"/>
            <w:hideMark/>
          </w:tcPr>
          <w:p w14:paraId="623B8B07" w14:textId="77777777" w:rsidR="005D2AFE" w:rsidRPr="00E858C4" w:rsidRDefault="005D2AFE" w:rsidP="005D2AFE">
            <w:pPr>
              <w:jc w:val="center"/>
            </w:pPr>
            <w:r w:rsidRPr="00E858C4">
              <w:t>при осуществлении закупок на выполнение подрядных работ</w:t>
            </w:r>
          </w:p>
        </w:tc>
        <w:tc>
          <w:tcPr>
            <w:tcW w:w="1596" w:type="dxa"/>
            <w:gridSpan w:val="3"/>
            <w:tcBorders>
              <w:top w:val="nil"/>
              <w:left w:val="nil"/>
              <w:bottom w:val="nil"/>
              <w:right w:val="nil"/>
            </w:tcBorders>
            <w:shd w:val="clear" w:color="auto" w:fill="auto"/>
            <w:noWrap/>
            <w:vAlign w:val="bottom"/>
            <w:hideMark/>
          </w:tcPr>
          <w:p w14:paraId="2151762B" w14:textId="77777777" w:rsidR="005D2AFE" w:rsidRPr="00E858C4" w:rsidRDefault="005D2AFE" w:rsidP="005D2AFE">
            <w:pPr>
              <w:jc w:val="center"/>
            </w:pPr>
          </w:p>
        </w:tc>
      </w:tr>
      <w:tr w:rsidR="005D2AFE" w:rsidRPr="00E858C4" w14:paraId="6D8EF45C" w14:textId="77777777" w:rsidTr="005D2AFE">
        <w:trPr>
          <w:trHeight w:val="315"/>
        </w:trPr>
        <w:tc>
          <w:tcPr>
            <w:tcW w:w="10253" w:type="dxa"/>
            <w:gridSpan w:val="10"/>
            <w:tcBorders>
              <w:top w:val="nil"/>
              <w:left w:val="nil"/>
              <w:bottom w:val="nil"/>
              <w:right w:val="nil"/>
            </w:tcBorders>
            <w:shd w:val="clear" w:color="000000" w:fill="FFFFFF"/>
            <w:noWrap/>
            <w:vAlign w:val="bottom"/>
            <w:hideMark/>
          </w:tcPr>
          <w:p w14:paraId="22512854" w14:textId="77777777" w:rsidR="005D2AFE" w:rsidRPr="00E858C4" w:rsidRDefault="005D2AFE" w:rsidP="005D2AFE">
            <w:pPr>
              <w:jc w:val="center"/>
              <w:rPr>
                <w:i/>
                <w:iCs/>
                <w:color w:val="000000"/>
                <w:u w:val="single"/>
              </w:rPr>
            </w:pPr>
            <w:r w:rsidRPr="00E858C4">
              <w:rPr>
                <w:i/>
                <w:iCs/>
                <w:color w:val="000000"/>
                <w:u w:val="single"/>
              </w:rPr>
              <w:t>по строительству</w:t>
            </w:r>
          </w:p>
        </w:tc>
        <w:tc>
          <w:tcPr>
            <w:tcW w:w="1596" w:type="dxa"/>
            <w:gridSpan w:val="3"/>
            <w:tcBorders>
              <w:top w:val="nil"/>
              <w:left w:val="nil"/>
              <w:bottom w:val="nil"/>
              <w:right w:val="nil"/>
            </w:tcBorders>
            <w:shd w:val="clear" w:color="auto" w:fill="auto"/>
            <w:noWrap/>
            <w:vAlign w:val="bottom"/>
            <w:hideMark/>
          </w:tcPr>
          <w:p w14:paraId="1E84F3F0" w14:textId="77777777" w:rsidR="005D2AFE" w:rsidRPr="00E858C4" w:rsidRDefault="005D2AFE" w:rsidP="005D2AFE">
            <w:pPr>
              <w:jc w:val="center"/>
              <w:rPr>
                <w:i/>
                <w:iCs/>
                <w:color w:val="000000"/>
                <w:u w:val="single"/>
              </w:rPr>
            </w:pPr>
          </w:p>
        </w:tc>
      </w:tr>
      <w:tr w:rsidR="005D2AFE" w:rsidRPr="00E858C4" w14:paraId="44A3CAF6" w14:textId="77777777" w:rsidTr="005D2AFE">
        <w:trPr>
          <w:trHeight w:val="660"/>
        </w:trPr>
        <w:tc>
          <w:tcPr>
            <w:tcW w:w="10253" w:type="dxa"/>
            <w:gridSpan w:val="10"/>
            <w:tcBorders>
              <w:top w:val="nil"/>
              <w:left w:val="nil"/>
              <w:bottom w:val="nil"/>
              <w:right w:val="nil"/>
            </w:tcBorders>
            <w:shd w:val="clear" w:color="auto" w:fill="auto"/>
            <w:vAlign w:val="bottom"/>
            <w:hideMark/>
          </w:tcPr>
          <w:p w14:paraId="204153C7" w14:textId="77777777" w:rsidR="005D2AFE" w:rsidRPr="00E858C4" w:rsidRDefault="005D2AFE" w:rsidP="005D2AFE">
            <w:pPr>
              <w:jc w:val="center"/>
              <w:rPr>
                <w:color w:val="000000"/>
              </w:rPr>
            </w:pPr>
            <w:r w:rsidRPr="00E858C4">
              <w:rPr>
                <w:color w:val="000000"/>
              </w:rPr>
              <w:t xml:space="preserve">по объекту "Строительство центра полиэтнической культуры молодёжи </w:t>
            </w:r>
            <w:proofErr w:type="gramStart"/>
            <w:r w:rsidRPr="00E858C4">
              <w:rPr>
                <w:color w:val="000000"/>
              </w:rPr>
              <w:t>при  РВУЗ</w:t>
            </w:r>
            <w:proofErr w:type="gramEnd"/>
            <w:r w:rsidRPr="00E858C4">
              <w:rPr>
                <w:color w:val="000000"/>
              </w:rPr>
              <w:t xml:space="preserve"> "КИПУ" в г. Симферополь (1-й пусковой комплекс - Главный корпус ).1 очередь 1-й пусковой комплекс. Главный корпус."</w:t>
            </w:r>
          </w:p>
        </w:tc>
        <w:tc>
          <w:tcPr>
            <w:tcW w:w="1596" w:type="dxa"/>
            <w:gridSpan w:val="3"/>
            <w:tcBorders>
              <w:top w:val="nil"/>
              <w:left w:val="nil"/>
              <w:bottom w:val="nil"/>
              <w:right w:val="nil"/>
            </w:tcBorders>
            <w:shd w:val="clear" w:color="auto" w:fill="auto"/>
            <w:hideMark/>
          </w:tcPr>
          <w:p w14:paraId="0537B191" w14:textId="77777777" w:rsidR="005D2AFE" w:rsidRPr="00E858C4" w:rsidRDefault="005D2AFE" w:rsidP="005D2AFE">
            <w:pPr>
              <w:jc w:val="center"/>
              <w:rPr>
                <w:color w:val="000000"/>
              </w:rPr>
            </w:pPr>
          </w:p>
        </w:tc>
      </w:tr>
      <w:tr w:rsidR="005D2AFE" w:rsidRPr="00E858C4" w14:paraId="1D0CC74C" w14:textId="77777777" w:rsidTr="005D2AFE">
        <w:trPr>
          <w:gridAfter w:val="2"/>
          <w:wAfter w:w="49" w:type="dxa"/>
          <w:trHeight w:val="300"/>
        </w:trPr>
        <w:tc>
          <w:tcPr>
            <w:tcW w:w="2127" w:type="dxa"/>
            <w:tcBorders>
              <w:top w:val="nil"/>
              <w:left w:val="nil"/>
              <w:bottom w:val="nil"/>
              <w:right w:val="nil"/>
            </w:tcBorders>
            <w:shd w:val="clear" w:color="auto" w:fill="auto"/>
            <w:noWrap/>
            <w:vAlign w:val="bottom"/>
            <w:hideMark/>
          </w:tcPr>
          <w:p w14:paraId="5AAE1D8D" w14:textId="77777777" w:rsidR="005D2AFE" w:rsidRPr="00D02171" w:rsidRDefault="005D2AFE" w:rsidP="005D2AFE">
            <w:pPr>
              <w:rPr>
                <w:sz w:val="10"/>
                <w:szCs w:val="10"/>
              </w:rPr>
            </w:pPr>
          </w:p>
        </w:tc>
        <w:tc>
          <w:tcPr>
            <w:tcW w:w="1949" w:type="dxa"/>
            <w:tcBorders>
              <w:top w:val="nil"/>
              <w:left w:val="nil"/>
              <w:bottom w:val="nil"/>
              <w:right w:val="nil"/>
            </w:tcBorders>
            <w:shd w:val="clear" w:color="auto" w:fill="auto"/>
            <w:noWrap/>
            <w:vAlign w:val="bottom"/>
            <w:hideMark/>
          </w:tcPr>
          <w:p w14:paraId="64B0906C" w14:textId="77777777" w:rsidR="005D2AFE" w:rsidRPr="00D02171" w:rsidRDefault="005D2AFE" w:rsidP="005D2AFE">
            <w:pPr>
              <w:rPr>
                <w:sz w:val="10"/>
                <w:szCs w:val="10"/>
              </w:rPr>
            </w:pPr>
          </w:p>
        </w:tc>
        <w:tc>
          <w:tcPr>
            <w:tcW w:w="1453" w:type="dxa"/>
            <w:tcBorders>
              <w:top w:val="nil"/>
              <w:left w:val="nil"/>
              <w:bottom w:val="nil"/>
              <w:right w:val="nil"/>
            </w:tcBorders>
            <w:shd w:val="clear" w:color="auto" w:fill="auto"/>
            <w:noWrap/>
            <w:vAlign w:val="bottom"/>
            <w:hideMark/>
          </w:tcPr>
          <w:p w14:paraId="64A17625" w14:textId="77777777" w:rsidR="005D2AFE" w:rsidRPr="00D02171" w:rsidRDefault="005D2AFE" w:rsidP="005D2AFE">
            <w:pPr>
              <w:rPr>
                <w:sz w:val="10"/>
                <w:szCs w:val="10"/>
              </w:rPr>
            </w:pPr>
          </w:p>
        </w:tc>
        <w:tc>
          <w:tcPr>
            <w:tcW w:w="1578" w:type="dxa"/>
            <w:tcBorders>
              <w:top w:val="nil"/>
              <w:left w:val="nil"/>
              <w:bottom w:val="nil"/>
              <w:right w:val="nil"/>
            </w:tcBorders>
            <w:shd w:val="clear" w:color="auto" w:fill="auto"/>
            <w:noWrap/>
            <w:vAlign w:val="bottom"/>
            <w:hideMark/>
          </w:tcPr>
          <w:p w14:paraId="213E4D66" w14:textId="77777777" w:rsidR="005D2AFE" w:rsidRPr="00D02171" w:rsidRDefault="005D2AFE" w:rsidP="005D2AFE">
            <w:pPr>
              <w:rPr>
                <w:sz w:val="10"/>
                <w:szCs w:val="10"/>
              </w:rPr>
            </w:pPr>
          </w:p>
        </w:tc>
        <w:tc>
          <w:tcPr>
            <w:tcW w:w="1257" w:type="dxa"/>
            <w:gridSpan w:val="2"/>
            <w:tcBorders>
              <w:top w:val="nil"/>
              <w:left w:val="nil"/>
              <w:bottom w:val="nil"/>
              <w:right w:val="nil"/>
            </w:tcBorders>
            <w:shd w:val="clear" w:color="auto" w:fill="auto"/>
            <w:noWrap/>
            <w:vAlign w:val="bottom"/>
            <w:hideMark/>
          </w:tcPr>
          <w:p w14:paraId="6E2C015E" w14:textId="77777777" w:rsidR="005D2AFE" w:rsidRPr="00D02171" w:rsidRDefault="005D2AFE" w:rsidP="005D2AFE">
            <w:pPr>
              <w:rPr>
                <w:sz w:val="10"/>
                <w:szCs w:val="10"/>
              </w:rPr>
            </w:pPr>
          </w:p>
        </w:tc>
        <w:tc>
          <w:tcPr>
            <w:tcW w:w="1840" w:type="dxa"/>
            <w:gridSpan w:val="2"/>
            <w:tcBorders>
              <w:top w:val="nil"/>
              <w:left w:val="nil"/>
              <w:bottom w:val="nil"/>
              <w:right w:val="nil"/>
            </w:tcBorders>
            <w:shd w:val="clear" w:color="auto" w:fill="auto"/>
            <w:noWrap/>
            <w:vAlign w:val="bottom"/>
            <w:hideMark/>
          </w:tcPr>
          <w:p w14:paraId="293D5FA5" w14:textId="77777777" w:rsidR="005D2AFE" w:rsidRPr="00D02171" w:rsidRDefault="005D2AFE" w:rsidP="005D2AFE">
            <w:pPr>
              <w:rPr>
                <w:sz w:val="10"/>
                <w:szCs w:val="10"/>
              </w:rPr>
            </w:pPr>
          </w:p>
        </w:tc>
        <w:tc>
          <w:tcPr>
            <w:tcW w:w="1596" w:type="dxa"/>
            <w:gridSpan w:val="3"/>
            <w:tcBorders>
              <w:top w:val="nil"/>
              <w:left w:val="nil"/>
              <w:bottom w:val="nil"/>
              <w:right w:val="nil"/>
            </w:tcBorders>
            <w:shd w:val="clear" w:color="auto" w:fill="auto"/>
            <w:noWrap/>
            <w:vAlign w:val="bottom"/>
            <w:hideMark/>
          </w:tcPr>
          <w:p w14:paraId="328B1762" w14:textId="77777777" w:rsidR="005D2AFE" w:rsidRPr="00E858C4" w:rsidRDefault="005D2AFE" w:rsidP="005D2AFE">
            <w:pPr>
              <w:rPr>
                <w:sz w:val="20"/>
                <w:szCs w:val="20"/>
              </w:rPr>
            </w:pPr>
          </w:p>
        </w:tc>
      </w:tr>
      <w:tr w:rsidR="005D2AFE" w:rsidRPr="00E858C4" w14:paraId="2FDE2B33" w14:textId="77777777" w:rsidTr="005D2AFE">
        <w:trPr>
          <w:gridAfter w:val="2"/>
          <w:wAfter w:w="49" w:type="dxa"/>
          <w:trHeight w:val="300"/>
        </w:trPr>
        <w:tc>
          <w:tcPr>
            <w:tcW w:w="2127" w:type="dxa"/>
            <w:tcBorders>
              <w:top w:val="nil"/>
              <w:left w:val="nil"/>
              <w:bottom w:val="nil"/>
              <w:right w:val="nil"/>
            </w:tcBorders>
            <w:shd w:val="clear" w:color="auto" w:fill="auto"/>
            <w:noWrap/>
            <w:vAlign w:val="bottom"/>
            <w:hideMark/>
          </w:tcPr>
          <w:p w14:paraId="0E466709" w14:textId="77777777" w:rsidR="005D2AFE" w:rsidRPr="00E858C4" w:rsidRDefault="005D2AFE" w:rsidP="005D2AFE">
            <w:pPr>
              <w:rPr>
                <w:sz w:val="20"/>
                <w:szCs w:val="20"/>
              </w:rPr>
            </w:pPr>
          </w:p>
        </w:tc>
        <w:tc>
          <w:tcPr>
            <w:tcW w:w="4980" w:type="dxa"/>
            <w:gridSpan w:val="3"/>
            <w:tcBorders>
              <w:top w:val="nil"/>
              <w:left w:val="nil"/>
              <w:bottom w:val="nil"/>
              <w:right w:val="nil"/>
            </w:tcBorders>
            <w:shd w:val="clear" w:color="auto" w:fill="auto"/>
            <w:noWrap/>
            <w:vAlign w:val="bottom"/>
            <w:hideMark/>
          </w:tcPr>
          <w:p w14:paraId="3DEB6F21" w14:textId="77777777" w:rsidR="005D2AFE" w:rsidRPr="00E858C4" w:rsidRDefault="005D2AFE" w:rsidP="005D2AFE">
            <w:pPr>
              <w:rPr>
                <w:sz w:val="20"/>
                <w:szCs w:val="20"/>
              </w:rPr>
            </w:pPr>
            <w:r w:rsidRPr="00E858C4">
              <w:rPr>
                <w:b/>
                <w:bCs/>
              </w:rPr>
              <w:t>Основания для расчета:</w:t>
            </w:r>
          </w:p>
        </w:tc>
        <w:tc>
          <w:tcPr>
            <w:tcW w:w="1257" w:type="dxa"/>
            <w:gridSpan w:val="2"/>
            <w:tcBorders>
              <w:top w:val="nil"/>
              <w:left w:val="nil"/>
              <w:bottom w:val="nil"/>
              <w:right w:val="nil"/>
            </w:tcBorders>
            <w:shd w:val="clear" w:color="auto" w:fill="auto"/>
            <w:noWrap/>
            <w:vAlign w:val="bottom"/>
            <w:hideMark/>
          </w:tcPr>
          <w:p w14:paraId="0C131AEF" w14:textId="77777777" w:rsidR="005D2AFE" w:rsidRPr="00E858C4" w:rsidRDefault="005D2AFE" w:rsidP="005D2AFE">
            <w:pPr>
              <w:rPr>
                <w:sz w:val="20"/>
                <w:szCs w:val="20"/>
              </w:rPr>
            </w:pPr>
          </w:p>
        </w:tc>
        <w:tc>
          <w:tcPr>
            <w:tcW w:w="1840" w:type="dxa"/>
            <w:gridSpan w:val="2"/>
            <w:tcBorders>
              <w:top w:val="nil"/>
              <w:left w:val="nil"/>
              <w:bottom w:val="nil"/>
              <w:right w:val="nil"/>
            </w:tcBorders>
            <w:shd w:val="clear" w:color="auto" w:fill="auto"/>
            <w:noWrap/>
            <w:vAlign w:val="bottom"/>
            <w:hideMark/>
          </w:tcPr>
          <w:p w14:paraId="53FD0369" w14:textId="77777777" w:rsidR="005D2AFE" w:rsidRPr="00E858C4" w:rsidRDefault="005D2AFE" w:rsidP="005D2AFE">
            <w:pPr>
              <w:rPr>
                <w:sz w:val="20"/>
                <w:szCs w:val="20"/>
              </w:rPr>
            </w:pPr>
          </w:p>
        </w:tc>
        <w:tc>
          <w:tcPr>
            <w:tcW w:w="1596" w:type="dxa"/>
            <w:gridSpan w:val="3"/>
            <w:tcBorders>
              <w:top w:val="nil"/>
              <w:left w:val="nil"/>
              <w:bottom w:val="nil"/>
              <w:right w:val="nil"/>
            </w:tcBorders>
            <w:shd w:val="clear" w:color="auto" w:fill="auto"/>
            <w:noWrap/>
            <w:vAlign w:val="bottom"/>
            <w:hideMark/>
          </w:tcPr>
          <w:p w14:paraId="2C78C304" w14:textId="77777777" w:rsidR="005D2AFE" w:rsidRPr="00E858C4" w:rsidRDefault="005D2AFE" w:rsidP="005D2AFE">
            <w:pPr>
              <w:rPr>
                <w:sz w:val="20"/>
                <w:szCs w:val="20"/>
              </w:rPr>
            </w:pPr>
          </w:p>
        </w:tc>
      </w:tr>
      <w:tr w:rsidR="005D2AFE" w:rsidRPr="00E858C4" w14:paraId="12CDC54F" w14:textId="77777777" w:rsidTr="005D2AFE">
        <w:trPr>
          <w:gridAfter w:val="2"/>
          <w:wAfter w:w="49" w:type="dxa"/>
          <w:trHeight w:val="300"/>
        </w:trPr>
        <w:tc>
          <w:tcPr>
            <w:tcW w:w="2127" w:type="dxa"/>
            <w:tcBorders>
              <w:top w:val="nil"/>
              <w:left w:val="nil"/>
              <w:bottom w:val="nil"/>
              <w:right w:val="nil"/>
            </w:tcBorders>
            <w:shd w:val="clear" w:color="auto" w:fill="auto"/>
            <w:noWrap/>
            <w:vAlign w:val="bottom"/>
            <w:hideMark/>
          </w:tcPr>
          <w:p w14:paraId="792C0696" w14:textId="77777777" w:rsidR="005D2AFE" w:rsidRPr="00D02171" w:rsidRDefault="005D2AFE" w:rsidP="005D2AFE">
            <w:pPr>
              <w:rPr>
                <w:sz w:val="16"/>
                <w:szCs w:val="16"/>
              </w:rPr>
            </w:pPr>
          </w:p>
        </w:tc>
        <w:tc>
          <w:tcPr>
            <w:tcW w:w="1949" w:type="dxa"/>
            <w:tcBorders>
              <w:top w:val="nil"/>
              <w:left w:val="nil"/>
              <w:bottom w:val="nil"/>
              <w:right w:val="nil"/>
            </w:tcBorders>
            <w:shd w:val="clear" w:color="auto" w:fill="auto"/>
            <w:noWrap/>
            <w:vAlign w:val="bottom"/>
            <w:hideMark/>
          </w:tcPr>
          <w:p w14:paraId="29059823" w14:textId="77777777" w:rsidR="005D2AFE" w:rsidRPr="00D02171" w:rsidRDefault="005D2AFE" w:rsidP="005D2AFE">
            <w:pPr>
              <w:rPr>
                <w:sz w:val="16"/>
                <w:szCs w:val="16"/>
              </w:rPr>
            </w:pPr>
          </w:p>
        </w:tc>
        <w:tc>
          <w:tcPr>
            <w:tcW w:w="1453" w:type="dxa"/>
            <w:tcBorders>
              <w:top w:val="nil"/>
              <w:left w:val="nil"/>
              <w:bottom w:val="nil"/>
              <w:right w:val="nil"/>
            </w:tcBorders>
            <w:shd w:val="clear" w:color="auto" w:fill="auto"/>
            <w:noWrap/>
            <w:vAlign w:val="bottom"/>
            <w:hideMark/>
          </w:tcPr>
          <w:p w14:paraId="56AA4311" w14:textId="77777777" w:rsidR="005D2AFE" w:rsidRPr="00D02171" w:rsidRDefault="005D2AFE" w:rsidP="005D2AFE">
            <w:pPr>
              <w:rPr>
                <w:sz w:val="16"/>
                <w:szCs w:val="16"/>
              </w:rPr>
            </w:pPr>
          </w:p>
        </w:tc>
        <w:tc>
          <w:tcPr>
            <w:tcW w:w="1578" w:type="dxa"/>
            <w:tcBorders>
              <w:top w:val="nil"/>
              <w:left w:val="nil"/>
              <w:bottom w:val="nil"/>
              <w:right w:val="nil"/>
            </w:tcBorders>
            <w:shd w:val="clear" w:color="auto" w:fill="auto"/>
            <w:noWrap/>
            <w:vAlign w:val="bottom"/>
            <w:hideMark/>
          </w:tcPr>
          <w:p w14:paraId="5CDBC089" w14:textId="77777777" w:rsidR="005D2AFE" w:rsidRPr="00D02171" w:rsidRDefault="005D2AFE" w:rsidP="005D2AFE">
            <w:pPr>
              <w:rPr>
                <w:sz w:val="16"/>
                <w:szCs w:val="16"/>
              </w:rPr>
            </w:pPr>
          </w:p>
        </w:tc>
        <w:tc>
          <w:tcPr>
            <w:tcW w:w="1257" w:type="dxa"/>
            <w:gridSpan w:val="2"/>
            <w:tcBorders>
              <w:top w:val="nil"/>
              <w:left w:val="nil"/>
              <w:bottom w:val="nil"/>
              <w:right w:val="nil"/>
            </w:tcBorders>
            <w:shd w:val="clear" w:color="auto" w:fill="auto"/>
            <w:noWrap/>
            <w:vAlign w:val="bottom"/>
            <w:hideMark/>
          </w:tcPr>
          <w:p w14:paraId="75762E0B" w14:textId="77777777" w:rsidR="005D2AFE" w:rsidRPr="00D02171" w:rsidRDefault="005D2AFE" w:rsidP="005D2AFE">
            <w:pPr>
              <w:rPr>
                <w:sz w:val="16"/>
                <w:szCs w:val="16"/>
              </w:rPr>
            </w:pPr>
          </w:p>
        </w:tc>
        <w:tc>
          <w:tcPr>
            <w:tcW w:w="1840" w:type="dxa"/>
            <w:gridSpan w:val="2"/>
            <w:tcBorders>
              <w:top w:val="nil"/>
              <w:left w:val="nil"/>
              <w:bottom w:val="nil"/>
              <w:right w:val="nil"/>
            </w:tcBorders>
            <w:shd w:val="clear" w:color="auto" w:fill="auto"/>
            <w:noWrap/>
            <w:vAlign w:val="bottom"/>
            <w:hideMark/>
          </w:tcPr>
          <w:p w14:paraId="51D159E0" w14:textId="77777777" w:rsidR="005D2AFE" w:rsidRPr="00D02171" w:rsidRDefault="005D2AFE" w:rsidP="005D2AFE">
            <w:pPr>
              <w:rPr>
                <w:sz w:val="16"/>
                <w:szCs w:val="16"/>
              </w:rPr>
            </w:pPr>
          </w:p>
        </w:tc>
        <w:tc>
          <w:tcPr>
            <w:tcW w:w="1596" w:type="dxa"/>
            <w:gridSpan w:val="3"/>
            <w:tcBorders>
              <w:top w:val="nil"/>
              <w:left w:val="nil"/>
              <w:bottom w:val="nil"/>
              <w:right w:val="nil"/>
            </w:tcBorders>
            <w:shd w:val="clear" w:color="auto" w:fill="auto"/>
            <w:noWrap/>
            <w:vAlign w:val="bottom"/>
            <w:hideMark/>
          </w:tcPr>
          <w:p w14:paraId="6771C635" w14:textId="77777777" w:rsidR="005D2AFE" w:rsidRPr="00E858C4" w:rsidRDefault="005D2AFE" w:rsidP="005D2AFE">
            <w:pPr>
              <w:rPr>
                <w:sz w:val="20"/>
                <w:szCs w:val="20"/>
              </w:rPr>
            </w:pPr>
          </w:p>
        </w:tc>
      </w:tr>
      <w:tr w:rsidR="005D2AFE" w:rsidRPr="00E858C4" w14:paraId="672A3470" w14:textId="77777777" w:rsidTr="005D2AFE">
        <w:trPr>
          <w:gridAfter w:val="1"/>
          <w:wAfter w:w="14" w:type="dxa"/>
          <w:trHeight w:val="780"/>
        </w:trPr>
        <w:tc>
          <w:tcPr>
            <w:tcW w:w="2127" w:type="dxa"/>
            <w:tcBorders>
              <w:top w:val="nil"/>
              <w:left w:val="nil"/>
              <w:bottom w:val="nil"/>
              <w:right w:val="nil"/>
            </w:tcBorders>
            <w:shd w:val="clear" w:color="auto" w:fill="auto"/>
            <w:noWrap/>
            <w:hideMark/>
          </w:tcPr>
          <w:p w14:paraId="7B172A4F" w14:textId="77777777" w:rsidR="005D2AFE" w:rsidRPr="00E858C4" w:rsidRDefault="005D2AFE" w:rsidP="005D2AFE">
            <w:pPr>
              <w:jc w:val="right"/>
            </w:pPr>
            <w:r w:rsidRPr="00E858C4">
              <w:t>1.</w:t>
            </w:r>
          </w:p>
        </w:tc>
        <w:tc>
          <w:tcPr>
            <w:tcW w:w="8116" w:type="dxa"/>
            <w:gridSpan w:val="8"/>
            <w:tcBorders>
              <w:top w:val="nil"/>
              <w:left w:val="nil"/>
              <w:bottom w:val="nil"/>
              <w:right w:val="nil"/>
            </w:tcBorders>
            <w:shd w:val="clear" w:color="auto" w:fill="auto"/>
            <w:hideMark/>
          </w:tcPr>
          <w:p w14:paraId="42BF04E5" w14:textId="77777777" w:rsidR="005D2AFE" w:rsidRPr="00E858C4" w:rsidRDefault="005D2AFE" w:rsidP="005D2AFE">
            <w:r w:rsidRPr="00E858C4">
              <w:t xml:space="preserve"> </w:t>
            </w:r>
            <w:r w:rsidRPr="001D6807">
              <w:t xml:space="preserve">Приказ об утверждении </w:t>
            </w:r>
            <w:r>
              <w:t xml:space="preserve">изменений, внесенных в </w:t>
            </w:r>
            <w:r w:rsidRPr="001D6807">
              <w:t>проектно</w:t>
            </w:r>
            <w:r>
              <w:t>-сметную документацию по объекту</w:t>
            </w:r>
            <w:r w:rsidRPr="001D6807">
              <w:t xml:space="preserve"> </w:t>
            </w:r>
            <w:r>
              <w:rPr>
                <w:color w:val="000000"/>
              </w:rPr>
              <w:t>«</w:t>
            </w:r>
            <w:r w:rsidRPr="00006001">
              <w:rPr>
                <w:color w:val="000000"/>
              </w:rPr>
              <w:t>Строительство центра полиэтничес</w:t>
            </w:r>
            <w:r>
              <w:rPr>
                <w:color w:val="000000"/>
              </w:rPr>
              <w:t>кой культуры молодёжи при РВУЗ «</w:t>
            </w:r>
            <w:r w:rsidRPr="00006001">
              <w:rPr>
                <w:color w:val="000000"/>
              </w:rPr>
              <w:t>КИПУ</w:t>
            </w:r>
            <w:r>
              <w:rPr>
                <w:color w:val="000000"/>
              </w:rPr>
              <w:t>»</w:t>
            </w:r>
            <w:r w:rsidRPr="00006001">
              <w:rPr>
                <w:color w:val="000000"/>
              </w:rPr>
              <w:t xml:space="preserve"> в г. Симферополь (1-й пусковой комплекс - Главный корпус).</w:t>
            </w:r>
            <w:r>
              <w:rPr>
                <w:color w:val="000000"/>
              </w:rPr>
              <w:t xml:space="preserve"> </w:t>
            </w:r>
            <w:r w:rsidRPr="00006001">
              <w:rPr>
                <w:color w:val="000000"/>
              </w:rPr>
              <w:t>1 очередь 1-й пусковой комплекс. Главный корпус.</w:t>
            </w:r>
            <w:r>
              <w:rPr>
                <w:color w:val="000000"/>
              </w:rPr>
              <w:t xml:space="preserve">» </w:t>
            </w:r>
            <w:r w:rsidRPr="001D6807">
              <w:t>от 12.10.2021 №377</w:t>
            </w:r>
          </w:p>
        </w:tc>
        <w:tc>
          <w:tcPr>
            <w:tcW w:w="1592" w:type="dxa"/>
            <w:gridSpan w:val="3"/>
            <w:tcBorders>
              <w:top w:val="nil"/>
              <w:left w:val="nil"/>
              <w:bottom w:val="nil"/>
              <w:right w:val="nil"/>
            </w:tcBorders>
            <w:shd w:val="clear" w:color="auto" w:fill="auto"/>
            <w:hideMark/>
          </w:tcPr>
          <w:p w14:paraId="352BAA1F" w14:textId="77777777" w:rsidR="005D2AFE" w:rsidRPr="00E858C4" w:rsidRDefault="005D2AFE" w:rsidP="005D2AFE"/>
        </w:tc>
      </w:tr>
      <w:tr w:rsidR="005D2AFE" w:rsidRPr="00E858C4" w14:paraId="1A16BD91" w14:textId="77777777" w:rsidTr="005D2AFE">
        <w:trPr>
          <w:gridAfter w:val="1"/>
          <w:wAfter w:w="14" w:type="dxa"/>
          <w:trHeight w:val="825"/>
        </w:trPr>
        <w:tc>
          <w:tcPr>
            <w:tcW w:w="2127" w:type="dxa"/>
            <w:tcBorders>
              <w:top w:val="nil"/>
              <w:left w:val="nil"/>
              <w:bottom w:val="nil"/>
              <w:right w:val="nil"/>
            </w:tcBorders>
            <w:shd w:val="clear" w:color="auto" w:fill="auto"/>
            <w:noWrap/>
            <w:hideMark/>
          </w:tcPr>
          <w:p w14:paraId="592A89F9" w14:textId="77777777" w:rsidR="005D2AFE" w:rsidRPr="00E858C4" w:rsidRDefault="005D2AFE" w:rsidP="005D2AFE">
            <w:pPr>
              <w:jc w:val="right"/>
            </w:pPr>
            <w:r w:rsidRPr="00E858C4">
              <w:t>2</w:t>
            </w:r>
          </w:p>
        </w:tc>
        <w:tc>
          <w:tcPr>
            <w:tcW w:w="8116" w:type="dxa"/>
            <w:gridSpan w:val="8"/>
            <w:tcBorders>
              <w:top w:val="nil"/>
              <w:left w:val="nil"/>
              <w:bottom w:val="nil"/>
              <w:right w:val="nil"/>
            </w:tcBorders>
            <w:shd w:val="clear" w:color="auto" w:fill="auto"/>
            <w:hideMark/>
          </w:tcPr>
          <w:p w14:paraId="4FFBF4C4" w14:textId="77777777" w:rsidR="005D2AFE" w:rsidRPr="00E858C4" w:rsidRDefault="005D2AFE" w:rsidP="005D2AFE">
            <w:pPr>
              <w:rPr>
                <w:color w:val="000000"/>
              </w:rPr>
            </w:pPr>
            <w:r w:rsidRPr="00E858C4">
              <w:rPr>
                <w:color w:val="000000"/>
              </w:rPr>
              <w:t xml:space="preserve">Заключение государственной экспертизы (ГАУ РК "ГОССТРОЙЭКСПЕРТИЗА")  </w:t>
            </w:r>
            <w:r w:rsidRPr="00E858C4">
              <w:rPr>
                <w:color w:val="000000"/>
              </w:rPr>
              <w:br/>
              <w:t>от 01.10.2021 № 91-1-1-2-056937-2021</w:t>
            </w:r>
          </w:p>
        </w:tc>
        <w:tc>
          <w:tcPr>
            <w:tcW w:w="1592" w:type="dxa"/>
            <w:gridSpan w:val="3"/>
            <w:tcBorders>
              <w:top w:val="nil"/>
              <w:left w:val="nil"/>
              <w:bottom w:val="nil"/>
              <w:right w:val="nil"/>
            </w:tcBorders>
            <w:shd w:val="clear" w:color="auto" w:fill="auto"/>
            <w:hideMark/>
          </w:tcPr>
          <w:p w14:paraId="0FE9DED8" w14:textId="77777777" w:rsidR="005D2AFE" w:rsidRPr="00E858C4" w:rsidRDefault="005D2AFE" w:rsidP="005D2AFE">
            <w:pPr>
              <w:rPr>
                <w:color w:val="000000"/>
              </w:rPr>
            </w:pPr>
          </w:p>
        </w:tc>
      </w:tr>
      <w:tr w:rsidR="005D2AFE" w:rsidRPr="00E858C4" w14:paraId="2941F1F2" w14:textId="77777777" w:rsidTr="005D2AFE">
        <w:trPr>
          <w:gridAfter w:val="1"/>
          <w:wAfter w:w="14" w:type="dxa"/>
          <w:trHeight w:val="780"/>
        </w:trPr>
        <w:tc>
          <w:tcPr>
            <w:tcW w:w="2127" w:type="dxa"/>
            <w:tcBorders>
              <w:top w:val="nil"/>
              <w:left w:val="nil"/>
              <w:bottom w:val="nil"/>
              <w:right w:val="nil"/>
            </w:tcBorders>
            <w:shd w:val="clear" w:color="auto" w:fill="auto"/>
            <w:noWrap/>
            <w:hideMark/>
          </w:tcPr>
          <w:p w14:paraId="757326E2" w14:textId="77777777" w:rsidR="005D2AFE" w:rsidRPr="00E858C4" w:rsidRDefault="005D2AFE" w:rsidP="005D2AFE">
            <w:pPr>
              <w:jc w:val="right"/>
            </w:pPr>
            <w:r w:rsidRPr="00E858C4">
              <w:t>3</w:t>
            </w:r>
          </w:p>
        </w:tc>
        <w:tc>
          <w:tcPr>
            <w:tcW w:w="8116" w:type="dxa"/>
            <w:gridSpan w:val="8"/>
            <w:tcBorders>
              <w:top w:val="nil"/>
              <w:left w:val="nil"/>
              <w:bottom w:val="nil"/>
              <w:right w:val="nil"/>
            </w:tcBorders>
            <w:shd w:val="clear" w:color="auto" w:fill="auto"/>
            <w:hideMark/>
          </w:tcPr>
          <w:p w14:paraId="5DA7A9AE" w14:textId="77777777" w:rsidR="005D2AFE" w:rsidRPr="00E858C4" w:rsidRDefault="005D2AFE" w:rsidP="005D2AFE">
            <w:r w:rsidRPr="00E858C4">
              <w:t xml:space="preserve">Утвержденный сводный сметный расчет стоимости строительства в сумме </w:t>
            </w:r>
            <w:r w:rsidRPr="00E858C4">
              <w:br/>
              <w:t xml:space="preserve">1 073 936,46 </w:t>
            </w:r>
            <w:proofErr w:type="spellStart"/>
            <w:r w:rsidRPr="00E858C4">
              <w:t>тыс</w:t>
            </w:r>
            <w:proofErr w:type="spellEnd"/>
            <w:r w:rsidRPr="00E858C4">
              <w:t xml:space="preserve"> руб. в ценах на 3 квартал 2021</w:t>
            </w:r>
          </w:p>
        </w:tc>
        <w:tc>
          <w:tcPr>
            <w:tcW w:w="1592" w:type="dxa"/>
            <w:gridSpan w:val="3"/>
            <w:tcBorders>
              <w:top w:val="nil"/>
              <w:left w:val="nil"/>
              <w:bottom w:val="nil"/>
              <w:right w:val="nil"/>
            </w:tcBorders>
            <w:shd w:val="clear" w:color="auto" w:fill="auto"/>
            <w:hideMark/>
          </w:tcPr>
          <w:p w14:paraId="0425628A" w14:textId="77777777" w:rsidR="005D2AFE" w:rsidRPr="00E858C4" w:rsidRDefault="005D2AFE" w:rsidP="005D2AFE"/>
        </w:tc>
      </w:tr>
      <w:tr w:rsidR="005D2AFE" w:rsidRPr="00E858C4" w14:paraId="2341D59E" w14:textId="77777777" w:rsidTr="005D2AFE">
        <w:trPr>
          <w:gridAfter w:val="2"/>
          <w:wAfter w:w="49" w:type="dxa"/>
          <w:trHeight w:val="315"/>
        </w:trPr>
        <w:tc>
          <w:tcPr>
            <w:tcW w:w="2127" w:type="dxa"/>
            <w:tcBorders>
              <w:top w:val="nil"/>
              <w:left w:val="nil"/>
              <w:bottom w:val="nil"/>
              <w:right w:val="nil"/>
            </w:tcBorders>
            <w:shd w:val="clear" w:color="auto" w:fill="auto"/>
            <w:noWrap/>
            <w:vAlign w:val="bottom"/>
            <w:hideMark/>
          </w:tcPr>
          <w:p w14:paraId="61EB9206" w14:textId="77777777" w:rsidR="005D2AFE" w:rsidRPr="00E858C4" w:rsidRDefault="005D2AFE" w:rsidP="005D2AFE">
            <w:pPr>
              <w:rPr>
                <w:sz w:val="20"/>
                <w:szCs w:val="20"/>
              </w:rPr>
            </w:pPr>
          </w:p>
        </w:tc>
        <w:tc>
          <w:tcPr>
            <w:tcW w:w="1949" w:type="dxa"/>
            <w:tcBorders>
              <w:top w:val="nil"/>
              <w:left w:val="nil"/>
              <w:bottom w:val="nil"/>
              <w:right w:val="nil"/>
            </w:tcBorders>
            <w:shd w:val="clear" w:color="auto" w:fill="auto"/>
            <w:noWrap/>
            <w:vAlign w:val="bottom"/>
            <w:hideMark/>
          </w:tcPr>
          <w:p w14:paraId="254DEA77" w14:textId="77777777" w:rsidR="005D2AFE" w:rsidRPr="00E858C4" w:rsidRDefault="005D2AFE" w:rsidP="005D2AFE">
            <w:pPr>
              <w:rPr>
                <w:sz w:val="20"/>
                <w:szCs w:val="20"/>
              </w:rPr>
            </w:pPr>
          </w:p>
        </w:tc>
        <w:tc>
          <w:tcPr>
            <w:tcW w:w="1453" w:type="dxa"/>
            <w:tcBorders>
              <w:top w:val="nil"/>
              <w:left w:val="nil"/>
              <w:bottom w:val="nil"/>
              <w:right w:val="nil"/>
            </w:tcBorders>
            <w:shd w:val="clear" w:color="auto" w:fill="auto"/>
            <w:noWrap/>
            <w:vAlign w:val="bottom"/>
            <w:hideMark/>
          </w:tcPr>
          <w:p w14:paraId="39289B7E" w14:textId="77777777" w:rsidR="005D2AFE" w:rsidRPr="00E858C4" w:rsidRDefault="005D2AFE" w:rsidP="005D2AFE">
            <w:pPr>
              <w:rPr>
                <w:sz w:val="20"/>
                <w:szCs w:val="20"/>
              </w:rPr>
            </w:pPr>
          </w:p>
        </w:tc>
        <w:tc>
          <w:tcPr>
            <w:tcW w:w="1578" w:type="dxa"/>
            <w:tcBorders>
              <w:top w:val="nil"/>
              <w:left w:val="nil"/>
              <w:bottom w:val="nil"/>
              <w:right w:val="nil"/>
            </w:tcBorders>
            <w:shd w:val="clear" w:color="auto" w:fill="auto"/>
            <w:noWrap/>
            <w:vAlign w:val="bottom"/>
            <w:hideMark/>
          </w:tcPr>
          <w:p w14:paraId="65E1F674" w14:textId="77777777" w:rsidR="005D2AFE" w:rsidRPr="00E858C4" w:rsidRDefault="005D2AFE" w:rsidP="005D2AFE">
            <w:pPr>
              <w:rPr>
                <w:sz w:val="20"/>
                <w:szCs w:val="20"/>
              </w:rPr>
            </w:pPr>
          </w:p>
        </w:tc>
        <w:tc>
          <w:tcPr>
            <w:tcW w:w="1257" w:type="dxa"/>
            <w:gridSpan w:val="2"/>
            <w:tcBorders>
              <w:top w:val="nil"/>
              <w:left w:val="nil"/>
              <w:bottom w:val="nil"/>
              <w:right w:val="nil"/>
            </w:tcBorders>
            <w:shd w:val="clear" w:color="auto" w:fill="auto"/>
            <w:noWrap/>
            <w:vAlign w:val="bottom"/>
            <w:hideMark/>
          </w:tcPr>
          <w:p w14:paraId="28B8BD7F" w14:textId="77777777" w:rsidR="005D2AFE" w:rsidRPr="00E858C4" w:rsidRDefault="005D2AFE" w:rsidP="005D2AFE">
            <w:pPr>
              <w:rPr>
                <w:sz w:val="20"/>
                <w:szCs w:val="20"/>
              </w:rPr>
            </w:pPr>
          </w:p>
        </w:tc>
        <w:tc>
          <w:tcPr>
            <w:tcW w:w="1840" w:type="dxa"/>
            <w:gridSpan w:val="2"/>
            <w:tcBorders>
              <w:top w:val="nil"/>
              <w:left w:val="nil"/>
              <w:bottom w:val="nil"/>
              <w:right w:val="nil"/>
            </w:tcBorders>
            <w:shd w:val="clear" w:color="auto" w:fill="auto"/>
            <w:noWrap/>
            <w:vAlign w:val="bottom"/>
            <w:hideMark/>
          </w:tcPr>
          <w:p w14:paraId="524A868E" w14:textId="77777777" w:rsidR="005D2AFE" w:rsidRPr="00E858C4" w:rsidRDefault="005D2AFE" w:rsidP="005D2AFE">
            <w:pPr>
              <w:jc w:val="right"/>
            </w:pPr>
            <w:r w:rsidRPr="00E858C4">
              <w:t>(руб.)</w:t>
            </w:r>
          </w:p>
        </w:tc>
        <w:tc>
          <w:tcPr>
            <w:tcW w:w="1596" w:type="dxa"/>
            <w:gridSpan w:val="3"/>
            <w:tcBorders>
              <w:top w:val="nil"/>
              <w:left w:val="nil"/>
              <w:bottom w:val="nil"/>
              <w:right w:val="nil"/>
            </w:tcBorders>
            <w:shd w:val="clear" w:color="auto" w:fill="auto"/>
            <w:noWrap/>
            <w:vAlign w:val="bottom"/>
            <w:hideMark/>
          </w:tcPr>
          <w:p w14:paraId="1018D220" w14:textId="77777777" w:rsidR="005D2AFE" w:rsidRPr="00E858C4" w:rsidRDefault="005D2AFE" w:rsidP="005D2AFE">
            <w:pPr>
              <w:jc w:val="right"/>
            </w:pPr>
          </w:p>
        </w:tc>
      </w:tr>
      <w:tr w:rsidR="005D2AFE" w:rsidRPr="00E858C4" w14:paraId="10BC1604" w14:textId="77777777" w:rsidTr="005D2AFE">
        <w:trPr>
          <w:gridAfter w:val="2"/>
          <w:wAfter w:w="49" w:type="dxa"/>
          <w:trHeight w:val="2683"/>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CC685" w14:textId="77777777" w:rsidR="005D2AFE" w:rsidRPr="00E858C4" w:rsidRDefault="005D2AFE" w:rsidP="005D2AFE">
            <w:pPr>
              <w:jc w:val="center"/>
              <w:rPr>
                <w:sz w:val="20"/>
                <w:szCs w:val="20"/>
              </w:rPr>
            </w:pPr>
            <w:r w:rsidRPr="00E858C4">
              <w:rPr>
                <w:sz w:val="20"/>
                <w:szCs w:val="20"/>
              </w:rPr>
              <w:t>Наименование работ и затрат</w:t>
            </w:r>
          </w:p>
        </w:tc>
        <w:tc>
          <w:tcPr>
            <w:tcW w:w="1949" w:type="dxa"/>
            <w:tcBorders>
              <w:top w:val="single" w:sz="4" w:space="0" w:color="auto"/>
              <w:left w:val="nil"/>
              <w:bottom w:val="single" w:sz="4" w:space="0" w:color="auto"/>
              <w:right w:val="single" w:sz="4" w:space="0" w:color="auto"/>
            </w:tcBorders>
            <w:shd w:val="clear" w:color="auto" w:fill="auto"/>
            <w:vAlign w:val="center"/>
            <w:hideMark/>
          </w:tcPr>
          <w:p w14:paraId="1248B808" w14:textId="77777777" w:rsidR="005D2AFE" w:rsidRPr="00E858C4" w:rsidRDefault="005D2AFE" w:rsidP="005D2AFE">
            <w:pPr>
              <w:jc w:val="center"/>
              <w:rPr>
                <w:sz w:val="20"/>
                <w:szCs w:val="20"/>
              </w:rPr>
            </w:pPr>
            <w:r w:rsidRPr="00E858C4">
              <w:rPr>
                <w:sz w:val="20"/>
                <w:szCs w:val="20"/>
              </w:rPr>
              <w:t xml:space="preserve">Стоимость работ в ценах на дату утверждения сметной документации </w:t>
            </w:r>
            <w:r w:rsidRPr="00E858C4">
              <w:rPr>
                <w:sz w:val="20"/>
                <w:szCs w:val="20"/>
              </w:rPr>
              <w:br/>
              <w:t xml:space="preserve">"квартал" 3 </w:t>
            </w:r>
            <w:r w:rsidRPr="00E858C4">
              <w:rPr>
                <w:sz w:val="20"/>
                <w:szCs w:val="20"/>
              </w:rPr>
              <w:br/>
              <w:t xml:space="preserve">"год" </w:t>
            </w:r>
            <w:r w:rsidRPr="00E858C4">
              <w:rPr>
                <w:sz w:val="20"/>
                <w:szCs w:val="20"/>
                <w:u w:val="single"/>
              </w:rPr>
              <w:t xml:space="preserve">2021 </w:t>
            </w:r>
          </w:p>
        </w:tc>
        <w:tc>
          <w:tcPr>
            <w:tcW w:w="1453" w:type="dxa"/>
            <w:tcBorders>
              <w:top w:val="single" w:sz="4" w:space="0" w:color="auto"/>
              <w:left w:val="nil"/>
              <w:bottom w:val="single" w:sz="4" w:space="0" w:color="auto"/>
              <w:right w:val="single" w:sz="4" w:space="0" w:color="auto"/>
            </w:tcBorders>
            <w:shd w:val="clear" w:color="auto" w:fill="auto"/>
            <w:vAlign w:val="center"/>
            <w:hideMark/>
          </w:tcPr>
          <w:p w14:paraId="0AC8CAF9" w14:textId="77777777" w:rsidR="005D2AFE" w:rsidRPr="00E858C4" w:rsidRDefault="005D2AFE" w:rsidP="005D2AFE">
            <w:pPr>
              <w:jc w:val="center"/>
              <w:rPr>
                <w:sz w:val="20"/>
                <w:szCs w:val="20"/>
              </w:rPr>
            </w:pPr>
            <w:r w:rsidRPr="00E858C4">
              <w:rPr>
                <w:sz w:val="20"/>
                <w:szCs w:val="20"/>
              </w:rPr>
              <w:t>Индекс фактической инфляции</w:t>
            </w:r>
          </w:p>
        </w:tc>
        <w:tc>
          <w:tcPr>
            <w:tcW w:w="1578" w:type="dxa"/>
            <w:tcBorders>
              <w:top w:val="single" w:sz="4" w:space="0" w:color="auto"/>
              <w:left w:val="nil"/>
              <w:bottom w:val="single" w:sz="4" w:space="0" w:color="auto"/>
              <w:right w:val="single" w:sz="4" w:space="0" w:color="auto"/>
            </w:tcBorders>
            <w:shd w:val="clear" w:color="auto" w:fill="auto"/>
            <w:vAlign w:val="center"/>
            <w:hideMark/>
          </w:tcPr>
          <w:p w14:paraId="541F718C" w14:textId="77777777" w:rsidR="005D2AFE" w:rsidRPr="00E858C4" w:rsidRDefault="005D2AFE" w:rsidP="005D2AFE">
            <w:pPr>
              <w:jc w:val="center"/>
              <w:rPr>
                <w:sz w:val="20"/>
                <w:szCs w:val="20"/>
              </w:rPr>
            </w:pPr>
            <w:r w:rsidRPr="00E858C4">
              <w:rPr>
                <w:sz w:val="20"/>
                <w:szCs w:val="20"/>
              </w:rPr>
              <w:t xml:space="preserve">Стоимость работ в ценах на дату формирования начальной (максимальной) цены контракта "месяц" </w:t>
            </w:r>
            <w:proofErr w:type="spellStart"/>
            <w:r w:rsidRPr="00E858C4">
              <w:rPr>
                <w:sz w:val="20"/>
                <w:szCs w:val="20"/>
              </w:rPr>
              <w:t>март"год</w:t>
            </w:r>
            <w:proofErr w:type="spellEnd"/>
            <w:r w:rsidRPr="00E858C4">
              <w:rPr>
                <w:sz w:val="20"/>
                <w:szCs w:val="20"/>
              </w:rPr>
              <w:t xml:space="preserve">" </w:t>
            </w:r>
            <w:r w:rsidRPr="00E858C4">
              <w:rPr>
                <w:sz w:val="20"/>
                <w:szCs w:val="20"/>
                <w:u w:val="single"/>
              </w:rPr>
              <w:t>2022</w:t>
            </w:r>
          </w:p>
        </w:tc>
        <w:tc>
          <w:tcPr>
            <w:tcW w:w="1257" w:type="dxa"/>
            <w:gridSpan w:val="2"/>
            <w:tcBorders>
              <w:top w:val="single" w:sz="4" w:space="0" w:color="auto"/>
              <w:left w:val="nil"/>
              <w:bottom w:val="single" w:sz="4" w:space="0" w:color="auto"/>
              <w:right w:val="single" w:sz="4" w:space="0" w:color="auto"/>
            </w:tcBorders>
            <w:shd w:val="clear" w:color="auto" w:fill="auto"/>
            <w:vAlign w:val="center"/>
            <w:hideMark/>
          </w:tcPr>
          <w:p w14:paraId="5553DF73" w14:textId="77777777" w:rsidR="005D2AFE" w:rsidRPr="00E858C4" w:rsidRDefault="005D2AFE" w:rsidP="005D2AFE">
            <w:pPr>
              <w:jc w:val="center"/>
              <w:rPr>
                <w:sz w:val="20"/>
                <w:szCs w:val="20"/>
              </w:rPr>
            </w:pPr>
            <w:r w:rsidRPr="00E858C4">
              <w:rPr>
                <w:sz w:val="20"/>
                <w:szCs w:val="20"/>
              </w:rPr>
              <w:t>Индекс прогнозный инфляции на период выполнения работ</w:t>
            </w: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14:paraId="0DB02595" w14:textId="77777777" w:rsidR="005D2AFE" w:rsidRPr="00E858C4" w:rsidRDefault="005D2AFE" w:rsidP="005D2AFE">
            <w:pPr>
              <w:jc w:val="center"/>
              <w:rPr>
                <w:sz w:val="20"/>
                <w:szCs w:val="20"/>
              </w:rPr>
            </w:pPr>
            <w:r w:rsidRPr="00E858C4">
              <w:rPr>
                <w:sz w:val="20"/>
                <w:szCs w:val="20"/>
              </w:rPr>
              <w:t>Начальная (максимальная) цена контракта с учетом индекса прогнозной инфляции на период выполнения работ</w:t>
            </w:r>
          </w:p>
        </w:tc>
        <w:tc>
          <w:tcPr>
            <w:tcW w:w="1596" w:type="dxa"/>
            <w:gridSpan w:val="3"/>
            <w:tcBorders>
              <w:top w:val="nil"/>
              <w:left w:val="nil"/>
              <w:bottom w:val="nil"/>
              <w:right w:val="nil"/>
            </w:tcBorders>
            <w:shd w:val="clear" w:color="auto" w:fill="auto"/>
            <w:noWrap/>
            <w:vAlign w:val="bottom"/>
            <w:hideMark/>
          </w:tcPr>
          <w:p w14:paraId="399E80B3" w14:textId="77777777" w:rsidR="005D2AFE" w:rsidRPr="00E858C4" w:rsidRDefault="005D2AFE" w:rsidP="005D2AFE">
            <w:pPr>
              <w:jc w:val="center"/>
            </w:pPr>
          </w:p>
        </w:tc>
      </w:tr>
      <w:tr w:rsidR="005D2AFE" w:rsidRPr="00E858C4" w14:paraId="1D04ED99" w14:textId="77777777" w:rsidTr="005D2AFE">
        <w:trPr>
          <w:gridAfter w:val="2"/>
          <w:wAfter w:w="49" w:type="dxa"/>
          <w:trHeight w:val="31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AA559C4" w14:textId="77777777" w:rsidR="005D2AFE" w:rsidRPr="00E858C4" w:rsidRDefault="005D2AFE" w:rsidP="005D2AFE">
            <w:pPr>
              <w:jc w:val="center"/>
              <w:rPr>
                <w:sz w:val="20"/>
                <w:szCs w:val="20"/>
              </w:rPr>
            </w:pPr>
            <w:r w:rsidRPr="00E858C4">
              <w:rPr>
                <w:sz w:val="20"/>
                <w:szCs w:val="20"/>
              </w:rPr>
              <w:t>1</w:t>
            </w:r>
          </w:p>
        </w:tc>
        <w:tc>
          <w:tcPr>
            <w:tcW w:w="1949" w:type="dxa"/>
            <w:tcBorders>
              <w:top w:val="nil"/>
              <w:left w:val="nil"/>
              <w:bottom w:val="single" w:sz="4" w:space="0" w:color="auto"/>
              <w:right w:val="single" w:sz="4" w:space="0" w:color="auto"/>
            </w:tcBorders>
            <w:shd w:val="clear" w:color="auto" w:fill="auto"/>
            <w:vAlign w:val="center"/>
            <w:hideMark/>
          </w:tcPr>
          <w:p w14:paraId="54718486" w14:textId="77777777" w:rsidR="005D2AFE" w:rsidRPr="00E858C4" w:rsidRDefault="005D2AFE" w:rsidP="005D2AFE">
            <w:pPr>
              <w:jc w:val="center"/>
              <w:rPr>
                <w:sz w:val="20"/>
                <w:szCs w:val="20"/>
              </w:rPr>
            </w:pPr>
            <w:r w:rsidRPr="00E858C4">
              <w:rPr>
                <w:sz w:val="20"/>
                <w:szCs w:val="20"/>
              </w:rPr>
              <w:t>2</w:t>
            </w:r>
          </w:p>
        </w:tc>
        <w:tc>
          <w:tcPr>
            <w:tcW w:w="1453" w:type="dxa"/>
            <w:tcBorders>
              <w:top w:val="nil"/>
              <w:left w:val="nil"/>
              <w:bottom w:val="single" w:sz="4" w:space="0" w:color="auto"/>
              <w:right w:val="single" w:sz="4" w:space="0" w:color="auto"/>
            </w:tcBorders>
            <w:shd w:val="clear" w:color="auto" w:fill="auto"/>
            <w:vAlign w:val="center"/>
            <w:hideMark/>
          </w:tcPr>
          <w:p w14:paraId="21F5FE18" w14:textId="77777777" w:rsidR="005D2AFE" w:rsidRPr="00E858C4" w:rsidRDefault="005D2AFE" w:rsidP="005D2AFE">
            <w:pPr>
              <w:jc w:val="center"/>
              <w:rPr>
                <w:sz w:val="20"/>
                <w:szCs w:val="20"/>
              </w:rPr>
            </w:pPr>
            <w:r w:rsidRPr="00E858C4">
              <w:rPr>
                <w:sz w:val="20"/>
                <w:szCs w:val="20"/>
              </w:rPr>
              <w:t>3</w:t>
            </w:r>
          </w:p>
        </w:tc>
        <w:tc>
          <w:tcPr>
            <w:tcW w:w="1578" w:type="dxa"/>
            <w:tcBorders>
              <w:top w:val="nil"/>
              <w:left w:val="nil"/>
              <w:bottom w:val="single" w:sz="4" w:space="0" w:color="auto"/>
              <w:right w:val="single" w:sz="4" w:space="0" w:color="auto"/>
            </w:tcBorders>
            <w:shd w:val="clear" w:color="auto" w:fill="auto"/>
            <w:vAlign w:val="center"/>
            <w:hideMark/>
          </w:tcPr>
          <w:p w14:paraId="7521AA65" w14:textId="77777777" w:rsidR="005D2AFE" w:rsidRPr="00E858C4" w:rsidRDefault="005D2AFE" w:rsidP="005D2AFE">
            <w:pPr>
              <w:jc w:val="center"/>
              <w:rPr>
                <w:sz w:val="20"/>
                <w:szCs w:val="20"/>
              </w:rPr>
            </w:pPr>
            <w:r w:rsidRPr="00E858C4">
              <w:rPr>
                <w:sz w:val="20"/>
                <w:szCs w:val="20"/>
              </w:rPr>
              <w:t>4</w:t>
            </w:r>
          </w:p>
        </w:tc>
        <w:tc>
          <w:tcPr>
            <w:tcW w:w="1257" w:type="dxa"/>
            <w:gridSpan w:val="2"/>
            <w:tcBorders>
              <w:top w:val="nil"/>
              <w:left w:val="nil"/>
              <w:bottom w:val="single" w:sz="4" w:space="0" w:color="auto"/>
              <w:right w:val="single" w:sz="4" w:space="0" w:color="auto"/>
            </w:tcBorders>
            <w:shd w:val="clear" w:color="auto" w:fill="auto"/>
            <w:vAlign w:val="center"/>
            <w:hideMark/>
          </w:tcPr>
          <w:p w14:paraId="2792D011" w14:textId="77777777" w:rsidR="005D2AFE" w:rsidRPr="00E858C4" w:rsidRDefault="005D2AFE" w:rsidP="005D2AFE">
            <w:pPr>
              <w:jc w:val="center"/>
              <w:rPr>
                <w:sz w:val="20"/>
                <w:szCs w:val="20"/>
              </w:rPr>
            </w:pPr>
            <w:r w:rsidRPr="00E858C4">
              <w:rPr>
                <w:sz w:val="20"/>
                <w:szCs w:val="20"/>
              </w:rPr>
              <w:t>5</w:t>
            </w:r>
          </w:p>
        </w:tc>
        <w:tc>
          <w:tcPr>
            <w:tcW w:w="1840" w:type="dxa"/>
            <w:gridSpan w:val="2"/>
            <w:tcBorders>
              <w:top w:val="nil"/>
              <w:left w:val="nil"/>
              <w:bottom w:val="single" w:sz="4" w:space="0" w:color="auto"/>
              <w:right w:val="single" w:sz="4" w:space="0" w:color="auto"/>
            </w:tcBorders>
            <w:shd w:val="clear" w:color="auto" w:fill="auto"/>
            <w:vAlign w:val="center"/>
            <w:hideMark/>
          </w:tcPr>
          <w:p w14:paraId="4644DAE4" w14:textId="77777777" w:rsidR="005D2AFE" w:rsidRPr="00E858C4" w:rsidRDefault="005D2AFE" w:rsidP="005D2AFE">
            <w:pPr>
              <w:jc w:val="center"/>
              <w:rPr>
                <w:sz w:val="20"/>
                <w:szCs w:val="20"/>
              </w:rPr>
            </w:pPr>
            <w:r w:rsidRPr="00E858C4">
              <w:rPr>
                <w:sz w:val="20"/>
                <w:szCs w:val="20"/>
              </w:rPr>
              <w:t>6</w:t>
            </w:r>
          </w:p>
        </w:tc>
        <w:tc>
          <w:tcPr>
            <w:tcW w:w="1596" w:type="dxa"/>
            <w:gridSpan w:val="3"/>
            <w:tcBorders>
              <w:top w:val="nil"/>
              <w:left w:val="nil"/>
              <w:bottom w:val="nil"/>
              <w:right w:val="nil"/>
            </w:tcBorders>
            <w:shd w:val="clear" w:color="auto" w:fill="auto"/>
            <w:noWrap/>
            <w:vAlign w:val="bottom"/>
            <w:hideMark/>
          </w:tcPr>
          <w:p w14:paraId="5A8E37F1" w14:textId="77777777" w:rsidR="005D2AFE" w:rsidRPr="00E858C4" w:rsidRDefault="005D2AFE" w:rsidP="005D2AFE">
            <w:pPr>
              <w:jc w:val="center"/>
            </w:pPr>
          </w:p>
        </w:tc>
      </w:tr>
      <w:tr w:rsidR="005D2AFE" w:rsidRPr="00E858C4" w14:paraId="1CD21148" w14:textId="77777777" w:rsidTr="005D2AFE">
        <w:trPr>
          <w:gridAfter w:val="2"/>
          <w:wAfter w:w="49" w:type="dxa"/>
          <w:trHeight w:val="619"/>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11BC046" w14:textId="77777777" w:rsidR="005D2AFE" w:rsidRPr="00E858C4" w:rsidRDefault="005D2AFE" w:rsidP="005D2AFE">
            <w:pPr>
              <w:rPr>
                <w:sz w:val="20"/>
                <w:szCs w:val="20"/>
              </w:rPr>
            </w:pPr>
            <w:r w:rsidRPr="00E858C4">
              <w:rPr>
                <w:sz w:val="20"/>
                <w:szCs w:val="20"/>
              </w:rPr>
              <w:t>Строительно-монтажные работы</w:t>
            </w:r>
          </w:p>
        </w:tc>
        <w:tc>
          <w:tcPr>
            <w:tcW w:w="1949" w:type="dxa"/>
            <w:tcBorders>
              <w:top w:val="nil"/>
              <w:left w:val="nil"/>
              <w:bottom w:val="single" w:sz="4" w:space="0" w:color="auto"/>
              <w:right w:val="single" w:sz="4" w:space="0" w:color="auto"/>
            </w:tcBorders>
            <w:shd w:val="clear" w:color="auto" w:fill="auto"/>
            <w:vAlign w:val="center"/>
            <w:hideMark/>
          </w:tcPr>
          <w:p w14:paraId="00AC3864" w14:textId="77777777" w:rsidR="005D2AFE" w:rsidRPr="00E858C4" w:rsidRDefault="005D2AFE" w:rsidP="005D2AFE">
            <w:pPr>
              <w:jc w:val="right"/>
              <w:rPr>
                <w:sz w:val="20"/>
                <w:szCs w:val="20"/>
              </w:rPr>
            </w:pPr>
            <w:r w:rsidRPr="00E858C4">
              <w:rPr>
                <w:sz w:val="20"/>
                <w:szCs w:val="20"/>
              </w:rPr>
              <w:t>343 944 800,00</w:t>
            </w:r>
          </w:p>
        </w:tc>
        <w:tc>
          <w:tcPr>
            <w:tcW w:w="1453" w:type="dxa"/>
            <w:tcBorders>
              <w:top w:val="nil"/>
              <w:left w:val="nil"/>
              <w:bottom w:val="single" w:sz="4" w:space="0" w:color="auto"/>
              <w:right w:val="single" w:sz="4" w:space="0" w:color="auto"/>
            </w:tcBorders>
            <w:shd w:val="clear" w:color="auto" w:fill="auto"/>
            <w:vAlign w:val="center"/>
            <w:hideMark/>
          </w:tcPr>
          <w:p w14:paraId="69FC0A93" w14:textId="77777777" w:rsidR="005D2AFE" w:rsidRPr="00E858C4" w:rsidRDefault="005D2AFE" w:rsidP="005D2AFE">
            <w:pPr>
              <w:jc w:val="center"/>
              <w:rPr>
                <w:sz w:val="20"/>
                <w:szCs w:val="20"/>
              </w:rPr>
            </w:pPr>
            <w:r w:rsidRPr="00E858C4">
              <w:rPr>
                <w:sz w:val="20"/>
                <w:szCs w:val="20"/>
              </w:rPr>
              <w:t>1,0113</w:t>
            </w:r>
          </w:p>
        </w:tc>
        <w:tc>
          <w:tcPr>
            <w:tcW w:w="1578" w:type="dxa"/>
            <w:tcBorders>
              <w:top w:val="nil"/>
              <w:left w:val="nil"/>
              <w:bottom w:val="single" w:sz="4" w:space="0" w:color="auto"/>
              <w:right w:val="single" w:sz="4" w:space="0" w:color="auto"/>
            </w:tcBorders>
            <w:shd w:val="clear" w:color="auto" w:fill="auto"/>
            <w:vAlign w:val="center"/>
            <w:hideMark/>
          </w:tcPr>
          <w:p w14:paraId="052E96BA" w14:textId="77777777" w:rsidR="005D2AFE" w:rsidRPr="00E858C4" w:rsidRDefault="005D2AFE" w:rsidP="005D2AFE">
            <w:pPr>
              <w:jc w:val="right"/>
              <w:rPr>
                <w:sz w:val="20"/>
                <w:szCs w:val="20"/>
              </w:rPr>
            </w:pPr>
            <w:r w:rsidRPr="00E858C4">
              <w:rPr>
                <w:sz w:val="20"/>
                <w:szCs w:val="20"/>
              </w:rPr>
              <w:t>347 831 376,24</w:t>
            </w:r>
          </w:p>
        </w:tc>
        <w:tc>
          <w:tcPr>
            <w:tcW w:w="1257" w:type="dxa"/>
            <w:gridSpan w:val="2"/>
            <w:tcBorders>
              <w:top w:val="nil"/>
              <w:left w:val="nil"/>
              <w:bottom w:val="single" w:sz="4" w:space="0" w:color="auto"/>
              <w:right w:val="single" w:sz="4" w:space="0" w:color="auto"/>
            </w:tcBorders>
            <w:shd w:val="clear" w:color="auto" w:fill="auto"/>
            <w:vAlign w:val="center"/>
            <w:hideMark/>
          </w:tcPr>
          <w:p w14:paraId="67591D08" w14:textId="77777777" w:rsidR="005D2AFE" w:rsidRPr="00E858C4" w:rsidRDefault="005D2AFE" w:rsidP="005D2AFE">
            <w:pPr>
              <w:jc w:val="right"/>
              <w:rPr>
                <w:sz w:val="20"/>
                <w:szCs w:val="20"/>
              </w:rPr>
            </w:pPr>
            <w:r w:rsidRPr="00E858C4">
              <w:rPr>
                <w:sz w:val="20"/>
                <w:szCs w:val="20"/>
              </w:rPr>
              <w:t>1,03720</w:t>
            </w:r>
          </w:p>
        </w:tc>
        <w:tc>
          <w:tcPr>
            <w:tcW w:w="1840" w:type="dxa"/>
            <w:gridSpan w:val="2"/>
            <w:tcBorders>
              <w:top w:val="nil"/>
              <w:left w:val="nil"/>
              <w:bottom w:val="single" w:sz="4" w:space="0" w:color="auto"/>
              <w:right w:val="single" w:sz="4" w:space="0" w:color="auto"/>
            </w:tcBorders>
            <w:shd w:val="clear" w:color="auto" w:fill="auto"/>
            <w:vAlign w:val="center"/>
            <w:hideMark/>
          </w:tcPr>
          <w:p w14:paraId="60BBB656" w14:textId="77777777" w:rsidR="005D2AFE" w:rsidRPr="00E858C4" w:rsidRDefault="005D2AFE" w:rsidP="005D2AFE">
            <w:pPr>
              <w:jc w:val="right"/>
              <w:rPr>
                <w:sz w:val="20"/>
                <w:szCs w:val="20"/>
              </w:rPr>
            </w:pPr>
            <w:r w:rsidRPr="00E858C4">
              <w:rPr>
                <w:sz w:val="20"/>
                <w:szCs w:val="20"/>
              </w:rPr>
              <w:t>360 770 703,44</w:t>
            </w:r>
          </w:p>
        </w:tc>
        <w:tc>
          <w:tcPr>
            <w:tcW w:w="1596" w:type="dxa"/>
            <w:gridSpan w:val="3"/>
            <w:tcBorders>
              <w:top w:val="nil"/>
              <w:left w:val="nil"/>
              <w:bottom w:val="nil"/>
              <w:right w:val="nil"/>
            </w:tcBorders>
            <w:shd w:val="clear" w:color="auto" w:fill="auto"/>
            <w:noWrap/>
            <w:vAlign w:val="bottom"/>
            <w:hideMark/>
          </w:tcPr>
          <w:p w14:paraId="1C4EF9CE" w14:textId="77777777" w:rsidR="005D2AFE" w:rsidRPr="00E858C4" w:rsidRDefault="005D2AFE" w:rsidP="005D2AFE">
            <w:pPr>
              <w:jc w:val="right"/>
            </w:pPr>
          </w:p>
        </w:tc>
      </w:tr>
      <w:tr w:rsidR="005D2AFE" w:rsidRPr="00E858C4" w14:paraId="276040DA" w14:textId="77777777" w:rsidTr="005D2AFE">
        <w:trPr>
          <w:gridAfter w:val="2"/>
          <w:wAfter w:w="49" w:type="dxa"/>
          <w:trHeight w:val="619"/>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1EDA889" w14:textId="77777777" w:rsidR="005D2AFE" w:rsidRPr="00E858C4" w:rsidRDefault="005D2AFE" w:rsidP="005D2AFE">
            <w:pPr>
              <w:rPr>
                <w:sz w:val="20"/>
                <w:szCs w:val="20"/>
              </w:rPr>
            </w:pPr>
            <w:r w:rsidRPr="00E858C4">
              <w:rPr>
                <w:sz w:val="20"/>
                <w:szCs w:val="20"/>
              </w:rPr>
              <w:t>Стоимость оборудования</w:t>
            </w:r>
          </w:p>
        </w:tc>
        <w:tc>
          <w:tcPr>
            <w:tcW w:w="1949" w:type="dxa"/>
            <w:tcBorders>
              <w:top w:val="nil"/>
              <w:left w:val="nil"/>
              <w:bottom w:val="single" w:sz="4" w:space="0" w:color="auto"/>
              <w:right w:val="single" w:sz="4" w:space="0" w:color="auto"/>
            </w:tcBorders>
            <w:shd w:val="clear" w:color="auto" w:fill="auto"/>
            <w:vAlign w:val="center"/>
            <w:hideMark/>
          </w:tcPr>
          <w:p w14:paraId="55675E25" w14:textId="77777777" w:rsidR="005D2AFE" w:rsidRPr="00E858C4" w:rsidRDefault="005D2AFE" w:rsidP="005D2AFE">
            <w:pPr>
              <w:jc w:val="right"/>
              <w:rPr>
                <w:sz w:val="20"/>
                <w:szCs w:val="20"/>
              </w:rPr>
            </w:pPr>
            <w:r w:rsidRPr="00E858C4">
              <w:rPr>
                <w:sz w:val="20"/>
                <w:szCs w:val="20"/>
              </w:rPr>
              <w:t>65 449 734,00</w:t>
            </w:r>
          </w:p>
        </w:tc>
        <w:tc>
          <w:tcPr>
            <w:tcW w:w="1453" w:type="dxa"/>
            <w:tcBorders>
              <w:top w:val="nil"/>
              <w:left w:val="nil"/>
              <w:bottom w:val="single" w:sz="4" w:space="0" w:color="auto"/>
              <w:right w:val="single" w:sz="4" w:space="0" w:color="auto"/>
            </w:tcBorders>
            <w:shd w:val="clear" w:color="auto" w:fill="auto"/>
            <w:vAlign w:val="center"/>
            <w:hideMark/>
          </w:tcPr>
          <w:p w14:paraId="79938B21" w14:textId="77777777" w:rsidR="005D2AFE" w:rsidRPr="00E858C4" w:rsidRDefault="005D2AFE" w:rsidP="005D2AFE">
            <w:pPr>
              <w:jc w:val="center"/>
              <w:rPr>
                <w:sz w:val="20"/>
                <w:szCs w:val="20"/>
              </w:rPr>
            </w:pPr>
            <w:r w:rsidRPr="00E858C4">
              <w:rPr>
                <w:sz w:val="20"/>
                <w:szCs w:val="20"/>
              </w:rPr>
              <w:t>1,0113</w:t>
            </w:r>
          </w:p>
        </w:tc>
        <w:tc>
          <w:tcPr>
            <w:tcW w:w="1578" w:type="dxa"/>
            <w:tcBorders>
              <w:top w:val="nil"/>
              <w:left w:val="nil"/>
              <w:bottom w:val="single" w:sz="4" w:space="0" w:color="auto"/>
              <w:right w:val="single" w:sz="4" w:space="0" w:color="auto"/>
            </w:tcBorders>
            <w:shd w:val="clear" w:color="auto" w:fill="auto"/>
            <w:vAlign w:val="center"/>
            <w:hideMark/>
          </w:tcPr>
          <w:p w14:paraId="2C4D5B17" w14:textId="77777777" w:rsidR="005D2AFE" w:rsidRPr="00E858C4" w:rsidRDefault="005D2AFE" w:rsidP="005D2AFE">
            <w:pPr>
              <w:jc w:val="right"/>
              <w:rPr>
                <w:sz w:val="20"/>
                <w:szCs w:val="20"/>
              </w:rPr>
            </w:pPr>
            <w:r w:rsidRPr="00E858C4">
              <w:rPr>
                <w:sz w:val="20"/>
                <w:szCs w:val="20"/>
              </w:rPr>
              <w:t>66 189 315,99</w:t>
            </w:r>
          </w:p>
        </w:tc>
        <w:tc>
          <w:tcPr>
            <w:tcW w:w="1257" w:type="dxa"/>
            <w:gridSpan w:val="2"/>
            <w:tcBorders>
              <w:top w:val="nil"/>
              <w:left w:val="nil"/>
              <w:bottom w:val="single" w:sz="4" w:space="0" w:color="auto"/>
              <w:right w:val="single" w:sz="4" w:space="0" w:color="auto"/>
            </w:tcBorders>
            <w:shd w:val="clear" w:color="auto" w:fill="auto"/>
            <w:vAlign w:val="center"/>
            <w:hideMark/>
          </w:tcPr>
          <w:p w14:paraId="2EAC3CA0" w14:textId="77777777" w:rsidR="005D2AFE" w:rsidRPr="00E858C4" w:rsidRDefault="005D2AFE" w:rsidP="005D2AFE">
            <w:pPr>
              <w:jc w:val="right"/>
              <w:rPr>
                <w:sz w:val="20"/>
                <w:szCs w:val="20"/>
              </w:rPr>
            </w:pPr>
            <w:r w:rsidRPr="00E858C4">
              <w:rPr>
                <w:sz w:val="20"/>
                <w:szCs w:val="20"/>
              </w:rPr>
              <w:t>1,03720</w:t>
            </w:r>
          </w:p>
        </w:tc>
        <w:tc>
          <w:tcPr>
            <w:tcW w:w="1840" w:type="dxa"/>
            <w:gridSpan w:val="2"/>
            <w:tcBorders>
              <w:top w:val="nil"/>
              <w:left w:val="nil"/>
              <w:bottom w:val="single" w:sz="4" w:space="0" w:color="auto"/>
              <w:right w:val="single" w:sz="4" w:space="0" w:color="auto"/>
            </w:tcBorders>
            <w:shd w:val="clear" w:color="auto" w:fill="auto"/>
            <w:vAlign w:val="center"/>
            <w:hideMark/>
          </w:tcPr>
          <w:p w14:paraId="209E939A" w14:textId="77777777" w:rsidR="005D2AFE" w:rsidRPr="00E858C4" w:rsidRDefault="005D2AFE" w:rsidP="005D2AFE">
            <w:pPr>
              <w:jc w:val="right"/>
              <w:rPr>
                <w:sz w:val="20"/>
                <w:szCs w:val="20"/>
              </w:rPr>
            </w:pPr>
            <w:r w:rsidRPr="00E858C4">
              <w:rPr>
                <w:sz w:val="20"/>
                <w:szCs w:val="20"/>
              </w:rPr>
              <w:t>68 651 558,54</w:t>
            </w:r>
          </w:p>
        </w:tc>
        <w:tc>
          <w:tcPr>
            <w:tcW w:w="1596" w:type="dxa"/>
            <w:gridSpan w:val="3"/>
            <w:tcBorders>
              <w:top w:val="nil"/>
              <w:left w:val="nil"/>
              <w:bottom w:val="nil"/>
              <w:right w:val="nil"/>
            </w:tcBorders>
            <w:shd w:val="clear" w:color="auto" w:fill="auto"/>
            <w:noWrap/>
            <w:vAlign w:val="bottom"/>
            <w:hideMark/>
          </w:tcPr>
          <w:p w14:paraId="7E914DBD" w14:textId="77777777" w:rsidR="005D2AFE" w:rsidRPr="00E858C4" w:rsidRDefault="005D2AFE" w:rsidP="005D2AFE">
            <w:pPr>
              <w:jc w:val="right"/>
            </w:pPr>
          </w:p>
        </w:tc>
      </w:tr>
      <w:tr w:rsidR="005D2AFE" w:rsidRPr="00E858C4" w14:paraId="1DBAD581" w14:textId="77777777" w:rsidTr="005D2AFE">
        <w:trPr>
          <w:gridAfter w:val="2"/>
          <w:wAfter w:w="49" w:type="dxa"/>
          <w:trHeight w:val="619"/>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32A4A1F8" w14:textId="77777777" w:rsidR="005D2AFE" w:rsidRPr="00E858C4" w:rsidRDefault="005D2AFE" w:rsidP="005D2AFE">
            <w:pPr>
              <w:rPr>
                <w:sz w:val="20"/>
                <w:szCs w:val="20"/>
              </w:rPr>
            </w:pPr>
            <w:r w:rsidRPr="00E858C4">
              <w:rPr>
                <w:sz w:val="20"/>
                <w:szCs w:val="20"/>
              </w:rPr>
              <w:t>Пусконаладочные работы</w:t>
            </w:r>
          </w:p>
        </w:tc>
        <w:tc>
          <w:tcPr>
            <w:tcW w:w="1949" w:type="dxa"/>
            <w:tcBorders>
              <w:top w:val="nil"/>
              <w:left w:val="nil"/>
              <w:bottom w:val="single" w:sz="4" w:space="0" w:color="auto"/>
              <w:right w:val="single" w:sz="4" w:space="0" w:color="auto"/>
            </w:tcBorders>
            <w:shd w:val="clear" w:color="auto" w:fill="auto"/>
            <w:vAlign w:val="center"/>
            <w:hideMark/>
          </w:tcPr>
          <w:p w14:paraId="70E67877" w14:textId="77777777" w:rsidR="005D2AFE" w:rsidRPr="00E858C4" w:rsidRDefault="005D2AFE" w:rsidP="005D2AFE">
            <w:pPr>
              <w:jc w:val="right"/>
              <w:rPr>
                <w:sz w:val="20"/>
                <w:szCs w:val="20"/>
              </w:rPr>
            </w:pPr>
            <w:r w:rsidRPr="00E858C4">
              <w:rPr>
                <w:sz w:val="20"/>
                <w:szCs w:val="20"/>
              </w:rPr>
              <w:t>2 931 226,00</w:t>
            </w:r>
          </w:p>
        </w:tc>
        <w:tc>
          <w:tcPr>
            <w:tcW w:w="1453" w:type="dxa"/>
            <w:tcBorders>
              <w:top w:val="nil"/>
              <w:left w:val="nil"/>
              <w:bottom w:val="single" w:sz="4" w:space="0" w:color="auto"/>
              <w:right w:val="single" w:sz="4" w:space="0" w:color="auto"/>
            </w:tcBorders>
            <w:shd w:val="clear" w:color="auto" w:fill="auto"/>
            <w:noWrap/>
            <w:vAlign w:val="center"/>
            <w:hideMark/>
          </w:tcPr>
          <w:p w14:paraId="54A8511C" w14:textId="77777777" w:rsidR="005D2AFE" w:rsidRPr="00E858C4" w:rsidRDefault="005D2AFE" w:rsidP="005D2AFE">
            <w:pPr>
              <w:jc w:val="center"/>
              <w:rPr>
                <w:sz w:val="20"/>
                <w:szCs w:val="20"/>
              </w:rPr>
            </w:pPr>
            <w:r w:rsidRPr="00E858C4">
              <w:rPr>
                <w:sz w:val="20"/>
                <w:szCs w:val="20"/>
              </w:rPr>
              <w:t>1,0113</w:t>
            </w:r>
          </w:p>
        </w:tc>
        <w:tc>
          <w:tcPr>
            <w:tcW w:w="1578" w:type="dxa"/>
            <w:tcBorders>
              <w:top w:val="nil"/>
              <w:left w:val="nil"/>
              <w:bottom w:val="single" w:sz="4" w:space="0" w:color="auto"/>
              <w:right w:val="single" w:sz="4" w:space="0" w:color="auto"/>
            </w:tcBorders>
            <w:shd w:val="clear" w:color="auto" w:fill="auto"/>
            <w:vAlign w:val="center"/>
            <w:hideMark/>
          </w:tcPr>
          <w:p w14:paraId="583C7DF4" w14:textId="77777777" w:rsidR="005D2AFE" w:rsidRPr="00E858C4" w:rsidRDefault="005D2AFE" w:rsidP="005D2AFE">
            <w:pPr>
              <w:jc w:val="right"/>
              <w:rPr>
                <w:sz w:val="20"/>
                <w:szCs w:val="20"/>
              </w:rPr>
            </w:pPr>
            <w:r w:rsidRPr="00E858C4">
              <w:rPr>
                <w:sz w:val="20"/>
                <w:szCs w:val="20"/>
              </w:rPr>
              <w:t>2 964 348,85</w:t>
            </w:r>
          </w:p>
        </w:tc>
        <w:tc>
          <w:tcPr>
            <w:tcW w:w="1257" w:type="dxa"/>
            <w:gridSpan w:val="2"/>
            <w:tcBorders>
              <w:top w:val="nil"/>
              <w:left w:val="nil"/>
              <w:bottom w:val="single" w:sz="4" w:space="0" w:color="auto"/>
              <w:right w:val="single" w:sz="4" w:space="0" w:color="auto"/>
            </w:tcBorders>
            <w:shd w:val="clear" w:color="auto" w:fill="auto"/>
            <w:vAlign w:val="center"/>
            <w:hideMark/>
          </w:tcPr>
          <w:p w14:paraId="23B8F13A" w14:textId="77777777" w:rsidR="005D2AFE" w:rsidRPr="00E858C4" w:rsidRDefault="005D2AFE" w:rsidP="005D2AFE">
            <w:pPr>
              <w:jc w:val="right"/>
              <w:rPr>
                <w:sz w:val="20"/>
                <w:szCs w:val="20"/>
              </w:rPr>
            </w:pPr>
            <w:r w:rsidRPr="00E858C4">
              <w:rPr>
                <w:sz w:val="20"/>
                <w:szCs w:val="20"/>
              </w:rPr>
              <w:t>1,03720</w:t>
            </w:r>
          </w:p>
        </w:tc>
        <w:tc>
          <w:tcPr>
            <w:tcW w:w="1840" w:type="dxa"/>
            <w:gridSpan w:val="2"/>
            <w:tcBorders>
              <w:top w:val="nil"/>
              <w:left w:val="nil"/>
              <w:bottom w:val="single" w:sz="4" w:space="0" w:color="auto"/>
              <w:right w:val="single" w:sz="4" w:space="0" w:color="auto"/>
            </w:tcBorders>
            <w:shd w:val="clear" w:color="auto" w:fill="auto"/>
            <w:vAlign w:val="center"/>
            <w:hideMark/>
          </w:tcPr>
          <w:p w14:paraId="090B1404" w14:textId="77777777" w:rsidR="005D2AFE" w:rsidRPr="00E858C4" w:rsidRDefault="005D2AFE" w:rsidP="005D2AFE">
            <w:pPr>
              <w:jc w:val="right"/>
              <w:rPr>
                <w:sz w:val="20"/>
                <w:szCs w:val="20"/>
              </w:rPr>
            </w:pPr>
            <w:r w:rsidRPr="00E858C4">
              <w:rPr>
                <w:sz w:val="20"/>
                <w:szCs w:val="20"/>
              </w:rPr>
              <w:t>3 074 622,63</w:t>
            </w:r>
          </w:p>
        </w:tc>
        <w:tc>
          <w:tcPr>
            <w:tcW w:w="1596" w:type="dxa"/>
            <w:gridSpan w:val="3"/>
            <w:tcBorders>
              <w:top w:val="nil"/>
              <w:left w:val="nil"/>
              <w:bottom w:val="nil"/>
              <w:right w:val="nil"/>
            </w:tcBorders>
            <w:shd w:val="clear" w:color="auto" w:fill="auto"/>
            <w:noWrap/>
            <w:vAlign w:val="bottom"/>
            <w:hideMark/>
          </w:tcPr>
          <w:p w14:paraId="090B9E0C" w14:textId="77777777" w:rsidR="005D2AFE" w:rsidRPr="00E858C4" w:rsidRDefault="005D2AFE" w:rsidP="005D2AFE">
            <w:pPr>
              <w:jc w:val="right"/>
            </w:pPr>
          </w:p>
        </w:tc>
      </w:tr>
      <w:tr w:rsidR="005D2AFE" w:rsidRPr="00E858C4" w14:paraId="64CC3015" w14:textId="77777777" w:rsidTr="005D2AFE">
        <w:trPr>
          <w:gridAfter w:val="2"/>
          <w:wAfter w:w="49" w:type="dxa"/>
          <w:trHeight w:val="619"/>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39D709C" w14:textId="77777777" w:rsidR="005D2AFE" w:rsidRPr="00E858C4" w:rsidRDefault="005D2AFE" w:rsidP="005D2AFE">
            <w:pPr>
              <w:rPr>
                <w:sz w:val="20"/>
                <w:szCs w:val="20"/>
              </w:rPr>
            </w:pPr>
            <w:r w:rsidRPr="00E858C4">
              <w:rPr>
                <w:sz w:val="20"/>
                <w:szCs w:val="20"/>
              </w:rPr>
              <w:t>Временные здания и сооружения 1,8%</w:t>
            </w:r>
          </w:p>
        </w:tc>
        <w:tc>
          <w:tcPr>
            <w:tcW w:w="1949" w:type="dxa"/>
            <w:tcBorders>
              <w:top w:val="nil"/>
              <w:left w:val="nil"/>
              <w:bottom w:val="single" w:sz="4" w:space="0" w:color="auto"/>
              <w:right w:val="single" w:sz="4" w:space="0" w:color="auto"/>
            </w:tcBorders>
            <w:shd w:val="clear" w:color="auto" w:fill="auto"/>
            <w:vAlign w:val="center"/>
            <w:hideMark/>
          </w:tcPr>
          <w:p w14:paraId="69F5D3BB" w14:textId="77777777" w:rsidR="005D2AFE" w:rsidRPr="00E858C4" w:rsidRDefault="005D2AFE" w:rsidP="005D2AFE">
            <w:pPr>
              <w:jc w:val="right"/>
              <w:rPr>
                <w:sz w:val="20"/>
                <w:szCs w:val="20"/>
              </w:rPr>
            </w:pPr>
            <w:r w:rsidRPr="00E858C4">
              <w:rPr>
                <w:sz w:val="20"/>
                <w:szCs w:val="20"/>
              </w:rPr>
              <w:t>6 191 006,40</w:t>
            </w:r>
          </w:p>
        </w:tc>
        <w:tc>
          <w:tcPr>
            <w:tcW w:w="1453" w:type="dxa"/>
            <w:tcBorders>
              <w:top w:val="nil"/>
              <w:left w:val="nil"/>
              <w:bottom w:val="single" w:sz="4" w:space="0" w:color="auto"/>
              <w:right w:val="single" w:sz="4" w:space="0" w:color="auto"/>
            </w:tcBorders>
            <w:shd w:val="clear" w:color="auto" w:fill="auto"/>
            <w:vAlign w:val="center"/>
            <w:hideMark/>
          </w:tcPr>
          <w:p w14:paraId="16C89C94" w14:textId="77777777" w:rsidR="005D2AFE" w:rsidRPr="00E858C4" w:rsidRDefault="005D2AFE" w:rsidP="005D2AFE">
            <w:pPr>
              <w:jc w:val="center"/>
              <w:rPr>
                <w:sz w:val="20"/>
                <w:szCs w:val="20"/>
              </w:rPr>
            </w:pPr>
            <w:r w:rsidRPr="00E858C4">
              <w:rPr>
                <w:sz w:val="20"/>
                <w:szCs w:val="20"/>
              </w:rPr>
              <w:t>1,0113</w:t>
            </w:r>
          </w:p>
        </w:tc>
        <w:tc>
          <w:tcPr>
            <w:tcW w:w="1578" w:type="dxa"/>
            <w:tcBorders>
              <w:top w:val="nil"/>
              <w:left w:val="nil"/>
              <w:bottom w:val="single" w:sz="4" w:space="0" w:color="auto"/>
              <w:right w:val="single" w:sz="4" w:space="0" w:color="auto"/>
            </w:tcBorders>
            <w:shd w:val="clear" w:color="auto" w:fill="auto"/>
            <w:vAlign w:val="center"/>
            <w:hideMark/>
          </w:tcPr>
          <w:p w14:paraId="292BA5F8" w14:textId="77777777" w:rsidR="005D2AFE" w:rsidRPr="00E858C4" w:rsidRDefault="005D2AFE" w:rsidP="005D2AFE">
            <w:pPr>
              <w:jc w:val="right"/>
              <w:rPr>
                <w:sz w:val="20"/>
                <w:szCs w:val="20"/>
              </w:rPr>
            </w:pPr>
            <w:r w:rsidRPr="00E858C4">
              <w:rPr>
                <w:sz w:val="20"/>
                <w:szCs w:val="20"/>
              </w:rPr>
              <w:t>6 260 964,77</w:t>
            </w:r>
          </w:p>
        </w:tc>
        <w:tc>
          <w:tcPr>
            <w:tcW w:w="1257" w:type="dxa"/>
            <w:gridSpan w:val="2"/>
            <w:tcBorders>
              <w:top w:val="nil"/>
              <w:left w:val="nil"/>
              <w:bottom w:val="single" w:sz="4" w:space="0" w:color="auto"/>
              <w:right w:val="single" w:sz="4" w:space="0" w:color="auto"/>
            </w:tcBorders>
            <w:shd w:val="clear" w:color="auto" w:fill="auto"/>
            <w:vAlign w:val="center"/>
            <w:hideMark/>
          </w:tcPr>
          <w:p w14:paraId="0A8AEA85" w14:textId="77777777" w:rsidR="005D2AFE" w:rsidRPr="00E858C4" w:rsidRDefault="005D2AFE" w:rsidP="005D2AFE">
            <w:pPr>
              <w:jc w:val="right"/>
              <w:rPr>
                <w:sz w:val="20"/>
                <w:szCs w:val="20"/>
              </w:rPr>
            </w:pPr>
            <w:r w:rsidRPr="00E858C4">
              <w:rPr>
                <w:sz w:val="20"/>
                <w:szCs w:val="20"/>
              </w:rPr>
              <w:t>1,03720</w:t>
            </w:r>
          </w:p>
        </w:tc>
        <w:tc>
          <w:tcPr>
            <w:tcW w:w="1840" w:type="dxa"/>
            <w:gridSpan w:val="2"/>
            <w:tcBorders>
              <w:top w:val="nil"/>
              <w:left w:val="nil"/>
              <w:bottom w:val="single" w:sz="4" w:space="0" w:color="auto"/>
              <w:right w:val="single" w:sz="4" w:space="0" w:color="auto"/>
            </w:tcBorders>
            <w:shd w:val="clear" w:color="auto" w:fill="auto"/>
            <w:vAlign w:val="center"/>
            <w:hideMark/>
          </w:tcPr>
          <w:p w14:paraId="0E53B87A" w14:textId="77777777" w:rsidR="005D2AFE" w:rsidRPr="00E858C4" w:rsidRDefault="005D2AFE" w:rsidP="005D2AFE">
            <w:pPr>
              <w:jc w:val="right"/>
              <w:rPr>
                <w:sz w:val="20"/>
                <w:szCs w:val="20"/>
              </w:rPr>
            </w:pPr>
            <w:r w:rsidRPr="00E858C4">
              <w:rPr>
                <w:sz w:val="20"/>
                <w:szCs w:val="20"/>
              </w:rPr>
              <w:t>6 493 872,66</w:t>
            </w:r>
          </w:p>
        </w:tc>
        <w:tc>
          <w:tcPr>
            <w:tcW w:w="1596" w:type="dxa"/>
            <w:gridSpan w:val="3"/>
            <w:tcBorders>
              <w:top w:val="nil"/>
              <w:left w:val="nil"/>
              <w:bottom w:val="nil"/>
              <w:right w:val="nil"/>
            </w:tcBorders>
            <w:shd w:val="clear" w:color="auto" w:fill="auto"/>
            <w:noWrap/>
            <w:vAlign w:val="bottom"/>
            <w:hideMark/>
          </w:tcPr>
          <w:p w14:paraId="3CD8D0B9" w14:textId="77777777" w:rsidR="005D2AFE" w:rsidRPr="00E858C4" w:rsidRDefault="005D2AFE" w:rsidP="005D2AFE">
            <w:pPr>
              <w:jc w:val="right"/>
            </w:pPr>
          </w:p>
        </w:tc>
      </w:tr>
      <w:tr w:rsidR="005D2AFE" w:rsidRPr="00E858C4" w14:paraId="459B6FFF" w14:textId="77777777" w:rsidTr="005D2AFE">
        <w:trPr>
          <w:gridAfter w:val="2"/>
          <w:wAfter w:w="49" w:type="dxa"/>
          <w:trHeight w:val="166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85D7E88" w14:textId="77777777" w:rsidR="005D2AFE" w:rsidRPr="00E858C4" w:rsidRDefault="005D2AFE" w:rsidP="005D2AFE">
            <w:pPr>
              <w:rPr>
                <w:sz w:val="20"/>
                <w:szCs w:val="20"/>
              </w:rPr>
            </w:pPr>
            <w:r w:rsidRPr="00E858C4">
              <w:rPr>
                <w:sz w:val="20"/>
                <w:szCs w:val="20"/>
              </w:rPr>
              <w:t>Затраты на осуществление работ вахтовым методом, командирование рабочих, перебазирование строительно-монтажных организаций</w:t>
            </w:r>
          </w:p>
        </w:tc>
        <w:tc>
          <w:tcPr>
            <w:tcW w:w="1949" w:type="dxa"/>
            <w:tcBorders>
              <w:top w:val="nil"/>
              <w:left w:val="nil"/>
              <w:bottom w:val="single" w:sz="4" w:space="0" w:color="auto"/>
              <w:right w:val="single" w:sz="4" w:space="0" w:color="auto"/>
            </w:tcBorders>
            <w:shd w:val="clear" w:color="auto" w:fill="auto"/>
            <w:vAlign w:val="center"/>
            <w:hideMark/>
          </w:tcPr>
          <w:p w14:paraId="05CBE646" w14:textId="77777777" w:rsidR="005D2AFE" w:rsidRPr="00E858C4" w:rsidRDefault="005D2AFE" w:rsidP="005D2AFE">
            <w:pPr>
              <w:rPr>
                <w:sz w:val="20"/>
                <w:szCs w:val="20"/>
              </w:rPr>
            </w:pPr>
            <w:r w:rsidRPr="00E858C4">
              <w:rPr>
                <w:sz w:val="20"/>
                <w:szCs w:val="20"/>
              </w:rPr>
              <w:t> </w:t>
            </w:r>
          </w:p>
        </w:tc>
        <w:tc>
          <w:tcPr>
            <w:tcW w:w="1453" w:type="dxa"/>
            <w:tcBorders>
              <w:top w:val="nil"/>
              <w:left w:val="nil"/>
              <w:bottom w:val="single" w:sz="4" w:space="0" w:color="auto"/>
              <w:right w:val="single" w:sz="4" w:space="0" w:color="auto"/>
            </w:tcBorders>
            <w:shd w:val="clear" w:color="auto" w:fill="auto"/>
            <w:vAlign w:val="center"/>
            <w:hideMark/>
          </w:tcPr>
          <w:p w14:paraId="7A4DCE1D" w14:textId="77777777" w:rsidR="005D2AFE" w:rsidRPr="00E858C4" w:rsidRDefault="005D2AFE" w:rsidP="005D2AFE">
            <w:pPr>
              <w:jc w:val="center"/>
              <w:rPr>
                <w:sz w:val="20"/>
                <w:szCs w:val="20"/>
              </w:rPr>
            </w:pPr>
            <w:r w:rsidRPr="00E858C4">
              <w:rPr>
                <w:sz w:val="20"/>
                <w:szCs w:val="20"/>
              </w:rPr>
              <w:t> </w:t>
            </w:r>
          </w:p>
        </w:tc>
        <w:tc>
          <w:tcPr>
            <w:tcW w:w="1578" w:type="dxa"/>
            <w:tcBorders>
              <w:top w:val="nil"/>
              <w:left w:val="nil"/>
              <w:bottom w:val="single" w:sz="4" w:space="0" w:color="auto"/>
              <w:right w:val="single" w:sz="4" w:space="0" w:color="auto"/>
            </w:tcBorders>
            <w:shd w:val="clear" w:color="auto" w:fill="auto"/>
            <w:vAlign w:val="center"/>
            <w:hideMark/>
          </w:tcPr>
          <w:p w14:paraId="15E921B4" w14:textId="77777777" w:rsidR="005D2AFE" w:rsidRPr="00E858C4" w:rsidRDefault="005D2AFE" w:rsidP="005D2AFE">
            <w:pPr>
              <w:rPr>
                <w:sz w:val="20"/>
                <w:szCs w:val="20"/>
              </w:rPr>
            </w:pPr>
            <w:r w:rsidRPr="00E858C4">
              <w:rPr>
                <w:sz w:val="20"/>
                <w:szCs w:val="20"/>
              </w:rPr>
              <w:t> </w:t>
            </w:r>
          </w:p>
        </w:tc>
        <w:tc>
          <w:tcPr>
            <w:tcW w:w="1257" w:type="dxa"/>
            <w:gridSpan w:val="2"/>
            <w:tcBorders>
              <w:top w:val="nil"/>
              <w:left w:val="nil"/>
              <w:bottom w:val="single" w:sz="4" w:space="0" w:color="auto"/>
              <w:right w:val="single" w:sz="4" w:space="0" w:color="auto"/>
            </w:tcBorders>
            <w:shd w:val="clear" w:color="auto" w:fill="auto"/>
            <w:vAlign w:val="center"/>
            <w:hideMark/>
          </w:tcPr>
          <w:p w14:paraId="2BBEB0E9" w14:textId="77777777" w:rsidR="005D2AFE" w:rsidRPr="00E858C4" w:rsidRDefault="005D2AFE" w:rsidP="005D2AFE">
            <w:pPr>
              <w:jc w:val="right"/>
              <w:rPr>
                <w:sz w:val="20"/>
                <w:szCs w:val="20"/>
              </w:rPr>
            </w:pPr>
            <w:r w:rsidRPr="00E858C4">
              <w:rPr>
                <w:sz w:val="20"/>
                <w:szCs w:val="20"/>
              </w:rPr>
              <w:t> </w:t>
            </w:r>
          </w:p>
        </w:tc>
        <w:tc>
          <w:tcPr>
            <w:tcW w:w="1840" w:type="dxa"/>
            <w:gridSpan w:val="2"/>
            <w:tcBorders>
              <w:top w:val="nil"/>
              <w:left w:val="nil"/>
              <w:bottom w:val="single" w:sz="4" w:space="0" w:color="auto"/>
              <w:right w:val="single" w:sz="4" w:space="0" w:color="auto"/>
            </w:tcBorders>
            <w:shd w:val="clear" w:color="auto" w:fill="auto"/>
            <w:vAlign w:val="center"/>
            <w:hideMark/>
          </w:tcPr>
          <w:p w14:paraId="4D95AF2A" w14:textId="77777777" w:rsidR="005D2AFE" w:rsidRPr="00E858C4" w:rsidRDefault="005D2AFE" w:rsidP="005D2AFE">
            <w:pPr>
              <w:rPr>
                <w:sz w:val="20"/>
                <w:szCs w:val="20"/>
              </w:rPr>
            </w:pPr>
            <w:r w:rsidRPr="00E858C4">
              <w:rPr>
                <w:sz w:val="20"/>
                <w:szCs w:val="20"/>
              </w:rPr>
              <w:t> </w:t>
            </w:r>
          </w:p>
        </w:tc>
        <w:tc>
          <w:tcPr>
            <w:tcW w:w="1596" w:type="dxa"/>
            <w:gridSpan w:val="3"/>
            <w:tcBorders>
              <w:top w:val="nil"/>
              <w:left w:val="nil"/>
              <w:bottom w:val="nil"/>
              <w:right w:val="nil"/>
            </w:tcBorders>
            <w:shd w:val="clear" w:color="auto" w:fill="auto"/>
            <w:noWrap/>
            <w:vAlign w:val="bottom"/>
            <w:hideMark/>
          </w:tcPr>
          <w:p w14:paraId="026DB3E8" w14:textId="77777777" w:rsidR="005D2AFE" w:rsidRPr="00E858C4" w:rsidRDefault="005D2AFE" w:rsidP="005D2AFE"/>
        </w:tc>
      </w:tr>
      <w:tr w:rsidR="005D2AFE" w:rsidRPr="00E858C4" w14:paraId="1A070897" w14:textId="77777777" w:rsidTr="005D2AFE">
        <w:trPr>
          <w:gridAfter w:val="2"/>
          <w:wAfter w:w="49" w:type="dxa"/>
          <w:trHeight w:val="619"/>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772463A0" w14:textId="77777777" w:rsidR="005D2AFE" w:rsidRPr="00E858C4" w:rsidRDefault="005D2AFE" w:rsidP="005D2AFE">
            <w:pPr>
              <w:rPr>
                <w:sz w:val="20"/>
                <w:szCs w:val="20"/>
              </w:rPr>
            </w:pPr>
            <w:r w:rsidRPr="00E858C4">
              <w:rPr>
                <w:sz w:val="20"/>
                <w:szCs w:val="20"/>
              </w:rPr>
              <w:lastRenderedPageBreak/>
              <w:t>Удорожание работ в зимнее время</w:t>
            </w:r>
          </w:p>
        </w:tc>
        <w:tc>
          <w:tcPr>
            <w:tcW w:w="1949" w:type="dxa"/>
            <w:tcBorders>
              <w:top w:val="nil"/>
              <w:left w:val="nil"/>
              <w:bottom w:val="single" w:sz="4" w:space="0" w:color="auto"/>
              <w:right w:val="single" w:sz="4" w:space="0" w:color="auto"/>
            </w:tcBorders>
            <w:shd w:val="clear" w:color="auto" w:fill="auto"/>
            <w:vAlign w:val="center"/>
            <w:hideMark/>
          </w:tcPr>
          <w:p w14:paraId="4A0EE7BC" w14:textId="77777777" w:rsidR="005D2AFE" w:rsidRPr="00E858C4" w:rsidRDefault="005D2AFE" w:rsidP="005D2AFE">
            <w:pPr>
              <w:rPr>
                <w:sz w:val="20"/>
                <w:szCs w:val="20"/>
              </w:rPr>
            </w:pPr>
            <w:r w:rsidRPr="00E858C4">
              <w:rPr>
                <w:sz w:val="20"/>
                <w:szCs w:val="20"/>
              </w:rPr>
              <w:t> </w:t>
            </w:r>
          </w:p>
        </w:tc>
        <w:tc>
          <w:tcPr>
            <w:tcW w:w="1453" w:type="dxa"/>
            <w:tcBorders>
              <w:top w:val="nil"/>
              <w:left w:val="nil"/>
              <w:bottom w:val="single" w:sz="4" w:space="0" w:color="auto"/>
              <w:right w:val="single" w:sz="4" w:space="0" w:color="auto"/>
            </w:tcBorders>
            <w:shd w:val="clear" w:color="auto" w:fill="auto"/>
            <w:vAlign w:val="center"/>
            <w:hideMark/>
          </w:tcPr>
          <w:p w14:paraId="38DD05D1" w14:textId="77777777" w:rsidR="005D2AFE" w:rsidRPr="00E858C4" w:rsidRDefault="005D2AFE" w:rsidP="005D2AFE">
            <w:pPr>
              <w:jc w:val="center"/>
              <w:rPr>
                <w:sz w:val="20"/>
                <w:szCs w:val="20"/>
              </w:rPr>
            </w:pPr>
            <w:r w:rsidRPr="00E858C4">
              <w:rPr>
                <w:sz w:val="20"/>
                <w:szCs w:val="20"/>
              </w:rPr>
              <w:t> </w:t>
            </w:r>
          </w:p>
        </w:tc>
        <w:tc>
          <w:tcPr>
            <w:tcW w:w="1578" w:type="dxa"/>
            <w:tcBorders>
              <w:top w:val="nil"/>
              <w:left w:val="nil"/>
              <w:bottom w:val="single" w:sz="4" w:space="0" w:color="auto"/>
              <w:right w:val="single" w:sz="4" w:space="0" w:color="auto"/>
            </w:tcBorders>
            <w:shd w:val="clear" w:color="auto" w:fill="auto"/>
            <w:vAlign w:val="center"/>
            <w:hideMark/>
          </w:tcPr>
          <w:p w14:paraId="1234F9B2" w14:textId="77777777" w:rsidR="005D2AFE" w:rsidRPr="00E858C4" w:rsidRDefault="005D2AFE" w:rsidP="005D2AFE">
            <w:pPr>
              <w:rPr>
                <w:sz w:val="20"/>
                <w:szCs w:val="20"/>
              </w:rPr>
            </w:pPr>
            <w:r w:rsidRPr="00E858C4">
              <w:rPr>
                <w:sz w:val="20"/>
                <w:szCs w:val="20"/>
              </w:rPr>
              <w:t> </w:t>
            </w:r>
          </w:p>
        </w:tc>
        <w:tc>
          <w:tcPr>
            <w:tcW w:w="1257" w:type="dxa"/>
            <w:gridSpan w:val="2"/>
            <w:tcBorders>
              <w:top w:val="nil"/>
              <w:left w:val="nil"/>
              <w:bottom w:val="single" w:sz="4" w:space="0" w:color="auto"/>
              <w:right w:val="single" w:sz="4" w:space="0" w:color="auto"/>
            </w:tcBorders>
            <w:shd w:val="clear" w:color="auto" w:fill="auto"/>
            <w:vAlign w:val="center"/>
            <w:hideMark/>
          </w:tcPr>
          <w:p w14:paraId="155BE22E" w14:textId="77777777" w:rsidR="005D2AFE" w:rsidRPr="00E858C4" w:rsidRDefault="005D2AFE" w:rsidP="005D2AFE">
            <w:pPr>
              <w:jc w:val="right"/>
              <w:rPr>
                <w:sz w:val="20"/>
                <w:szCs w:val="20"/>
              </w:rPr>
            </w:pPr>
            <w:r w:rsidRPr="00E858C4">
              <w:rPr>
                <w:sz w:val="20"/>
                <w:szCs w:val="20"/>
              </w:rPr>
              <w:t> </w:t>
            </w:r>
          </w:p>
        </w:tc>
        <w:tc>
          <w:tcPr>
            <w:tcW w:w="1840" w:type="dxa"/>
            <w:gridSpan w:val="2"/>
            <w:tcBorders>
              <w:top w:val="nil"/>
              <w:left w:val="nil"/>
              <w:bottom w:val="single" w:sz="4" w:space="0" w:color="auto"/>
              <w:right w:val="single" w:sz="4" w:space="0" w:color="auto"/>
            </w:tcBorders>
            <w:shd w:val="clear" w:color="auto" w:fill="auto"/>
            <w:vAlign w:val="center"/>
            <w:hideMark/>
          </w:tcPr>
          <w:p w14:paraId="0100C140" w14:textId="77777777" w:rsidR="005D2AFE" w:rsidRPr="00E858C4" w:rsidRDefault="005D2AFE" w:rsidP="005D2AFE">
            <w:pPr>
              <w:rPr>
                <w:sz w:val="20"/>
                <w:szCs w:val="20"/>
              </w:rPr>
            </w:pPr>
            <w:r w:rsidRPr="00E858C4">
              <w:rPr>
                <w:sz w:val="20"/>
                <w:szCs w:val="20"/>
              </w:rPr>
              <w:t> </w:t>
            </w:r>
          </w:p>
        </w:tc>
        <w:tc>
          <w:tcPr>
            <w:tcW w:w="1596" w:type="dxa"/>
            <w:gridSpan w:val="3"/>
            <w:tcBorders>
              <w:top w:val="nil"/>
              <w:left w:val="nil"/>
              <w:bottom w:val="nil"/>
              <w:right w:val="nil"/>
            </w:tcBorders>
            <w:shd w:val="clear" w:color="auto" w:fill="auto"/>
            <w:noWrap/>
            <w:vAlign w:val="bottom"/>
            <w:hideMark/>
          </w:tcPr>
          <w:p w14:paraId="1502731E" w14:textId="77777777" w:rsidR="005D2AFE" w:rsidRPr="00E858C4" w:rsidRDefault="005D2AFE" w:rsidP="005D2AFE"/>
        </w:tc>
      </w:tr>
      <w:tr w:rsidR="005D2AFE" w:rsidRPr="00E858C4" w14:paraId="18176E24" w14:textId="77777777" w:rsidTr="005D2AFE">
        <w:trPr>
          <w:gridAfter w:val="2"/>
          <w:wAfter w:w="49" w:type="dxa"/>
          <w:trHeight w:val="619"/>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AE13ACC" w14:textId="77777777" w:rsidR="005D2AFE" w:rsidRPr="00E858C4" w:rsidRDefault="005D2AFE" w:rsidP="005D2AFE">
            <w:pPr>
              <w:rPr>
                <w:sz w:val="20"/>
                <w:szCs w:val="20"/>
              </w:rPr>
            </w:pPr>
            <w:r w:rsidRPr="00E858C4">
              <w:rPr>
                <w:sz w:val="20"/>
                <w:szCs w:val="20"/>
              </w:rPr>
              <w:t>Иные прочие работы и затраты (банковская гарантия)</w:t>
            </w:r>
          </w:p>
        </w:tc>
        <w:tc>
          <w:tcPr>
            <w:tcW w:w="1949" w:type="dxa"/>
            <w:tcBorders>
              <w:top w:val="nil"/>
              <w:left w:val="nil"/>
              <w:bottom w:val="single" w:sz="4" w:space="0" w:color="auto"/>
              <w:right w:val="single" w:sz="4" w:space="0" w:color="auto"/>
            </w:tcBorders>
            <w:shd w:val="clear" w:color="auto" w:fill="auto"/>
            <w:vAlign w:val="center"/>
            <w:hideMark/>
          </w:tcPr>
          <w:p w14:paraId="4D996D34" w14:textId="77777777" w:rsidR="005D2AFE" w:rsidRPr="00E858C4" w:rsidRDefault="005D2AFE" w:rsidP="005D2AFE">
            <w:pPr>
              <w:jc w:val="right"/>
              <w:rPr>
                <w:sz w:val="20"/>
                <w:szCs w:val="20"/>
              </w:rPr>
            </w:pPr>
            <w:r w:rsidRPr="00E858C4">
              <w:rPr>
                <w:sz w:val="20"/>
                <w:szCs w:val="20"/>
              </w:rPr>
              <w:t>1 276 320,50</w:t>
            </w:r>
          </w:p>
        </w:tc>
        <w:tc>
          <w:tcPr>
            <w:tcW w:w="1453" w:type="dxa"/>
            <w:tcBorders>
              <w:top w:val="nil"/>
              <w:left w:val="nil"/>
              <w:bottom w:val="single" w:sz="4" w:space="0" w:color="auto"/>
              <w:right w:val="single" w:sz="4" w:space="0" w:color="auto"/>
            </w:tcBorders>
            <w:shd w:val="clear" w:color="auto" w:fill="auto"/>
            <w:vAlign w:val="center"/>
            <w:hideMark/>
          </w:tcPr>
          <w:p w14:paraId="11FF31DB" w14:textId="77777777" w:rsidR="005D2AFE" w:rsidRPr="00E858C4" w:rsidRDefault="005D2AFE" w:rsidP="005D2AFE">
            <w:pPr>
              <w:jc w:val="center"/>
              <w:rPr>
                <w:sz w:val="20"/>
                <w:szCs w:val="20"/>
              </w:rPr>
            </w:pPr>
            <w:r w:rsidRPr="00E858C4">
              <w:rPr>
                <w:sz w:val="20"/>
                <w:szCs w:val="20"/>
              </w:rPr>
              <w:t>1,0113</w:t>
            </w:r>
          </w:p>
        </w:tc>
        <w:tc>
          <w:tcPr>
            <w:tcW w:w="1578" w:type="dxa"/>
            <w:tcBorders>
              <w:top w:val="nil"/>
              <w:left w:val="nil"/>
              <w:bottom w:val="single" w:sz="4" w:space="0" w:color="auto"/>
              <w:right w:val="single" w:sz="4" w:space="0" w:color="auto"/>
            </w:tcBorders>
            <w:shd w:val="clear" w:color="auto" w:fill="auto"/>
            <w:vAlign w:val="center"/>
            <w:hideMark/>
          </w:tcPr>
          <w:p w14:paraId="06286525" w14:textId="77777777" w:rsidR="005D2AFE" w:rsidRPr="00E858C4" w:rsidRDefault="005D2AFE" w:rsidP="005D2AFE">
            <w:pPr>
              <w:jc w:val="right"/>
              <w:rPr>
                <w:sz w:val="20"/>
                <w:szCs w:val="20"/>
              </w:rPr>
            </w:pPr>
            <w:r w:rsidRPr="00E858C4">
              <w:rPr>
                <w:sz w:val="20"/>
                <w:szCs w:val="20"/>
              </w:rPr>
              <w:t>1 290 742,92</w:t>
            </w:r>
          </w:p>
        </w:tc>
        <w:tc>
          <w:tcPr>
            <w:tcW w:w="1257" w:type="dxa"/>
            <w:gridSpan w:val="2"/>
            <w:tcBorders>
              <w:top w:val="nil"/>
              <w:left w:val="nil"/>
              <w:bottom w:val="single" w:sz="4" w:space="0" w:color="auto"/>
              <w:right w:val="single" w:sz="4" w:space="0" w:color="auto"/>
            </w:tcBorders>
            <w:shd w:val="clear" w:color="auto" w:fill="auto"/>
            <w:vAlign w:val="center"/>
            <w:hideMark/>
          </w:tcPr>
          <w:p w14:paraId="56BCF3F6" w14:textId="77777777" w:rsidR="005D2AFE" w:rsidRPr="00E858C4" w:rsidRDefault="005D2AFE" w:rsidP="005D2AFE">
            <w:pPr>
              <w:jc w:val="right"/>
              <w:rPr>
                <w:sz w:val="20"/>
                <w:szCs w:val="20"/>
              </w:rPr>
            </w:pPr>
            <w:r w:rsidRPr="00E858C4">
              <w:rPr>
                <w:sz w:val="20"/>
                <w:szCs w:val="20"/>
              </w:rPr>
              <w:t>1,03720</w:t>
            </w:r>
          </w:p>
        </w:tc>
        <w:tc>
          <w:tcPr>
            <w:tcW w:w="1840" w:type="dxa"/>
            <w:gridSpan w:val="2"/>
            <w:tcBorders>
              <w:top w:val="nil"/>
              <w:left w:val="nil"/>
              <w:bottom w:val="single" w:sz="4" w:space="0" w:color="auto"/>
              <w:right w:val="single" w:sz="4" w:space="0" w:color="auto"/>
            </w:tcBorders>
            <w:shd w:val="clear" w:color="auto" w:fill="auto"/>
            <w:vAlign w:val="center"/>
            <w:hideMark/>
          </w:tcPr>
          <w:p w14:paraId="29E81510" w14:textId="77777777" w:rsidR="005D2AFE" w:rsidRPr="00E858C4" w:rsidRDefault="005D2AFE" w:rsidP="005D2AFE">
            <w:pPr>
              <w:jc w:val="right"/>
              <w:rPr>
                <w:sz w:val="20"/>
                <w:szCs w:val="20"/>
              </w:rPr>
            </w:pPr>
            <w:r w:rsidRPr="00E858C4">
              <w:rPr>
                <w:sz w:val="20"/>
                <w:szCs w:val="20"/>
              </w:rPr>
              <w:t>1 338 758,56</w:t>
            </w:r>
          </w:p>
        </w:tc>
        <w:tc>
          <w:tcPr>
            <w:tcW w:w="1596" w:type="dxa"/>
            <w:gridSpan w:val="3"/>
            <w:tcBorders>
              <w:top w:val="nil"/>
              <w:left w:val="nil"/>
              <w:bottom w:val="nil"/>
              <w:right w:val="nil"/>
            </w:tcBorders>
            <w:shd w:val="clear" w:color="auto" w:fill="auto"/>
            <w:noWrap/>
            <w:vAlign w:val="bottom"/>
            <w:hideMark/>
          </w:tcPr>
          <w:p w14:paraId="477CC17B" w14:textId="77777777" w:rsidR="005D2AFE" w:rsidRPr="00E858C4" w:rsidRDefault="005D2AFE" w:rsidP="005D2AFE">
            <w:pPr>
              <w:jc w:val="right"/>
            </w:pPr>
          </w:p>
        </w:tc>
      </w:tr>
      <w:tr w:rsidR="005D2AFE" w:rsidRPr="00E858C4" w14:paraId="505CBFD1" w14:textId="77777777" w:rsidTr="005D2AFE">
        <w:trPr>
          <w:gridAfter w:val="2"/>
          <w:wAfter w:w="49" w:type="dxa"/>
          <w:trHeight w:val="94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55E9287A" w14:textId="77777777" w:rsidR="005D2AFE" w:rsidRPr="00E858C4" w:rsidRDefault="005D2AFE" w:rsidP="005D2AFE">
            <w:pPr>
              <w:rPr>
                <w:sz w:val="20"/>
                <w:szCs w:val="20"/>
              </w:rPr>
            </w:pPr>
            <w:r w:rsidRPr="00E858C4">
              <w:rPr>
                <w:sz w:val="20"/>
                <w:szCs w:val="20"/>
              </w:rPr>
              <w:t>Резерв средств на непредвиденные работы и затраты (1 %)</w:t>
            </w:r>
          </w:p>
        </w:tc>
        <w:tc>
          <w:tcPr>
            <w:tcW w:w="1949" w:type="dxa"/>
            <w:tcBorders>
              <w:top w:val="nil"/>
              <w:left w:val="nil"/>
              <w:bottom w:val="single" w:sz="4" w:space="0" w:color="auto"/>
              <w:right w:val="single" w:sz="4" w:space="0" w:color="auto"/>
            </w:tcBorders>
            <w:shd w:val="clear" w:color="auto" w:fill="auto"/>
            <w:vAlign w:val="center"/>
            <w:hideMark/>
          </w:tcPr>
          <w:p w14:paraId="6CC2C282" w14:textId="77777777" w:rsidR="005D2AFE" w:rsidRPr="00E858C4" w:rsidRDefault="005D2AFE" w:rsidP="005D2AFE">
            <w:pPr>
              <w:jc w:val="right"/>
              <w:rPr>
                <w:sz w:val="20"/>
                <w:szCs w:val="20"/>
              </w:rPr>
            </w:pPr>
            <w:r w:rsidRPr="00E858C4">
              <w:rPr>
                <w:sz w:val="20"/>
                <w:szCs w:val="20"/>
              </w:rPr>
              <w:t>4 197 930,87</w:t>
            </w:r>
          </w:p>
        </w:tc>
        <w:tc>
          <w:tcPr>
            <w:tcW w:w="1453" w:type="dxa"/>
            <w:tcBorders>
              <w:top w:val="nil"/>
              <w:left w:val="nil"/>
              <w:bottom w:val="single" w:sz="4" w:space="0" w:color="auto"/>
              <w:right w:val="single" w:sz="4" w:space="0" w:color="auto"/>
            </w:tcBorders>
            <w:shd w:val="clear" w:color="auto" w:fill="auto"/>
            <w:vAlign w:val="center"/>
            <w:hideMark/>
          </w:tcPr>
          <w:p w14:paraId="06ACEE8A" w14:textId="77777777" w:rsidR="005D2AFE" w:rsidRPr="00E858C4" w:rsidRDefault="005D2AFE" w:rsidP="005D2AFE">
            <w:pPr>
              <w:jc w:val="center"/>
              <w:rPr>
                <w:sz w:val="20"/>
                <w:szCs w:val="20"/>
              </w:rPr>
            </w:pPr>
            <w:r w:rsidRPr="00E858C4">
              <w:rPr>
                <w:sz w:val="20"/>
                <w:szCs w:val="20"/>
              </w:rPr>
              <w:t> </w:t>
            </w:r>
          </w:p>
        </w:tc>
        <w:tc>
          <w:tcPr>
            <w:tcW w:w="1578" w:type="dxa"/>
            <w:tcBorders>
              <w:top w:val="nil"/>
              <w:left w:val="nil"/>
              <w:bottom w:val="single" w:sz="4" w:space="0" w:color="auto"/>
              <w:right w:val="single" w:sz="4" w:space="0" w:color="auto"/>
            </w:tcBorders>
            <w:shd w:val="clear" w:color="auto" w:fill="auto"/>
            <w:vAlign w:val="center"/>
            <w:hideMark/>
          </w:tcPr>
          <w:p w14:paraId="3347DA9B" w14:textId="77777777" w:rsidR="005D2AFE" w:rsidRPr="00E858C4" w:rsidRDefault="005D2AFE" w:rsidP="005D2AFE">
            <w:pPr>
              <w:jc w:val="right"/>
              <w:rPr>
                <w:sz w:val="20"/>
                <w:szCs w:val="20"/>
              </w:rPr>
            </w:pPr>
            <w:r w:rsidRPr="00E858C4">
              <w:rPr>
                <w:sz w:val="20"/>
                <w:szCs w:val="20"/>
              </w:rPr>
              <w:t>4 245 367,49</w:t>
            </w:r>
          </w:p>
        </w:tc>
        <w:tc>
          <w:tcPr>
            <w:tcW w:w="1257" w:type="dxa"/>
            <w:gridSpan w:val="2"/>
            <w:tcBorders>
              <w:top w:val="nil"/>
              <w:left w:val="nil"/>
              <w:bottom w:val="single" w:sz="4" w:space="0" w:color="auto"/>
              <w:right w:val="single" w:sz="4" w:space="0" w:color="auto"/>
            </w:tcBorders>
            <w:shd w:val="clear" w:color="auto" w:fill="auto"/>
            <w:vAlign w:val="center"/>
            <w:hideMark/>
          </w:tcPr>
          <w:p w14:paraId="669A482B" w14:textId="77777777" w:rsidR="005D2AFE" w:rsidRPr="00E858C4" w:rsidRDefault="005D2AFE" w:rsidP="005D2AFE">
            <w:pPr>
              <w:rPr>
                <w:sz w:val="20"/>
                <w:szCs w:val="20"/>
              </w:rPr>
            </w:pPr>
            <w:r w:rsidRPr="00E858C4">
              <w:rPr>
                <w:sz w:val="20"/>
                <w:szCs w:val="20"/>
              </w:rPr>
              <w:t> </w:t>
            </w:r>
          </w:p>
        </w:tc>
        <w:tc>
          <w:tcPr>
            <w:tcW w:w="1840" w:type="dxa"/>
            <w:gridSpan w:val="2"/>
            <w:tcBorders>
              <w:top w:val="nil"/>
              <w:left w:val="nil"/>
              <w:bottom w:val="single" w:sz="4" w:space="0" w:color="auto"/>
              <w:right w:val="single" w:sz="4" w:space="0" w:color="auto"/>
            </w:tcBorders>
            <w:shd w:val="clear" w:color="auto" w:fill="auto"/>
            <w:vAlign w:val="center"/>
            <w:hideMark/>
          </w:tcPr>
          <w:p w14:paraId="47CF8DFC" w14:textId="77777777" w:rsidR="005D2AFE" w:rsidRPr="00E858C4" w:rsidRDefault="005D2AFE" w:rsidP="005D2AFE">
            <w:pPr>
              <w:jc w:val="right"/>
              <w:rPr>
                <w:sz w:val="20"/>
                <w:szCs w:val="20"/>
              </w:rPr>
            </w:pPr>
            <w:r w:rsidRPr="00E858C4">
              <w:rPr>
                <w:sz w:val="20"/>
                <w:szCs w:val="20"/>
              </w:rPr>
              <w:t>4 403 295,16</w:t>
            </w:r>
          </w:p>
        </w:tc>
        <w:tc>
          <w:tcPr>
            <w:tcW w:w="1596" w:type="dxa"/>
            <w:gridSpan w:val="3"/>
            <w:tcBorders>
              <w:top w:val="nil"/>
              <w:left w:val="nil"/>
              <w:bottom w:val="nil"/>
              <w:right w:val="nil"/>
            </w:tcBorders>
            <w:shd w:val="clear" w:color="auto" w:fill="auto"/>
            <w:noWrap/>
            <w:vAlign w:val="bottom"/>
            <w:hideMark/>
          </w:tcPr>
          <w:p w14:paraId="0086D9C3" w14:textId="77777777" w:rsidR="005D2AFE" w:rsidRPr="00E858C4" w:rsidRDefault="005D2AFE" w:rsidP="005D2AFE">
            <w:pPr>
              <w:jc w:val="right"/>
            </w:pPr>
          </w:p>
        </w:tc>
      </w:tr>
      <w:tr w:rsidR="005D2AFE" w:rsidRPr="00E858C4" w14:paraId="67CA940A" w14:textId="77777777" w:rsidTr="005D2AFE">
        <w:trPr>
          <w:gridAfter w:val="2"/>
          <w:wAfter w:w="49" w:type="dxa"/>
          <w:trHeight w:val="63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13794B0" w14:textId="77777777" w:rsidR="005D2AFE" w:rsidRPr="00E858C4" w:rsidRDefault="005D2AFE" w:rsidP="005D2AFE">
            <w:pPr>
              <w:rPr>
                <w:sz w:val="20"/>
                <w:szCs w:val="20"/>
              </w:rPr>
            </w:pPr>
            <w:r w:rsidRPr="00E858C4">
              <w:rPr>
                <w:sz w:val="20"/>
                <w:szCs w:val="20"/>
              </w:rPr>
              <w:t xml:space="preserve">НМЦК без учета НДС </w:t>
            </w:r>
          </w:p>
        </w:tc>
        <w:tc>
          <w:tcPr>
            <w:tcW w:w="1949" w:type="dxa"/>
            <w:tcBorders>
              <w:top w:val="nil"/>
              <w:left w:val="nil"/>
              <w:bottom w:val="single" w:sz="4" w:space="0" w:color="auto"/>
              <w:right w:val="single" w:sz="4" w:space="0" w:color="auto"/>
            </w:tcBorders>
            <w:shd w:val="clear" w:color="auto" w:fill="auto"/>
            <w:vAlign w:val="center"/>
            <w:hideMark/>
          </w:tcPr>
          <w:p w14:paraId="1C4FE820" w14:textId="77777777" w:rsidR="005D2AFE" w:rsidRPr="00E858C4" w:rsidRDefault="005D2AFE" w:rsidP="005D2AFE">
            <w:pPr>
              <w:jc w:val="right"/>
              <w:rPr>
                <w:sz w:val="20"/>
                <w:szCs w:val="20"/>
              </w:rPr>
            </w:pPr>
            <w:r w:rsidRPr="00E858C4">
              <w:rPr>
                <w:sz w:val="20"/>
                <w:szCs w:val="20"/>
              </w:rPr>
              <w:t>423 991 017,77</w:t>
            </w:r>
          </w:p>
        </w:tc>
        <w:tc>
          <w:tcPr>
            <w:tcW w:w="1453" w:type="dxa"/>
            <w:tcBorders>
              <w:top w:val="nil"/>
              <w:left w:val="nil"/>
              <w:bottom w:val="single" w:sz="4" w:space="0" w:color="auto"/>
              <w:right w:val="single" w:sz="4" w:space="0" w:color="auto"/>
            </w:tcBorders>
            <w:shd w:val="clear" w:color="auto" w:fill="auto"/>
            <w:vAlign w:val="center"/>
            <w:hideMark/>
          </w:tcPr>
          <w:p w14:paraId="4088D257" w14:textId="77777777" w:rsidR="005D2AFE" w:rsidRPr="00E858C4" w:rsidRDefault="005D2AFE" w:rsidP="005D2AFE">
            <w:pPr>
              <w:jc w:val="center"/>
              <w:rPr>
                <w:sz w:val="20"/>
                <w:szCs w:val="20"/>
              </w:rPr>
            </w:pPr>
            <w:r w:rsidRPr="00E858C4">
              <w:rPr>
                <w:sz w:val="20"/>
                <w:szCs w:val="20"/>
              </w:rPr>
              <w:t> </w:t>
            </w:r>
          </w:p>
        </w:tc>
        <w:tc>
          <w:tcPr>
            <w:tcW w:w="1578" w:type="dxa"/>
            <w:tcBorders>
              <w:top w:val="nil"/>
              <w:left w:val="nil"/>
              <w:bottom w:val="single" w:sz="4" w:space="0" w:color="auto"/>
              <w:right w:val="single" w:sz="4" w:space="0" w:color="auto"/>
            </w:tcBorders>
            <w:shd w:val="clear" w:color="auto" w:fill="auto"/>
            <w:vAlign w:val="center"/>
            <w:hideMark/>
          </w:tcPr>
          <w:p w14:paraId="5BFA2EB8" w14:textId="77777777" w:rsidR="005D2AFE" w:rsidRPr="00E858C4" w:rsidRDefault="005D2AFE" w:rsidP="005D2AFE">
            <w:pPr>
              <w:jc w:val="right"/>
              <w:rPr>
                <w:sz w:val="20"/>
                <w:szCs w:val="20"/>
              </w:rPr>
            </w:pPr>
            <w:r w:rsidRPr="00E858C4">
              <w:rPr>
                <w:sz w:val="20"/>
                <w:szCs w:val="20"/>
              </w:rPr>
              <w:t>428 782 116,26</w:t>
            </w:r>
          </w:p>
        </w:tc>
        <w:tc>
          <w:tcPr>
            <w:tcW w:w="1257" w:type="dxa"/>
            <w:gridSpan w:val="2"/>
            <w:tcBorders>
              <w:top w:val="nil"/>
              <w:left w:val="nil"/>
              <w:bottom w:val="single" w:sz="4" w:space="0" w:color="auto"/>
              <w:right w:val="single" w:sz="4" w:space="0" w:color="auto"/>
            </w:tcBorders>
            <w:shd w:val="clear" w:color="auto" w:fill="auto"/>
            <w:vAlign w:val="center"/>
            <w:hideMark/>
          </w:tcPr>
          <w:p w14:paraId="27DF1DE4" w14:textId="77777777" w:rsidR="005D2AFE" w:rsidRPr="00E858C4" w:rsidRDefault="005D2AFE" w:rsidP="005D2AFE">
            <w:pPr>
              <w:rPr>
                <w:sz w:val="20"/>
                <w:szCs w:val="20"/>
              </w:rPr>
            </w:pPr>
            <w:r w:rsidRPr="00E858C4">
              <w:rPr>
                <w:sz w:val="20"/>
                <w:szCs w:val="20"/>
              </w:rPr>
              <w:t> </w:t>
            </w:r>
          </w:p>
        </w:tc>
        <w:tc>
          <w:tcPr>
            <w:tcW w:w="1840" w:type="dxa"/>
            <w:gridSpan w:val="2"/>
            <w:tcBorders>
              <w:top w:val="nil"/>
              <w:left w:val="nil"/>
              <w:bottom w:val="single" w:sz="4" w:space="0" w:color="auto"/>
              <w:right w:val="single" w:sz="4" w:space="0" w:color="auto"/>
            </w:tcBorders>
            <w:shd w:val="clear" w:color="auto" w:fill="auto"/>
            <w:vAlign w:val="center"/>
            <w:hideMark/>
          </w:tcPr>
          <w:p w14:paraId="358A6D86" w14:textId="77777777" w:rsidR="005D2AFE" w:rsidRPr="00E858C4" w:rsidRDefault="005D2AFE" w:rsidP="005D2AFE">
            <w:pPr>
              <w:jc w:val="right"/>
              <w:rPr>
                <w:sz w:val="20"/>
                <w:szCs w:val="20"/>
              </w:rPr>
            </w:pPr>
            <w:r w:rsidRPr="00E858C4">
              <w:rPr>
                <w:sz w:val="20"/>
                <w:szCs w:val="20"/>
              </w:rPr>
              <w:t>444 732 810,99</w:t>
            </w:r>
          </w:p>
        </w:tc>
        <w:tc>
          <w:tcPr>
            <w:tcW w:w="1596" w:type="dxa"/>
            <w:gridSpan w:val="3"/>
            <w:tcBorders>
              <w:top w:val="nil"/>
              <w:left w:val="nil"/>
              <w:bottom w:val="nil"/>
              <w:right w:val="nil"/>
            </w:tcBorders>
            <w:shd w:val="clear" w:color="auto" w:fill="auto"/>
            <w:noWrap/>
            <w:vAlign w:val="bottom"/>
            <w:hideMark/>
          </w:tcPr>
          <w:p w14:paraId="1A988247" w14:textId="77777777" w:rsidR="005D2AFE" w:rsidRPr="00E858C4" w:rsidRDefault="005D2AFE" w:rsidP="005D2AFE">
            <w:pPr>
              <w:jc w:val="right"/>
            </w:pPr>
          </w:p>
        </w:tc>
      </w:tr>
      <w:tr w:rsidR="005D2AFE" w:rsidRPr="00E858C4" w14:paraId="00724F16" w14:textId="77777777" w:rsidTr="005D2AFE">
        <w:trPr>
          <w:gridAfter w:val="2"/>
          <w:wAfter w:w="49" w:type="dxa"/>
          <w:trHeight w:val="619"/>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19E30F4" w14:textId="77777777" w:rsidR="005D2AFE" w:rsidRPr="00E858C4" w:rsidRDefault="005D2AFE" w:rsidP="005D2AFE">
            <w:pPr>
              <w:rPr>
                <w:sz w:val="20"/>
                <w:szCs w:val="20"/>
              </w:rPr>
            </w:pPr>
            <w:r w:rsidRPr="00E858C4">
              <w:rPr>
                <w:sz w:val="20"/>
                <w:szCs w:val="20"/>
              </w:rPr>
              <w:t xml:space="preserve">НДС (20 %) </w:t>
            </w:r>
          </w:p>
        </w:tc>
        <w:tc>
          <w:tcPr>
            <w:tcW w:w="1949" w:type="dxa"/>
            <w:tcBorders>
              <w:top w:val="nil"/>
              <w:left w:val="nil"/>
              <w:bottom w:val="single" w:sz="4" w:space="0" w:color="auto"/>
              <w:right w:val="single" w:sz="4" w:space="0" w:color="auto"/>
            </w:tcBorders>
            <w:shd w:val="clear" w:color="auto" w:fill="auto"/>
            <w:vAlign w:val="center"/>
            <w:hideMark/>
          </w:tcPr>
          <w:p w14:paraId="0CC8DB02" w14:textId="77777777" w:rsidR="005D2AFE" w:rsidRPr="00E858C4" w:rsidRDefault="005D2AFE" w:rsidP="005D2AFE">
            <w:pPr>
              <w:jc w:val="right"/>
              <w:rPr>
                <w:sz w:val="20"/>
                <w:szCs w:val="20"/>
              </w:rPr>
            </w:pPr>
            <w:r w:rsidRPr="00E858C4">
              <w:rPr>
                <w:sz w:val="20"/>
                <w:szCs w:val="20"/>
              </w:rPr>
              <w:t>84 542 939,45</w:t>
            </w:r>
          </w:p>
        </w:tc>
        <w:tc>
          <w:tcPr>
            <w:tcW w:w="1453" w:type="dxa"/>
            <w:tcBorders>
              <w:top w:val="nil"/>
              <w:left w:val="nil"/>
              <w:bottom w:val="single" w:sz="4" w:space="0" w:color="auto"/>
              <w:right w:val="single" w:sz="4" w:space="0" w:color="auto"/>
            </w:tcBorders>
            <w:shd w:val="clear" w:color="auto" w:fill="auto"/>
            <w:vAlign w:val="center"/>
            <w:hideMark/>
          </w:tcPr>
          <w:p w14:paraId="10869174" w14:textId="77777777" w:rsidR="005D2AFE" w:rsidRPr="00E858C4" w:rsidRDefault="005D2AFE" w:rsidP="005D2AFE">
            <w:pPr>
              <w:jc w:val="center"/>
              <w:rPr>
                <w:sz w:val="20"/>
                <w:szCs w:val="20"/>
              </w:rPr>
            </w:pPr>
            <w:r w:rsidRPr="00E858C4">
              <w:rPr>
                <w:sz w:val="20"/>
                <w:szCs w:val="20"/>
              </w:rPr>
              <w:t> </w:t>
            </w:r>
          </w:p>
        </w:tc>
        <w:tc>
          <w:tcPr>
            <w:tcW w:w="1578" w:type="dxa"/>
            <w:tcBorders>
              <w:top w:val="nil"/>
              <w:left w:val="nil"/>
              <w:bottom w:val="single" w:sz="4" w:space="0" w:color="auto"/>
              <w:right w:val="single" w:sz="4" w:space="0" w:color="auto"/>
            </w:tcBorders>
            <w:shd w:val="clear" w:color="auto" w:fill="auto"/>
            <w:vAlign w:val="center"/>
            <w:hideMark/>
          </w:tcPr>
          <w:p w14:paraId="1586CBB0" w14:textId="77777777" w:rsidR="005D2AFE" w:rsidRPr="00E858C4" w:rsidRDefault="005D2AFE" w:rsidP="005D2AFE">
            <w:pPr>
              <w:jc w:val="right"/>
              <w:rPr>
                <w:sz w:val="20"/>
                <w:szCs w:val="20"/>
              </w:rPr>
            </w:pPr>
            <w:r w:rsidRPr="00E858C4">
              <w:rPr>
                <w:sz w:val="20"/>
                <w:szCs w:val="20"/>
              </w:rPr>
              <w:t>85 498 274,67</w:t>
            </w:r>
          </w:p>
        </w:tc>
        <w:tc>
          <w:tcPr>
            <w:tcW w:w="1257" w:type="dxa"/>
            <w:gridSpan w:val="2"/>
            <w:tcBorders>
              <w:top w:val="nil"/>
              <w:left w:val="nil"/>
              <w:bottom w:val="single" w:sz="4" w:space="0" w:color="auto"/>
              <w:right w:val="single" w:sz="4" w:space="0" w:color="auto"/>
            </w:tcBorders>
            <w:shd w:val="clear" w:color="auto" w:fill="auto"/>
            <w:vAlign w:val="center"/>
            <w:hideMark/>
          </w:tcPr>
          <w:p w14:paraId="6F40C96B" w14:textId="77777777" w:rsidR="005D2AFE" w:rsidRPr="00E858C4" w:rsidRDefault="005D2AFE" w:rsidP="005D2AFE">
            <w:pPr>
              <w:rPr>
                <w:sz w:val="20"/>
                <w:szCs w:val="20"/>
              </w:rPr>
            </w:pPr>
            <w:r w:rsidRPr="00E858C4">
              <w:rPr>
                <w:sz w:val="20"/>
                <w:szCs w:val="20"/>
              </w:rPr>
              <w:t> </w:t>
            </w:r>
          </w:p>
        </w:tc>
        <w:tc>
          <w:tcPr>
            <w:tcW w:w="1840" w:type="dxa"/>
            <w:gridSpan w:val="2"/>
            <w:tcBorders>
              <w:top w:val="nil"/>
              <w:left w:val="nil"/>
              <w:bottom w:val="single" w:sz="4" w:space="0" w:color="auto"/>
              <w:right w:val="single" w:sz="4" w:space="0" w:color="auto"/>
            </w:tcBorders>
            <w:shd w:val="clear" w:color="auto" w:fill="auto"/>
            <w:vAlign w:val="center"/>
            <w:hideMark/>
          </w:tcPr>
          <w:p w14:paraId="237C0DB3" w14:textId="77777777" w:rsidR="005D2AFE" w:rsidRPr="00E858C4" w:rsidRDefault="005D2AFE" w:rsidP="005D2AFE">
            <w:pPr>
              <w:jc w:val="right"/>
              <w:rPr>
                <w:sz w:val="20"/>
                <w:szCs w:val="20"/>
              </w:rPr>
            </w:pPr>
            <w:r w:rsidRPr="00E858C4">
              <w:rPr>
                <w:sz w:val="20"/>
                <w:szCs w:val="20"/>
              </w:rPr>
              <w:t>88 678 810,49</w:t>
            </w:r>
          </w:p>
        </w:tc>
        <w:tc>
          <w:tcPr>
            <w:tcW w:w="1596" w:type="dxa"/>
            <w:gridSpan w:val="3"/>
            <w:tcBorders>
              <w:top w:val="nil"/>
              <w:left w:val="nil"/>
              <w:bottom w:val="nil"/>
              <w:right w:val="nil"/>
            </w:tcBorders>
            <w:shd w:val="clear" w:color="auto" w:fill="auto"/>
            <w:noWrap/>
            <w:vAlign w:val="bottom"/>
            <w:hideMark/>
          </w:tcPr>
          <w:p w14:paraId="6926615E" w14:textId="77777777" w:rsidR="005D2AFE" w:rsidRPr="00E858C4" w:rsidRDefault="005D2AFE" w:rsidP="005D2AFE">
            <w:pPr>
              <w:jc w:val="right"/>
            </w:pPr>
          </w:p>
        </w:tc>
      </w:tr>
      <w:tr w:rsidR="005D2AFE" w:rsidRPr="00E858C4" w14:paraId="64FDF23C" w14:textId="77777777" w:rsidTr="005D2AFE">
        <w:trPr>
          <w:gridAfter w:val="2"/>
          <w:wAfter w:w="49" w:type="dxa"/>
          <w:trHeight w:val="63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3C509CBD" w14:textId="77777777" w:rsidR="005D2AFE" w:rsidRPr="00E858C4" w:rsidRDefault="005D2AFE" w:rsidP="005D2AFE">
            <w:pPr>
              <w:rPr>
                <w:sz w:val="20"/>
                <w:szCs w:val="20"/>
              </w:rPr>
            </w:pPr>
            <w:r>
              <w:rPr>
                <w:sz w:val="20"/>
                <w:szCs w:val="20"/>
              </w:rPr>
              <w:t xml:space="preserve">НМЦК с учетом НДС </w:t>
            </w:r>
          </w:p>
        </w:tc>
        <w:tc>
          <w:tcPr>
            <w:tcW w:w="1949" w:type="dxa"/>
            <w:tcBorders>
              <w:top w:val="nil"/>
              <w:left w:val="nil"/>
              <w:bottom w:val="single" w:sz="4" w:space="0" w:color="auto"/>
              <w:right w:val="single" w:sz="4" w:space="0" w:color="auto"/>
            </w:tcBorders>
            <w:shd w:val="clear" w:color="auto" w:fill="auto"/>
            <w:vAlign w:val="center"/>
            <w:hideMark/>
          </w:tcPr>
          <w:p w14:paraId="7B99DCC5" w14:textId="77777777" w:rsidR="005D2AFE" w:rsidRPr="00E858C4" w:rsidRDefault="005D2AFE" w:rsidP="005D2AFE">
            <w:pPr>
              <w:jc w:val="right"/>
              <w:rPr>
                <w:sz w:val="20"/>
                <w:szCs w:val="20"/>
              </w:rPr>
            </w:pPr>
            <w:r w:rsidRPr="00E858C4">
              <w:rPr>
                <w:sz w:val="20"/>
                <w:szCs w:val="20"/>
              </w:rPr>
              <w:t>508 533 957,22</w:t>
            </w:r>
          </w:p>
        </w:tc>
        <w:tc>
          <w:tcPr>
            <w:tcW w:w="1453" w:type="dxa"/>
            <w:tcBorders>
              <w:top w:val="nil"/>
              <w:left w:val="nil"/>
              <w:bottom w:val="single" w:sz="4" w:space="0" w:color="auto"/>
              <w:right w:val="single" w:sz="4" w:space="0" w:color="auto"/>
            </w:tcBorders>
            <w:shd w:val="clear" w:color="auto" w:fill="auto"/>
            <w:vAlign w:val="center"/>
            <w:hideMark/>
          </w:tcPr>
          <w:p w14:paraId="58B75C43" w14:textId="77777777" w:rsidR="005D2AFE" w:rsidRPr="00E858C4" w:rsidRDefault="005D2AFE" w:rsidP="005D2AFE">
            <w:pPr>
              <w:jc w:val="center"/>
              <w:rPr>
                <w:sz w:val="20"/>
                <w:szCs w:val="20"/>
              </w:rPr>
            </w:pPr>
            <w:r w:rsidRPr="00E858C4">
              <w:rPr>
                <w:sz w:val="20"/>
                <w:szCs w:val="20"/>
              </w:rPr>
              <w:t> </w:t>
            </w:r>
          </w:p>
        </w:tc>
        <w:tc>
          <w:tcPr>
            <w:tcW w:w="1578" w:type="dxa"/>
            <w:tcBorders>
              <w:top w:val="nil"/>
              <w:left w:val="nil"/>
              <w:bottom w:val="single" w:sz="4" w:space="0" w:color="auto"/>
              <w:right w:val="single" w:sz="4" w:space="0" w:color="auto"/>
            </w:tcBorders>
            <w:shd w:val="clear" w:color="auto" w:fill="auto"/>
            <w:vAlign w:val="center"/>
            <w:hideMark/>
          </w:tcPr>
          <w:p w14:paraId="0D5B695C" w14:textId="77777777" w:rsidR="005D2AFE" w:rsidRPr="00E858C4" w:rsidRDefault="005D2AFE" w:rsidP="005D2AFE">
            <w:pPr>
              <w:jc w:val="right"/>
              <w:rPr>
                <w:sz w:val="20"/>
                <w:szCs w:val="20"/>
              </w:rPr>
            </w:pPr>
            <w:r w:rsidRPr="00E858C4">
              <w:rPr>
                <w:sz w:val="20"/>
                <w:szCs w:val="20"/>
              </w:rPr>
              <w:t>514 280 390,93</w:t>
            </w:r>
          </w:p>
        </w:tc>
        <w:tc>
          <w:tcPr>
            <w:tcW w:w="1257" w:type="dxa"/>
            <w:gridSpan w:val="2"/>
            <w:tcBorders>
              <w:top w:val="nil"/>
              <w:left w:val="nil"/>
              <w:bottom w:val="single" w:sz="4" w:space="0" w:color="auto"/>
              <w:right w:val="single" w:sz="4" w:space="0" w:color="auto"/>
            </w:tcBorders>
            <w:shd w:val="clear" w:color="auto" w:fill="auto"/>
            <w:vAlign w:val="center"/>
            <w:hideMark/>
          </w:tcPr>
          <w:p w14:paraId="06E59AEF" w14:textId="77777777" w:rsidR="005D2AFE" w:rsidRPr="00E858C4" w:rsidRDefault="005D2AFE" w:rsidP="005D2AFE">
            <w:pPr>
              <w:rPr>
                <w:sz w:val="20"/>
                <w:szCs w:val="20"/>
              </w:rPr>
            </w:pPr>
            <w:r w:rsidRPr="00E858C4">
              <w:rPr>
                <w:sz w:val="20"/>
                <w:szCs w:val="20"/>
              </w:rPr>
              <w:t> </w:t>
            </w:r>
          </w:p>
        </w:tc>
        <w:tc>
          <w:tcPr>
            <w:tcW w:w="1840" w:type="dxa"/>
            <w:gridSpan w:val="2"/>
            <w:tcBorders>
              <w:top w:val="nil"/>
              <w:left w:val="nil"/>
              <w:bottom w:val="single" w:sz="4" w:space="0" w:color="auto"/>
              <w:right w:val="single" w:sz="4" w:space="0" w:color="auto"/>
            </w:tcBorders>
            <w:shd w:val="clear" w:color="auto" w:fill="auto"/>
            <w:vAlign w:val="center"/>
            <w:hideMark/>
          </w:tcPr>
          <w:p w14:paraId="31757241" w14:textId="77777777" w:rsidR="005D2AFE" w:rsidRPr="00E858C4" w:rsidRDefault="005D2AFE" w:rsidP="005D2AFE">
            <w:pPr>
              <w:jc w:val="right"/>
              <w:rPr>
                <w:sz w:val="20"/>
                <w:szCs w:val="20"/>
              </w:rPr>
            </w:pPr>
            <w:r w:rsidRPr="00E858C4">
              <w:rPr>
                <w:sz w:val="20"/>
                <w:szCs w:val="20"/>
              </w:rPr>
              <w:t>533 411 621,48</w:t>
            </w:r>
          </w:p>
        </w:tc>
        <w:tc>
          <w:tcPr>
            <w:tcW w:w="1596" w:type="dxa"/>
            <w:gridSpan w:val="3"/>
            <w:tcBorders>
              <w:top w:val="nil"/>
              <w:left w:val="nil"/>
              <w:bottom w:val="nil"/>
              <w:right w:val="nil"/>
            </w:tcBorders>
            <w:shd w:val="clear" w:color="auto" w:fill="auto"/>
            <w:noWrap/>
            <w:vAlign w:val="bottom"/>
            <w:hideMark/>
          </w:tcPr>
          <w:p w14:paraId="01AD00A2" w14:textId="77777777" w:rsidR="005D2AFE" w:rsidRPr="00E858C4" w:rsidRDefault="005D2AFE" w:rsidP="005D2AFE">
            <w:pPr>
              <w:jc w:val="right"/>
            </w:pPr>
          </w:p>
        </w:tc>
      </w:tr>
      <w:tr w:rsidR="005D2AFE" w:rsidRPr="00E858C4" w14:paraId="42E19081" w14:textId="77777777" w:rsidTr="005D2AFE">
        <w:trPr>
          <w:gridAfter w:val="2"/>
          <w:wAfter w:w="49" w:type="dxa"/>
          <w:trHeight w:val="315"/>
        </w:trPr>
        <w:tc>
          <w:tcPr>
            <w:tcW w:w="2127" w:type="dxa"/>
            <w:tcBorders>
              <w:top w:val="nil"/>
              <w:left w:val="nil"/>
              <w:bottom w:val="nil"/>
              <w:right w:val="nil"/>
            </w:tcBorders>
            <w:shd w:val="clear" w:color="auto" w:fill="auto"/>
            <w:noWrap/>
            <w:vAlign w:val="bottom"/>
            <w:hideMark/>
          </w:tcPr>
          <w:p w14:paraId="7D42C827" w14:textId="77777777" w:rsidR="005D2AFE" w:rsidRPr="00E858C4" w:rsidRDefault="005D2AFE" w:rsidP="005D2AFE">
            <w:pPr>
              <w:rPr>
                <w:sz w:val="20"/>
                <w:szCs w:val="20"/>
              </w:rPr>
            </w:pPr>
          </w:p>
        </w:tc>
        <w:tc>
          <w:tcPr>
            <w:tcW w:w="1949" w:type="dxa"/>
            <w:tcBorders>
              <w:top w:val="nil"/>
              <w:left w:val="nil"/>
              <w:bottom w:val="nil"/>
              <w:right w:val="nil"/>
            </w:tcBorders>
            <w:shd w:val="clear" w:color="auto" w:fill="auto"/>
            <w:noWrap/>
            <w:vAlign w:val="bottom"/>
            <w:hideMark/>
          </w:tcPr>
          <w:p w14:paraId="060587A4" w14:textId="77777777" w:rsidR="005D2AFE" w:rsidRPr="00E858C4" w:rsidRDefault="005D2AFE" w:rsidP="005D2AFE">
            <w:pPr>
              <w:rPr>
                <w:sz w:val="20"/>
                <w:szCs w:val="20"/>
              </w:rPr>
            </w:pPr>
          </w:p>
        </w:tc>
        <w:tc>
          <w:tcPr>
            <w:tcW w:w="1453" w:type="dxa"/>
            <w:tcBorders>
              <w:top w:val="nil"/>
              <w:left w:val="nil"/>
              <w:bottom w:val="nil"/>
              <w:right w:val="nil"/>
            </w:tcBorders>
            <w:shd w:val="clear" w:color="auto" w:fill="auto"/>
            <w:noWrap/>
            <w:vAlign w:val="bottom"/>
            <w:hideMark/>
          </w:tcPr>
          <w:p w14:paraId="1D3161A4" w14:textId="77777777" w:rsidR="005D2AFE" w:rsidRPr="00E858C4" w:rsidRDefault="005D2AFE" w:rsidP="005D2AFE">
            <w:pPr>
              <w:rPr>
                <w:sz w:val="20"/>
                <w:szCs w:val="20"/>
              </w:rPr>
            </w:pPr>
          </w:p>
        </w:tc>
        <w:tc>
          <w:tcPr>
            <w:tcW w:w="1578" w:type="dxa"/>
            <w:tcBorders>
              <w:top w:val="nil"/>
              <w:left w:val="nil"/>
              <w:bottom w:val="nil"/>
              <w:right w:val="nil"/>
            </w:tcBorders>
            <w:shd w:val="clear" w:color="auto" w:fill="auto"/>
            <w:noWrap/>
            <w:vAlign w:val="bottom"/>
            <w:hideMark/>
          </w:tcPr>
          <w:p w14:paraId="0A7B99DD" w14:textId="77777777" w:rsidR="005D2AFE" w:rsidRPr="00E858C4" w:rsidRDefault="005D2AFE" w:rsidP="005D2AFE">
            <w:pPr>
              <w:rPr>
                <w:sz w:val="20"/>
                <w:szCs w:val="20"/>
              </w:rPr>
            </w:pPr>
          </w:p>
        </w:tc>
        <w:tc>
          <w:tcPr>
            <w:tcW w:w="1257" w:type="dxa"/>
            <w:gridSpan w:val="2"/>
            <w:tcBorders>
              <w:top w:val="nil"/>
              <w:left w:val="nil"/>
              <w:bottom w:val="nil"/>
              <w:right w:val="nil"/>
            </w:tcBorders>
            <w:shd w:val="clear" w:color="auto" w:fill="auto"/>
            <w:noWrap/>
            <w:vAlign w:val="bottom"/>
            <w:hideMark/>
          </w:tcPr>
          <w:p w14:paraId="42CA5920" w14:textId="77777777" w:rsidR="005D2AFE" w:rsidRPr="00E858C4" w:rsidRDefault="005D2AFE" w:rsidP="005D2AFE">
            <w:pPr>
              <w:rPr>
                <w:sz w:val="20"/>
                <w:szCs w:val="20"/>
              </w:rPr>
            </w:pPr>
          </w:p>
        </w:tc>
        <w:tc>
          <w:tcPr>
            <w:tcW w:w="1840" w:type="dxa"/>
            <w:gridSpan w:val="2"/>
            <w:tcBorders>
              <w:top w:val="nil"/>
              <w:left w:val="nil"/>
              <w:bottom w:val="nil"/>
              <w:right w:val="nil"/>
            </w:tcBorders>
            <w:shd w:val="clear" w:color="auto" w:fill="auto"/>
            <w:vAlign w:val="center"/>
            <w:hideMark/>
          </w:tcPr>
          <w:p w14:paraId="67C9F00C" w14:textId="77777777" w:rsidR="005D2AFE" w:rsidRPr="00E858C4" w:rsidRDefault="005D2AFE" w:rsidP="005D2AFE">
            <w:pPr>
              <w:rPr>
                <w:sz w:val="20"/>
                <w:szCs w:val="20"/>
              </w:rPr>
            </w:pPr>
            <w:r w:rsidRPr="00E858C4">
              <w:rPr>
                <w:sz w:val="20"/>
                <w:szCs w:val="20"/>
              </w:rPr>
              <w:t> </w:t>
            </w:r>
          </w:p>
        </w:tc>
        <w:tc>
          <w:tcPr>
            <w:tcW w:w="1596" w:type="dxa"/>
            <w:gridSpan w:val="3"/>
            <w:tcBorders>
              <w:top w:val="nil"/>
              <w:left w:val="nil"/>
              <w:bottom w:val="nil"/>
              <w:right w:val="nil"/>
            </w:tcBorders>
            <w:shd w:val="clear" w:color="auto" w:fill="auto"/>
            <w:noWrap/>
            <w:vAlign w:val="bottom"/>
            <w:hideMark/>
          </w:tcPr>
          <w:p w14:paraId="490AEAE1" w14:textId="77777777" w:rsidR="005D2AFE" w:rsidRPr="00E858C4" w:rsidRDefault="005D2AFE" w:rsidP="005D2AFE"/>
        </w:tc>
      </w:tr>
      <w:tr w:rsidR="005D2AFE" w:rsidRPr="00E858C4" w14:paraId="3AC98E02" w14:textId="77777777" w:rsidTr="005D2AFE">
        <w:trPr>
          <w:trHeight w:val="315"/>
        </w:trPr>
        <w:tc>
          <w:tcPr>
            <w:tcW w:w="7149" w:type="dxa"/>
            <w:gridSpan w:val="5"/>
            <w:tcBorders>
              <w:top w:val="nil"/>
              <w:left w:val="nil"/>
              <w:bottom w:val="nil"/>
              <w:right w:val="nil"/>
            </w:tcBorders>
            <w:shd w:val="clear" w:color="auto" w:fill="auto"/>
            <w:noWrap/>
            <w:vAlign w:val="center"/>
            <w:hideMark/>
          </w:tcPr>
          <w:p w14:paraId="62718BBD" w14:textId="77777777" w:rsidR="005D2AFE" w:rsidRPr="00E858C4" w:rsidRDefault="005D2AFE" w:rsidP="005D2AFE">
            <w:pPr>
              <w:rPr>
                <w:sz w:val="20"/>
                <w:szCs w:val="20"/>
              </w:rPr>
            </w:pPr>
            <w:r w:rsidRPr="00E858C4">
              <w:rPr>
                <w:sz w:val="20"/>
                <w:szCs w:val="20"/>
              </w:rPr>
              <w:t>Продолжительность строительства - с момента заключения контракта 16 мес.</w:t>
            </w:r>
          </w:p>
        </w:tc>
        <w:tc>
          <w:tcPr>
            <w:tcW w:w="1264" w:type="dxa"/>
            <w:gridSpan w:val="2"/>
            <w:tcBorders>
              <w:top w:val="nil"/>
              <w:left w:val="nil"/>
              <w:bottom w:val="nil"/>
              <w:right w:val="nil"/>
            </w:tcBorders>
            <w:shd w:val="clear" w:color="auto" w:fill="auto"/>
            <w:noWrap/>
            <w:vAlign w:val="bottom"/>
            <w:hideMark/>
          </w:tcPr>
          <w:p w14:paraId="390ABA8F" w14:textId="77777777" w:rsidR="005D2AFE" w:rsidRPr="00E858C4" w:rsidRDefault="005D2AFE" w:rsidP="005D2AFE">
            <w:pPr>
              <w:rPr>
                <w:sz w:val="20"/>
                <w:szCs w:val="20"/>
              </w:rPr>
            </w:pPr>
          </w:p>
        </w:tc>
        <w:tc>
          <w:tcPr>
            <w:tcW w:w="1840" w:type="dxa"/>
            <w:gridSpan w:val="3"/>
            <w:tcBorders>
              <w:top w:val="nil"/>
              <w:left w:val="nil"/>
              <w:bottom w:val="nil"/>
              <w:right w:val="nil"/>
            </w:tcBorders>
            <w:shd w:val="clear" w:color="auto" w:fill="auto"/>
            <w:vAlign w:val="center"/>
            <w:hideMark/>
          </w:tcPr>
          <w:p w14:paraId="6BA3E52D" w14:textId="77777777" w:rsidR="005D2AFE" w:rsidRPr="00E858C4" w:rsidRDefault="005D2AFE" w:rsidP="005D2AFE">
            <w:pPr>
              <w:rPr>
                <w:sz w:val="20"/>
                <w:szCs w:val="20"/>
              </w:rPr>
            </w:pPr>
          </w:p>
        </w:tc>
        <w:tc>
          <w:tcPr>
            <w:tcW w:w="1596" w:type="dxa"/>
            <w:gridSpan w:val="3"/>
            <w:tcBorders>
              <w:top w:val="nil"/>
              <w:left w:val="nil"/>
              <w:bottom w:val="nil"/>
              <w:right w:val="nil"/>
            </w:tcBorders>
            <w:shd w:val="clear" w:color="auto" w:fill="auto"/>
            <w:vAlign w:val="center"/>
            <w:hideMark/>
          </w:tcPr>
          <w:p w14:paraId="099BD867" w14:textId="77777777" w:rsidR="005D2AFE" w:rsidRPr="00E858C4" w:rsidRDefault="005D2AFE" w:rsidP="005D2AFE">
            <w:pPr>
              <w:jc w:val="center"/>
              <w:rPr>
                <w:sz w:val="20"/>
                <w:szCs w:val="20"/>
              </w:rPr>
            </w:pPr>
          </w:p>
        </w:tc>
      </w:tr>
      <w:tr w:rsidR="005D2AFE" w:rsidRPr="00E858C4" w14:paraId="37B90138" w14:textId="77777777" w:rsidTr="005D2AFE">
        <w:trPr>
          <w:gridAfter w:val="2"/>
          <w:wAfter w:w="49" w:type="dxa"/>
          <w:trHeight w:val="315"/>
        </w:trPr>
        <w:tc>
          <w:tcPr>
            <w:tcW w:w="2127" w:type="dxa"/>
            <w:tcBorders>
              <w:top w:val="nil"/>
              <w:left w:val="nil"/>
              <w:bottom w:val="nil"/>
              <w:right w:val="nil"/>
            </w:tcBorders>
            <w:shd w:val="clear" w:color="auto" w:fill="auto"/>
            <w:noWrap/>
            <w:vAlign w:val="center"/>
            <w:hideMark/>
          </w:tcPr>
          <w:p w14:paraId="6159AB1B" w14:textId="77777777" w:rsidR="005D2AFE" w:rsidRPr="00E858C4" w:rsidRDefault="005D2AFE" w:rsidP="005D2AFE">
            <w:pPr>
              <w:jc w:val="center"/>
              <w:rPr>
                <w:sz w:val="20"/>
                <w:szCs w:val="20"/>
              </w:rPr>
            </w:pPr>
          </w:p>
        </w:tc>
        <w:tc>
          <w:tcPr>
            <w:tcW w:w="1949" w:type="dxa"/>
            <w:tcBorders>
              <w:top w:val="nil"/>
              <w:left w:val="nil"/>
              <w:bottom w:val="nil"/>
              <w:right w:val="nil"/>
            </w:tcBorders>
            <w:shd w:val="clear" w:color="auto" w:fill="auto"/>
            <w:vAlign w:val="center"/>
            <w:hideMark/>
          </w:tcPr>
          <w:p w14:paraId="4806167B" w14:textId="77777777" w:rsidR="005D2AFE" w:rsidRPr="00E858C4" w:rsidRDefault="005D2AFE" w:rsidP="005D2AFE">
            <w:pPr>
              <w:rPr>
                <w:sz w:val="20"/>
                <w:szCs w:val="20"/>
              </w:rPr>
            </w:pPr>
          </w:p>
        </w:tc>
        <w:tc>
          <w:tcPr>
            <w:tcW w:w="1453" w:type="dxa"/>
            <w:tcBorders>
              <w:top w:val="nil"/>
              <w:left w:val="nil"/>
              <w:bottom w:val="nil"/>
              <w:right w:val="nil"/>
            </w:tcBorders>
            <w:shd w:val="clear" w:color="auto" w:fill="auto"/>
            <w:vAlign w:val="center"/>
            <w:hideMark/>
          </w:tcPr>
          <w:p w14:paraId="2C994733" w14:textId="77777777" w:rsidR="005D2AFE" w:rsidRPr="00E858C4" w:rsidRDefault="005D2AFE" w:rsidP="005D2AFE">
            <w:pPr>
              <w:rPr>
                <w:sz w:val="20"/>
                <w:szCs w:val="20"/>
              </w:rPr>
            </w:pPr>
          </w:p>
        </w:tc>
        <w:tc>
          <w:tcPr>
            <w:tcW w:w="1578" w:type="dxa"/>
            <w:tcBorders>
              <w:top w:val="nil"/>
              <w:left w:val="nil"/>
              <w:bottom w:val="nil"/>
              <w:right w:val="nil"/>
            </w:tcBorders>
            <w:shd w:val="clear" w:color="auto" w:fill="auto"/>
            <w:vAlign w:val="center"/>
            <w:hideMark/>
          </w:tcPr>
          <w:p w14:paraId="0F4D3331" w14:textId="77777777" w:rsidR="005D2AFE" w:rsidRPr="00E858C4" w:rsidRDefault="005D2AFE" w:rsidP="005D2AFE">
            <w:pPr>
              <w:rPr>
                <w:sz w:val="20"/>
                <w:szCs w:val="20"/>
              </w:rPr>
            </w:pPr>
          </w:p>
        </w:tc>
        <w:tc>
          <w:tcPr>
            <w:tcW w:w="1257" w:type="dxa"/>
            <w:gridSpan w:val="2"/>
            <w:tcBorders>
              <w:top w:val="nil"/>
              <w:left w:val="nil"/>
              <w:bottom w:val="nil"/>
              <w:right w:val="nil"/>
            </w:tcBorders>
            <w:shd w:val="clear" w:color="auto" w:fill="auto"/>
            <w:noWrap/>
            <w:vAlign w:val="bottom"/>
            <w:hideMark/>
          </w:tcPr>
          <w:p w14:paraId="1FB1931A" w14:textId="77777777" w:rsidR="005D2AFE" w:rsidRPr="00E858C4" w:rsidRDefault="005D2AFE" w:rsidP="005D2AFE">
            <w:pPr>
              <w:rPr>
                <w:sz w:val="20"/>
                <w:szCs w:val="20"/>
              </w:rPr>
            </w:pPr>
          </w:p>
        </w:tc>
        <w:tc>
          <w:tcPr>
            <w:tcW w:w="1840" w:type="dxa"/>
            <w:gridSpan w:val="2"/>
            <w:tcBorders>
              <w:top w:val="nil"/>
              <w:left w:val="nil"/>
              <w:bottom w:val="nil"/>
              <w:right w:val="nil"/>
            </w:tcBorders>
            <w:shd w:val="clear" w:color="auto" w:fill="auto"/>
            <w:vAlign w:val="center"/>
            <w:hideMark/>
          </w:tcPr>
          <w:p w14:paraId="7A651E0A" w14:textId="77777777" w:rsidR="005D2AFE" w:rsidRPr="00E858C4" w:rsidRDefault="005D2AFE" w:rsidP="005D2AFE">
            <w:pPr>
              <w:rPr>
                <w:sz w:val="20"/>
                <w:szCs w:val="20"/>
              </w:rPr>
            </w:pPr>
          </w:p>
        </w:tc>
        <w:tc>
          <w:tcPr>
            <w:tcW w:w="1596" w:type="dxa"/>
            <w:gridSpan w:val="3"/>
            <w:tcBorders>
              <w:top w:val="nil"/>
              <w:left w:val="nil"/>
              <w:bottom w:val="nil"/>
              <w:right w:val="nil"/>
            </w:tcBorders>
            <w:shd w:val="clear" w:color="auto" w:fill="auto"/>
            <w:vAlign w:val="center"/>
            <w:hideMark/>
          </w:tcPr>
          <w:p w14:paraId="143E5E6C" w14:textId="77777777" w:rsidR="005D2AFE" w:rsidRPr="00E858C4" w:rsidRDefault="005D2AFE" w:rsidP="005D2AFE">
            <w:pPr>
              <w:jc w:val="center"/>
              <w:rPr>
                <w:sz w:val="20"/>
                <w:szCs w:val="20"/>
              </w:rPr>
            </w:pPr>
          </w:p>
        </w:tc>
      </w:tr>
      <w:tr w:rsidR="005D2AFE" w:rsidRPr="00E858C4" w14:paraId="34B441C4" w14:textId="77777777" w:rsidTr="005D2AFE">
        <w:trPr>
          <w:gridAfter w:val="2"/>
          <w:wAfter w:w="49" w:type="dxa"/>
          <w:trHeight w:val="315"/>
        </w:trPr>
        <w:tc>
          <w:tcPr>
            <w:tcW w:w="4076" w:type="dxa"/>
            <w:gridSpan w:val="2"/>
            <w:tcBorders>
              <w:top w:val="nil"/>
              <w:left w:val="nil"/>
              <w:bottom w:val="nil"/>
              <w:right w:val="nil"/>
            </w:tcBorders>
            <w:shd w:val="clear" w:color="auto" w:fill="auto"/>
            <w:noWrap/>
            <w:vAlign w:val="center"/>
            <w:hideMark/>
          </w:tcPr>
          <w:p w14:paraId="4F708CB9" w14:textId="77777777" w:rsidR="005D2AFE" w:rsidRPr="00E858C4" w:rsidRDefault="005D2AFE" w:rsidP="005D2AFE">
            <w:pPr>
              <w:rPr>
                <w:sz w:val="20"/>
                <w:szCs w:val="20"/>
              </w:rPr>
            </w:pPr>
            <w:r w:rsidRPr="00E858C4">
              <w:rPr>
                <w:sz w:val="20"/>
                <w:szCs w:val="20"/>
              </w:rPr>
              <w:t>Начало строительства апрель 2022</w:t>
            </w:r>
          </w:p>
        </w:tc>
        <w:tc>
          <w:tcPr>
            <w:tcW w:w="1453" w:type="dxa"/>
            <w:tcBorders>
              <w:top w:val="nil"/>
              <w:left w:val="nil"/>
              <w:bottom w:val="nil"/>
              <w:right w:val="nil"/>
            </w:tcBorders>
            <w:shd w:val="clear" w:color="auto" w:fill="auto"/>
            <w:vAlign w:val="center"/>
            <w:hideMark/>
          </w:tcPr>
          <w:p w14:paraId="2BD364B5" w14:textId="77777777" w:rsidR="005D2AFE" w:rsidRPr="00E858C4" w:rsidRDefault="005D2AFE" w:rsidP="005D2AFE">
            <w:pPr>
              <w:rPr>
                <w:sz w:val="20"/>
                <w:szCs w:val="20"/>
              </w:rPr>
            </w:pPr>
          </w:p>
        </w:tc>
        <w:tc>
          <w:tcPr>
            <w:tcW w:w="1578" w:type="dxa"/>
            <w:tcBorders>
              <w:top w:val="nil"/>
              <w:left w:val="nil"/>
              <w:bottom w:val="nil"/>
              <w:right w:val="nil"/>
            </w:tcBorders>
            <w:shd w:val="clear" w:color="auto" w:fill="auto"/>
            <w:vAlign w:val="center"/>
            <w:hideMark/>
          </w:tcPr>
          <w:p w14:paraId="67CB42E0" w14:textId="77777777" w:rsidR="005D2AFE" w:rsidRPr="00E858C4" w:rsidRDefault="005D2AFE" w:rsidP="005D2AFE">
            <w:pPr>
              <w:rPr>
                <w:sz w:val="20"/>
                <w:szCs w:val="20"/>
              </w:rPr>
            </w:pPr>
          </w:p>
        </w:tc>
        <w:tc>
          <w:tcPr>
            <w:tcW w:w="1257" w:type="dxa"/>
            <w:gridSpan w:val="2"/>
            <w:tcBorders>
              <w:top w:val="nil"/>
              <w:left w:val="nil"/>
              <w:bottom w:val="nil"/>
              <w:right w:val="nil"/>
            </w:tcBorders>
            <w:shd w:val="clear" w:color="auto" w:fill="auto"/>
            <w:noWrap/>
            <w:vAlign w:val="bottom"/>
            <w:hideMark/>
          </w:tcPr>
          <w:p w14:paraId="7BD18462" w14:textId="77777777" w:rsidR="005D2AFE" w:rsidRPr="00E858C4" w:rsidRDefault="005D2AFE" w:rsidP="005D2AFE">
            <w:pPr>
              <w:rPr>
                <w:sz w:val="20"/>
                <w:szCs w:val="20"/>
              </w:rPr>
            </w:pPr>
          </w:p>
        </w:tc>
        <w:tc>
          <w:tcPr>
            <w:tcW w:w="1840" w:type="dxa"/>
            <w:gridSpan w:val="2"/>
            <w:tcBorders>
              <w:top w:val="nil"/>
              <w:left w:val="nil"/>
              <w:bottom w:val="nil"/>
              <w:right w:val="nil"/>
            </w:tcBorders>
            <w:shd w:val="clear" w:color="auto" w:fill="auto"/>
            <w:vAlign w:val="center"/>
            <w:hideMark/>
          </w:tcPr>
          <w:p w14:paraId="2FD08ADB" w14:textId="77777777" w:rsidR="005D2AFE" w:rsidRPr="00E858C4" w:rsidRDefault="005D2AFE" w:rsidP="005D2AFE">
            <w:pPr>
              <w:rPr>
                <w:sz w:val="20"/>
                <w:szCs w:val="20"/>
              </w:rPr>
            </w:pPr>
          </w:p>
        </w:tc>
        <w:tc>
          <w:tcPr>
            <w:tcW w:w="1596" w:type="dxa"/>
            <w:gridSpan w:val="3"/>
            <w:tcBorders>
              <w:top w:val="nil"/>
              <w:left w:val="nil"/>
              <w:bottom w:val="nil"/>
              <w:right w:val="nil"/>
            </w:tcBorders>
            <w:shd w:val="clear" w:color="auto" w:fill="auto"/>
            <w:vAlign w:val="center"/>
            <w:hideMark/>
          </w:tcPr>
          <w:p w14:paraId="6E6BB2B8" w14:textId="77777777" w:rsidR="005D2AFE" w:rsidRPr="00E858C4" w:rsidRDefault="005D2AFE" w:rsidP="005D2AFE">
            <w:pPr>
              <w:jc w:val="center"/>
              <w:rPr>
                <w:sz w:val="20"/>
                <w:szCs w:val="20"/>
              </w:rPr>
            </w:pPr>
          </w:p>
        </w:tc>
      </w:tr>
      <w:tr w:rsidR="005D2AFE" w:rsidRPr="00E858C4" w14:paraId="7113E741" w14:textId="77777777" w:rsidTr="005D2AFE">
        <w:trPr>
          <w:trHeight w:val="315"/>
        </w:trPr>
        <w:tc>
          <w:tcPr>
            <w:tcW w:w="7149" w:type="dxa"/>
            <w:gridSpan w:val="5"/>
            <w:tcBorders>
              <w:top w:val="nil"/>
              <w:left w:val="nil"/>
              <w:bottom w:val="nil"/>
              <w:right w:val="nil"/>
            </w:tcBorders>
            <w:shd w:val="clear" w:color="auto" w:fill="auto"/>
            <w:noWrap/>
            <w:vAlign w:val="center"/>
            <w:hideMark/>
          </w:tcPr>
          <w:p w14:paraId="024BDF0A" w14:textId="77777777" w:rsidR="005D2AFE" w:rsidRPr="00E858C4" w:rsidRDefault="005D2AFE" w:rsidP="005D2AFE">
            <w:pPr>
              <w:jc w:val="center"/>
              <w:rPr>
                <w:sz w:val="20"/>
                <w:szCs w:val="20"/>
              </w:rPr>
            </w:pPr>
          </w:p>
        </w:tc>
        <w:tc>
          <w:tcPr>
            <w:tcW w:w="1264" w:type="dxa"/>
            <w:gridSpan w:val="2"/>
            <w:tcBorders>
              <w:top w:val="nil"/>
              <w:left w:val="nil"/>
              <w:bottom w:val="nil"/>
              <w:right w:val="nil"/>
            </w:tcBorders>
            <w:shd w:val="clear" w:color="auto" w:fill="auto"/>
            <w:vAlign w:val="center"/>
            <w:hideMark/>
          </w:tcPr>
          <w:p w14:paraId="33B82626" w14:textId="77777777" w:rsidR="005D2AFE" w:rsidRPr="00E858C4" w:rsidRDefault="005D2AFE" w:rsidP="005D2AFE">
            <w:pPr>
              <w:jc w:val="both"/>
              <w:rPr>
                <w:sz w:val="20"/>
                <w:szCs w:val="20"/>
              </w:rPr>
            </w:pPr>
          </w:p>
        </w:tc>
        <w:tc>
          <w:tcPr>
            <w:tcW w:w="1840" w:type="dxa"/>
            <w:gridSpan w:val="3"/>
            <w:tcBorders>
              <w:top w:val="nil"/>
              <w:left w:val="nil"/>
              <w:bottom w:val="nil"/>
              <w:right w:val="nil"/>
            </w:tcBorders>
            <w:shd w:val="clear" w:color="auto" w:fill="auto"/>
            <w:vAlign w:val="center"/>
            <w:hideMark/>
          </w:tcPr>
          <w:p w14:paraId="3A9C5D65" w14:textId="77777777" w:rsidR="005D2AFE" w:rsidRPr="00E858C4" w:rsidRDefault="005D2AFE" w:rsidP="005D2AFE">
            <w:pPr>
              <w:jc w:val="center"/>
              <w:rPr>
                <w:sz w:val="20"/>
                <w:szCs w:val="20"/>
              </w:rPr>
            </w:pPr>
          </w:p>
        </w:tc>
        <w:tc>
          <w:tcPr>
            <w:tcW w:w="1596" w:type="dxa"/>
            <w:gridSpan w:val="3"/>
            <w:tcBorders>
              <w:top w:val="nil"/>
              <w:left w:val="nil"/>
              <w:bottom w:val="nil"/>
              <w:right w:val="nil"/>
            </w:tcBorders>
            <w:shd w:val="clear" w:color="auto" w:fill="auto"/>
            <w:vAlign w:val="center"/>
            <w:hideMark/>
          </w:tcPr>
          <w:p w14:paraId="1BB7B127" w14:textId="77777777" w:rsidR="005D2AFE" w:rsidRPr="00E858C4" w:rsidRDefault="005D2AFE" w:rsidP="005D2AFE">
            <w:pPr>
              <w:jc w:val="center"/>
              <w:rPr>
                <w:sz w:val="20"/>
                <w:szCs w:val="20"/>
              </w:rPr>
            </w:pPr>
          </w:p>
        </w:tc>
      </w:tr>
      <w:tr w:rsidR="005D2AFE" w:rsidRPr="00E858C4" w14:paraId="7542D8ED" w14:textId="77777777" w:rsidTr="005D2AFE">
        <w:trPr>
          <w:gridAfter w:val="2"/>
          <w:wAfter w:w="49" w:type="dxa"/>
          <w:trHeight w:val="300"/>
        </w:trPr>
        <w:tc>
          <w:tcPr>
            <w:tcW w:w="2127" w:type="dxa"/>
            <w:tcBorders>
              <w:top w:val="nil"/>
              <w:left w:val="nil"/>
              <w:bottom w:val="nil"/>
              <w:right w:val="nil"/>
            </w:tcBorders>
            <w:shd w:val="clear" w:color="auto" w:fill="auto"/>
            <w:noWrap/>
            <w:vAlign w:val="bottom"/>
            <w:hideMark/>
          </w:tcPr>
          <w:p w14:paraId="239B8A66" w14:textId="77777777" w:rsidR="005D2AFE" w:rsidRPr="00E858C4" w:rsidRDefault="005D2AFE" w:rsidP="005D2AFE">
            <w:pPr>
              <w:jc w:val="center"/>
              <w:rPr>
                <w:sz w:val="20"/>
                <w:szCs w:val="20"/>
              </w:rPr>
            </w:pPr>
          </w:p>
        </w:tc>
        <w:tc>
          <w:tcPr>
            <w:tcW w:w="1949" w:type="dxa"/>
            <w:tcBorders>
              <w:top w:val="nil"/>
              <w:left w:val="nil"/>
              <w:bottom w:val="nil"/>
              <w:right w:val="nil"/>
            </w:tcBorders>
            <w:shd w:val="clear" w:color="auto" w:fill="auto"/>
            <w:noWrap/>
            <w:hideMark/>
          </w:tcPr>
          <w:p w14:paraId="2119202E" w14:textId="77777777" w:rsidR="005D2AFE" w:rsidRPr="00E858C4" w:rsidRDefault="005D2AFE" w:rsidP="005D2AFE">
            <w:pPr>
              <w:jc w:val="right"/>
              <w:rPr>
                <w:color w:val="000000"/>
                <w:sz w:val="20"/>
                <w:szCs w:val="20"/>
              </w:rPr>
            </w:pPr>
            <w:r w:rsidRPr="00E858C4">
              <w:rPr>
                <w:color w:val="000000"/>
                <w:sz w:val="20"/>
                <w:szCs w:val="20"/>
              </w:rPr>
              <w:t>Уровень цен утвержденной сметы</w:t>
            </w:r>
          </w:p>
        </w:tc>
        <w:tc>
          <w:tcPr>
            <w:tcW w:w="3031" w:type="dxa"/>
            <w:gridSpan w:val="2"/>
            <w:tcBorders>
              <w:top w:val="nil"/>
              <w:left w:val="nil"/>
              <w:bottom w:val="nil"/>
              <w:right w:val="nil"/>
            </w:tcBorders>
            <w:shd w:val="clear" w:color="auto" w:fill="auto"/>
            <w:noWrap/>
            <w:hideMark/>
          </w:tcPr>
          <w:p w14:paraId="5BF4563B" w14:textId="77777777" w:rsidR="005D2AFE" w:rsidRPr="00E858C4" w:rsidRDefault="005D2AFE" w:rsidP="005D2AFE">
            <w:pPr>
              <w:jc w:val="center"/>
              <w:rPr>
                <w:color w:val="000000"/>
                <w:sz w:val="20"/>
                <w:szCs w:val="20"/>
              </w:rPr>
            </w:pPr>
            <w:r w:rsidRPr="00E858C4">
              <w:rPr>
                <w:color w:val="000000"/>
                <w:sz w:val="20"/>
                <w:szCs w:val="20"/>
              </w:rPr>
              <w:t>III квартал 2021 (Сентябрь 2021)</w:t>
            </w:r>
          </w:p>
        </w:tc>
        <w:tc>
          <w:tcPr>
            <w:tcW w:w="1257" w:type="dxa"/>
            <w:gridSpan w:val="2"/>
            <w:tcBorders>
              <w:top w:val="nil"/>
              <w:left w:val="nil"/>
              <w:bottom w:val="nil"/>
              <w:right w:val="nil"/>
            </w:tcBorders>
            <w:shd w:val="clear" w:color="auto" w:fill="auto"/>
            <w:hideMark/>
          </w:tcPr>
          <w:p w14:paraId="479D0740" w14:textId="77777777" w:rsidR="005D2AFE" w:rsidRPr="00E858C4" w:rsidRDefault="005D2AFE" w:rsidP="005D2AFE">
            <w:pPr>
              <w:jc w:val="center"/>
              <w:rPr>
                <w:color w:val="000000"/>
                <w:sz w:val="20"/>
                <w:szCs w:val="20"/>
              </w:rPr>
            </w:pPr>
          </w:p>
        </w:tc>
        <w:tc>
          <w:tcPr>
            <w:tcW w:w="1840" w:type="dxa"/>
            <w:gridSpan w:val="2"/>
            <w:tcBorders>
              <w:top w:val="nil"/>
              <w:left w:val="nil"/>
              <w:bottom w:val="nil"/>
              <w:right w:val="nil"/>
            </w:tcBorders>
            <w:shd w:val="clear" w:color="auto" w:fill="auto"/>
            <w:vAlign w:val="bottom"/>
            <w:hideMark/>
          </w:tcPr>
          <w:p w14:paraId="6E2BF8B7" w14:textId="77777777" w:rsidR="005D2AFE" w:rsidRPr="00E858C4" w:rsidRDefault="005D2AFE" w:rsidP="005D2AFE">
            <w:pPr>
              <w:jc w:val="center"/>
              <w:rPr>
                <w:sz w:val="20"/>
                <w:szCs w:val="20"/>
              </w:rPr>
            </w:pPr>
          </w:p>
        </w:tc>
        <w:tc>
          <w:tcPr>
            <w:tcW w:w="1596" w:type="dxa"/>
            <w:gridSpan w:val="3"/>
            <w:tcBorders>
              <w:top w:val="nil"/>
              <w:left w:val="nil"/>
              <w:bottom w:val="nil"/>
              <w:right w:val="nil"/>
            </w:tcBorders>
            <w:shd w:val="clear" w:color="auto" w:fill="auto"/>
            <w:vAlign w:val="bottom"/>
            <w:hideMark/>
          </w:tcPr>
          <w:p w14:paraId="27F175D9" w14:textId="77777777" w:rsidR="005D2AFE" w:rsidRPr="00E858C4" w:rsidRDefault="005D2AFE" w:rsidP="005D2AFE">
            <w:pPr>
              <w:jc w:val="center"/>
              <w:rPr>
                <w:sz w:val="20"/>
                <w:szCs w:val="20"/>
              </w:rPr>
            </w:pPr>
          </w:p>
        </w:tc>
      </w:tr>
      <w:tr w:rsidR="005D2AFE" w:rsidRPr="00E858C4" w14:paraId="1FF5C5F2" w14:textId="77777777" w:rsidTr="005D2AFE">
        <w:trPr>
          <w:gridAfter w:val="2"/>
          <w:wAfter w:w="49" w:type="dxa"/>
          <w:trHeight w:val="300"/>
        </w:trPr>
        <w:tc>
          <w:tcPr>
            <w:tcW w:w="2127" w:type="dxa"/>
            <w:tcBorders>
              <w:top w:val="nil"/>
              <w:left w:val="nil"/>
              <w:bottom w:val="nil"/>
              <w:right w:val="nil"/>
            </w:tcBorders>
            <w:shd w:val="clear" w:color="auto" w:fill="auto"/>
            <w:noWrap/>
            <w:vAlign w:val="bottom"/>
            <w:hideMark/>
          </w:tcPr>
          <w:p w14:paraId="2088E6CC" w14:textId="77777777" w:rsidR="005D2AFE" w:rsidRPr="00E858C4" w:rsidRDefault="005D2AFE" w:rsidP="005D2AFE">
            <w:pPr>
              <w:jc w:val="center"/>
              <w:rPr>
                <w:sz w:val="20"/>
                <w:szCs w:val="20"/>
              </w:rPr>
            </w:pPr>
          </w:p>
        </w:tc>
        <w:tc>
          <w:tcPr>
            <w:tcW w:w="1949" w:type="dxa"/>
            <w:tcBorders>
              <w:top w:val="nil"/>
              <w:left w:val="nil"/>
              <w:bottom w:val="nil"/>
              <w:right w:val="nil"/>
            </w:tcBorders>
            <w:shd w:val="clear" w:color="auto" w:fill="auto"/>
            <w:noWrap/>
            <w:hideMark/>
          </w:tcPr>
          <w:p w14:paraId="3F0AECC3" w14:textId="77777777" w:rsidR="005D2AFE" w:rsidRPr="00E858C4" w:rsidRDefault="005D2AFE" w:rsidP="005D2AFE">
            <w:pPr>
              <w:jc w:val="right"/>
              <w:rPr>
                <w:color w:val="000000"/>
                <w:sz w:val="20"/>
                <w:szCs w:val="20"/>
              </w:rPr>
            </w:pPr>
            <w:r w:rsidRPr="00E858C4">
              <w:rPr>
                <w:color w:val="000000"/>
                <w:sz w:val="20"/>
                <w:szCs w:val="20"/>
              </w:rPr>
              <w:t>Дата формирования НМЦК</w:t>
            </w:r>
          </w:p>
        </w:tc>
        <w:tc>
          <w:tcPr>
            <w:tcW w:w="1453" w:type="dxa"/>
            <w:tcBorders>
              <w:top w:val="nil"/>
              <w:left w:val="nil"/>
              <w:bottom w:val="nil"/>
              <w:right w:val="nil"/>
            </w:tcBorders>
            <w:shd w:val="clear" w:color="auto" w:fill="auto"/>
            <w:noWrap/>
            <w:hideMark/>
          </w:tcPr>
          <w:p w14:paraId="2129C7B6" w14:textId="77777777" w:rsidR="005D2AFE" w:rsidRPr="00E858C4" w:rsidRDefault="005D2AFE" w:rsidP="005D2AFE">
            <w:pPr>
              <w:jc w:val="center"/>
              <w:rPr>
                <w:color w:val="000000"/>
                <w:sz w:val="20"/>
                <w:szCs w:val="20"/>
              </w:rPr>
            </w:pPr>
            <w:r w:rsidRPr="00E858C4">
              <w:rPr>
                <w:color w:val="000000"/>
                <w:sz w:val="20"/>
                <w:szCs w:val="20"/>
              </w:rPr>
              <w:t>Март 2022</w:t>
            </w:r>
          </w:p>
        </w:tc>
        <w:tc>
          <w:tcPr>
            <w:tcW w:w="1578" w:type="dxa"/>
            <w:tcBorders>
              <w:top w:val="nil"/>
              <w:left w:val="nil"/>
              <w:bottom w:val="nil"/>
              <w:right w:val="nil"/>
            </w:tcBorders>
            <w:shd w:val="clear" w:color="auto" w:fill="auto"/>
            <w:noWrap/>
            <w:hideMark/>
          </w:tcPr>
          <w:p w14:paraId="5ADF66E9" w14:textId="77777777" w:rsidR="005D2AFE" w:rsidRPr="00E858C4" w:rsidRDefault="005D2AFE" w:rsidP="005D2AFE">
            <w:pPr>
              <w:jc w:val="center"/>
              <w:rPr>
                <w:color w:val="000000"/>
                <w:sz w:val="20"/>
                <w:szCs w:val="20"/>
              </w:rPr>
            </w:pPr>
          </w:p>
        </w:tc>
        <w:tc>
          <w:tcPr>
            <w:tcW w:w="1257" w:type="dxa"/>
            <w:gridSpan w:val="2"/>
            <w:tcBorders>
              <w:top w:val="nil"/>
              <w:left w:val="nil"/>
              <w:bottom w:val="nil"/>
              <w:right w:val="nil"/>
            </w:tcBorders>
            <w:shd w:val="clear" w:color="auto" w:fill="auto"/>
            <w:noWrap/>
            <w:hideMark/>
          </w:tcPr>
          <w:p w14:paraId="477BD1A9" w14:textId="77777777" w:rsidR="005D2AFE" w:rsidRPr="00E858C4" w:rsidRDefault="005D2AFE" w:rsidP="005D2AFE">
            <w:pPr>
              <w:jc w:val="center"/>
              <w:rPr>
                <w:sz w:val="20"/>
                <w:szCs w:val="20"/>
              </w:rPr>
            </w:pPr>
          </w:p>
        </w:tc>
        <w:tc>
          <w:tcPr>
            <w:tcW w:w="1840" w:type="dxa"/>
            <w:gridSpan w:val="2"/>
            <w:tcBorders>
              <w:top w:val="nil"/>
              <w:left w:val="nil"/>
              <w:bottom w:val="nil"/>
              <w:right w:val="nil"/>
            </w:tcBorders>
            <w:shd w:val="clear" w:color="auto" w:fill="auto"/>
            <w:noWrap/>
            <w:vAlign w:val="bottom"/>
            <w:hideMark/>
          </w:tcPr>
          <w:p w14:paraId="74271223" w14:textId="77777777" w:rsidR="005D2AFE" w:rsidRPr="00E858C4" w:rsidRDefault="005D2AFE" w:rsidP="005D2AFE">
            <w:pPr>
              <w:jc w:val="center"/>
              <w:rPr>
                <w:sz w:val="20"/>
                <w:szCs w:val="20"/>
              </w:rPr>
            </w:pPr>
          </w:p>
        </w:tc>
        <w:tc>
          <w:tcPr>
            <w:tcW w:w="1596" w:type="dxa"/>
            <w:gridSpan w:val="3"/>
            <w:tcBorders>
              <w:top w:val="nil"/>
              <w:left w:val="nil"/>
              <w:bottom w:val="nil"/>
              <w:right w:val="nil"/>
            </w:tcBorders>
            <w:shd w:val="clear" w:color="auto" w:fill="auto"/>
            <w:noWrap/>
            <w:vAlign w:val="bottom"/>
            <w:hideMark/>
          </w:tcPr>
          <w:p w14:paraId="19EFCF70" w14:textId="77777777" w:rsidR="005D2AFE" w:rsidRPr="00E858C4" w:rsidRDefault="005D2AFE" w:rsidP="005D2AFE">
            <w:pPr>
              <w:jc w:val="center"/>
              <w:rPr>
                <w:sz w:val="20"/>
                <w:szCs w:val="20"/>
              </w:rPr>
            </w:pPr>
          </w:p>
        </w:tc>
      </w:tr>
      <w:tr w:rsidR="005D2AFE" w:rsidRPr="00E858C4" w14:paraId="3D444061" w14:textId="77777777" w:rsidTr="005D2AFE">
        <w:trPr>
          <w:gridAfter w:val="2"/>
          <w:wAfter w:w="49" w:type="dxa"/>
          <w:trHeight w:val="300"/>
        </w:trPr>
        <w:tc>
          <w:tcPr>
            <w:tcW w:w="2127" w:type="dxa"/>
            <w:tcBorders>
              <w:top w:val="nil"/>
              <w:left w:val="nil"/>
              <w:bottom w:val="nil"/>
              <w:right w:val="nil"/>
            </w:tcBorders>
            <w:shd w:val="clear" w:color="auto" w:fill="auto"/>
            <w:noWrap/>
            <w:vAlign w:val="bottom"/>
            <w:hideMark/>
          </w:tcPr>
          <w:p w14:paraId="32B7889E" w14:textId="77777777" w:rsidR="005D2AFE" w:rsidRPr="00E858C4" w:rsidRDefault="005D2AFE" w:rsidP="005D2AFE">
            <w:pPr>
              <w:jc w:val="center"/>
              <w:rPr>
                <w:sz w:val="20"/>
                <w:szCs w:val="20"/>
              </w:rPr>
            </w:pPr>
          </w:p>
        </w:tc>
        <w:tc>
          <w:tcPr>
            <w:tcW w:w="1949" w:type="dxa"/>
            <w:tcBorders>
              <w:top w:val="nil"/>
              <w:left w:val="nil"/>
              <w:bottom w:val="nil"/>
              <w:right w:val="nil"/>
            </w:tcBorders>
            <w:shd w:val="clear" w:color="auto" w:fill="auto"/>
            <w:noWrap/>
            <w:hideMark/>
          </w:tcPr>
          <w:p w14:paraId="4600D59D" w14:textId="77777777" w:rsidR="005D2AFE" w:rsidRPr="00E858C4" w:rsidRDefault="005D2AFE" w:rsidP="005D2AFE">
            <w:pPr>
              <w:jc w:val="right"/>
              <w:rPr>
                <w:color w:val="000000"/>
                <w:sz w:val="20"/>
                <w:szCs w:val="20"/>
              </w:rPr>
            </w:pPr>
            <w:r w:rsidRPr="00E858C4">
              <w:rPr>
                <w:color w:val="000000"/>
                <w:sz w:val="20"/>
                <w:szCs w:val="20"/>
              </w:rPr>
              <w:t>Начало строительства</w:t>
            </w:r>
          </w:p>
        </w:tc>
        <w:tc>
          <w:tcPr>
            <w:tcW w:w="1453" w:type="dxa"/>
            <w:tcBorders>
              <w:top w:val="nil"/>
              <w:left w:val="nil"/>
              <w:bottom w:val="nil"/>
              <w:right w:val="nil"/>
            </w:tcBorders>
            <w:shd w:val="clear" w:color="auto" w:fill="auto"/>
            <w:noWrap/>
            <w:hideMark/>
          </w:tcPr>
          <w:p w14:paraId="290FB510" w14:textId="77777777" w:rsidR="005D2AFE" w:rsidRPr="00E858C4" w:rsidRDefault="005D2AFE" w:rsidP="005D2AFE">
            <w:pPr>
              <w:jc w:val="center"/>
              <w:rPr>
                <w:color w:val="000000"/>
                <w:sz w:val="20"/>
                <w:szCs w:val="20"/>
              </w:rPr>
            </w:pPr>
            <w:r w:rsidRPr="00E858C4">
              <w:rPr>
                <w:color w:val="000000"/>
                <w:sz w:val="20"/>
                <w:szCs w:val="20"/>
              </w:rPr>
              <w:t>Апрель 2022</w:t>
            </w:r>
          </w:p>
        </w:tc>
        <w:tc>
          <w:tcPr>
            <w:tcW w:w="1578" w:type="dxa"/>
            <w:tcBorders>
              <w:top w:val="nil"/>
              <w:left w:val="nil"/>
              <w:bottom w:val="nil"/>
              <w:right w:val="nil"/>
            </w:tcBorders>
            <w:shd w:val="clear" w:color="auto" w:fill="auto"/>
            <w:noWrap/>
            <w:hideMark/>
          </w:tcPr>
          <w:p w14:paraId="5AA1F629" w14:textId="77777777" w:rsidR="005D2AFE" w:rsidRPr="00E858C4" w:rsidRDefault="005D2AFE" w:rsidP="005D2AFE">
            <w:pPr>
              <w:jc w:val="center"/>
              <w:rPr>
                <w:color w:val="000000"/>
                <w:sz w:val="20"/>
                <w:szCs w:val="20"/>
              </w:rPr>
            </w:pPr>
          </w:p>
        </w:tc>
        <w:tc>
          <w:tcPr>
            <w:tcW w:w="1257" w:type="dxa"/>
            <w:gridSpan w:val="2"/>
            <w:tcBorders>
              <w:top w:val="nil"/>
              <w:left w:val="nil"/>
              <w:bottom w:val="nil"/>
              <w:right w:val="nil"/>
            </w:tcBorders>
            <w:shd w:val="clear" w:color="auto" w:fill="auto"/>
            <w:noWrap/>
            <w:hideMark/>
          </w:tcPr>
          <w:p w14:paraId="126D6A73" w14:textId="77777777" w:rsidR="005D2AFE" w:rsidRPr="00E858C4" w:rsidRDefault="005D2AFE" w:rsidP="005D2AFE">
            <w:pPr>
              <w:jc w:val="center"/>
              <w:rPr>
                <w:sz w:val="20"/>
                <w:szCs w:val="20"/>
              </w:rPr>
            </w:pPr>
          </w:p>
        </w:tc>
        <w:tc>
          <w:tcPr>
            <w:tcW w:w="1840" w:type="dxa"/>
            <w:gridSpan w:val="2"/>
            <w:tcBorders>
              <w:top w:val="nil"/>
              <w:left w:val="nil"/>
              <w:bottom w:val="nil"/>
              <w:right w:val="nil"/>
            </w:tcBorders>
            <w:shd w:val="clear" w:color="auto" w:fill="auto"/>
            <w:noWrap/>
            <w:vAlign w:val="bottom"/>
            <w:hideMark/>
          </w:tcPr>
          <w:p w14:paraId="0A99724E" w14:textId="77777777" w:rsidR="005D2AFE" w:rsidRPr="00E858C4" w:rsidRDefault="005D2AFE" w:rsidP="005D2AFE">
            <w:pPr>
              <w:jc w:val="center"/>
              <w:rPr>
                <w:sz w:val="20"/>
                <w:szCs w:val="20"/>
              </w:rPr>
            </w:pPr>
          </w:p>
        </w:tc>
        <w:tc>
          <w:tcPr>
            <w:tcW w:w="1596" w:type="dxa"/>
            <w:gridSpan w:val="3"/>
            <w:tcBorders>
              <w:top w:val="nil"/>
              <w:left w:val="nil"/>
              <w:bottom w:val="nil"/>
              <w:right w:val="nil"/>
            </w:tcBorders>
            <w:shd w:val="clear" w:color="auto" w:fill="auto"/>
            <w:noWrap/>
            <w:vAlign w:val="bottom"/>
            <w:hideMark/>
          </w:tcPr>
          <w:p w14:paraId="3BC2DA7A" w14:textId="77777777" w:rsidR="005D2AFE" w:rsidRPr="00E858C4" w:rsidRDefault="005D2AFE" w:rsidP="005D2AFE">
            <w:pPr>
              <w:jc w:val="center"/>
              <w:rPr>
                <w:sz w:val="20"/>
                <w:szCs w:val="20"/>
              </w:rPr>
            </w:pPr>
          </w:p>
        </w:tc>
      </w:tr>
      <w:tr w:rsidR="005D2AFE" w:rsidRPr="00E858C4" w14:paraId="7EE0927C" w14:textId="77777777" w:rsidTr="005D2AFE">
        <w:trPr>
          <w:gridAfter w:val="2"/>
          <w:wAfter w:w="49" w:type="dxa"/>
          <w:trHeight w:val="300"/>
        </w:trPr>
        <w:tc>
          <w:tcPr>
            <w:tcW w:w="2127" w:type="dxa"/>
            <w:tcBorders>
              <w:top w:val="nil"/>
              <w:left w:val="nil"/>
              <w:bottom w:val="nil"/>
              <w:right w:val="nil"/>
            </w:tcBorders>
            <w:shd w:val="clear" w:color="auto" w:fill="auto"/>
            <w:noWrap/>
            <w:vAlign w:val="bottom"/>
            <w:hideMark/>
          </w:tcPr>
          <w:p w14:paraId="7E669CB4" w14:textId="77777777" w:rsidR="005D2AFE" w:rsidRPr="00E858C4" w:rsidRDefault="005D2AFE" w:rsidP="005D2AFE">
            <w:pPr>
              <w:jc w:val="center"/>
              <w:rPr>
                <w:sz w:val="20"/>
                <w:szCs w:val="20"/>
              </w:rPr>
            </w:pPr>
          </w:p>
        </w:tc>
        <w:tc>
          <w:tcPr>
            <w:tcW w:w="1949" w:type="dxa"/>
            <w:tcBorders>
              <w:top w:val="nil"/>
              <w:left w:val="nil"/>
              <w:bottom w:val="nil"/>
              <w:right w:val="nil"/>
            </w:tcBorders>
            <w:shd w:val="clear" w:color="auto" w:fill="auto"/>
            <w:noWrap/>
            <w:hideMark/>
          </w:tcPr>
          <w:p w14:paraId="4196B2EE" w14:textId="77777777" w:rsidR="005D2AFE" w:rsidRPr="00E858C4" w:rsidRDefault="005D2AFE" w:rsidP="005D2AFE">
            <w:pPr>
              <w:jc w:val="right"/>
              <w:rPr>
                <w:color w:val="000000"/>
                <w:sz w:val="20"/>
                <w:szCs w:val="20"/>
              </w:rPr>
            </w:pPr>
            <w:r w:rsidRPr="00E858C4">
              <w:rPr>
                <w:color w:val="000000"/>
                <w:sz w:val="20"/>
                <w:szCs w:val="20"/>
              </w:rPr>
              <w:t>Окончание строительства</w:t>
            </w:r>
          </w:p>
        </w:tc>
        <w:tc>
          <w:tcPr>
            <w:tcW w:w="1453" w:type="dxa"/>
            <w:tcBorders>
              <w:top w:val="nil"/>
              <w:left w:val="nil"/>
              <w:bottom w:val="nil"/>
              <w:right w:val="nil"/>
            </w:tcBorders>
            <w:shd w:val="clear" w:color="auto" w:fill="auto"/>
            <w:noWrap/>
            <w:hideMark/>
          </w:tcPr>
          <w:p w14:paraId="4D5B32F2" w14:textId="77777777" w:rsidR="005D2AFE" w:rsidRPr="00E858C4" w:rsidRDefault="005D2AFE" w:rsidP="005D2AFE">
            <w:pPr>
              <w:jc w:val="center"/>
              <w:rPr>
                <w:color w:val="000000"/>
                <w:sz w:val="20"/>
                <w:szCs w:val="20"/>
              </w:rPr>
            </w:pPr>
            <w:r w:rsidRPr="00E858C4">
              <w:rPr>
                <w:color w:val="000000"/>
                <w:sz w:val="20"/>
                <w:szCs w:val="20"/>
              </w:rPr>
              <w:t>Июль 2023</w:t>
            </w:r>
          </w:p>
        </w:tc>
        <w:tc>
          <w:tcPr>
            <w:tcW w:w="1578" w:type="dxa"/>
            <w:tcBorders>
              <w:top w:val="nil"/>
              <w:left w:val="nil"/>
              <w:bottom w:val="nil"/>
              <w:right w:val="nil"/>
            </w:tcBorders>
            <w:shd w:val="clear" w:color="auto" w:fill="auto"/>
            <w:noWrap/>
            <w:hideMark/>
          </w:tcPr>
          <w:p w14:paraId="3EBE49A0" w14:textId="77777777" w:rsidR="005D2AFE" w:rsidRPr="00E858C4" w:rsidRDefault="005D2AFE" w:rsidP="005D2AFE">
            <w:pPr>
              <w:jc w:val="center"/>
              <w:rPr>
                <w:color w:val="000000"/>
                <w:sz w:val="20"/>
                <w:szCs w:val="20"/>
              </w:rPr>
            </w:pPr>
          </w:p>
        </w:tc>
        <w:tc>
          <w:tcPr>
            <w:tcW w:w="1257" w:type="dxa"/>
            <w:gridSpan w:val="2"/>
            <w:tcBorders>
              <w:top w:val="nil"/>
              <w:left w:val="nil"/>
              <w:bottom w:val="nil"/>
              <w:right w:val="nil"/>
            </w:tcBorders>
            <w:shd w:val="clear" w:color="auto" w:fill="auto"/>
            <w:noWrap/>
            <w:hideMark/>
          </w:tcPr>
          <w:p w14:paraId="251B658E" w14:textId="77777777" w:rsidR="005D2AFE" w:rsidRPr="00E858C4" w:rsidRDefault="005D2AFE" w:rsidP="005D2AFE">
            <w:pPr>
              <w:jc w:val="center"/>
              <w:rPr>
                <w:sz w:val="20"/>
                <w:szCs w:val="20"/>
              </w:rPr>
            </w:pPr>
          </w:p>
        </w:tc>
        <w:tc>
          <w:tcPr>
            <w:tcW w:w="1840" w:type="dxa"/>
            <w:gridSpan w:val="2"/>
            <w:tcBorders>
              <w:top w:val="nil"/>
              <w:left w:val="nil"/>
              <w:bottom w:val="nil"/>
              <w:right w:val="nil"/>
            </w:tcBorders>
            <w:shd w:val="clear" w:color="auto" w:fill="auto"/>
            <w:noWrap/>
            <w:vAlign w:val="bottom"/>
            <w:hideMark/>
          </w:tcPr>
          <w:p w14:paraId="2713B7AD" w14:textId="77777777" w:rsidR="005D2AFE" w:rsidRPr="00E858C4" w:rsidRDefault="005D2AFE" w:rsidP="005D2AFE">
            <w:pPr>
              <w:jc w:val="center"/>
              <w:rPr>
                <w:sz w:val="20"/>
                <w:szCs w:val="20"/>
              </w:rPr>
            </w:pPr>
          </w:p>
        </w:tc>
        <w:tc>
          <w:tcPr>
            <w:tcW w:w="1596" w:type="dxa"/>
            <w:gridSpan w:val="3"/>
            <w:tcBorders>
              <w:top w:val="nil"/>
              <w:left w:val="nil"/>
              <w:bottom w:val="nil"/>
              <w:right w:val="nil"/>
            </w:tcBorders>
            <w:shd w:val="clear" w:color="auto" w:fill="auto"/>
            <w:noWrap/>
            <w:vAlign w:val="bottom"/>
            <w:hideMark/>
          </w:tcPr>
          <w:p w14:paraId="3A7A3F71" w14:textId="77777777" w:rsidR="005D2AFE" w:rsidRPr="00E858C4" w:rsidRDefault="005D2AFE" w:rsidP="005D2AFE">
            <w:pPr>
              <w:jc w:val="center"/>
              <w:rPr>
                <w:sz w:val="20"/>
                <w:szCs w:val="20"/>
              </w:rPr>
            </w:pPr>
          </w:p>
        </w:tc>
      </w:tr>
      <w:tr w:rsidR="005D2AFE" w:rsidRPr="00E858C4" w14:paraId="76A6897C" w14:textId="77777777" w:rsidTr="005D2AFE">
        <w:trPr>
          <w:gridAfter w:val="2"/>
          <w:wAfter w:w="49" w:type="dxa"/>
          <w:trHeight w:val="300"/>
        </w:trPr>
        <w:tc>
          <w:tcPr>
            <w:tcW w:w="2127" w:type="dxa"/>
            <w:tcBorders>
              <w:top w:val="nil"/>
              <w:left w:val="nil"/>
              <w:bottom w:val="nil"/>
              <w:right w:val="nil"/>
            </w:tcBorders>
            <w:shd w:val="clear" w:color="auto" w:fill="auto"/>
            <w:noWrap/>
            <w:vAlign w:val="bottom"/>
            <w:hideMark/>
          </w:tcPr>
          <w:p w14:paraId="0860A758" w14:textId="77777777" w:rsidR="005D2AFE" w:rsidRPr="00E858C4" w:rsidRDefault="005D2AFE" w:rsidP="005D2AFE">
            <w:pPr>
              <w:jc w:val="center"/>
              <w:rPr>
                <w:sz w:val="20"/>
                <w:szCs w:val="20"/>
              </w:rPr>
            </w:pPr>
          </w:p>
        </w:tc>
        <w:tc>
          <w:tcPr>
            <w:tcW w:w="1949" w:type="dxa"/>
            <w:tcBorders>
              <w:top w:val="nil"/>
              <w:left w:val="nil"/>
              <w:bottom w:val="nil"/>
              <w:right w:val="nil"/>
            </w:tcBorders>
            <w:shd w:val="clear" w:color="auto" w:fill="auto"/>
            <w:noWrap/>
            <w:hideMark/>
          </w:tcPr>
          <w:p w14:paraId="7F009E07" w14:textId="77777777" w:rsidR="005D2AFE" w:rsidRPr="00E858C4" w:rsidRDefault="005D2AFE" w:rsidP="005D2AFE">
            <w:pPr>
              <w:jc w:val="right"/>
              <w:rPr>
                <w:color w:val="000000"/>
                <w:sz w:val="20"/>
                <w:szCs w:val="20"/>
              </w:rPr>
            </w:pPr>
            <w:r w:rsidRPr="00E858C4">
              <w:rPr>
                <w:color w:val="000000"/>
                <w:sz w:val="20"/>
                <w:szCs w:val="20"/>
              </w:rPr>
              <w:t>Продолжительность строительства</w:t>
            </w:r>
          </w:p>
        </w:tc>
        <w:tc>
          <w:tcPr>
            <w:tcW w:w="3031" w:type="dxa"/>
            <w:gridSpan w:val="2"/>
            <w:tcBorders>
              <w:top w:val="nil"/>
              <w:left w:val="nil"/>
              <w:bottom w:val="nil"/>
              <w:right w:val="nil"/>
            </w:tcBorders>
            <w:shd w:val="clear" w:color="auto" w:fill="auto"/>
            <w:noWrap/>
            <w:hideMark/>
          </w:tcPr>
          <w:p w14:paraId="55BB622F" w14:textId="77777777" w:rsidR="005D2AFE" w:rsidRPr="00E858C4" w:rsidRDefault="005D2AFE" w:rsidP="005D2AFE">
            <w:pPr>
              <w:jc w:val="center"/>
              <w:rPr>
                <w:color w:val="000000"/>
                <w:sz w:val="20"/>
                <w:szCs w:val="20"/>
              </w:rPr>
            </w:pPr>
            <w:r w:rsidRPr="00E858C4">
              <w:rPr>
                <w:color w:val="000000"/>
                <w:sz w:val="20"/>
                <w:szCs w:val="20"/>
              </w:rPr>
              <w:t>480 дней (16 месяцев)</w:t>
            </w:r>
          </w:p>
        </w:tc>
        <w:tc>
          <w:tcPr>
            <w:tcW w:w="1257" w:type="dxa"/>
            <w:gridSpan w:val="2"/>
            <w:tcBorders>
              <w:top w:val="nil"/>
              <w:left w:val="nil"/>
              <w:bottom w:val="nil"/>
              <w:right w:val="nil"/>
            </w:tcBorders>
            <w:shd w:val="clear" w:color="auto" w:fill="auto"/>
            <w:noWrap/>
            <w:hideMark/>
          </w:tcPr>
          <w:p w14:paraId="10B297CB" w14:textId="77777777" w:rsidR="005D2AFE" w:rsidRPr="00E858C4" w:rsidRDefault="005D2AFE" w:rsidP="005D2AFE">
            <w:pPr>
              <w:jc w:val="center"/>
              <w:rPr>
                <w:color w:val="000000"/>
                <w:sz w:val="20"/>
                <w:szCs w:val="20"/>
              </w:rPr>
            </w:pPr>
          </w:p>
        </w:tc>
        <w:tc>
          <w:tcPr>
            <w:tcW w:w="1840" w:type="dxa"/>
            <w:gridSpan w:val="2"/>
            <w:tcBorders>
              <w:top w:val="nil"/>
              <w:left w:val="nil"/>
              <w:bottom w:val="nil"/>
              <w:right w:val="nil"/>
            </w:tcBorders>
            <w:shd w:val="clear" w:color="auto" w:fill="auto"/>
            <w:noWrap/>
            <w:vAlign w:val="bottom"/>
            <w:hideMark/>
          </w:tcPr>
          <w:p w14:paraId="2E75FDBF" w14:textId="77777777" w:rsidR="005D2AFE" w:rsidRPr="00E858C4" w:rsidRDefault="005D2AFE" w:rsidP="005D2AFE">
            <w:pPr>
              <w:jc w:val="center"/>
              <w:rPr>
                <w:sz w:val="20"/>
                <w:szCs w:val="20"/>
              </w:rPr>
            </w:pPr>
          </w:p>
        </w:tc>
        <w:tc>
          <w:tcPr>
            <w:tcW w:w="1596" w:type="dxa"/>
            <w:gridSpan w:val="3"/>
            <w:tcBorders>
              <w:top w:val="nil"/>
              <w:left w:val="nil"/>
              <w:bottom w:val="nil"/>
              <w:right w:val="nil"/>
            </w:tcBorders>
            <w:shd w:val="clear" w:color="auto" w:fill="auto"/>
            <w:noWrap/>
            <w:vAlign w:val="bottom"/>
            <w:hideMark/>
          </w:tcPr>
          <w:p w14:paraId="7F94484C" w14:textId="77777777" w:rsidR="005D2AFE" w:rsidRPr="00E858C4" w:rsidRDefault="005D2AFE" w:rsidP="005D2AFE">
            <w:pPr>
              <w:jc w:val="center"/>
              <w:rPr>
                <w:sz w:val="20"/>
                <w:szCs w:val="20"/>
              </w:rPr>
            </w:pPr>
          </w:p>
        </w:tc>
      </w:tr>
      <w:tr w:rsidR="005D2AFE" w:rsidRPr="00E858C4" w14:paraId="34EC38EF" w14:textId="77777777" w:rsidTr="005D2AFE">
        <w:trPr>
          <w:gridAfter w:val="2"/>
          <w:wAfter w:w="49" w:type="dxa"/>
          <w:trHeight w:val="300"/>
        </w:trPr>
        <w:tc>
          <w:tcPr>
            <w:tcW w:w="2127" w:type="dxa"/>
            <w:tcBorders>
              <w:top w:val="nil"/>
              <w:left w:val="nil"/>
              <w:bottom w:val="nil"/>
              <w:right w:val="nil"/>
            </w:tcBorders>
            <w:shd w:val="clear" w:color="auto" w:fill="auto"/>
            <w:noWrap/>
            <w:vAlign w:val="bottom"/>
            <w:hideMark/>
          </w:tcPr>
          <w:p w14:paraId="6DF5603E" w14:textId="77777777" w:rsidR="005D2AFE" w:rsidRPr="00E858C4" w:rsidRDefault="005D2AFE" w:rsidP="005D2AFE">
            <w:pPr>
              <w:jc w:val="center"/>
              <w:rPr>
                <w:sz w:val="20"/>
                <w:szCs w:val="20"/>
              </w:rPr>
            </w:pPr>
          </w:p>
        </w:tc>
        <w:tc>
          <w:tcPr>
            <w:tcW w:w="1949" w:type="dxa"/>
            <w:tcBorders>
              <w:top w:val="nil"/>
              <w:left w:val="nil"/>
              <w:bottom w:val="nil"/>
              <w:right w:val="nil"/>
            </w:tcBorders>
            <w:shd w:val="clear" w:color="auto" w:fill="auto"/>
            <w:noWrap/>
            <w:vAlign w:val="bottom"/>
            <w:hideMark/>
          </w:tcPr>
          <w:p w14:paraId="797A10A6" w14:textId="77777777" w:rsidR="005D2AFE" w:rsidRPr="00E858C4" w:rsidRDefault="005D2AFE" w:rsidP="005D2AFE">
            <w:pPr>
              <w:rPr>
                <w:sz w:val="20"/>
                <w:szCs w:val="20"/>
              </w:rPr>
            </w:pPr>
          </w:p>
        </w:tc>
        <w:tc>
          <w:tcPr>
            <w:tcW w:w="1453" w:type="dxa"/>
            <w:tcBorders>
              <w:top w:val="nil"/>
              <w:left w:val="nil"/>
              <w:bottom w:val="nil"/>
              <w:right w:val="nil"/>
            </w:tcBorders>
            <w:shd w:val="clear" w:color="auto" w:fill="auto"/>
            <w:noWrap/>
            <w:vAlign w:val="bottom"/>
            <w:hideMark/>
          </w:tcPr>
          <w:p w14:paraId="5ADDA052" w14:textId="77777777" w:rsidR="005D2AFE" w:rsidRPr="00E858C4" w:rsidRDefault="005D2AFE" w:rsidP="005D2AFE">
            <w:pPr>
              <w:jc w:val="right"/>
              <w:rPr>
                <w:sz w:val="20"/>
                <w:szCs w:val="20"/>
              </w:rPr>
            </w:pPr>
          </w:p>
        </w:tc>
        <w:tc>
          <w:tcPr>
            <w:tcW w:w="1578" w:type="dxa"/>
            <w:tcBorders>
              <w:top w:val="nil"/>
              <w:left w:val="nil"/>
              <w:bottom w:val="nil"/>
              <w:right w:val="nil"/>
            </w:tcBorders>
            <w:shd w:val="clear" w:color="auto" w:fill="auto"/>
            <w:noWrap/>
            <w:vAlign w:val="bottom"/>
            <w:hideMark/>
          </w:tcPr>
          <w:p w14:paraId="035C58E9" w14:textId="77777777" w:rsidR="005D2AFE" w:rsidRPr="00E858C4" w:rsidRDefault="005D2AFE" w:rsidP="005D2AFE">
            <w:pPr>
              <w:jc w:val="center"/>
              <w:rPr>
                <w:sz w:val="20"/>
                <w:szCs w:val="20"/>
              </w:rPr>
            </w:pPr>
          </w:p>
        </w:tc>
        <w:tc>
          <w:tcPr>
            <w:tcW w:w="1257" w:type="dxa"/>
            <w:gridSpan w:val="2"/>
            <w:tcBorders>
              <w:top w:val="nil"/>
              <w:left w:val="nil"/>
              <w:bottom w:val="nil"/>
              <w:right w:val="nil"/>
            </w:tcBorders>
            <w:shd w:val="clear" w:color="auto" w:fill="auto"/>
            <w:noWrap/>
            <w:vAlign w:val="bottom"/>
            <w:hideMark/>
          </w:tcPr>
          <w:p w14:paraId="08CBA46F" w14:textId="77777777" w:rsidR="005D2AFE" w:rsidRPr="00E858C4" w:rsidRDefault="005D2AFE" w:rsidP="005D2AFE">
            <w:pPr>
              <w:jc w:val="center"/>
              <w:rPr>
                <w:sz w:val="20"/>
                <w:szCs w:val="20"/>
              </w:rPr>
            </w:pPr>
          </w:p>
        </w:tc>
        <w:tc>
          <w:tcPr>
            <w:tcW w:w="1840" w:type="dxa"/>
            <w:gridSpan w:val="2"/>
            <w:tcBorders>
              <w:top w:val="nil"/>
              <w:left w:val="nil"/>
              <w:bottom w:val="nil"/>
              <w:right w:val="nil"/>
            </w:tcBorders>
            <w:shd w:val="clear" w:color="auto" w:fill="auto"/>
            <w:noWrap/>
            <w:vAlign w:val="bottom"/>
            <w:hideMark/>
          </w:tcPr>
          <w:p w14:paraId="076FFC3C" w14:textId="77777777" w:rsidR="005D2AFE" w:rsidRPr="00E858C4" w:rsidRDefault="005D2AFE" w:rsidP="005D2AFE">
            <w:pPr>
              <w:jc w:val="center"/>
              <w:rPr>
                <w:sz w:val="20"/>
                <w:szCs w:val="20"/>
              </w:rPr>
            </w:pPr>
          </w:p>
        </w:tc>
        <w:tc>
          <w:tcPr>
            <w:tcW w:w="1596" w:type="dxa"/>
            <w:gridSpan w:val="3"/>
            <w:tcBorders>
              <w:top w:val="nil"/>
              <w:left w:val="nil"/>
              <w:bottom w:val="nil"/>
              <w:right w:val="nil"/>
            </w:tcBorders>
            <w:shd w:val="clear" w:color="auto" w:fill="auto"/>
            <w:noWrap/>
            <w:vAlign w:val="bottom"/>
            <w:hideMark/>
          </w:tcPr>
          <w:p w14:paraId="6E2C4F54" w14:textId="77777777" w:rsidR="005D2AFE" w:rsidRPr="00E858C4" w:rsidRDefault="005D2AFE" w:rsidP="005D2AFE">
            <w:pPr>
              <w:jc w:val="center"/>
              <w:rPr>
                <w:sz w:val="20"/>
                <w:szCs w:val="20"/>
              </w:rPr>
            </w:pPr>
          </w:p>
        </w:tc>
      </w:tr>
      <w:tr w:rsidR="005D2AFE" w:rsidRPr="00E858C4" w14:paraId="43E8456A" w14:textId="77777777" w:rsidTr="005D2AFE">
        <w:trPr>
          <w:gridAfter w:val="2"/>
          <w:wAfter w:w="49" w:type="dxa"/>
          <w:trHeight w:val="300"/>
        </w:trPr>
        <w:tc>
          <w:tcPr>
            <w:tcW w:w="5529" w:type="dxa"/>
            <w:gridSpan w:val="3"/>
            <w:tcBorders>
              <w:top w:val="nil"/>
              <w:left w:val="nil"/>
              <w:bottom w:val="nil"/>
              <w:right w:val="nil"/>
            </w:tcBorders>
            <w:shd w:val="clear" w:color="auto" w:fill="auto"/>
            <w:noWrap/>
            <w:hideMark/>
          </w:tcPr>
          <w:p w14:paraId="6551068F" w14:textId="77777777" w:rsidR="005D2AFE" w:rsidRPr="00E858C4" w:rsidRDefault="005D2AFE" w:rsidP="005D2AFE">
            <w:pPr>
              <w:rPr>
                <w:b/>
                <w:bCs/>
                <w:color w:val="000000"/>
                <w:sz w:val="20"/>
                <w:szCs w:val="20"/>
              </w:rPr>
            </w:pPr>
            <w:r w:rsidRPr="00E858C4">
              <w:rPr>
                <w:b/>
                <w:bCs/>
                <w:color w:val="000000"/>
                <w:sz w:val="20"/>
                <w:szCs w:val="20"/>
              </w:rPr>
              <w:t>1. Расчет индекса фактической инфляции с использованием ИПЦ Росстата</w:t>
            </w:r>
          </w:p>
        </w:tc>
        <w:tc>
          <w:tcPr>
            <w:tcW w:w="1578" w:type="dxa"/>
            <w:tcBorders>
              <w:top w:val="nil"/>
              <w:left w:val="nil"/>
              <w:bottom w:val="nil"/>
              <w:right w:val="nil"/>
            </w:tcBorders>
            <w:shd w:val="clear" w:color="auto" w:fill="auto"/>
            <w:noWrap/>
            <w:hideMark/>
          </w:tcPr>
          <w:p w14:paraId="70757EB4" w14:textId="77777777" w:rsidR="005D2AFE" w:rsidRPr="00E858C4" w:rsidRDefault="005D2AFE" w:rsidP="005D2AFE">
            <w:pPr>
              <w:rPr>
                <w:b/>
                <w:bCs/>
                <w:color w:val="000000"/>
                <w:sz w:val="20"/>
                <w:szCs w:val="20"/>
              </w:rPr>
            </w:pPr>
          </w:p>
        </w:tc>
        <w:tc>
          <w:tcPr>
            <w:tcW w:w="1257" w:type="dxa"/>
            <w:gridSpan w:val="2"/>
            <w:tcBorders>
              <w:top w:val="nil"/>
              <w:left w:val="nil"/>
              <w:bottom w:val="nil"/>
              <w:right w:val="nil"/>
            </w:tcBorders>
            <w:shd w:val="clear" w:color="auto" w:fill="auto"/>
            <w:noWrap/>
            <w:hideMark/>
          </w:tcPr>
          <w:p w14:paraId="668AA8AA" w14:textId="77777777" w:rsidR="005D2AFE" w:rsidRPr="00E858C4" w:rsidRDefault="005D2AFE" w:rsidP="005D2AFE">
            <w:pPr>
              <w:rPr>
                <w:sz w:val="20"/>
                <w:szCs w:val="20"/>
              </w:rPr>
            </w:pPr>
          </w:p>
        </w:tc>
        <w:tc>
          <w:tcPr>
            <w:tcW w:w="1840" w:type="dxa"/>
            <w:gridSpan w:val="2"/>
            <w:tcBorders>
              <w:top w:val="nil"/>
              <w:left w:val="nil"/>
              <w:bottom w:val="nil"/>
              <w:right w:val="nil"/>
            </w:tcBorders>
            <w:shd w:val="clear" w:color="auto" w:fill="auto"/>
            <w:noWrap/>
            <w:hideMark/>
          </w:tcPr>
          <w:p w14:paraId="70756389" w14:textId="77777777" w:rsidR="005D2AFE" w:rsidRPr="00E858C4" w:rsidRDefault="005D2AFE" w:rsidP="005D2AFE">
            <w:pPr>
              <w:rPr>
                <w:sz w:val="20"/>
                <w:szCs w:val="20"/>
              </w:rPr>
            </w:pPr>
          </w:p>
        </w:tc>
        <w:tc>
          <w:tcPr>
            <w:tcW w:w="1596" w:type="dxa"/>
            <w:gridSpan w:val="3"/>
            <w:tcBorders>
              <w:top w:val="nil"/>
              <w:left w:val="nil"/>
              <w:bottom w:val="nil"/>
              <w:right w:val="nil"/>
            </w:tcBorders>
            <w:shd w:val="clear" w:color="auto" w:fill="auto"/>
            <w:noWrap/>
            <w:hideMark/>
          </w:tcPr>
          <w:p w14:paraId="6278808B" w14:textId="77777777" w:rsidR="005D2AFE" w:rsidRPr="00E858C4" w:rsidRDefault="005D2AFE" w:rsidP="005D2AFE">
            <w:pPr>
              <w:rPr>
                <w:sz w:val="20"/>
                <w:szCs w:val="20"/>
              </w:rPr>
            </w:pPr>
          </w:p>
        </w:tc>
      </w:tr>
      <w:tr w:rsidR="005D2AFE" w:rsidRPr="00E858C4" w14:paraId="522A5084" w14:textId="77777777" w:rsidTr="005D2AFE">
        <w:trPr>
          <w:gridAfter w:val="2"/>
          <w:wAfter w:w="49" w:type="dxa"/>
          <w:trHeight w:val="405"/>
        </w:trPr>
        <w:tc>
          <w:tcPr>
            <w:tcW w:w="2127" w:type="dxa"/>
            <w:tcBorders>
              <w:top w:val="nil"/>
              <w:left w:val="nil"/>
              <w:bottom w:val="nil"/>
              <w:right w:val="nil"/>
            </w:tcBorders>
            <w:shd w:val="clear" w:color="auto" w:fill="auto"/>
            <w:noWrap/>
            <w:vAlign w:val="bottom"/>
            <w:hideMark/>
          </w:tcPr>
          <w:p w14:paraId="40BBC315" w14:textId="77777777" w:rsidR="005D2AFE" w:rsidRPr="00E858C4" w:rsidRDefault="005D2AFE" w:rsidP="005D2AFE">
            <w:pPr>
              <w:rPr>
                <w:sz w:val="20"/>
                <w:szCs w:val="20"/>
              </w:rPr>
            </w:pPr>
          </w:p>
        </w:tc>
        <w:tc>
          <w:tcPr>
            <w:tcW w:w="3402" w:type="dxa"/>
            <w:gridSpan w:val="2"/>
            <w:tcBorders>
              <w:top w:val="nil"/>
              <w:left w:val="nil"/>
              <w:bottom w:val="nil"/>
              <w:right w:val="nil"/>
            </w:tcBorders>
            <w:shd w:val="clear" w:color="auto" w:fill="auto"/>
            <w:noWrap/>
            <w:hideMark/>
          </w:tcPr>
          <w:p w14:paraId="7E37D2B8" w14:textId="77777777" w:rsidR="005D2AFE" w:rsidRPr="00E858C4" w:rsidRDefault="005D2AFE" w:rsidP="005D2AFE">
            <w:pPr>
              <w:jc w:val="right"/>
              <w:rPr>
                <w:color w:val="000000"/>
                <w:sz w:val="20"/>
                <w:szCs w:val="20"/>
              </w:rPr>
            </w:pPr>
            <w:r w:rsidRPr="00E858C4">
              <w:rPr>
                <w:color w:val="000000"/>
                <w:sz w:val="20"/>
                <w:szCs w:val="20"/>
              </w:rPr>
              <w:t>Октябрь 2021 / Сентябрь 2021</w:t>
            </w:r>
          </w:p>
        </w:tc>
        <w:tc>
          <w:tcPr>
            <w:tcW w:w="1578" w:type="dxa"/>
            <w:tcBorders>
              <w:top w:val="nil"/>
              <w:left w:val="nil"/>
              <w:bottom w:val="nil"/>
              <w:right w:val="nil"/>
            </w:tcBorders>
            <w:shd w:val="clear" w:color="auto" w:fill="auto"/>
            <w:noWrap/>
            <w:hideMark/>
          </w:tcPr>
          <w:p w14:paraId="3E9BD1BB" w14:textId="77777777" w:rsidR="005D2AFE" w:rsidRPr="00E858C4" w:rsidRDefault="005D2AFE" w:rsidP="005D2AFE">
            <w:pPr>
              <w:jc w:val="center"/>
              <w:rPr>
                <w:color w:val="000000"/>
                <w:sz w:val="20"/>
                <w:szCs w:val="20"/>
              </w:rPr>
            </w:pPr>
            <w:r w:rsidRPr="00E858C4">
              <w:rPr>
                <w:color w:val="000000"/>
                <w:sz w:val="20"/>
                <w:szCs w:val="20"/>
              </w:rPr>
              <w:t>100,48%</w:t>
            </w:r>
          </w:p>
        </w:tc>
        <w:tc>
          <w:tcPr>
            <w:tcW w:w="1257" w:type="dxa"/>
            <w:gridSpan w:val="2"/>
            <w:tcBorders>
              <w:top w:val="nil"/>
              <w:left w:val="nil"/>
              <w:bottom w:val="nil"/>
              <w:right w:val="nil"/>
            </w:tcBorders>
            <w:shd w:val="clear" w:color="auto" w:fill="auto"/>
            <w:vAlign w:val="bottom"/>
            <w:hideMark/>
          </w:tcPr>
          <w:p w14:paraId="7AC9DA8E" w14:textId="77777777" w:rsidR="005D2AFE" w:rsidRPr="00E858C4" w:rsidRDefault="005D2AFE" w:rsidP="005D2AFE">
            <w:pPr>
              <w:jc w:val="center"/>
              <w:rPr>
                <w:color w:val="000000"/>
                <w:sz w:val="20"/>
                <w:szCs w:val="20"/>
              </w:rPr>
            </w:pPr>
          </w:p>
        </w:tc>
        <w:tc>
          <w:tcPr>
            <w:tcW w:w="1840" w:type="dxa"/>
            <w:gridSpan w:val="2"/>
            <w:tcBorders>
              <w:top w:val="nil"/>
              <w:left w:val="nil"/>
              <w:bottom w:val="nil"/>
              <w:right w:val="nil"/>
            </w:tcBorders>
            <w:shd w:val="clear" w:color="auto" w:fill="auto"/>
            <w:vAlign w:val="bottom"/>
            <w:hideMark/>
          </w:tcPr>
          <w:p w14:paraId="2CD281CF" w14:textId="77777777" w:rsidR="005D2AFE" w:rsidRPr="00E858C4" w:rsidRDefault="005D2AFE" w:rsidP="005D2AFE">
            <w:pPr>
              <w:jc w:val="right"/>
              <w:rPr>
                <w:sz w:val="20"/>
                <w:szCs w:val="20"/>
              </w:rPr>
            </w:pPr>
          </w:p>
        </w:tc>
        <w:tc>
          <w:tcPr>
            <w:tcW w:w="1596" w:type="dxa"/>
            <w:gridSpan w:val="3"/>
            <w:tcBorders>
              <w:top w:val="nil"/>
              <w:left w:val="nil"/>
              <w:bottom w:val="nil"/>
              <w:right w:val="nil"/>
            </w:tcBorders>
            <w:shd w:val="clear" w:color="auto" w:fill="auto"/>
            <w:vAlign w:val="bottom"/>
            <w:hideMark/>
          </w:tcPr>
          <w:p w14:paraId="22CA9E5E" w14:textId="77777777" w:rsidR="005D2AFE" w:rsidRPr="00E858C4" w:rsidRDefault="005D2AFE" w:rsidP="005D2AFE">
            <w:pPr>
              <w:jc w:val="right"/>
              <w:rPr>
                <w:sz w:val="20"/>
                <w:szCs w:val="20"/>
              </w:rPr>
            </w:pPr>
          </w:p>
        </w:tc>
      </w:tr>
      <w:tr w:rsidR="005D2AFE" w:rsidRPr="00E858C4" w14:paraId="43F9FEC6" w14:textId="77777777" w:rsidTr="005D2AFE">
        <w:trPr>
          <w:gridAfter w:val="2"/>
          <w:wAfter w:w="49" w:type="dxa"/>
          <w:trHeight w:val="300"/>
        </w:trPr>
        <w:tc>
          <w:tcPr>
            <w:tcW w:w="2127" w:type="dxa"/>
            <w:tcBorders>
              <w:top w:val="nil"/>
              <w:left w:val="nil"/>
              <w:bottom w:val="nil"/>
              <w:right w:val="nil"/>
            </w:tcBorders>
            <w:shd w:val="clear" w:color="auto" w:fill="auto"/>
            <w:noWrap/>
            <w:vAlign w:val="bottom"/>
            <w:hideMark/>
          </w:tcPr>
          <w:p w14:paraId="3C5FC606" w14:textId="77777777" w:rsidR="005D2AFE" w:rsidRPr="00E858C4" w:rsidRDefault="005D2AFE" w:rsidP="005D2AFE">
            <w:pPr>
              <w:jc w:val="right"/>
              <w:rPr>
                <w:sz w:val="20"/>
                <w:szCs w:val="20"/>
              </w:rPr>
            </w:pPr>
          </w:p>
        </w:tc>
        <w:tc>
          <w:tcPr>
            <w:tcW w:w="3402" w:type="dxa"/>
            <w:gridSpan w:val="2"/>
            <w:tcBorders>
              <w:top w:val="nil"/>
              <w:left w:val="nil"/>
              <w:bottom w:val="nil"/>
              <w:right w:val="nil"/>
            </w:tcBorders>
            <w:shd w:val="clear" w:color="auto" w:fill="auto"/>
            <w:noWrap/>
            <w:hideMark/>
          </w:tcPr>
          <w:p w14:paraId="413CA780" w14:textId="77777777" w:rsidR="005D2AFE" w:rsidRPr="00E858C4" w:rsidRDefault="005D2AFE" w:rsidP="005D2AFE">
            <w:pPr>
              <w:jc w:val="right"/>
              <w:rPr>
                <w:color w:val="000000"/>
                <w:sz w:val="20"/>
                <w:szCs w:val="20"/>
              </w:rPr>
            </w:pPr>
            <w:r w:rsidRPr="00E858C4">
              <w:rPr>
                <w:color w:val="000000"/>
                <w:sz w:val="20"/>
                <w:szCs w:val="20"/>
              </w:rPr>
              <w:t>Ноябрь 2021 / Октябрь 2021</w:t>
            </w:r>
          </w:p>
        </w:tc>
        <w:tc>
          <w:tcPr>
            <w:tcW w:w="1578" w:type="dxa"/>
            <w:tcBorders>
              <w:top w:val="nil"/>
              <w:left w:val="nil"/>
              <w:bottom w:val="nil"/>
              <w:right w:val="nil"/>
            </w:tcBorders>
            <w:shd w:val="clear" w:color="auto" w:fill="auto"/>
            <w:noWrap/>
            <w:hideMark/>
          </w:tcPr>
          <w:p w14:paraId="4EF2B2BD" w14:textId="77777777" w:rsidR="005D2AFE" w:rsidRPr="00E858C4" w:rsidRDefault="005D2AFE" w:rsidP="005D2AFE">
            <w:pPr>
              <w:jc w:val="center"/>
              <w:rPr>
                <w:color w:val="000000"/>
                <w:sz w:val="20"/>
                <w:szCs w:val="20"/>
              </w:rPr>
            </w:pPr>
            <w:r w:rsidRPr="00E858C4">
              <w:rPr>
                <w:color w:val="000000"/>
                <w:sz w:val="20"/>
                <w:szCs w:val="20"/>
              </w:rPr>
              <w:t>100,65%</w:t>
            </w:r>
          </w:p>
        </w:tc>
        <w:tc>
          <w:tcPr>
            <w:tcW w:w="1257" w:type="dxa"/>
            <w:gridSpan w:val="2"/>
            <w:tcBorders>
              <w:top w:val="nil"/>
              <w:left w:val="nil"/>
              <w:bottom w:val="nil"/>
              <w:right w:val="nil"/>
            </w:tcBorders>
            <w:shd w:val="clear" w:color="auto" w:fill="auto"/>
            <w:vAlign w:val="bottom"/>
            <w:hideMark/>
          </w:tcPr>
          <w:p w14:paraId="4FBFE350" w14:textId="77777777" w:rsidR="005D2AFE" w:rsidRPr="00E858C4" w:rsidRDefault="005D2AFE" w:rsidP="005D2AFE">
            <w:pPr>
              <w:jc w:val="center"/>
              <w:rPr>
                <w:color w:val="000000"/>
                <w:sz w:val="20"/>
                <w:szCs w:val="20"/>
              </w:rPr>
            </w:pPr>
          </w:p>
        </w:tc>
        <w:tc>
          <w:tcPr>
            <w:tcW w:w="1840" w:type="dxa"/>
            <w:gridSpan w:val="2"/>
            <w:tcBorders>
              <w:top w:val="nil"/>
              <w:left w:val="nil"/>
              <w:bottom w:val="nil"/>
              <w:right w:val="nil"/>
            </w:tcBorders>
            <w:shd w:val="clear" w:color="auto" w:fill="auto"/>
            <w:vAlign w:val="bottom"/>
            <w:hideMark/>
          </w:tcPr>
          <w:p w14:paraId="0F80480F" w14:textId="77777777" w:rsidR="005D2AFE" w:rsidRPr="00E858C4" w:rsidRDefault="005D2AFE" w:rsidP="005D2AFE">
            <w:pPr>
              <w:jc w:val="right"/>
              <w:rPr>
                <w:sz w:val="20"/>
                <w:szCs w:val="20"/>
              </w:rPr>
            </w:pPr>
          </w:p>
        </w:tc>
        <w:tc>
          <w:tcPr>
            <w:tcW w:w="1596" w:type="dxa"/>
            <w:gridSpan w:val="3"/>
            <w:tcBorders>
              <w:top w:val="nil"/>
              <w:left w:val="nil"/>
              <w:bottom w:val="nil"/>
              <w:right w:val="nil"/>
            </w:tcBorders>
            <w:shd w:val="clear" w:color="auto" w:fill="auto"/>
            <w:vAlign w:val="bottom"/>
            <w:hideMark/>
          </w:tcPr>
          <w:p w14:paraId="475932AD" w14:textId="77777777" w:rsidR="005D2AFE" w:rsidRPr="00E858C4" w:rsidRDefault="005D2AFE" w:rsidP="005D2AFE">
            <w:pPr>
              <w:jc w:val="right"/>
              <w:rPr>
                <w:sz w:val="20"/>
                <w:szCs w:val="20"/>
              </w:rPr>
            </w:pPr>
          </w:p>
        </w:tc>
      </w:tr>
      <w:tr w:rsidR="005D2AFE" w:rsidRPr="00E858C4" w14:paraId="24838326" w14:textId="77777777" w:rsidTr="005D2AFE">
        <w:trPr>
          <w:gridAfter w:val="2"/>
          <w:wAfter w:w="49" w:type="dxa"/>
          <w:trHeight w:val="510"/>
        </w:trPr>
        <w:tc>
          <w:tcPr>
            <w:tcW w:w="2127" w:type="dxa"/>
            <w:tcBorders>
              <w:top w:val="nil"/>
              <w:left w:val="nil"/>
              <w:bottom w:val="nil"/>
              <w:right w:val="nil"/>
            </w:tcBorders>
            <w:shd w:val="clear" w:color="auto" w:fill="auto"/>
            <w:noWrap/>
            <w:vAlign w:val="bottom"/>
            <w:hideMark/>
          </w:tcPr>
          <w:p w14:paraId="68AFC94B" w14:textId="77777777" w:rsidR="005D2AFE" w:rsidRPr="00E858C4" w:rsidRDefault="005D2AFE" w:rsidP="005D2AFE">
            <w:pPr>
              <w:jc w:val="right"/>
              <w:rPr>
                <w:sz w:val="20"/>
                <w:szCs w:val="20"/>
              </w:rPr>
            </w:pPr>
          </w:p>
        </w:tc>
        <w:tc>
          <w:tcPr>
            <w:tcW w:w="3402" w:type="dxa"/>
            <w:gridSpan w:val="2"/>
            <w:tcBorders>
              <w:top w:val="nil"/>
              <w:left w:val="nil"/>
              <w:bottom w:val="nil"/>
              <w:right w:val="nil"/>
            </w:tcBorders>
            <w:shd w:val="clear" w:color="auto" w:fill="auto"/>
            <w:noWrap/>
            <w:hideMark/>
          </w:tcPr>
          <w:p w14:paraId="3ACA3A82" w14:textId="77777777" w:rsidR="005D2AFE" w:rsidRPr="00E858C4" w:rsidRDefault="005D2AFE" w:rsidP="005D2AFE">
            <w:pPr>
              <w:jc w:val="right"/>
              <w:rPr>
                <w:color w:val="000000"/>
                <w:sz w:val="20"/>
                <w:szCs w:val="20"/>
              </w:rPr>
            </w:pPr>
            <w:r w:rsidRPr="00E858C4">
              <w:rPr>
                <w:color w:val="000000"/>
                <w:sz w:val="20"/>
                <w:szCs w:val="20"/>
              </w:rPr>
              <w:t>Декабрь 2021 / Ноябрь 2021</w:t>
            </w:r>
          </w:p>
        </w:tc>
        <w:tc>
          <w:tcPr>
            <w:tcW w:w="1578" w:type="dxa"/>
            <w:tcBorders>
              <w:top w:val="nil"/>
              <w:left w:val="nil"/>
              <w:bottom w:val="nil"/>
              <w:right w:val="nil"/>
            </w:tcBorders>
            <w:shd w:val="clear" w:color="auto" w:fill="auto"/>
            <w:noWrap/>
            <w:hideMark/>
          </w:tcPr>
          <w:p w14:paraId="7B335528" w14:textId="77777777" w:rsidR="005D2AFE" w:rsidRPr="00E858C4" w:rsidRDefault="005D2AFE" w:rsidP="005D2AFE">
            <w:pPr>
              <w:jc w:val="center"/>
              <w:rPr>
                <w:color w:val="000000"/>
                <w:sz w:val="20"/>
                <w:szCs w:val="20"/>
              </w:rPr>
            </w:pPr>
            <w:r w:rsidRPr="00E858C4">
              <w:rPr>
                <w:color w:val="000000"/>
                <w:sz w:val="20"/>
                <w:szCs w:val="20"/>
              </w:rPr>
              <w:t>100%</w:t>
            </w:r>
          </w:p>
        </w:tc>
        <w:tc>
          <w:tcPr>
            <w:tcW w:w="1257" w:type="dxa"/>
            <w:gridSpan w:val="2"/>
            <w:tcBorders>
              <w:top w:val="nil"/>
              <w:left w:val="nil"/>
              <w:bottom w:val="nil"/>
              <w:right w:val="nil"/>
            </w:tcBorders>
            <w:shd w:val="clear" w:color="auto" w:fill="auto"/>
            <w:vAlign w:val="bottom"/>
            <w:hideMark/>
          </w:tcPr>
          <w:p w14:paraId="7B56C7C1" w14:textId="77777777" w:rsidR="005D2AFE" w:rsidRPr="00E858C4" w:rsidRDefault="005D2AFE" w:rsidP="005D2AFE">
            <w:pPr>
              <w:jc w:val="center"/>
              <w:rPr>
                <w:color w:val="000000"/>
                <w:sz w:val="20"/>
                <w:szCs w:val="20"/>
              </w:rPr>
            </w:pPr>
          </w:p>
        </w:tc>
        <w:tc>
          <w:tcPr>
            <w:tcW w:w="1840" w:type="dxa"/>
            <w:gridSpan w:val="2"/>
            <w:tcBorders>
              <w:top w:val="nil"/>
              <w:left w:val="nil"/>
              <w:bottom w:val="nil"/>
              <w:right w:val="nil"/>
            </w:tcBorders>
            <w:shd w:val="clear" w:color="auto" w:fill="auto"/>
            <w:vAlign w:val="bottom"/>
            <w:hideMark/>
          </w:tcPr>
          <w:p w14:paraId="4B3A2A6D" w14:textId="77777777" w:rsidR="005D2AFE" w:rsidRPr="00E858C4" w:rsidRDefault="005D2AFE" w:rsidP="005D2AFE">
            <w:pPr>
              <w:jc w:val="right"/>
              <w:rPr>
                <w:sz w:val="20"/>
                <w:szCs w:val="20"/>
              </w:rPr>
            </w:pPr>
          </w:p>
        </w:tc>
        <w:tc>
          <w:tcPr>
            <w:tcW w:w="1596" w:type="dxa"/>
            <w:gridSpan w:val="3"/>
            <w:tcBorders>
              <w:top w:val="nil"/>
              <w:left w:val="nil"/>
              <w:bottom w:val="nil"/>
              <w:right w:val="nil"/>
            </w:tcBorders>
            <w:shd w:val="clear" w:color="auto" w:fill="auto"/>
            <w:vAlign w:val="bottom"/>
            <w:hideMark/>
          </w:tcPr>
          <w:p w14:paraId="117A866B" w14:textId="77777777" w:rsidR="005D2AFE" w:rsidRPr="00E858C4" w:rsidRDefault="005D2AFE" w:rsidP="005D2AFE">
            <w:pPr>
              <w:jc w:val="right"/>
              <w:rPr>
                <w:sz w:val="20"/>
                <w:szCs w:val="20"/>
              </w:rPr>
            </w:pPr>
          </w:p>
        </w:tc>
      </w:tr>
      <w:tr w:rsidR="005D2AFE" w:rsidRPr="00E858C4" w14:paraId="614DF341" w14:textId="77777777" w:rsidTr="005D2AFE">
        <w:trPr>
          <w:gridAfter w:val="2"/>
          <w:wAfter w:w="49" w:type="dxa"/>
          <w:trHeight w:val="600"/>
        </w:trPr>
        <w:tc>
          <w:tcPr>
            <w:tcW w:w="2127" w:type="dxa"/>
            <w:tcBorders>
              <w:top w:val="nil"/>
              <w:left w:val="nil"/>
              <w:bottom w:val="nil"/>
              <w:right w:val="nil"/>
            </w:tcBorders>
            <w:shd w:val="clear" w:color="auto" w:fill="auto"/>
            <w:noWrap/>
            <w:vAlign w:val="bottom"/>
            <w:hideMark/>
          </w:tcPr>
          <w:p w14:paraId="644B1F32" w14:textId="77777777" w:rsidR="005D2AFE" w:rsidRPr="00E858C4" w:rsidRDefault="005D2AFE" w:rsidP="005D2AFE">
            <w:pPr>
              <w:jc w:val="right"/>
              <w:rPr>
                <w:sz w:val="20"/>
                <w:szCs w:val="20"/>
              </w:rPr>
            </w:pPr>
          </w:p>
        </w:tc>
        <w:tc>
          <w:tcPr>
            <w:tcW w:w="3402" w:type="dxa"/>
            <w:gridSpan w:val="2"/>
            <w:tcBorders>
              <w:top w:val="nil"/>
              <w:left w:val="nil"/>
              <w:bottom w:val="nil"/>
              <w:right w:val="nil"/>
            </w:tcBorders>
            <w:shd w:val="clear" w:color="auto" w:fill="auto"/>
            <w:noWrap/>
            <w:hideMark/>
          </w:tcPr>
          <w:p w14:paraId="30F8AB90" w14:textId="77777777" w:rsidR="005D2AFE" w:rsidRPr="00E858C4" w:rsidRDefault="005D2AFE" w:rsidP="005D2AFE">
            <w:pPr>
              <w:jc w:val="right"/>
              <w:rPr>
                <w:color w:val="000000"/>
                <w:sz w:val="20"/>
                <w:szCs w:val="20"/>
              </w:rPr>
            </w:pPr>
            <w:r w:rsidRPr="00E858C4">
              <w:rPr>
                <w:color w:val="000000"/>
                <w:sz w:val="20"/>
                <w:szCs w:val="20"/>
              </w:rPr>
              <w:t>Январь 2022 / Декабрь 2021</w:t>
            </w:r>
          </w:p>
        </w:tc>
        <w:tc>
          <w:tcPr>
            <w:tcW w:w="1578" w:type="dxa"/>
            <w:tcBorders>
              <w:top w:val="nil"/>
              <w:left w:val="nil"/>
              <w:bottom w:val="nil"/>
              <w:right w:val="nil"/>
            </w:tcBorders>
            <w:shd w:val="clear" w:color="auto" w:fill="auto"/>
            <w:noWrap/>
            <w:hideMark/>
          </w:tcPr>
          <w:p w14:paraId="4EDA8A74" w14:textId="77777777" w:rsidR="005D2AFE" w:rsidRPr="00E858C4" w:rsidRDefault="005D2AFE" w:rsidP="005D2AFE">
            <w:pPr>
              <w:jc w:val="center"/>
              <w:rPr>
                <w:color w:val="000000"/>
                <w:sz w:val="20"/>
                <w:szCs w:val="20"/>
              </w:rPr>
            </w:pPr>
            <w:r w:rsidRPr="00E858C4">
              <w:rPr>
                <w:color w:val="000000"/>
                <w:sz w:val="20"/>
                <w:szCs w:val="20"/>
              </w:rPr>
              <w:t>100%</w:t>
            </w:r>
          </w:p>
        </w:tc>
        <w:tc>
          <w:tcPr>
            <w:tcW w:w="1257" w:type="dxa"/>
            <w:gridSpan w:val="2"/>
            <w:tcBorders>
              <w:top w:val="nil"/>
              <w:left w:val="nil"/>
              <w:bottom w:val="nil"/>
              <w:right w:val="nil"/>
            </w:tcBorders>
            <w:shd w:val="clear" w:color="auto" w:fill="auto"/>
            <w:vAlign w:val="bottom"/>
            <w:hideMark/>
          </w:tcPr>
          <w:p w14:paraId="30FE677F" w14:textId="77777777" w:rsidR="005D2AFE" w:rsidRPr="00E858C4" w:rsidRDefault="005D2AFE" w:rsidP="005D2AFE">
            <w:pPr>
              <w:jc w:val="center"/>
              <w:rPr>
                <w:color w:val="000000"/>
                <w:sz w:val="20"/>
                <w:szCs w:val="20"/>
              </w:rPr>
            </w:pPr>
          </w:p>
        </w:tc>
        <w:tc>
          <w:tcPr>
            <w:tcW w:w="1840" w:type="dxa"/>
            <w:gridSpan w:val="2"/>
            <w:tcBorders>
              <w:top w:val="nil"/>
              <w:left w:val="nil"/>
              <w:bottom w:val="nil"/>
              <w:right w:val="nil"/>
            </w:tcBorders>
            <w:shd w:val="clear" w:color="auto" w:fill="auto"/>
            <w:vAlign w:val="bottom"/>
            <w:hideMark/>
          </w:tcPr>
          <w:p w14:paraId="2AD5476F" w14:textId="77777777" w:rsidR="005D2AFE" w:rsidRPr="00E858C4" w:rsidRDefault="005D2AFE" w:rsidP="005D2AFE">
            <w:pPr>
              <w:jc w:val="right"/>
              <w:rPr>
                <w:sz w:val="20"/>
                <w:szCs w:val="20"/>
              </w:rPr>
            </w:pPr>
          </w:p>
        </w:tc>
        <w:tc>
          <w:tcPr>
            <w:tcW w:w="1596" w:type="dxa"/>
            <w:gridSpan w:val="3"/>
            <w:tcBorders>
              <w:top w:val="nil"/>
              <w:left w:val="nil"/>
              <w:bottom w:val="nil"/>
              <w:right w:val="nil"/>
            </w:tcBorders>
            <w:shd w:val="clear" w:color="auto" w:fill="auto"/>
            <w:vAlign w:val="bottom"/>
            <w:hideMark/>
          </w:tcPr>
          <w:p w14:paraId="53222E10" w14:textId="77777777" w:rsidR="005D2AFE" w:rsidRPr="00E858C4" w:rsidRDefault="005D2AFE" w:rsidP="005D2AFE">
            <w:pPr>
              <w:jc w:val="right"/>
              <w:rPr>
                <w:sz w:val="20"/>
                <w:szCs w:val="20"/>
              </w:rPr>
            </w:pPr>
          </w:p>
        </w:tc>
      </w:tr>
      <w:tr w:rsidR="005D2AFE" w:rsidRPr="00E858C4" w14:paraId="14AE3F92" w14:textId="77777777" w:rsidTr="005D2AFE">
        <w:trPr>
          <w:gridAfter w:val="2"/>
          <w:wAfter w:w="49" w:type="dxa"/>
          <w:trHeight w:val="525"/>
        </w:trPr>
        <w:tc>
          <w:tcPr>
            <w:tcW w:w="2127" w:type="dxa"/>
            <w:tcBorders>
              <w:top w:val="nil"/>
              <w:left w:val="nil"/>
              <w:bottom w:val="nil"/>
              <w:right w:val="nil"/>
            </w:tcBorders>
            <w:shd w:val="clear" w:color="auto" w:fill="auto"/>
            <w:noWrap/>
            <w:vAlign w:val="bottom"/>
            <w:hideMark/>
          </w:tcPr>
          <w:p w14:paraId="0679DD7B" w14:textId="77777777" w:rsidR="005D2AFE" w:rsidRPr="00E858C4" w:rsidRDefault="005D2AFE" w:rsidP="005D2AFE">
            <w:pPr>
              <w:jc w:val="right"/>
              <w:rPr>
                <w:sz w:val="20"/>
                <w:szCs w:val="20"/>
              </w:rPr>
            </w:pPr>
          </w:p>
        </w:tc>
        <w:tc>
          <w:tcPr>
            <w:tcW w:w="3402" w:type="dxa"/>
            <w:gridSpan w:val="2"/>
            <w:tcBorders>
              <w:top w:val="nil"/>
              <w:left w:val="nil"/>
              <w:bottom w:val="nil"/>
              <w:right w:val="nil"/>
            </w:tcBorders>
            <w:shd w:val="clear" w:color="auto" w:fill="auto"/>
            <w:noWrap/>
            <w:hideMark/>
          </w:tcPr>
          <w:p w14:paraId="0C327B7F" w14:textId="77777777" w:rsidR="005D2AFE" w:rsidRPr="00E858C4" w:rsidRDefault="005D2AFE" w:rsidP="005D2AFE">
            <w:pPr>
              <w:jc w:val="right"/>
              <w:rPr>
                <w:color w:val="000000"/>
                <w:sz w:val="20"/>
                <w:szCs w:val="20"/>
              </w:rPr>
            </w:pPr>
            <w:r w:rsidRPr="00E858C4">
              <w:rPr>
                <w:color w:val="000000"/>
                <w:sz w:val="20"/>
                <w:szCs w:val="20"/>
              </w:rPr>
              <w:t>Февраль 2022 / Январь 2022</w:t>
            </w:r>
          </w:p>
        </w:tc>
        <w:tc>
          <w:tcPr>
            <w:tcW w:w="1578" w:type="dxa"/>
            <w:tcBorders>
              <w:top w:val="nil"/>
              <w:left w:val="nil"/>
              <w:bottom w:val="nil"/>
              <w:right w:val="nil"/>
            </w:tcBorders>
            <w:shd w:val="clear" w:color="auto" w:fill="auto"/>
            <w:noWrap/>
            <w:hideMark/>
          </w:tcPr>
          <w:p w14:paraId="07B87961" w14:textId="77777777" w:rsidR="005D2AFE" w:rsidRPr="00E858C4" w:rsidRDefault="005D2AFE" w:rsidP="005D2AFE">
            <w:pPr>
              <w:jc w:val="center"/>
              <w:rPr>
                <w:color w:val="000000"/>
                <w:sz w:val="20"/>
                <w:szCs w:val="20"/>
              </w:rPr>
            </w:pPr>
            <w:r w:rsidRPr="00E858C4">
              <w:rPr>
                <w:color w:val="000000"/>
                <w:sz w:val="20"/>
                <w:szCs w:val="20"/>
              </w:rPr>
              <w:t>100%</w:t>
            </w:r>
          </w:p>
        </w:tc>
        <w:tc>
          <w:tcPr>
            <w:tcW w:w="1257" w:type="dxa"/>
            <w:gridSpan w:val="2"/>
            <w:tcBorders>
              <w:top w:val="nil"/>
              <w:left w:val="nil"/>
              <w:bottom w:val="nil"/>
              <w:right w:val="nil"/>
            </w:tcBorders>
            <w:shd w:val="clear" w:color="auto" w:fill="auto"/>
            <w:vAlign w:val="bottom"/>
            <w:hideMark/>
          </w:tcPr>
          <w:p w14:paraId="4B15213B" w14:textId="77777777" w:rsidR="005D2AFE" w:rsidRPr="00E858C4" w:rsidRDefault="005D2AFE" w:rsidP="005D2AFE">
            <w:pPr>
              <w:jc w:val="center"/>
              <w:rPr>
                <w:color w:val="000000"/>
                <w:sz w:val="20"/>
                <w:szCs w:val="20"/>
              </w:rPr>
            </w:pPr>
          </w:p>
        </w:tc>
        <w:tc>
          <w:tcPr>
            <w:tcW w:w="1840" w:type="dxa"/>
            <w:gridSpan w:val="2"/>
            <w:tcBorders>
              <w:top w:val="nil"/>
              <w:left w:val="nil"/>
              <w:bottom w:val="nil"/>
              <w:right w:val="nil"/>
            </w:tcBorders>
            <w:shd w:val="clear" w:color="auto" w:fill="auto"/>
            <w:vAlign w:val="bottom"/>
            <w:hideMark/>
          </w:tcPr>
          <w:p w14:paraId="04A8A79C" w14:textId="77777777" w:rsidR="005D2AFE" w:rsidRPr="00E858C4" w:rsidRDefault="005D2AFE" w:rsidP="005D2AFE">
            <w:pPr>
              <w:jc w:val="right"/>
              <w:rPr>
                <w:sz w:val="20"/>
                <w:szCs w:val="20"/>
              </w:rPr>
            </w:pPr>
          </w:p>
        </w:tc>
        <w:tc>
          <w:tcPr>
            <w:tcW w:w="1596" w:type="dxa"/>
            <w:gridSpan w:val="3"/>
            <w:tcBorders>
              <w:top w:val="nil"/>
              <w:left w:val="nil"/>
              <w:bottom w:val="nil"/>
              <w:right w:val="nil"/>
            </w:tcBorders>
            <w:shd w:val="clear" w:color="auto" w:fill="auto"/>
            <w:vAlign w:val="bottom"/>
            <w:hideMark/>
          </w:tcPr>
          <w:p w14:paraId="5532B09C" w14:textId="77777777" w:rsidR="005D2AFE" w:rsidRPr="00E858C4" w:rsidRDefault="005D2AFE" w:rsidP="005D2AFE">
            <w:pPr>
              <w:jc w:val="right"/>
              <w:rPr>
                <w:sz w:val="20"/>
                <w:szCs w:val="20"/>
              </w:rPr>
            </w:pPr>
          </w:p>
        </w:tc>
      </w:tr>
      <w:tr w:rsidR="005D2AFE" w:rsidRPr="00E858C4" w14:paraId="7C9AE57B" w14:textId="77777777" w:rsidTr="005D2AFE">
        <w:trPr>
          <w:gridAfter w:val="2"/>
          <w:wAfter w:w="49" w:type="dxa"/>
          <w:trHeight w:val="300"/>
        </w:trPr>
        <w:tc>
          <w:tcPr>
            <w:tcW w:w="2127" w:type="dxa"/>
            <w:tcBorders>
              <w:top w:val="nil"/>
              <w:left w:val="nil"/>
              <w:bottom w:val="nil"/>
              <w:right w:val="nil"/>
            </w:tcBorders>
            <w:shd w:val="clear" w:color="auto" w:fill="auto"/>
            <w:noWrap/>
            <w:vAlign w:val="bottom"/>
            <w:hideMark/>
          </w:tcPr>
          <w:p w14:paraId="7BC970EB" w14:textId="77777777" w:rsidR="005D2AFE" w:rsidRPr="00E858C4" w:rsidRDefault="005D2AFE" w:rsidP="005D2AFE">
            <w:pPr>
              <w:jc w:val="right"/>
              <w:rPr>
                <w:sz w:val="20"/>
                <w:szCs w:val="20"/>
              </w:rPr>
            </w:pPr>
          </w:p>
        </w:tc>
        <w:tc>
          <w:tcPr>
            <w:tcW w:w="3402" w:type="dxa"/>
            <w:gridSpan w:val="2"/>
            <w:tcBorders>
              <w:top w:val="nil"/>
              <w:left w:val="nil"/>
              <w:bottom w:val="nil"/>
              <w:right w:val="nil"/>
            </w:tcBorders>
            <w:shd w:val="clear" w:color="auto" w:fill="auto"/>
            <w:noWrap/>
            <w:hideMark/>
          </w:tcPr>
          <w:p w14:paraId="79FDE001" w14:textId="77777777" w:rsidR="005D2AFE" w:rsidRPr="00E858C4" w:rsidRDefault="005D2AFE" w:rsidP="005D2AFE">
            <w:pPr>
              <w:jc w:val="right"/>
              <w:rPr>
                <w:color w:val="000000"/>
                <w:sz w:val="20"/>
                <w:szCs w:val="20"/>
              </w:rPr>
            </w:pPr>
            <w:r w:rsidRPr="00E858C4">
              <w:rPr>
                <w:color w:val="000000"/>
                <w:sz w:val="20"/>
                <w:szCs w:val="20"/>
              </w:rPr>
              <w:t>Март 2022 / Февраль 2022</w:t>
            </w:r>
          </w:p>
        </w:tc>
        <w:tc>
          <w:tcPr>
            <w:tcW w:w="1578" w:type="dxa"/>
            <w:tcBorders>
              <w:top w:val="nil"/>
              <w:left w:val="nil"/>
              <w:bottom w:val="nil"/>
              <w:right w:val="nil"/>
            </w:tcBorders>
            <w:shd w:val="clear" w:color="auto" w:fill="auto"/>
            <w:noWrap/>
            <w:hideMark/>
          </w:tcPr>
          <w:p w14:paraId="1B87714A" w14:textId="77777777" w:rsidR="005D2AFE" w:rsidRPr="00E858C4" w:rsidRDefault="005D2AFE" w:rsidP="005D2AFE">
            <w:pPr>
              <w:jc w:val="center"/>
              <w:rPr>
                <w:color w:val="000000"/>
                <w:sz w:val="20"/>
                <w:szCs w:val="20"/>
              </w:rPr>
            </w:pPr>
            <w:r w:rsidRPr="00E858C4">
              <w:rPr>
                <w:color w:val="000000"/>
                <w:sz w:val="20"/>
                <w:szCs w:val="20"/>
              </w:rPr>
              <w:t>100%</w:t>
            </w:r>
          </w:p>
        </w:tc>
        <w:tc>
          <w:tcPr>
            <w:tcW w:w="1257" w:type="dxa"/>
            <w:gridSpan w:val="2"/>
            <w:tcBorders>
              <w:top w:val="nil"/>
              <w:left w:val="nil"/>
              <w:bottom w:val="nil"/>
              <w:right w:val="nil"/>
            </w:tcBorders>
            <w:shd w:val="clear" w:color="auto" w:fill="auto"/>
            <w:vAlign w:val="bottom"/>
            <w:hideMark/>
          </w:tcPr>
          <w:p w14:paraId="3611DF27" w14:textId="77777777" w:rsidR="005D2AFE" w:rsidRPr="00E858C4" w:rsidRDefault="005D2AFE" w:rsidP="005D2AFE">
            <w:pPr>
              <w:jc w:val="center"/>
              <w:rPr>
                <w:color w:val="000000"/>
                <w:sz w:val="20"/>
                <w:szCs w:val="20"/>
              </w:rPr>
            </w:pPr>
          </w:p>
        </w:tc>
        <w:tc>
          <w:tcPr>
            <w:tcW w:w="1840" w:type="dxa"/>
            <w:gridSpan w:val="2"/>
            <w:tcBorders>
              <w:top w:val="nil"/>
              <w:left w:val="nil"/>
              <w:bottom w:val="nil"/>
              <w:right w:val="nil"/>
            </w:tcBorders>
            <w:shd w:val="clear" w:color="auto" w:fill="auto"/>
            <w:vAlign w:val="bottom"/>
            <w:hideMark/>
          </w:tcPr>
          <w:p w14:paraId="66AAA8A4" w14:textId="77777777" w:rsidR="005D2AFE" w:rsidRPr="00E858C4" w:rsidRDefault="005D2AFE" w:rsidP="005D2AFE">
            <w:pPr>
              <w:jc w:val="right"/>
              <w:rPr>
                <w:sz w:val="20"/>
                <w:szCs w:val="20"/>
              </w:rPr>
            </w:pPr>
          </w:p>
        </w:tc>
        <w:tc>
          <w:tcPr>
            <w:tcW w:w="1596" w:type="dxa"/>
            <w:gridSpan w:val="3"/>
            <w:tcBorders>
              <w:top w:val="nil"/>
              <w:left w:val="nil"/>
              <w:bottom w:val="nil"/>
              <w:right w:val="nil"/>
            </w:tcBorders>
            <w:shd w:val="clear" w:color="auto" w:fill="auto"/>
            <w:vAlign w:val="bottom"/>
            <w:hideMark/>
          </w:tcPr>
          <w:p w14:paraId="3C1494BD" w14:textId="77777777" w:rsidR="005D2AFE" w:rsidRPr="00E858C4" w:rsidRDefault="005D2AFE" w:rsidP="005D2AFE">
            <w:pPr>
              <w:jc w:val="right"/>
              <w:rPr>
                <w:sz w:val="20"/>
                <w:szCs w:val="20"/>
              </w:rPr>
            </w:pPr>
          </w:p>
        </w:tc>
      </w:tr>
      <w:tr w:rsidR="005D2AFE" w:rsidRPr="00E858C4" w14:paraId="51435F1E" w14:textId="77777777" w:rsidTr="005D2AFE">
        <w:trPr>
          <w:gridAfter w:val="2"/>
          <w:wAfter w:w="49" w:type="dxa"/>
          <w:trHeight w:val="300"/>
        </w:trPr>
        <w:tc>
          <w:tcPr>
            <w:tcW w:w="2127" w:type="dxa"/>
            <w:tcBorders>
              <w:top w:val="nil"/>
              <w:left w:val="nil"/>
              <w:bottom w:val="nil"/>
              <w:right w:val="nil"/>
            </w:tcBorders>
            <w:shd w:val="clear" w:color="auto" w:fill="auto"/>
            <w:noWrap/>
            <w:vAlign w:val="bottom"/>
            <w:hideMark/>
          </w:tcPr>
          <w:p w14:paraId="5D62A32E" w14:textId="77777777" w:rsidR="005D2AFE" w:rsidRPr="00E858C4" w:rsidRDefault="005D2AFE" w:rsidP="005D2AFE">
            <w:pPr>
              <w:jc w:val="right"/>
              <w:rPr>
                <w:sz w:val="20"/>
                <w:szCs w:val="20"/>
              </w:rPr>
            </w:pPr>
          </w:p>
        </w:tc>
        <w:tc>
          <w:tcPr>
            <w:tcW w:w="3402" w:type="dxa"/>
            <w:gridSpan w:val="2"/>
            <w:tcBorders>
              <w:top w:val="nil"/>
              <w:left w:val="nil"/>
              <w:bottom w:val="nil"/>
              <w:right w:val="nil"/>
            </w:tcBorders>
            <w:shd w:val="clear" w:color="auto" w:fill="auto"/>
            <w:noWrap/>
            <w:vAlign w:val="bottom"/>
            <w:hideMark/>
          </w:tcPr>
          <w:p w14:paraId="2C1B1386" w14:textId="77777777" w:rsidR="005D2AFE" w:rsidRPr="00E858C4" w:rsidRDefault="005D2AFE" w:rsidP="005D2AFE">
            <w:pPr>
              <w:jc w:val="right"/>
              <w:rPr>
                <w:b/>
                <w:bCs/>
                <w:color w:val="000000"/>
                <w:sz w:val="20"/>
                <w:szCs w:val="20"/>
              </w:rPr>
            </w:pPr>
            <w:r w:rsidRPr="00E858C4">
              <w:rPr>
                <w:b/>
                <w:bCs/>
                <w:color w:val="000000"/>
                <w:sz w:val="20"/>
                <w:szCs w:val="20"/>
              </w:rPr>
              <w:t>Итого индекс фактической инфляции:</w:t>
            </w:r>
          </w:p>
        </w:tc>
        <w:tc>
          <w:tcPr>
            <w:tcW w:w="1578" w:type="dxa"/>
            <w:tcBorders>
              <w:top w:val="nil"/>
              <w:left w:val="nil"/>
              <w:bottom w:val="nil"/>
              <w:right w:val="nil"/>
            </w:tcBorders>
            <w:shd w:val="clear" w:color="auto" w:fill="auto"/>
            <w:noWrap/>
            <w:vAlign w:val="bottom"/>
            <w:hideMark/>
          </w:tcPr>
          <w:p w14:paraId="25C8C02B" w14:textId="77777777" w:rsidR="005D2AFE" w:rsidRPr="00E858C4" w:rsidRDefault="005D2AFE" w:rsidP="005D2AFE">
            <w:pPr>
              <w:jc w:val="right"/>
              <w:rPr>
                <w:b/>
                <w:bCs/>
                <w:color w:val="000000"/>
                <w:sz w:val="20"/>
                <w:szCs w:val="20"/>
              </w:rPr>
            </w:pPr>
          </w:p>
        </w:tc>
        <w:tc>
          <w:tcPr>
            <w:tcW w:w="1257" w:type="dxa"/>
            <w:gridSpan w:val="2"/>
            <w:tcBorders>
              <w:top w:val="nil"/>
              <w:left w:val="nil"/>
              <w:bottom w:val="nil"/>
              <w:right w:val="nil"/>
            </w:tcBorders>
            <w:shd w:val="clear" w:color="auto" w:fill="auto"/>
            <w:vAlign w:val="bottom"/>
            <w:hideMark/>
          </w:tcPr>
          <w:p w14:paraId="2180E5D9" w14:textId="77777777" w:rsidR="005D2AFE" w:rsidRPr="00E858C4" w:rsidRDefault="005D2AFE" w:rsidP="005D2AFE">
            <w:pPr>
              <w:jc w:val="center"/>
              <w:rPr>
                <w:sz w:val="20"/>
                <w:szCs w:val="20"/>
              </w:rPr>
            </w:pPr>
          </w:p>
        </w:tc>
        <w:tc>
          <w:tcPr>
            <w:tcW w:w="1840" w:type="dxa"/>
            <w:gridSpan w:val="2"/>
            <w:tcBorders>
              <w:top w:val="nil"/>
              <w:left w:val="nil"/>
              <w:bottom w:val="nil"/>
              <w:right w:val="nil"/>
            </w:tcBorders>
            <w:shd w:val="clear" w:color="auto" w:fill="auto"/>
            <w:vAlign w:val="bottom"/>
            <w:hideMark/>
          </w:tcPr>
          <w:p w14:paraId="68FE8075" w14:textId="77777777" w:rsidR="005D2AFE" w:rsidRPr="00E858C4" w:rsidRDefault="005D2AFE" w:rsidP="005D2AFE">
            <w:pPr>
              <w:jc w:val="right"/>
              <w:rPr>
                <w:sz w:val="20"/>
                <w:szCs w:val="20"/>
              </w:rPr>
            </w:pPr>
          </w:p>
        </w:tc>
        <w:tc>
          <w:tcPr>
            <w:tcW w:w="1596" w:type="dxa"/>
            <w:gridSpan w:val="3"/>
            <w:tcBorders>
              <w:top w:val="nil"/>
              <w:left w:val="nil"/>
              <w:bottom w:val="nil"/>
              <w:right w:val="nil"/>
            </w:tcBorders>
            <w:shd w:val="clear" w:color="auto" w:fill="auto"/>
            <w:vAlign w:val="bottom"/>
            <w:hideMark/>
          </w:tcPr>
          <w:p w14:paraId="0693056A" w14:textId="77777777" w:rsidR="005D2AFE" w:rsidRPr="00E858C4" w:rsidRDefault="005D2AFE" w:rsidP="005D2AFE">
            <w:pPr>
              <w:jc w:val="right"/>
              <w:rPr>
                <w:sz w:val="20"/>
                <w:szCs w:val="20"/>
              </w:rPr>
            </w:pPr>
          </w:p>
        </w:tc>
      </w:tr>
      <w:tr w:rsidR="005D2AFE" w:rsidRPr="00E858C4" w14:paraId="5364313F" w14:textId="77777777" w:rsidTr="005D2AFE">
        <w:trPr>
          <w:gridAfter w:val="2"/>
          <w:wAfter w:w="49" w:type="dxa"/>
          <w:trHeight w:val="600"/>
        </w:trPr>
        <w:tc>
          <w:tcPr>
            <w:tcW w:w="2127" w:type="dxa"/>
            <w:tcBorders>
              <w:top w:val="nil"/>
              <w:left w:val="nil"/>
              <w:bottom w:val="nil"/>
              <w:right w:val="nil"/>
            </w:tcBorders>
            <w:shd w:val="clear" w:color="auto" w:fill="auto"/>
            <w:noWrap/>
            <w:vAlign w:val="bottom"/>
            <w:hideMark/>
          </w:tcPr>
          <w:p w14:paraId="20A4D0CD" w14:textId="77777777" w:rsidR="005D2AFE" w:rsidRPr="00E858C4" w:rsidRDefault="005D2AFE" w:rsidP="005D2AFE">
            <w:pPr>
              <w:jc w:val="right"/>
              <w:rPr>
                <w:sz w:val="20"/>
                <w:szCs w:val="20"/>
              </w:rPr>
            </w:pPr>
          </w:p>
        </w:tc>
        <w:tc>
          <w:tcPr>
            <w:tcW w:w="3402" w:type="dxa"/>
            <w:gridSpan w:val="2"/>
            <w:tcBorders>
              <w:top w:val="nil"/>
              <w:left w:val="nil"/>
              <w:bottom w:val="nil"/>
              <w:right w:val="nil"/>
            </w:tcBorders>
            <w:shd w:val="clear" w:color="auto" w:fill="auto"/>
            <w:noWrap/>
            <w:vAlign w:val="bottom"/>
            <w:hideMark/>
          </w:tcPr>
          <w:p w14:paraId="6DEB0636" w14:textId="77777777" w:rsidR="005D2AFE" w:rsidRPr="00E858C4" w:rsidRDefault="005D2AFE" w:rsidP="005D2AFE">
            <w:pPr>
              <w:jc w:val="right"/>
              <w:rPr>
                <w:b/>
                <w:bCs/>
                <w:color w:val="000000"/>
                <w:sz w:val="20"/>
                <w:szCs w:val="20"/>
              </w:rPr>
            </w:pPr>
            <w:r w:rsidRPr="00E858C4">
              <w:rPr>
                <w:b/>
                <w:bCs/>
                <w:color w:val="000000"/>
                <w:sz w:val="20"/>
                <w:szCs w:val="20"/>
              </w:rPr>
              <w:t>1,0048 * 1,0065 * 1 * 1 * 1 * 1</w:t>
            </w:r>
          </w:p>
        </w:tc>
        <w:tc>
          <w:tcPr>
            <w:tcW w:w="1578" w:type="dxa"/>
            <w:tcBorders>
              <w:top w:val="nil"/>
              <w:left w:val="nil"/>
              <w:bottom w:val="nil"/>
              <w:right w:val="nil"/>
            </w:tcBorders>
            <w:shd w:val="clear" w:color="auto" w:fill="auto"/>
            <w:noWrap/>
            <w:vAlign w:val="bottom"/>
            <w:hideMark/>
          </w:tcPr>
          <w:p w14:paraId="6C5A393B" w14:textId="77777777" w:rsidR="005D2AFE" w:rsidRPr="00E858C4" w:rsidRDefault="005D2AFE" w:rsidP="005D2AFE">
            <w:pPr>
              <w:jc w:val="center"/>
              <w:rPr>
                <w:b/>
                <w:bCs/>
                <w:color w:val="000000"/>
                <w:sz w:val="20"/>
                <w:szCs w:val="20"/>
              </w:rPr>
            </w:pPr>
            <w:r w:rsidRPr="00E858C4">
              <w:rPr>
                <w:b/>
                <w:bCs/>
                <w:color w:val="000000"/>
                <w:sz w:val="20"/>
                <w:szCs w:val="20"/>
              </w:rPr>
              <w:t>1,0113</w:t>
            </w:r>
          </w:p>
        </w:tc>
        <w:tc>
          <w:tcPr>
            <w:tcW w:w="1257" w:type="dxa"/>
            <w:gridSpan w:val="2"/>
            <w:tcBorders>
              <w:top w:val="nil"/>
              <w:left w:val="nil"/>
              <w:bottom w:val="nil"/>
              <w:right w:val="nil"/>
            </w:tcBorders>
            <w:shd w:val="clear" w:color="auto" w:fill="auto"/>
            <w:vAlign w:val="bottom"/>
            <w:hideMark/>
          </w:tcPr>
          <w:p w14:paraId="5C5270C3" w14:textId="77777777" w:rsidR="005D2AFE" w:rsidRPr="00E858C4" w:rsidRDefault="005D2AFE" w:rsidP="005D2AFE">
            <w:pPr>
              <w:jc w:val="center"/>
              <w:rPr>
                <w:b/>
                <w:bCs/>
                <w:color w:val="000000"/>
                <w:sz w:val="20"/>
                <w:szCs w:val="20"/>
              </w:rPr>
            </w:pPr>
          </w:p>
        </w:tc>
        <w:tc>
          <w:tcPr>
            <w:tcW w:w="1840" w:type="dxa"/>
            <w:gridSpan w:val="2"/>
            <w:tcBorders>
              <w:top w:val="nil"/>
              <w:left w:val="nil"/>
              <w:bottom w:val="nil"/>
              <w:right w:val="nil"/>
            </w:tcBorders>
            <w:shd w:val="clear" w:color="auto" w:fill="auto"/>
            <w:vAlign w:val="bottom"/>
            <w:hideMark/>
          </w:tcPr>
          <w:p w14:paraId="61BCCB12" w14:textId="77777777" w:rsidR="005D2AFE" w:rsidRPr="00E858C4" w:rsidRDefault="005D2AFE" w:rsidP="005D2AFE">
            <w:pPr>
              <w:jc w:val="right"/>
              <w:rPr>
                <w:sz w:val="20"/>
                <w:szCs w:val="20"/>
              </w:rPr>
            </w:pPr>
          </w:p>
        </w:tc>
        <w:tc>
          <w:tcPr>
            <w:tcW w:w="1596" w:type="dxa"/>
            <w:gridSpan w:val="3"/>
            <w:tcBorders>
              <w:top w:val="nil"/>
              <w:left w:val="nil"/>
              <w:bottom w:val="nil"/>
              <w:right w:val="nil"/>
            </w:tcBorders>
            <w:shd w:val="clear" w:color="auto" w:fill="auto"/>
            <w:vAlign w:val="bottom"/>
            <w:hideMark/>
          </w:tcPr>
          <w:p w14:paraId="22C75066" w14:textId="77777777" w:rsidR="005D2AFE" w:rsidRPr="00E858C4" w:rsidRDefault="005D2AFE" w:rsidP="005D2AFE">
            <w:pPr>
              <w:jc w:val="right"/>
              <w:rPr>
                <w:sz w:val="20"/>
                <w:szCs w:val="20"/>
              </w:rPr>
            </w:pPr>
          </w:p>
        </w:tc>
      </w:tr>
      <w:tr w:rsidR="005D2AFE" w:rsidRPr="00E858C4" w14:paraId="3FA13EE4" w14:textId="77777777" w:rsidTr="005D2AFE">
        <w:trPr>
          <w:gridAfter w:val="2"/>
          <w:wAfter w:w="49" w:type="dxa"/>
          <w:trHeight w:val="600"/>
        </w:trPr>
        <w:tc>
          <w:tcPr>
            <w:tcW w:w="2127" w:type="dxa"/>
            <w:tcBorders>
              <w:top w:val="nil"/>
              <w:left w:val="nil"/>
              <w:bottom w:val="nil"/>
              <w:right w:val="nil"/>
            </w:tcBorders>
            <w:shd w:val="clear" w:color="auto" w:fill="auto"/>
            <w:noWrap/>
            <w:vAlign w:val="bottom"/>
            <w:hideMark/>
          </w:tcPr>
          <w:p w14:paraId="45C20FB5" w14:textId="77777777" w:rsidR="005D2AFE" w:rsidRPr="00E858C4" w:rsidRDefault="005D2AFE" w:rsidP="005D2AFE">
            <w:pPr>
              <w:jc w:val="right"/>
              <w:rPr>
                <w:sz w:val="20"/>
                <w:szCs w:val="20"/>
              </w:rPr>
            </w:pPr>
          </w:p>
        </w:tc>
        <w:tc>
          <w:tcPr>
            <w:tcW w:w="1949" w:type="dxa"/>
            <w:tcBorders>
              <w:top w:val="nil"/>
              <w:left w:val="nil"/>
              <w:bottom w:val="nil"/>
              <w:right w:val="nil"/>
            </w:tcBorders>
            <w:shd w:val="clear" w:color="auto" w:fill="auto"/>
            <w:vAlign w:val="bottom"/>
            <w:hideMark/>
          </w:tcPr>
          <w:p w14:paraId="40E17A15" w14:textId="77777777" w:rsidR="005D2AFE" w:rsidRPr="00E858C4" w:rsidRDefault="005D2AFE" w:rsidP="005D2AFE">
            <w:pPr>
              <w:rPr>
                <w:sz w:val="20"/>
                <w:szCs w:val="20"/>
              </w:rPr>
            </w:pPr>
          </w:p>
        </w:tc>
        <w:tc>
          <w:tcPr>
            <w:tcW w:w="1453" w:type="dxa"/>
            <w:tcBorders>
              <w:top w:val="nil"/>
              <w:left w:val="nil"/>
              <w:bottom w:val="nil"/>
              <w:right w:val="nil"/>
            </w:tcBorders>
            <w:shd w:val="clear" w:color="auto" w:fill="auto"/>
            <w:vAlign w:val="bottom"/>
            <w:hideMark/>
          </w:tcPr>
          <w:p w14:paraId="25153D9D" w14:textId="77777777" w:rsidR="005D2AFE" w:rsidRPr="00E858C4" w:rsidRDefault="005D2AFE" w:rsidP="005D2AFE">
            <w:pPr>
              <w:jc w:val="right"/>
              <w:rPr>
                <w:sz w:val="20"/>
                <w:szCs w:val="20"/>
              </w:rPr>
            </w:pPr>
          </w:p>
        </w:tc>
        <w:tc>
          <w:tcPr>
            <w:tcW w:w="1578" w:type="dxa"/>
            <w:tcBorders>
              <w:top w:val="nil"/>
              <w:left w:val="nil"/>
              <w:bottom w:val="nil"/>
              <w:right w:val="nil"/>
            </w:tcBorders>
            <w:shd w:val="clear" w:color="auto" w:fill="auto"/>
            <w:vAlign w:val="bottom"/>
            <w:hideMark/>
          </w:tcPr>
          <w:p w14:paraId="3AE97C8A" w14:textId="77777777" w:rsidR="005D2AFE" w:rsidRPr="00E858C4" w:rsidRDefault="005D2AFE" w:rsidP="005D2AFE">
            <w:pPr>
              <w:jc w:val="right"/>
              <w:rPr>
                <w:sz w:val="20"/>
                <w:szCs w:val="20"/>
              </w:rPr>
            </w:pPr>
          </w:p>
        </w:tc>
        <w:tc>
          <w:tcPr>
            <w:tcW w:w="1257" w:type="dxa"/>
            <w:gridSpan w:val="2"/>
            <w:tcBorders>
              <w:top w:val="nil"/>
              <w:left w:val="nil"/>
              <w:bottom w:val="nil"/>
              <w:right w:val="nil"/>
            </w:tcBorders>
            <w:shd w:val="clear" w:color="auto" w:fill="auto"/>
            <w:vAlign w:val="bottom"/>
            <w:hideMark/>
          </w:tcPr>
          <w:p w14:paraId="2A5B7F12" w14:textId="77777777" w:rsidR="005D2AFE" w:rsidRPr="00E858C4" w:rsidRDefault="005D2AFE" w:rsidP="005D2AFE">
            <w:pPr>
              <w:jc w:val="right"/>
              <w:rPr>
                <w:sz w:val="20"/>
                <w:szCs w:val="20"/>
              </w:rPr>
            </w:pPr>
          </w:p>
        </w:tc>
        <w:tc>
          <w:tcPr>
            <w:tcW w:w="1840" w:type="dxa"/>
            <w:gridSpan w:val="2"/>
            <w:tcBorders>
              <w:top w:val="nil"/>
              <w:left w:val="nil"/>
              <w:bottom w:val="nil"/>
              <w:right w:val="nil"/>
            </w:tcBorders>
            <w:shd w:val="clear" w:color="auto" w:fill="auto"/>
            <w:vAlign w:val="bottom"/>
            <w:hideMark/>
          </w:tcPr>
          <w:p w14:paraId="13268D37" w14:textId="77777777" w:rsidR="005D2AFE" w:rsidRPr="00E858C4" w:rsidRDefault="005D2AFE" w:rsidP="005D2AFE">
            <w:pPr>
              <w:jc w:val="right"/>
              <w:rPr>
                <w:sz w:val="20"/>
                <w:szCs w:val="20"/>
              </w:rPr>
            </w:pPr>
          </w:p>
        </w:tc>
        <w:tc>
          <w:tcPr>
            <w:tcW w:w="1596" w:type="dxa"/>
            <w:gridSpan w:val="3"/>
            <w:tcBorders>
              <w:top w:val="nil"/>
              <w:left w:val="nil"/>
              <w:bottom w:val="nil"/>
              <w:right w:val="nil"/>
            </w:tcBorders>
            <w:shd w:val="clear" w:color="auto" w:fill="auto"/>
            <w:vAlign w:val="bottom"/>
            <w:hideMark/>
          </w:tcPr>
          <w:p w14:paraId="490428E2" w14:textId="77777777" w:rsidR="005D2AFE" w:rsidRPr="00E858C4" w:rsidRDefault="005D2AFE" w:rsidP="005D2AFE">
            <w:pPr>
              <w:jc w:val="right"/>
              <w:rPr>
                <w:sz w:val="20"/>
                <w:szCs w:val="20"/>
              </w:rPr>
            </w:pPr>
          </w:p>
        </w:tc>
      </w:tr>
      <w:tr w:rsidR="005D2AFE" w:rsidRPr="00E858C4" w14:paraId="3999E3A1" w14:textId="77777777" w:rsidTr="005D2AFE">
        <w:trPr>
          <w:trHeight w:val="600"/>
        </w:trPr>
        <w:tc>
          <w:tcPr>
            <w:tcW w:w="11849" w:type="dxa"/>
            <w:gridSpan w:val="13"/>
            <w:tcBorders>
              <w:top w:val="nil"/>
              <w:left w:val="nil"/>
              <w:bottom w:val="nil"/>
              <w:right w:val="nil"/>
            </w:tcBorders>
            <w:shd w:val="clear" w:color="auto" w:fill="auto"/>
            <w:noWrap/>
            <w:hideMark/>
          </w:tcPr>
          <w:p w14:paraId="27F69409" w14:textId="77777777" w:rsidR="005D2AFE" w:rsidRPr="00E858C4" w:rsidRDefault="005D2AFE" w:rsidP="005D2AFE">
            <w:pPr>
              <w:rPr>
                <w:b/>
                <w:bCs/>
                <w:color w:val="000000"/>
                <w:sz w:val="20"/>
                <w:szCs w:val="20"/>
              </w:rPr>
            </w:pPr>
            <w:r w:rsidRPr="00E858C4">
              <w:rPr>
                <w:b/>
                <w:bCs/>
                <w:color w:val="000000"/>
                <w:sz w:val="20"/>
                <w:szCs w:val="20"/>
              </w:rPr>
              <w:t>2. Расчет индекса прогнозной инфляции</w:t>
            </w:r>
          </w:p>
        </w:tc>
      </w:tr>
      <w:tr w:rsidR="005D2AFE" w:rsidRPr="00E858C4" w14:paraId="151BC1F9" w14:textId="77777777" w:rsidTr="005D2AFE">
        <w:trPr>
          <w:gridAfter w:val="2"/>
          <w:wAfter w:w="49" w:type="dxa"/>
          <w:trHeight w:val="600"/>
        </w:trPr>
        <w:tc>
          <w:tcPr>
            <w:tcW w:w="5529" w:type="dxa"/>
            <w:gridSpan w:val="3"/>
            <w:tcBorders>
              <w:top w:val="nil"/>
              <w:left w:val="nil"/>
              <w:bottom w:val="nil"/>
              <w:right w:val="nil"/>
            </w:tcBorders>
            <w:shd w:val="clear" w:color="auto" w:fill="auto"/>
            <w:hideMark/>
          </w:tcPr>
          <w:p w14:paraId="5FBE6078" w14:textId="77777777" w:rsidR="005D2AFE" w:rsidRPr="00E858C4" w:rsidRDefault="005D2AFE" w:rsidP="005D2AFE">
            <w:pPr>
              <w:rPr>
                <w:color w:val="000000"/>
                <w:sz w:val="20"/>
                <w:szCs w:val="20"/>
              </w:rPr>
            </w:pPr>
            <w:r w:rsidRPr="00E858C4">
              <w:rPr>
                <w:color w:val="000000"/>
                <w:sz w:val="20"/>
                <w:szCs w:val="20"/>
              </w:rPr>
              <w:t>Доля сметной стоимости, подлежащая выполнению в 2022 (9 месяцев/16 месяцев)</w:t>
            </w:r>
          </w:p>
        </w:tc>
        <w:tc>
          <w:tcPr>
            <w:tcW w:w="1578" w:type="dxa"/>
            <w:tcBorders>
              <w:top w:val="nil"/>
              <w:left w:val="nil"/>
              <w:bottom w:val="nil"/>
              <w:right w:val="nil"/>
            </w:tcBorders>
            <w:shd w:val="clear" w:color="auto" w:fill="auto"/>
            <w:noWrap/>
            <w:hideMark/>
          </w:tcPr>
          <w:p w14:paraId="2587B24A" w14:textId="77777777" w:rsidR="005D2AFE" w:rsidRPr="00E858C4" w:rsidRDefault="005D2AFE" w:rsidP="005D2AFE">
            <w:pPr>
              <w:rPr>
                <w:b/>
                <w:bCs/>
                <w:color w:val="000000"/>
                <w:sz w:val="20"/>
                <w:szCs w:val="20"/>
              </w:rPr>
            </w:pPr>
            <w:r w:rsidRPr="00E858C4">
              <w:rPr>
                <w:b/>
                <w:bCs/>
                <w:color w:val="000000"/>
                <w:sz w:val="20"/>
                <w:szCs w:val="20"/>
              </w:rPr>
              <w:t>0,563</w:t>
            </w:r>
          </w:p>
        </w:tc>
        <w:tc>
          <w:tcPr>
            <w:tcW w:w="1257" w:type="dxa"/>
            <w:gridSpan w:val="2"/>
            <w:tcBorders>
              <w:top w:val="nil"/>
              <w:left w:val="nil"/>
              <w:bottom w:val="nil"/>
              <w:right w:val="nil"/>
            </w:tcBorders>
            <w:shd w:val="clear" w:color="auto" w:fill="auto"/>
            <w:noWrap/>
            <w:hideMark/>
          </w:tcPr>
          <w:p w14:paraId="61CF7A6D" w14:textId="77777777" w:rsidR="005D2AFE" w:rsidRPr="00E858C4" w:rsidRDefault="005D2AFE" w:rsidP="005D2AFE">
            <w:pPr>
              <w:rPr>
                <w:b/>
                <w:bCs/>
                <w:color w:val="000000"/>
                <w:sz w:val="20"/>
                <w:szCs w:val="20"/>
              </w:rPr>
            </w:pPr>
          </w:p>
        </w:tc>
        <w:tc>
          <w:tcPr>
            <w:tcW w:w="1840" w:type="dxa"/>
            <w:gridSpan w:val="2"/>
            <w:tcBorders>
              <w:top w:val="nil"/>
              <w:left w:val="nil"/>
              <w:bottom w:val="nil"/>
              <w:right w:val="nil"/>
            </w:tcBorders>
            <w:shd w:val="clear" w:color="auto" w:fill="auto"/>
            <w:noWrap/>
            <w:hideMark/>
          </w:tcPr>
          <w:p w14:paraId="6F98949E" w14:textId="77777777" w:rsidR="005D2AFE" w:rsidRPr="00E858C4" w:rsidRDefault="005D2AFE" w:rsidP="005D2AFE">
            <w:pPr>
              <w:rPr>
                <w:sz w:val="20"/>
                <w:szCs w:val="20"/>
              </w:rPr>
            </w:pPr>
          </w:p>
        </w:tc>
        <w:tc>
          <w:tcPr>
            <w:tcW w:w="1596" w:type="dxa"/>
            <w:gridSpan w:val="3"/>
            <w:tcBorders>
              <w:top w:val="nil"/>
              <w:left w:val="nil"/>
              <w:bottom w:val="nil"/>
              <w:right w:val="nil"/>
            </w:tcBorders>
            <w:shd w:val="clear" w:color="auto" w:fill="auto"/>
            <w:noWrap/>
            <w:hideMark/>
          </w:tcPr>
          <w:p w14:paraId="4B8A5640" w14:textId="77777777" w:rsidR="005D2AFE" w:rsidRPr="00E858C4" w:rsidRDefault="005D2AFE" w:rsidP="005D2AFE">
            <w:pPr>
              <w:rPr>
                <w:sz w:val="20"/>
                <w:szCs w:val="20"/>
              </w:rPr>
            </w:pPr>
          </w:p>
        </w:tc>
      </w:tr>
      <w:tr w:rsidR="005D2AFE" w:rsidRPr="00E858C4" w14:paraId="2D29F86B" w14:textId="77777777" w:rsidTr="005D2AFE">
        <w:trPr>
          <w:gridAfter w:val="2"/>
          <w:wAfter w:w="49" w:type="dxa"/>
          <w:trHeight w:val="600"/>
        </w:trPr>
        <w:tc>
          <w:tcPr>
            <w:tcW w:w="5529" w:type="dxa"/>
            <w:gridSpan w:val="3"/>
            <w:tcBorders>
              <w:top w:val="nil"/>
              <w:left w:val="nil"/>
              <w:bottom w:val="nil"/>
              <w:right w:val="nil"/>
            </w:tcBorders>
            <w:shd w:val="clear" w:color="auto" w:fill="auto"/>
            <w:hideMark/>
          </w:tcPr>
          <w:p w14:paraId="64ED366F" w14:textId="77777777" w:rsidR="005D2AFE" w:rsidRPr="00E858C4" w:rsidRDefault="005D2AFE" w:rsidP="005D2AFE">
            <w:pPr>
              <w:rPr>
                <w:color w:val="000000"/>
                <w:sz w:val="20"/>
                <w:szCs w:val="20"/>
              </w:rPr>
            </w:pPr>
            <w:r w:rsidRPr="00E858C4">
              <w:rPr>
                <w:color w:val="000000"/>
                <w:sz w:val="20"/>
                <w:szCs w:val="20"/>
              </w:rPr>
              <w:lastRenderedPageBreak/>
              <w:t>Доля сметной стоимости, подлежащая выполнению в 2023 (7 месяцев/16 месяцев)</w:t>
            </w:r>
          </w:p>
        </w:tc>
        <w:tc>
          <w:tcPr>
            <w:tcW w:w="1578" w:type="dxa"/>
            <w:tcBorders>
              <w:top w:val="nil"/>
              <w:left w:val="nil"/>
              <w:bottom w:val="nil"/>
              <w:right w:val="nil"/>
            </w:tcBorders>
            <w:shd w:val="clear" w:color="auto" w:fill="auto"/>
            <w:noWrap/>
            <w:hideMark/>
          </w:tcPr>
          <w:p w14:paraId="7B4E3D60" w14:textId="77777777" w:rsidR="005D2AFE" w:rsidRPr="00E858C4" w:rsidRDefault="005D2AFE" w:rsidP="005D2AFE">
            <w:pPr>
              <w:rPr>
                <w:b/>
                <w:bCs/>
                <w:color w:val="000000"/>
                <w:sz w:val="20"/>
                <w:szCs w:val="20"/>
              </w:rPr>
            </w:pPr>
            <w:r w:rsidRPr="00E858C4">
              <w:rPr>
                <w:b/>
                <w:bCs/>
                <w:color w:val="000000"/>
                <w:sz w:val="20"/>
                <w:szCs w:val="20"/>
              </w:rPr>
              <w:t>0,438</w:t>
            </w:r>
          </w:p>
        </w:tc>
        <w:tc>
          <w:tcPr>
            <w:tcW w:w="1257" w:type="dxa"/>
            <w:gridSpan w:val="2"/>
            <w:tcBorders>
              <w:top w:val="nil"/>
              <w:left w:val="nil"/>
              <w:bottom w:val="nil"/>
              <w:right w:val="nil"/>
            </w:tcBorders>
            <w:shd w:val="clear" w:color="auto" w:fill="auto"/>
            <w:noWrap/>
            <w:hideMark/>
          </w:tcPr>
          <w:p w14:paraId="03959227" w14:textId="77777777" w:rsidR="005D2AFE" w:rsidRPr="00E858C4" w:rsidRDefault="005D2AFE" w:rsidP="005D2AFE">
            <w:pPr>
              <w:rPr>
                <w:b/>
                <w:bCs/>
                <w:color w:val="000000"/>
                <w:sz w:val="20"/>
                <w:szCs w:val="20"/>
              </w:rPr>
            </w:pPr>
          </w:p>
        </w:tc>
        <w:tc>
          <w:tcPr>
            <w:tcW w:w="1840" w:type="dxa"/>
            <w:gridSpan w:val="2"/>
            <w:tcBorders>
              <w:top w:val="nil"/>
              <w:left w:val="nil"/>
              <w:bottom w:val="nil"/>
              <w:right w:val="nil"/>
            </w:tcBorders>
            <w:shd w:val="clear" w:color="auto" w:fill="auto"/>
            <w:noWrap/>
            <w:hideMark/>
          </w:tcPr>
          <w:p w14:paraId="1C148277" w14:textId="77777777" w:rsidR="005D2AFE" w:rsidRPr="00E858C4" w:rsidRDefault="005D2AFE" w:rsidP="005D2AFE">
            <w:pPr>
              <w:rPr>
                <w:sz w:val="20"/>
                <w:szCs w:val="20"/>
              </w:rPr>
            </w:pPr>
          </w:p>
        </w:tc>
        <w:tc>
          <w:tcPr>
            <w:tcW w:w="1596" w:type="dxa"/>
            <w:gridSpan w:val="3"/>
            <w:tcBorders>
              <w:top w:val="nil"/>
              <w:left w:val="nil"/>
              <w:bottom w:val="nil"/>
              <w:right w:val="nil"/>
            </w:tcBorders>
            <w:shd w:val="clear" w:color="auto" w:fill="auto"/>
            <w:noWrap/>
            <w:hideMark/>
          </w:tcPr>
          <w:p w14:paraId="59DDCDB8" w14:textId="77777777" w:rsidR="005D2AFE" w:rsidRPr="00E858C4" w:rsidRDefault="005D2AFE" w:rsidP="005D2AFE">
            <w:pPr>
              <w:rPr>
                <w:sz w:val="20"/>
                <w:szCs w:val="20"/>
              </w:rPr>
            </w:pPr>
          </w:p>
        </w:tc>
      </w:tr>
      <w:tr w:rsidR="005D2AFE" w:rsidRPr="00E858C4" w14:paraId="280FE48A" w14:textId="77777777" w:rsidTr="005D2AFE">
        <w:trPr>
          <w:gridAfter w:val="2"/>
          <w:wAfter w:w="49" w:type="dxa"/>
          <w:trHeight w:val="645"/>
        </w:trPr>
        <w:tc>
          <w:tcPr>
            <w:tcW w:w="2127" w:type="dxa"/>
            <w:tcBorders>
              <w:top w:val="nil"/>
              <w:left w:val="nil"/>
              <w:bottom w:val="nil"/>
              <w:right w:val="nil"/>
            </w:tcBorders>
            <w:shd w:val="clear" w:color="auto" w:fill="auto"/>
            <w:noWrap/>
            <w:hideMark/>
          </w:tcPr>
          <w:p w14:paraId="3E2BDBEA" w14:textId="77777777" w:rsidR="005D2AFE" w:rsidRPr="00E858C4" w:rsidRDefault="005D2AFE" w:rsidP="005D2AFE">
            <w:pPr>
              <w:rPr>
                <w:sz w:val="20"/>
                <w:szCs w:val="20"/>
              </w:rPr>
            </w:pPr>
          </w:p>
        </w:tc>
        <w:tc>
          <w:tcPr>
            <w:tcW w:w="3402" w:type="dxa"/>
            <w:gridSpan w:val="2"/>
            <w:tcBorders>
              <w:top w:val="nil"/>
              <w:left w:val="nil"/>
              <w:bottom w:val="nil"/>
              <w:right w:val="nil"/>
            </w:tcBorders>
            <w:shd w:val="clear" w:color="auto" w:fill="auto"/>
            <w:hideMark/>
          </w:tcPr>
          <w:p w14:paraId="33A07EF1" w14:textId="77777777" w:rsidR="005D2AFE" w:rsidRPr="00E858C4" w:rsidRDefault="005D2AFE" w:rsidP="005D2AFE">
            <w:pPr>
              <w:jc w:val="right"/>
              <w:rPr>
                <w:b/>
                <w:bCs/>
                <w:color w:val="000000"/>
                <w:sz w:val="20"/>
                <w:szCs w:val="20"/>
              </w:rPr>
            </w:pPr>
            <w:r w:rsidRPr="00E858C4">
              <w:rPr>
                <w:b/>
                <w:bCs/>
                <w:color w:val="000000"/>
                <w:sz w:val="20"/>
                <w:szCs w:val="20"/>
              </w:rPr>
              <w:t>Годовые индексы прогнозной инфляции:</w:t>
            </w:r>
          </w:p>
        </w:tc>
        <w:tc>
          <w:tcPr>
            <w:tcW w:w="1578" w:type="dxa"/>
            <w:tcBorders>
              <w:top w:val="nil"/>
              <w:left w:val="nil"/>
              <w:bottom w:val="nil"/>
              <w:right w:val="nil"/>
            </w:tcBorders>
            <w:shd w:val="clear" w:color="auto" w:fill="auto"/>
            <w:hideMark/>
          </w:tcPr>
          <w:p w14:paraId="2F32C2B6" w14:textId="77777777" w:rsidR="005D2AFE" w:rsidRPr="00E858C4" w:rsidRDefault="005D2AFE" w:rsidP="005D2AFE">
            <w:pPr>
              <w:jc w:val="right"/>
              <w:rPr>
                <w:b/>
                <w:bCs/>
                <w:color w:val="000000"/>
                <w:sz w:val="20"/>
                <w:szCs w:val="20"/>
              </w:rPr>
            </w:pPr>
          </w:p>
        </w:tc>
        <w:tc>
          <w:tcPr>
            <w:tcW w:w="1257" w:type="dxa"/>
            <w:gridSpan w:val="2"/>
            <w:tcBorders>
              <w:top w:val="nil"/>
              <w:left w:val="nil"/>
              <w:bottom w:val="nil"/>
              <w:right w:val="nil"/>
            </w:tcBorders>
            <w:shd w:val="clear" w:color="auto" w:fill="auto"/>
            <w:hideMark/>
          </w:tcPr>
          <w:p w14:paraId="49648DD1" w14:textId="77777777" w:rsidR="005D2AFE" w:rsidRPr="00E858C4" w:rsidRDefault="005D2AFE" w:rsidP="005D2AFE">
            <w:pPr>
              <w:rPr>
                <w:sz w:val="20"/>
                <w:szCs w:val="20"/>
              </w:rPr>
            </w:pPr>
          </w:p>
        </w:tc>
        <w:tc>
          <w:tcPr>
            <w:tcW w:w="1840" w:type="dxa"/>
            <w:gridSpan w:val="2"/>
            <w:tcBorders>
              <w:top w:val="nil"/>
              <w:left w:val="nil"/>
              <w:bottom w:val="nil"/>
              <w:right w:val="nil"/>
            </w:tcBorders>
            <w:shd w:val="clear" w:color="auto" w:fill="auto"/>
            <w:hideMark/>
          </w:tcPr>
          <w:p w14:paraId="31A172A1" w14:textId="77777777" w:rsidR="005D2AFE" w:rsidRPr="00E858C4" w:rsidRDefault="005D2AFE" w:rsidP="005D2AFE">
            <w:pPr>
              <w:rPr>
                <w:sz w:val="20"/>
                <w:szCs w:val="20"/>
              </w:rPr>
            </w:pPr>
          </w:p>
        </w:tc>
        <w:tc>
          <w:tcPr>
            <w:tcW w:w="1596" w:type="dxa"/>
            <w:gridSpan w:val="3"/>
            <w:tcBorders>
              <w:top w:val="nil"/>
              <w:left w:val="nil"/>
              <w:bottom w:val="nil"/>
              <w:right w:val="nil"/>
            </w:tcBorders>
            <w:shd w:val="clear" w:color="auto" w:fill="auto"/>
            <w:hideMark/>
          </w:tcPr>
          <w:p w14:paraId="19B74CF4" w14:textId="77777777" w:rsidR="005D2AFE" w:rsidRPr="00E858C4" w:rsidRDefault="005D2AFE" w:rsidP="005D2AFE">
            <w:pPr>
              <w:rPr>
                <w:sz w:val="20"/>
                <w:szCs w:val="20"/>
              </w:rPr>
            </w:pPr>
          </w:p>
        </w:tc>
      </w:tr>
      <w:tr w:rsidR="005D2AFE" w:rsidRPr="00E858C4" w14:paraId="30D6944A" w14:textId="77777777" w:rsidTr="005D2AFE">
        <w:trPr>
          <w:gridAfter w:val="2"/>
          <w:wAfter w:w="49" w:type="dxa"/>
          <w:trHeight w:val="600"/>
        </w:trPr>
        <w:tc>
          <w:tcPr>
            <w:tcW w:w="2127" w:type="dxa"/>
            <w:tcBorders>
              <w:top w:val="nil"/>
              <w:left w:val="nil"/>
              <w:bottom w:val="nil"/>
              <w:right w:val="nil"/>
            </w:tcBorders>
            <w:shd w:val="clear" w:color="auto" w:fill="auto"/>
            <w:noWrap/>
            <w:hideMark/>
          </w:tcPr>
          <w:p w14:paraId="04BF48F2" w14:textId="77777777" w:rsidR="005D2AFE" w:rsidRPr="00E858C4" w:rsidRDefault="005D2AFE" w:rsidP="005D2AFE">
            <w:pPr>
              <w:rPr>
                <w:sz w:val="20"/>
                <w:szCs w:val="20"/>
              </w:rPr>
            </w:pPr>
          </w:p>
        </w:tc>
        <w:tc>
          <w:tcPr>
            <w:tcW w:w="3402" w:type="dxa"/>
            <w:gridSpan w:val="2"/>
            <w:tcBorders>
              <w:top w:val="nil"/>
              <w:left w:val="nil"/>
              <w:bottom w:val="nil"/>
              <w:right w:val="nil"/>
            </w:tcBorders>
            <w:shd w:val="clear" w:color="auto" w:fill="auto"/>
            <w:hideMark/>
          </w:tcPr>
          <w:p w14:paraId="395E11FA" w14:textId="77777777" w:rsidR="005D2AFE" w:rsidRPr="00E858C4" w:rsidRDefault="005D2AFE" w:rsidP="005D2AFE">
            <w:pPr>
              <w:jc w:val="right"/>
              <w:rPr>
                <w:color w:val="000000"/>
                <w:sz w:val="20"/>
                <w:szCs w:val="20"/>
              </w:rPr>
            </w:pPr>
            <w:r w:rsidRPr="00E858C4">
              <w:rPr>
                <w:color w:val="000000"/>
                <w:sz w:val="20"/>
                <w:szCs w:val="20"/>
              </w:rPr>
              <w:t>на 2022 год</w:t>
            </w:r>
          </w:p>
        </w:tc>
        <w:tc>
          <w:tcPr>
            <w:tcW w:w="2835" w:type="dxa"/>
            <w:gridSpan w:val="3"/>
            <w:tcBorders>
              <w:top w:val="nil"/>
              <w:left w:val="nil"/>
              <w:bottom w:val="nil"/>
              <w:right w:val="nil"/>
            </w:tcBorders>
            <w:shd w:val="clear" w:color="auto" w:fill="auto"/>
            <w:hideMark/>
          </w:tcPr>
          <w:p w14:paraId="68E48826" w14:textId="77777777" w:rsidR="005D2AFE" w:rsidRPr="00E858C4" w:rsidRDefault="005D2AFE" w:rsidP="005D2AFE">
            <w:pPr>
              <w:jc w:val="right"/>
              <w:rPr>
                <w:color w:val="000000"/>
                <w:sz w:val="20"/>
                <w:szCs w:val="20"/>
              </w:rPr>
            </w:pPr>
          </w:p>
        </w:tc>
        <w:tc>
          <w:tcPr>
            <w:tcW w:w="1840" w:type="dxa"/>
            <w:gridSpan w:val="2"/>
            <w:tcBorders>
              <w:top w:val="nil"/>
              <w:left w:val="nil"/>
              <w:bottom w:val="nil"/>
              <w:right w:val="nil"/>
            </w:tcBorders>
            <w:shd w:val="clear" w:color="auto" w:fill="auto"/>
            <w:hideMark/>
          </w:tcPr>
          <w:p w14:paraId="2247FBF6" w14:textId="77777777" w:rsidR="005D2AFE" w:rsidRPr="00E858C4" w:rsidRDefault="005D2AFE" w:rsidP="005D2AFE">
            <w:pPr>
              <w:jc w:val="center"/>
              <w:rPr>
                <w:color w:val="000000"/>
                <w:sz w:val="20"/>
                <w:szCs w:val="20"/>
              </w:rPr>
            </w:pPr>
            <w:r w:rsidRPr="00E858C4">
              <w:rPr>
                <w:color w:val="000000"/>
                <w:sz w:val="20"/>
                <w:szCs w:val="20"/>
              </w:rPr>
              <w:t>105,1%</w:t>
            </w:r>
          </w:p>
        </w:tc>
        <w:tc>
          <w:tcPr>
            <w:tcW w:w="1596" w:type="dxa"/>
            <w:gridSpan w:val="3"/>
            <w:tcBorders>
              <w:top w:val="nil"/>
              <w:left w:val="nil"/>
              <w:bottom w:val="nil"/>
              <w:right w:val="nil"/>
            </w:tcBorders>
            <w:shd w:val="clear" w:color="auto" w:fill="auto"/>
            <w:hideMark/>
          </w:tcPr>
          <w:p w14:paraId="3E99E442" w14:textId="77777777" w:rsidR="005D2AFE" w:rsidRPr="00E858C4" w:rsidRDefault="005D2AFE" w:rsidP="005D2AFE">
            <w:pPr>
              <w:jc w:val="center"/>
              <w:rPr>
                <w:color w:val="000000"/>
                <w:sz w:val="20"/>
                <w:szCs w:val="20"/>
              </w:rPr>
            </w:pPr>
          </w:p>
        </w:tc>
      </w:tr>
      <w:tr w:rsidR="005D2AFE" w:rsidRPr="00E858C4" w14:paraId="7282DAC0" w14:textId="77777777" w:rsidTr="005D2AFE">
        <w:trPr>
          <w:gridAfter w:val="2"/>
          <w:wAfter w:w="49" w:type="dxa"/>
          <w:trHeight w:val="435"/>
        </w:trPr>
        <w:tc>
          <w:tcPr>
            <w:tcW w:w="2127" w:type="dxa"/>
            <w:tcBorders>
              <w:top w:val="nil"/>
              <w:left w:val="nil"/>
              <w:bottom w:val="nil"/>
              <w:right w:val="nil"/>
            </w:tcBorders>
            <w:shd w:val="clear" w:color="auto" w:fill="auto"/>
            <w:noWrap/>
            <w:hideMark/>
          </w:tcPr>
          <w:p w14:paraId="3303AC55" w14:textId="77777777" w:rsidR="005D2AFE" w:rsidRPr="00E858C4" w:rsidRDefault="005D2AFE" w:rsidP="005D2AFE">
            <w:pPr>
              <w:rPr>
                <w:sz w:val="20"/>
                <w:szCs w:val="20"/>
              </w:rPr>
            </w:pPr>
          </w:p>
        </w:tc>
        <w:tc>
          <w:tcPr>
            <w:tcW w:w="3402" w:type="dxa"/>
            <w:gridSpan w:val="2"/>
            <w:tcBorders>
              <w:top w:val="nil"/>
              <w:left w:val="nil"/>
              <w:bottom w:val="nil"/>
              <w:right w:val="nil"/>
            </w:tcBorders>
            <w:shd w:val="clear" w:color="auto" w:fill="auto"/>
            <w:hideMark/>
          </w:tcPr>
          <w:p w14:paraId="2EF6FD5D" w14:textId="77777777" w:rsidR="005D2AFE" w:rsidRPr="00E858C4" w:rsidRDefault="005D2AFE" w:rsidP="005D2AFE">
            <w:pPr>
              <w:jc w:val="right"/>
              <w:rPr>
                <w:color w:val="000000"/>
                <w:sz w:val="20"/>
                <w:szCs w:val="20"/>
              </w:rPr>
            </w:pPr>
            <w:r w:rsidRPr="00E858C4">
              <w:rPr>
                <w:color w:val="000000"/>
                <w:sz w:val="20"/>
                <w:szCs w:val="20"/>
              </w:rPr>
              <w:t>на 2023 год</w:t>
            </w:r>
          </w:p>
        </w:tc>
        <w:tc>
          <w:tcPr>
            <w:tcW w:w="2835" w:type="dxa"/>
            <w:gridSpan w:val="3"/>
            <w:tcBorders>
              <w:top w:val="nil"/>
              <w:left w:val="nil"/>
              <w:bottom w:val="nil"/>
              <w:right w:val="nil"/>
            </w:tcBorders>
            <w:shd w:val="clear" w:color="auto" w:fill="auto"/>
            <w:hideMark/>
          </w:tcPr>
          <w:p w14:paraId="5462B35F" w14:textId="77777777" w:rsidR="005D2AFE" w:rsidRPr="00E858C4" w:rsidRDefault="005D2AFE" w:rsidP="005D2AFE">
            <w:pPr>
              <w:jc w:val="right"/>
              <w:rPr>
                <w:color w:val="000000"/>
                <w:sz w:val="20"/>
                <w:szCs w:val="20"/>
              </w:rPr>
            </w:pPr>
          </w:p>
        </w:tc>
        <w:tc>
          <w:tcPr>
            <w:tcW w:w="1840" w:type="dxa"/>
            <w:gridSpan w:val="2"/>
            <w:tcBorders>
              <w:top w:val="nil"/>
              <w:left w:val="nil"/>
              <w:bottom w:val="nil"/>
              <w:right w:val="nil"/>
            </w:tcBorders>
            <w:shd w:val="clear" w:color="auto" w:fill="auto"/>
            <w:hideMark/>
          </w:tcPr>
          <w:p w14:paraId="69883480" w14:textId="77777777" w:rsidR="005D2AFE" w:rsidRPr="00E858C4" w:rsidRDefault="005D2AFE" w:rsidP="005D2AFE">
            <w:pPr>
              <w:jc w:val="center"/>
              <w:rPr>
                <w:color w:val="000000"/>
                <w:sz w:val="20"/>
                <w:szCs w:val="20"/>
              </w:rPr>
            </w:pPr>
            <w:r w:rsidRPr="00E858C4">
              <w:rPr>
                <w:color w:val="000000"/>
                <w:sz w:val="20"/>
                <w:szCs w:val="20"/>
              </w:rPr>
              <w:t>104,9%</w:t>
            </w:r>
          </w:p>
        </w:tc>
        <w:tc>
          <w:tcPr>
            <w:tcW w:w="1596" w:type="dxa"/>
            <w:gridSpan w:val="3"/>
            <w:tcBorders>
              <w:top w:val="nil"/>
              <w:left w:val="nil"/>
              <w:bottom w:val="nil"/>
              <w:right w:val="nil"/>
            </w:tcBorders>
            <w:shd w:val="clear" w:color="auto" w:fill="auto"/>
            <w:hideMark/>
          </w:tcPr>
          <w:p w14:paraId="29530F68" w14:textId="77777777" w:rsidR="005D2AFE" w:rsidRPr="00E858C4" w:rsidRDefault="005D2AFE" w:rsidP="005D2AFE">
            <w:pPr>
              <w:jc w:val="center"/>
              <w:rPr>
                <w:color w:val="000000"/>
                <w:sz w:val="20"/>
                <w:szCs w:val="20"/>
              </w:rPr>
            </w:pPr>
          </w:p>
        </w:tc>
      </w:tr>
      <w:tr w:rsidR="005D2AFE" w:rsidRPr="00E858C4" w14:paraId="68142B6D" w14:textId="77777777" w:rsidTr="005D2AFE">
        <w:trPr>
          <w:gridAfter w:val="2"/>
          <w:wAfter w:w="49" w:type="dxa"/>
          <w:trHeight w:val="360"/>
        </w:trPr>
        <w:tc>
          <w:tcPr>
            <w:tcW w:w="2127" w:type="dxa"/>
            <w:tcBorders>
              <w:top w:val="nil"/>
              <w:left w:val="nil"/>
              <w:bottom w:val="nil"/>
              <w:right w:val="nil"/>
            </w:tcBorders>
            <w:shd w:val="clear" w:color="auto" w:fill="auto"/>
            <w:noWrap/>
            <w:hideMark/>
          </w:tcPr>
          <w:p w14:paraId="210EED04" w14:textId="77777777" w:rsidR="005D2AFE" w:rsidRPr="00E858C4" w:rsidRDefault="005D2AFE" w:rsidP="005D2AFE">
            <w:pPr>
              <w:rPr>
                <w:sz w:val="20"/>
                <w:szCs w:val="20"/>
              </w:rPr>
            </w:pPr>
          </w:p>
        </w:tc>
        <w:tc>
          <w:tcPr>
            <w:tcW w:w="3402" w:type="dxa"/>
            <w:gridSpan w:val="2"/>
            <w:tcBorders>
              <w:top w:val="nil"/>
              <w:left w:val="nil"/>
              <w:bottom w:val="nil"/>
              <w:right w:val="nil"/>
            </w:tcBorders>
            <w:shd w:val="clear" w:color="auto" w:fill="auto"/>
            <w:hideMark/>
          </w:tcPr>
          <w:p w14:paraId="54A77045" w14:textId="77777777" w:rsidR="005D2AFE" w:rsidRPr="00E858C4" w:rsidRDefault="005D2AFE" w:rsidP="005D2AFE">
            <w:pPr>
              <w:jc w:val="right"/>
              <w:rPr>
                <w:b/>
                <w:bCs/>
                <w:color w:val="000000"/>
                <w:sz w:val="20"/>
                <w:szCs w:val="20"/>
              </w:rPr>
            </w:pPr>
            <w:r w:rsidRPr="00E858C4">
              <w:rPr>
                <w:b/>
                <w:bCs/>
                <w:color w:val="000000"/>
                <w:sz w:val="20"/>
                <w:szCs w:val="20"/>
              </w:rPr>
              <w:t>Ежемесячные индексы прогнозной инфляции:</w:t>
            </w:r>
          </w:p>
        </w:tc>
        <w:tc>
          <w:tcPr>
            <w:tcW w:w="1578" w:type="dxa"/>
            <w:tcBorders>
              <w:top w:val="nil"/>
              <w:left w:val="nil"/>
              <w:bottom w:val="nil"/>
              <w:right w:val="nil"/>
            </w:tcBorders>
            <w:shd w:val="clear" w:color="auto" w:fill="auto"/>
            <w:hideMark/>
          </w:tcPr>
          <w:p w14:paraId="368ADB49" w14:textId="77777777" w:rsidR="005D2AFE" w:rsidRPr="00E858C4" w:rsidRDefault="005D2AFE" w:rsidP="005D2AFE">
            <w:pPr>
              <w:jc w:val="right"/>
              <w:rPr>
                <w:b/>
                <w:bCs/>
                <w:color w:val="000000"/>
                <w:sz w:val="20"/>
                <w:szCs w:val="20"/>
              </w:rPr>
            </w:pPr>
          </w:p>
        </w:tc>
        <w:tc>
          <w:tcPr>
            <w:tcW w:w="1257" w:type="dxa"/>
            <w:gridSpan w:val="2"/>
            <w:tcBorders>
              <w:top w:val="nil"/>
              <w:left w:val="nil"/>
              <w:bottom w:val="nil"/>
              <w:right w:val="nil"/>
            </w:tcBorders>
            <w:shd w:val="clear" w:color="auto" w:fill="auto"/>
            <w:hideMark/>
          </w:tcPr>
          <w:p w14:paraId="080B5FA8" w14:textId="77777777" w:rsidR="005D2AFE" w:rsidRPr="00E858C4" w:rsidRDefault="005D2AFE" w:rsidP="005D2AFE">
            <w:pPr>
              <w:rPr>
                <w:sz w:val="20"/>
                <w:szCs w:val="20"/>
              </w:rPr>
            </w:pPr>
          </w:p>
        </w:tc>
        <w:tc>
          <w:tcPr>
            <w:tcW w:w="1840" w:type="dxa"/>
            <w:gridSpan w:val="2"/>
            <w:tcBorders>
              <w:top w:val="nil"/>
              <w:left w:val="nil"/>
              <w:bottom w:val="nil"/>
              <w:right w:val="nil"/>
            </w:tcBorders>
            <w:shd w:val="clear" w:color="auto" w:fill="auto"/>
            <w:hideMark/>
          </w:tcPr>
          <w:p w14:paraId="3761653B" w14:textId="77777777" w:rsidR="005D2AFE" w:rsidRPr="00E858C4" w:rsidRDefault="005D2AFE" w:rsidP="005D2AFE">
            <w:pPr>
              <w:rPr>
                <w:sz w:val="20"/>
                <w:szCs w:val="20"/>
              </w:rPr>
            </w:pPr>
          </w:p>
        </w:tc>
        <w:tc>
          <w:tcPr>
            <w:tcW w:w="1596" w:type="dxa"/>
            <w:gridSpan w:val="3"/>
            <w:tcBorders>
              <w:top w:val="nil"/>
              <w:left w:val="nil"/>
              <w:bottom w:val="nil"/>
              <w:right w:val="nil"/>
            </w:tcBorders>
            <w:shd w:val="clear" w:color="auto" w:fill="auto"/>
            <w:hideMark/>
          </w:tcPr>
          <w:p w14:paraId="2E7560ED" w14:textId="77777777" w:rsidR="005D2AFE" w:rsidRPr="00E858C4" w:rsidRDefault="005D2AFE" w:rsidP="005D2AFE">
            <w:pPr>
              <w:rPr>
                <w:sz w:val="20"/>
                <w:szCs w:val="20"/>
              </w:rPr>
            </w:pPr>
          </w:p>
        </w:tc>
      </w:tr>
      <w:tr w:rsidR="005D2AFE" w:rsidRPr="00E858C4" w14:paraId="6311186C" w14:textId="77777777" w:rsidTr="005D2AFE">
        <w:trPr>
          <w:gridAfter w:val="2"/>
          <w:wAfter w:w="49" w:type="dxa"/>
          <w:trHeight w:val="315"/>
        </w:trPr>
        <w:tc>
          <w:tcPr>
            <w:tcW w:w="2127" w:type="dxa"/>
            <w:tcBorders>
              <w:top w:val="nil"/>
              <w:left w:val="nil"/>
              <w:bottom w:val="nil"/>
              <w:right w:val="nil"/>
            </w:tcBorders>
            <w:shd w:val="clear" w:color="auto" w:fill="auto"/>
            <w:noWrap/>
            <w:hideMark/>
          </w:tcPr>
          <w:p w14:paraId="68D2F1CD" w14:textId="77777777" w:rsidR="005D2AFE" w:rsidRPr="00E858C4" w:rsidRDefault="005D2AFE" w:rsidP="005D2AFE">
            <w:pPr>
              <w:rPr>
                <w:sz w:val="20"/>
                <w:szCs w:val="20"/>
              </w:rPr>
            </w:pPr>
          </w:p>
        </w:tc>
        <w:tc>
          <w:tcPr>
            <w:tcW w:w="3402" w:type="dxa"/>
            <w:gridSpan w:val="2"/>
            <w:tcBorders>
              <w:top w:val="nil"/>
              <w:left w:val="nil"/>
              <w:bottom w:val="nil"/>
              <w:right w:val="nil"/>
            </w:tcBorders>
            <w:shd w:val="clear" w:color="auto" w:fill="auto"/>
            <w:hideMark/>
          </w:tcPr>
          <w:p w14:paraId="7F933350" w14:textId="77777777" w:rsidR="005D2AFE" w:rsidRPr="00E858C4" w:rsidRDefault="005D2AFE" w:rsidP="005D2AFE">
            <w:pPr>
              <w:jc w:val="right"/>
              <w:rPr>
                <w:color w:val="000000"/>
                <w:sz w:val="20"/>
                <w:szCs w:val="20"/>
              </w:rPr>
            </w:pPr>
            <w:r w:rsidRPr="00E858C4">
              <w:rPr>
                <w:color w:val="000000"/>
                <w:sz w:val="20"/>
                <w:szCs w:val="20"/>
              </w:rPr>
              <w:t>на 2022 год</w:t>
            </w:r>
          </w:p>
        </w:tc>
        <w:tc>
          <w:tcPr>
            <w:tcW w:w="2835" w:type="dxa"/>
            <w:gridSpan w:val="3"/>
            <w:tcBorders>
              <w:top w:val="nil"/>
              <w:left w:val="nil"/>
              <w:bottom w:val="nil"/>
              <w:right w:val="nil"/>
            </w:tcBorders>
            <w:shd w:val="clear" w:color="auto" w:fill="auto"/>
            <w:hideMark/>
          </w:tcPr>
          <w:p w14:paraId="4D248F34" w14:textId="77777777" w:rsidR="005D2AFE" w:rsidRPr="00E858C4" w:rsidRDefault="005D2AFE" w:rsidP="005D2AFE">
            <w:pPr>
              <w:jc w:val="center"/>
              <w:rPr>
                <w:color w:val="000000"/>
                <w:sz w:val="20"/>
                <w:szCs w:val="20"/>
              </w:rPr>
            </w:pPr>
            <w:r w:rsidRPr="00E858C4">
              <w:rPr>
                <w:color w:val="000000"/>
                <w:sz w:val="20"/>
                <w:szCs w:val="20"/>
              </w:rPr>
              <w:t>¹²√1,051</w:t>
            </w:r>
          </w:p>
        </w:tc>
        <w:tc>
          <w:tcPr>
            <w:tcW w:w="1840" w:type="dxa"/>
            <w:gridSpan w:val="2"/>
            <w:tcBorders>
              <w:top w:val="nil"/>
              <w:left w:val="nil"/>
              <w:bottom w:val="nil"/>
              <w:right w:val="nil"/>
            </w:tcBorders>
            <w:shd w:val="clear" w:color="auto" w:fill="auto"/>
            <w:hideMark/>
          </w:tcPr>
          <w:p w14:paraId="0E96A392" w14:textId="77777777" w:rsidR="005D2AFE" w:rsidRPr="00E858C4" w:rsidRDefault="005D2AFE" w:rsidP="005D2AFE">
            <w:pPr>
              <w:jc w:val="center"/>
              <w:rPr>
                <w:color w:val="000000"/>
                <w:sz w:val="20"/>
                <w:szCs w:val="20"/>
              </w:rPr>
            </w:pPr>
            <w:r w:rsidRPr="00E858C4">
              <w:rPr>
                <w:color w:val="000000"/>
                <w:sz w:val="20"/>
                <w:szCs w:val="20"/>
              </w:rPr>
              <w:t>1,0042</w:t>
            </w:r>
          </w:p>
        </w:tc>
        <w:tc>
          <w:tcPr>
            <w:tcW w:w="1596" w:type="dxa"/>
            <w:gridSpan w:val="3"/>
            <w:tcBorders>
              <w:top w:val="nil"/>
              <w:left w:val="nil"/>
              <w:bottom w:val="nil"/>
              <w:right w:val="nil"/>
            </w:tcBorders>
            <w:shd w:val="clear" w:color="auto" w:fill="auto"/>
            <w:hideMark/>
          </w:tcPr>
          <w:p w14:paraId="440DDE2C" w14:textId="77777777" w:rsidR="005D2AFE" w:rsidRPr="00E858C4" w:rsidRDefault="005D2AFE" w:rsidP="005D2AFE">
            <w:pPr>
              <w:jc w:val="center"/>
              <w:rPr>
                <w:color w:val="000000"/>
                <w:sz w:val="20"/>
                <w:szCs w:val="20"/>
              </w:rPr>
            </w:pPr>
          </w:p>
        </w:tc>
      </w:tr>
      <w:tr w:rsidR="005D2AFE" w:rsidRPr="00E858C4" w14:paraId="191ECD17" w14:textId="77777777" w:rsidTr="005D2AFE">
        <w:trPr>
          <w:gridAfter w:val="2"/>
          <w:wAfter w:w="49" w:type="dxa"/>
          <w:trHeight w:val="300"/>
        </w:trPr>
        <w:tc>
          <w:tcPr>
            <w:tcW w:w="2127" w:type="dxa"/>
            <w:tcBorders>
              <w:top w:val="nil"/>
              <w:left w:val="nil"/>
              <w:bottom w:val="nil"/>
              <w:right w:val="nil"/>
            </w:tcBorders>
            <w:shd w:val="clear" w:color="auto" w:fill="auto"/>
            <w:noWrap/>
            <w:hideMark/>
          </w:tcPr>
          <w:p w14:paraId="21E2CA4B" w14:textId="77777777" w:rsidR="005D2AFE" w:rsidRPr="00E858C4" w:rsidRDefault="005D2AFE" w:rsidP="005D2AFE">
            <w:pPr>
              <w:rPr>
                <w:sz w:val="20"/>
                <w:szCs w:val="20"/>
              </w:rPr>
            </w:pPr>
          </w:p>
        </w:tc>
        <w:tc>
          <w:tcPr>
            <w:tcW w:w="3402" w:type="dxa"/>
            <w:gridSpan w:val="2"/>
            <w:tcBorders>
              <w:top w:val="nil"/>
              <w:left w:val="nil"/>
              <w:bottom w:val="nil"/>
              <w:right w:val="nil"/>
            </w:tcBorders>
            <w:shd w:val="clear" w:color="auto" w:fill="auto"/>
            <w:hideMark/>
          </w:tcPr>
          <w:p w14:paraId="147757AC" w14:textId="77777777" w:rsidR="005D2AFE" w:rsidRPr="00E858C4" w:rsidRDefault="005D2AFE" w:rsidP="005D2AFE">
            <w:pPr>
              <w:jc w:val="right"/>
              <w:rPr>
                <w:color w:val="000000"/>
                <w:sz w:val="20"/>
                <w:szCs w:val="20"/>
              </w:rPr>
            </w:pPr>
            <w:r w:rsidRPr="00E858C4">
              <w:rPr>
                <w:color w:val="000000"/>
                <w:sz w:val="20"/>
                <w:szCs w:val="20"/>
              </w:rPr>
              <w:t>на 2023 год</w:t>
            </w:r>
          </w:p>
        </w:tc>
        <w:tc>
          <w:tcPr>
            <w:tcW w:w="2835" w:type="dxa"/>
            <w:gridSpan w:val="3"/>
            <w:tcBorders>
              <w:top w:val="nil"/>
              <w:left w:val="nil"/>
              <w:bottom w:val="nil"/>
              <w:right w:val="nil"/>
            </w:tcBorders>
            <w:shd w:val="clear" w:color="auto" w:fill="auto"/>
            <w:hideMark/>
          </w:tcPr>
          <w:p w14:paraId="416B0C58" w14:textId="77777777" w:rsidR="005D2AFE" w:rsidRPr="00E858C4" w:rsidRDefault="005D2AFE" w:rsidP="005D2AFE">
            <w:pPr>
              <w:jc w:val="center"/>
              <w:rPr>
                <w:color w:val="000000"/>
                <w:sz w:val="20"/>
                <w:szCs w:val="20"/>
              </w:rPr>
            </w:pPr>
            <w:r w:rsidRPr="00E858C4">
              <w:rPr>
                <w:color w:val="000000"/>
                <w:sz w:val="20"/>
                <w:szCs w:val="20"/>
              </w:rPr>
              <w:t>¹²√1,049</w:t>
            </w:r>
          </w:p>
        </w:tc>
        <w:tc>
          <w:tcPr>
            <w:tcW w:w="1840" w:type="dxa"/>
            <w:gridSpan w:val="2"/>
            <w:tcBorders>
              <w:top w:val="nil"/>
              <w:left w:val="nil"/>
              <w:bottom w:val="nil"/>
              <w:right w:val="nil"/>
            </w:tcBorders>
            <w:shd w:val="clear" w:color="auto" w:fill="auto"/>
            <w:hideMark/>
          </w:tcPr>
          <w:p w14:paraId="42C561E9" w14:textId="77777777" w:rsidR="005D2AFE" w:rsidRPr="00E858C4" w:rsidRDefault="005D2AFE" w:rsidP="005D2AFE">
            <w:pPr>
              <w:jc w:val="center"/>
              <w:rPr>
                <w:color w:val="000000"/>
                <w:sz w:val="20"/>
                <w:szCs w:val="20"/>
              </w:rPr>
            </w:pPr>
            <w:r w:rsidRPr="00E858C4">
              <w:rPr>
                <w:color w:val="000000"/>
                <w:sz w:val="20"/>
                <w:szCs w:val="20"/>
              </w:rPr>
              <w:t>1,004</w:t>
            </w:r>
          </w:p>
        </w:tc>
        <w:tc>
          <w:tcPr>
            <w:tcW w:w="1596" w:type="dxa"/>
            <w:gridSpan w:val="3"/>
            <w:tcBorders>
              <w:top w:val="nil"/>
              <w:left w:val="nil"/>
              <w:bottom w:val="nil"/>
              <w:right w:val="nil"/>
            </w:tcBorders>
            <w:shd w:val="clear" w:color="auto" w:fill="auto"/>
            <w:hideMark/>
          </w:tcPr>
          <w:p w14:paraId="294A0E99" w14:textId="77777777" w:rsidR="005D2AFE" w:rsidRPr="00E858C4" w:rsidRDefault="005D2AFE" w:rsidP="005D2AFE">
            <w:pPr>
              <w:jc w:val="center"/>
              <w:rPr>
                <w:color w:val="000000"/>
                <w:sz w:val="20"/>
                <w:szCs w:val="20"/>
              </w:rPr>
            </w:pPr>
          </w:p>
        </w:tc>
      </w:tr>
      <w:tr w:rsidR="005D2AFE" w:rsidRPr="00E858C4" w14:paraId="06736A08" w14:textId="77777777" w:rsidTr="005D2AFE">
        <w:trPr>
          <w:gridAfter w:val="2"/>
          <w:wAfter w:w="49" w:type="dxa"/>
          <w:trHeight w:val="300"/>
        </w:trPr>
        <w:tc>
          <w:tcPr>
            <w:tcW w:w="2127" w:type="dxa"/>
            <w:tcBorders>
              <w:top w:val="nil"/>
              <w:left w:val="nil"/>
              <w:bottom w:val="nil"/>
              <w:right w:val="nil"/>
            </w:tcBorders>
            <w:shd w:val="clear" w:color="auto" w:fill="auto"/>
            <w:noWrap/>
            <w:hideMark/>
          </w:tcPr>
          <w:p w14:paraId="4DAEA619" w14:textId="77777777" w:rsidR="005D2AFE" w:rsidRPr="00E858C4" w:rsidRDefault="005D2AFE" w:rsidP="005D2AFE">
            <w:pPr>
              <w:rPr>
                <w:sz w:val="20"/>
                <w:szCs w:val="20"/>
              </w:rPr>
            </w:pPr>
          </w:p>
        </w:tc>
        <w:tc>
          <w:tcPr>
            <w:tcW w:w="3402" w:type="dxa"/>
            <w:gridSpan w:val="2"/>
            <w:tcBorders>
              <w:top w:val="nil"/>
              <w:left w:val="nil"/>
              <w:bottom w:val="nil"/>
              <w:right w:val="nil"/>
            </w:tcBorders>
            <w:shd w:val="clear" w:color="auto" w:fill="auto"/>
            <w:hideMark/>
          </w:tcPr>
          <w:p w14:paraId="4026F682" w14:textId="77777777" w:rsidR="005D2AFE" w:rsidRPr="00E858C4" w:rsidRDefault="005D2AFE" w:rsidP="005D2AFE">
            <w:pPr>
              <w:jc w:val="right"/>
              <w:rPr>
                <w:b/>
                <w:bCs/>
                <w:color w:val="000000"/>
                <w:sz w:val="20"/>
                <w:szCs w:val="20"/>
              </w:rPr>
            </w:pPr>
            <w:r w:rsidRPr="00E858C4">
              <w:rPr>
                <w:b/>
                <w:bCs/>
                <w:color w:val="000000"/>
                <w:sz w:val="20"/>
                <w:szCs w:val="20"/>
              </w:rPr>
              <w:t>Индексы прогнозной инфляции на период исполнения контракта:</w:t>
            </w:r>
          </w:p>
        </w:tc>
        <w:tc>
          <w:tcPr>
            <w:tcW w:w="1578" w:type="dxa"/>
            <w:tcBorders>
              <w:top w:val="nil"/>
              <w:left w:val="nil"/>
              <w:bottom w:val="nil"/>
              <w:right w:val="nil"/>
            </w:tcBorders>
            <w:shd w:val="clear" w:color="auto" w:fill="auto"/>
            <w:hideMark/>
          </w:tcPr>
          <w:p w14:paraId="31CBA282" w14:textId="77777777" w:rsidR="005D2AFE" w:rsidRPr="00E858C4" w:rsidRDefault="005D2AFE" w:rsidP="005D2AFE">
            <w:pPr>
              <w:jc w:val="right"/>
              <w:rPr>
                <w:b/>
                <w:bCs/>
                <w:color w:val="000000"/>
                <w:sz w:val="20"/>
                <w:szCs w:val="20"/>
              </w:rPr>
            </w:pPr>
          </w:p>
        </w:tc>
        <w:tc>
          <w:tcPr>
            <w:tcW w:w="1257" w:type="dxa"/>
            <w:gridSpan w:val="2"/>
            <w:tcBorders>
              <w:top w:val="nil"/>
              <w:left w:val="nil"/>
              <w:bottom w:val="nil"/>
              <w:right w:val="nil"/>
            </w:tcBorders>
            <w:shd w:val="clear" w:color="auto" w:fill="auto"/>
            <w:hideMark/>
          </w:tcPr>
          <w:p w14:paraId="6C26216D" w14:textId="77777777" w:rsidR="005D2AFE" w:rsidRPr="00E858C4" w:rsidRDefault="005D2AFE" w:rsidP="005D2AFE">
            <w:pPr>
              <w:rPr>
                <w:sz w:val="20"/>
                <w:szCs w:val="20"/>
              </w:rPr>
            </w:pPr>
          </w:p>
        </w:tc>
        <w:tc>
          <w:tcPr>
            <w:tcW w:w="1840" w:type="dxa"/>
            <w:gridSpan w:val="2"/>
            <w:tcBorders>
              <w:top w:val="nil"/>
              <w:left w:val="nil"/>
              <w:bottom w:val="nil"/>
              <w:right w:val="nil"/>
            </w:tcBorders>
            <w:shd w:val="clear" w:color="auto" w:fill="auto"/>
            <w:hideMark/>
          </w:tcPr>
          <w:p w14:paraId="0DDD4863" w14:textId="77777777" w:rsidR="005D2AFE" w:rsidRPr="00E858C4" w:rsidRDefault="005D2AFE" w:rsidP="005D2AFE">
            <w:pPr>
              <w:rPr>
                <w:sz w:val="20"/>
                <w:szCs w:val="20"/>
              </w:rPr>
            </w:pPr>
          </w:p>
        </w:tc>
        <w:tc>
          <w:tcPr>
            <w:tcW w:w="1596" w:type="dxa"/>
            <w:gridSpan w:val="3"/>
            <w:tcBorders>
              <w:top w:val="nil"/>
              <w:left w:val="nil"/>
              <w:bottom w:val="nil"/>
              <w:right w:val="nil"/>
            </w:tcBorders>
            <w:shd w:val="clear" w:color="auto" w:fill="auto"/>
            <w:hideMark/>
          </w:tcPr>
          <w:p w14:paraId="7D2EC61E" w14:textId="77777777" w:rsidR="005D2AFE" w:rsidRPr="00E858C4" w:rsidRDefault="005D2AFE" w:rsidP="005D2AFE">
            <w:pPr>
              <w:rPr>
                <w:sz w:val="20"/>
                <w:szCs w:val="20"/>
              </w:rPr>
            </w:pPr>
          </w:p>
        </w:tc>
      </w:tr>
      <w:tr w:rsidR="005D2AFE" w:rsidRPr="00E858C4" w14:paraId="56B98F57" w14:textId="77777777" w:rsidTr="005D2AFE">
        <w:trPr>
          <w:gridAfter w:val="2"/>
          <w:wAfter w:w="49" w:type="dxa"/>
          <w:trHeight w:val="300"/>
        </w:trPr>
        <w:tc>
          <w:tcPr>
            <w:tcW w:w="2127" w:type="dxa"/>
            <w:tcBorders>
              <w:top w:val="nil"/>
              <w:left w:val="nil"/>
              <w:bottom w:val="nil"/>
              <w:right w:val="nil"/>
            </w:tcBorders>
            <w:shd w:val="clear" w:color="auto" w:fill="auto"/>
            <w:noWrap/>
            <w:hideMark/>
          </w:tcPr>
          <w:p w14:paraId="14B77593" w14:textId="77777777" w:rsidR="005D2AFE" w:rsidRPr="00E858C4" w:rsidRDefault="005D2AFE" w:rsidP="005D2AFE">
            <w:pPr>
              <w:rPr>
                <w:sz w:val="20"/>
                <w:szCs w:val="20"/>
              </w:rPr>
            </w:pPr>
          </w:p>
        </w:tc>
        <w:tc>
          <w:tcPr>
            <w:tcW w:w="3402" w:type="dxa"/>
            <w:gridSpan w:val="2"/>
            <w:tcBorders>
              <w:top w:val="nil"/>
              <w:left w:val="nil"/>
              <w:bottom w:val="nil"/>
              <w:right w:val="nil"/>
            </w:tcBorders>
            <w:shd w:val="clear" w:color="auto" w:fill="auto"/>
            <w:hideMark/>
          </w:tcPr>
          <w:p w14:paraId="5D263283" w14:textId="77777777" w:rsidR="005D2AFE" w:rsidRPr="00E858C4" w:rsidRDefault="005D2AFE" w:rsidP="005D2AFE">
            <w:pPr>
              <w:jc w:val="right"/>
              <w:rPr>
                <w:color w:val="000000"/>
                <w:sz w:val="20"/>
                <w:szCs w:val="20"/>
              </w:rPr>
            </w:pPr>
            <w:r w:rsidRPr="00E858C4">
              <w:rPr>
                <w:color w:val="000000"/>
                <w:sz w:val="20"/>
                <w:szCs w:val="20"/>
              </w:rPr>
              <w:t>К на 2022 год</w:t>
            </w:r>
          </w:p>
        </w:tc>
        <w:tc>
          <w:tcPr>
            <w:tcW w:w="2835" w:type="dxa"/>
            <w:gridSpan w:val="3"/>
            <w:tcBorders>
              <w:top w:val="nil"/>
              <w:left w:val="nil"/>
              <w:bottom w:val="nil"/>
              <w:right w:val="nil"/>
            </w:tcBorders>
            <w:shd w:val="clear" w:color="auto" w:fill="auto"/>
            <w:hideMark/>
          </w:tcPr>
          <w:p w14:paraId="1D6CA894" w14:textId="77777777" w:rsidR="005D2AFE" w:rsidRPr="00E858C4" w:rsidRDefault="005D2AFE" w:rsidP="005D2AFE">
            <w:pPr>
              <w:jc w:val="center"/>
              <w:rPr>
                <w:color w:val="000000"/>
                <w:sz w:val="20"/>
                <w:szCs w:val="20"/>
              </w:rPr>
            </w:pPr>
            <w:r w:rsidRPr="00E858C4">
              <w:rPr>
                <w:color w:val="000000"/>
                <w:sz w:val="20"/>
                <w:szCs w:val="20"/>
              </w:rPr>
              <w:t>(1,0042 + 1,0042⁹)/2</w:t>
            </w:r>
          </w:p>
        </w:tc>
        <w:tc>
          <w:tcPr>
            <w:tcW w:w="1840" w:type="dxa"/>
            <w:gridSpan w:val="2"/>
            <w:tcBorders>
              <w:top w:val="nil"/>
              <w:left w:val="nil"/>
              <w:bottom w:val="nil"/>
              <w:right w:val="nil"/>
            </w:tcBorders>
            <w:shd w:val="clear" w:color="auto" w:fill="auto"/>
            <w:hideMark/>
          </w:tcPr>
          <w:p w14:paraId="6C8BF933" w14:textId="77777777" w:rsidR="005D2AFE" w:rsidRPr="00E858C4" w:rsidRDefault="005D2AFE" w:rsidP="005D2AFE">
            <w:pPr>
              <w:jc w:val="center"/>
              <w:rPr>
                <w:color w:val="000000"/>
                <w:sz w:val="20"/>
                <w:szCs w:val="20"/>
              </w:rPr>
            </w:pPr>
            <w:r w:rsidRPr="00E858C4">
              <w:rPr>
                <w:color w:val="000000"/>
                <w:sz w:val="20"/>
                <w:szCs w:val="20"/>
              </w:rPr>
              <w:t>1,0213</w:t>
            </w:r>
          </w:p>
        </w:tc>
        <w:tc>
          <w:tcPr>
            <w:tcW w:w="1596" w:type="dxa"/>
            <w:gridSpan w:val="3"/>
            <w:tcBorders>
              <w:top w:val="nil"/>
              <w:left w:val="nil"/>
              <w:bottom w:val="nil"/>
              <w:right w:val="nil"/>
            </w:tcBorders>
            <w:shd w:val="clear" w:color="auto" w:fill="auto"/>
            <w:hideMark/>
          </w:tcPr>
          <w:p w14:paraId="50E405A6" w14:textId="77777777" w:rsidR="005D2AFE" w:rsidRPr="00E858C4" w:rsidRDefault="005D2AFE" w:rsidP="005D2AFE">
            <w:pPr>
              <w:jc w:val="center"/>
              <w:rPr>
                <w:color w:val="000000"/>
                <w:sz w:val="20"/>
                <w:szCs w:val="20"/>
              </w:rPr>
            </w:pPr>
          </w:p>
        </w:tc>
      </w:tr>
      <w:tr w:rsidR="005D2AFE" w:rsidRPr="00E858C4" w14:paraId="17C2B7A9" w14:textId="77777777" w:rsidTr="005D2AFE">
        <w:trPr>
          <w:gridAfter w:val="2"/>
          <w:wAfter w:w="49" w:type="dxa"/>
          <w:trHeight w:val="300"/>
        </w:trPr>
        <w:tc>
          <w:tcPr>
            <w:tcW w:w="2127" w:type="dxa"/>
            <w:tcBorders>
              <w:top w:val="nil"/>
              <w:left w:val="nil"/>
              <w:bottom w:val="nil"/>
              <w:right w:val="nil"/>
            </w:tcBorders>
            <w:shd w:val="clear" w:color="auto" w:fill="auto"/>
            <w:noWrap/>
            <w:hideMark/>
          </w:tcPr>
          <w:p w14:paraId="27BCD4DF" w14:textId="77777777" w:rsidR="005D2AFE" w:rsidRPr="00E858C4" w:rsidRDefault="005D2AFE" w:rsidP="005D2AFE">
            <w:pPr>
              <w:rPr>
                <w:sz w:val="20"/>
                <w:szCs w:val="20"/>
              </w:rPr>
            </w:pPr>
          </w:p>
        </w:tc>
        <w:tc>
          <w:tcPr>
            <w:tcW w:w="3402" w:type="dxa"/>
            <w:gridSpan w:val="2"/>
            <w:tcBorders>
              <w:top w:val="nil"/>
              <w:left w:val="nil"/>
              <w:bottom w:val="nil"/>
              <w:right w:val="nil"/>
            </w:tcBorders>
            <w:shd w:val="clear" w:color="auto" w:fill="auto"/>
            <w:hideMark/>
          </w:tcPr>
          <w:p w14:paraId="123F47CE" w14:textId="77777777" w:rsidR="005D2AFE" w:rsidRPr="00E858C4" w:rsidRDefault="005D2AFE" w:rsidP="005D2AFE">
            <w:pPr>
              <w:jc w:val="right"/>
              <w:rPr>
                <w:color w:val="000000"/>
                <w:sz w:val="20"/>
                <w:szCs w:val="20"/>
              </w:rPr>
            </w:pPr>
            <w:r w:rsidRPr="00E858C4">
              <w:rPr>
                <w:color w:val="000000"/>
                <w:sz w:val="20"/>
                <w:szCs w:val="20"/>
              </w:rPr>
              <w:t>К на 2023 год</w:t>
            </w:r>
          </w:p>
        </w:tc>
        <w:tc>
          <w:tcPr>
            <w:tcW w:w="2835" w:type="dxa"/>
            <w:gridSpan w:val="3"/>
            <w:tcBorders>
              <w:top w:val="nil"/>
              <w:left w:val="nil"/>
              <w:bottom w:val="nil"/>
              <w:right w:val="nil"/>
            </w:tcBorders>
            <w:shd w:val="clear" w:color="auto" w:fill="auto"/>
            <w:hideMark/>
          </w:tcPr>
          <w:p w14:paraId="20B266AE" w14:textId="77777777" w:rsidR="005D2AFE" w:rsidRPr="00E858C4" w:rsidRDefault="005D2AFE" w:rsidP="005D2AFE">
            <w:pPr>
              <w:jc w:val="center"/>
              <w:rPr>
                <w:color w:val="000000"/>
                <w:sz w:val="20"/>
                <w:szCs w:val="20"/>
              </w:rPr>
            </w:pPr>
            <w:r w:rsidRPr="00E858C4">
              <w:rPr>
                <w:color w:val="000000"/>
                <w:sz w:val="20"/>
                <w:szCs w:val="20"/>
              </w:rPr>
              <w:t>1,0042⁹ * (1,004 + 1,004⁷)/2</w:t>
            </w:r>
          </w:p>
        </w:tc>
        <w:tc>
          <w:tcPr>
            <w:tcW w:w="1840" w:type="dxa"/>
            <w:gridSpan w:val="2"/>
            <w:tcBorders>
              <w:top w:val="nil"/>
              <w:left w:val="nil"/>
              <w:bottom w:val="nil"/>
              <w:right w:val="nil"/>
            </w:tcBorders>
            <w:shd w:val="clear" w:color="auto" w:fill="auto"/>
            <w:hideMark/>
          </w:tcPr>
          <w:p w14:paraId="7719E791" w14:textId="77777777" w:rsidR="005D2AFE" w:rsidRPr="00E858C4" w:rsidRDefault="005D2AFE" w:rsidP="005D2AFE">
            <w:pPr>
              <w:jc w:val="center"/>
              <w:rPr>
                <w:color w:val="000000"/>
                <w:sz w:val="20"/>
                <w:szCs w:val="20"/>
              </w:rPr>
            </w:pPr>
            <w:r w:rsidRPr="00E858C4">
              <w:rPr>
                <w:color w:val="000000"/>
                <w:sz w:val="20"/>
                <w:szCs w:val="20"/>
              </w:rPr>
              <w:t>1,0552</w:t>
            </w:r>
          </w:p>
        </w:tc>
        <w:tc>
          <w:tcPr>
            <w:tcW w:w="1596" w:type="dxa"/>
            <w:gridSpan w:val="3"/>
            <w:tcBorders>
              <w:top w:val="nil"/>
              <w:left w:val="nil"/>
              <w:bottom w:val="nil"/>
              <w:right w:val="nil"/>
            </w:tcBorders>
            <w:shd w:val="clear" w:color="auto" w:fill="auto"/>
            <w:hideMark/>
          </w:tcPr>
          <w:p w14:paraId="37D59505" w14:textId="77777777" w:rsidR="005D2AFE" w:rsidRPr="00E858C4" w:rsidRDefault="005D2AFE" w:rsidP="005D2AFE">
            <w:pPr>
              <w:jc w:val="center"/>
              <w:rPr>
                <w:color w:val="000000"/>
                <w:sz w:val="20"/>
                <w:szCs w:val="20"/>
              </w:rPr>
            </w:pPr>
          </w:p>
        </w:tc>
      </w:tr>
      <w:tr w:rsidR="005D2AFE" w:rsidRPr="00E858C4" w14:paraId="13EBAE48" w14:textId="77777777" w:rsidTr="005D2AFE">
        <w:trPr>
          <w:gridAfter w:val="2"/>
          <w:wAfter w:w="49" w:type="dxa"/>
          <w:trHeight w:val="300"/>
        </w:trPr>
        <w:tc>
          <w:tcPr>
            <w:tcW w:w="2127" w:type="dxa"/>
            <w:tcBorders>
              <w:top w:val="nil"/>
              <w:left w:val="nil"/>
              <w:bottom w:val="nil"/>
              <w:right w:val="nil"/>
            </w:tcBorders>
            <w:shd w:val="clear" w:color="auto" w:fill="auto"/>
            <w:noWrap/>
            <w:hideMark/>
          </w:tcPr>
          <w:p w14:paraId="240C95E1" w14:textId="77777777" w:rsidR="005D2AFE" w:rsidRPr="00E858C4" w:rsidRDefault="005D2AFE" w:rsidP="005D2AFE">
            <w:pPr>
              <w:rPr>
                <w:sz w:val="20"/>
                <w:szCs w:val="20"/>
              </w:rPr>
            </w:pPr>
          </w:p>
        </w:tc>
        <w:tc>
          <w:tcPr>
            <w:tcW w:w="6237" w:type="dxa"/>
            <w:gridSpan w:val="5"/>
            <w:tcBorders>
              <w:top w:val="nil"/>
              <w:left w:val="nil"/>
              <w:bottom w:val="nil"/>
              <w:right w:val="nil"/>
            </w:tcBorders>
            <w:shd w:val="clear" w:color="auto" w:fill="auto"/>
            <w:hideMark/>
          </w:tcPr>
          <w:p w14:paraId="11DE9728" w14:textId="77777777" w:rsidR="005D2AFE" w:rsidRPr="00E858C4" w:rsidRDefault="005D2AFE" w:rsidP="005D2AFE">
            <w:pPr>
              <w:jc w:val="right"/>
              <w:rPr>
                <w:b/>
                <w:bCs/>
                <w:color w:val="000000"/>
                <w:sz w:val="20"/>
                <w:szCs w:val="20"/>
              </w:rPr>
            </w:pPr>
            <w:r w:rsidRPr="00E858C4">
              <w:rPr>
                <w:b/>
                <w:bCs/>
                <w:color w:val="000000"/>
                <w:sz w:val="20"/>
                <w:szCs w:val="20"/>
              </w:rPr>
              <w:t>Итого индекс прогнозной инфляции:</w:t>
            </w:r>
          </w:p>
        </w:tc>
        <w:tc>
          <w:tcPr>
            <w:tcW w:w="1840" w:type="dxa"/>
            <w:gridSpan w:val="2"/>
            <w:tcBorders>
              <w:top w:val="nil"/>
              <w:left w:val="nil"/>
              <w:bottom w:val="nil"/>
              <w:right w:val="nil"/>
            </w:tcBorders>
            <w:shd w:val="clear" w:color="auto" w:fill="auto"/>
            <w:hideMark/>
          </w:tcPr>
          <w:p w14:paraId="235998C6" w14:textId="77777777" w:rsidR="005D2AFE" w:rsidRPr="00E858C4" w:rsidRDefault="005D2AFE" w:rsidP="005D2AFE">
            <w:pPr>
              <w:jc w:val="right"/>
              <w:rPr>
                <w:b/>
                <w:bCs/>
                <w:color w:val="000000"/>
                <w:sz w:val="20"/>
                <w:szCs w:val="20"/>
              </w:rPr>
            </w:pPr>
          </w:p>
        </w:tc>
        <w:tc>
          <w:tcPr>
            <w:tcW w:w="1596" w:type="dxa"/>
            <w:gridSpan w:val="3"/>
            <w:tcBorders>
              <w:top w:val="nil"/>
              <w:left w:val="nil"/>
              <w:bottom w:val="nil"/>
              <w:right w:val="nil"/>
            </w:tcBorders>
            <w:shd w:val="clear" w:color="auto" w:fill="auto"/>
            <w:hideMark/>
          </w:tcPr>
          <w:p w14:paraId="3F46A318" w14:textId="77777777" w:rsidR="005D2AFE" w:rsidRPr="00E858C4" w:rsidRDefault="005D2AFE" w:rsidP="005D2AFE">
            <w:pPr>
              <w:jc w:val="center"/>
              <w:rPr>
                <w:sz w:val="20"/>
                <w:szCs w:val="20"/>
              </w:rPr>
            </w:pPr>
          </w:p>
        </w:tc>
      </w:tr>
      <w:tr w:rsidR="005D2AFE" w:rsidRPr="00E858C4" w14:paraId="3E69697F" w14:textId="77777777" w:rsidTr="005D2AFE">
        <w:trPr>
          <w:gridAfter w:val="2"/>
          <w:wAfter w:w="49" w:type="dxa"/>
          <w:trHeight w:val="270"/>
        </w:trPr>
        <w:tc>
          <w:tcPr>
            <w:tcW w:w="2127" w:type="dxa"/>
            <w:tcBorders>
              <w:top w:val="nil"/>
              <w:left w:val="nil"/>
              <w:bottom w:val="nil"/>
              <w:right w:val="nil"/>
            </w:tcBorders>
            <w:shd w:val="clear" w:color="auto" w:fill="auto"/>
            <w:noWrap/>
            <w:hideMark/>
          </w:tcPr>
          <w:p w14:paraId="5389BC79" w14:textId="77777777" w:rsidR="005D2AFE" w:rsidRPr="00E858C4" w:rsidRDefault="005D2AFE" w:rsidP="005D2AFE">
            <w:pPr>
              <w:rPr>
                <w:sz w:val="20"/>
                <w:szCs w:val="20"/>
              </w:rPr>
            </w:pPr>
          </w:p>
        </w:tc>
        <w:tc>
          <w:tcPr>
            <w:tcW w:w="6237" w:type="dxa"/>
            <w:gridSpan w:val="5"/>
            <w:tcBorders>
              <w:top w:val="nil"/>
              <w:left w:val="nil"/>
              <w:bottom w:val="nil"/>
              <w:right w:val="nil"/>
            </w:tcBorders>
            <w:shd w:val="clear" w:color="auto" w:fill="auto"/>
            <w:hideMark/>
          </w:tcPr>
          <w:p w14:paraId="66105043" w14:textId="77777777" w:rsidR="005D2AFE" w:rsidRPr="00E858C4" w:rsidRDefault="005D2AFE" w:rsidP="005D2AFE">
            <w:pPr>
              <w:jc w:val="right"/>
              <w:rPr>
                <w:b/>
                <w:bCs/>
                <w:color w:val="000000"/>
                <w:sz w:val="20"/>
                <w:szCs w:val="20"/>
              </w:rPr>
            </w:pPr>
            <w:r w:rsidRPr="00E858C4">
              <w:rPr>
                <w:b/>
                <w:bCs/>
                <w:color w:val="000000"/>
                <w:sz w:val="20"/>
                <w:szCs w:val="20"/>
              </w:rPr>
              <w:t>0,563 * 1,0213 + 0,438 * 1,068</w:t>
            </w:r>
          </w:p>
        </w:tc>
        <w:tc>
          <w:tcPr>
            <w:tcW w:w="1840" w:type="dxa"/>
            <w:gridSpan w:val="2"/>
            <w:tcBorders>
              <w:top w:val="nil"/>
              <w:left w:val="nil"/>
              <w:bottom w:val="nil"/>
              <w:right w:val="nil"/>
            </w:tcBorders>
            <w:shd w:val="clear" w:color="auto" w:fill="auto"/>
            <w:hideMark/>
          </w:tcPr>
          <w:p w14:paraId="1AE4002C" w14:textId="77777777" w:rsidR="005D2AFE" w:rsidRPr="00E858C4" w:rsidRDefault="005D2AFE" w:rsidP="005D2AFE">
            <w:pPr>
              <w:jc w:val="center"/>
              <w:rPr>
                <w:b/>
                <w:bCs/>
                <w:color w:val="000000"/>
                <w:sz w:val="20"/>
                <w:szCs w:val="20"/>
              </w:rPr>
            </w:pPr>
            <w:r w:rsidRPr="00E858C4">
              <w:rPr>
                <w:b/>
                <w:bCs/>
                <w:color w:val="000000"/>
                <w:sz w:val="20"/>
                <w:szCs w:val="20"/>
              </w:rPr>
              <w:t>1,0372</w:t>
            </w:r>
          </w:p>
        </w:tc>
        <w:tc>
          <w:tcPr>
            <w:tcW w:w="1596" w:type="dxa"/>
            <w:gridSpan w:val="3"/>
            <w:tcBorders>
              <w:top w:val="nil"/>
              <w:left w:val="nil"/>
              <w:bottom w:val="nil"/>
              <w:right w:val="nil"/>
            </w:tcBorders>
            <w:shd w:val="clear" w:color="auto" w:fill="auto"/>
            <w:hideMark/>
          </w:tcPr>
          <w:p w14:paraId="37E745B1" w14:textId="77777777" w:rsidR="005D2AFE" w:rsidRPr="00E858C4" w:rsidRDefault="005D2AFE" w:rsidP="005D2AFE">
            <w:pPr>
              <w:jc w:val="center"/>
              <w:rPr>
                <w:b/>
                <w:bCs/>
                <w:color w:val="000000"/>
                <w:sz w:val="20"/>
                <w:szCs w:val="20"/>
              </w:rPr>
            </w:pPr>
          </w:p>
        </w:tc>
      </w:tr>
    </w:tbl>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7"/>
      </w:tblGrid>
      <w:tr w:rsidR="005D2AFE" w:rsidRPr="00C6268A" w14:paraId="656A9A7D" w14:textId="77777777" w:rsidTr="005D2AFE">
        <w:trPr>
          <w:trHeight w:val="485"/>
        </w:trPr>
        <w:tc>
          <w:tcPr>
            <w:tcW w:w="9207" w:type="dxa"/>
          </w:tcPr>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0"/>
              <w:gridCol w:w="1836"/>
              <w:gridCol w:w="2005"/>
            </w:tblGrid>
            <w:tr w:rsidR="005D2AFE" w:rsidRPr="00C6268A" w14:paraId="58FE697B" w14:textId="77777777" w:rsidTr="005D2AFE">
              <w:trPr>
                <w:trHeight w:val="500"/>
              </w:trPr>
              <w:tc>
                <w:tcPr>
                  <w:tcW w:w="5282" w:type="dxa"/>
                </w:tcPr>
                <w:p w14:paraId="6D0110F0" w14:textId="77777777" w:rsidR="005D2AFE" w:rsidRDefault="005D2AFE" w:rsidP="005D2AFE"/>
                <w:p w14:paraId="5CF3C54A" w14:textId="77777777" w:rsidR="005D2AFE" w:rsidRPr="00C6268A" w:rsidRDefault="005D2AFE" w:rsidP="005D2AFE">
                  <w:r>
                    <w:t>Р</w:t>
                  </w:r>
                  <w:r w:rsidRPr="00C6268A">
                    <w:t>асчёт составил:</w:t>
                  </w:r>
                </w:p>
                <w:p w14:paraId="0EE49CB3" w14:textId="77777777" w:rsidR="005D2AFE" w:rsidRPr="00C6268A" w:rsidRDefault="005D2AFE" w:rsidP="005D2AFE">
                  <w:r w:rsidRPr="00C6268A">
                    <w:t>Ведущий инженер сметной группы ПТУ ДСО</w:t>
                  </w:r>
                </w:p>
              </w:tc>
              <w:tc>
                <w:tcPr>
                  <w:tcW w:w="1897" w:type="dxa"/>
                  <w:tcBorders>
                    <w:bottom w:val="single" w:sz="4" w:space="0" w:color="auto"/>
                  </w:tcBorders>
                </w:tcPr>
                <w:p w14:paraId="735C3952" w14:textId="77777777" w:rsidR="005D2AFE" w:rsidRPr="00C6268A" w:rsidRDefault="005D2AFE" w:rsidP="005D2AFE"/>
              </w:tc>
              <w:tc>
                <w:tcPr>
                  <w:tcW w:w="2028" w:type="dxa"/>
                </w:tcPr>
                <w:p w14:paraId="340FE4C4" w14:textId="77777777" w:rsidR="005D2AFE" w:rsidRDefault="005D2AFE" w:rsidP="005D2AFE"/>
                <w:p w14:paraId="60C81548" w14:textId="77777777" w:rsidR="005D2AFE" w:rsidRPr="00C6268A" w:rsidRDefault="005D2AFE" w:rsidP="005D2AFE"/>
                <w:p w14:paraId="76E56270" w14:textId="77777777" w:rsidR="005D2AFE" w:rsidRPr="00C6268A" w:rsidRDefault="005D2AFE" w:rsidP="005D2AFE">
                  <w:r w:rsidRPr="00C6268A">
                    <w:t>С.Ю. Полякова</w:t>
                  </w:r>
                </w:p>
              </w:tc>
            </w:tr>
            <w:tr w:rsidR="005D2AFE" w:rsidRPr="00C6268A" w14:paraId="25BAAB5F" w14:textId="77777777" w:rsidTr="005D2AFE">
              <w:trPr>
                <w:trHeight w:val="485"/>
              </w:trPr>
              <w:tc>
                <w:tcPr>
                  <w:tcW w:w="5282" w:type="dxa"/>
                </w:tcPr>
                <w:p w14:paraId="33218B32" w14:textId="77777777" w:rsidR="005D2AFE" w:rsidRDefault="005D2AFE" w:rsidP="005D2AFE"/>
                <w:p w14:paraId="28E5CC24" w14:textId="77777777" w:rsidR="005D2AFE" w:rsidRPr="00C6268A" w:rsidRDefault="005D2AFE" w:rsidP="005D2AFE">
                  <w:r w:rsidRPr="00C6268A">
                    <w:t>Обоснование подготовил:</w:t>
                  </w:r>
                </w:p>
                <w:p w14:paraId="12D545CA" w14:textId="77777777" w:rsidR="005D2AFE" w:rsidRDefault="005D2AFE" w:rsidP="005D2AFE">
                  <w:r>
                    <w:t xml:space="preserve">Ведущий инженер группы по производству </w:t>
                  </w:r>
                </w:p>
                <w:p w14:paraId="1AE31F84" w14:textId="77777777" w:rsidR="005D2AFE" w:rsidRPr="00024AB8" w:rsidRDefault="005D2AFE" w:rsidP="005D2AFE">
                  <w:r w:rsidRPr="00C6268A">
                    <w:t>ПТУ ДСО</w:t>
                  </w:r>
                </w:p>
              </w:tc>
              <w:tc>
                <w:tcPr>
                  <w:tcW w:w="1897" w:type="dxa"/>
                  <w:tcBorders>
                    <w:top w:val="single" w:sz="4" w:space="0" w:color="auto"/>
                    <w:bottom w:val="single" w:sz="4" w:space="0" w:color="auto"/>
                  </w:tcBorders>
                </w:tcPr>
                <w:p w14:paraId="163CC939" w14:textId="77777777" w:rsidR="005D2AFE" w:rsidRPr="00C6268A" w:rsidRDefault="005D2AFE" w:rsidP="005D2AFE"/>
              </w:tc>
              <w:tc>
                <w:tcPr>
                  <w:tcW w:w="2028" w:type="dxa"/>
                </w:tcPr>
                <w:p w14:paraId="35004103" w14:textId="77777777" w:rsidR="005D2AFE" w:rsidRPr="00C6268A" w:rsidRDefault="005D2AFE" w:rsidP="005D2AFE"/>
                <w:p w14:paraId="65CAD77F" w14:textId="77777777" w:rsidR="005D2AFE" w:rsidRDefault="005D2AFE" w:rsidP="005D2AFE"/>
                <w:p w14:paraId="31BA00F3" w14:textId="77777777" w:rsidR="005D2AFE" w:rsidRDefault="005D2AFE" w:rsidP="005D2AFE"/>
                <w:p w14:paraId="47C32DA3" w14:textId="77777777" w:rsidR="005D2AFE" w:rsidRPr="00E858C4" w:rsidRDefault="005D2AFE" w:rsidP="005D2AFE">
                  <w:r>
                    <w:t>А.Г. Мироненко</w:t>
                  </w:r>
                </w:p>
              </w:tc>
            </w:tr>
          </w:tbl>
          <w:p w14:paraId="054D173C" w14:textId="77777777" w:rsidR="005D2AFE" w:rsidRPr="004E56A2" w:rsidRDefault="005D2AFE" w:rsidP="005D2AFE">
            <w:pPr>
              <w:rPr>
                <w:sz w:val="23"/>
                <w:szCs w:val="23"/>
              </w:rPr>
            </w:pPr>
          </w:p>
          <w:p w14:paraId="7981035A" w14:textId="77777777" w:rsidR="005D2AFE" w:rsidRPr="00C6268A" w:rsidRDefault="005D2AFE" w:rsidP="005D2AFE"/>
        </w:tc>
      </w:tr>
    </w:tbl>
    <w:p w14:paraId="38FD212F" w14:textId="77777777" w:rsidR="002C04D8" w:rsidRDefault="002C04D8" w:rsidP="002C04D8">
      <w:pPr>
        <w:rPr>
          <w:u w:val="single"/>
        </w:rPr>
      </w:pPr>
    </w:p>
    <w:p w14:paraId="5E501706" w14:textId="77777777" w:rsidR="00FA4EF3" w:rsidRPr="001735D1" w:rsidRDefault="00FA4EF3" w:rsidP="00FA4EF3">
      <w:pPr>
        <w:jc w:val="center"/>
        <w:sectPr w:rsidR="00FA4EF3" w:rsidRPr="001735D1" w:rsidSect="00F96CAC">
          <w:pgSz w:w="11906" w:h="16838"/>
          <w:pgMar w:top="1134" w:right="850" w:bottom="719" w:left="1418" w:header="708" w:footer="708" w:gutter="0"/>
          <w:cols w:space="708"/>
          <w:titlePg/>
          <w:docGrid w:linePitch="360"/>
        </w:sectPr>
      </w:pPr>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017D401A" w14:textId="2B4107CF" w:rsidR="005D2AFE" w:rsidRPr="00D8334C" w:rsidRDefault="005D2AFE" w:rsidP="005D2AFE">
      <w:pPr>
        <w:widowControl w:val="0"/>
        <w:ind w:firstLine="680"/>
        <w:jc w:val="center"/>
        <w:rPr>
          <w:b/>
          <w:bCs/>
          <w:iCs/>
        </w:rPr>
      </w:pPr>
      <w:r>
        <w:rPr>
          <w:b/>
          <w:lang w:eastAsia="en-US"/>
        </w:rPr>
        <w:t>Завершение строительно-монтажных работ на</w:t>
      </w:r>
      <w:r w:rsidRPr="006E3E88">
        <w:rPr>
          <w:b/>
          <w:lang w:eastAsia="en-US"/>
        </w:rPr>
        <w:t xml:space="preserve"> объект</w:t>
      </w:r>
      <w:r>
        <w:rPr>
          <w:b/>
          <w:lang w:eastAsia="en-US"/>
        </w:rPr>
        <w:t>е</w:t>
      </w:r>
      <w:r w:rsidRPr="00D8334C">
        <w:rPr>
          <w:b/>
          <w:lang w:eastAsia="en-US"/>
        </w:rPr>
        <w:t xml:space="preserve">: </w:t>
      </w:r>
      <w:r w:rsidRPr="005F6609">
        <w:rPr>
          <w:b/>
          <w:bCs/>
          <w:iCs/>
        </w:rPr>
        <w:t xml:space="preserve">«Строительство Центра полиэтнической культуры молодежи при РВУЗ </w:t>
      </w:r>
      <w:r>
        <w:rPr>
          <w:b/>
          <w:bCs/>
          <w:iCs/>
        </w:rPr>
        <w:t>«</w:t>
      </w:r>
      <w:r w:rsidRPr="005F6609">
        <w:rPr>
          <w:b/>
          <w:bCs/>
          <w:iCs/>
        </w:rPr>
        <w:t>КИПУ</w:t>
      </w:r>
      <w:r>
        <w:rPr>
          <w:b/>
          <w:bCs/>
          <w:iCs/>
        </w:rPr>
        <w:t>»</w:t>
      </w:r>
      <w:r w:rsidRPr="005F6609">
        <w:rPr>
          <w:b/>
          <w:bCs/>
          <w:iCs/>
        </w:rPr>
        <w:t xml:space="preserve"> в г. Симферополь (1-й пусковой комплекс - Главный корпус). I очередь 1-й пусковой комплекс. Главный корпус»</w:t>
      </w:r>
    </w:p>
    <w:p w14:paraId="3D10E2BD" w14:textId="77777777" w:rsidR="005D2AFE" w:rsidRPr="00D8334C" w:rsidRDefault="005D2AFE" w:rsidP="005D2AFE">
      <w:pPr>
        <w:widowControl w:val="0"/>
        <w:rPr>
          <w:b/>
          <w:lang w:eastAsia="ar-SA"/>
        </w:rPr>
      </w:pPr>
    </w:p>
    <w:tbl>
      <w:tblPr>
        <w:tblW w:w="10206" w:type="dxa"/>
        <w:tblInd w:w="-572" w:type="dxa"/>
        <w:tblLayout w:type="fixed"/>
        <w:tblLook w:val="0020" w:firstRow="1" w:lastRow="0" w:firstColumn="0" w:lastColumn="0" w:noHBand="0" w:noVBand="0"/>
      </w:tblPr>
      <w:tblGrid>
        <w:gridCol w:w="567"/>
        <w:gridCol w:w="3374"/>
        <w:gridCol w:w="6265"/>
      </w:tblGrid>
      <w:tr w:rsidR="005D2AFE" w:rsidRPr="00160F58" w14:paraId="269A4342" w14:textId="77777777" w:rsidTr="005D2AFE">
        <w:trPr>
          <w:trHeight w:val="83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4BD73677" w14:textId="77777777" w:rsidR="005D2AFE" w:rsidRPr="00160F58" w:rsidRDefault="005D2AFE" w:rsidP="005D2AFE">
            <w:pPr>
              <w:keepNext/>
              <w:keepLines/>
              <w:widowControl w:val="0"/>
              <w:suppressLineNumbers/>
              <w:suppressAutoHyphens/>
              <w:jc w:val="center"/>
              <w:rPr>
                <w:b/>
                <w:bCs/>
                <w:lang w:eastAsia="ar-SA"/>
              </w:rPr>
            </w:pPr>
            <w:r w:rsidRPr="00160F58">
              <w:rPr>
                <w:b/>
                <w:bCs/>
                <w:lang w:eastAsia="ar-SA"/>
              </w:rPr>
              <w:t>№</w:t>
            </w:r>
          </w:p>
          <w:p w14:paraId="1A515550" w14:textId="77777777" w:rsidR="005D2AFE" w:rsidRPr="00160F58" w:rsidRDefault="005D2AFE" w:rsidP="005D2AFE">
            <w:pPr>
              <w:keepNext/>
              <w:keepLines/>
              <w:widowControl w:val="0"/>
              <w:suppressLineNumbers/>
              <w:suppressAutoHyphens/>
              <w:jc w:val="center"/>
              <w:rPr>
                <w:b/>
                <w:bCs/>
                <w:lang w:eastAsia="ar-SA"/>
              </w:rPr>
            </w:pPr>
            <w:r w:rsidRPr="00160F58">
              <w:rPr>
                <w:b/>
                <w:bCs/>
                <w:lang w:eastAsia="ar-SA"/>
              </w:rPr>
              <w:t>пункта</w:t>
            </w:r>
          </w:p>
        </w:tc>
        <w:tc>
          <w:tcPr>
            <w:tcW w:w="3374" w:type="dxa"/>
            <w:tcBorders>
              <w:top w:val="single" w:sz="4" w:space="0" w:color="auto"/>
              <w:left w:val="single" w:sz="4" w:space="0" w:color="auto"/>
              <w:bottom w:val="single" w:sz="4" w:space="0" w:color="auto"/>
              <w:right w:val="single" w:sz="4" w:space="0" w:color="auto"/>
            </w:tcBorders>
            <w:shd w:val="clear" w:color="auto" w:fill="D9D9D9"/>
            <w:vAlign w:val="center"/>
          </w:tcPr>
          <w:p w14:paraId="3D42AEFC" w14:textId="77777777" w:rsidR="005D2AFE" w:rsidRPr="00160F58" w:rsidRDefault="005D2AFE" w:rsidP="005D2AFE">
            <w:pPr>
              <w:keepNext/>
              <w:keepLines/>
              <w:widowControl w:val="0"/>
              <w:suppressLineNumbers/>
              <w:suppressAutoHyphens/>
              <w:jc w:val="center"/>
              <w:rPr>
                <w:b/>
                <w:bCs/>
                <w:lang w:eastAsia="ar-SA"/>
              </w:rPr>
            </w:pPr>
            <w:r w:rsidRPr="00160F58">
              <w:rPr>
                <w:b/>
                <w:bCs/>
                <w:lang w:eastAsia="ar-SA"/>
              </w:rPr>
              <w:t xml:space="preserve">Наименование </w:t>
            </w:r>
          </w:p>
        </w:tc>
        <w:tc>
          <w:tcPr>
            <w:tcW w:w="6265" w:type="dxa"/>
            <w:tcBorders>
              <w:top w:val="single" w:sz="4" w:space="0" w:color="auto"/>
              <w:left w:val="single" w:sz="4" w:space="0" w:color="auto"/>
              <w:bottom w:val="single" w:sz="4" w:space="0" w:color="auto"/>
              <w:right w:val="single" w:sz="4" w:space="0" w:color="auto"/>
            </w:tcBorders>
            <w:shd w:val="clear" w:color="auto" w:fill="D9D9D9"/>
            <w:vAlign w:val="center"/>
          </w:tcPr>
          <w:p w14:paraId="423FD9FB" w14:textId="77777777" w:rsidR="005D2AFE" w:rsidRPr="00160F58" w:rsidRDefault="005D2AFE" w:rsidP="005D2AFE">
            <w:pPr>
              <w:keepNext/>
              <w:keepLines/>
              <w:widowControl w:val="0"/>
              <w:suppressLineNumbers/>
              <w:suppressAutoHyphens/>
              <w:jc w:val="center"/>
              <w:rPr>
                <w:b/>
                <w:bCs/>
                <w:lang w:eastAsia="ar-SA"/>
              </w:rPr>
            </w:pPr>
            <w:r w:rsidRPr="00160F58">
              <w:rPr>
                <w:b/>
                <w:bCs/>
                <w:lang w:eastAsia="ar-SA"/>
              </w:rPr>
              <w:t>Информация</w:t>
            </w:r>
          </w:p>
        </w:tc>
      </w:tr>
      <w:tr w:rsidR="005D2AFE" w:rsidRPr="00160F58" w14:paraId="45205B80" w14:textId="77777777" w:rsidTr="005D2AFE">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071302FD" w14:textId="77777777" w:rsidR="005D2AFE" w:rsidRPr="00160F58" w:rsidRDefault="005D2AFE" w:rsidP="007C7EF9">
            <w:pPr>
              <w:numPr>
                <w:ilvl w:val="0"/>
                <w:numId w:val="51"/>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7F664660" w14:textId="77777777" w:rsidR="005D2AFE" w:rsidRPr="00160F58" w:rsidRDefault="005D2AFE" w:rsidP="005D2AFE">
            <w:pPr>
              <w:keepNext/>
              <w:keepLines/>
              <w:widowControl w:val="0"/>
              <w:suppressLineNumbers/>
              <w:suppressAutoHyphens/>
              <w:jc w:val="both"/>
              <w:rPr>
                <w:lang w:eastAsia="ar-SA"/>
              </w:rPr>
            </w:pPr>
            <w:r w:rsidRPr="00160F58">
              <w:rPr>
                <w:lang w:eastAsia="ar-SA"/>
              </w:rPr>
              <w:t>Требования к объекту закупки</w:t>
            </w:r>
          </w:p>
        </w:tc>
        <w:tc>
          <w:tcPr>
            <w:tcW w:w="6265" w:type="dxa"/>
            <w:tcBorders>
              <w:top w:val="single" w:sz="4" w:space="0" w:color="auto"/>
              <w:left w:val="single" w:sz="4" w:space="0" w:color="auto"/>
              <w:bottom w:val="single" w:sz="4" w:space="0" w:color="auto"/>
              <w:right w:val="single" w:sz="4" w:space="0" w:color="auto"/>
            </w:tcBorders>
            <w:vAlign w:val="center"/>
          </w:tcPr>
          <w:p w14:paraId="11A6BFFF" w14:textId="77777777" w:rsidR="005D2AFE" w:rsidRPr="00160F58" w:rsidRDefault="005D2AFE" w:rsidP="005D2AFE">
            <w:pPr>
              <w:widowControl w:val="0"/>
              <w:autoSpaceDE w:val="0"/>
              <w:autoSpaceDN w:val="0"/>
              <w:adjustRightInd w:val="0"/>
              <w:jc w:val="both"/>
            </w:pPr>
            <w:r w:rsidRPr="00160F58">
              <w:t>В соответствии с проектной документацией</w:t>
            </w:r>
          </w:p>
        </w:tc>
      </w:tr>
      <w:tr w:rsidR="005D2AFE" w:rsidRPr="00160F58" w14:paraId="717B7538" w14:textId="77777777" w:rsidTr="005D2AFE">
        <w:tc>
          <w:tcPr>
            <w:tcW w:w="567" w:type="dxa"/>
            <w:tcBorders>
              <w:top w:val="single" w:sz="4" w:space="0" w:color="auto"/>
              <w:left w:val="single" w:sz="4" w:space="0" w:color="auto"/>
              <w:bottom w:val="single" w:sz="4" w:space="0" w:color="auto"/>
              <w:right w:val="single" w:sz="4" w:space="0" w:color="auto"/>
            </w:tcBorders>
            <w:vAlign w:val="center"/>
          </w:tcPr>
          <w:p w14:paraId="05630A61" w14:textId="77777777" w:rsidR="005D2AFE" w:rsidRPr="00160F58" w:rsidRDefault="005D2AFE" w:rsidP="007C7EF9">
            <w:pPr>
              <w:numPr>
                <w:ilvl w:val="0"/>
                <w:numId w:val="51"/>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4391ECA7" w14:textId="77777777" w:rsidR="005D2AFE" w:rsidRPr="00160F58" w:rsidRDefault="005D2AFE" w:rsidP="005D2AFE">
            <w:pPr>
              <w:keepNext/>
              <w:keepLines/>
              <w:widowControl w:val="0"/>
              <w:suppressLineNumbers/>
              <w:suppressAutoHyphens/>
              <w:jc w:val="both"/>
              <w:rPr>
                <w:lang w:eastAsia="ar-SA"/>
              </w:rPr>
            </w:pPr>
            <w:r w:rsidRPr="00160F58">
              <w:rPr>
                <w:lang w:eastAsia="ar-SA"/>
              </w:rPr>
              <w:t>Коды объекта закупки:</w:t>
            </w:r>
          </w:p>
        </w:tc>
        <w:tc>
          <w:tcPr>
            <w:tcW w:w="6265" w:type="dxa"/>
            <w:tcBorders>
              <w:top w:val="single" w:sz="4" w:space="0" w:color="auto"/>
              <w:left w:val="single" w:sz="4" w:space="0" w:color="auto"/>
              <w:bottom w:val="single" w:sz="4" w:space="0" w:color="auto"/>
              <w:right w:val="single" w:sz="4" w:space="0" w:color="auto"/>
            </w:tcBorders>
            <w:vAlign w:val="center"/>
          </w:tcPr>
          <w:p w14:paraId="50308C19" w14:textId="77777777" w:rsidR="005D2AFE" w:rsidRPr="005F6609" w:rsidRDefault="005D2AFE" w:rsidP="005D2AFE">
            <w:pPr>
              <w:widowControl w:val="0"/>
              <w:autoSpaceDE w:val="0"/>
              <w:autoSpaceDN w:val="0"/>
              <w:adjustRightInd w:val="0"/>
              <w:jc w:val="both"/>
            </w:pPr>
            <w:r w:rsidRPr="00405412">
              <w:t xml:space="preserve">Код ОКПД 2: </w:t>
            </w:r>
            <w:r>
              <w:t xml:space="preserve">41.20.40 – </w:t>
            </w:r>
            <w:r w:rsidRPr="002D1E7C">
              <w:rPr>
                <w:color w:val="000000" w:themeColor="text1"/>
                <w:shd w:val="clear" w:color="auto" w:fill="FBFBFB"/>
              </w:rPr>
              <w:t>Работы строительные по возведению нежилых зданий и сооружений</w:t>
            </w:r>
            <w:r>
              <w:rPr>
                <w:color w:val="000000" w:themeColor="text1"/>
                <w:shd w:val="clear" w:color="auto" w:fill="FBFBFB"/>
              </w:rPr>
              <w:t xml:space="preserve"> </w:t>
            </w:r>
            <w:r w:rsidRPr="00AE50EF">
              <w:rPr>
                <w:color w:val="000000" w:themeColor="text1"/>
                <w:shd w:val="clear" w:color="auto" w:fill="FBFBFB"/>
              </w:rPr>
              <w:t>(работы по строительству новых объектов, возведению пристроек, реконструкции и ремонту зданий)</w:t>
            </w:r>
          </w:p>
        </w:tc>
      </w:tr>
      <w:tr w:rsidR="005D2AFE" w:rsidRPr="00160F58" w14:paraId="1CB9E8A1" w14:textId="77777777" w:rsidTr="005D2AFE">
        <w:tc>
          <w:tcPr>
            <w:tcW w:w="567" w:type="dxa"/>
            <w:tcBorders>
              <w:top w:val="single" w:sz="4" w:space="0" w:color="auto"/>
              <w:left w:val="single" w:sz="4" w:space="0" w:color="auto"/>
              <w:bottom w:val="single" w:sz="4" w:space="0" w:color="auto"/>
              <w:right w:val="single" w:sz="4" w:space="0" w:color="auto"/>
            </w:tcBorders>
            <w:vAlign w:val="center"/>
          </w:tcPr>
          <w:p w14:paraId="284CD2E4" w14:textId="77777777" w:rsidR="005D2AFE" w:rsidRPr="00160F58" w:rsidRDefault="005D2AFE" w:rsidP="007C7EF9">
            <w:pPr>
              <w:numPr>
                <w:ilvl w:val="0"/>
                <w:numId w:val="51"/>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26433DE3" w14:textId="77777777" w:rsidR="005D2AFE" w:rsidRPr="00160F58" w:rsidRDefault="005D2AFE" w:rsidP="005D2AFE">
            <w:pPr>
              <w:suppressAutoHyphens/>
              <w:jc w:val="both"/>
              <w:rPr>
                <w:lang w:eastAsia="ar-SA"/>
              </w:rPr>
            </w:pPr>
            <w:r w:rsidRPr="00160F58">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6265" w:type="dxa"/>
            <w:tcBorders>
              <w:top w:val="single" w:sz="4" w:space="0" w:color="auto"/>
              <w:left w:val="single" w:sz="4" w:space="0" w:color="auto"/>
              <w:bottom w:val="single" w:sz="4" w:space="0" w:color="auto"/>
              <w:right w:val="single" w:sz="4" w:space="0" w:color="auto"/>
            </w:tcBorders>
            <w:vAlign w:val="center"/>
          </w:tcPr>
          <w:p w14:paraId="7CA9E4C2" w14:textId="77777777" w:rsidR="005D2AFE" w:rsidRPr="00160F58" w:rsidRDefault="005D2AFE" w:rsidP="005D2AFE">
            <w:pPr>
              <w:widowControl w:val="0"/>
              <w:autoSpaceDE w:val="0"/>
              <w:autoSpaceDN w:val="0"/>
              <w:adjustRightInd w:val="0"/>
              <w:jc w:val="both"/>
            </w:pPr>
            <w:r w:rsidRPr="00160F58">
              <w:t xml:space="preserve">При описании объекта закупки </w:t>
            </w:r>
            <w:r w:rsidRPr="00B670BA">
              <w:t>использованы</w:t>
            </w:r>
            <w:r w:rsidRPr="00160F58">
              <w:t xml:space="preserve">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5D2AFE" w:rsidRPr="00160F58" w14:paraId="0C4BD48D" w14:textId="77777777" w:rsidTr="005D2AFE">
        <w:trPr>
          <w:trHeight w:val="2874"/>
        </w:trPr>
        <w:tc>
          <w:tcPr>
            <w:tcW w:w="567" w:type="dxa"/>
            <w:tcBorders>
              <w:top w:val="single" w:sz="4" w:space="0" w:color="auto"/>
              <w:left w:val="single" w:sz="4" w:space="0" w:color="auto"/>
              <w:bottom w:val="single" w:sz="4" w:space="0" w:color="auto"/>
              <w:right w:val="single" w:sz="4" w:space="0" w:color="auto"/>
            </w:tcBorders>
            <w:vAlign w:val="center"/>
          </w:tcPr>
          <w:p w14:paraId="231E2F99" w14:textId="77777777" w:rsidR="005D2AFE" w:rsidRPr="00160F58" w:rsidRDefault="005D2AFE" w:rsidP="007C7EF9">
            <w:pPr>
              <w:numPr>
                <w:ilvl w:val="0"/>
                <w:numId w:val="51"/>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5814C285" w14:textId="77777777" w:rsidR="005D2AFE" w:rsidRPr="00160F58" w:rsidRDefault="005D2AFE" w:rsidP="005D2AFE">
            <w:pPr>
              <w:suppressAutoHyphens/>
              <w:jc w:val="both"/>
              <w:rPr>
                <w:lang w:eastAsia="ar-SA"/>
              </w:rPr>
            </w:pPr>
            <w:r w:rsidRPr="00160F58">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6265" w:type="dxa"/>
            <w:tcBorders>
              <w:top w:val="single" w:sz="4" w:space="0" w:color="auto"/>
              <w:left w:val="single" w:sz="4" w:space="0" w:color="auto"/>
              <w:bottom w:val="single" w:sz="4" w:space="0" w:color="auto"/>
              <w:right w:val="single" w:sz="4" w:space="0" w:color="auto"/>
            </w:tcBorders>
            <w:vAlign w:val="center"/>
          </w:tcPr>
          <w:p w14:paraId="2F773C2A" w14:textId="77777777" w:rsidR="005D2AFE" w:rsidRPr="00160F58" w:rsidRDefault="005D2AFE" w:rsidP="005D2AFE">
            <w:pPr>
              <w:suppressAutoHyphens/>
              <w:ind w:right="79"/>
              <w:contextualSpacing/>
              <w:jc w:val="both"/>
              <w:rPr>
                <w:lang w:eastAsia="ar-SA"/>
              </w:rPr>
            </w:pPr>
            <w:r w:rsidRPr="00FC0B65">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5425EF07" w14:textId="77777777" w:rsidR="005D2AFE" w:rsidRPr="00160F58" w:rsidRDefault="005D2AFE" w:rsidP="005D2AFE">
      <w:pPr>
        <w:tabs>
          <w:tab w:val="left" w:pos="360"/>
        </w:tabs>
        <w:autoSpaceDE w:val="0"/>
        <w:autoSpaceDN w:val="0"/>
        <w:adjustRightInd w:val="0"/>
        <w:jc w:val="center"/>
        <w:rPr>
          <w:b/>
          <w:bCs/>
        </w:rPr>
      </w:pPr>
    </w:p>
    <w:p w14:paraId="4E4FB629" w14:textId="77777777" w:rsidR="005D2AFE" w:rsidRPr="00160F58" w:rsidRDefault="005D2AFE" w:rsidP="005D2AFE">
      <w:pPr>
        <w:tabs>
          <w:tab w:val="left" w:pos="360"/>
        </w:tabs>
        <w:autoSpaceDE w:val="0"/>
        <w:autoSpaceDN w:val="0"/>
        <w:adjustRightInd w:val="0"/>
        <w:jc w:val="center"/>
        <w:rPr>
          <w:b/>
          <w:bCs/>
        </w:rPr>
      </w:pPr>
      <w:r w:rsidRPr="00160F58">
        <w:rPr>
          <w:b/>
          <w:bCs/>
        </w:rPr>
        <w:t>Основные требования к объекту закупки (Техническое задание)</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402"/>
        <w:gridCol w:w="6379"/>
      </w:tblGrid>
      <w:tr w:rsidR="005D2AFE" w:rsidRPr="00160F58" w14:paraId="133CE8D8" w14:textId="77777777" w:rsidTr="005D2AFE">
        <w:trPr>
          <w:tblHeader/>
        </w:trPr>
        <w:tc>
          <w:tcPr>
            <w:tcW w:w="567" w:type="dxa"/>
            <w:shd w:val="clear" w:color="auto" w:fill="auto"/>
            <w:vAlign w:val="center"/>
          </w:tcPr>
          <w:p w14:paraId="630C1BD5" w14:textId="77777777" w:rsidR="005D2AFE" w:rsidRPr="00160F58" w:rsidRDefault="005D2AFE" w:rsidP="005D2AFE">
            <w:pPr>
              <w:jc w:val="center"/>
              <w:rPr>
                <w:b/>
                <w:lang w:eastAsia="en-US"/>
              </w:rPr>
            </w:pPr>
            <w:r w:rsidRPr="00160F58">
              <w:rPr>
                <w:b/>
                <w:lang w:eastAsia="en-US"/>
              </w:rPr>
              <w:t>№ п/п</w:t>
            </w:r>
          </w:p>
        </w:tc>
        <w:tc>
          <w:tcPr>
            <w:tcW w:w="3402" w:type="dxa"/>
            <w:shd w:val="clear" w:color="auto" w:fill="auto"/>
            <w:vAlign w:val="center"/>
          </w:tcPr>
          <w:p w14:paraId="6294AB85" w14:textId="77777777" w:rsidR="005D2AFE" w:rsidRPr="00160F58" w:rsidRDefault="005D2AFE" w:rsidP="005D2AFE">
            <w:pPr>
              <w:jc w:val="center"/>
              <w:rPr>
                <w:b/>
                <w:lang w:eastAsia="en-US"/>
              </w:rPr>
            </w:pPr>
            <w:r w:rsidRPr="00160F58">
              <w:rPr>
                <w:b/>
                <w:lang w:eastAsia="en-US"/>
              </w:rPr>
              <w:t>Перечень основных требований</w:t>
            </w:r>
          </w:p>
        </w:tc>
        <w:tc>
          <w:tcPr>
            <w:tcW w:w="6379" w:type="dxa"/>
            <w:shd w:val="clear" w:color="auto" w:fill="auto"/>
            <w:vAlign w:val="center"/>
          </w:tcPr>
          <w:p w14:paraId="7C84F1CB" w14:textId="77777777" w:rsidR="005D2AFE" w:rsidRPr="00160F58" w:rsidRDefault="005D2AFE" w:rsidP="005D2AFE">
            <w:pPr>
              <w:jc w:val="center"/>
              <w:rPr>
                <w:b/>
                <w:lang w:eastAsia="en-US"/>
              </w:rPr>
            </w:pPr>
            <w:r w:rsidRPr="00160F58">
              <w:rPr>
                <w:b/>
                <w:lang w:eastAsia="en-US"/>
              </w:rPr>
              <w:t>Содержание требований</w:t>
            </w:r>
          </w:p>
        </w:tc>
      </w:tr>
      <w:tr w:rsidR="005D2AFE" w:rsidRPr="00160F58" w14:paraId="2C1071C1" w14:textId="77777777" w:rsidTr="005D2AFE">
        <w:trPr>
          <w:tblHeader/>
        </w:trPr>
        <w:tc>
          <w:tcPr>
            <w:tcW w:w="567" w:type="dxa"/>
            <w:shd w:val="clear" w:color="auto" w:fill="auto"/>
            <w:vAlign w:val="center"/>
          </w:tcPr>
          <w:p w14:paraId="22BD4FC2" w14:textId="77777777" w:rsidR="005D2AFE" w:rsidRPr="00160F58" w:rsidRDefault="005D2AFE" w:rsidP="005D2AFE">
            <w:pPr>
              <w:jc w:val="center"/>
              <w:rPr>
                <w:lang w:eastAsia="en-US"/>
              </w:rPr>
            </w:pPr>
            <w:r w:rsidRPr="00160F58">
              <w:rPr>
                <w:lang w:eastAsia="en-US"/>
              </w:rPr>
              <w:t>1</w:t>
            </w:r>
          </w:p>
        </w:tc>
        <w:tc>
          <w:tcPr>
            <w:tcW w:w="3402" w:type="dxa"/>
            <w:shd w:val="clear" w:color="auto" w:fill="auto"/>
            <w:vAlign w:val="center"/>
          </w:tcPr>
          <w:p w14:paraId="53A97C2C" w14:textId="77777777" w:rsidR="005D2AFE" w:rsidRPr="00160F58" w:rsidRDefault="005D2AFE" w:rsidP="005D2AFE">
            <w:pPr>
              <w:jc w:val="center"/>
              <w:rPr>
                <w:lang w:eastAsia="en-US"/>
              </w:rPr>
            </w:pPr>
            <w:r w:rsidRPr="00160F58">
              <w:rPr>
                <w:lang w:eastAsia="en-US"/>
              </w:rPr>
              <w:t>2</w:t>
            </w:r>
          </w:p>
        </w:tc>
        <w:tc>
          <w:tcPr>
            <w:tcW w:w="6379" w:type="dxa"/>
            <w:shd w:val="clear" w:color="auto" w:fill="auto"/>
            <w:vAlign w:val="center"/>
          </w:tcPr>
          <w:p w14:paraId="280D94C1" w14:textId="77777777" w:rsidR="005D2AFE" w:rsidRPr="00160F58" w:rsidRDefault="005D2AFE" w:rsidP="005D2AFE">
            <w:pPr>
              <w:jc w:val="center"/>
              <w:rPr>
                <w:lang w:eastAsia="en-US"/>
              </w:rPr>
            </w:pPr>
            <w:r w:rsidRPr="00160F58">
              <w:rPr>
                <w:lang w:eastAsia="en-US"/>
              </w:rPr>
              <w:t>3</w:t>
            </w:r>
          </w:p>
        </w:tc>
      </w:tr>
      <w:tr w:rsidR="005D2AFE" w:rsidRPr="00160F58" w14:paraId="7CE65EB6" w14:textId="77777777" w:rsidTr="005D2AFE">
        <w:trPr>
          <w:trHeight w:val="567"/>
        </w:trPr>
        <w:tc>
          <w:tcPr>
            <w:tcW w:w="567" w:type="dxa"/>
            <w:shd w:val="clear" w:color="auto" w:fill="auto"/>
          </w:tcPr>
          <w:p w14:paraId="0DE8B117" w14:textId="77777777" w:rsidR="005D2AFE" w:rsidRPr="00160F58" w:rsidRDefault="005D2AFE" w:rsidP="005D2AFE">
            <w:pPr>
              <w:spacing w:after="200"/>
              <w:rPr>
                <w:lang w:eastAsia="en-US"/>
              </w:rPr>
            </w:pPr>
            <w:r w:rsidRPr="00160F58">
              <w:rPr>
                <w:lang w:eastAsia="en-US"/>
              </w:rPr>
              <w:t>1.</w:t>
            </w:r>
          </w:p>
        </w:tc>
        <w:tc>
          <w:tcPr>
            <w:tcW w:w="3402" w:type="dxa"/>
            <w:shd w:val="clear" w:color="auto" w:fill="auto"/>
          </w:tcPr>
          <w:p w14:paraId="32DE66C5" w14:textId="77777777" w:rsidR="005D2AFE" w:rsidRPr="00160F58" w:rsidRDefault="005D2AFE" w:rsidP="005D2AFE">
            <w:pPr>
              <w:spacing w:after="200"/>
              <w:rPr>
                <w:lang w:eastAsia="en-US"/>
              </w:rPr>
            </w:pPr>
            <w:r w:rsidRPr="00160F58">
              <w:rPr>
                <w:lang w:eastAsia="en-US"/>
              </w:rPr>
              <w:t>Место выполнения работ</w:t>
            </w:r>
          </w:p>
        </w:tc>
        <w:tc>
          <w:tcPr>
            <w:tcW w:w="6379" w:type="dxa"/>
            <w:shd w:val="clear" w:color="auto" w:fill="auto"/>
          </w:tcPr>
          <w:p w14:paraId="19195BE0" w14:textId="77777777" w:rsidR="005D2AFE" w:rsidRPr="00542D06" w:rsidRDefault="005D2AFE" w:rsidP="005D2AFE">
            <w:pPr>
              <w:jc w:val="both"/>
            </w:pPr>
            <w:r w:rsidRPr="00F0562C">
              <w:rPr>
                <w:lang w:eastAsia="en-US"/>
              </w:rPr>
              <w:t xml:space="preserve">РФ, </w:t>
            </w:r>
            <w:r w:rsidRPr="00C40A75">
              <w:rPr>
                <w:lang w:eastAsia="en-US"/>
              </w:rPr>
              <w:t xml:space="preserve">Республика Крым, </w:t>
            </w:r>
            <w:r>
              <w:rPr>
                <w:lang w:eastAsia="en-US"/>
              </w:rPr>
              <w:t xml:space="preserve">г. Симферополь, ул. Объездная, кадастровый номер земельного участка – </w:t>
            </w:r>
            <w:r w:rsidRPr="003D200B">
              <w:rPr>
                <w:lang w:eastAsia="en-US"/>
              </w:rPr>
              <w:t>90:12:010101:816</w:t>
            </w:r>
          </w:p>
        </w:tc>
      </w:tr>
      <w:tr w:rsidR="005D2AFE" w:rsidRPr="00160F58" w14:paraId="0818E62D" w14:textId="77777777" w:rsidTr="005D2AFE">
        <w:tc>
          <w:tcPr>
            <w:tcW w:w="567" w:type="dxa"/>
            <w:shd w:val="clear" w:color="auto" w:fill="auto"/>
          </w:tcPr>
          <w:p w14:paraId="2CCC711E" w14:textId="77777777" w:rsidR="005D2AFE" w:rsidRPr="00160F58" w:rsidRDefault="005D2AFE" w:rsidP="005D2AFE">
            <w:pPr>
              <w:rPr>
                <w:lang w:eastAsia="en-US"/>
              </w:rPr>
            </w:pPr>
            <w:r w:rsidRPr="00160F58">
              <w:rPr>
                <w:lang w:eastAsia="en-US"/>
              </w:rPr>
              <w:t>2.</w:t>
            </w:r>
          </w:p>
        </w:tc>
        <w:tc>
          <w:tcPr>
            <w:tcW w:w="3402" w:type="dxa"/>
            <w:shd w:val="clear" w:color="auto" w:fill="auto"/>
          </w:tcPr>
          <w:p w14:paraId="3A1C4F42" w14:textId="77777777" w:rsidR="005D2AFE" w:rsidRPr="00160F58" w:rsidRDefault="005D2AFE" w:rsidP="005D2AFE">
            <w:pPr>
              <w:rPr>
                <w:lang w:eastAsia="en-US"/>
              </w:rPr>
            </w:pPr>
            <w:r w:rsidRPr="00160F58">
              <w:rPr>
                <w:lang w:eastAsia="en-US"/>
              </w:rPr>
              <w:t>Заказчик</w:t>
            </w:r>
          </w:p>
        </w:tc>
        <w:tc>
          <w:tcPr>
            <w:tcW w:w="6379" w:type="dxa"/>
            <w:shd w:val="clear" w:color="auto" w:fill="auto"/>
          </w:tcPr>
          <w:p w14:paraId="6B197C21" w14:textId="77777777" w:rsidR="005D2AFE" w:rsidRPr="00160F58" w:rsidRDefault="005D2AFE" w:rsidP="005D2AFE">
            <w:pPr>
              <w:jc w:val="both"/>
              <w:rPr>
                <w:lang w:eastAsia="en-US"/>
              </w:rPr>
            </w:pPr>
            <w:r w:rsidRPr="00160F58">
              <w:rPr>
                <w:lang w:eastAsia="en-US"/>
              </w:rPr>
              <w:t xml:space="preserve">Государственное казенное учреждение Республики Крым «Инвестиционно-строительное управление Республики Крым». </w:t>
            </w:r>
          </w:p>
          <w:p w14:paraId="4BBBE012" w14:textId="77777777" w:rsidR="005D2AFE" w:rsidRDefault="005D2AFE" w:rsidP="005D2AFE">
            <w:pPr>
              <w:suppressAutoHyphens/>
              <w:jc w:val="both"/>
              <w:rPr>
                <w:lang w:eastAsia="ar-SA"/>
              </w:rPr>
            </w:pPr>
            <w:r w:rsidRPr="00160F58">
              <w:rPr>
                <w:lang w:eastAsia="en-US"/>
              </w:rPr>
              <w:t xml:space="preserve">Юридический адрес: </w:t>
            </w:r>
            <w:r w:rsidRPr="00160F58">
              <w:rPr>
                <w:lang w:eastAsia="ar-SA"/>
              </w:rPr>
              <w:t xml:space="preserve">295048, Республика Крым, </w:t>
            </w:r>
          </w:p>
          <w:p w14:paraId="018FE38A" w14:textId="77777777" w:rsidR="005D2AFE" w:rsidRPr="00160F58" w:rsidRDefault="005D2AFE" w:rsidP="005D2AFE">
            <w:pPr>
              <w:suppressAutoHyphens/>
              <w:jc w:val="both"/>
              <w:rPr>
                <w:lang w:eastAsia="ar-SA"/>
              </w:rPr>
            </w:pPr>
            <w:r w:rsidRPr="00160F58">
              <w:rPr>
                <w:lang w:eastAsia="ar-SA"/>
              </w:rPr>
              <w:t xml:space="preserve">г. Симферополь, ул. </w:t>
            </w:r>
            <w:proofErr w:type="spellStart"/>
            <w:r w:rsidRPr="00160F58">
              <w:rPr>
                <w:lang w:eastAsia="ar-SA"/>
              </w:rPr>
              <w:t>Трубаченко</w:t>
            </w:r>
            <w:proofErr w:type="spellEnd"/>
            <w:r w:rsidRPr="00160F58">
              <w:rPr>
                <w:lang w:eastAsia="ar-SA"/>
              </w:rPr>
              <w:t xml:space="preserve">, д. 23А. </w:t>
            </w:r>
          </w:p>
        </w:tc>
      </w:tr>
      <w:tr w:rsidR="005D2AFE" w:rsidRPr="00160F58" w14:paraId="0C333E21" w14:textId="77777777" w:rsidTr="005D2AFE">
        <w:tc>
          <w:tcPr>
            <w:tcW w:w="567" w:type="dxa"/>
            <w:shd w:val="clear" w:color="auto" w:fill="auto"/>
          </w:tcPr>
          <w:p w14:paraId="3E42F2F0" w14:textId="77777777" w:rsidR="005D2AFE" w:rsidRPr="00160F58" w:rsidRDefault="005D2AFE" w:rsidP="005D2AFE">
            <w:pPr>
              <w:rPr>
                <w:lang w:eastAsia="en-US"/>
              </w:rPr>
            </w:pPr>
            <w:r w:rsidRPr="00160F58">
              <w:rPr>
                <w:lang w:eastAsia="en-US"/>
              </w:rPr>
              <w:t>3.</w:t>
            </w:r>
          </w:p>
        </w:tc>
        <w:tc>
          <w:tcPr>
            <w:tcW w:w="3402" w:type="dxa"/>
            <w:shd w:val="clear" w:color="auto" w:fill="auto"/>
          </w:tcPr>
          <w:p w14:paraId="296EB512" w14:textId="77777777" w:rsidR="005D2AFE" w:rsidRPr="00160F58" w:rsidRDefault="005D2AFE" w:rsidP="005D2AFE">
            <w:pPr>
              <w:rPr>
                <w:lang w:eastAsia="en-US"/>
              </w:rPr>
            </w:pPr>
            <w:r w:rsidRPr="00160F58">
              <w:rPr>
                <w:lang w:eastAsia="en-US"/>
              </w:rPr>
              <w:t>Подрядная организация</w:t>
            </w:r>
          </w:p>
        </w:tc>
        <w:tc>
          <w:tcPr>
            <w:tcW w:w="6379" w:type="dxa"/>
            <w:shd w:val="clear" w:color="auto" w:fill="auto"/>
          </w:tcPr>
          <w:p w14:paraId="17254776" w14:textId="77777777" w:rsidR="005D2AFE" w:rsidRPr="00160F58" w:rsidRDefault="005D2AFE" w:rsidP="005D2AFE">
            <w:pPr>
              <w:jc w:val="both"/>
              <w:rPr>
                <w:lang w:eastAsia="en-US"/>
              </w:rPr>
            </w:pPr>
            <w:r w:rsidRPr="00BD4169">
              <w:rPr>
                <w:lang w:eastAsia="en-US"/>
              </w:rPr>
              <w:t>Определяется по результатам процедуры закупки у единственного поставщика</w:t>
            </w:r>
            <w:r>
              <w:rPr>
                <w:lang w:eastAsia="en-US"/>
              </w:rPr>
              <w:t xml:space="preserve"> (подрядчика, исполнителя)</w:t>
            </w:r>
          </w:p>
        </w:tc>
      </w:tr>
      <w:tr w:rsidR="005D2AFE" w:rsidRPr="00160F58" w14:paraId="11172E33" w14:textId="77777777" w:rsidTr="005D2AFE">
        <w:tc>
          <w:tcPr>
            <w:tcW w:w="567" w:type="dxa"/>
            <w:shd w:val="clear" w:color="auto" w:fill="auto"/>
          </w:tcPr>
          <w:p w14:paraId="24E33DAC" w14:textId="77777777" w:rsidR="005D2AFE" w:rsidRPr="00160F58" w:rsidRDefault="005D2AFE" w:rsidP="005D2AFE">
            <w:pPr>
              <w:rPr>
                <w:lang w:eastAsia="en-US"/>
              </w:rPr>
            </w:pPr>
            <w:r w:rsidRPr="00160F58">
              <w:rPr>
                <w:lang w:eastAsia="en-US"/>
              </w:rPr>
              <w:lastRenderedPageBreak/>
              <w:t>4.</w:t>
            </w:r>
          </w:p>
        </w:tc>
        <w:tc>
          <w:tcPr>
            <w:tcW w:w="3402" w:type="dxa"/>
            <w:shd w:val="clear" w:color="auto" w:fill="auto"/>
          </w:tcPr>
          <w:p w14:paraId="3CC1C67A" w14:textId="77777777" w:rsidR="005D2AFE" w:rsidRPr="00160F58" w:rsidRDefault="005D2AFE" w:rsidP="005D2AFE">
            <w:pPr>
              <w:rPr>
                <w:lang w:eastAsia="en-US"/>
              </w:rPr>
            </w:pPr>
            <w:r w:rsidRPr="00160F58">
              <w:rPr>
                <w:lang w:eastAsia="en-US"/>
              </w:rPr>
              <w:t>Объект</w:t>
            </w:r>
          </w:p>
        </w:tc>
        <w:tc>
          <w:tcPr>
            <w:tcW w:w="6379" w:type="dxa"/>
            <w:shd w:val="clear" w:color="auto" w:fill="auto"/>
          </w:tcPr>
          <w:p w14:paraId="70E80BBC" w14:textId="77777777" w:rsidR="005D2AFE" w:rsidRPr="00EA69D4" w:rsidRDefault="005D2AFE" w:rsidP="005D2AFE">
            <w:pPr>
              <w:suppressAutoHyphens/>
              <w:jc w:val="both"/>
              <w:rPr>
                <w:bCs/>
                <w:iCs/>
              </w:rPr>
            </w:pPr>
            <w:r w:rsidRPr="002D0A0B">
              <w:rPr>
                <w:lang w:eastAsia="en-US"/>
              </w:rPr>
              <w:t>«</w:t>
            </w:r>
            <w:r w:rsidRPr="007D14D5">
              <w:rPr>
                <w:bCs/>
                <w:iCs/>
              </w:rPr>
              <w:t>Строительство Центра полиэтничес</w:t>
            </w:r>
            <w:r>
              <w:rPr>
                <w:bCs/>
                <w:iCs/>
              </w:rPr>
              <w:t>кой культуры молодежи при РВУЗ «</w:t>
            </w:r>
            <w:r w:rsidRPr="007D14D5">
              <w:rPr>
                <w:bCs/>
                <w:iCs/>
              </w:rPr>
              <w:t>КИПУ</w:t>
            </w:r>
            <w:r>
              <w:rPr>
                <w:bCs/>
                <w:iCs/>
              </w:rPr>
              <w:t>»</w:t>
            </w:r>
            <w:r w:rsidRPr="007D14D5">
              <w:rPr>
                <w:bCs/>
                <w:iCs/>
              </w:rPr>
              <w:t xml:space="preserve"> в г. Симферополь (1-й пусковой комплекс - Главный корпус). I очередь 1-й пусковой комплекс. Главный корпус»</w:t>
            </w:r>
          </w:p>
        </w:tc>
      </w:tr>
      <w:tr w:rsidR="005D2AFE" w:rsidRPr="00160F58" w14:paraId="08A9EBB0" w14:textId="77777777" w:rsidTr="005D2AFE">
        <w:trPr>
          <w:trHeight w:val="401"/>
        </w:trPr>
        <w:tc>
          <w:tcPr>
            <w:tcW w:w="567" w:type="dxa"/>
            <w:shd w:val="clear" w:color="auto" w:fill="auto"/>
          </w:tcPr>
          <w:p w14:paraId="41541A97" w14:textId="77777777" w:rsidR="005D2AFE" w:rsidRPr="00160F58" w:rsidRDefault="005D2AFE" w:rsidP="005D2AFE">
            <w:pPr>
              <w:rPr>
                <w:lang w:eastAsia="en-US"/>
              </w:rPr>
            </w:pPr>
            <w:r w:rsidRPr="00160F58">
              <w:rPr>
                <w:lang w:eastAsia="en-US"/>
              </w:rPr>
              <w:t>5.</w:t>
            </w:r>
          </w:p>
        </w:tc>
        <w:tc>
          <w:tcPr>
            <w:tcW w:w="3402" w:type="dxa"/>
            <w:shd w:val="clear" w:color="auto" w:fill="auto"/>
          </w:tcPr>
          <w:p w14:paraId="528CF84F" w14:textId="77777777" w:rsidR="005D2AFE" w:rsidRPr="00160F58" w:rsidRDefault="005D2AFE" w:rsidP="005D2AFE">
            <w:pPr>
              <w:rPr>
                <w:lang w:eastAsia="en-US"/>
              </w:rPr>
            </w:pPr>
            <w:r w:rsidRPr="00160F58">
              <w:rPr>
                <w:lang w:eastAsia="ar-SA"/>
              </w:rPr>
              <w:t>Назначение объекта</w:t>
            </w:r>
          </w:p>
        </w:tc>
        <w:tc>
          <w:tcPr>
            <w:tcW w:w="6379" w:type="dxa"/>
            <w:shd w:val="clear" w:color="auto" w:fill="auto"/>
          </w:tcPr>
          <w:p w14:paraId="051EC64B" w14:textId="77777777" w:rsidR="005D2AFE" w:rsidRPr="00F95D9A" w:rsidRDefault="005D2AFE" w:rsidP="005D2AFE">
            <w:pPr>
              <w:jc w:val="both"/>
              <w:rPr>
                <w:color w:val="000000"/>
                <w:lang w:eastAsia="en-US"/>
              </w:rPr>
            </w:pPr>
            <w:r w:rsidRPr="000422F7">
              <w:rPr>
                <w:lang w:eastAsia="en-US"/>
              </w:rPr>
              <w:t xml:space="preserve">В соответствии с Общероссийским классификатором основных фондов </w:t>
            </w:r>
            <w:r w:rsidRPr="000422F7">
              <w:rPr>
                <w:color w:val="000000"/>
                <w:lang w:eastAsia="en-US"/>
              </w:rPr>
              <w:t xml:space="preserve">ОК 013-2014 (СНС </w:t>
            </w:r>
            <w:r w:rsidRPr="002D0A0B">
              <w:rPr>
                <w:lang w:eastAsia="en-US"/>
              </w:rPr>
              <w:t xml:space="preserve">2008), </w:t>
            </w:r>
            <w:r>
              <w:rPr>
                <w:lang w:eastAsia="en-US"/>
              </w:rPr>
              <w:t>100.00.20.20</w:t>
            </w:r>
            <w:r w:rsidRPr="00D65E91">
              <w:rPr>
                <w:rFonts w:hint="eastAsia"/>
                <w:lang w:eastAsia="en-US"/>
              </w:rPr>
              <w:t xml:space="preserve"> </w:t>
            </w:r>
            <w:r w:rsidRPr="005E4CF3">
              <w:rPr>
                <w:rFonts w:hint="eastAsia"/>
                <w:lang w:eastAsia="en-US"/>
              </w:rPr>
              <w:t>«</w:t>
            </w:r>
            <w:r w:rsidRPr="00D65E91">
              <w:rPr>
                <w:lang w:eastAsia="en-US"/>
              </w:rPr>
              <w:t xml:space="preserve">Здания </w:t>
            </w:r>
            <w:r>
              <w:rPr>
                <w:lang w:eastAsia="en-US"/>
              </w:rPr>
              <w:t>общежитий</w:t>
            </w:r>
            <w:r w:rsidRPr="005E4CF3">
              <w:rPr>
                <w:lang w:eastAsia="en-US"/>
              </w:rPr>
              <w:t>».</w:t>
            </w:r>
          </w:p>
        </w:tc>
      </w:tr>
      <w:tr w:rsidR="005D2AFE" w:rsidRPr="00160F58" w14:paraId="5F1B9370" w14:textId="77777777" w:rsidTr="005D2AFE">
        <w:trPr>
          <w:trHeight w:val="632"/>
        </w:trPr>
        <w:tc>
          <w:tcPr>
            <w:tcW w:w="567" w:type="dxa"/>
            <w:shd w:val="clear" w:color="auto" w:fill="auto"/>
          </w:tcPr>
          <w:p w14:paraId="79C37A81" w14:textId="77777777" w:rsidR="005D2AFE" w:rsidRPr="00160F58" w:rsidRDefault="005D2AFE" w:rsidP="005D2AFE">
            <w:pPr>
              <w:rPr>
                <w:lang w:eastAsia="en-US"/>
              </w:rPr>
            </w:pPr>
            <w:r w:rsidRPr="00160F58">
              <w:rPr>
                <w:lang w:eastAsia="en-US"/>
              </w:rPr>
              <w:t>6.</w:t>
            </w:r>
          </w:p>
        </w:tc>
        <w:tc>
          <w:tcPr>
            <w:tcW w:w="3402" w:type="dxa"/>
            <w:shd w:val="clear" w:color="auto" w:fill="auto"/>
          </w:tcPr>
          <w:p w14:paraId="5B3F9036" w14:textId="77777777" w:rsidR="005D2AFE" w:rsidRPr="00E21997" w:rsidRDefault="005D2AFE" w:rsidP="005D2AFE">
            <w:pPr>
              <w:rPr>
                <w:lang w:eastAsia="en-US"/>
              </w:rPr>
            </w:pPr>
            <w:r w:rsidRPr="00E21997">
              <w:rPr>
                <w:lang w:eastAsia="en-US"/>
              </w:rPr>
              <w:t>Основание для выполнения работ</w:t>
            </w:r>
          </w:p>
        </w:tc>
        <w:tc>
          <w:tcPr>
            <w:tcW w:w="6379" w:type="dxa"/>
            <w:shd w:val="clear" w:color="auto" w:fill="auto"/>
          </w:tcPr>
          <w:p w14:paraId="308C5071" w14:textId="77777777" w:rsidR="005D2AFE" w:rsidRDefault="005D2AFE" w:rsidP="005D2AFE">
            <w:pPr>
              <w:jc w:val="both"/>
              <w:rPr>
                <w:lang w:eastAsia="en-US"/>
              </w:rPr>
            </w:pPr>
            <w:r w:rsidRPr="00E21997">
              <w:rPr>
                <w:lang w:eastAsia="en-US"/>
              </w:rPr>
              <w:t>Распоряжени</w:t>
            </w:r>
            <w:r>
              <w:rPr>
                <w:lang w:eastAsia="en-US"/>
              </w:rPr>
              <w:t>е</w:t>
            </w:r>
            <w:r w:rsidRPr="00E21997">
              <w:rPr>
                <w:lang w:eastAsia="en-US"/>
              </w:rPr>
              <w:t xml:space="preserve"> Совета министров Республики Крым </w:t>
            </w:r>
            <w:r>
              <w:rPr>
                <w:lang w:eastAsia="en-US"/>
              </w:rPr>
              <w:t>от 06 дека</w:t>
            </w:r>
            <w:r w:rsidRPr="00E21997">
              <w:rPr>
                <w:lang w:eastAsia="en-US"/>
              </w:rPr>
              <w:t>бря 202</w:t>
            </w:r>
            <w:r>
              <w:rPr>
                <w:lang w:eastAsia="en-US"/>
              </w:rPr>
              <w:t>1</w:t>
            </w:r>
            <w:r w:rsidRPr="00E21997">
              <w:rPr>
                <w:lang w:eastAsia="en-US"/>
              </w:rPr>
              <w:t xml:space="preserve"> года №</w:t>
            </w:r>
            <w:r>
              <w:rPr>
                <w:lang w:eastAsia="en-US"/>
              </w:rPr>
              <w:t>1620</w:t>
            </w:r>
            <w:r w:rsidRPr="00E21997">
              <w:rPr>
                <w:lang w:eastAsia="en-US"/>
              </w:rPr>
              <w:t xml:space="preserve">-р (приложение </w:t>
            </w:r>
            <w:r>
              <w:rPr>
                <w:lang w:eastAsia="en-US"/>
              </w:rPr>
              <w:t>5</w:t>
            </w:r>
            <w:r w:rsidRPr="00E21997">
              <w:rPr>
                <w:lang w:eastAsia="en-US"/>
              </w:rPr>
              <w:t>, п.1</w:t>
            </w:r>
            <w:r>
              <w:rPr>
                <w:lang w:eastAsia="en-US"/>
              </w:rPr>
              <w:t>18; приложение 6 п.33 в редакции от 18.02.2022 №194-р</w:t>
            </w:r>
            <w:r w:rsidRPr="00E21997">
              <w:rPr>
                <w:lang w:eastAsia="en-US"/>
              </w:rPr>
              <w:t>)</w:t>
            </w:r>
          </w:p>
          <w:p w14:paraId="11F6DD50" w14:textId="77777777" w:rsidR="005D2AFE" w:rsidRPr="00E21997" w:rsidRDefault="005D2AFE" w:rsidP="005D2AFE">
            <w:pPr>
              <w:jc w:val="both"/>
              <w:rPr>
                <w:lang w:eastAsia="en-US"/>
              </w:rPr>
            </w:pPr>
            <w:r>
              <w:rPr>
                <w:lang w:eastAsia="en-US"/>
              </w:rPr>
              <w:t>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w:t>
            </w:r>
          </w:p>
          <w:p w14:paraId="46950CDF" w14:textId="77777777" w:rsidR="005D2AFE" w:rsidRPr="00E21997" w:rsidRDefault="005D2AFE" w:rsidP="005D2AFE">
            <w:pPr>
              <w:jc w:val="both"/>
              <w:rPr>
                <w:lang w:eastAsia="en-US"/>
              </w:rPr>
            </w:pPr>
            <w:r>
              <w:rPr>
                <w:lang w:eastAsia="en-US"/>
              </w:rPr>
              <w:t>С</w:t>
            </w:r>
            <w:r w:rsidRPr="00E21997">
              <w:rPr>
                <w:lang w:eastAsia="en-US"/>
              </w:rPr>
              <w:t xml:space="preserve">оглашение о предоставлении субсидии из федерального бюджета бюджету субъекта Российской Федерации от </w:t>
            </w:r>
            <w:r>
              <w:rPr>
                <w:lang w:eastAsia="en-US"/>
              </w:rPr>
              <w:t>26</w:t>
            </w:r>
            <w:r w:rsidRPr="00E21997">
              <w:rPr>
                <w:lang w:eastAsia="en-US"/>
              </w:rPr>
              <w:t>.</w:t>
            </w:r>
            <w:r>
              <w:rPr>
                <w:lang w:eastAsia="en-US"/>
              </w:rPr>
              <w:t>1</w:t>
            </w:r>
            <w:r w:rsidRPr="00E21997">
              <w:rPr>
                <w:lang w:eastAsia="en-US"/>
              </w:rPr>
              <w:t>2.21 № 139-09-202</w:t>
            </w:r>
            <w:r>
              <w:rPr>
                <w:lang w:eastAsia="en-US"/>
              </w:rPr>
              <w:t>2-022</w:t>
            </w:r>
            <w:r w:rsidRPr="00E21997">
              <w:rPr>
                <w:lang w:eastAsia="en-US"/>
              </w:rPr>
              <w:t xml:space="preserve"> (приложение </w:t>
            </w:r>
            <w:r>
              <w:rPr>
                <w:lang w:eastAsia="en-US"/>
              </w:rPr>
              <w:t>3</w:t>
            </w:r>
            <w:r w:rsidRPr="00E21997">
              <w:rPr>
                <w:lang w:eastAsia="en-US"/>
              </w:rPr>
              <w:t>, п.</w:t>
            </w:r>
            <w:r>
              <w:rPr>
                <w:lang w:eastAsia="en-US"/>
              </w:rPr>
              <w:t>1</w:t>
            </w:r>
            <w:r w:rsidRPr="00E21997">
              <w:rPr>
                <w:lang w:eastAsia="en-US"/>
              </w:rPr>
              <w:t>) в части сроков выполнения работ.</w:t>
            </w:r>
          </w:p>
        </w:tc>
      </w:tr>
      <w:tr w:rsidR="005D2AFE" w:rsidRPr="00160F58" w14:paraId="21F681E4" w14:textId="77777777" w:rsidTr="005D2AFE">
        <w:trPr>
          <w:trHeight w:val="70"/>
        </w:trPr>
        <w:tc>
          <w:tcPr>
            <w:tcW w:w="567" w:type="dxa"/>
            <w:shd w:val="clear" w:color="auto" w:fill="auto"/>
          </w:tcPr>
          <w:p w14:paraId="3FF41404" w14:textId="77777777" w:rsidR="005D2AFE" w:rsidRPr="00160F58" w:rsidRDefault="005D2AFE" w:rsidP="005D2AFE">
            <w:pPr>
              <w:rPr>
                <w:lang w:eastAsia="en-US"/>
              </w:rPr>
            </w:pPr>
            <w:r w:rsidRPr="00160F58">
              <w:rPr>
                <w:lang w:eastAsia="en-US"/>
              </w:rPr>
              <w:t>7.</w:t>
            </w:r>
          </w:p>
        </w:tc>
        <w:tc>
          <w:tcPr>
            <w:tcW w:w="3402" w:type="dxa"/>
            <w:shd w:val="clear" w:color="auto" w:fill="auto"/>
          </w:tcPr>
          <w:p w14:paraId="11B0BF9D" w14:textId="77777777" w:rsidR="005D2AFE" w:rsidRPr="00160F58" w:rsidRDefault="005D2AFE" w:rsidP="005D2AFE">
            <w:pPr>
              <w:rPr>
                <w:lang w:eastAsia="en-US"/>
              </w:rPr>
            </w:pPr>
            <w:r w:rsidRPr="00160F58">
              <w:rPr>
                <w:lang w:eastAsia="en-US"/>
              </w:rPr>
              <w:t>Краткое описание объекта</w:t>
            </w:r>
          </w:p>
        </w:tc>
        <w:tc>
          <w:tcPr>
            <w:tcW w:w="6379" w:type="dxa"/>
            <w:shd w:val="clear" w:color="auto" w:fill="auto"/>
          </w:tcPr>
          <w:p w14:paraId="44B39B90" w14:textId="77777777" w:rsidR="005D2AFE" w:rsidRPr="00671A3D" w:rsidRDefault="005D2AFE" w:rsidP="005D2AFE">
            <w:pPr>
              <w:jc w:val="both"/>
              <w:rPr>
                <w:lang w:eastAsia="en-US"/>
              </w:rPr>
            </w:pPr>
            <w:r w:rsidRPr="00AD7D91">
              <w:rPr>
                <w:lang w:eastAsia="en-US"/>
              </w:rPr>
              <w:t xml:space="preserve">Назначение и описание объекта указано в Приложении 1 к Техническому заданию. </w:t>
            </w:r>
            <w:r w:rsidRPr="00671A3D">
              <w:rPr>
                <w:lang w:eastAsia="en-US"/>
              </w:rPr>
              <w:t>(проектная документация)</w:t>
            </w:r>
          </w:p>
          <w:p w14:paraId="3963BFA0" w14:textId="77777777" w:rsidR="005D2AFE" w:rsidRDefault="005D2AFE" w:rsidP="005D2AFE">
            <w:pPr>
              <w:jc w:val="both"/>
              <w:rPr>
                <w:lang w:eastAsia="en-US"/>
              </w:rPr>
            </w:pPr>
            <w:r w:rsidRPr="00AD7D91">
              <w:rPr>
                <w:lang w:eastAsia="en-US"/>
              </w:rPr>
              <w:t>Используемые в сметной документации (Приложение № 2 к Техническому заданию) ссылки на товарные знаки (при наличии) обусловлены требованиями «</w:t>
            </w:r>
            <w:r w:rsidRPr="00671A3D">
              <w:rPr>
                <w:lang w:eastAsia="en-US"/>
              </w:rPr>
              <w:t>Методик</w:t>
            </w:r>
            <w:r>
              <w:rPr>
                <w:lang w:eastAsia="en-US"/>
              </w:rPr>
              <w:t>и</w:t>
            </w:r>
            <w:r w:rsidRPr="00671A3D">
              <w:rPr>
                <w:lang w:eastAsia="en-US"/>
              </w:rP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AD7D91">
              <w:rPr>
                <w:lang w:eastAsia="en-US"/>
              </w:rPr>
              <w:t>»</w:t>
            </w:r>
            <w:r>
              <w:rPr>
                <w:lang w:eastAsia="en-US"/>
              </w:rPr>
              <w:t xml:space="preserve"> (утверждена </w:t>
            </w:r>
            <w:r w:rsidRPr="00671A3D">
              <w:rPr>
                <w:lang w:eastAsia="en-US"/>
              </w:rPr>
              <w:t>приказом Министерства</w:t>
            </w:r>
            <w:r>
              <w:rPr>
                <w:lang w:eastAsia="en-US"/>
              </w:rPr>
              <w:t xml:space="preserve"> </w:t>
            </w:r>
            <w:r w:rsidRPr="00671A3D">
              <w:rPr>
                <w:lang w:eastAsia="en-US"/>
              </w:rPr>
              <w:t>строительства и жилищно- коммунального хозяйства Российской Федерации от 4 августа 2020 г. № 421/</w:t>
            </w:r>
            <w:proofErr w:type="spellStart"/>
            <w:r w:rsidRPr="00671A3D">
              <w:rPr>
                <w:lang w:eastAsia="en-US"/>
              </w:rPr>
              <w:t>пр</w:t>
            </w:r>
            <w:proofErr w:type="spellEnd"/>
            <w:r>
              <w:rPr>
                <w:lang w:eastAsia="en-US"/>
              </w:rPr>
              <w:t>)</w:t>
            </w:r>
            <w:r w:rsidRPr="00AD7D91">
              <w:rPr>
                <w:lang w:eastAsia="en-US"/>
              </w:rPr>
              <w:t>,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w:t>
            </w:r>
            <w:r>
              <w:rPr>
                <w:lang w:eastAsia="en-US"/>
              </w:rPr>
              <w:t>1</w:t>
            </w:r>
            <w:r w:rsidRPr="00AD7D91">
              <w:rPr>
                <w:lang w:eastAsia="en-US"/>
              </w:rPr>
              <w:t xml:space="preserve">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w:t>
            </w:r>
            <w:r w:rsidRPr="00AD7D91">
              <w:rPr>
                <w:lang w:eastAsia="en-US"/>
              </w:rPr>
              <w:lastRenderedPageBreak/>
              <w:t xml:space="preserve">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w:t>
            </w:r>
            <w:r>
              <w:rPr>
                <w:lang w:eastAsia="en-US"/>
              </w:rPr>
              <w:t xml:space="preserve">пр.) вне зависимости от наличия </w:t>
            </w:r>
            <w:r w:rsidRPr="00AD7D91">
              <w:rPr>
                <w:lang w:eastAsia="en-US"/>
              </w:rPr>
              <w:t>или отсутствия указаний на</w:t>
            </w:r>
            <w:r>
              <w:rPr>
                <w:lang w:eastAsia="en-US"/>
              </w:rPr>
              <w:t xml:space="preserve"> </w:t>
            </w:r>
            <w:r w:rsidRPr="00AD7D91">
              <w:rPr>
                <w:lang w:eastAsia="en-US"/>
              </w:rPr>
              <w:t>внесенные в</w:t>
            </w:r>
            <w:r>
              <w:rPr>
                <w:lang w:eastAsia="en-US"/>
              </w:rPr>
              <w:t xml:space="preserve"> </w:t>
            </w:r>
            <w:r w:rsidRPr="00AD7D91">
              <w:rPr>
                <w:lang w:eastAsia="en-US"/>
              </w:rPr>
              <w:t>нее</w:t>
            </w:r>
          </w:p>
          <w:p w14:paraId="42BB2E92" w14:textId="77777777" w:rsidR="005D2AFE" w:rsidRPr="00AD7D91" w:rsidRDefault="005D2AFE" w:rsidP="005D2AFE">
            <w:pPr>
              <w:jc w:val="both"/>
              <w:rPr>
                <w:lang w:eastAsia="en-US"/>
              </w:rPr>
            </w:pPr>
            <w:r w:rsidRPr="00AD7D91">
              <w:rPr>
                <w:lang w:eastAsia="en-US"/>
              </w:rPr>
              <w:t>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5D2AFE" w:rsidRPr="00160F58" w14:paraId="4655A1E4" w14:textId="77777777" w:rsidTr="005D2AFE">
        <w:tc>
          <w:tcPr>
            <w:tcW w:w="567" w:type="dxa"/>
            <w:shd w:val="clear" w:color="auto" w:fill="auto"/>
          </w:tcPr>
          <w:p w14:paraId="08E1BC0F" w14:textId="77777777" w:rsidR="005D2AFE" w:rsidRPr="00160F58" w:rsidRDefault="005D2AFE" w:rsidP="005D2AFE">
            <w:pPr>
              <w:rPr>
                <w:lang w:eastAsia="en-US"/>
              </w:rPr>
            </w:pPr>
            <w:r w:rsidRPr="00160F58">
              <w:rPr>
                <w:lang w:eastAsia="en-US"/>
              </w:rPr>
              <w:lastRenderedPageBreak/>
              <w:t>8.</w:t>
            </w:r>
          </w:p>
        </w:tc>
        <w:tc>
          <w:tcPr>
            <w:tcW w:w="3402" w:type="dxa"/>
            <w:shd w:val="clear" w:color="auto" w:fill="auto"/>
          </w:tcPr>
          <w:p w14:paraId="56F82FB7" w14:textId="77777777" w:rsidR="005D2AFE" w:rsidRPr="00160F58" w:rsidRDefault="005D2AFE" w:rsidP="005D2AFE">
            <w:pPr>
              <w:rPr>
                <w:lang w:eastAsia="en-US"/>
              </w:rPr>
            </w:pPr>
            <w:r w:rsidRPr="00160F58">
              <w:rPr>
                <w:lang w:eastAsia="en-US"/>
              </w:rPr>
              <w:t>Требования к выполнению работ</w:t>
            </w:r>
          </w:p>
        </w:tc>
        <w:tc>
          <w:tcPr>
            <w:tcW w:w="6379" w:type="dxa"/>
            <w:shd w:val="clear" w:color="auto" w:fill="auto"/>
          </w:tcPr>
          <w:p w14:paraId="0A4B5607" w14:textId="77777777" w:rsidR="005D2AFE" w:rsidRPr="00A850AE" w:rsidRDefault="005D2AFE" w:rsidP="005D2AFE">
            <w:pPr>
              <w:widowControl w:val="0"/>
              <w:ind w:right="37"/>
              <w:jc w:val="both"/>
              <w:rPr>
                <w:bCs/>
              </w:rPr>
            </w:pPr>
            <w:r w:rsidRPr="00A850AE">
              <w:rPr>
                <w:bCs/>
              </w:rPr>
              <w:t>Комплекс работ по строительству объекта согласно:</w:t>
            </w:r>
          </w:p>
          <w:p w14:paraId="072FF628" w14:textId="77777777" w:rsidR="005D2AFE" w:rsidRPr="00A850AE" w:rsidRDefault="005D2AFE" w:rsidP="007C7EF9">
            <w:pPr>
              <w:widowControl w:val="0"/>
              <w:numPr>
                <w:ilvl w:val="0"/>
                <w:numId w:val="52"/>
              </w:numPr>
              <w:ind w:left="460" w:right="37"/>
              <w:jc w:val="both"/>
              <w:rPr>
                <w:bCs/>
              </w:rPr>
            </w:pPr>
            <w:r w:rsidRPr="00A850AE">
              <w:rPr>
                <w:bCs/>
              </w:rPr>
              <w:t>Государственному контракту;</w:t>
            </w:r>
          </w:p>
          <w:p w14:paraId="56030511" w14:textId="77777777" w:rsidR="005D2AFE" w:rsidRPr="00A850AE" w:rsidRDefault="005D2AFE" w:rsidP="007C7EF9">
            <w:pPr>
              <w:widowControl w:val="0"/>
              <w:numPr>
                <w:ilvl w:val="0"/>
                <w:numId w:val="52"/>
              </w:numPr>
              <w:ind w:left="460" w:right="37"/>
              <w:jc w:val="both"/>
              <w:rPr>
                <w:bCs/>
              </w:rPr>
            </w:pPr>
            <w:r w:rsidRPr="00A850AE">
              <w:rPr>
                <w:bCs/>
              </w:rPr>
              <w:t>Смете контракта (приложение 1 к проекту Государственного контракта);</w:t>
            </w:r>
          </w:p>
          <w:p w14:paraId="4CE64148" w14:textId="77777777" w:rsidR="005D2AFE" w:rsidRPr="00A850AE" w:rsidRDefault="005D2AFE" w:rsidP="007C7EF9">
            <w:pPr>
              <w:widowControl w:val="0"/>
              <w:numPr>
                <w:ilvl w:val="0"/>
                <w:numId w:val="52"/>
              </w:numPr>
              <w:ind w:left="460" w:right="37"/>
              <w:jc w:val="both"/>
              <w:rPr>
                <w:bCs/>
              </w:rPr>
            </w:pPr>
            <w:r w:rsidRPr="00A850AE">
              <w:rPr>
                <w:bCs/>
              </w:rPr>
              <w:t>Графику выполнения строительно-монтажных работ (приложение 2 к проекту Государственного контракта);</w:t>
            </w:r>
          </w:p>
          <w:p w14:paraId="38633468" w14:textId="77777777" w:rsidR="005D2AFE" w:rsidRPr="004537B8" w:rsidRDefault="005D2AFE" w:rsidP="007C7EF9">
            <w:pPr>
              <w:widowControl w:val="0"/>
              <w:numPr>
                <w:ilvl w:val="0"/>
                <w:numId w:val="52"/>
              </w:numPr>
              <w:ind w:left="460" w:right="37"/>
              <w:jc w:val="both"/>
              <w:rPr>
                <w:bCs/>
              </w:rPr>
            </w:pPr>
            <w:r w:rsidRPr="004537B8">
              <w:rPr>
                <w:bCs/>
              </w:rPr>
              <w:t>Детализированному графику выполнения строительно-монтажных работ (форма по приложению 2.1 к проекту Государственного контракта);</w:t>
            </w:r>
          </w:p>
          <w:p w14:paraId="50DE5E09" w14:textId="77777777" w:rsidR="005D2AFE" w:rsidRPr="001653BA" w:rsidRDefault="005D2AFE" w:rsidP="007C7EF9">
            <w:pPr>
              <w:widowControl w:val="0"/>
              <w:numPr>
                <w:ilvl w:val="0"/>
                <w:numId w:val="52"/>
              </w:numPr>
              <w:ind w:left="460" w:right="37"/>
              <w:jc w:val="both"/>
              <w:rPr>
                <w:bCs/>
              </w:rPr>
            </w:pPr>
            <w:r w:rsidRPr="001653BA">
              <w:rPr>
                <w:bCs/>
              </w:rPr>
              <w:t xml:space="preserve">Проектной документации, разработанной </w:t>
            </w:r>
            <w:r>
              <w:rPr>
                <w:bCs/>
              </w:rPr>
              <w:t>НИИ «</w:t>
            </w:r>
            <w:proofErr w:type="spellStart"/>
            <w:r>
              <w:rPr>
                <w:bCs/>
              </w:rPr>
              <w:t>КрымНИИпроект</w:t>
            </w:r>
            <w:proofErr w:type="spellEnd"/>
            <w:r>
              <w:rPr>
                <w:bCs/>
              </w:rPr>
              <w:t xml:space="preserve">» </w:t>
            </w:r>
            <w:r w:rsidRPr="001653BA">
              <w:rPr>
                <w:bCs/>
              </w:rPr>
              <w:t>(приложение 1 к Техническому заданию);</w:t>
            </w:r>
          </w:p>
          <w:p w14:paraId="7DCA5A74" w14:textId="77777777" w:rsidR="005D2AFE" w:rsidRDefault="005D2AFE" w:rsidP="007C7EF9">
            <w:pPr>
              <w:widowControl w:val="0"/>
              <w:numPr>
                <w:ilvl w:val="0"/>
                <w:numId w:val="52"/>
              </w:numPr>
              <w:ind w:left="460" w:right="37"/>
              <w:jc w:val="both"/>
              <w:rPr>
                <w:bCs/>
              </w:rPr>
            </w:pPr>
            <w:r w:rsidRPr="001653BA">
              <w:rPr>
                <w:bCs/>
              </w:rPr>
              <w:t xml:space="preserve">Сметной документации, разработанной </w:t>
            </w:r>
            <w:r>
              <w:rPr>
                <w:bCs/>
              </w:rPr>
              <w:t>ООО «АКВАПРУВ»</w:t>
            </w:r>
            <w:r w:rsidRPr="001653BA">
              <w:rPr>
                <w:bCs/>
              </w:rPr>
              <w:t xml:space="preserve"> (приложение 2 к Техническому заданию);</w:t>
            </w:r>
          </w:p>
          <w:p w14:paraId="56FD1684" w14:textId="77777777" w:rsidR="005D2AFE" w:rsidRPr="00874393" w:rsidRDefault="005D2AFE" w:rsidP="007C7EF9">
            <w:pPr>
              <w:widowControl w:val="0"/>
              <w:numPr>
                <w:ilvl w:val="0"/>
                <w:numId w:val="52"/>
              </w:numPr>
              <w:ind w:left="460" w:right="37"/>
              <w:jc w:val="both"/>
              <w:rPr>
                <w:bCs/>
              </w:rPr>
            </w:pPr>
            <w:r w:rsidRPr="00E347C3">
              <w:rPr>
                <w:bCs/>
              </w:rPr>
              <w:t>Рабочей документации, разработанной НИИ «</w:t>
            </w:r>
            <w:proofErr w:type="spellStart"/>
            <w:r w:rsidRPr="00E347C3">
              <w:rPr>
                <w:bCs/>
              </w:rPr>
              <w:t>КрымНИИпроект</w:t>
            </w:r>
            <w:proofErr w:type="spellEnd"/>
            <w:r w:rsidRPr="00E347C3">
              <w:rPr>
                <w:bCs/>
              </w:rPr>
              <w:t>»</w:t>
            </w:r>
          </w:p>
        </w:tc>
      </w:tr>
      <w:tr w:rsidR="005D2AFE" w:rsidRPr="00160F58" w14:paraId="6E234951" w14:textId="77777777" w:rsidTr="005D2AFE">
        <w:trPr>
          <w:trHeight w:val="379"/>
        </w:trPr>
        <w:tc>
          <w:tcPr>
            <w:tcW w:w="567" w:type="dxa"/>
            <w:shd w:val="clear" w:color="auto" w:fill="auto"/>
          </w:tcPr>
          <w:p w14:paraId="5E307CCC" w14:textId="77777777" w:rsidR="005D2AFE" w:rsidRPr="00160F58" w:rsidRDefault="005D2AFE" w:rsidP="005D2AFE">
            <w:pPr>
              <w:rPr>
                <w:lang w:eastAsia="en-US"/>
              </w:rPr>
            </w:pPr>
            <w:r w:rsidRPr="00160F58">
              <w:rPr>
                <w:lang w:eastAsia="en-US"/>
              </w:rPr>
              <w:t>9.</w:t>
            </w:r>
          </w:p>
        </w:tc>
        <w:tc>
          <w:tcPr>
            <w:tcW w:w="3402" w:type="dxa"/>
            <w:shd w:val="clear" w:color="auto" w:fill="auto"/>
          </w:tcPr>
          <w:p w14:paraId="05307734" w14:textId="77777777" w:rsidR="005D2AFE" w:rsidRPr="00160F58" w:rsidRDefault="005D2AFE" w:rsidP="005D2AFE">
            <w:pPr>
              <w:rPr>
                <w:lang w:eastAsia="en-US"/>
              </w:rPr>
            </w:pPr>
            <w:r w:rsidRPr="00160F58">
              <w:rPr>
                <w:lang w:eastAsia="en-US"/>
              </w:rPr>
              <w:t>Источник финансирования</w:t>
            </w:r>
          </w:p>
        </w:tc>
        <w:tc>
          <w:tcPr>
            <w:tcW w:w="6379" w:type="dxa"/>
            <w:shd w:val="clear" w:color="auto" w:fill="auto"/>
          </w:tcPr>
          <w:p w14:paraId="2F59B83E" w14:textId="77777777" w:rsidR="005D2AFE" w:rsidRPr="009D475D" w:rsidRDefault="005D2AFE" w:rsidP="005D2AFE">
            <w:pPr>
              <w:widowControl w:val="0"/>
              <w:jc w:val="both"/>
            </w:pPr>
            <w:r w:rsidRPr="009D475D">
              <w:t xml:space="preserve">Бюджет Республики Крым (субсидии из федерального бюджета, предоставляемые бюджету Республики Крым в целях </w:t>
            </w:r>
            <w:proofErr w:type="spellStart"/>
            <w:r w:rsidRPr="009D475D">
              <w:t>софинансирования</w:t>
            </w:r>
            <w:proofErr w:type="spellEnd"/>
            <w:r w:rsidRPr="009D475D">
              <w:t xml:space="preserve"> расходных обязательств, возникающих при реализации государственных программ Республики Крым и г. Севастополя, а рамках государственной программы Российской Федерации «Социально-экономическое развитие Республики Крым и г. Севастополя»)</w:t>
            </w:r>
          </w:p>
          <w:p w14:paraId="1FFDFEC3" w14:textId="77777777" w:rsidR="005D2AFE" w:rsidRPr="000A05D9" w:rsidRDefault="005D2AFE" w:rsidP="005D2AFE">
            <w:pPr>
              <w:widowControl w:val="0"/>
              <w:jc w:val="both"/>
            </w:pPr>
          </w:p>
        </w:tc>
      </w:tr>
      <w:tr w:rsidR="005D2AFE" w:rsidRPr="00160F58" w14:paraId="56BD08F1" w14:textId="77777777" w:rsidTr="005D2AFE">
        <w:trPr>
          <w:trHeight w:val="542"/>
        </w:trPr>
        <w:tc>
          <w:tcPr>
            <w:tcW w:w="567" w:type="dxa"/>
            <w:shd w:val="clear" w:color="auto" w:fill="auto"/>
          </w:tcPr>
          <w:p w14:paraId="5AC09765" w14:textId="77777777" w:rsidR="005D2AFE" w:rsidRPr="00160F58" w:rsidRDefault="005D2AFE" w:rsidP="005D2AFE">
            <w:pPr>
              <w:rPr>
                <w:lang w:eastAsia="en-US"/>
              </w:rPr>
            </w:pPr>
            <w:r w:rsidRPr="00160F58">
              <w:rPr>
                <w:lang w:eastAsia="en-US"/>
              </w:rPr>
              <w:t>10.</w:t>
            </w:r>
          </w:p>
        </w:tc>
        <w:tc>
          <w:tcPr>
            <w:tcW w:w="3402" w:type="dxa"/>
            <w:shd w:val="clear" w:color="auto" w:fill="auto"/>
          </w:tcPr>
          <w:p w14:paraId="297CD7FB" w14:textId="77777777" w:rsidR="005D2AFE" w:rsidRPr="00160F58" w:rsidRDefault="005D2AFE" w:rsidP="005D2AFE">
            <w:pPr>
              <w:rPr>
                <w:lang w:eastAsia="en-US"/>
              </w:rPr>
            </w:pPr>
            <w:r w:rsidRPr="00160F58">
              <w:rPr>
                <w:lang w:eastAsia="en-US"/>
              </w:rPr>
              <w:t>Срок выполнения работ</w:t>
            </w:r>
          </w:p>
        </w:tc>
        <w:tc>
          <w:tcPr>
            <w:tcW w:w="6379" w:type="dxa"/>
            <w:shd w:val="clear" w:color="auto" w:fill="auto"/>
          </w:tcPr>
          <w:p w14:paraId="35768D4E" w14:textId="77777777" w:rsidR="005D2AFE" w:rsidRPr="007C3099" w:rsidRDefault="005D2AFE" w:rsidP="005D2AFE">
            <w:pPr>
              <w:jc w:val="both"/>
              <w:rPr>
                <w:color w:val="000000"/>
              </w:rPr>
            </w:pPr>
            <w:r w:rsidRPr="004311DB">
              <w:rPr>
                <w:color w:val="000000"/>
              </w:rPr>
              <w:t xml:space="preserve">– </w:t>
            </w:r>
            <w:r>
              <w:rPr>
                <w:color w:val="000000"/>
              </w:rPr>
              <w:t>Н</w:t>
            </w:r>
            <w:r w:rsidRPr="004311DB">
              <w:rPr>
                <w:color w:val="000000"/>
              </w:rPr>
              <w:t xml:space="preserve">ачало работ: со дня </w:t>
            </w:r>
            <w:r w:rsidRPr="007C3099">
              <w:rPr>
                <w:color w:val="000000"/>
              </w:rPr>
              <w:t>заключения Контракта;</w:t>
            </w:r>
          </w:p>
          <w:p w14:paraId="2017AA00" w14:textId="77777777" w:rsidR="005D2AFE" w:rsidRPr="00B63911" w:rsidRDefault="005D2AFE" w:rsidP="005D2AFE">
            <w:pPr>
              <w:jc w:val="both"/>
            </w:pPr>
            <w:r w:rsidRPr="007C3099">
              <w:rPr>
                <w:color w:val="000000"/>
              </w:rPr>
              <w:t xml:space="preserve">– </w:t>
            </w:r>
            <w:r w:rsidRPr="00EC0C34">
              <w:t xml:space="preserve">Окончание выполнения </w:t>
            </w:r>
            <w:r w:rsidRPr="00EE325A">
              <w:t xml:space="preserve">работ – не позднее </w:t>
            </w:r>
            <w:r>
              <w:t>30.07</w:t>
            </w:r>
            <w:r w:rsidRPr="00B63911">
              <w:t>.202</w:t>
            </w:r>
            <w:r>
              <w:t>3</w:t>
            </w:r>
            <w:r w:rsidRPr="00B63911">
              <w:t xml:space="preserve"> г.</w:t>
            </w:r>
          </w:p>
          <w:p w14:paraId="46E19279" w14:textId="77777777" w:rsidR="005D2AFE" w:rsidRPr="004311DB" w:rsidRDefault="005D2AFE" w:rsidP="005D2AFE">
            <w:pPr>
              <w:jc w:val="both"/>
              <w:rPr>
                <w:color w:val="000000"/>
              </w:rPr>
            </w:pPr>
            <w:r w:rsidRPr="00B63911">
              <w:t xml:space="preserve">-  Получение ЗОС </w:t>
            </w:r>
            <w:r>
              <w:t xml:space="preserve">- </w:t>
            </w:r>
            <w:r w:rsidRPr="00B63911">
              <w:t>не позднее 3</w:t>
            </w:r>
            <w:r>
              <w:t>0</w:t>
            </w:r>
            <w:r w:rsidRPr="00B63911">
              <w:t>.</w:t>
            </w:r>
            <w:r w:rsidRPr="00471F23">
              <w:t>0</w:t>
            </w:r>
            <w:r>
              <w:t>9</w:t>
            </w:r>
            <w:r w:rsidRPr="00B63911">
              <w:t>.202</w:t>
            </w:r>
            <w:r>
              <w:t>3</w:t>
            </w:r>
            <w:r w:rsidRPr="00B63911">
              <w:t xml:space="preserve"> г.</w:t>
            </w:r>
          </w:p>
        </w:tc>
      </w:tr>
      <w:tr w:rsidR="005D2AFE" w:rsidRPr="00160F58" w14:paraId="2EF93D62" w14:textId="77777777" w:rsidTr="005D2AFE">
        <w:trPr>
          <w:trHeight w:val="259"/>
        </w:trPr>
        <w:tc>
          <w:tcPr>
            <w:tcW w:w="567" w:type="dxa"/>
            <w:shd w:val="clear" w:color="auto" w:fill="auto"/>
          </w:tcPr>
          <w:p w14:paraId="2D0CEF5A" w14:textId="77777777" w:rsidR="005D2AFE" w:rsidRPr="00160F58" w:rsidRDefault="005D2AFE" w:rsidP="005D2AFE">
            <w:pPr>
              <w:rPr>
                <w:lang w:eastAsia="en-US"/>
              </w:rPr>
            </w:pPr>
            <w:r w:rsidRPr="00160F58">
              <w:rPr>
                <w:lang w:eastAsia="en-US"/>
              </w:rPr>
              <w:t>11.</w:t>
            </w:r>
          </w:p>
        </w:tc>
        <w:tc>
          <w:tcPr>
            <w:tcW w:w="3402" w:type="dxa"/>
            <w:shd w:val="clear" w:color="auto" w:fill="auto"/>
          </w:tcPr>
          <w:p w14:paraId="64471574" w14:textId="77777777" w:rsidR="005D2AFE" w:rsidRPr="00160F58" w:rsidRDefault="005D2AFE" w:rsidP="005D2AFE">
            <w:pPr>
              <w:rPr>
                <w:lang w:eastAsia="en-US"/>
              </w:rPr>
            </w:pPr>
            <w:r w:rsidRPr="00160F58">
              <w:rPr>
                <w:lang w:eastAsia="en-US"/>
              </w:rPr>
              <w:t>Основные требования к проведению и качеству работ</w:t>
            </w:r>
          </w:p>
        </w:tc>
        <w:tc>
          <w:tcPr>
            <w:tcW w:w="6379" w:type="dxa"/>
            <w:shd w:val="clear" w:color="auto" w:fill="auto"/>
          </w:tcPr>
          <w:p w14:paraId="160EE11B" w14:textId="77777777" w:rsidR="005D2AFE" w:rsidRPr="008509CE" w:rsidRDefault="005D2AFE" w:rsidP="005D2AFE">
            <w:pPr>
              <w:jc w:val="both"/>
              <w:rPr>
                <w:color w:val="000000"/>
              </w:rPr>
            </w:pPr>
            <w:r w:rsidRPr="008509CE">
              <w:rPr>
                <w:color w:val="000000"/>
              </w:rPr>
              <w:t xml:space="preserve">Качество работ должно соответствовать требованиям действующего законодательства, строительным нормам и </w:t>
            </w:r>
            <w:proofErr w:type="gramStart"/>
            <w:r w:rsidRPr="008509CE">
              <w:rPr>
                <w:color w:val="000000"/>
              </w:rPr>
              <w:t>правилам</w:t>
            </w:r>
            <w:proofErr w:type="gramEnd"/>
            <w:r w:rsidRPr="008509CE">
              <w:rPr>
                <w:color w:val="000000"/>
              </w:rPr>
              <w:t xml:space="preserve"> и другой обязательной для исполнения нормативно-технической документации.</w:t>
            </w:r>
          </w:p>
          <w:p w14:paraId="53DE73BE" w14:textId="77777777" w:rsidR="005D2AFE" w:rsidRPr="008509CE" w:rsidRDefault="005D2AFE" w:rsidP="005D2AFE">
            <w:pPr>
              <w:jc w:val="both"/>
              <w:rPr>
                <w:color w:val="000000"/>
              </w:rPr>
            </w:pPr>
            <w:r w:rsidRPr="008509CE">
              <w:rPr>
                <w:color w:val="000000"/>
              </w:rPr>
              <w:t>Геодезические работы подрядчик выполняет за свой счет.</w:t>
            </w:r>
          </w:p>
          <w:p w14:paraId="180B1CF0" w14:textId="77777777" w:rsidR="005D2AFE" w:rsidRPr="008509CE" w:rsidRDefault="005D2AFE" w:rsidP="005D2AFE">
            <w:pPr>
              <w:jc w:val="both"/>
              <w:rPr>
                <w:color w:val="000000"/>
              </w:rPr>
            </w:pPr>
            <w:r>
              <w:rPr>
                <w:color w:val="000000"/>
              </w:rPr>
              <w:t>Выполняет и предоставляет</w:t>
            </w:r>
            <w:r w:rsidRPr="008509CE">
              <w:rPr>
                <w:color w:val="000000"/>
              </w:rPr>
              <w:t xml:space="preserve"> все исполнительны</w:t>
            </w:r>
            <w:r>
              <w:rPr>
                <w:color w:val="000000"/>
              </w:rPr>
              <w:t>е</w:t>
            </w:r>
            <w:r w:rsidRPr="008509CE">
              <w:rPr>
                <w:color w:val="000000"/>
              </w:rPr>
              <w:t xml:space="preserve"> съемк</w:t>
            </w:r>
            <w:r>
              <w:rPr>
                <w:color w:val="000000"/>
              </w:rPr>
              <w:t>и</w:t>
            </w:r>
            <w:r w:rsidRPr="008509CE">
              <w:rPr>
                <w:color w:val="000000"/>
              </w:rPr>
              <w:t>.</w:t>
            </w:r>
          </w:p>
          <w:p w14:paraId="7D61DFA7" w14:textId="77777777" w:rsidR="005D2AFE" w:rsidRDefault="005D2AFE" w:rsidP="005D2AFE">
            <w:pPr>
              <w:jc w:val="both"/>
            </w:pPr>
            <w:r w:rsidRPr="008509CE">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hyperlink r:id="rId12" w:history="1">
              <w:r w:rsidRPr="00794673">
                <w:t>СП 48.13330.201</w:t>
              </w:r>
              <w:r>
                <w:t>9</w:t>
              </w:r>
            </w:hyperlink>
            <w:r>
              <w:t xml:space="preserve"> </w:t>
            </w:r>
            <w:r w:rsidRPr="00794673">
              <w:t xml:space="preserve">«Организация </w:t>
            </w:r>
            <w:r w:rsidRPr="00794673">
              <w:lastRenderedPageBreak/>
              <w:t>строительства. Актуализированная редакция СНиП 12-01-2004»</w:t>
            </w:r>
            <w:r>
              <w:t>.</w:t>
            </w:r>
          </w:p>
          <w:p w14:paraId="2ECDF9E9" w14:textId="77777777" w:rsidR="005D2AFE" w:rsidRPr="008509CE" w:rsidRDefault="005D2AFE" w:rsidP="005D2AFE">
            <w:pPr>
              <w:jc w:val="both"/>
              <w:rPr>
                <w:color w:val="000000"/>
              </w:rPr>
            </w:pPr>
          </w:p>
        </w:tc>
      </w:tr>
      <w:tr w:rsidR="005D2AFE" w:rsidRPr="00160F58" w14:paraId="11EA8F06" w14:textId="77777777" w:rsidTr="005D2AFE">
        <w:tc>
          <w:tcPr>
            <w:tcW w:w="567" w:type="dxa"/>
            <w:shd w:val="clear" w:color="auto" w:fill="auto"/>
          </w:tcPr>
          <w:p w14:paraId="2AB494FF" w14:textId="77777777" w:rsidR="005D2AFE" w:rsidRPr="00160F58" w:rsidRDefault="005D2AFE" w:rsidP="005D2AFE">
            <w:pPr>
              <w:rPr>
                <w:lang w:eastAsia="en-US"/>
              </w:rPr>
            </w:pPr>
            <w:r w:rsidRPr="00160F58">
              <w:rPr>
                <w:lang w:eastAsia="en-US"/>
              </w:rPr>
              <w:lastRenderedPageBreak/>
              <w:t>12.</w:t>
            </w:r>
          </w:p>
        </w:tc>
        <w:tc>
          <w:tcPr>
            <w:tcW w:w="3402" w:type="dxa"/>
            <w:shd w:val="clear" w:color="auto" w:fill="auto"/>
          </w:tcPr>
          <w:p w14:paraId="6CC4BD8C" w14:textId="77777777" w:rsidR="005D2AFE" w:rsidRPr="00160F58" w:rsidRDefault="005D2AFE" w:rsidP="005D2AFE">
            <w:pPr>
              <w:rPr>
                <w:lang w:eastAsia="en-US"/>
              </w:rPr>
            </w:pPr>
            <w:r w:rsidRPr="00160F58">
              <w:rPr>
                <w:lang w:eastAsia="en-US"/>
              </w:rPr>
              <w:t>Основные требования к оборудованию и материалам при выполнении работ</w:t>
            </w:r>
          </w:p>
        </w:tc>
        <w:tc>
          <w:tcPr>
            <w:tcW w:w="6379" w:type="dxa"/>
            <w:shd w:val="clear" w:color="auto" w:fill="auto"/>
          </w:tcPr>
          <w:p w14:paraId="52A88591" w14:textId="77777777" w:rsidR="005D2AFE" w:rsidRPr="008509CE" w:rsidRDefault="005D2AFE" w:rsidP="005D2AFE">
            <w:pPr>
              <w:jc w:val="both"/>
              <w:rPr>
                <w:color w:val="000000"/>
              </w:rPr>
            </w:pPr>
            <w:r w:rsidRPr="008509CE">
              <w:rPr>
                <w:color w:val="000000"/>
              </w:rPr>
              <w:t xml:space="preserve">Применяемые материалы и оборудование должны соответствовать </w:t>
            </w:r>
            <w:r>
              <w:rPr>
                <w:color w:val="000000"/>
              </w:rPr>
              <w:t>проектной документации, указанной в</w:t>
            </w:r>
            <w:r w:rsidRPr="00C376B2">
              <w:rPr>
                <w:color w:val="FF0000"/>
              </w:rPr>
              <w:t xml:space="preserve"> </w:t>
            </w:r>
            <w:r w:rsidRPr="008509CE">
              <w:rPr>
                <w:color w:val="000000"/>
              </w:rPr>
              <w:t>Приложении</w:t>
            </w:r>
            <w:r w:rsidRPr="00A62632">
              <w:rPr>
                <w:color w:val="000000"/>
              </w:rPr>
              <w:t xml:space="preserve"> №1 к Техническому заданию.</w:t>
            </w:r>
          </w:p>
          <w:p w14:paraId="2618E01F" w14:textId="77777777" w:rsidR="005D2AFE" w:rsidRDefault="005D2AFE" w:rsidP="005D2AFE">
            <w:pPr>
              <w:jc w:val="both"/>
              <w:rPr>
                <w:color w:val="000000"/>
              </w:rPr>
            </w:pPr>
            <w:r w:rsidRPr="008509CE">
              <w:rPr>
                <w:color w:val="000000"/>
              </w:rPr>
              <w:t>Поставляемое оборудование должно быть новым, соответствовать техническим характеристикам</w:t>
            </w:r>
            <w:r>
              <w:rPr>
                <w:color w:val="000000"/>
              </w:rPr>
              <w:t>, стандартам, паспортным данным</w:t>
            </w:r>
            <w:r w:rsidRPr="008509CE">
              <w:rPr>
                <w:color w:val="000000"/>
              </w:rPr>
              <w:t>. Оборудование поставляется в упаковке, обеспечивающей сохранность при транспортировке, погрузо-разгрузочных работах и хранении.</w:t>
            </w:r>
          </w:p>
          <w:p w14:paraId="235AD3F0" w14:textId="77777777" w:rsidR="005D2AFE" w:rsidRDefault="005D2AFE" w:rsidP="005D2AFE">
            <w:pPr>
              <w:jc w:val="both"/>
              <w:rPr>
                <w:color w:val="000000"/>
              </w:rPr>
            </w:pPr>
            <w:r>
              <w:rPr>
                <w:color w:val="000000"/>
              </w:rPr>
              <w:t>Подрядчик</w:t>
            </w:r>
            <w:r w:rsidRPr="008509CE">
              <w:rPr>
                <w:color w:val="000000"/>
              </w:rPr>
              <w:t xml:space="preserve"> несет ответственность за применение материалов, несоответствующих государственным стандартам и техническим условиям (ГОСТам, ТУ, Са</w:t>
            </w:r>
            <w:r>
              <w:rPr>
                <w:color w:val="000000"/>
              </w:rPr>
              <w:t>н</w:t>
            </w:r>
            <w:r w:rsidRPr="008509CE">
              <w:rPr>
                <w:color w:val="000000"/>
              </w:rPr>
              <w:t>ПиН, СНиП</w:t>
            </w:r>
            <w:r>
              <w:rPr>
                <w:color w:val="000000"/>
              </w:rPr>
              <w:t>, СП, РД</w:t>
            </w:r>
            <w:r w:rsidRPr="008509CE">
              <w:rPr>
                <w:color w:val="000000"/>
              </w:rPr>
              <w:t xml:space="preserve"> и др.), а также иным документам, регламентирующим качество строительных материалов</w:t>
            </w:r>
            <w:r>
              <w:rPr>
                <w:color w:val="000000"/>
              </w:rPr>
              <w:t>.</w:t>
            </w:r>
          </w:p>
          <w:p w14:paraId="6E816D62" w14:textId="77777777" w:rsidR="005D2AFE" w:rsidRDefault="005D2AFE" w:rsidP="005D2AFE">
            <w:pPr>
              <w:jc w:val="both"/>
              <w:rPr>
                <w:color w:val="000000"/>
              </w:rPr>
            </w:pPr>
            <w:r>
              <w:rPr>
                <w:color w:val="000000"/>
              </w:rPr>
              <w:t xml:space="preserve">Подрядчик обязан вести журнал входного контроля качества поступающих на объект материалов согласно </w:t>
            </w:r>
            <w:r w:rsidRPr="00DA1AE9">
              <w:rPr>
                <w:color w:val="000000"/>
              </w:rPr>
              <w:t xml:space="preserve">ГОСТ 24297-2013 </w:t>
            </w:r>
            <w:r>
              <w:rPr>
                <w:color w:val="000000"/>
              </w:rPr>
              <w:t>«</w:t>
            </w:r>
            <w:r w:rsidRPr="00DA1AE9">
              <w:rPr>
                <w:color w:val="000000"/>
              </w:rPr>
              <w:t>Верификация закупленной продукции. Организация проведения и методы контроля</w:t>
            </w:r>
            <w:r>
              <w:rPr>
                <w:color w:val="000000"/>
              </w:rPr>
              <w:t>».</w:t>
            </w:r>
          </w:p>
          <w:p w14:paraId="764E4893" w14:textId="77777777" w:rsidR="005D2AFE" w:rsidRDefault="005D2AFE" w:rsidP="005D2AFE">
            <w:pPr>
              <w:jc w:val="both"/>
              <w:rPr>
                <w:lang w:eastAsia="ar-SA"/>
              </w:rPr>
            </w:pPr>
            <w:r w:rsidRPr="00DA1AE9">
              <w:rPr>
                <w:color w:val="000000"/>
              </w:rPr>
              <w:t>Перечень требуемых товаров (материалов) при выполнении</w:t>
            </w:r>
            <w:r w:rsidRPr="0029163B">
              <w:rPr>
                <w:lang w:eastAsia="ar-SA"/>
              </w:rPr>
              <w:t xml:space="preserve"> работ установлен проектной </w:t>
            </w:r>
            <w:r>
              <w:rPr>
                <w:lang w:eastAsia="ar-SA"/>
              </w:rPr>
              <w:t xml:space="preserve">и рабочей </w:t>
            </w:r>
            <w:r w:rsidRPr="0029163B">
              <w:rPr>
                <w:lang w:eastAsia="ar-SA"/>
              </w:rPr>
              <w:t>документацией</w:t>
            </w:r>
            <w:r w:rsidRPr="0029163B">
              <w:t xml:space="preserve">. </w:t>
            </w:r>
            <w:r w:rsidRPr="0029163B">
              <w:rPr>
                <w:lang w:eastAsia="ar-SA"/>
              </w:rPr>
              <w:t xml:space="preserve">В случае если в </w:t>
            </w:r>
            <w:r w:rsidRPr="0029163B">
              <w:t>проектной</w:t>
            </w:r>
            <w:r w:rsidRPr="0029163B">
              <w:rPr>
                <w:lang w:eastAsia="ar-SA"/>
              </w:rPr>
              <w:t xml:space="preserve"> документации имеются ссылки на конкретные торговые марки, наименования производителей и т.п., </w:t>
            </w:r>
            <w:r>
              <w:rPr>
                <w:lang w:eastAsia="ar-SA"/>
              </w:rPr>
              <w:t>подрядчик</w:t>
            </w:r>
            <w:r w:rsidRPr="004031AB">
              <w:rPr>
                <w:lang w:eastAsia="ar-SA"/>
              </w:rPr>
              <w:t xml:space="preserve">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w:t>
            </w:r>
            <w:r w:rsidRPr="00A62632">
              <w:rPr>
                <w:lang w:eastAsia="ar-SA"/>
              </w:rPr>
              <w:t>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p w14:paraId="344338E6" w14:textId="77777777" w:rsidR="005D2AFE" w:rsidRPr="00160F58" w:rsidRDefault="005D2AFE" w:rsidP="005D2AFE">
            <w:pPr>
              <w:jc w:val="both"/>
              <w:rPr>
                <w:lang w:eastAsia="ar-SA"/>
              </w:rPr>
            </w:pPr>
          </w:p>
        </w:tc>
      </w:tr>
      <w:tr w:rsidR="005D2AFE" w:rsidRPr="00160F58" w14:paraId="599CBCF1" w14:textId="77777777" w:rsidTr="005D2AFE">
        <w:trPr>
          <w:trHeight w:val="713"/>
        </w:trPr>
        <w:tc>
          <w:tcPr>
            <w:tcW w:w="567" w:type="dxa"/>
            <w:shd w:val="clear" w:color="auto" w:fill="auto"/>
          </w:tcPr>
          <w:p w14:paraId="6E7D86E2" w14:textId="77777777" w:rsidR="005D2AFE" w:rsidRPr="00160F58" w:rsidRDefault="005D2AFE" w:rsidP="005D2AFE">
            <w:pPr>
              <w:rPr>
                <w:lang w:eastAsia="en-US"/>
              </w:rPr>
            </w:pPr>
            <w:r w:rsidRPr="00160F58">
              <w:rPr>
                <w:lang w:eastAsia="en-US"/>
              </w:rPr>
              <w:t>13.</w:t>
            </w:r>
          </w:p>
        </w:tc>
        <w:tc>
          <w:tcPr>
            <w:tcW w:w="3402" w:type="dxa"/>
            <w:shd w:val="clear" w:color="auto" w:fill="auto"/>
          </w:tcPr>
          <w:p w14:paraId="60AC84A9" w14:textId="77777777" w:rsidR="005D2AFE" w:rsidRPr="00160F58" w:rsidRDefault="005D2AFE" w:rsidP="005D2AFE">
            <w:pPr>
              <w:rPr>
                <w:lang w:eastAsia="en-US"/>
              </w:rPr>
            </w:pPr>
            <w:r w:rsidRPr="00160F58">
              <w:rPr>
                <w:lang w:eastAsia="en-US"/>
              </w:rPr>
              <w:t>Требования к сдаче-приемке законченных работ</w:t>
            </w:r>
          </w:p>
        </w:tc>
        <w:tc>
          <w:tcPr>
            <w:tcW w:w="6379" w:type="dxa"/>
            <w:shd w:val="clear" w:color="auto" w:fill="auto"/>
          </w:tcPr>
          <w:p w14:paraId="556A2B46" w14:textId="77777777" w:rsidR="005D2AFE" w:rsidRDefault="005D2AFE" w:rsidP="005D2AFE">
            <w:pPr>
              <w:jc w:val="both"/>
            </w:pPr>
            <w:r>
              <w:rPr>
                <w:lang w:eastAsia="en-US"/>
              </w:rPr>
              <w:t xml:space="preserve">Сдача-приемка законченного строительством объекта осуществляется </w:t>
            </w:r>
            <w:proofErr w:type="gramStart"/>
            <w:r>
              <w:rPr>
                <w:lang w:eastAsia="en-US"/>
              </w:rPr>
              <w:t>согласно требований</w:t>
            </w:r>
            <w:proofErr w:type="gramEnd"/>
            <w:r>
              <w:rPr>
                <w:lang w:eastAsia="en-US"/>
              </w:rPr>
              <w:t xml:space="preserve"> </w:t>
            </w:r>
            <w:r w:rsidRPr="00964675">
              <w:rPr>
                <w:lang w:eastAsia="en-US"/>
              </w:rPr>
              <w:t>СП 68.13330.2017 «Приемка в эксплуатацию законченных строительством объектов. Основные положения. Актуализированная редакция СНиП 3.01.04-87»</w:t>
            </w:r>
            <w:r>
              <w:rPr>
                <w:lang w:eastAsia="en-US"/>
              </w:rPr>
              <w:t xml:space="preserve">, а также </w:t>
            </w:r>
            <w:hyperlink r:id="rId13" w:history="1">
              <w:r w:rsidRPr="00794673">
                <w:t>СП 48.13330.201</w:t>
              </w:r>
              <w:r>
                <w:t>9</w:t>
              </w:r>
            </w:hyperlink>
            <w:r>
              <w:t xml:space="preserve"> </w:t>
            </w:r>
            <w:r w:rsidRPr="00794673">
              <w:t>«Организация строительства. Актуализированная редакция СНиП 12-01-2004»</w:t>
            </w:r>
            <w:r>
              <w:t xml:space="preserve"> в соответствии с действующим законодательством РФ, а также регламентов и положений Заказчика.</w:t>
            </w:r>
          </w:p>
          <w:p w14:paraId="650AFB23" w14:textId="77777777" w:rsidR="005D2AFE" w:rsidRDefault="005D2AFE" w:rsidP="005D2AFE">
            <w:pPr>
              <w:jc w:val="both"/>
              <w:rPr>
                <w:lang w:eastAsia="en-US"/>
              </w:rPr>
            </w:pPr>
            <w:r>
              <w:rPr>
                <w:lang w:eastAsia="en-US"/>
              </w:rPr>
              <w:t>При завершении отдельных видов и/или этапов строительно-монтажных работ – в соответствии с Государственным контрактом.</w:t>
            </w:r>
          </w:p>
          <w:p w14:paraId="71515E54" w14:textId="77777777" w:rsidR="005D2AFE" w:rsidRPr="00160F58" w:rsidRDefault="005D2AFE" w:rsidP="005D2AFE">
            <w:pPr>
              <w:jc w:val="both"/>
              <w:rPr>
                <w:lang w:eastAsia="en-US"/>
              </w:rPr>
            </w:pPr>
          </w:p>
        </w:tc>
      </w:tr>
    </w:tbl>
    <w:p w14:paraId="6D095046" w14:textId="77777777" w:rsidR="005D2AFE" w:rsidRDefault="005D2AFE" w:rsidP="005D2AFE">
      <w:pPr>
        <w:jc w:val="center"/>
        <w:rPr>
          <w:b/>
          <w:bCs/>
          <w:color w:val="000000"/>
        </w:rPr>
      </w:pPr>
    </w:p>
    <w:p w14:paraId="19598EC2" w14:textId="77777777" w:rsidR="005D2AFE" w:rsidRDefault="005D2AFE" w:rsidP="005D2AFE">
      <w:pPr>
        <w:rPr>
          <w:b/>
          <w:bCs/>
          <w:color w:val="000000"/>
        </w:rPr>
      </w:pPr>
    </w:p>
    <w:p w14:paraId="1BC66FBC" w14:textId="77777777" w:rsidR="005D2AFE" w:rsidRDefault="005D2AFE" w:rsidP="005D2AFE">
      <w:pPr>
        <w:jc w:val="center"/>
        <w:rPr>
          <w:b/>
          <w:bCs/>
          <w:color w:val="000000"/>
        </w:rPr>
      </w:pPr>
      <w:r w:rsidRPr="009E6746">
        <w:rPr>
          <w:b/>
          <w:bCs/>
          <w:color w:val="000000"/>
        </w:rPr>
        <w:t>Технико-экономические показатели</w:t>
      </w:r>
    </w:p>
    <w:p w14:paraId="26B94F2C" w14:textId="77777777" w:rsidR="005D2AFE" w:rsidRDefault="005D2AFE" w:rsidP="005D2AFE">
      <w:pPr>
        <w:jc w:val="center"/>
        <w:rPr>
          <w:b/>
          <w:bCs/>
          <w:color w:val="000000"/>
        </w:rPr>
      </w:pPr>
    </w:p>
    <w:tbl>
      <w:tblPr>
        <w:tblStyle w:val="afa"/>
        <w:tblW w:w="8989" w:type="dxa"/>
        <w:tblInd w:w="250" w:type="dxa"/>
        <w:tblLayout w:type="fixed"/>
        <w:tblLook w:val="04A0" w:firstRow="1" w:lastRow="0" w:firstColumn="1" w:lastColumn="0" w:noHBand="0" w:noVBand="1"/>
      </w:tblPr>
      <w:tblGrid>
        <w:gridCol w:w="709"/>
        <w:gridCol w:w="4423"/>
        <w:gridCol w:w="1305"/>
        <w:gridCol w:w="2552"/>
      </w:tblGrid>
      <w:tr w:rsidR="005D2AFE" w:rsidRPr="00920192" w14:paraId="30154BB9" w14:textId="77777777" w:rsidTr="005D2AFE">
        <w:tc>
          <w:tcPr>
            <w:tcW w:w="709" w:type="dxa"/>
          </w:tcPr>
          <w:p w14:paraId="2E1F1697" w14:textId="77777777" w:rsidR="005D2AFE" w:rsidRPr="00920192" w:rsidRDefault="005D2AFE" w:rsidP="005D2AFE">
            <w:pPr>
              <w:contextualSpacing/>
              <w:jc w:val="both"/>
              <w:rPr>
                <w:b/>
              </w:rPr>
            </w:pPr>
            <w:r w:rsidRPr="00920192">
              <w:rPr>
                <w:b/>
              </w:rPr>
              <w:t>№п/п</w:t>
            </w:r>
          </w:p>
        </w:tc>
        <w:tc>
          <w:tcPr>
            <w:tcW w:w="4423" w:type="dxa"/>
          </w:tcPr>
          <w:p w14:paraId="79B25CE5" w14:textId="77777777" w:rsidR="005D2AFE" w:rsidRPr="00920192" w:rsidRDefault="005D2AFE" w:rsidP="005D2AFE">
            <w:pPr>
              <w:contextualSpacing/>
              <w:jc w:val="both"/>
              <w:rPr>
                <w:b/>
              </w:rPr>
            </w:pPr>
            <w:r w:rsidRPr="00920192">
              <w:rPr>
                <w:b/>
              </w:rPr>
              <w:t>Наименование</w:t>
            </w:r>
          </w:p>
        </w:tc>
        <w:tc>
          <w:tcPr>
            <w:tcW w:w="1305" w:type="dxa"/>
          </w:tcPr>
          <w:p w14:paraId="4AA2A651" w14:textId="77777777" w:rsidR="005D2AFE" w:rsidRPr="00920192" w:rsidRDefault="005D2AFE" w:rsidP="005D2AFE">
            <w:pPr>
              <w:contextualSpacing/>
              <w:jc w:val="both"/>
              <w:rPr>
                <w:b/>
              </w:rPr>
            </w:pPr>
            <w:r>
              <w:rPr>
                <w:b/>
              </w:rPr>
              <w:t xml:space="preserve">Ед. </w:t>
            </w:r>
            <w:proofErr w:type="spellStart"/>
            <w:r>
              <w:rPr>
                <w:b/>
              </w:rPr>
              <w:t>изм</w:t>
            </w:r>
            <w:proofErr w:type="spellEnd"/>
          </w:p>
        </w:tc>
        <w:tc>
          <w:tcPr>
            <w:tcW w:w="2552" w:type="dxa"/>
          </w:tcPr>
          <w:p w14:paraId="5CD34545" w14:textId="77777777" w:rsidR="005D2AFE" w:rsidRPr="00920192" w:rsidRDefault="005D2AFE" w:rsidP="005D2AFE">
            <w:pPr>
              <w:contextualSpacing/>
              <w:jc w:val="both"/>
              <w:rPr>
                <w:b/>
              </w:rPr>
            </w:pPr>
            <w:r>
              <w:rPr>
                <w:b/>
              </w:rPr>
              <w:t xml:space="preserve">Количество </w:t>
            </w:r>
          </w:p>
        </w:tc>
      </w:tr>
      <w:tr w:rsidR="005D2AFE" w:rsidRPr="00920192" w14:paraId="3D749588" w14:textId="77777777" w:rsidTr="005D2AFE">
        <w:tc>
          <w:tcPr>
            <w:tcW w:w="709" w:type="dxa"/>
          </w:tcPr>
          <w:p w14:paraId="3C06C203" w14:textId="77777777" w:rsidR="005D2AFE" w:rsidRPr="00920192" w:rsidRDefault="005D2AFE" w:rsidP="005D2AFE">
            <w:pPr>
              <w:contextualSpacing/>
              <w:jc w:val="both"/>
            </w:pPr>
            <w:r w:rsidRPr="00920192">
              <w:t>1.</w:t>
            </w:r>
          </w:p>
        </w:tc>
        <w:tc>
          <w:tcPr>
            <w:tcW w:w="4423" w:type="dxa"/>
          </w:tcPr>
          <w:p w14:paraId="6A4DC3B4" w14:textId="77777777" w:rsidR="005D2AFE" w:rsidRPr="00C71746" w:rsidRDefault="005D2AFE" w:rsidP="005D2AFE">
            <w:pPr>
              <w:spacing w:line="276" w:lineRule="auto"/>
              <w:contextualSpacing/>
              <w:jc w:val="both"/>
            </w:pPr>
            <w:r>
              <w:t>Общая площадь</w:t>
            </w:r>
          </w:p>
        </w:tc>
        <w:tc>
          <w:tcPr>
            <w:tcW w:w="1305" w:type="dxa"/>
          </w:tcPr>
          <w:p w14:paraId="4459CFB2" w14:textId="77777777" w:rsidR="005D2AFE" w:rsidRPr="00C71746" w:rsidRDefault="005D2AFE" w:rsidP="005D2AFE">
            <w:pPr>
              <w:spacing w:line="276" w:lineRule="auto"/>
              <w:contextualSpacing/>
              <w:jc w:val="center"/>
            </w:pPr>
            <w:r>
              <w:t>м</w:t>
            </w:r>
            <w:r w:rsidRPr="00FA596C">
              <w:rPr>
                <w:vertAlign w:val="superscript"/>
              </w:rPr>
              <w:t>2</w:t>
            </w:r>
          </w:p>
        </w:tc>
        <w:tc>
          <w:tcPr>
            <w:tcW w:w="2552" w:type="dxa"/>
          </w:tcPr>
          <w:p w14:paraId="4481AA71" w14:textId="77777777" w:rsidR="005D2AFE" w:rsidRPr="00C71746" w:rsidRDefault="005D2AFE" w:rsidP="005D2AFE">
            <w:pPr>
              <w:spacing w:line="276" w:lineRule="auto"/>
              <w:contextualSpacing/>
              <w:jc w:val="center"/>
            </w:pPr>
            <w:r>
              <w:t>24 437,00</w:t>
            </w:r>
          </w:p>
        </w:tc>
      </w:tr>
      <w:tr w:rsidR="005D2AFE" w:rsidRPr="00920192" w14:paraId="4BF116CC" w14:textId="77777777" w:rsidTr="005D2AFE">
        <w:tc>
          <w:tcPr>
            <w:tcW w:w="709" w:type="dxa"/>
          </w:tcPr>
          <w:p w14:paraId="3C994C23" w14:textId="77777777" w:rsidR="005D2AFE" w:rsidRPr="00920192" w:rsidRDefault="005D2AFE" w:rsidP="005D2AFE">
            <w:pPr>
              <w:contextualSpacing/>
              <w:jc w:val="both"/>
            </w:pPr>
            <w:r w:rsidRPr="00920192">
              <w:t>2.</w:t>
            </w:r>
          </w:p>
        </w:tc>
        <w:tc>
          <w:tcPr>
            <w:tcW w:w="4423" w:type="dxa"/>
          </w:tcPr>
          <w:p w14:paraId="600AAA5D" w14:textId="77777777" w:rsidR="005D2AFE" w:rsidRPr="00C71746" w:rsidRDefault="005D2AFE" w:rsidP="005D2AFE">
            <w:pPr>
              <w:spacing w:line="276" w:lineRule="auto"/>
              <w:contextualSpacing/>
              <w:jc w:val="both"/>
            </w:pPr>
            <w:r>
              <w:t>Количество этажей</w:t>
            </w:r>
          </w:p>
        </w:tc>
        <w:tc>
          <w:tcPr>
            <w:tcW w:w="1305" w:type="dxa"/>
          </w:tcPr>
          <w:p w14:paraId="14368ED9" w14:textId="77777777" w:rsidR="005D2AFE" w:rsidRPr="00C71746" w:rsidRDefault="005D2AFE" w:rsidP="005D2AFE">
            <w:pPr>
              <w:spacing w:line="276" w:lineRule="auto"/>
              <w:contextualSpacing/>
              <w:jc w:val="center"/>
            </w:pPr>
            <w:r>
              <w:t>этаж</w:t>
            </w:r>
          </w:p>
        </w:tc>
        <w:tc>
          <w:tcPr>
            <w:tcW w:w="2552" w:type="dxa"/>
          </w:tcPr>
          <w:p w14:paraId="0C12E53D" w14:textId="77777777" w:rsidR="005D2AFE" w:rsidRPr="00C71746" w:rsidRDefault="005D2AFE" w:rsidP="005D2AFE">
            <w:pPr>
              <w:spacing w:line="276" w:lineRule="auto"/>
              <w:contextualSpacing/>
              <w:jc w:val="center"/>
            </w:pPr>
            <w:r>
              <w:t>15</w:t>
            </w:r>
          </w:p>
        </w:tc>
      </w:tr>
      <w:tr w:rsidR="005D2AFE" w:rsidRPr="00920192" w14:paraId="3FB1C0E0" w14:textId="77777777" w:rsidTr="005D2AFE">
        <w:tc>
          <w:tcPr>
            <w:tcW w:w="709" w:type="dxa"/>
          </w:tcPr>
          <w:p w14:paraId="7B046E71" w14:textId="77777777" w:rsidR="005D2AFE" w:rsidRPr="00920192" w:rsidRDefault="005D2AFE" w:rsidP="005D2AFE">
            <w:pPr>
              <w:contextualSpacing/>
              <w:jc w:val="both"/>
            </w:pPr>
            <w:r w:rsidRPr="00920192">
              <w:t>3.</w:t>
            </w:r>
          </w:p>
        </w:tc>
        <w:tc>
          <w:tcPr>
            <w:tcW w:w="4423" w:type="dxa"/>
          </w:tcPr>
          <w:p w14:paraId="740DD930" w14:textId="77777777" w:rsidR="005D2AFE" w:rsidRPr="00C71746" w:rsidRDefault="005D2AFE" w:rsidP="005D2AFE">
            <w:pPr>
              <w:spacing w:line="276" w:lineRule="auto"/>
              <w:contextualSpacing/>
              <w:jc w:val="both"/>
            </w:pPr>
            <w:r>
              <w:t xml:space="preserve">Этажность </w:t>
            </w:r>
          </w:p>
        </w:tc>
        <w:tc>
          <w:tcPr>
            <w:tcW w:w="1305" w:type="dxa"/>
          </w:tcPr>
          <w:p w14:paraId="5251F541" w14:textId="77777777" w:rsidR="005D2AFE" w:rsidRPr="00C71746" w:rsidRDefault="005D2AFE" w:rsidP="005D2AFE">
            <w:pPr>
              <w:spacing w:line="276" w:lineRule="auto"/>
              <w:contextualSpacing/>
              <w:jc w:val="center"/>
            </w:pPr>
            <w:r>
              <w:t>этаж</w:t>
            </w:r>
          </w:p>
        </w:tc>
        <w:tc>
          <w:tcPr>
            <w:tcW w:w="2552" w:type="dxa"/>
          </w:tcPr>
          <w:p w14:paraId="2D3AB154" w14:textId="77777777" w:rsidR="005D2AFE" w:rsidRPr="00C71746" w:rsidRDefault="005D2AFE" w:rsidP="005D2AFE">
            <w:pPr>
              <w:spacing w:line="276" w:lineRule="auto"/>
              <w:contextualSpacing/>
              <w:jc w:val="center"/>
            </w:pPr>
            <w:r>
              <w:t>14</w:t>
            </w:r>
          </w:p>
        </w:tc>
      </w:tr>
      <w:tr w:rsidR="005D2AFE" w:rsidRPr="00920192" w14:paraId="75975EDA" w14:textId="77777777" w:rsidTr="005D2AFE">
        <w:tc>
          <w:tcPr>
            <w:tcW w:w="709" w:type="dxa"/>
          </w:tcPr>
          <w:p w14:paraId="214137A8" w14:textId="77777777" w:rsidR="005D2AFE" w:rsidRPr="00920192" w:rsidRDefault="005D2AFE" w:rsidP="005D2AFE">
            <w:pPr>
              <w:contextualSpacing/>
              <w:jc w:val="both"/>
            </w:pPr>
            <w:r w:rsidRPr="00920192">
              <w:t>4.</w:t>
            </w:r>
          </w:p>
        </w:tc>
        <w:tc>
          <w:tcPr>
            <w:tcW w:w="4423" w:type="dxa"/>
          </w:tcPr>
          <w:p w14:paraId="5E00D92F" w14:textId="77777777" w:rsidR="005D2AFE" w:rsidRPr="00C71746" w:rsidRDefault="005D2AFE" w:rsidP="005D2AFE">
            <w:pPr>
              <w:spacing w:line="276" w:lineRule="auto"/>
              <w:contextualSpacing/>
              <w:jc w:val="both"/>
            </w:pPr>
            <w:r>
              <w:t>Строительный объем</w:t>
            </w:r>
          </w:p>
        </w:tc>
        <w:tc>
          <w:tcPr>
            <w:tcW w:w="1305" w:type="dxa"/>
          </w:tcPr>
          <w:p w14:paraId="6198BFE8" w14:textId="77777777" w:rsidR="005D2AFE" w:rsidRPr="00C71746" w:rsidRDefault="005D2AFE" w:rsidP="005D2AFE">
            <w:pPr>
              <w:spacing w:line="276" w:lineRule="auto"/>
              <w:contextualSpacing/>
              <w:jc w:val="center"/>
            </w:pPr>
            <w:r>
              <w:rPr>
                <w:bCs/>
                <w:color w:val="000000"/>
              </w:rPr>
              <w:t>м</w:t>
            </w:r>
            <w:r w:rsidRPr="00FA596C">
              <w:rPr>
                <w:bCs/>
                <w:color w:val="000000"/>
                <w:vertAlign w:val="superscript"/>
              </w:rPr>
              <w:t>3</w:t>
            </w:r>
          </w:p>
        </w:tc>
        <w:tc>
          <w:tcPr>
            <w:tcW w:w="2552" w:type="dxa"/>
          </w:tcPr>
          <w:p w14:paraId="3C070D56" w14:textId="77777777" w:rsidR="005D2AFE" w:rsidRPr="00C71746" w:rsidRDefault="005D2AFE" w:rsidP="005D2AFE">
            <w:pPr>
              <w:spacing w:line="276" w:lineRule="auto"/>
              <w:contextualSpacing/>
              <w:jc w:val="center"/>
            </w:pPr>
            <w:r>
              <w:t>78 568,22</w:t>
            </w:r>
          </w:p>
        </w:tc>
      </w:tr>
      <w:tr w:rsidR="005D2AFE" w:rsidRPr="00920192" w14:paraId="60C26D30" w14:textId="77777777" w:rsidTr="005D2AFE">
        <w:tc>
          <w:tcPr>
            <w:tcW w:w="709" w:type="dxa"/>
          </w:tcPr>
          <w:p w14:paraId="4B1EBD64" w14:textId="77777777" w:rsidR="005D2AFE" w:rsidRPr="00920192" w:rsidRDefault="005D2AFE" w:rsidP="005D2AFE">
            <w:pPr>
              <w:contextualSpacing/>
              <w:jc w:val="both"/>
            </w:pPr>
            <w:r w:rsidRPr="00920192">
              <w:t>5.</w:t>
            </w:r>
          </w:p>
        </w:tc>
        <w:tc>
          <w:tcPr>
            <w:tcW w:w="4423" w:type="dxa"/>
          </w:tcPr>
          <w:p w14:paraId="75548A41" w14:textId="77777777" w:rsidR="005D2AFE" w:rsidRPr="00C71746" w:rsidRDefault="005D2AFE" w:rsidP="005D2AFE">
            <w:pPr>
              <w:spacing w:line="276" w:lineRule="auto"/>
              <w:contextualSpacing/>
              <w:jc w:val="both"/>
            </w:pPr>
            <w:r>
              <w:t xml:space="preserve">Вместимость </w:t>
            </w:r>
          </w:p>
        </w:tc>
        <w:tc>
          <w:tcPr>
            <w:tcW w:w="1305" w:type="dxa"/>
          </w:tcPr>
          <w:p w14:paraId="4748D327" w14:textId="77777777" w:rsidR="005D2AFE" w:rsidRPr="00C71746" w:rsidRDefault="005D2AFE" w:rsidP="005D2AFE">
            <w:pPr>
              <w:spacing w:line="276" w:lineRule="auto"/>
              <w:contextualSpacing/>
              <w:jc w:val="center"/>
            </w:pPr>
            <w:r>
              <w:t>чел.</w:t>
            </w:r>
          </w:p>
        </w:tc>
        <w:tc>
          <w:tcPr>
            <w:tcW w:w="2552" w:type="dxa"/>
          </w:tcPr>
          <w:p w14:paraId="4FD95C9A" w14:textId="77777777" w:rsidR="005D2AFE" w:rsidRPr="00C71746" w:rsidRDefault="005D2AFE" w:rsidP="005D2AFE">
            <w:pPr>
              <w:spacing w:line="276" w:lineRule="auto"/>
              <w:contextualSpacing/>
              <w:jc w:val="center"/>
            </w:pPr>
            <w:r>
              <w:t>725</w:t>
            </w:r>
          </w:p>
        </w:tc>
      </w:tr>
      <w:tr w:rsidR="005D2AFE" w:rsidRPr="00920192" w14:paraId="7A4C60DA" w14:textId="77777777" w:rsidTr="005D2AFE">
        <w:tc>
          <w:tcPr>
            <w:tcW w:w="709" w:type="dxa"/>
          </w:tcPr>
          <w:p w14:paraId="1DE3C433" w14:textId="77777777" w:rsidR="005D2AFE" w:rsidRPr="00920192" w:rsidRDefault="005D2AFE" w:rsidP="005D2AFE">
            <w:pPr>
              <w:contextualSpacing/>
              <w:jc w:val="both"/>
            </w:pPr>
            <w:r w:rsidRPr="00920192">
              <w:t>6.</w:t>
            </w:r>
          </w:p>
        </w:tc>
        <w:tc>
          <w:tcPr>
            <w:tcW w:w="4423" w:type="dxa"/>
          </w:tcPr>
          <w:p w14:paraId="45EA925F" w14:textId="77777777" w:rsidR="005D2AFE" w:rsidRPr="00C71746" w:rsidRDefault="005D2AFE" w:rsidP="005D2AFE">
            <w:pPr>
              <w:spacing w:line="276" w:lineRule="auto"/>
              <w:contextualSpacing/>
              <w:jc w:val="both"/>
            </w:pPr>
            <w:r>
              <w:t>Количество жилых комнат</w:t>
            </w:r>
          </w:p>
        </w:tc>
        <w:tc>
          <w:tcPr>
            <w:tcW w:w="1305" w:type="dxa"/>
          </w:tcPr>
          <w:p w14:paraId="52FE290B" w14:textId="77777777" w:rsidR="005D2AFE" w:rsidRPr="00C71746" w:rsidRDefault="005D2AFE" w:rsidP="005D2AFE">
            <w:pPr>
              <w:spacing w:line="276" w:lineRule="auto"/>
              <w:contextualSpacing/>
              <w:jc w:val="center"/>
            </w:pPr>
            <w:r>
              <w:t>шт.</w:t>
            </w:r>
          </w:p>
        </w:tc>
        <w:tc>
          <w:tcPr>
            <w:tcW w:w="2552" w:type="dxa"/>
          </w:tcPr>
          <w:p w14:paraId="7B795F5D" w14:textId="77777777" w:rsidR="005D2AFE" w:rsidRPr="00C71746" w:rsidRDefault="005D2AFE" w:rsidP="005D2AFE">
            <w:pPr>
              <w:spacing w:line="276" w:lineRule="auto"/>
              <w:contextualSpacing/>
              <w:jc w:val="center"/>
            </w:pPr>
            <w:r>
              <w:t>349</w:t>
            </w:r>
          </w:p>
        </w:tc>
      </w:tr>
    </w:tbl>
    <w:p w14:paraId="5F2C84F4" w14:textId="77777777" w:rsidR="005D2AFE" w:rsidRDefault="005D2AFE" w:rsidP="005D2AFE">
      <w:pPr>
        <w:ind w:firstLine="709"/>
        <w:contextualSpacing/>
        <w:jc w:val="both"/>
      </w:pPr>
    </w:p>
    <w:p w14:paraId="49F564EC" w14:textId="77777777" w:rsidR="005D2AFE" w:rsidRDefault="005D2AFE" w:rsidP="005D2AFE">
      <w:pPr>
        <w:ind w:left="-426" w:firstLine="852"/>
        <w:jc w:val="both"/>
        <w:rPr>
          <w:lang w:eastAsia="en-US"/>
        </w:rPr>
      </w:pPr>
    </w:p>
    <w:p w14:paraId="662D9B3B" w14:textId="77777777" w:rsidR="005D2AFE" w:rsidRDefault="005D2AFE" w:rsidP="005D2AFE">
      <w:pPr>
        <w:ind w:left="-426" w:firstLine="852"/>
        <w:jc w:val="both"/>
        <w:rPr>
          <w:lang w:eastAsia="en-US"/>
        </w:rPr>
      </w:pPr>
      <w:r w:rsidRPr="00313F20">
        <w:rPr>
          <w:lang w:eastAsia="en-US"/>
        </w:rPr>
        <w:t>Приложения:</w:t>
      </w:r>
    </w:p>
    <w:p w14:paraId="7EA91D0B" w14:textId="77777777" w:rsidR="005D2AFE" w:rsidRPr="001653BA" w:rsidRDefault="005D2AFE" w:rsidP="005D2AFE">
      <w:pPr>
        <w:jc w:val="both"/>
        <w:rPr>
          <w:lang w:eastAsia="en-US"/>
        </w:rPr>
      </w:pPr>
      <w:r w:rsidRPr="001653BA">
        <w:rPr>
          <w:lang w:eastAsia="en-US"/>
        </w:rPr>
        <w:t>Приложение № 1 - Проектная документация (публикуется отдельным файлом);</w:t>
      </w:r>
    </w:p>
    <w:p w14:paraId="38CC1D71" w14:textId="77777777" w:rsidR="005D2AFE" w:rsidRPr="001653BA" w:rsidRDefault="005D2AFE" w:rsidP="005D2AFE">
      <w:pPr>
        <w:jc w:val="both"/>
        <w:rPr>
          <w:lang w:eastAsia="en-US"/>
        </w:rPr>
      </w:pPr>
      <w:r w:rsidRPr="001653BA">
        <w:rPr>
          <w:lang w:eastAsia="en-US"/>
        </w:rPr>
        <w:t>Приложение № 2 - Сметная документация (публикуется отдельным файлом);</w:t>
      </w:r>
    </w:p>
    <w:p w14:paraId="09924801" w14:textId="77777777" w:rsidR="005D2AFE" w:rsidRPr="001653BA" w:rsidRDefault="005D2AFE" w:rsidP="005D2AFE">
      <w:pPr>
        <w:ind w:left="-426"/>
        <w:rPr>
          <w:lang w:eastAsia="en-US"/>
        </w:rPr>
      </w:pPr>
      <w:r w:rsidRPr="001653BA">
        <w:rPr>
          <w:lang w:eastAsia="en-US"/>
        </w:rPr>
        <w:t xml:space="preserve">       Приложение № 3 - Положительное заключение экспертизы (проектная документация)    </w:t>
      </w:r>
    </w:p>
    <w:p w14:paraId="4BE0FA92" w14:textId="77777777" w:rsidR="005D2AFE" w:rsidRPr="00313F20" w:rsidRDefault="005D2AFE" w:rsidP="005D2AFE">
      <w:pPr>
        <w:ind w:left="-426"/>
        <w:rPr>
          <w:lang w:eastAsia="en-US"/>
        </w:rPr>
      </w:pPr>
      <w:r w:rsidRPr="001653BA">
        <w:rPr>
          <w:lang w:eastAsia="en-US"/>
        </w:rPr>
        <w:t xml:space="preserve">       (публикуется отдельным файлом);</w:t>
      </w:r>
    </w:p>
    <w:p w14:paraId="10F99353" w14:textId="77777777" w:rsidR="005D2AFE" w:rsidRDefault="005D2AFE" w:rsidP="005D2AFE">
      <w:pPr>
        <w:jc w:val="both"/>
        <w:rPr>
          <w:lang w:eastAsia="en-US"/>
        </w:rPr>
      </w:pPr>
      <w:r w:rsidRPr="00313F20">
        <w:rPr>
          <w:lang w:eastAsia="en-US"/>
        </w:rPr>
        <w:t>Приложение №</w:t>
      </w:r>
      <w:r>
        <w:rPr>
          <w:lang w:eastAsia="en-US"/>
        </w:rPr>
        <w:t xml:space="preserve"> </w:t>
      </w:r>
      <w:r w:rsidRPr="00313F20">
        <w:rPr>
          <w:lang w:eastAsia="en-US"/>
        </w:rPr>
        <w:t xml:space="preserve">4 - Положительное заключение </w:t>
      </w:r>
      <w:r>
        <w:rPr>
          <w:lang w:eastAsia="en-US"/>
        </w:rPr>
        <w:t xml:space="preserve">государственной экспертизы проектной документации на предмет оценки </w:t>
      </w:r>
      <w:r w:rsidRPr="00313F20">
        <w:rPr>
          <w:lang w:eastAsia="en-US"/>
        </w:rPr>
        <w:t xml:space="preserve">достоверности </w:t>
      </w:r>
      <w:r>
        <w:rPr>
          <w:lang w:eastAsia="en-US"/>
        </w:rPr>
        <w:t xml:space="preserve">определения </w:t>
      </w:r>
      <w:r w:rsidRPr="00313F20">
        <w:rPr>
          <w:lang w:eastAsia="en-US"/>
        </w:rPr>
        <w:t>сметной стоимости (публикуется отдельным файлом);</w:t>
      </w:r>
    </w:p>
    <w:p w14:paraId="51959A4A" w14:textId="77777777" w:rsidR="005D2AFE" w:rsidRDefault="005D2AFE" w:rsidP="005D2AFE">
      <w:pPr>
        <w:jc w:val="both"/>
        <w:rPr>
          <w:sz w:val="23"/>
          <w:szCs w:val="23"/>
          <w:lang w:eastAsia="en-US"/>
        </w:rPr>
      </w:pPr>
      <w:r>
        <w:rPr>
          <w:lang w:eastAsia="en-US"/>
        </w:rPr>
        <w:t xml:space="preserve">Приложение № 5 - Проект сметы </w:t>
      </w:r>
      <w:r w:rsidRPr="00212FDA">
        <w:rPr>
          <w:lang w:eastAsia="en-US"/>
        </w:rPr>
        <w:t>контракт</w:t>
      </w:r>
      <w:r>
        <w:rPr>
          <w:lang w:eastAsia="en-US"/>
        </w:rPr>
        <w:t xml:space="preserve">а </w:t>
      </w:r>
      <w:r w:rsidRPr="00212FDA">
        <w:rPr>
          <w:lang w:eastAsia="en-US"/>
        </w:rPr>
        <w:t xml:space="preserve">на </w:t>
      </w:r>
      <w:r>
        <w:rPr>
          <w:lang w:eastAsia="en-US"/>
        </w:rPr>
        <w:t xml:space="preserve">завершение </w:t>
      </w:r>
      <w:r w:rsidRPr="00212FDA">
        <w:rPr>
          <w:lang w:eastAsia="en-US"/>
        </w:rPr>
        <w:t>строитель</w:t>
      </w:r>
      <w:r>
        <w:rPr>
          <w:lang w:eastAsia="en-US"/>
        </w:rPr>
        <w:t xml:space="preserve">но-монтажных работ на объекте: </w:t>
      </w:r>
      <w:r w:rsidRPr="00D8334C">
        <w:rPr>
          <w:sz w:val="23"/>
          <w:szCs w:val="23"/>
          <w:lang w:eastAsia="en-US"/>
        </w:rPr>
        <w:t>«</w:t>
      </w:r>
      <w:r w:rsidRPr="007D14D5">
        <w:rPr>
          <w:bCs/>
          <w:iCs/>
        </w:rPr>
        <w:t>Строительство Центра полиэтнической культуры молодежи при РВУЗ "КИПУ" в г. Симферополь (1-й пусковой комплекс - Главный корпус). I очередь 1-й пусковой комплекс. Главный корпус</w:t>
      </w:r>
      <w:r w:rsidRPr="002759A6">
        <w:rPr>
          <w:lang w:eastAsia="en-US"/>
        </w:rPr>
        <w:t>»</w:t>
      </w:r>
      <w:r>
        <w:rPr>
          <w:lang w:eastAsia="en-US"/>
        </w:rPr>
        <w:t>.</w:t>
      </w:r>
    </w:p>
    <w:p w14:paraId="734CD921" w14:textId="77777777" w:rsidR="005D2AFE" w:rsidRDefault="005D2AFE" w:rsidP="005D2AFE">
      <w:pPr>
        <w:pStyle w:val="aff9"/>
        <w:rPr>
          <w:sz w:val="24"/>
          <w:szCs w:val="24"/>
        </w:rPr>
      </w:pPr>
    </w:p>
    <w:p w14:paraId="0FABED51" w14:textId="77777777" w:rsidR="005D2AFE" w:rsidRDefault="005D2AFE" w:rsidP="005D2AFE">
      <w:pPr>
        <w:pStyle w:val="aff9"/>
        <w:rPr>
          <w:sz w:val="24"/>
          <w:szCs w:val="24"/>
        </w:rPr>
      </w:pPr>
    </w:p>
    <w:p w14:paraId="51BBECD4" w14:textId="77777777" w:rsidR="005D2AFE" w:rsidRDefault="005D2AFE" w:rsidP="005D2AFE">
      <w:pPr>
        <w:autoSpaceDE w:val="0"/>
        <w:autoSpaceDN w:val="0"/>
        <w:adjustRightInd w:val="0"/>
        <w:jc w:val="center"/>
        <w:rPr>
          <w:b/>
        </w:rPr>
        <w:sectPr w:rsidR="005D2AFE" w:rsidSect="005D2AFE">
          <w:headerReference w:type="default" r:id="rId14"/>
          <w:pgSz w:w="11906" w:h="16838" w:code="9"/>
          <w:pgMar w:top="567" w:right="849" w:bottom="993" w:left="1559" w:header="720" w:footer="414" w:gutter="0"/>
          <w:cols w:space="720"/>
          <w:titlePg/>
          <w:docGrid w:linePitch="354"/>
        </w:sectPr>
      </w:pPr>
    </w:p>
    <w:p w14:paraId="317967E5" w14:textId="77777777" w:rsidR="005D2AFE" w:rsidRPr="00DF1730" w:rsidRDefault="005D2AFE" w:rsidP="005D2AFE">
      <w:pPr>
        <w:jc w:val="right"/>
        <w:rPr>
          <w:bCs/>
          <w:sz w:val="20"/>
        </w:rPr>
      </w:pPr>
      <w:r>
        <w:rPr>
          <w:bCs/>
          <w:sz w:val="20"/>
        </w:rPr>
        <w:lastRenderedPageBreak/>
        <w:t>Приложение № 5</w:t>
      </w:r>
      <w:r w:rsidRPr="00DF1730">
        <w:rPr>
          <w:bCs/>
          <w:sz w:val="20"/>
        </w:rPr>
        <w:t xml:space="preserve"> </w:t>
      </w:r>
    </w:p>
    <w:p w14:paraId="19937EBB" w14:textId="77777777" w:rsidR="005D2AFE" w:rsidRPr="00DF1730" w:rsidRDefault="005D2AFE" w:rsidP="005D2AFE">
      <w:pPr>
        <w:jc w:val="right"/>
        <w:rPr>
          <w:bCs/>
          <w:sz w:val="20"/>
        </w:rPr>
      </w:pPr>
      <w:r w:rsidRPr="00DF1730">
        <w:rPr>
          <w:bCs/>
          <w:sz w:val="20"/>
        </w:rPr>
        <w:t xml:space="preserve">к Описанию объекта закупки </w:t>
      </w:r>
    </w:p>
    <w:p w14:paraId="4A718ACC" w14:textId="77777777" w:rsidR="005D2AFE" w:rsidRDefault="005D2AFE" w:rsidP="005D2AFE">
      <w:pPr>
        <w:autoSpaceDE w:val="0"/>
        <w:autoSpaceDN w:val="0"/>
        <w:adjustRightInd w:val="0"/>
        <w:jc w:val="right"/>
        <w:rPr>
          <w:bCs/>
          <w:sz w:val="20"/>
        </w:rPr>
      </w:pPr>
      <w:r w:rsidRPr="00DF1730">
        <w:rPr>
          <w:bCs/>
          <w:sz w:val="20"/>
        </w:rPr>
        <w:t>(Техническому заданию</w:t>
      </w:r>
      <w:r>
        <w:rPr>
          <w:bCs/>
          <w:sz w:val="20"/>
        </w:rPr>
        <w:t>)</w:t>
      </w:r>
    </w:p>
    <w:p w14:paraId="00E69D2A" w14:textId="77777777" w:rsidR="005D2AFE" w:rsidRDefault="005D2AFE" w:rsidP="005D2AFE">
      <w:pPr>
        <w:autoSpaceDE w:val="0"/>
        <w:autoSpaceDN w:val="0"/>
        <w:adjustRightInd w:val="0"/>
        <w:jc w:val="right"/>
        <w:rPr>
          <w:b/>
        </w:rPr>
      </w:pPr>
    </w:p>
    <w:p w14:paraId="2A27FAB3" w14:textId="77777777" w:rsidR="005D2AFE" w:rsidRDefault="005D2AFE" w:rsidP="005D2AFE">
      <w:pPr>
        <w:autoSpaceDE w:val="0"/>
        <w:autoSpaceDN w:val="0"/>
        <w:adjustRightInd w:val="0"/>
        <w:jc w:val="center"/>
        <w:rPr>
          <w:b/>
          <w:bCs/>
          <w:sz w:val="28"/>
          <w:szCs w:val="28"/>
        </w:rPr>
      </w:pPr>
      <w:r w:rsidRPr="00474C12">
        <w:rPr>
          <w:b/>
          <w:bCs/>
          <w:sz w:val="28"/>
          <w:szCs w:val="28"/>
        </w:rPr>
        <w:t xml:space="preserve">Проект </w:t>
      </w:r>
    </w:p>
    <w:p w14:paraId="5AC95F79" w14:textId="77777777" w:rsidR="005D2AFE" w:rsidRPr="005C2852" w:rsidRDefault="005D2AFE" w:rsidP="005D2AFE">
      <w:pPr>
        <w:autoSpaceDE w:val="0"/>
        <w:autoSpaceDN w:val="0"/>
        <w:adjustRightInd w:val="0"/>
        <w:jc w:val="center"/>
        <w:rPr>
          <w:b/>
        </w:rPr>
      </w:pPr>
      <w:r w:rsidRPr="005C2852">
        <w:rPr>
          <w:b/>
          <w:bCs/>
        </w:rPr>
        <w:t>сметы контракта</w:t>
      </w:r>
    </w:p>
    <w:p w14:paraId="7A607E02" w14:textId="77777777" w:rsidR="005D2AFE" w:rsidRPr="00F96A68" w:rsidRDefault="005D2AFE" w:rsidP="005D2AFE">
      <w:pPr>
        <w:autoSpaceDE w:val="0"/>
        <w:autoSpaceDN w:val="0"/>
        <w:adjustRightInd w:val="0"/>
        <w:jc w:val="center"/>
        <w:rPr>
          <w:b/>
          <w:bCs/>
          <w:iCs/>
        </w:rPr>
      </w:pPr>
      <w:r>
        <w:rPr>
          <w:b/>
        </w:rPr>
        <w:t xml:space="preserve"> на завершение</w:t>
      </w:r>
      <w:r>
        <w:rPr>
          <w:b/>
          <w:sz w:val="23"/>
          <w:szCs w:val="23"/>
          <w:lang w:eastAsia="en-US"/>
        </w:rPr>
        <w:t xml:space="preserve"> строительно-монтажных работ на объекте</w:t>
      </w:r>
      <w:r w:rsidRPr="00C82A09">
        <w:rPr>
          <w:b/>
          <w:sz w:val="23"/>
          <w:szCs w:val="23"/>
          <w:lang w:eastAsia="en-US"/>
        </w:rPr>
        <w:t>:</w:t>
      </w:r>
      <w:r w:rsidRPr="00D06BDF">
        <w:rPr>
          <w:b/>
          <w:sz w:val="23"/>
          <w:szCs w:val="23"/>
          <w:lang w:eastAsia="en-US"/>
        </w:rPr>
        <w:t xml:space="preserve"> </w:t>
      </w:r>
      <w:r w:rsidRPr="00D06BDF">
        <w:rPr>
          <w:b/>
          <w:bCs/>
          <w:iCs/>
          <w:sz w:val="22"/>
          <w:szCs w:val="22"/>
        </w:rPr>
        <w:t>«</w:t>
      </w:r>
      <w:r w:rsidRPr="00D06BDF">
        <w:rPr>
          <w:b/>
          <w:bCs/>
          <w:iCs/>
        </w:rPr>
        <w:t>Строительство Центра полиэтничес</w:t>
      </w:r>
      <w:r>
        <w:rPr>
          <w:b/>
          <w:bCs/>
          <w:iCs/>
        </w:rPr>
        <w:t>кой культуры молодежи при РВУЗ «</w:t>
      </w:r>
      <w:r w:rsidRPr="00D06BDF">
        <w:rPr>
          <w:b/>
          <w:bCs/>
          <w:iCs/>
        </w:rPr>
        <w:t>КИПУ</w:t>
      </w:r>
      <w:r>
        <w:rPr>
          <w:b/>
          <w:bCs/>
          <w:iCs/>
        </w:rPr>
        <w:t>»</w:t>
      </w:r>
      <w:r w:rsidRPr="00D06BDF">
        <w:rPr>
          <w:b/>
          <w:bCs/>
          <w:iCs/>
        </w:rPr>
        <w:t xml:space="preserve"> в г. Симферополь (1-й пусковой комплекс - Главный корпус). I очередь 1-й пусковой комплекс. Главный корпус»</w:t>
      </w:r>
    </w:p>
    <w:p w14:paraId="62CEFB2D" w14:textId="77777777" w:rsidR="005D2AFE" w:rsidRDefault="005D2AFE" w:rsidP="005D2AFE">
      <w:pPr>
        <w:autoSpaceDE w:val="0"/>
        <w:autoSpaceDN w:val="0"/>
        <w:adjustRightInd w:val="0"/>
      </w:pPr>
    </w:p>
    <w:tbl>
      <w:tblPr>
        <w:tblW w:w="15232" w:type="dxa"/>
        <w:tblLook w:val="04A0" w:firstRow="1" w:lastRow="0" w:firstColumn="1" w:lastColumn="0" w:noHBand="0" w:noVBand="1"/>
      </w:tblPr>
      <w:tblGrid>
        <w:gridCol w:w="756"/>
        <w:gridCol w:w="6803"/>
        <w:gridCol w:w="276"/>
        <w:gridCol w:w="276"/>
        <w:gridCol w:w="1183"/>
        <w:gridCol w:w="1758"/>
        <w:gridCol w:w="1750"/>
        <w:gridCol w:w="2414"/>
        <w:gridCol w:w="16"/>
      </w:tblGrid>
      <w:tr w:rsidR="005D2AFE" w:rsidRPr="005A7E80" w14:paraId="372DD657" w14:textId="77777777" w:rsidTr="005D2AFE">
        <w:trPr>
          <w:trHeight w:val="300"/>
        </w:trPr>
        <w:tc>
          <w:tcPr>
            <w:tcW w:w="7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986CF48" w14:textId="77777777" w:rsidR="005D2AFE" w:rsidRPr="005A7E80" w:rsidRDefault="005D2AFE" w:rsidP="005D2AFE">
            <w:pPr>
              <w:jc w:val="center"/>
              <w:rPr>
                <w:b/>
                <w:bCs/>
                <w:sz w:val="20"/>
              </w:rPr>
            </w:pPr>
            <w:r w:rsidRPr="005A7E80">
              <w:rPr>
                <w:b/>
                <w:bCs/>
                <w:sz w:val="20"/>
              </w:rPr>
              <w:t>№ п/п</w:t>
            </w:r>
          </w:p>
        </w:tc>
        <w:tc>
          <w:tcPr>
            <w:tcW w:w="7355"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3CAC025" w14:textId="77777777" w:rsidR="005D2AFE" w:rsidRPr="005A7E80" w:rsidRDefault="005D2AFE" w:rsidP="005D2AFE">
            <w:pPr>
              <w:jc w:val="center"/>
              <w:rPr>
                <w:b/>
                <w:bCs/>
                <w:sz w:val="20"/>
              </w:rPr>
            </w:pPr>
            <w:r w:rsidRPr="005A7E80">
              <w:rPr>
                <w:b/>
                <w:bCs/>
                <w:sz w:val="20"/>
              </w:rPr>
              <w:t>Наименование конструктивных решений (элементов), комплексов (видов) работ</w:t>
            </w:r>
          </w:p>
        </w:tc>
        <w:tc>
          <w:tcPr>
            <w:tcW w:w="11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3A0DC2" w14:textId="77777777" w:rsidR="005D2AFE" w:rsidRPr="005A7E80" w:rsidRDefault="005D2AFE" w:rsidP="005D2AFE">
            <w:pPr>
              <w:jc w:val="center"/>
              <w:rPr>
                <w:b/>
                <w:bCs/>
                <w:sz w:val="20"/>
              </w:rPr>
            </w:pPr>
            <w:r w:rsidRPr="005A7E80">
              <w:rPr>
                <w:b/>
                <w:bCs/>
                <w:sz w:val="20"/>
              </w:rPr>
              <w:t>Единица измерения</w:t>
            </w:r>
          </w:p>
        </w:tc>
        <w:tc>
          <w:tcPr>
            <w:tcW w:w="17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2E7571" w14:textId="77777777" w:rsidR="005D2AFE" w:rsidRPr="005A7E80" w:rsidRDefault="005D2AFE" w:rsidP="005D2AFE">
            <w:pPr>
              <w:jc w:val="center"/>
              <w:rPr>
                <w:b/>
                <w:bCs/>
                <w:sz w:val="20"/>
              </w:rPr>
            </w:pPr>
            <w:r w:rsidRPr="005A7E80">
              <w:rPr>
                <w:b/>
                <w:bCs/>
                <w:sz w:val="20"/>
              </w:rPr>
              <w:t>Количество (объем работ)</w:t>
            </w:r>
          </w:p>
        </w:tc>
        <w:tc>
          <w:tcPr>
            <w:tcW w:w="4180" w:type="dxa"/>
            <w:gridSpan w:val="3"/>
            <w:tcBorders>
              <w:top w:val="single" w:sz="4" w:space="0" w:color="auto"/>
              <w:left w:val="nil"/>
              <w:bottom w:val="single" w:sz="4" w:space="0" w:color="auto"/>
              <w:right w:val="nil"/>
            </w:tcBorders>
            <w:shd w:val="clear" w:color="auto" w:fill="auto"/>
            <w:vAlign w:val="center"/>
            <w:hideMark/>
          </w:tcPr>
          <w:p w14:paraId="1B5C18BD" w14:textId="77777777" w:rsidR="005D2AFE" w:rsidRPr="005A7E80" w:rsidRDefault="005D2AFE" w:rsidP="005D2AFE">
            <w:pPr>
              <w:jc w:val="center"/>
              <w:rPr>
                <w:b/>
                <w:bCs/>
                <w:sz w:val="20"/>
              </w:rPr>
            </w:pPr>
            <w:r w:rsidRPr="005A7E80">
              <w:rPr>
                <w:b/>
                <w:bCs/>
                <w:sz w:val="20"/>
              </w:rPr>
              <w:t>Цена, руб.</w:t>
            </w:r>
          </w:p>
        </w:tc>
      </w:tr>
      <w:tr w:rsidR="005D2AFE" w:rsidRPr="005A7E80" w14:paraId="5FA4C171" w14:textId="77777777" w:rsidTr="005D2AFE">
        <w:trPr>
          <w:gridAfter w:val="1"/>
          <w:wAfter w:w="18" w:type="dxa"/>
          <w:trHeight w:val="517"/>
        </w:trPr>
        <w:tc>
          <w:tcPr>
            <w:tcW w:w="756" w:type="dxa"/>
            <w:vMerge/>
            <w:tcBorders>
              <w:top w:val="single" w:sz="4" w:space="0" w:color="auto"/>
              <w:left w:val="single" w:sz="4" w:space="0" w:color="auto"/>
              <w:bottom w:val="single" w:sz="4" w:space="0" w:color="000000"/>
              <w:right w:val="single" w:sz="4" w:space="0" w:color="auto"/>
            </w:tcBorders>
            <w:vAlign w:val="center"/>
            <w:hideMark/>
          </w:tcPr>
          <w:p w14:paraId="74848C9D" w14:textId="77777777" w:rsidR="005D2AFE" w:rsidRPr="005A7E80" w:rsidRDefault="005D2AFE" w:rsidP="005D2AFE">
            <w:pPr>
              <w:rPr>
                <w:b/>
                <w:bCs/>
                <w:sz w:val="20"/>
              </w:rPr>
            </w:pPr>
          </w:p>
        </w:tc>
        <w:tc>
          <w:tcPr>
            <w:tcW w:w="7355" w:type="dxa"/>
            <w:gridSpan w:val="3"/>
            <w:vMerge/>
            <w:tcBorders>
              <w:top w:val="single" w:sz="4" w:space="0" w:color="auto"/>
              <w:left w:val="single" w:sz="4" w:space="0" w:color="auto"/>
              <w:bottom w:val="single" w:sz="4" w:space="0" w:color="000000"/>
              <w:right w:val="single" w:sz="4" w:space="0" w:color="000000"/>
            </w:tcBorders>
            <w:vAlign w:val="center"/>
            <w:hideMark/>
          </w:tcPr>
          <w:p w14:paraId="1C13480A" w14:textId="77777777" w:rsidR="005D2AFE" w:rsidRPr="005A7E80" w:rsidRDefault="005D2AFE" w:rsidP="005D2AFE">
            <w:pPr>
              <w:rPr>
                <w:b/>
                <w:bCs/>
                <w:sz w:val="20"/>
              </w:rPr>
            </w:pPr>
          </w:p>
        </w:tc>
        <w:tc>
          <w:tcPr>
            <w:tcW w:w="1183" w:type="dxa"/>
            <w:vMerge/>
            <w:tcBorders>
              <w:top w:val="single" w:sz="4" w:space="0" w:color="auto"/>
              <w:left w:val="single" w:sz="4" w:space="0" w:color="auto"/>
              <w:bottom w:val="single" w:sz="4" w:space="0" w:color="000000"/>
              <w:right w:val="single" w:sz="4" w:space="0" w:color="auto"/>
            </w:tcBorders>
            <w:vAlign w:val="center"/>
            <w:hideMark/>
          </w:tcPr>
          <w:p w14:paraId="2ABF7BC7" w14:textId="77777777" w:rsidR="005D2AFE" w:rsidRPr="005A7E80" w:rsidRDefault="005D2AFE" w:rsidP="005D2AFE">
            <w:pPr>
              <w:rPr>
                <w:b/>
                <w:bCs/>
                <w:sz w:val="20"/>
              </w:rPr>
            </w:pPr>
          </w:p>
        </w:tc>
        <w:tc>
          <w:tcPr>
            <w:tcW w:w="1758" w:type="dxa"/>
            <w:vMerge/>
            <w:tcBorders>
              <w:top w:val="single" w:sz="4" w:space="0" w:color="auto"/>
              <w:left w:val="single" w:sz="4" w:space="0" w:color="auto"/>
              <w:bottom w:val="single" w:sz="4" w:space="0" w:color="000000"/>
              <w:right w:val="single" w:sz="4" w:space="0" w:color="auto"/>
            </w:tcBorders>
            <w:vAlign w:val="center"/>
            <w:hideMark/>
          </w:tcPr>
          <w:p w14:paraId="0EFC5A76" w14:textId="77777777" w:rsidR="005D2AFE" w:rsidRPr="005A7E80" w:rsidRDefault="005D2AFE" w:rsidP="005D2AFE">
            <w:pPr>
              <w:rPr>
                <w:b/>
                <w:bCs/>
                <w:sz w:val="20"/>
              </w:rPr>
            </w:pPr>
          </w:p>
        </w:tc>
        <w:tc>
          <w:tcPr>
            <w:tcW w:w="17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271A31" w14:textId="77777777" w:rsidR="005D2AFE" w:rsidRPr="005A7E80" w:rsidRDefault="005D2AFE" w:rsidP="005D2AFE">
            <w:pPr>
              <w:jc w:val="center"/>
              <w:rPr>
                <w:b/>
                <w:bCs/>
                <w:sz w:val="20"/>
              </w:rPr>
            </w:pPr>
            <w:r w:rsidRPr="005A7E80">
              <w:rPr>
                <w:b/>
                <w:bCs/>
                <w:sz w:val="20"/>
              </w:rPr>
              <w:t xml:space="preserve">На единицу измерения </w:t>
            </w:r>
          </w:p>
        </w:tc>
        <w:tc>
          <w:tcPr>
            <w:tcW w:w="24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1247B8E" w14:textId="77777777" w:rsidR="005D2AFE" w:rsidRPr="005A7E80" w:rsidRDefault="005D2AFE" w:rsidP="005D2AFE">
            <w:pPr>
              <w:jc w:val="center"/>
              <w:rPr>
                <w:b/>
                <w:bCs/>
                <w:sz w:val="20"/>
              </w:rPr>
            </w:pPr>
            <w:r w:rsidRPr="005A7E80">
              <w:rPr>
                <w:b/>
                <w:bCs/>
                <w:sz w:val="20"/>
              </w:rPr>
              <w:t xml:space="preserve">Всего </w:t>
            </w:r>
          </w:p>
        </w:tc>
      </w:tr>
      <w:tr w:rsidR="005D2AFE" w:rsidRPr="005A7E80" w14:paraId="2FEA4025" w14:textId="77777777" w:rsidTr="005D2AFE">
        <w:trPr>
          <w:gridAfter w:val="1"/>
          <w:wAfter w:w="18" w:type="dxa"/>
          <w:trHeight w:val="517"/>
        </w:trPr>
        <w:tc>
          <w:tcPr>
            <w:tcW w:w="756" w:type="dxa"/>
            <w:vMerge/>
            <w:tcBorders>
              <w:top w:val="single" w:sz="4" w:space="0" w:color="auto"/>
              <w:left w:val="single" w:sz="4" w:space="0" w:color="auto"/>
              <w:bottom w:val="single" w:sz="4" w:space="0" w:color="000000"/>
              <w:right w:val="single" w:sz="4" w:space="0" w:color="auto"/>
            </w:tcBorders>
            <w:vAlign w:val="center"/>
            <w:hideMark/>
          </w:tcPr>
          <w:p w14:paraId="4E9DE823" w14:textId="77777777" w:rsidR="005D2AFE" w:rsidRPr="005A7E80" w:rsidRDefault="005D2AFE" w:rsidP="005D2AFE">
            <w:pPr>
              <w:rPr>
                <w:b/>
                <w:bCs/>
                <w:sz w:val="20"/>
              </w:rPr>
            </w:pPr>
          </w:p>
        </w:tc>
        <w:tc>
          <w:tcPr>
            <w:tcW w:w="7355" w:type="dxa"/>
            <w:gridSpan w:val="3"/>
            <w:vMerge/>
            <w:tcBorders>
              <w:top w:val="single" w:sz="4" w:space="0" w:color="auto"/>
              <w:left w:val="single" w:sz="4" w:space="0" w:color="auto"/>
              <w:bottom w:val="single" w:sz="4" w:space="0" w:color="000000"/>
              <w:right w:val="single" w:sz="4" w:space="0" w:color="000000"/>
            </w:tcBorders>
            <w:vAlign w:val="center"/>
            <w:hideMark/>
          </w:tcPr>
          <w:p w14:paraId="1ADF699F" w14:textId="77777777" w:rsidR="005D2AFE" w:rsidRPr="005A7E80" w:rsidRDefault="005D2AFE" w:rsidP="005D2AFE">
            <w:pPr>
              <w:rPr>
                <w:b/>
                <w:bCs/>
                <w:sz w:val="20"/>
              </w:rPr>
            </w:pPr>
          </w:p>
        </w:tc>
        <w:tc>
          <w:tcPr>
            <w:tcW w:w="1183" w:type="dxa"/>
            <w:vMerge/>
            <w:tcBorders>
              <w:top w:val="single" w:sz="4" w:space="0" w:color="auto"/>
              <w:left w:val="single" w:sz="4" w:space="0" w:color="auto"/>
              <w:bottom w:val="single" w:sz="4" w:space="0" w:color="000000"/>
              <w:right w:val="single" w:sz="4" w:space="0" w:color="auto"/>
            </w:tcBorders>
            <w:vAlign w:val="center"/>
            <w:hideMark/>
          </w:tcPr>
          <w:p w14:paraId="07E3C99D" w14:textId="77777777" w:rsidR="005D2AFE" w:rsidRPr="005A7E80" w:rsidRDefault="005D2AFE" w:rsidP="005D2AFE">
            <w:pPr>
              <w:rPr>
                <w:b/>
                <w:bCs/>
                <w:sz w:val="20"/>
              </w:rPr>
            </w:pPr>
          </w:p>
        </w:tc>
        <w:tc>
          <w:tcPr>
            <w:tcW w:w="1758" w:type="dxa"/>
            <w:vMerge/>
            <w:tcBorders>
              <w:top w:val="single" w:sz="4" w:space="0" w:color="auto"/>
              <w:left w:val="single" w:sz="4" w:space="0" w:color="auto"/>
              <w:bottom w:val="single" w:sz="4" w:space="0" w:color="000000"/>
              <w:right w:val="single" w:sz="4" w:space="0" w:color="auto"/>
            </w:tcBorders>
            <w:vAlign w:val="center"/>
            <w:hideMark/>
          </w:tcPr>
          <w:p w14:paraId="48BA3F23" w14:textId="77777777" w:rsidR="005D2AFE" w:rsidRPr="005A7E80" w:rsidRDefault="005D2AFE" w:rsidP="005D2AFE">
            <w:pPr>
              <w:rPr>
                <w:b/>
                <w:bCs/>
                <w:sz w:val="20"/>
              </w:rPr>
            </w:pPr>
          </w:p>
        </w:tc>
        <w:tc>
          <w:tcPr>
            <w:tcW w:w="1748" w:type="dxa"/>
            <w:vMerge/>
            <w:tcBorders>
              <w:top w:val="single" w:sz="4" w:space="0" w:color="auto"/>
              <w:left w:val="single" w:sz="4" w:space="0" w:color="auto"/>
              <w:bottom w:val="single" w:sz="4" w:space="0" w:color="000000"/>
              <w:right w:val="single" w:sz="4" w:space="0" w:color="auto"/>
            </w:tcBorders>
            <w:vAlign w:val="center"/>
            <w:hideMark/>
          </w:tcPr>
          <w:p w14:paraId="2C14F6E9" w14:textId="77777777" w:rsidR="005D2AFE" w:rsidRPr="005A7E80" w:rsidRDefault="005D2AFE" w:rsidP="005D2AFE">
            <w:pPr>
              <w:rPr>
                <w:b/>
                <w:bCs/>
                <w:sz w:val="20"/>
              </w:rPr>
            </w:pPr>
          </w:p>
        </w:tc>
        <w:tc>
          <w:tcPr>
            <w:tcW w:w="2414" w:type="dxa"/>
            <w:vMerge/>
            <w:tcBorders>
              <w:top w:val="single" w:sz="4" w:space="0" w:color="auto"/>
              <w:left w:val="single" w:sz="4" w:space="0" w:color="auto"/>
              <w:bottom w:val="single" w:sz="4" w:space="0" w:color="000000"/>
              <w:right w:val="single" w:sz="4" w:space="0" w:color="auto"/>
            </w:tcBorders>
            <w:vAlign w:val="center"/>
            <w:hideMark/>
          </w:tcPr>
          <w:p w14:paraId="3B511047" w14:textId="77777777" w:rsidR="005D2AFE" w:rsidRPr="005A7E80" w:rsidRDefault="005D2AFE" w:rsidP="005D2AFE">
            <w:pPr>
              <w:rPr>
                <w:b/>
                <w:bCs/>
                <w:sz w:val="20"/>
              </w:rPr>
            </w:pPr>
          </w:p>
        </w:tc>
      </w:tr>
      <w:tr w:rsidR="005D2AFE" w:rsidRPr="005A7E80" w14:paraId="1217F38A" w14:textId="77777777" w:rsidTr="005D2AFE">
        <w:trPr>
          <w:gridAfter w:val="1"/>
          <w:wAfter w:w="18" w:type="dxa"/>
          <w:trHeight w:val="30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48ABA8CD" w14:textId="77777777" w:rsidR="005D2AFE" w:rsidRPr="005A7E80" w:rsidRDefault="005D2AFE" w:rsidP="005D2AFE">
            <w:pPr>
              <w:jc w:val="center"/>
              <w:rPr>
                <w:sz w:val="20"/>
              </w:rPr>
            </w:pPr>
            <w:r w:rsidRPr="005A7E80">
              <w:rPr>
                <w:sz w:val="20"/>
              </w:rPr>
              <w:t>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77A6BF" w14:textId="77777777" w:rsidR="005D2AFE" w:rsidRPr="005A7E80" w:rsidRDefault="005D2AFE" w:rsidP="005D2AFE">
            <w:pPr>
              <w:jc w:val="center"/>
              <w:rPr>
                <w:sz w:val="20"/>
              </w:rPr>
            </w:pPr>
            <w:r w:rsidRPr="005A7E80">
              <w:rPr>
                <w:sz w:val="20"/>
              </w:rPr>
              <w:t>2</w:t>
            </w:r>
          </w:p>
        </w:tc>
        <w:tc>
          <w:tcPr>
            <w:tcW w:w="1183" w:type="dxa"/>
            <w:tcBorders>
              <w:top w:val="nil"/>
              <w:left w:val="nil"/>
              <w:bottom w:val="single" w:sz="4" w:space="0" w:color="auto"/>
              <w:right w:val="single" w:sz="4" w:space="0" w:color="auto"/>
            </w:tcBorders>
            <w:shd w:val="clear" w:color="auto" w:fill="auto"/>
            <w:noWrap/>
            <w:vAlign w:val="center"/>
            <w:hideMark/>
          </w:tcPr>
          <w:p w14:paraId="1544EB45" w14:textId="77777777" w:rsidR="005D2AFE" w:rsidRPr="005A7E80" w:rsidRDefault="005D2AFE" w:rsidP="005D2AFE">
            <w:pPr>
              <w:jc w:val="center"/>
              <w:rPr>
                <w:sz w:val="20"/>
              </w:rPr>
            </w:pPr>
            <w:r w:rsidRPr="005A7E80">
              <w:rPr>
                <w:sz w:val="20"/>
              </w:rPr>
              <w:t>3</w:t>
            </w:r>
          </w:p>
        </w:tc>
        <w:tc>
          <w:tcPr>
            <w:tcW w:w="1758" w:type="dxa"/>
            <w:tcBorders>
              <w:top w:val="nil"/>
              <w:left w:val="nil"/>
              <w:bottom w:val="single" w:sz="4" w:space="0" w:color="auto"/>
              <w:right w:val="single" w:sz="4" w:space="0" w:color="auto"/>
            </w:tcBorders>
            <w:shd w:val="clear" w:color="auto" w:fill="auto"/>
            <w:noWrap/>
            <w:vAlign w:val="center"/>
            <w:hideMark/>
          </w:tcPr>
          <w:p w14:paraId="10026F8A" w14:textId="77777777" w:rsidR="005D2AFE" w:rsidRPr="005A7E80" w:rsidRDefault="005D2AFE" w:rsidP="005D2AFE">
            <w:pPr>
              <w:jc w:val="center"/>
              <w:rPr>
                <w:sz w:val="20"/>
              </w:rPr>
            </w:pPr>
            <w:r w:rsidRPr="005A7E80">
              <w:rPr>
                <w:sz w:val="20"/>
              </w:rPr>
              <w:t>4</w:t>
            </w:r>
          </w:p>
        </w:tc>
        <w:tc>
          <w:tcPr>
            <w:tcW w:w="1748" w:type="dxa"/>
            <w:tcBorders>
              <w:top w:val="nil"/>
              <w:left w:val="nil"/>
              <w:bottom w:val="single" w:sz="4" w:space="0" w:color="auto"/>
              <w:right w:val="single" w:sz="4" w:space="0" w:color="auto"/>
            </w:tcBorders>
            <w:shd w:val="clear" w:color="auto" w:fill="auto"/>
            <w:noWrap/>
            <w:vAlign w:val="center"/>
            <w:hideMark/>
          </w:tcPr>
          <w:p w14:paraId="487DC0D2" w14:textId="77777777" w:rsidR="005D2AFE" w:rsidRPr="005A7E80" w:rsidRDefault="005D2AFE" w:rsidP="005D2AFE">
            <w:pPr>
              <w:jc w:val="center"/>
              <w:rPr>
                <w:sz w:val="20"/>
              </w:rPr>
            </w:pPr>
            <w:r w:rsidRPr="005A7E80">
              <w:rPr>
                <w:sz w:val="20"/>
              </w:rPr>
              <w:t>5</w:t>
            </w:r>
          </w:p>
        </w:tc>
        <w:tc>
          <w:tcPr>
            <w:tcW w:w="2414" w:type="dxa"/>
            <w:tcBorders>
              <w:top w:val="nil"/>
              <w:left w:val="nil"/>
              <w:bottom w:val="single" w:sz="4" w:space="0" w:color="auto"/>
              <w:right w:val="single" w:sz="4" w:space="0" w:color="auto"/>
            </w:tcBorders>
            <w:shd w:val="clear" w:color="auto" w:fill="auto"/>
            <w:noWrap/>
            <w:vAlign w:val="center"/>
            <w:hideMark/>
          </w:tcPr>
          <w:p w14:paraId="1B5B2144" w14:textId="77777777" w:rsidR="005D2AFE" w:rsidRPr="005A7E80" w:rsidRDefault="005D2AFE" w:rsidP="005D2AFE">
            <w:pPr>
              <w:jc w:val="center"/>
              <w:rPr>
                <w:sz w:val="20"/>
              </w:rPr>
            </w:pPr>
            <w:r w:rsidRPr="005A7E80">
              <w:rPr>
                <w:sz w:val="20"/>
              </w:rPr>
              <w:t>6</w:t>
            </w:r>
          </w:p>
        </w:tc>
      </w:tr>
      <w:tr w:rsidR="005D2AFE" w:rsidRPr="005A7E80" w14:paraId="2BF73CAC" w14:textId="77777777" w:rsidTr="005D2AFE">
        <w:trPr>
          <w:gridAfter w:val="1"/>
          <w:wAfter w:w="18" w:type="dxa"/>
          <w:trHeight w:val="375"/>
        </w:trPr>
        <w:tc>
          <w:tcPr>
            <w:tcW w:w="756" w:type="dxa"/>
            <w:tcBorders>
              <w:top w:val="single" w:sz="4" w:space="0" w:color="auto"/>
              <w:left w:val="single" w:sz="4" w:space="0" w:color="auto"/>
              <w:bottom w:val="single" w:sz="4" w:space="0" w:color="auto"/>
              <w:right w:val="nil"/>
            </w:tcBorders>
            <w:shd w:val="clear" w:color="000000" w:fill="FFD966"/>
            <w:noWrap/>
            <w:vAlign w:val="center"/>
            <w:hideMark/>
          </w:tcPr>
          <w:p w14:paraId="3BE6B3B3" w14:textId="77777777" w:rsidR="005D2AFE" w:rsidRPr="005A7E80" w:rsidRDefault="005D2AFE" w:rsidP="005D2AFE">
            <w:pPr>
              <w:jc w:val="center"/>
              <w:rPr>
                <w:b/>
                <w:bCs/>
                <w:color w:val="000000"/>
                <w:sz w:val="28"/>
                <w:szCs w:val="28"/>
              </w:rPr>
            </w:pPr>
            <w:r w:rsidRPr="005A7E80">
              <w:rPr>
                <w:b/>
                <w:bCs/>
                <w:color w:val="000000"/>
                <w:sz w:val="28"/>
                <w:szCs w:val="28"/>
              </w:rPr>
              <w:t> </w:t>
            </w:r>
          </w:p>
        </w:tc>
        <w:tc>
          <w:tcPr>
            <w:tcW w:w="10296" w:type="dxa"/>
            <w:gridSpan w:val="5"/>
            <w:tcBorders>
              <w:top w:val="single" w:sz="4" w:space="0" w:color="auto"/>
              <w:left w:val="single" w:sz="4" w:space="0" w:color="auto"/>
              <w:bottom w:val="single" w:sz="4" w:space="0" w:color="auto"/>
              <w:right w:val="single" w:sz="4" w:space="0" w:color="000000"/>
            </w:tcBorders>
            <w:shd w:val="clear" w:color="000000" w:fill="FFD966"/>
            <w:hideMark/>
          </w:tcPr>
          <w:p w14:paraId="1C88A735" w14:textId="77777777" w:rsidR="005D2AFE" w:rsidRPr="005A7E80" w:rsidRDefault="005D2AFE" w:rsidP="005D2AFE">
            <w:pPr>
              <w:rPr>
                <w:b/>
                <w:bCs/>
                <w:sz w:val="28"/>
                <w:szCs w:val="28"/>
                <w:u w:val="single"/>
              </w:rPr>
            </w:pPr>
            <w:r w:rsidRPr="005A7E80">
              <w:rPr>
                <w:b/>
                <w:bCs/>
                <w:sz w:val="28"/>
                <w:szCs w:val="28"/>
                <w:u w:val="single"/>
              </w:rPr>
              <w:t>Объект строительства</w:t>
            </w:r>
          </w:p>
        </w:tc>
        <w:tc>
          <w:tcPr>
            <w:tcW w:w="1748" w:type="dxa"/>
            <w:tcBorders>
              <w:top w:val="nil"/>
              <w:left w:val="nil"/>
              <w:bottom w:val="single" w:sz="4" w:space="0" w:color="auto"/>
              <w:right w:val="nil"/>
            </w:tcBorders>
            <w:shd w:val="clear" w:color="000000" w:fill="FFD966"/>
            <w:noWrap/>
            <w:hideMark/>
          </w:tcPr>
          <w:p w14:paraId="4183532D" w14:textId="77777777" w:rsidR="005D2AFE" w:rsidRPr="005A7E80" w:rsidRDefault="005D2AFE" w:rsidP="005D2AFE">
            <w:pPr>
              <w:jc w:val="center"/>
              <w:rPr>
                <w:rFonts w:ascii="Arial" w:hAnsi="Arial" w:cs="Arial"/>
              </w:rPr>
            </w:pPr>
            <w:r w:rsidRPr="005A7E80">
              <w:rPr>
                <w:rFonts w:ascii="Arial" w:hAnsi="Arial" w:cs="Arial"/>
              </w:rPr>
              <w:t> </w:t>
            </w:r>
          </w:p>
        </w:tc>
        <w:tc>
          <w:tcPr>
            <w:tcW w:w="2414" w:type="dxa"/>
            <w:tcBorders>
              <w:top w:val="nil"/>
              <w:left w:val="single" w:sz="4" w:space="0" w:color="auto"/>
              <w:bottom w:val="single" w:sz="4" w:space="0" w:color="auto"/>
              <w:right w:val="single" w:sz="4" w:space="0" w:color="auto"/>
            </w:tcBorders>
            <w:shd w:val="clear" w:color="000000" w:fill="FFD966"/>
            <w:noWrap/>
            <w:vAlign w:val="center"/>
            <w:hideMark/>
          </w:tcPr>
          <w:p w14:paraId="661AC4A8" w14:textId="77777777" w:rsidR="005D2AFE" w:rsidRPr="005A7E80" w:rsidRDefault="005D2AFE" w:rsidP="005D2AFE">
            <w:pPr>
              <w:jc w:val="center"/>
              <w:rPr>
                <w:b/>
                <w:bCs/>
                <w:sz w:val="28"/>
                <w:szCs w:val="28"/>
                <w:u w:val="single"/>
              </w:rPr>
            </w:pPr>
            <w:r w:rsidRPr="005A7E80">
              <w:rPr>
                <w:b/>
                <w:bCs/>
                <w:sz w:val="28"/>
                <w:szCs w:val="28"/>
                <w:u w:val="single"/>
              </w:rPr>
              <w:t>383 993 209,68</w:t>
            </w:r>
          </w:p>
        </w:tc>
      </w:tr>
      <w:tr w:rsidR="005D2AFE" w:rsidRPr="005A7E80" w14:paraId="0CA17F36" w14:textId="77777777" w:rsidTr="005D2AFE">
        <w:trPr>
          <w:gridAfter w:val="1"/>
          <w:wAfter w:w="18" w:type="dxa"/>
          <w:trHeight w:val="375"/>
        </w:trPr>
        <w:tc>
          <w:tcPr>
            <w:tcW w:w="756" w:type="dxa"/>
            <w:tcBorders>
              <w:top w:val="nil"/>
              <w:left w:val="single" w:sz="4" w:space="0" w:color="auto"/>
              <w:bottom w:val="single" w:sz="4" w:space="0" w:color="auto"/>
              <w:right w:val="nil"/>
            </w:tcBorders>
            <w:shd w:val="clear" w:color="000000" w:fill="D6DCE4"/>
            <w:noWrap/>
            <w:vAlign w:val="center"/>
            <w:hideMark/>
          </w:tcPr>
          <w:p w14:paraId="46DF4B94" w14:textId="77777777" w:rsidR="005D2AFE" w:rsidRPr="005A7E80" w:rsidRDefault="005D2AFE" w:rsidP="005D2AFE">
            <w:pPr>
              <w:jc w:val="center"/>
              <w:rPr>
                <w:b/>
                <w:bCs/>
                <w:color w:val="000000"/>
                <w:sz w:val="28"/>
                <w:szCs w:val="28"/>
              </w:rPr>
            </w:pPr>
            <w:r w:rsidRPr="005A7E80">
              <w:rPr>
                <w:b/>
                <w:bCs/>
                <w:color w:val="000000"/>
                <w:sz w:val="28"/>
                <w:szCs w:val="28"/>
              </w:rPr>
              <w:t> </w:t>
            </w:r>
          </w:p>
        </w:tc>
        <w:tc>
          <w:tcPr>
            <w:tcW w:w="10296" w:type="dxa"/>
            <w:gridSpan w:val="5"/>
            <w:tcBorders>
              <w:top w:val="single" w:sz="4" w:space="0" w:color="auto"/>
              <w:left w:val="single" w:sz="4" w:space="0" w:color="auto"/>
              <w:bottom w:val="single" w:sz="4" w:space="0" w:color="auto"/>
              <w:right w:val="single" w:sz="4" w:space="0" w:color="000000"/>
            </w:tcBorders>
            <w:shd w:val="clear" w:color="000000" w:fill="D6DCE4"/>
            <w:hideMark/>
          </w:tcPr>
          <w:p w14:paraId="7F635656" w14:textId="77777777" w:rsidR="005D2AFE" w:rsidRPr="005A7E80" w:rsidRDefault="005D2AFE" w:rsidP="005D2AFE">
            <w:pPr>
              <w:rPr>
                <w:b/>
                <w:bCs/>
                <w:sz w:val="28"/>
                <w:szCs w:val="28"/>
                <w:u w:val="single"/>
              </w:rPr>
            </w:pPr>
            <w:r w:rsidRPr="005A7E80">
              <w:rPr>
                <w:b/>
                <w:bCs/>
                <w:sz w:val="28"/>
                <w:szCs w:val="28"/>
                <w:u w:val="single"/>
              </w:rPr>
              <w:t>в т.ч.  оборудование</w:t>
            </w:r>
          </w:p>
        </w:tc>
        <w:tc>
          <w:tcPr>
            <w:tcW w:w="1748" w:type="dxa"/>
            <w:tcBorders>
              <w:top w:val="nil"/>
              <w:left w:val="nil"/>
              <w:bottom w:val="single" w:sz="4" w:space="0" w:color="auto"/>
              <w:right w:val="nil"/>
            </w:tcBorders>
            <w:shd w:val="clear" w:color="000000" w:fill="D6DCE4"/>
            <w:noWrap/>
            <w:hideMark/>
          </w:tcPr>
          <w:p w14:paraId="20F41ED3" w14:textId="77777777" w:rsidR="005D2AFE" w:rsidRPr="005A7E80" w:rsidRDefault="005D2AFE" w:rsidP="005D2AFE">
            <w:pPr>
              <w:jc w:val="center"/>
              <w:rPr>
                <w:rFonts w:ascii="Arial" w:hAnsi="Arial" w:cs="Arial"/>
              </w:rPr>
            </w:pPr>
            <w:r w:rsidRPr="005A7E80">
              <w:rPr>
                <w:rFonts w:ascii="Arial" w:hAnsi="Arial" w:cs="Arial"/>
              </w:rPr>
              <w:t> </w:t>
            </w:r>
          </w:p>
        </w:tc>
        <w:tc>
          <w:tcPr>
            <w:tcW w:w="2414" w:type="dxa"/>
            <w:tcBorders>
              <w:top w:val="nil"/>
              <w:left w:val="single" w:sz="4" w:space="0" w:color="auto"/>
              <w:bottom w:val="single" w:sz="4" w:space="0" w:color="auto"/>
              <w:right w:val="single" w:sz="4" w:space="0" w:color="auto"/>
            </w:tcBorders>
            <w:shd w:val="clear" w:color="000000" w:fill="D6DCE4"/>
            <w:noWrap/>
            <w:vAlign w:val="center"/>
            <w:hideMark/>
          </w:tcPr>
          <w:p w14:paraId="504F489D" w14:textId="77777777" w:rsidR="005D2AFE" w:rsidRPr="005A7E80" w:rsidRDefault="005D2AFE" w:rsidP="005D2AFE">
            <w:pPr>
              <w:jc w:val="center"/>
              <w:rPr>
                <w:b/>
                <w:bCs/>
                <w:u w:val="single"/>
              </w:rPr>
            </w:pPr>
            <w:r w:rsidRPr="005A7E80">
              <w:rPr>
                <w:b/>
                <w:bCs/>
                <w:u w:val="single"/>
              </w:rPr>
              <w:t>66 844 650,57</w:t>
            </w:r>
          </w:p>
        </w:tc>
      </w:tr>
      <w:tr w:rsidR="005D2AFE" w:rsidRPr="005A7E80" w14:paraId="1C275566" w14:textId="77777777" w:rsidTr="005D2AFE">
        <w:trPr>
          <w:gridAfter w:val="1"/>
          <w:wAfter w:w="18" w:type="dxa"/>
          <w:trHeight w:val="675"/>
        </w:trPr>
        <w:tc>
          <w:tcPr>
            <w:tcW w:w="756" w:type="dxa"/>
            <w:tcBorders>
              <w:top w:val="nil"/>
              <w:left w:val="single" w:sz="4" w:space="0" w:color="auto"/>
              <w:bottom w:val="single" w:sz="4" w:space="0" w:color="auto"/>
              <w:right w:val="nil"/>
            </w:tcBorders>
            <w:shd w:val="clear" w:color="000000" w:fill="A9D08E"/>
            <w:noWrap/>
            <w:vAlign w:val="center"/>
            <w:hideMark/>
          </w:tcPr>
          <w:p w14:paraId="2A99FBBB" w14:textId="77777777" w:rsidR="005D2AFE" w:rsidRPr="005A7E80" w:rsidRDefault="005D2AFE" w:rsidP="005D2AFE">
            <w:pPr>
              <w:jc w:val="center"/>
              <w:rPr>
                <w:b/>
                <w:bCs/>
                <w:color w:val="000000"/>
                <w:sz w:val="20"/>
              </w:rPr>
            </w:pPr>
            <w:r w:rsidRPr="005A7E80">
              <w:rPr>
                <w:b/>
                <w:bCs/>
                <w:color w:val="000000"/>
                <w:sz w:val="20"/>
              </w:rPr>
              <w:t>1</w:t>
            </w:r>
          </w:p>
        </w:tc>
        <w:tc>
          <w:tcPr>
            <w:tcW w:w="10296" w:type="dxa"/>
            <w:gridSpan w:val="5"/>
            <w:tcBorders>
              <w:top w:val="single" w:sz="4" w:space="0" w:color="auto"/>
              <w:left w:val="single" w:sz="4" w:space="0" w:color="auto"/>
              <w:bottom w:val="single" w:sz="4" w:space="0" w:color="auto"/>
              <w:right w:val="single" w:sz="4" w:space="0" w:color="000000"/>
            </w:tcBorders>
            <w:shd w:val="clear" w:color="000000" w:fill="A9D08E"/>
            <w:vAlign w:val="center"/>
            <w:hideMark/>
          </w:tcPr>
          <w:p w14:paraId="705B08DA" w14:textId="77777777" w:rsidR="005D2AFE" w:rsidRPr="005A7E80" w:rsidRDefault="005D2AFE" w:rsidP="005D2AFE">
            <w:pPr>
              <w:rPr>
                <w:b/>
                <w:bCs/>
                <w:color w:val="000000"/>
                <w:sz w:val="20"/>
              </w:rPr>
            </w:pPr>
            <w:r w:rsidRPr="005A7E80">
              <w:rPr>
                <w:b/>
                <w:bCs/>
                <w:color w:val="000000"/>
                <w:sz w:val="20"/>
              </w:rPr>
              <w:t xml:space="preserve">Общестроительные работы (конструкции выше </w:t>
            </w:r>
            <w:proofErr w:type="spellStart"/>
            <w:r w:rsidRPr="005A7E80">
              <w:rPr>
                <w:b/>
                <w:bCs/>
                <w:color w:val="000000"/>
                <w:sz w:val="20"/>
              </w:rPr>
              <w:t>отм</w:t>
            </w:r>
            <w:proofErr w:type="spellEnd"/>
            <w:r w:rsidRPr="005A7E80">
              <w:rPr>
                <w:b/>
                <w:bCs/>
                <w:color w:val="000000"/>
                <w:sz w:val="20"/>
              </w:rPr>
              <w:t>. 0.000 и архитектура)</w:t>
            </w:r>
          </w:p>
        </w:tc>
        <w:tc>
          <w:tcPr>
            <w:tcW w:w="1748" w:type="dxa"/>
            <w:tcBorders>
              <w:top w:val="nil"/>
              <w:left w:val="nil"/>
              <w:bottom w:val="single" w:sz="4" w:space="0" w:color="auto"/>
              <w:right w:val="single" w:sz="4" w:space="0" w:color="auto"/>
            </w:tcBorders>
            <w:shd w:val="clear" w:color="000000" w:fill="A9D08E"/>
            <w:vAlign w:val="center"/>
            <w:hideMark/>
          </w:tcPr>
          <w:p w14:paraId="6F6F7DD1"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A9D08E"/>
            <w:noWrap/>
            <w:vAlign w:val="center"/>
            <w:hideMark/>
          </w:tcPr>
          <w:p w14:paraId="233AA70D" w14:textId="77777777" w:rsidR="005D2AFE" w:rsidRPr="005A7E80" w:rsidRDefault="005D2AFE" w:rsidP="005D2AFE">
            <w:pPr>
              <w:jc w:val="center"/>
              <w:rPr>
                <w:b/>
                <w:bCs/>
                <w:sz w:val="20"/>
              </w:rPr>
            </w:pPr>
            <w:r w:rsidRPr="005A7E80">
              <w:rPr>
                <w:b/>
                <w:bCs/>
                <w:sz w:val="20"/>
              </w:rPr>
              <w:t>179 693 731,21</w:t>
            </w:r>
          </w:p>
        </w:tc>
      </w:tr>
      <w:tr w:rsidR="005D2AFE" w:rsidRPr="005A7E80" w14:paraId="7B266748" w14:textId="77777777" w:rsidTr="005D2AFE">
        <w:trPr>
          <w:gridAfter w:val="1"/>
          <w:wAfter w:w="18" w:type="dxa"/>
          <w:trHeight w:val="330"/>
        </w:trPr>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3DBF5"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B1A1ECC" w14:textId="77777777" w:rsidR="005D2AFE" w:rsidRPr="005A7E80" w:rsidRDefault="005D2AFE" w:rsidP="005D2AFE">
            <w:pPr>
              <w:rPr>
                <w:b/>
                <w:bCs/>
                <w:color w:val="000000"/>
                <w:sz w:val="20"/>
              </w:rPr>
            </w:pPr>
            <w:r w:rsidRPr="005A7E80">
              <w:rPr>
                <w:b/>
                <w:bCs/>
                <w:color w:val="000000"/>
                <w:sz w:val="20"/>
              </w:rPr>
              <w:t>Металлоконструкции зимнего сада</w:t>
            </w:r>
          </w:p>
        </w:tc>
        <w:tc>
          <w:tcPr>
            <w:tcW w:w="1183" w:type="dxa"/>
            <w:tcBorders>
              <w:top w:val="nil"/>
              <w:left w:val="nil"/>
              <w:bottom w:val="single" w:sz="4" w:space="0" w:color="auto"/>
              <w:right w:val="single" w:sz="4" w:space="0" w:color="auto"/>
            </w:tcBorders>
            <w:shd w:val="clear" w:color="auto" w:fill="auto"/>
            <w:vAlign w:val="center"/>
            <w:hideMark/>
          </w:tcPr>
          <w:p w14:paraId="241C34F4" w14:textId="77777777" w:rsidR="005D2AFE" w:rsidRPr="005A7E80" w:rsidRDefault="005D2AFE" w:rsidP="005D2AFE">
            <w:pPr>
              <w:rPr>
                <w:rFonts w:ascii="Calibri" w:hAnsi="Calibri" w:cs="Calibri"/>
                <w:sz w:val="20"/>
              </w:rPr>
            </w:pPr>
            <w:r w:rsidRPr="005A7E80">
              <w:rPr>
                <w:rFonts w:ascii="Calibri" w:hAnsi="Calibri" w:cs="Calibri"/>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69283AFF" w14:textId="77777777" w:rsidR="005D2AFE" w:rsidRPr="005A7E80" w:rsidRDefault="005D2AFE" w:rsidP="005D2AFE">
            <w:pPr>
              <w:rPr>
                <w:rFonts w:ascii="Calibri" w:hAnsi="Calibri" w:cs="Calibri"/>
                <w:sz w:val="20"/>
              </w:rPr>
            </w:pPr>
            <w:r w:rsidRPr="005A7E80">
              <w:rPr>
                <w:rFonts w:ascii="Calibri" w:hAnsi="Calibri" w:cs="Calibri"/>
                <w:sz w:val="20"/>
              </w:rPr>
              <w:t> </w:t>
            </w:r>
          </w:p>
        </w:tc>
        <w:tc>
          <w:tcPr>
            <w:tcW w:w="1748" w:type="dxa"/>
            <w:tcBorders>
              <w:top w:val="nil"/>
              <w:left w:val="nil"/>
              <w:bottom w:val="single" w:sz="4" w:space="0" w:color="auto"/>
              <w:right w:val="single" w:sz="4" w:space="0" w:color="auto"/>
            </w:tcBorders>
            <w:shd w:val="clear" w:color="auto" w:fill="auto"/>
            <w:vAlign w:val="center"/>
            <w:hideMark/>
          </w:tcPr>
          <w:p w14:paraId="476C37FB"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auto" w:fill="auto"/>
            <w:noWrap/>
            <w:vAlign w:val="center"/>
            <w:hideMark/>
          </w:tcPr>
          <w:p w14:paraId="1DAC6EE1" w14:textId="77777777" w:rsidR="005D2AFE" w:rsidRPr="005A7E80" w:rsidRDefault="005D2AFE" w:rsidP="005D2AFE">
            <w:pPr>
              <w:jc w:val="center"/>
              <w:rPr>
                <w:sz w:val="20"/>
              </w:rPr>
            </w:pPr>
            <w:r w:rsidRPr="005A7E80">
              <w:rPr>
                <w:sz w:val="20"/>
              </w:rPr>
              <w:t> </w:t>
            </w:r>
          </w:p>
        </w:tc>
      </w:tr>
      <w:tr w:rsidR="005D2AFE" w:rsidRPr="005A7E80" w14:paraId="2D38837D" w14:textId="77777777" w:rsidTr="005D2AFE">
        <w:trPr>
          <w:gridAfter w:val="1"/>
          <w:wAfter w:w="18" w:type="dxa"/>
          <w:trHeight w:val="660"/>
        </w:trPr>
        <w:tc>
          <w:tcPr>
            <w:tcW w:w="756" w:type="dxa"/>
            <w:tcBorders>
              <w:top w:val="single" w:sz="4" w:space="0" w:color="auto"/>
              <w:left w:val="single" w:sz="4" w:space="0" w:color="auto"/>
              <w:bottom w:val="single" w:sz="4" w:space="0" w:color="auto"/>
              <w:right w:val="nil"/>
            </w:tcBorders>
            <w:shd w:val="clear" w:color="auto" w:fill="auto"/>
            <w:noWrap/>
            <w:vAlign w:val="center"/>
            <w:hideMark/>
          </w:tcPr>
          <w:p w14:paraId="0B55222E" w14:textId="77777777" w:rsidR="005D2AFE" w:rsidRPr="005A7E80" w:rsidRDefault="005D2AFE" w:rsidP="005D2AFE">
            <w:pPr>
              <w:jc w:val="center"/>
              <w:rPr>
                <w:color w:val="000000"/>
                <w:sz w:val="20"/>
              </w:rPr>
            </w:pPr>
            <w:r w:rsidRPr="005A7E80">
              <w:rPr>
                <w:color w:val="000000"/>
                <w:sz w:val="20"/>
              </w:rPr>
              <w:t>1.1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C0CFD46" w14:textId="77777777" w:rsidR="005D2AFE" w:rsidRPr="005A7E80" w:rsidRDefault="005D2AFE" w:rsidP="005D2AFE">
            <w:pPr>
              <w:rPr>
                <w:color w:val="000000"/>
                <w:sz w:val="20"/>
              </w:rPr>
            </w:pPr>
            <w:r w:rsidRPr="005A7E80">
              <w:rPr>
                <w:color w:val="000000"/>
                <w:sz w:val="20"/>
              </w:rPr>
              <w:t xml:space="preserve">Огнезащитное покрытие металлоконструкций </w:t>
            </w:r>
            <w:proofErr w:type="spellStart"/>
            <w:r w:rsidRPr="005A7E80">
              <w:rPr>
                <w:color w:val="000000"/>
                <w:sz w:val="20"/>
              </w:rPr>
              <w:t>пастовыми</w:t>
            </w:r>
            <w:proofErr w:type="spellEnd"/>
            <w:r w:rsidRPr="005A7E80">
              <w:rPr>
                <w:color w:val="000000"/>
                <w:sz w:val="20"/>
              </w:rPr>
              <w:t xml:space="preserve"> составами</w:t>
            </w:r>
          </w:p>
        </w:tc>
        <w:tc>
          <w:tcPr>
            <w:tcW w:w="1183" w:type="dxa"/>
            <w:tcBorders>
              <w:top w:val="nil"/>
              <w:left w:val="nil"/>
              <w:bottom w:val="single" w:sz="4" w:space="0" w:color="auto"/>
              <w:right w:val="single" w:sz="4" w:space="0" w:color="auto"/>
            </w:tcBorders>
            <w:shd w:val="clear" w:color="auto" w:fill="auto"/>
            <w:vAlign w:val="center"/>
            <w:hideMark/>
          </w:tcPr>
          <w:p w14:paraId="795D59F7"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0D515C62" w14:textId="77777777" w:rsidR="005D2AFE" w:rsidRPr="005A7E80" w:rsidRDefault="005D2AFE" w:rsidP="005D2AFE">
            <w:pPr>
              <w:jc w:val="center"/>
              <w:rPr>
                <w:sz w:val="20"/>
              </w:rPr>
            </w:pPr>
            <w:r w:rsidRPr="005A7E80">
              <w:rPr>
                <w:sz w:val="20"/>
              </w:rPr>
              <w:t>0,7361</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0551D4A0" w14:textId="77777777" w:rsidR="005D2AFE" w:rsidRPr="005A7E80" w:rsidRDefault="005D2AFE" w:rsidP="005D2AFE">
            <w:pPr>
              <w:jc w:val="center"/>
              <w:rPr>
                <w:sz w:val="20"/>
              </w:rPr>
            </w:pPr>
            <w:r w:rsidRPr="005A7E80">
              <w:rPr>
                <w:sz w:val="20"/>
              </w:rPr>
              <w:t>269 712,21</w:t>
            </w:r>
          </w:p>
        </w:tc>
        <w:tc>
          <w:tcPr>
            <w:tcW w:w="2414" w:type="dxa"/>
            <w:tcBorders>
              <w:top w:val="nil"/>
              <w:left w:val="nil"/>
              <w:bottom w:val="single" w:sz="4" w:space="0" w:color="auto"/>
              <w:right w:val="single" w:sz="4" w:space="0" w:color="auto"/>
            </w:tcBorders>
            <w:shd w:val="clear" w:color="000000" w:fill="FFFF00"/>
            <w:noWrap/>
            <w:vAlign w:val="center"/>
            <w:hideMark/>
          </w:tcPr>
          <w:p w14:paraId="2F56BA5E" w14:textId="77777777" w:rsidR="005D2AFE" w:rsidRPr="005A7E80" w:rsidRDefault="005D2AFE" w:rsidP="005D2AFE">
            <w:pPr>
              <w:jc w:val="center"/>
              <w:rPr>
                <w:sz w:val="20"/>
              </w:rPr>
            </w:pPr>
            <w:r w:rsidRPr="005A7E80">
              <w:rPr>
                <w:sz w:val="20"/>
              </w:rPr>
              <w:t>198 535,16</w:t>
            </w:r>
          </w:p>
        </w:tc>
      </w:tr>
      <w:tr w:rsidR="005D2AFE" w:rsidRPr="005A7E80" w14:paraId="670A43FD" w14:textId="77777777" w:rsidTr="005D2AFE">
        <w:trPr>
          <w:gridAfter w:val="1"/>
          <w:wAfter w:w="18" w:type="dxa"/>
          <w:trHeight w:val="420"/>
        </w:trPr>
        <w:tc>
          <w:tcPr>
            <w:tcW w:w="756" w:type="dxa"/>
            <w:tcBorders>
              <w:top w:val="nil"/>
              <w:left w:val="single" w:sz="4" w:space="0" w:color="auto"/>
              <w:bottom w:val="single" w:sz="4" w:space="0" w:color="auto"/>
              <w:right w:val="nil"/>
            </w:tcBorders>
            <w:shd w:val="clear" w:color="auto" w:fill="auto"/>
            <w:noWrap/>
            <w:vAlign w:val="center"/>
            <w:hideMark/>
          </w:tcPr>
          <w:p w14:paraId="6C1915FE"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96DAB56" w14:textId="77777777" w:rsidR="005D2AFE" w:rsidRPr="005A7E80" w:rsidRDefault="005D2AFE" w:rsidP="005D2AFE">
            <w:pPr>
              <w:rPr>
                <w:b/>
                <w:bCs/>
                <w:color w:val="000000"/>
                <w:sz w:val="20"/>
              </w:rPr>
            </w:pPr>
            <w:r w:rsidRPr="005A7E80">
              <w:rPr>
                <w:b/>
                <w:bCs/>
                <w:color w:val="000000"/>
                <w:sz w:val="20"/>
              </w:rPr>
              <w:t>Лестницы №1, 4</w:t>
            </w:r>
          </w:p>
        </w:tc>
        <w:tc>
          <w:tcPr>
            <w:tcW w:w="1183" w:type="dxa"/>
            <w:tcBorders>
              <w:top w:val="nil"/>
              <w:left w:val="nil"/>
              <w:bottom w:val="single" w:sz="4" w:space="0" w:color="auto"/>
              <w:right w:val="single" w:sz="4" w:space="0" w:color="auto"/>
            </w:tcBorders>
            <w:shd w:val="clear" w:color="auto" w:fill="auto"/>
            <w:vAlign w:val="center"/>
            <w:hideMark/>
          </w:tcPr>
          <w:p w14:paraId="1F52B1AD"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4276EC80"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75BBC3F"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auto" w:fill="auto"/>
            <w:noWrap/>
            <w:vAlign w:val="center"/>
            <w:hideMark/>
          </w:tcPr>
          <w:p w14:paraId="45519D3F" w14:textId="77777777" w:rsidR="005D2AFE" w:rsidRPr="005A7E80" w:rsidRDefault="005D2AFE" w:rsidP="005D2AFE">
            <w:pPr>
              <w:jc w:val="center"/>
              <w:rPr>
                <w:sz w:val="20"/>
              </w:rPr>
            </w:pPr>
            <w:r w:rsidRPr="005A7E80">
              <w:rPr>
                <w:sz w:val="20"/>
              </w:rPr>
              <w:t> </w:t>
            </w:r>
          </w:p>
        </w:tc>
      </w:tr>
      <w:tr w:rsidR="005D2AFE" w:rsidRPr="005A7E80" w14:paraId="5665B4DD" w14:textId="77777777" w:rsidTr="005D2AFE">
        <w:trPr>
          <w:gridAfter w:val="1"/>
          <w:wAfter w:w="18" w:type="dxa"/>
          <w:trHeight w:val="630"/>
        </w:trPr>
        <w:tc>
          <w:tcPr>
            <w:tcW w:w="756" w:type="dxa"/>
            <w:tcBorders>
              <w:top w:val="nil"/>
              <w:left w:val="single" w:sz="4" w:space="0" w:color="auto"/>
              <w:bottom w:val="single" w:sz="4" w:space="0" w:color="auto"/>
              <w:right w:val="nil"/>
            </w:tcBorders>
            <w:shd w:val="clear" w:color="auto" w:fill="auto"/>
            <w:noWrap/>
            <w:vAlign w:val="center"/>
            <w:hideMark/>
          </w:tcPr>
          <w:p w14:paraId="0FDF3367" w14:textId="77777777" w:rsidR="005D2AFE" w:rsidRPr="005A7E80" w:rsidRDefault="005D2AFE" w:rsidP="005D2AFE">
            <w:pPr>
              <w:jc w:val="center"/>
              <w:rPr>
                <w:color w:val="000000"/>
                <w:sz w:val="20"/>
              </w:rPr>
            </w:pPr>
            <w:r w:rsidRPr="005A7E80">
              <w:rPr>
                <w:color w:val="000000"/>
                <w:sz w:val="20"/>
              </w:rPr>
              <w:t>1.2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0C3BEE1" w14:textId="77777777" w:rsidR="005D2AFE" w:rsidRPr="005A7E80" w:rsidRDefault="005D2AFE" w:rsidP="005D2AFE">
            <w:pPr>
              <w:rPr>
                <w:color w:val="000000"/>
                <w:sz w:val="20"/>
              </w:rPr>
            </w:pPr>
            <w:r w:rsidRPr="005A7E80">
              <w:rPr>
                <w:color w:val="000000"/>
                <w:sz w:val="20"/>
              </w:rPr>
              <w:t xml:space="preserve">Устройство металлических ограждений </w:t>
            </w:r>
          </w:p>
        </w:tc>
        <w:tc>
          <w:tcPr>
            <w:tcW w:w="1183" w:type="dxa"/>
            <w:tcBorders>
              <w:top w:val="nil"/>
              <w:left w:val="nil"/>
              <w:bottom w:val="single" w:sz="4" w:space="0" w:color="auto"/>
              <w:right w:val="single" w:sz="4" w:space="0" w:color="auto"/>
            </w:tcBorders>
            <w:shd w:val="clear" w:color="auto" w:fill="auto"/>
            <w:vAlign w:val="center"/>
            <w:hideMark/>
          </w:tcPr>
          <w:p w14:paraId="707E63A6" w14:textId="77777777" w:rsidR="005D2AFE" w:rsidRPr="005A7E80" w:rsidRDefault="005D2AFE" w:rsidP="005D2AFE">
            <w:pPr>
              <w:jc w:val="center"/>
              <w:rPr>
                <w:sz w:val="20"/>
              </w:rPr>
            </w:pPr>
            <w:r w:rsidRPr="005A7E80">
              <w:rPr>
                <w:sz w:val="20"/>
              </w:rPr>
              <w:t>100 м</w:t>
            </w:r>
          </w:p>
        </w:tc>
        <w:tc>
          <w:tcPr>
            <w:tcW w:w="1758" w:type="dxa"/>
            <w:tcBorders>
              <w:top w:val="nil"/>
              <w:left w:val="nil"/>
              <w:bottom w:val="single" w:sz="4" w:space="0" w:color="auto"/>
              <w:right w:val="single" w:sz="4" w:space="0" w:color="auto"/>
            </w:tcBorders>
            <w:shd w:val="clear" w:color="auto" w:fill="auto"/>
            <w:vAlign w:val="center"/>
            <w:hideMark/>
          </w:tcPr>
          <w:p w14:paraId="3BC1D410" w14:textId="77777777" w:rsidR="005D2AFE" w:rsidRPr="005A7E80" w:rsidRDefault="005D2AFE" w:rsidP="005D2AFE">
            <w:pPr>
              <w:jc w:val="center"/>
              <w:rPr>
                <w:sz w:val="20"/>
              </w:rPr>
            </w:pPr>
            <w:r w:rsidRPr="005A7E80">
              <w:rPr>
                <w:sz w:val="20"/>
              </w:rPr>
              <w:t>1,9752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5F13977" w14:textId="77777777" w:rsidR="005D2AFE" w:rsidRPr="005A7E80" w:rsidRDefault="005D2AFE" w:rsidP="005D2AFE">
            <w:pPr>
              <w:jc w:val="center"/>
              <w:rPr>
                <w:sz w:val="20"/>
              </w:rPr>
            </w:pPr>
            <w:r w:rsidRPr="005A7E80">
              <w:rPr>
                <w:sz w:val="20"/>
              </w:rPr>
              <w:t>123 443,67</w:t>
            </w:r>
          </w:p>
        </w:tc>
        <w:tc>
          <w:tcPr>
            <w:tcW w:w="2414" w:type="dxa"/>
            <w:tcBorders>
              <w:top w:val="nil"/>
              <w:left w:val="nil"/>
              <w:bottom w:val="single" w:sz="4" w:space="0" w:color="auto"/>
              <w:right w:val="single" w:sz="4" w:space="0" w:color="auto"/>
            </w:tcBorders>
            <w:shd w:val="clear" w:color="000000" w:fill="E2EFDA"/>
            <w:noWrap/>
            <w:vAlign w:val="center"/>
            <w:hideMark/>
          </w:tcPr>
          <w:p w14:paraId="623640ED" w14:textId="77777777" w:rsidR="005D2AFE" w:rsidRPr="005A7E80" w:rsidRDefault="005D2AFE" w:rsidP="005D2AFE">
            <w:pPr>
              <w:jc w:val="center"/>
              <w:rPr>
                <w:sz w:val="20"/>
              </w:rPr>
            </w:pPr>
            <w:r w:rsidRPr="005A7E80">
              <w:rPr>
                <w:sz w:val="20"/>
              </w:rPr>
              <w:t>243 825,94</w:t>
            </w:r>
          </w:p>
        </w:tc>
      </w:tr>
      <w:tr w:rsidR="005D2AFE" w:rsidRPr="005A7E80" w14:paraId="6CBFE490"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16D86A4A" w14:textId="77777777" w:rsidR="005D2AFE" w:rsidRPr="005A7E80" w:rsidRDefault="005D2AFE" w:rsidP="005D2AFE">
            <w:pPr>
              <w:jc w:val="center"/>
              <w:rPr>
                <w:color w:val="000000"/>
                <w:sz w:val="20"/>
              </w:rPr>
            </w:pPr>
            <w:r w:rsidRPr="005A7E80">
              <w:rPr>
                <w:color w:val="000000"/>
                <w:sz w:val="20"/>
              </w:rPr>
              <w:t>1.3</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77250DC" w14:textId="77777777" w:rsidR="005D2AFE" w:rsidRPr="005A7E80" w:rsidRDefault="005D2AFE" w:rsidP="005D2AFE">
            <w:pPr>
              <w:rPr>
                <w:color w:val="000000"/>
                <w:sz w:val="20"/>
              </w:rPr>
            </w:pPr>
            <w:r w:rsidRPr="005A7E80">
              <w:rPr>
                <w:color w:val="000000"/>
                <w:sz w:val="20"/>
              </w:rPr>
              <w:t>Устройство покрытий из плиток</w:t>
            </w:r>
          </w:p>
        </w:tc>
        <w:tc>
          <w:tcPr>
            <w:tcW w:w="1183" w:type="dxa"/>
            <w:tcBorders>
              <w:top w:val="nil"/>
              <w:left w:val="nil"/>
              <w:bottom w:val="single" w:sz="4" w:space="0" w:color="auto"/>
              <w:right w:val="single" w:sz="4" w:space="0" w:color="auto"/>
            </w:tcBorders>
            <w:shd w:val="clear" w:color="auto" w:fill="auto"/>
            <w:vAlign w:val="center"/>
            <w:hideMark/>
          </w:tcPr>
          <w:p w14:paraId="4794AF56"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2E173E8D" w14:textId="77777777" w:rsidR="005D2AFE" w:rsidRPr="005A7E80" w:rsidRDefault="005D2AFE" w:rsidP="005D2AFE">
            <w:pPr>
              <w:jc w:val="center"/>
              <w:rPr>
                <w:sz w:val="20"/>
              </w:rPr>
            </w:pPr>
            <w:r w:rsidRPr="005A7E80">
              <w:rPr>
                <w:sz w:val="20"/>
              </w:rPr>
              <w:t>5,35160</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4CC76590" w14:textId="77777777" w:rsidR="005D2AFE" w:rsidRPr="005A7E80" w:rsidRDefault="005D2AFE" w:rsidP="005D2AFE">
            <w:pPr>
              <w:jc w:val="center"/>
              <w:rPr>
                <w:sz w:val="20"/>
              </w:rPr>
            </w:pPr>
            <w:r w:rsidRPr="005A7E80">
              <w:rPr>
                <w:sz w:val="20"/>
              </w:rPr>
              <w:t>173 895,96</w:t>
            </w:r>
          </w:p>
        </w:tc>
        <w:tc>
          <w:tcPr>
            <w:tcW w:w="2414" w:type="dxa"/>
            <w:tcBorders>
              <w:top w:val="nil"/>
              <w:left w:val="nil"/>
              <w:bottom w:val="single" w:sz="4" w:space="0" w:color="auto"/>
              <w:right w:val="single" w:sz="4" w:space="0" w:color="auto"/>
            </w:tcBorders>
            <w:shd w:val="clear" w:color="000000" w:fill="E2EFDA"/>
            <w:noWrap/>
            <w:vAlign w:val="center"/>
            <w:hideMark/>
          </w:tcPr>
          <w:p w14:paraId="189023F3" w14:textId="77777777" w:rsidR="005D2AFE" w:rsidRPr="005A7E80" w:rsidRDefault="005D2AFE" w:rsidP="005D2AFE">
            <w:pPr>
              <w:jc w:val="center"/>
              <w:rPr>
                <w:sz w:val="20"/>
              </w:rPr>
            </w:pPr>
            <w:r w:rsidRPr="005A7E80">
              <w:rPr>
                <w:sz w:val="20"/>
              </w:rPr>
              <w:t>930 621,62</w:t>
            </w:r>
          </w:p>
        </w:tc>
      </w:tr>
      <w:tr w:rsidR="005D2AFE" w:rsidRPr="005A7E80" w14:paraId="566C63CF"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18B04680"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D8D5C6A" w14:textId="77777777" w:rsidR="005D2AFE" w:rsidRPr="005A7E80" w:rsidRDefault="005D2AFE" w:rsidP="005D2AFE">
            <w:pPr>
              <w:rPr>
                <w:b/>
                <w:bCs/>
                <w:color w:val="000000"/>
                <w:sz w:val="20"/>
              </w:rPr>
            </w:pPr>
            <w:r w:rsidRPr="005A7E80">
              <w:rPr>
                <w:b/>
                <w:bCs/>
                <w:color w:val="000000"/>
                <w:sz w:val="20"/>
              </w:rPr>
              <w:t>Лестницы №2, 3</w:t>
            </w:r>
          </w:p>
        </w:tc>
        <w:tc>
          <w:tcPr>
            <w:tcW w:w="1183" w:type="dxa"/>
            <w:tcBorders>
              <w:top w:val="nil"/>
              <w:left w:val="nil"/>
              <w:bottom w:val="single" w:sz="4" w:space="0" w:color="auto"/>
              <w:right w:val="single" w:sz="4" w:space="0" w:color="auto"/>
            </w:tcBorders>
            <w:shd w:val="clear" w:color="auto" w:fill="auto"/>
            <w:vAlign w:val="center"/>
            <w:hideMark/>
          </w:tcPr>
          <w:p w14:paraId="731F2605"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0D029404"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36F51D38"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E2EFDA"/>
            <w:noWrap/>
            <w:vAlign w:val="center"/>
            <w:hideMark/>
          </w:tcPr>
          <w:p w14:paraId="746EB6EC" w14:textId="77777777" w:rsidR="005D2AFE" w:rsidRPr="005A7E80" w:rsidRDefault="005D2AFE" w:rsidP="005D2AFE">
            <w:pPr>
              <w:jc w:val="center"/>
              <w:rPr>
                <w:sz w:val="20"/>
              </w:rPr>
            </w:pPr>
            <w:r w:rsidRPr="005A7E80">
              <w:rPr>
                <w:sz w:val="20"/>
              </w:rPr>
              <w:t> </w:t>
            </w:r>
          </w:p>
        </w:tc>
      </w:tr>
      <w:tr w:rsidR="005D2AFE" w:rsidRPr="005A7E80" w14:paraId="41025AA9" w14:textId="77777777" w:rsidTr="005D2AFE">
        <w:trPr>
          <w:gridAfter w:val="1"/>
          <w:wAfter w:w="18" w:type="dxa"/>
          <w:trHeight w:val="690"/>
        </w:trPr>
        <w:tc>
          <w:tcPr>
            <w:tcW w:w="756" w:type="dxa"/>
            <w:tcBorders>
              <w:top w:val="nil"/>
              <w:left w:val="single" w:sz="4" w:space="0" w:color="auto"/>
              <w:bottom w:val="single" w:sz="4" w:space="0" w:color="auto"/>
              <w:right w:val="nil"/>
            </w:tcBorders>
            <w:shd w:val="clear" w:color="auto" w:fill="auto"/>
            <w:noWrap/>
            <w:vAlign w:val="center"/>
            <w:hideMark/>
          </w:tcPr>
          <w:p w14:paraId="173DE194" w14:textId="77777777" w:rsidR="005D2AFE" w:rsidRPr="005A7E80" w:rsidRDefault="005D2AFE" w:rsidP="005D2AFE">
            <w:pPr>
              <w:jc w:val="center"/>
              <w:rPr>
                <w:color w:val="000000"/>
                <w:sz w:val="20"/>
              </w:rPr>
            </w:pPr>
            <w:r w:rsidRPr="005A7E80">
              <w:rPr>
                <w:color w:val="000000"/>
                <w:sz w:val="20"/>
              </w:rPr>
              <w:t>1.4</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C03BB64" w14:textId="77777777" w:rsidR="005D2AFE" w:rsidRPr="005A7E80" w:rsidRDefault="005D2AFE" w:rsidP="005D2AFE">
            <w:pPr>
              <w:rPr>
                <w:color w:val="000000"/>
                <w:sz w:val="20"/>
              </w:rPr>
            </w:pPr>
            <w:r w:rsidRPr="005A7E80">
              <w:rPr>
                <w:color w:val="000000"/>
                <w:sz w:val="20"/>
              </w:rPr>
              <w:t xml:space="preserve">Устройство металлических ограждений </w:t>
            </w:r>
          </w:p>
        </w:tc>
        <w:tc>
          <w:tcPr>
            <w:tcW w:w="1183" w:type="dxa"/>
            <w:tcBorders>
              <w:top w:val="nil"/>
              <w:left w:val="nil"/>
              <w:bottom w:val="single" w:sz="4" w:space="0" w:color="auto"/>
              <w:right w:val="single" w:sz="4" w:space="0" w:color="auto"/>
            </w:tcBorders>
            <w:shd w:val="clear" w:color="auto" w:fill="auto"/>
            <w:vAlign w:val="center"/>
            <w:hideMark/>
          </w:tcPr>
          <w:p w14:paraId="7638AFE2" w14:textId="77777777" w:rsidR="005D2AFE" w:rsidRPr="005A7E80" w:rsidRDefault="005D2AFE" w:rsidP="005D2AFE">
            <w:pPr>
              <w:jc w:val="center"/>
              <w:rPr>
                <w:sz w:val="20"/>
              </w:rPr>
            </w:pPr>
            <w:r w:rsidRPr="005A7E80">
              <w:rPr>
                <w:sz w:val="20"/>
              </w:rPr>
              <w:t>100 м</w:t>
            </w:r>
          </w:p>
        </w:tc>
        <w:tc>
          <w:tcPr>
            <w:tcW w:w="1758" w:type="dxa"/>
            <w:tcBorders>
              <w:top w:val="nil"/>
              <w:left w:val="nil"/>
              <w:bottom w:val="single" w:sz="4" w:space="0" w:color="auto"/>
              <w:right w:val="single" w:sz="4" w:space="0" w:color="auto"/>
            </w:tcBorders>
            <w:shd w:val="clear" w:color="auto" w:fill="auto"/>
            <w:vAlign w:val="center"/>
            <w:hideMark/>
          </w:tcPr>
          <w:p w14:paraId="77C07905" w14:textId="77777777" w:rsidR="005D2AFE" w:rsidRPr="005A7E80" w:rsidRDefault="005D2AFE" w:rsidP="005D2AFE">
            <w:pPr>
              <w:jc w:val="center"/>
              <w:rPr>
                <w:sz w:val="20"/>
              </w:rPr>
            </w:pPr>
            <w:r w:rsidRPr="005A7E80">
              <w:rPr>
                <w:sz w:val="20"/>
              </w:rPr>
              <w:t>1,56642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2DEFA1D7" w14:textId="77777777" w:rsidR="005D2AFE" w:rsidRPr="005A7E80" w:rsidRDefault="005D2AFE" w:rsidP="005D2AFE">
            <w:pPr>
              <w:jc w:val="center"/>
              <w:rPr>
                <w:sz w:val="20"/>
              </w:rPr>
            </w:pPr>
            <w:r w:rsidRPr="005A7E80">
              <w:rPr>
                <w:sz w:val="20"/>
              </w:rPr>
              <w:t>125 393,43</w:t>
            </w:r>
          </w:p>
        </w:tc>
        <w:tc>
          <w:tcPr>
            <w:tcW w:w="2414" w:type="dxa"/>
            <w:tcBorders>
              <w:top w:val="nil"/>
              <w:left w:val="nil"/>
              <w:bottom w:val="single" w:sz="4" w:space="0" w:color="auto"/>
              <w:right w:val="single" w:sz="4" w:space="0" w:color="auto"/>
            </w:tcBorders>
            <w:shd w:val="clear" w:color="000000" w:fill="E2EFDA"/>
            <w:noWrap/>
            <w:vAlign w:val="center"/>
            <w:hideMark/>
          </w:tcPr>
          <w:p w14:paraId="5D2073AB" w14:textId="77777777" w:rsidR="005D2AFE" w:rsidRPr="005A7E80" w:rsidRDefault="005D2AFE" w:rsidP="005D2AFE">
            <w:pPr>
              <w:jc w:val="center"/>
              <w:rPr>
                <w:sz w:val="20"/>
              </w:rPr>
            </w:pPr>
            <w:r w:rsidRPr="005A7E80">
              <w:rPr>
                <w:sz w:val="20"/>
              </w:rPr>
              <w:t>196 418,78</w:t>
            </w:r>
          </w:p>
        </w:tc>
      </w:tr>
      <w:tr w:rsidR="005D2AFE" w:rsidRPr="005A7E80" w14:paraId="542C1C36"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125CE2AF" w14:textId="77777777" w:rsidR="005D2AFE" w:rsidRPr="005A7E80" w:rsidRDefault="005D2AFE" w:rsidP="005D2AFE">
            <w:pPr>
              <w:jc w:val="center"/>
              <w:rPr>
                <w:color w:val="000000"/>
                <w:sz w:val="20"/>
              </w:rPr>
            </w:pPr>
            <w:r w:rsidRPr="005A7E80">
              <w:rPr>
                <w:color w:val="000000"/>
                <w:sz w:val="20"/>
              </w:rPr>
              <w:t>1.5</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0710C86" w14:textId="77777777" w:rsidR="005D2AFE" w:rsidRPr="005A7E80" w:rsidRDefault="005D2AFE" w:rsidP="005D2AFE">
            <w:pPr>
              <w:rPr>
                <w:color w:val="000000"/>
                <w:sz w:val="20"/>
              </w:rPr>
            </w:pPr>
            <w:r w:rsidRPr="005A7E80">
              <w:rPr>
                <w:color w:val="000000"/>
                <w:sz w:val="20"/>
              </w:rPr>
              <w:t>Устройство покрытий из плиток</w:t>
            </w:r>
          </w:p>
        </w:tc>
        <w:tc>
          <w:tcPr>
            <w:tcW w:w="1183" w:type="dxa"/>
            <w:tcBorders>
              <w:top w:val="nil"/>
              <w:left w:val="nil"/>
              <w:bottom w:val="single" w:sz="4" w:space="0" w:color="auto"/>
              <w:right w:val="single" w:sz="4" w:space="0" w:color="auto"/>
            </w:tcBorders>
            <w:shd w:val="clear" w:color="auto" w:fill="auto"/>
            <w:vAlign w:val="center"/>
            <w:hideMark/>
          </w:tcPr>
          <w:p w14:paraId="5BFA25F4"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268EE11A" w14:textId="77777777" w:rsidR="005D2AFE" w:rsidRPr="005A7E80" w:rsidRDefault="005D2AFE" w:rsidP="005D2AFE">
            <w:pPr>
              <w:jc w:val="center"/>
              <w:rPr>
                <w:sz w:val="20"/>
              </w:rPr>
            </w:pPr>
            <w:r w:rsidRPr="005A7E80">
              <w:rPr>
                <w:sz w:val="20"/>
              </w:rPr>
              <w:t>5,492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25E65A8" w14:textId="77777777" w:rsidR="005D2AFE" w:rsidRPr="005A7E80" w:rsidRDefault="005D2AFE" w:rsidP="005D2AFE">
            <w:pPr>
              <w:jc w:val="center"/>
              <w:rPr>
                <w:sz w:val="20"/>
              </w:rPr>
            </w:pPr>
            <w:r w:rsidRPr="005A7E80">
              <w:rPr>
                <w:sz w:val="20"/>
              </w:rPr>
              <w:t>173 896,40</w:t>
            </w:r>
          </w:p>
        </w:tc>
        <w:tc>
          <w:tcPr>
            <w:tcW w:w="2414" w:type="dxa"/>
            <w:tcBorders>
              <w:top w:val="nil"/>
              <w:left w:val="nil"/>
              <w:bottom w:val="single" w:sz="4" w:space="0" w:color="auto"/>
              <w:right w:val="single" w:sz="4" w:space="0" w:color="auto"/>
            </w:tcBorders>
            <w:shd w:val="clear" w:color="000000" w:fill="E2EFDA"/>
            <w:noWrap/>
            <w:vAlign w:val="center"/>
            <w:hideMark/>
          </w:tcPr>
          <w:p w14:paraId="0A6EB540" w14:textId="77777777" w:rsidR="005D2AFE" w:rsidRPr="005A7E80" w:rsidRDefault="005D2AFE" w:rsidP="005D2AFE">
            <w:pPr>
              <w:jc w:val="center"/>
              <w:rPr>
                <w:sz w:val="20"/>
              </w:rPr>
            </w:pPr>
            <w:r w:rsidRPr="005A7E80">
              <w:rPr>
                <w:sz w:val="20"/>
              </w:rPr>
              <w:t>955 039,03</w:t>
            </w:r>
          </w:p>
        </w:tc>
      </w:tr>
      <w:tr w:rsidR="005D2AFE" w:rsidRPr="005A7E80" w14:paraId="01A424C0" w14:textId="77777777" w:rsidTr="005D2AFE">
        <w:trPr>
          <w:gridAfter w:val="1"/>
          <w:wAfter w:w="18" w:type="dxa"/>
          <w:trHeight w:val="660"/>
        </w:trPr>
        <w:tc>
          <w:tcPr>
            <w:tcW w:w="756" w:type="dxa"/>
            <w:tcBorders>
              <w:top w:val="nil"/>
              <w:left w:val="single" w:sz="4" w:space="0" w:color="auto"/>
              <w:bottom w:val="single" w:sz="4" w:space="0" w:color="auto"/>
              <w:right w:val="nil"/>
            </w:tcBorders>
            <w:shd w:val="clear" w:color="auto" w:fill="auto"/>
            <w:noWrap/>
            <w:vAlign w:val="center"/>
            <w:hideMark/>
          </w:tcPr>
          <w:p w14:paraId="3B4313CB"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75B13DD" w14:textId="77777777" w:rsidR="005D2AFE" w:rsidRPr="005A7E80" w:rsidRDefault="005D2AFE" w:rsidP="005D2AFE">
            <w:pPr>
              <w:rPr>
                <w:b/>
                <w:bCs/>
                <w:color w:val="000000"/>
                <w:sz w:val="20"/>
              </w:rPr>
            </w:pPr>
            <w:r w:rsidRPr="005A7E80">
              <w:rPr>
                <w:b/>
                <w:bCs/>
                <w:color w:val="000000"/>
                <w:sz w:val="20"/>
              </w:rPr>
              <w:t xml:space="preserve">КРОВЛЯ </w:t>
            </w:r>
            <w:proofErr w:type="gramStart"/>
            <w:r w:rsidRPr="005A7E80">
              <w:rPr>
                <w:b/>
                <w:bCs/>
                <w:color w:val="000000"/>
                <w:sz w:val="20"/>
              </w:rPr>
              <w:t>ТИП  "</w:t>
            </w:r>
            <w:proofErr w:type="gramEnd"/>
            <w:r w:rsidRPr="005A7E80">
              <w:rPr>
                <w:b/>
                <w:bCs/>
                <w:color w:val="000000"/>
                <w:sz w:val="20"/>
              </w:rPr>
              <w:t>В"  В ОСЯХ  4 - 29, ЗИМНИЙ САД.</w:t>
            </w:r>
          </w:p>
        </w:tc>
        <w:tc>
          <w:tcPr>
            <w:tcW w:w="1183" w:type="dxa"/>
            <w:tcBorders>
              <w:top w:val="nil"/>
              <w:left w:val="nil"/>
              <w:bottom w:val="single" w:sz="4" w:space="0" w:color="auto"/>
              <w:right w:val="single" w:sz="4" w:space="0" w:color="auto"/>
            </w:tcBorders>
            <w:shd w:val="clear" w:color="auto" w:fill="auto"/>
            <w:vAlign w:val="center"/>
            <w:hideMark/>
          </w:tcPr>
          <w:p w14:paraId="1C15B2D8"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077ACCBB"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0D0CE79F"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auto" w:fill="auto"/>
            <w:noWrap/>
            <w:vAlign w:val="center"/>
            <w:hideMark/>
          </w:tcPr>
          <w:p w14:paraId="431E6F64" w14:textId="77777777" w:rsidR="005D2AFE" w:rsidRPr="005A7E80" w:rsidRDefault="005D2AFE" w:rsidP="005D2AFE">
            <w:pPr>
              <w:jc w:val="center"/>
              <w:rPr>
                <w:sz w:val="20"/>
              </w:rPr>
            </w:pPr>
            <w:r w:rsidRPr="005A7E80">
              <w:rPr>
                <w:sz w:val="20"/>
              </w:rPr>
              <w:t> </w:t>
            </w:r>
          </w:p>
        </w:tc>
      </w:tr>
      <w:tr w:rsidR="005D2AFE" w:rsidRPr="005A7E80" w14:paraId="0F6293EB" w14:textId="77777777" w:rsidTr="005D2AFE">
        <w:trPr>
          <w:gridAfter w:val="1"/>
          <w:wAfter w:w="18" w:type="dxa"/>
          <w:trHeight w:val="1065"/>
        </w:trPr>
        <w:tc>
          <w:tcPr>
            <w:tcW w:w="756" w:type="dxa"/>
            <w:tcBorders>
              <w:top w:val="nil"/>
              <w:left w:val="single" w:sz="4" w:space="0" w:color="auto"/>
              <w:bottom w:val="single" w:sz="4" w:space="0" w:color="auto"/>
              <w:right w:val="nil"/>
            </w:tcBorders>
            <w:shd w:val="clear" w:color="auto" w:fill="auto"/>
            <w:noWrap/>
            <w:vAlign w:val="center"/>
            <w:hideMark/>
          </w:tcPr>
          <w:p w14:paraId="11228FED" w14:textId="77777777" w:rsidR="005D2AFE" w:rsidRPr="005A7E80" w:rsidRDefault="005D2AFE" w:rsidP="005D2AFE">
            <w:pPr>
              <w:jc w:val="center"/>
              <w:rPr>
                <w:color w:val="000000"/>
                <w:sz w:val="20"/>
              </w:rPr>
            </w:pPr>
            <w:r w:rsidRPr="005A7E80">
              <w:rPr>
                <w:color w:val="000000"/>
                <w:sz w:val="20"/>
              </w:rPr>
              <w:lastRenderedPageBreak/>
              <w:t>1.6</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5F83716" w14:textId="77777777" w:rsidR="005D2AFE" w:rsidRPr="005A7E80" w:rsidRDefault="005D2AFE" w:rsidP="005D2AFE">
            <w:pPr>
              <w:rPr>
                <w:color w:val="000000"/>
                <w:sz w:val="20"/>
              </w:rPr>
            </w:pPr>
            <w:r w:rsidRPr="005A7E80">
              <w:rPr>
                <w:color w:val="000000"/>
                <w:sz w:val="20"/>
              </w:rPr>
              <w:t xml:space="preserve"> Устройство стяжек: цементных толщиной толщ 40 мм</w:t>
            </w:r>
          </w:p>
        </w:tc>
        <w:tc>
          <w:tcPr>
            <w:tcW w:w="1183" w:type="dxa"/>
            <w:tcBorders>
              <w:top w:val="nil"/>
              <w:left w:val="nil"/>
              <w:bottom w:val="single" w:sz="4" w:space="0" w:color="auto"/>
              <w:right w:val="single" w:sz="4" w:space="0" w:color="auto"/>
            </w:tcBorders>
            <w:shd w:val="clear" w:color="auto" w:fill="auto"/>
            <w:vAlign w:val="center"/>
            <w:hideMark/>
          </w:tcPr>
          <w:p w14:paraId="4E6630FA"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4171D14B" w14:textId="77777777" w:rsidR="005D2AFE" w:rsidRPr="005A7E80" w:rsidRDefault="005D2AFE" w:rsidP="005D2AFE">
            <w:pPr>
              <w:jc w:val="center"/>
              <w:rPr>
                <w:sz w:val="20"/>
              </w:rPr>
            </w:pPr>
            <w:r w:rsidRPr="005A7E80">
              <w:rPr>
                <w:sz w:val="20"/>
              </w:rPr>
              <w:t>6,6956</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4677085B" w14:textId="77777777" w:rsidR="005D2AFE" w:rsidRPr="005A7E80" w:rsidRDefault="005D2AFE" w:rsidP="005D2AFE">
            <w:pPr>
              <w:jc w:val="center"/>
              <w:rPr>
                <w:sz w:val="20"/>
              </w:rPr>
            </w:pPr>
            <w:r w:rsidRPr="005A7E80">
              <w:rPr>
                <w:sz w:val="20"/>
              </w:rPr>
              <w:t>54 710,68</w:t>
            </w:r>
          </w:p>
        </w:tc>
        <w:tc>
          <w:tcPr>
            <w:tcW w:w="2414" w:type="dxa"/>
            <w:tcBorders>
              <w:top w:val="nil"/>
              <w:left w:val="nil"/>
              <w:bottom w:val="single" w:sz="4" w:space="0" w:color="auto"/>
              <w:right w:val="single" w:sz="4" w:space="0" w:color="auto"/>
            </w:tcBorders>
            <w:shd w:val="clear" w:color="auto" w:fill="auto"/>
            <w:noWrap/>
            <w:vAlign w:val="center"/>
            <w:hideMark/>
          </w:tcPr>
          <w:p w14:paraId="5F886A4A" w14:textId="77777777" w:rsidR="005D2AFE" w:rsidRPr="005A7E80" w:rsidRDefault="005D2AFE" w:rsidP="005D2AFE">
            <w:pPr>
              <w:jc w:val="center"/>
              <w:rPr>
                <w:sz w:val="20"/>
              </w:rPr>
            </w:pPr>
            <w:r w:rsidRPr="005A7E80">
              <w:rPr>
                <w:sz w:val="20"/>
              </w:rPr>
              <w:t>366 320,83</w:t>
            </w:r>
          </w:p>
        </w:tc>
      </w:tr>
      <w:tr w:rsidR="005D2AFE" w:rsidRPr="005A7E80" w14:paraId="3C97BE4C" w14:textId="77777777" w:rsidTr="005D2AFE">
        <w:trPr>
          <w:gridAfter w:val="1"/>
          <w:wAfter w:w="18" w:type="dxa"/>
          <w:trHeight w:val="885"/>
        </w:trPr>
        <w:tc>
          <w:tcPr>
            <w:tcW w:w="756" w:type="dxa"/>
            <w:tcBorders>
              <w:top w:val="nil"/>
              <w:left w:val="single" w:sz="4" w:space="0" w:color="auto"/>
              <w:bottom w:val="single" w:sz="4" w:space="0" w:color="auto"/>
              <w:right w:val="nil"/>
            </w:tcBorders>
            <w:shd w:val="clear" w:color="auto" w:fill="auto"/>
            <w:noWrap/>
            <w:vAlign w:val="center"/>
            <w:hideMark/>
          </w:tcPr>
          <w:p w14:paraId="53D15B96" w14:textId="77777777" w:rsidR="005D2AFE" w:rsidRPr="005A7E80" w:rsidRDefault="005D2AFE" w:rsidP="005D2AFE">
            <w:pPr>
              <w:jc w:val="center"/>
              <w:rPr>
                <w:color w:val="000000"/>
                <w:sz w:val="20"/>
              </w:rPr>
            </w:pPr>
            <w:r w:rsidRPr="005A7E80">
              <w:rPr>
                <w:color w:val="000000"/>
                <w:sz w:val="20"/>
              </w:rPr>
              <w:t>1.7</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1B372B2" w14:textId="77777777" w:rsidR="005D2AFE" w:rsidRPr="005A7E80" w:rsidRDefault="005D2AFE" w:rsidP="005D2AFE">
            <w:pPr>
              <w:rPr>
                <w:color w:val="000000"/>
                <w:sz w:val="20"/>
              </w:rPr>
            </w:pPr>
            <w:r w:rsidRPr="005A7E80">
              <w:rPr>
                <w:color w:val="000000"/>
                <w:sz w:val="20"/>
              </w:rPr>
              <w:t>Устройство гидроизоляции обмазочной в один слой "</w:t>
            </w:r>
            <w:proofErr w:type="spellStart"/>
            <w:r w:rsidRPr="005A7E80">
              <w:rPr>
                <w:color w:val="000000"/>
                <w:sz w:val="20"/>
              </w:rPr>
              <w:t>Пенетрон</w:t>
            </w:r>
            <w:proofErr w:type="spellEnd"/>
            <w:r w:rsidRPr="005A7E80">
              <w:rPr>
                <w:color w:val="000000"/>
                <w:sz w:val="20"/>
              </w:rPr>
              <w:t xml:space="preserve">" с </w:t>
            </w:r>
            <w:proofErr w:type="spellStart"/>
            <w:r w:rsidRPr="005A7E80">
              <w:rPr>
                <w:color w:val="000000"/>
                <w:sz w:val="20"/>
              </w:rPr>
              <w:t>огрунтовкой</w:t>
            </w:r>
            <w:proofErr w:type="spellEnd"/>
          </w:p>
        </w:tc>
        <w:tc>
          <w:tcPr>
            <w:tcW w:w="1183" w:type="dxa"/>
            <w:tcBorders>
              <w:top w:val="nil"/>
              <w:left w:val="nil"/>
              <w:bottom w:val="single" w:sz="4" w:space="0" w:color="auto"/>
              <w:right w:val="single" w:sz="4" w:space="0" w:color="auto"/>
            </w:tcBorders>
            <w:shd w:val="clear" w:color="auto" w:fill="auto"/>
            <w:vAlign w:val="center"/>
            <w:hideMark/>
          </w:tcPr>
          <w:p w14:paraId="7C43CB09"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4FD11733" w14:textId="77777777" w:rsidR="005D2AFE" w:rsidRPr="005A7E80" w:rsidRDefault="005D2AFE" w:rsidP="005D2AFE">
            <w:pPr>
              <w:jc w:val="center"/>
              <w:rPr>
                <w:sz w:val="20"/>
              </w:rPr>
            </w:pPr>
            <w:r w:rsidRPr="005A7E80">
              <w:rPr>
                <w:sz w:val="20"/>
              </w:rPr>
              <w:t>6,6956</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2373CDFB" w14:textId="77777777" w:rsidR="005D2AFE" w:rsidRPr="005A7E80" w:rsidRDefault="005D2AFE" w:rsidP="005D2AFE">
            <w:pPr>
              <w:jc w:val="center"/>
              <w:rPr>
                <w:sz w:val="20"/>
              </w:rPr>
            </w:pPr>
            <w:r w:rsidRPr="005A7E80">
              <w:rPr>
                <w:sz w:val="20"/>
              </w:rPr>
              <w:t>256 559,12</w:t>
            </w:r>
          </w:p>
        </w:tc>
        <w:tc>
          <w:tcPr>
            <w:tcW w:w="2414" w:type="dxa"/>
            <w:tcBorders>
              <w:top w:val="nil"/>
              <w:left w:val="nil"/>
              <w:bottom w:val="single" w:sz="4" w:space="0" w:color="auto"/>
              <w:right w:val="single" w:sz="4" w:space="0" w:color="auto"/>
            </w:tcBorders>
            <w:shd w:val="clear" w:color="auto" w:fill="auto"/>
            <w:noWrap/>
            <w:vAlign w:val="center"/>
            <w:hideMark/>
          </w:tcPr>
          <w:p w14:paraId="2CB1D07B" w14:textId="77777777" w:rsidR="005D2AFE" w:rsidRPr="005A7E80" w:rsidRDefault="005D2AFE" w:rsidP="005D2AFE">
            <w:pPr>
              <w:jc w:val="center"/>
              <w:rPr>
                <w:sz w:val="20"/>
              </w:rPr>
            </w:pPr>
            <w:r w:rsidRPr="005A7E80">
              <w:rPr>
                <w:sz w:val="20"/>
              </w:rPr>
              <w:t>1 717 817,24</w:t>
            </w:r>
          </w:p>
        </w:tc>
      </w:tr>
      <w:tr w:rsidR="005D2AFE" w:rsidRPr="005A7E80" w14:paraId="47C7DF50" w14:textId="77777777" w:rsidTr="005D2AFE">
        <w:trPr>
          <w:gridAfter w:val="1"/>
          <w:wAfter w:w="18" w:type="dxa"/>
          <w:trHeight w:val="870"/>
        </w:trPr>
        <w:tc>
          <w:tcPr>
            <w:tcW w:w="756" w:type="dxa"/>
            <w:tcBorders>
              <w:top w:val="nil"/>
              <w:left w:val="single" w:sz="4" w:space="0" w:color="auto"/>
              <w:bottom w:val="single" w:sz="4" w:space="0" w:color="auto"/>
              <w:right w:val="nil"/>
            </w:tcBorders>
            <w:shd w:val="clear" w:color="auto" w:fill="auto"/>
            <w:noWrap/>
            <w:vAlign w:val="center"/>
            <w:hideMark/>
          </w:tcPr>
          <w:p w14:paraId="246C4B9E" w14:textId="77777777" w:rsidR="005D2AFE" w:rsidRPr="005A7E80" w:rsidRDefault="005D2AFE" w:rsidP="005D2AFE">
            <w:pPr>
              <w:jc w:val="center"/>
              <w:rPr>
                <w:color w:val="000000"/>
                <w:sz w:val="20"/>
              </w:rPr>
            </w:pPr>
            <w:r w:rsidRPr="005A7E80">
              <w:rPr>
                <w:color w:val="000000"/>
                <w:sz w:val="20"/>
              </w:rPr>
              <w:t>1.8</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99DB65A" w14:textId="77777777" w:rsidR="005D2AFE" w:rsidRPr="005A7E80" w:rsidRDefault="005D2AFE" w:rsidP="005D2AFE">
            <w:pPr>
              <w:rPr>
                <w:color w:val="000000"/>
                <w:sz w:val="20"/>
              </w:rPr>
            </w:pPr>
            <w:r w:rsidRPr="005A7E80">
              <w:rPr>
                <w:color w:val="000000"/>
                <w:sz w:val="20"/>
              </w:rPr>
              <w:t>Устройство покрытий на из сухой смеси с для полов одноцветных</w:t>
            </w:r>
          </w:p>
        </w:tc>
        <w:tc>
          <w:tcPr>
            <w:tcW w:w="1183" w:type="dxa"/>
            <w:tcBorders>
              <w:top w:val="nil"/>
              <w:left w:val="nil"/>
              <w:bottom w:val="single" w:sz="4" w:space="0" w:color="auto"/>
              <w:right w:val="single" w:sz="4" w:space="0" w:color="auto"/>
            </w:tcBorders>
            <w:shd w:val="clear" w:color="auto" w:fill="auto"/>
            <w:vAlign w:val="center"/>
            <w:hideMark/>
          </w:tcPr>
          <w:p w14:paraId="62697F3F"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04438AF4" w14:textId="77777777" w:rsidR="005D2AFE" w:rsidRPr="005A7E80" w:rsidRDefault="005D2AFE" w:rsidP="005D2AFE">
            <w:pPr>
              <w:jc w:val="center"/>
              <w:rPr>
                <w:sz w:val="20"/>
              </w:rPr>
            </w:pPr>
            <w:r w:rsidRPr="005A7E80">
              <w:rPr>
                <w:sz w:val="20"/>
              </w:rPr>
              <w:t>6,6956</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2E3657CE" w14:textId="77777777" w:rsidR="005D2AFE" w:rsidRPr="005A7E80" w:rsidRDefault="005D2AFE" w:rsidP="005D2AFE">
            <w:pPr>
              <w:jc w:val="center"/>
              <w:rPr>
                <w:sz w:val="20"/>
              </w:rPr>
            </w:pPr>
            <w:r w:rsidRPr="005A7E80">
              <w:rPr>
                <w:sz w:val="20"/>
              </w:rPr>
              <w:t>176 737,83</w:t>
            </w:r>
          </w:p>
        </w:tc>
        <w:tc>
          <w:tcPr>
            <w:tcW w:w="2414" w:type="dxa"/>
            <w:tcBorders>
              <w:top w:val="nil"/>
              <w:left w:val="nil"/>
              <w:bottom w:val="single" w:sz="4" w:space="0" w:color="auto"/>
              <w:right w:val="single" w:sz="4" w:space="0" w:color="auto"/>
            </w:tcBorders>
            <w:shd w:val="clear" w:color="auto" w:fill="auto"/>
            <w:noWrap/>
            <w:vAlign w:val="center"/>
            <w:hideMark/>
          </w:tcPr>
          <w:p w14:paraId="75D35745" w14:textId="77777777" w:rsidR="005D2AFE" w:rsidRPr="005A7E80" w:rsidRDefault="005D2AFE" w:rsidP="005D2AFE">
            <w:pPr>
              <w:jc w:val="center"/>
              <w:rPr>
                <w:sz w:val="20"/>
              </w:rPr>
            </w:pPr>
            <w:r w:rsidRPr="005A7E80">
              <w:rPr>
                <w:sz w:val="20"/>
              </w:rPr>
              <w:t>1 183 365,81</w:t>
            </w:r>
          </w:p>
        </w:tc>
      </w:tr>
      <w:tr w:rsidR="005D2AFE" w:rsidRPr="005A7E80" w14:paraId="59D8ACEC"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59CED39B" w14:textId="77777777" w:rsidR="005D2AFE" w:rsidRPr="005A7E80" w:rsidRDefault="005D2AFE" w:rsidP="005D2AFE">
            <w:pPr>
              <w:jc w:val="center"/>
              <w:rPr>
                <w:color w:val="000000"/>
                <w:sz w:val="20"/>
              </w:rPr>
            </w:pPr>
            <w:r w:rsidRPr="005A7E80">
              <w:rPr>
                <w:color w:val="000000"/>
                <w:sz w:val="20"/>
              </w:rPr>
              <w:t>1.9</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E98CF73" w14:textId="77777777" w:rsidR="005D2AFE" w:rsidRPr="005A7E80" w:rsidRDefault="005D2AFE" w:rsidP="005D2AFE">
            <w:pPr>
              <w:rPr>
                <w:color w:val="000000"/>
                <w:sz w:val="20"/>
              </w:rPr>
            </w:pPr>
            <w:r w:rsidRPr="005A7E80">
              <w:rPr>
                <w:color w:val="000000"/>
                <w:sz w:val="20"/>
              </w:rPr>
              <w:t>Устройство покрытий из плиток</w:t>
            </w:r>
          </w:p>
        </w:tc>
        <w:tc>
          <w:tcPr>
            <w:tcW w:w="1183" w:type="dxa"/>
            <w:tcBorders>
              <w:top w:val="nil"/>
              <w:left w:val="nil"/>
              <w:bottom w:val="single" w:sz="4" w:space="0" w:color="auto"/>
              <w:right w:val="single" w:sz="4" w:space="0" w:color="auto"/>
            </w:tcBorders>
            <w:shd w:val="clear" w:color="auto" w:fill="auto"/>
            <w:vAlign w:val="center"/>
            <w:hideMark/>
          </w:tcPr>
          <w:p w14:paraId="775B6F6D"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09CEA428" w14:textId="77777777" w:rsidR="005D2AFE" w:rsidRPr="005A7E80" w:rsidRDefault="005D2AFE" w:rsidP="005D2AFE">
            <w:pPr>
              <w:jc w:val="center"/>
              <w:rPr>
                <w:sz w:val="20"/>
              </w:rPr>
            </w:pPr>
            <w:r w:rsidRPr="005A7E80">
              <w:rPr>
                <w:sz w:val="20"/>
              </w:rPr>
              <w:t>0,652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77C5A3D" w14:textId="77777777" w:rsidR="005D2AFE" w:rsidRPr="005A7E80" w:rsidRDefault="005D2AFE" w:rsidP="005D2AFE">
            <w:pPr>
              <w:jc w:val="center"/>
              <w:rPr>
                <w:sz w:val="20"/>
              </w:rPr>
            </w:pPr>
            <w:r w:rsidRPr="005A7E80">
              <w:rPr>
                <w:sz w:val="20"/>
              </w:rPr>
              <w:t>173 894,33</w:t>
            </w:r>
          </w:p>
        </w:tc>
        <w:tc>
          <w:tcPr>
            <w:tcW w:w="2414" w:type="dxa"/>
            <w:tcBorders>
              <w:top w:val="nil"/>
              <w:left w:val="nil"/>
              <w:bottom w:val="single" w:sz="4" w:space="0" w:color="auto"/>
              <w:right w:val="single" w:sz="4" w:space="0" w:color="auto"/>
            </w:tcBorders>
            <w:shd w:val="clear" w:color="auto" w:fill="auto"/>
            <w:noWrap/>
            <w:vAlign w:val="center"/>
            <w:hideMark/>
          </w:tcPr>
          <w:p w14:paraId="589EA97B" w14:textId="77777777" w:rsidR="005D2AFE" w:rsidRPr="005A7E80" w:rsidRDefault="005D2AFE" w:rsidP="005D2AFE">
            <w:pPr>
              <w:jc w:val="center"/>
              <w:rPr>
                <w:sz w:val="20"/>
              </w:rPr>
            </w:pPr>
            <w:r w:rsidRPr="005A7E80">
              <w:rPr>
                <w:sz w:val="20"/>
              </w:rPr>
              <w:t>113 379,10</w:t>
            </w:r>
          </w:p>
        </w:tc>
      </w:tr>
      <w:tr w:rsidR="005D2AFE" w:rsidRPr="005A7E80" w14:paraId="76CB1BC0"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686EC062" w14:textId="77777777" w:rsidR="005D2AFE" w:rsidRPr="005A7E80" w:rsidRDefault="005D2AFE" w:rsidP="005D2AFE">
            <w:pPr>
              <w:jc w:val="center"/>
              <w:rPr>
                <w:color w:val="000000"/>
                <w:sz w:val="20"/>
              </w:rPr>
            </w:pPr>
            <w:r w:rsidRPr="005A7E80">
              <w:rPr>
                <w:color w:val="000000"/>
                <w:sz w:val="20"/>
              </w:rPr>
              <w:t>1.10</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BD769F5" w14:textId="77777777" w:rsidR="005D2AFE" w:rsidRPr="005A7E80" w:rsidRDefault="005D2AFE" w:rsidP="005D2AFE">
            <w:pPr>
              <w:rPr>
                <w:color w:val="000000"/>
                <w:sz w:val="20"/>
              </w:rPr>
            </w:pPr>
            <w:r w:rsidRPr="005A7E80">
              <w:rPr>
                <w:color w:val="000000"/>
                <w:sz w:val="20"/>
              </w:rPr>
              <w:t>Монтаж канала</w:t>
            </w:r>
          </w:p>
        </w:tc>
        <w:tc>
          <w:tcPr>
            <w:tcW w:w="1183" w:type="dxa"/>
            <w:tcBorders>
              <w:top w:val="nil"/>
              <w:left w:val="nil"/>
              <w:bottom w:val="single" w:sz="4" w:space="0" w:color="auto"/>
              <w:right w:val="single" w:sz="4" w:space="0" w:color="auto"/>
            </w:tcBorders>
            <w:shd w:val="clear" w:color="auto" w:fill="auto"/>
            <w:vAlign w:val="center"/>
            <w:hideMark/>
          </w:tcPr>
          <w:p w14:paraId="1208CD99" w14:textId="77777777" w:rsidR="005D2AFE" w:rsidRPr="005A7E80" w:rsidRDefault="005D2AFE" w:rsidP="005D2AFE">
            <w:pPr>
              <w:jc w:val="center"/>
              <w:rPr>
                <w:sz w:val="20"/>
              </w:rPr>
            </w:pPr>
            <w:r w:rsidRPr="005A7E80">
              <w:rPr>
                <w:sz w:val="20"/>
              </w:rPr>
              <w:t>100 м</w:t>
            </w:r>
          </w:p>
        </w:tc>
        <w:tc>
          <w:tcPr>
            <w:tcW w:w="1758" w:type="dxa"/>
            <w:tcBorders>
              <w:top w:val="nil"/>
              <w:left w:val="nil"/>
              <w:bottom w:val="single" w:sz="4" w:space="0" w:color="auto"/>
              <w:right w:val="single" w:sz="4" w:space="0" w:color="auto"/>
            </w:tcBorders>
            <w:shd w:val="clear" w:color="auto" w:fill="auto"/>
            <w:vAlign w:val="center"/>
            <w:hideMark/>
          </w:tcPr>
          <w:p w14:paraId="76C42824" w14:textId="77777777" w:rsidR="005D2AFE" w:rsidRPr="005A7E80" w:rsidRDefault="005D2AFE" w:rsidP="005D2AFE">
            <w:pPr>
              <w:jc w:val="center"/>
              <w:rPr>
                <w:sz w:val="20"/>
              </w:rPr>
            </w:pPr>
            <w:r w:rsidRPr="005A7E80">
              <w:rPr>
                <w:sz w:val="20"/>
              </w:rPr>
              <w:t>0,982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E44EACE" w14:textId="77777777" w:rsidR="005D2AFE" w:rsidRPr="005A7E80" w:rsidRDefault="005D2AFE" w:rsidP="005D2AFE">
            <w:pPr>
              <w:jc w:val="center"/>
              <w:rPr>
                <w:sz w:val="20"/>
              </w:rPr>
            </w:pPr>
            <w:r w:rsidRPr="005A7E80">
              <w:rPr>
                <w:sz w:val="20"/>
              </w:rPr>
              <w:t>503 780,21</w:t>
            </w:r>
          </w:p>
        </w:tc>
        <w:tc>
          <w:tcPr>
            <w:tcW w:w="2414" w:type="dxa"/>
            <w:tcBorders>
              <w:top w:val="nil"/>
              <w:left w:val="nil"/>
              <w:bottom w:val="single" w:sz="4" w:space="0" w:color="auto"/>
              <w:right w:val="single" w:sz="4" w:space="0" w:color="auto"/>
            </w:tcBorders>
            <w:shd w:val="clear" w:color="auto" w:fill="auto"/>
            <w:noWrap/>
            <w:vAlign w:val="center"/>
            <w:hideMark/>
          </w:tcPr>
          <w:p w14:paraId="14F0D940" w14:textId="77777777" w:rsidR="005D2AFE" w:rsidRPr="005A7E80" w:rsidRDefault="005D2AFE" w:rsidP="005D2AFE">
            <w:pPr>
              <w:jc w:val="center"/>
              <w:rPr>
                <w:sz w:val="20"/>
              </w:rPr>
            </w:pPr>
            <w:r w:rsidRPr="005A7E80">
              <w:rPr>
                <w:sz w:val="20"/>
              </w:rPr>
              <w:t>494 712,17</w:t>
            </w:r>
          </w:p>
        </w:tc>
      </w:tr>
      <w:tr w:rsidR="005D2AFE" w:rsidRPr="005A7E80" w14:paraId="2C8BA3A6"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68F49B18"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AEEDBC9" w14:textId="77777777" w:rsidR="005D2AFE" w:rsidRPr="005A7E80" w:rsidRDefault="005D2AFE" w:rsidP="005D2AFE">
            <w:pPr>
              <w:rPr>
                <w:b/>
                <w:bCs/>
                <w:color w:val="000000"/>
                <w:sz w:val="20"/>
              </w:rPr>
            </w:pPr>
            <w:r w:rsidRPr="005A7E80">
              <w:rPr>
                <w:b/>
                <w:bCs/>
                <w:color w:val="000000"/>
                <w:sz w:val="20"/>
              </w:rPr>
              <w:t xml:space="preserve">Узел "2". </w:t>
            </w:r>
          </w:p>
        </w:tc>
        <w:tc>
          <w:tcPr>
            <w:tcW w:w="1183" w:type="dxa"/>
            <w:tcBorders>
              <w:top w:val="nil"/>
              <w:left w:val="nil"/>
              <w:bottom w:val="single" w:sz="4" w:space="0" w:color="auto"/>
              <w:right w:val="single" w:sz="4" w:space="0" w:color="auto"/>
            </w:tcBorders>
            <w:shd w:val="clear" w:color="auto" w:fill="auto"/>
            <w:vAlign w:val="center"/>
            <w:hideMark/>
          </w:tcPr>
          <w:p w14:paraId="08726F5C"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2926DEE3"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341625C"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auto" w:fill="auto"/>
            <w:noWrap/>
            <w:vAlign w:val="center"/>
            <w:hideMark/>
          </w:tcPr>
          <w:p w14:paraId="0E675099" w14:textId="77777777" w:rsidR="005D2AFE" w:rsidRPr="005A7E80" w:rsidRDefault="005D2AFE" w:rsidP="005D2AFE">
            <w:pPr>
              <w:jc w:val="center"/>
              <w:rPr>
                <w:sz w:val="20"/>
              </w:rPr>
            </w:pPr>
            <w:r w:rsidRPr="005A7E80">
              <w:rPr>
                <w:sz w:val="20"/>
              </w:rPr>
              <w:t> </w:t>
            </w:r>
          </w:p>
        </w:tc>
      </w:tr>
      <w:tr w:rsidR="005D2AFE" w:rsidRPr="005A7E80" w14:paraId="0F936B67" w14:textId="77777777" w:rsidTr="005D2AFE">
        <w:trPr>
          <w:gridAfter w:val="1"/>
          <w:wAfter w:w="18" w:type="dxa"/>
          <w:trHeight w:val="1200"/>
        </w:trPr>
        <w:tc>
          <w:tcPr>
            <w:tcW w:w="756" w:type="dxa"/>
            <w:tcBorders>
              <w:top w:val="nil"/>
              <w:left w:val="single" w:sz="4" w:space="0" w:color="auto"/>
              <w:bottom w:val="single" w:sz="4" w:space="0" w:color="auto"/>
              <w:right w:val="nil"/>
            </w:tcBorders>
            <w:shd w:val="clear" w:color="auto" w:fill="auto"/>
            <w:noWrap/>
            <w:vAlign w:val="center"/>
            <w:hideMark/>
          </w:tcPr>
          <w:p w14:paraId="0411D546" w14:textId="77777777" w:rsidR="005D2AFE" w:rsidRPr="005A7E80" w:rsidRDefault="005D2AFE" w:rsidP="005D2AFE">
            <w:pPr>
              <w:jc w:val="center"/>
              <w:rPr>
                <w:color w:val="000000"/>
                <w:sz w:val="20"/>
              </w:rPr>
            </w:pPr>
            <w:r w:rsidRPr="005A7E80">
              <w:rPr>
                <w:color w:val="000000"/>
                <w:sz w:val="20"/>
              </w:rPr>
              <w:t>1.11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B2F9A39" w14:textId="77777777" w:rsidR="005D2AFE" w:rsidRPr="005A7E80" w:rsidRDefault="005D2AFE" w:rsidP="005D2AFE">
            <w:pPr>
              <w:rPr>
                <w:color w:val="000000"/>
                <w:sz w:val="20"/>
              </w:rPr>
            </w:pPr>
            <w:proofErr w:type="spellStart"/>
            <w:r w:rsidRPr="005A7E80">
              <w:rPr>
                <w:color w:val="000000"/>
                <w:sz w:val="20"/>
              </w:rPr>
              <w:t>Огрунтовка</w:t>
            </w:r>
            <w:proofErr w:type="spellEnd"/>
            <w:r w:rsidRPr="005A7E80">
              <w:rPr>
                <w:color w:val="000000"/>
                <w:sz w:val="20"/>
              </w:rPr>
              <w:t xml:space="preserve"> оснований из бетона или раствора под водоизоляционный кровельный ковер: готовой эмульсией битумной</w:t>
            </w:r>
          </w:p>
        </w:tc>
        <w:tc>
          <w:tcPr>
            <w:tcW w:w="1183" w:type="dxa"/>
            <w:tcBorders>
              <w:top w:val="nil"/>
              <w:left w:val="nil"/>
              <w:bottom w:val="single" w:sz="4" w:space="0" w:color="auto"/>
              <w:right w:val="single" w:sz="4" w:space="0" w:color="auto"/>
            </w:tcBorders>
            <w:shd w:val="clear" w:color="auto" w:fill="auto"/>
            <w:vAlign w:val="center"/>
            <w:hideMark/>
          </w:tcPr>
          <w:p w14:paraId="2C3C5499"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21864DE5" w14:textId="77777777" w:rsidR="005D2AFE" w:rsidRPr="005A7E80" w:rsidRDefault="005D2AFE" w:rsidP="005D2AFE">
            <w:pPr>
              <w:jc w:val="center"/>
              <w:rPr>
                <w:sz w:val="20"/>
              </w:rPr>
            </w:pPr>
            <w:r w:rsidRPr="005A7E80">
              <w:rPr>
                <w:sz w:val="20"/>
              </w:rPr>
              <w:t>0,333</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38671BA4" w14:textId="77777777" w:rsidR="005D2AFE" w:rsidRPr="005A7E80" w:rsidRDefault="005D2AFE" w:rsidP="005D2AFE">
            <w:pPr>
              <w:jc w:val="center"/>
              <w:rPr>
                <w:sz w:val="20"/>
              </w:rPr>
            </w:pPr>
            <w:r w:rsidRPr="005A7E80">
              <w:rPr>
                <w:sz w:val="20"/>
              </w:rPr>
              <w:t>3 312,43</w:t>
            </w:r>
          </w:p>
        </w:tc>
        <w:tc>
          <w:tcPr>
            <w:tcW w:w="2414" w:type="dxa"/>
            <w:tcBorders>
              <w:top w:val="nil"/>
              <w:left w:val="nil"/>
              <w:bottom w:val="single" w:sz="4" w:space="0" w:color="auto"/>
              <w:right w:val="single" w:sz="4" w:space="0" w:color="auto"/>
            </w:tcBorders>
            <w:shd w:val="clear" w:color="auto" w:fill="auto"/>
            <w:noWrap/>
            <w:vAlign w:val="center"/>
            <w:hideMark/>
          </w:tcPr>
          <w:p w14:paraId="669C2710" w14:textId="77777777" w:rsidR="005D2AFE" w:rsidRPr="005A7E80" w:rsidRDefault="005D2AFE" w:rsidP="005D2AFE">
            <w:pPr>
              <w:jc w:val="center"/>
              <w:rPr>
                <w:sz w:val="20"/>
              </w:rPr>
            </w:pPr>
            <w:r w:rsidRPr="005A7E80">
              <w:rPr>
                <w:sz w:val="20"/>
              </w:rPr>
              <w:t>1 103,04</w:t>
            </w:r>
          </w:p>
        </w:tc>
      </w:tr>
      <w:tr w:rsidR="005D2AFE" w:rsidRPr="005A7E80" w14:paraId="200E3757" w14:textId="77777777" w:rsidTr="005D2AFE">
        <w:trPr>
          <w:gridAfter w:val="1"/>
          <w:wAfter w:w="18" w:type="dxa"/>
          <w:trHeight w:val="645"/>
        </w:trPr>
        <w:tc>
          <w:tcPr>
            <w:tcW w:w="756" w:type="dxa"/>
            <w:tcBorders>
              <w:top w:val="nil"/>
              <w:left w:val="single" w:sz="4" w:space="0" w:color="auto"/>
              <w:bottom w:val="single" w:sz="4" w:space="0" w:color="auto"/>
              <w:right w:val="nil"/>
            </w:tcBorders>
            <w:shd w:val="clear" w:color="auto" w:fill="auto"/>
            <w:noWrap/>
            <w:vAlign w:val="center"/>
            <w:hideMark/>
          </w:tcPr>
          <w:p w14:paraId="258C190C" w14:textId="77777777" w:rsidR="005D2AFE" w:rsidRPr="005A7E80" w:rsidRDefault="005D2AFE" w:rsidP="005D2AFE">
            <w:pPr>
              <w:jc w:val="center"/>
              <w:rPr>
                <w:color w:val="000000"/>
                <w:sz w:val="20"/>
              </w:rPr>
            </w:pPr>
            <w:r w:rsidRPr="005A7E80">
              <w:rPr>
                <w:color w:val="000000"/>
                <w:sz w:val="20"/>
              </w:rPr>
              <w:t>1.12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AA9B7E8" w14:textId="77777777" w:rsidR="005D2AFE" w:rsidRPr="005A7E80" w:rsidRDefault="005D2AFE" w:rsidP="005D2AFE">
            <w:pPr>
              <w:rPr>
                <w:color w:val="000000"/>
                <w:sz w:val="20"/>
              </w:rPr>
            </w:pPr>
            <w:r w:rsidRPr="005A7E80">
              <w:rPr>
                <w:color w:val="000000"/>
                <w:sz w:val="20"/>
              </w:rPr>
              <w:t>Устройство покрытий на из сухой смеси с для полов одноцветных</w:t>
            </w:r>
          </w:p>
        </w:tc>
        <w:tc>
          <w:tcPr>
            <w:tcW w:w="1183" w:type="dxa"/>
            <w:tcBorders>
              <w:top w:val="nil"/>
              <w:left w:val="nil"/>
              <w:bottom w:val="single" w:sz="4" w:space="0" w:color="auto"/>
              <w:right w:val="single" w:sz="4" w:space="0" w:color="auto"/>
            </w:tcBorders>
            <w:shd w:val="clear" w:color="auto" w:fill="auto"/>
            <w:vAlign w:val="center"/>
            <w:hideMark/>
          </w:tcPr>
          <w:p w14:paraId="2C00EAE4"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3A3FFBBA" w14:textId="77777777" w:rsidR="005D2AFE" w:rsidRPr="005A7E80" w:rsidRDefault="005D2AFE" w:rsidP="005D2AFE">
            <w:pPr>
              <w:jc w:val="center"/>
              <w:rPr>
                <w:sz w:val="20"/>
              </w:rPr>
            </w:pPr>
            <w:r w:rsidRPr="005A7E80">
              <w:rPr>
                <w:sz w:val="20"/>
              </w:rPr>
              <w:t>0,333</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43A8F2AD" w14:textId="77777777" w:rsidR="005D2AFE" w:rsidRPr="005A7E80" w:rsidRDefault="005D2AFE" w:rsidP="005D2AFE">
            <w:pPr>
              <w:jc w:val="center"/>
              <w:rPr>
                <w:sz w:val="20"/>
              </w:rPr>
            </w:pPr>
            <w:r w:rsidRPr="005A7E80">
              <w:rPr>
                <w:sz w:val="20"/>
              </w:rPr>
              <w:t>176 738,69</w:t>
            </w:r>
          </w:p>
        </w:tc>
        <w:tc>
          <w:tcPr>
            <w:tcW w:w="2414" w:type="dxa"/>
            <w:tcBorders>
              <w:top w:val="nil"/>
              <w:left w:val="nil"/>
              <w:bottom w:val="single" w:sz="4" w:space="0" w:color="auto"/>
              <w:right w:val="single" w:sz="4" w:space="0" w:color="auto"/>
            </w:tcBorders>
            <w:shd w:val="clear" w:color="auto" w:fill="auto"/>
            <w:noWrap/>
            <w:vAlign w:val="center"/>
            <w:hideMark/>
          </w:tcPr>
          <w:p w14:paraId="4372A419" w14:textId="77777777" w:rsidR="005D2AFE" w:rsidRPr="005A7E80" w:rsidRDefault="005D2AFE" w:rsidP="005D2AFE">
            <w:pPr>
              <w:jc w:val="center"/>
              <w:rPr>
                <w:sz w:val="20"/>
              </w:rPr>
            </w:pPr>
            <w:r w:rsidRPr="005A7E80">
              <w:rPr>
                <w:sz w:val="20"/>
              </w:rPr>
              <w:t>58 853,98</w:t>
            </w:r>
          </w:p>
        </w:tc>
      </w:tr>
      <w:tr w:rsidR="005D2AFE" w:rsidRPr="005A7E80" w14:paraId="61C5E547"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5C6DB96E" w14:textId="77777777" w:rsidR="005D2AFE" w:rsidRPr="005A7E80" w:rsidRDefault="005D2AFE" w:rsidP="005D2AFE">
            <w:pPr>
              <w:jc w:val="center"/>
              <w:rPr>
                <w:color w:val="000000"/>
                <w:sz w:val="20"/>
              </w:rPr>
            </w:pPr>
            <w:r w:rsidRPr="005A7E80">
              <w:rPr>
                <w:color w:val="000000"/>
                <w:sz w:val="20"/>
              </w:rPr>
              <w:t>1.13</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86F8CF8" w14:textId="77777777" w:rsidR="005D2AFE" w:rsidRPr="005A7E80" w:rsidRDefault="005D2AFE" w:rsidP="005D2AFE">
            <w:pPr>
              <w:rPr>
                <w:color w:val="000000"/>
                <w:sz w:val="20"/>
              </w:rPr>
            </w:pPr>
            <w:r w:rsidRPr="005A7E80">
              <w:rPr>
                <w:color w:val="000000"/>
                <w:sz w:val="20"/>
              </w:rPr>
              <w:t>Однослойное оштукатуривание стен</w:t>
            </w:r>
          </w:p>
        </w:tc>
        <w:tc>
          <w:tcPr>
            <w:tcW w:w="1183" w:type="dxa"/>
            <w:tcBorders>
              <w:top w:val="nil"/>
              <w:left w:val="nil"/>
              <w:bottom w:val="single" w:sz="4" w:space="0" w:color="auto"/>
              <w:right w:val="single" w:sz="4" w:space="0" w:color="auto"/>
            </w:tcBorders>
            <w:shd w:val="clear" w:color="auto" w:fill="auto"/>
            <w:vAlign w:val="center"/>
            <w:hideMark/>
          </w:tcPr>
          <w:p w14:paraId="6A800864"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4CCEDFBC" w14:textId="77777777" w:rsidR="005D2AFE" w:rsidRPr="005A7E80" w:rsidRDefault="005D2AFE" w:rsidP="005D2AFE">
            <w:pPr>
              <w:jc w:val="center"/>
              <w:rPr>
                <w:sz w:val="20"/>
              </w:rPr>
            </w:pPr>
            <w:r w:rsidRPr="005A7E80">
              <w:rPr>
                <w:sz w:val="20"/>
              </w:rPr>
              <w:t>0,682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376A0F5B" w14:textId="77777777" w:rsidR="005D2AFE" w:rsidRPr="005A7E80" w:rsidRDefault="005D2AFE" w:rsidP="005D2AFE">
            <w:pPr>
              <w:jc w:val="center"/>
              <w:rPr>
                <w:sz w:val="20"/>
              </w:rPr>
            </w:pPr>
            <w:r w:rsidRPr="005A7E80">
              <w:rPr>
                <w:sz w:val="20"/>
              </w:rPr>
              <w:t>34 537,57</w:t>
            </w:r>
          </w:p>
        </w:tc>
        <w:tc>
          <w:tcPr>
            <w:tcW w:w="2414" w:type="dxa"/>
            <w:tcBorders>
              <w:top w:val="nil"/>
              <w:left w:val="nil"/>
              <w:bottom w:val="single" w:sz="4" w:space="0" w:color="auto"/>
              <w:right w:val="single" w:sz="4" w:space="0" w:color="auto"/>
            </w:tcBorders>
            <w:shd w:val="clear" w:color="auto" w:fill="auto"/>
            <w:noWrap/>
            <w:vAlign w:val="center"/>
            <w:hideMark/>
          </w:tcPr>
          <w:p w14:paraId="7ADBEAA6" w14:textId="77777777" w:rsidR="005D2AFE" w:rsidRPr="005A7E80" w:rsidRDefault="005D2AFE" w:rsidP="005D2AFE">
            <w:pPr>
              <w:jc w:val="center"/>
              <w:rPr>
                <w:sz w:val="20"/>
              </w:rPr>
            </w:pPr>
            <w:r w:rsidRPr="005A7E80">
              <w:rPr>
                <w:sz w:val="20"/>
              </w:rPr>
              <w:t>23 554,62</w:t>
            </w:r>
          </w:p>
        </w:tc>
      </w:tr>
      <w:tr w:rsidR="005D2AFE" w:rsidRPr="005A7E80" w14:paraId="69978CF6"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7FF9C21C" w14:textId="77777777" w:rsidR="005D2AFE" w:rsidRPr="005A7E80" w:rsidRDefault="005D2AFE" w:rsidP="005D2AFE">
            <w:pPr>
              <w:jc w:val="center"/>
              <w:rPr>
                <w:color w:val="000000"/>
                <w:sz w:val="20"/>
              </w:rPr>
            </w:pPr>
            <w:r w:rsidRPr="005A7E80">
              <w:rPr>
                <w:color w:val="000000"/>
                <w:sz w:val="20"/>
              </w:rPr>
              <w:t>1.14</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B98ACE6" w14:textId="77777777" w:rsidR="005D2AFE" w:rsidRPr="005A7E80" w:rsidRDefault="005D2AFE" w:rsidP="005D2AFE">
            <w:pPr>
              <w:rPr>
                <w:color w:val="000000"/>
                <w:sz w:val="20"/>
              </w:rPr>
            </w:pPr>
            <w:r w:rsidRPr="005A7E80">
              <w:rPr>
                <w:color w:val="000000"/>
                <w:sz w:val="20"/>
              </w:rPr>
              <w:t>Окраска улучшенная: по штукатурке стен</w:t>
            </w:r>
          </w:p>
        </w:tc>
        <w:tc>
          <w:tcPr>
            <w:tcW w:w="1183" w:type="dxa"/>
            <w:tcBorders>
              <w:top w:val="nil"/>
              <w:left w:val="nil"/>
              <w:bottom w:val="single" w:sz="4" w:space="0" w:color="auto"/>
              <w:right w:val="single" w:sz="4" w:space="0" w:color="auto"/>
            </w:tcBorders>
            <w:shd w:val="clear" w:color="auto" w:fill="auto"/>
            <w:vAlign w:val="center"/>
            <w:hideMark/>
          </w:tcPr>
          <w:p w14:paraId="1B2DCFCB"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4789693A" w14:textId="77777777" w:rsidR="005D2AFE" w:rsidRPr="005A7E80" w:rsidRDefault="005D2AFE" w:rsidP="005D2AFE">
            <w:pPr>
              <w:jc w:val="center"/>
              <w:rPr>
                <w:sz w:val="20"/>
              </w:rPr>
            </w:pPr>
            <w:r w:rsidRPr="005A7E80">
              <w:rPr>
                <w:sz w:val="20"/>
              </w:rPr>
              <w:t>0,682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7D969EAC" w14:textId="77777777" w:rsidR="005D2AFE" w:rsidRPr="005A7E80" w:rsidRDefault="005D2AFE" w:rsidP="005D2AFE">
            <w:pPr>
              <w:jc w:val="center"/>
              <w:rPr>
                <w:sz w:val="20"/>
              </w:rPr>
            </w:pPr>
            <w:r w:rsidRPr="005A7E80">
              <w:rPr>
                <w:sz w:val="20"/>
              </w:rPr>
              <w:t>41 637,97</w:t>
            </w:r>
          </w:p>
        </w:tc>
        <w:tc>
          <w:tcPr>
            <w:tcW w:w="2414" w:type="dxa"/>
            <w:tcBorders>
              <w:top w:val="nil"/>
              <w:left w:val="nil"/>
              <w:bottom w:val="single" w:sz="4" w:space="0" w:color="auto"/>
              <w:right w:val="single" w:sz="4" w:space="0" w:color="auto"/>
            </w:tcBorders>
            <w:shd w:val="clear" w:color="auto" w:fill="auto"/>
            <w:noWrap/>
            <w:vAlign w:val="center"/>
            <w:hideMark/>
          </w:tcPr>
          <w:p w14:paraId="16522D10" w14:textId="77777777" w:rsidR="005D2AFE" w:rsidRPr="005A7E80" w:rsidRDefault="005D2AFE" w:rsidP="005D2AFE">
            <w:pPr>
              <w:jc w:val="center"/>
              <w:rPr>
                <w:sz w:val="20"/>
              </w:rPr>
            </w:pPr>
            <w:r w:rsidRPr="005A7E80">
              <w:rPr>
                <w:sz w:val="20"/>
              </w:rPr>
              <w:t>28 397,10</w:t>
            </w:r>
          </w:p>
        </w:tc>
      </w:tr>
      <w:tr w:rsidR="005D2AFE" w:rsidRPr="005A7E80" w14:paraId="270EB39F" w14:textId="77777777" w:rsidTr="005D2AFE">
        <w:trPr>
          <w:gridAfter w:val="1"/>
          <w:wAfter w:w="18" w:type="dxa"/>
          <w:trHeight w:val="615"/>
        </w:trPr>
        <w:tc>
          <w:tcPr>
            <w:tcW w:w="756" w:type="dxa"/>
            <w:tcBorders>
              <w:top w:val="nil"/>
              <w:left w:val="single" w:sz="4" w:space="0" w:color="auto"/>
              <w:bottom w:val="single" w:sz="4" w:space="0" w:color="auto"/>
              <w:right w:val="nil"/>
            </w:tcBorders>
            <w:shd w:val="clear" w:color="auto" w:fill="auto"/>
            <w:noWrap/>
            <w:vAlign w:val="center"/>
            <w:hideMark/>
          </w:tcPr>
          <w:p w14:paraId="7607A483"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E3F2C0E" w14:textId="77777777" w:rsidR="005D2AFE" w:rsidRPr="005A7E80" w:rsidRDefault="005D2AFE" w:rsidP="005D2AFE">
            <w:pPr>
              <w:rPr>
                <w:b/>
                <w:bCs/>
                <w:color w:val="000000"/>
                <w:sz w:val="20"/>
              </w:rPr>
            </w:pPr>
            <w:r w:rsidRPr="005A7E80">
              <w:rPr>
                <w:b/>
                <w:bCs/>
                <w:color w:val="000000"/>
                <w:sz w:val="20"/>
              </w:rPr>
              <w:t xml:space="preserve">Ступени перепада по оси 15 и 18 (на </w:t>
            </w:r>
            <w:proofErr w:type="spellStart"/>
            <w:r w:rsidRPr="005A7E80">
              <w:rPr>
                <w:b/>
                <w:bCs/>
                <w:color w:val="000000"/>
                <w:sz w:val="20"/>
              </w:rPr>
              <w:t>отм</w:t>
            </w:r>
            <w:proofErr w:type="spellEnd"/>
            <w:r w:rsidRPr="005A7E80">
              <w:rPr>
                <w:b/>
                <w:bCs/>
                <w:color w:val="000000"/>
                <w:sz w:val="20"/>
              </w:rPr>
              <w:t xml:space="preserve">. +40,200). </w:t>
            </w:r>
          </w:p>
        </w:tc>
        <w:tc>
          <w:tcPr>
            <w:tcW w:w="1183" w:type="dxa"/>
            <w:tcBorders>
              <w:top w:val="nil"/>
              <w:left w:val="nil"/>
              <w:bottom w:val="single" w:sz="4" w:space="0" w:color="auto"/>
              <w:right w:val="single" w:sz="4" w:space="0" w:color="auto"/>
            </w:tcBorders>
            <w:shd w:val="clear" w:color="auto" w:fill="auto"/>
            <w:vAlign w:val="center"/>
            <w:hideMark/>
          </w:tcPr>
          <w:p w14:paraId="7889CF4D"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59E2C258"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B469018"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auto" w:fill="auto"/>
            <w:noWrap/>
            <w:vAlign w:val="center"/>
            <w:hideMark/>
          </w:tcPr>
          <w:p w14:paraId="0D12D8AA" w14:textId="77777777" w:rsidR="005D2AFE" w:rsidRPr="005A7E80" w:rsidRDefault="005D2AFE" w:rsidP="005D2AFE">
            <w:pPr>
              <w:jc w:val="center"/>
              <w:rPr>
                <w:sz w:val="20"/>
              </w:rPr>
            </w:pPr>
            <w:r w:rsidRPr="005A7E80">
              <w:rPr>
                <w:sz w:val="20"/>
              </w:rPr>
              <w:t> </w:t>
            </w:r>
          </w:p>
        </w:tc>
      </w:tr>
      <w:tr w:rsidR="005D2AFE" w:rsidRPr="005A7E80" w14:paraId="22D01823" w14:textId="77777777" w:rsidTr="005D2AFE">
        <w:trPr>
          <w:gridAfter w:val="1"/>
          <w:wAfter w:w="18" w:type="dxa"/>
          <w:trHeight w:val="780"/>
        </w:trPr>
        <w:tc>
          <w:tcPr>
            <w:tcW w:w="756" w:type="dxa"/>
            <w:tcBorders>
              <w:top w:val="nil"/>
              <w:left w:val="single" w:sz="4" w:space="0" w:color="auto"/>
              <w:bottom w:val="single" w:sz="4" w:space="0" w:color="auto"/>
              <w:right w:val="nil"/>
            </w:tcBorders>
            <w:shd w:val="clear" w:color="auto" w:fill="auto"/>
            <w:noWrap/>
            <w:vAlign w:val="center"/>
            <w:hideMark/>
          </w:tcPr>
          <w:p w14:paraId="7A0DA7A3" w14:textId="77777777" w:rsidR="005D2AFE" w:rsidRPr="005A7E80" w:rsidRDefault="005D2AFE" w:rsidP="005D2AFE">
            <w:pPr>
              <w:jc w:val="center"/>
              <w:rPr>
                <w:color w:val="000000"/>
                <w:sz w:val="20"/>
              </w:rPr>
            </w:pPr>
            <w:r w:rsidRPr="005A7E80">
              <w:rPr>
                <w:color w:val="000000"/>
                <w:sz w:val="20"/>
              </w:rPr>
              <w:t>1.15</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8E4FFFD" w14:textId="77777777" w:rsidR="005D2AFE" w:rsidRPr="005A7E80" w:rsidRDefault="005D2AFE" w:rsidP="005D2AFE">
            <w:pPr>
              <w:rPr>
                <w:color w:val="000000"/>
                <w:sz w:val="20"/>
              </w:rPr>
            </w:pPr>
            <w:r w:rsidRPr="005A7E80">
              <w:rPr>
                <w:color w:val="000000"/>
                <w:sz w:val="20"/>
              </w:rPr>
              <w:t>Устройство покрытий на из сухой смеси с для полов одноцветных</w:t>
            </w:r>
          </w:p>
        </w:tc>
        <w:tc>
          <w:tcPr>
            <w:tcW w:w="1183" w:type="dxa"/>
            <w:tcBorders>
              <w:top w:val="nil"/>
              <w:left w:val="nil"/>
              <w:bottom w:val="single" w:sz="4" w:space="0" w:color="auto"/>
              <w:right w:val="single" w:sz="4" w:space="0" w:color="auto"/>
            </w:tcBorders>
            <w:shd w:val="clear" w:color="auto" w:fill="auto"/>
            <w:vAlign w:val="center"/>
            <w:hideMark/>
          </w:tcPr>
          <w:p w14:paraId="043D7CC8"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45E8BF7A" w14:textId="77777777" w:rsidR="005D2AFE" w:rsidRPr="005A7E80" w:rsidRDefault="005D2AFE" w:rsidP="005D2AFE">
            <w:pPr>
              <w:jc w:val="center"/>
              <w:rPr>
                <w:sz w:val="20"/>
              </w:rPr>
            </w:pPr>
            <w:r w:rsidRPr="005A7E80">
              <w:rPr>
                <w:sz w:val="20"/>
              </w:rPr>
              <w:t>0,102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0D06755A" w14:textId="77777777" w:rsidR="005D2AFE" w:rsidRPr="005A7E80" w:rsidRDefault="005D2AFE" w:rsidP="005D2AFE">
            <w:pPr>
              <w:jc w:val="center"/>
              <w:rPr>
                <w:sz w:val="20"/>
              </w:rPr>
            </w:pPr>
            <w:r w:rsidRPr="005A7E80">
              <w:rPr>
                <w:sz w:val="20"/>
              </w:rPr>
              <w:t>176 741,99</w:t>
            </w:r>
          </w:p>
        </w:tc>
        <w:tc>
          <w:tcPr>
            <w:tcW w:w="2414" w:type="dxa"/>
            <w:tcBorders>
              <w:top w:val="nil"/>
              <w:left w:val="nil"/>
              <w:bottom w:val="single" w:sz="4" w:space="0" w:color="auto"/>
              <w:right w:val="single" w:sz="4" w:space="0" w:color="auto"/>
            </w:tcBorders>
            <w:shd w:val="clear" w:color="auto" w:fill="auto"/>
            <w:noWrap/>
            <w:vAlign w:val="center"/>
            <w:hideMark/>
          </w:tcPr>
          <w:p w14:paraId="4BD0C2DB" w14:textId="77777777" w:rsidR="005D2AFE" w:rsidRPr="005A7E80" w:rsidRDefault="005D2AFE" w:rsidP="005D2AFE">
            <w:pPr>
              <w:jc w:val="center"/>
              <w:rPr>
                <w:sz w:val="20"/>
              </w:rPr>
            </w:pPr>
            <w:r w:rsidRPr="005A7E80">
              <w:rPr>
                <w:sz w:val="20"/>
              </w:rPr>
              <w:t>18 027,68</w:t>
            </w:r>
          </w:p>
        </w:tc>
      </w:tr>
      <w:tr w:rsidR="005D2AFE" w:rsidRPr="005A7E80" w14:paraId="0549E37B" w14:textId="77777777" w:rsidTr="005D2AFE">
        <w:trPr>
          <w:gridAfter w:val="1"/>
          <w:wAfter w:w="18" w:type="dxa"/>
          <w:trHeight w:val="615"/>
        </w:trPr>
        <w:tc>
          <w:tcPr>
            <w:tcW w:w="756" w:type="dxa"/>
            <w:tcBorders>
              <w:top w:val="nil"/>
              <w:left w:val="single" w:sz="4" w:space="0" w:color="auto"/>
              <w:bottom w:val="single" w:sz="4" w:space="0" w:color="auto"/>
              <w:right w:val="nil"/>
            </w:tcBorders>
            <w:shd w:val="clear" w:color="auto" w:fill="auto"/>
            <w:noWrap/>
            <w:vAlign w:val="center"/>
            <w:hideMark/>
          </w:tcPr>
          <w:p w14:paraId="243AC29F"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D49014F" w14:textId="77777777" w:rsidR="005D2AFE" w:rsidRPr="005A7E80" w:rsidRDefault="005D2AFE" w:rsidP="005D2AFE">
            <w:pPr>
              <w:rPr>
                <w:b/>
                <w:bCs/>
                <w:color w:val="000000"/>
                <w:sz w:val="20"/>
              </w:rPr>
            </w:pPr>
            <w:r w:rsidRPr="005A7E80">
              <w:rPr>
                <w:b/>
                <w:bCs/>
                <w:color w:val="000000"/>
                <w:sz w:val="20"/>
              </w:rPr>
              <w:t xml:space="preserve">КРОВЛЯ ТИП "Г" В </w:t>
            </w:r>
            <w:proofErr w:type="gramStart"/>
            <w:r w:rsidRPr="005A7E80">
              <w:rPr>
                <w:b/>
                <w:bCs/>
                <w:color w:val="000000"/>
                <w:sz w:val="20"/>
              </w:rPr>
              <w:t>ОСЯХ  15</w:t>
            </w:r>
            <w:proofErr w:type="gramEnd"/>
            <w:r w:rsidRPr="005A7E80">
              <w:rPr>
                <w:b/>
                <w:bCs/>
                <w:color w:val="000000"/>
                <w:sz w:val="20"/>
              </w:rPr>
              <w:t xml:space="preserve"> - 18  (А-Б).</w:t>
            </w:r>
          </w:p>
        </w:tc>
        <w:tc>
          <w:tcPr>
            <w:tcW w:w="1183" w:type="dxa"/>
            <w:tcBorders>
              <w:top w:val="nil"/>
              <w:left w:val="nil"/>
              <w:bottom w:val="single" w:sz="4" w:space="0" w:color="auto"/>
              <w:right w:val="single" w:sz="4" w:space="0" w:color="auto"/>
            </w:tcBorders>
            <w:shd w:val="clear" w:color="auto" w:fill="auto"/>
            <w:vAlign w:val="center"/>
            <w:hideMark/>
          </w:tcPr>
          <w:p w14:paraId="74C432B3"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25D9F8BC"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362819F1"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auto" w:fill="auto"/>
            <w:noWrap/>
            <w:vAlign w:val="center"/>
            <w:hideMark/>
          </w:tcPr>
          <w:p w14:paraId="3B77FDA1" w14:textId="77777777" w:rsidR="005D2AFE" w:rsidRPr="005A7E80" w:rsidRDefault="005D2AFE" w:rsidP="005D2AFE">
            <w:pPr>
              <w:jc w:val="center"/>
              <w:rPr>
                <w:sz w:val="20"/>
              </w:rPr>
            </w:pPr>
            <w:r w:rsidRPr="005A7E80">
              <w:rPr>
                <w:sz w:val="20"/>
              </w:rPr>
              <w:t> </w:t>
            </w:r>
          </w:p>
        </w:tc>
      </w:tr>
      <w:tr w:rsidR="005D2AFE" w:rsidRPr="005A7E80" w14:paraId="2D73C44B" w14:textId="77777777" w:rsidTr="005D2AFE">
        <w:trPr>
          <w:gridAfter w:val="1"/>
          <w:wAfter w:w="18" w:type="dxa"/>
          <w:trHeight w:val="900"/>
        </w:trPr>
        <w:tc>
          <w:tcPr>
            <w:tcW w:w="756" w:type="dxa"/>
            <w:tcBorders>
              <w:top w:val="nil"/>
              <w:left w:val="single" w:sz="4" w:space="0" w:color="auto"/>
              <w:bottom w:val="single" w:sz="4" w:space="0" w:color="auto"/>
              <w:right w:val="nil"/>
            </w:tcBorders>
            <w:shd w:val="clear" w:color="auto" w:fill="auto"/>
            <w:noWrap/>
            <w:vAlign w:val="center"/>
            <w:hideMark/>
          </w:tcPr>
          <w:p w14:paraId="7EA89EED" w14:textId="77777777" w:rsidR="005D2AFE" w:rsidRPr="005A7E80" w:rsidRDefault="005D2AFE" w:rsidP="005D2AFE">
            <w:pPr>
              <w:jc w:val="center"/>
              <w:rPr>
                <w:color w:val="000000"/>
                <w:sz w:val="20"/>
              </w:rPr>
            </w:pPr>
            <w:r w:rsidRPr="005A7E80">
              <w:rPr>
                <w:color w:val="000000"/>
                <w:sz w:val="20"/>
              </w:rPr>
              <w:t>1.16</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5E5E19C" w14:textId="77777777" w:rsidR="005D2AFE" w:rsidRPr="005A7E80" w:rsidRDefault="005D2AFE" w:rsidP="005D2AFE">
            <w:pPr>
              <w:rPr>
                <w:color w:val="000000"/>
                <w:sz w:val="20"/>
              </w:rPr>
            </w:pPr>
            <w:r w:rsidRPr="005A7E80">
              <w:rPr>
                <w:color w:val="000000"/>
                <w:sz w:val="20"/>
              </w:rPr>
              <w:t xml:space="preserve"> Устройство стяжек: цементных толщиной толщ 40 мм</w:t>
            </w:r>
          </w:p>
        </w:tc>
        <w:tc>
          <w:tcPr>
            <w:tcW w:w="1183" w:type="dxa"/>
            <w:tcBorders>
              <w:top w:val="nil"/>
              <w:left w:val="nil"/>
              <w:bottom w:val="single" w:sz="4" w:space="0" w:color="auto"/>
              <w:right w:val="single" w:sz="4" w:space="0" w:color="auto"/>
            </w:tcBorders>
            <w:shd w:val="clear" w:color="auto" w:fill="auto"/>
            <w:vAlign w:val="center"/>
            <w:hideMark/>
          </w:tcPr>
          <w:p w14:paraId="7F0CECB8"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2DE240E3" w14:textId="77777777" w:rsidR="005D2AFE" w:rsidRPr="005A7E80" w:rsidRDefault="005D2AFE" w:rsidP="005D2AFE">
            <w:pPr>
              <w:jc w:val="center"/>
              <w:rPr>
                <w:sz w:val="20"/>
              </w:rPr>
            </w:pPr>
            <w:r w:rsidRPr="005A7E80">
              <w:rPr>
                <w:sz w:val="20"/>
              </w:rPr>
              <w:t>1,5517</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BE0099F" w14:textId="77777777" w:rsidR="005D2AFE" w:rsidRPr="005A7E80" w:rsidRDefault="005D2AFE" w:rsidP="005D2AFE">
            <w:pPr>
              <w:jc w:val="center"/>
              <w:rPr>
                <w:sz w:val="20"/>
              </w:rPr>
            </w:pPr>
            <w:r w:rsidRPr="005A7E80">
              <w:rPr>
                <w:sz w:val="20"/>
              </w:rPr>
              <w:t>54 704,41</w:t>
            </w:r>
          </w:p>
        </w:tc>
        <w:tc>
          <w:tcPr>
            <w:tcW w:w="2414" w:type="dxa"/>
            <w:tcBorders>
              <w:top w:val="nil"/>
              <w:left w:val="nil"/>
              <w:bottom w:val="single" w:sz="4" w:space="0" w:color="auto"/>
              <w:right w:val="single" w:sz="4" w:space="0" w:color="auto"/>
            </w:tcBorders>
            <w:shd w:val="clear" w:color="auto" w:fill="auto"/>
            <w:noWrap/>
            <w:vAlign w:val="center"/>
            <w:hideMark/>
          </w:tcPr>
          <w:p w14:paraId="3CDE0BB4" w14:textId="77777777" w:rsidR="005D2AFE" w:rsidRPr="005A7E80" w:rsidRDefault="005D2AFE" w:rsidP="005D2AFE">
            <w:pPr>
              <w:jc w:val="center"/>
              <w:rPr>
                <w:sz w:val="20"/>
              </w:rPr>
            </w:pPr>
            <w:r w:rsidRPr="005A7E80">
              <w:rPr>
                <w:sz w:val="20"/>
              </w:rPr>
              <w:t>84 884,83</w:t>
            </w:r>
          </w:p>
        </w:tc>
      </w:tr>
      <w:tr w:rsidR="005D2AFE" w:rsidRPr="005A7E80" w14:paraId="596CFD8C"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4D3E4B29" w14:textId="77777777" w:rsidR="005D2AFE" w:rsidRPr="005A7E80" w:rsidRDefault="005D2AFE" w:rsidP="005D2AFE">
            <w:pPr>
              <w:jc w:val="center"/>
              <w:rPr>
                <w:color w:val="000000"/>
                <w:sz w:val="20"/>
              </w:rPr>
            </w:pPr>
            <w:r w:rsidRPr="005A7E80">
              <w:rPr>
                <w:color w:val="000000"/>
                <w:sz w:val="20"/>
              </w:rPr>
              <w:t>1.17</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9D63C88" w14:textId="77777777" w:rsidR="005D2AFE" w:rsidRPr="005A7E80" w:rsidRDefault="005D2AFE" w:rsidP="005D2AFE">
            <w:pPr>
              <w:rPr>
                <w:color w:val="000000"/>
                <w:sz w:val="20"/>
              </w:rPr>
            </w:pPr>
            <w:r w:rsidRPr="005A7E80">
              <w:rPr>
                <w:color w:val="000000"/>
                <w:sz w:val="20"/>
              </w:rPr>
              <w:t>Армирование стяжки</w:t>
            </w:r>
          </w:p>
        </w:tc>
        <w:tc>
          <w:tcPr>
            <w:tcW w:w="1183" w:type="dxa"/>
            <w:tcBorders>
              <w:top w:val="nil"/>
              <w:left w:val="nil"/>
              <w:bottom w:val="single" w:sz="4" w:space="0" w:color="auto"/>
              <w:right w:val="single" w:sz="4" w:space="0" w:color="auto"/>
            </w:tcBorders>
            <w:shd w:val="clear" w:color="auto" w:fill="auto"/>
            <w:vAlign w:val="center"/>
            <w:hideMark/>
          </w:tcPr>
          <w:p w14:paraId="5ADD2909" w14:textId="77777777" w:rsidR="005D2AFE" w:rsidRPr="005A7E80" w:rsidRDefault="005D2AFE" w:rsidP="005D2AFE">
            <w:pPr>
              <w:jc w:val="center"/>
              <w:rPr>
                <w:sz w:val="20"/>
              </w:rPr>
            </w:pPr>
            <w:r w:rsidRPr="005A7E80">
              <w:rPr>
                <w:sz w:val="20"/>
              </w:rPr>
              <w:t>т</w:t>
            </w:r>
          </w:p>
        </w:tc>
        <w:tc>
          <w:tcPr>
            <w:tcW w:w="1758" w:type="dxa"/>
            <w:tcBorders>
              <w:top w:val="single" w:sz="4" w:space="0" w:color="auto"/>
              <w:left w:val="nil"/>
              <w:bottom w:val="single" w:sz="4" w:space="0" w:color="auto"/>
              <w:right w:val="single" w:sz="4" w:space="0" w:color="auto"/>
            </w:tcBorders>
            <w:shd w:val="clear" w:color="auto" w:fill="auto"/>
            <w:vAlign w:val="center"/>
            <w:hideMark/>
          </w:tcPr>
          <w:p w14:paraId="717C333B" w14:textId="77777777" w:rsidR="005D2AFE" w:rsidRPr="005A7E80" w:rsidRDefault="005D2AFE" w:rsidP="005D2AFE">
            <w:pPr>
              <w:jc w:val="center"/>
              <w:rPr>
                <w:sz w:val="20"/>
              </w:rPr>
            </w:pPr>
            <w:r w:rsidRPr="005A7E80">
              <w:rPr>
                <w:sz w:val="20"/>
              </w:rPr>
              <w:t>0,4041</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44C64D07" w14:textId="77777777" w:rsidR="005D2AFE" w:rsidRPr="005A7E80" w:rsidRDefault="005D2AFE" w:rsidP="005D2AFE">
            <w:pPr>
              <w:jc w:val="center"/>
              <w:rPr>
                <w:sz w:val="20"/>
              </w:rPr>
            </w:pPr>
            <w:r w:rsidRPr="005A7E80">
              <w:rPr>
                <w:sz w:val="20"/>
              </w:rPr>
              <w:t>55 503,98</w:t>
            </w:r>
          </w:p>
        </w:tc>
        <w:tc>
          <w:tcPr>
            <w:tcW w:w="2414" w:type="dxa"/>
            <w:tcBorders>
              <w:top w:val="nil"/>
              <w:left w:val="nil"/>
              <w:bottom w:val="single" w:sz="4" w:space="0" w:color="auto"/>
              <w:right w:val="single" w:sz="4" w:space="0" w:color="auto"/>
            </w:tcBorders>
            <w:shd w:val="clear" w:color="auto" w:fill="auto"/>
            <w:noWrap/>
            <w:vAlign w:val="center"/>
            <w:hideMark/>
          </w:tcPr>
          <w:p w14:paraId="0685E348" w14:textId="77777777" w:rsidR="005D2AFE" w:rsidRPr="005A7E80" w:rsidRDefault="005D2AFE" w:rsidP="005D2AFE">
            <w:pPr>
              <w:jc w:val="center"/>
              <w:rPr>
                <w:sz w:val="20"/>
              </w:rPr>
            </w:pPr>
            <w:r w:rsidRPr="005A7E80">
              <w:rPr>
                <w:sz w:val="20"/>
              </w:rPr>
              <w:t>22 429,16</w:t>
            </w:r>
          </w:p>
        </w:tc>
      </w:tr>
      <w:tr w:rsidR="005D2AFE" w:rsidRPr="005A7E80" w14:paraId="683A58A3" w14:textId="77777777" w:rsidTr="005D2AFE">
        <w:trPr>
          <w:gridAfter w:val="1"/>
          <w:wAfter w:w="18" w:type="dxa"/>
          <w:trHeight w:val="615"/>
        </w:trPr>
        <w:tc>
          <w:tcPr>
            <w:tcW w:w="756" w:type="dxa"/>
            <w:tcBorders>
              <w:top w:val="nil"/>
              <w:left w:val="single" w:sz="4" w:space="0" w:color="auto"/>
              <w:bottom w:val="single" w:sz="4" w:space="0" w:color="auto"/>
              <w:right w:val="nil"/>
            </w:tcBorders>
            <w:shd w:val="clear" w:color="auto" w:fill="auto"/>
            <w:noWrap/>
            <w:vAlign w:val="center"/>
            <w:hideMark/>
          </w:tcPr>
          <w:p w14:paraId="4547CD22" w14:textId="77777777" w:rsidR="005D2AFE" w:rsidRPr="005A7E80" w:rsidRDefault="005D2AFE" w:rsidP="005D2AFE">
            <w:pPr>
              <w:jc w:val="center"/>
              <w:rPr>
                <w:color w:val="000000"/>
                <w:sz w:val="20"/>
              </w:rPr>
            </w:pPr>
            <w:r w:rsidRPr="005A7E80">
              <w:rPr>
                <w:color w:val="000000"/>
                <w:sz w:val="20"/>
              </w:rPr>
              <w:lastRenderedPageBreak/>
              <w:t>1.18</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E95730E" w14:textId="77777777" w:rsidR="005D2AFE" w:rsidRPr="005A7E80" w:rsidRDefault="005D2AFE" w:rsidP="005D2AFE">
            <w:pPr>
              <w:rPr>
                <w:color w:val="000000"/>
                <w:sz w:val="20"/>
              </w:rPr>
            </w:pPr>
            <w:r w:rsidRPr="005A7E80">
              <w:rPr>
                <w:color w:val="000000"/>
                <w:sz w:val="20"/>
              </w:rPr>
              <w:t xml:space="preserve">Устройство гидроизоляции обмазочной в один слой с </w:t>
            </w:r>
            <w:proofErr w:type="spellStart"/>
            <w:r w:rsidRPr="005A7E80">
              <w:rPr>
                <w:color w:val="000000"/>
                <w:sz w:val="20"/>
              </w:rPr>
              <w:t>огрунтовкой</w:t>
            </w:r>
            <w:proofErr w:type="spellEnd"/>
          </w:p>
        </w:tc>
        <w:tc>
          <w:tcPr>
            <w:tcW w:w="1183" w:type="dxa"/>
            <w:tcBorders>
              <w:top w:val="nil"/>
              <w:left w:val="nil"/>
              <w:bottom w:val="single" w:sz="4" w:space="0" w:color="auto"/>
              <w:right w:val="single" w:sz="4" w:space="0" w:color="auto"/>
            </w:tcBorders>
            <w:shd w:val="clear" w:color="auto" w:fill="auto"/>
            <w:vAlign w:val="center"/>
            <w:hideMark/>
          </w:tcPr>
          <w:p w14:paraId="766BDAE4"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22B951F1" w14:textId="77777777" w:rsidR="005D2AFE" w:rsidRPr="005A7E80" w:rsidRDefault="005D2AFE" w:rsidP="005D2AFE">
            <w:pPr>
              <w:jc w:val="center"/>
              <w:rPr>
                <w:sz w:val="20"/>
              </w:rPr>
            </w:pPr>
            <w:r w:rsidRPr="005A7E80">
              <w:rPr>
                <w:sz w:val="20"/>
              </w:rPr>
              <w:t>1,5517</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3A8960CB" w14:textId="77777777" w:rsidR="005D2AFE" w:rsidRPr="005A7E80" w:rsidRDefault="005D2AFE" w:rsidP="005D2AFE">
            <w:pPr>
              <w:jc w:val="center"/>
              <w:rPr>
                <w:sz w:val="20"/>
              </w:rPr>
            </w:pPr>
            <w:r w:rsidRPr="005A7E80">
              <w:rPr>
                <w:sz w:val="20"/>
              </w:rPr>
              <w:t>20 049,22</w:t>
            </w:r>
          </w:p>
        </w:tc>
        <w:tc>
          <w:tcPr>
            <w:tcW w:w="2414" w:type="dxa"/>
            <w:tcBorders>
              <w:top w:val="nil"/>
              <w:left w:val="nil"/>
              <w:bottom w:val="single" w:sz="4" w:space="0" w:color="auto"/>
              <w:right w:val="single" w:sz="4" w:space="0" w:color="auto"/>
            </w:tcBorders>
            <w:shd w:val="clear" w:color="auto" w:fill="auto"/>
            <w:noWrap/>
            <w:vAlign w:val="center"/>
            <w:hideMark/>
          </w:tcPr>
          <w:p w14:paraId="43532835" w14:textId="77777777" w:rsidR="005D2AFE" w:rsidRPr="005A7E80" w:rsidRDefault="005D2AFE" w:rsidP="005D2AFE">
            <w:pPr>
              <w:jc w:val="center"/>
              <w:rPr>
                <w:sz w:val="20"/>
              </w:rPr>
            </w:pPr>
            <w:r w:rsidRPr="005A7E80">
              <w:rPr>
                <w:sz w:val="20"/>
              </w:rPr>
              <w:t>31 110,37</w:t>
            </w:r>
          </w:p>
        </w:tc>
      </w:tr>
      <w:tr w:rsidR="005D2AFE" w:rsidRPr="005A7E80" w14:paraId="7E9D2EE5" w14:textId="77777777" w:rsidTr="005D2AFE">
        <w:trPr>
          <w:gridAfter w:val="1"/>
          <w:wAfter w:w="18" w:type="dxa"/>
          <w:trHeight w:val="645"/>
        </w:trPr>
        <w:tc>
          <w:tcPr>
            <w:tcW w:w="756" w:type="dxa"/>
            <w:tcBorders>
              <w:top w:val="nil"/>
              <w:left w:val="single" w:sz="4" w:space="0" w:color="auto"/>
              <w:bottom w:val="single" w:sz="4" w:space="0" w:color="auto"/>
              <w:right w:val="nil"/>
            </w:tcBorders>
            <w:shd w:val="clear" w:color="auto" w:fill="auto"/>
            <w:noWrap/>
            <w:vAlign w:val="center"/>
            <w:hideMark/>
          </w:tcPr>
          <w:p w14:paraId="216747D3" w14:textId="77777777" w:rsidR="005D2AFE" w:rsidRPr="005A7E80" w:rsidRDefault="005D2AFE" w:rsidP="005D2AFE">
            <w:pPr>
              <w:jc w:val="center"/>
              <w:rPr>
                <w:color w:val="000000"/>
                <w:sz w:val="20"/>
              </w:rPr>
            </w:pPr>
            <w:r w:rsidRPr="005A7E80">
              <w:rPr>
                <w:color w:val="000000"/>
                <w:sz w:val="20"/>
              </w:rPr>
              <w:t>1.19</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23B1EA1" w14:textId="77777777" w:rsidR="005D2AFE" w:rsidRPr="005A7E80" w:rsidRDefault="005D2AFE" w:rsidP="005D2AFE">
            <w:pPr>
              <w:rPr>
                <w:color w:val="000000"/>
                <w:sz w:val="20"/>
              </w:rPr>
            </w:pPr>
            <w:r w:rsidRPr="005A7E80">
              <w:rPr>
                <w:color w:val="000000"/>
                <w:sz w:val="20"/>
              </w:rPr>
              <w:t>Устройство покрытий на из сухой смеси с для полов одноцветных</w:t>
            </w:r>
          </w:p>
        </w:tc>
        <w:tc>
          <w:tcPr>
            <w:tcW w:w="1183" w:type="dxa"/>
            <w:tcBorders>
              <w:top w:val="nil"/>
              <w:left w:val="nil"/>
              <w:bottom w:val="single" w:sz="4" w:space="0" w:color="auto"/>
              <w:right w:val="single" w:sz="4" w:space="0" w:color="auto"/>
            </w:tcBorders>
            <w:shd w:val="clear" w:color="auto" w:fill="auto"/>
            <w:vAlign w:val="center"/>
            <w:hideMark/>
          </w:tcPr>
          <w:p w14:paraId="0112CA14"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48DF0E99" w14:textId="77777777" w:rsidR="005D2AFE" w:rsidRPr="005A7E80" w:rsidRDefault="005D2AFE" w:rsidP="005D2AFE">
            <w:pPr>
              <w:jc w:val="center"/>
              <w:rPr>
                <w:sz w:val="20"/>
              </w:rPr>
            </w:pPr>
            <w:r w:rsidRPr="005A7E80">
              <w:rPr>
                <w:sz w:val="20"/>
              </w:rPr>
              <w:t>1,5517</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303FD94D" w14:textId="77777777" w:rsidR="005D2AFE" w:rsidRPr="005A7E80" w:rsidRDefault="005D2AFE" w:rsidP="005D2AFE">
            <w:pPr>
              <w:jc w:val="center"/>
              <w:rPr>
                <w:sz w:val="20"/>
              </w:rPr>
            </w:pPr>
            <w:r w:rsidRPr="005A7E80">
              <w:rPr>
                <w:sz w:val="20"/>
              </w:rPr>
              <w:t>176 738,70</w:t>
            </w:r>
          </w:p>
        </w:tc>
        <w:tc>
          <w:tcPr>
            <w:tcW w:w="2414" w:type="dxa"/>
            <w:tcBorders>
              <w:top w:val="nil"/>
              <w:left w:val="nil"/>
              <w:bottom w:val="single" w:sz="4" w:space="0" w:color="auto"/>
              <w:right w:val="single" w:sz="4" w:space="0" w:color="auto"/>
            </w:tcBorders>
            <w:shd w:val="clear" w:color="000000" w:fill="FFFF00"/>
            <w:noWrap/>
            <w:vAlign w:val="center"/>
            <w:hideMark/>
          </w:tcPr>
          <w:p w14:paraId="1C803C7C" w14:textId="77777777" w:rsidR="005D2AFE" w:rsidRPr="005A7E80" w:rsidRDefault="005D2AFE" w:rsidP="005D2AFE">
            <w:pPr>
              <w:jc w:val="center"/>
              <w:rPr>
                <w:sz w:val="20"/>
              </w:rPr>
            </w:pPr>
            <w:r w:rsidRPr="005A7E80">
              <w:rPr>
                <w:sz w:val="20"/>
              </w:rPr>
              <w:t>274 245,44</w:t>
            </w:r>
          </w:p>
        </w:tc>
      </w:tr>
      <w:tr w:rsidR="005D2AFE" w:rsidRPr="005A7E80" w14:paraId="3C235883"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6F1CFCD4" w14:textId="77777777" w:rsidR="005D2AFE" w:rsidRPr="005A7E80" w:rsidRDefault="005D2AFE" w:rsidP="005D2AFE">
            <w:pPr>
              <w:jc w:val="center"/>
              <w:rPr>
                <w:color w:val="000000"/>
                <w:sz w:val="20"/>
              </w:rPr>
            </w:pPr>
            <w:r w:rsidRPr="005A7E80">
              <w:rPr>
                <w:color w:val="000000"/>
                <w:sz w:val="20"/>
              </w:rPr>
              <w:t>1.20</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61C31BF" w14:textId="77777777" w:rsidR="005D2AFE" w:rsidRPr="005A7E80" w:rsidRDefault="005D2AFE" w:rsidP="005D2AFE">
            <w:pPr>
              <w:rPr>
                <w:color w:val="000000"/>
                <w:sz w:val="20"/>
              </w:rPr>
            </w:pPr>
            <w:r w:rsidRPr="005A7E80">
              <w:rPr>
                <w:color w:val="000000"/>
                <w:sz w:val="20"/>
              </w:rPr>
              <w:t>Устройство желобов: настенных</w:t>
            </w:r>
          </w:p>
        </w:tc>
        <w:tc>
          <w:tcPr>
            <w:tcW w:w="1183" w:type="dxa"/>
            <w:tcBorders>
              <w:top w:val="nil"/>
              <w:left w:val="nil"/>
              <w:bottom w:val="single" w:sz="4" w:space="0" w:color="auto"/>
              <w:right w:val="single" w:sz="4" w:space="0" w:color="auto"/>
            </w:tcBorders>
            <w:shd w:val="clear" w:color="auto" w:fill="auto"/>
            <w:vAlign w:val="center"/>
            <w:hideMark/>
          </w:tcPr>
          <w:p w14:paraId="42AD5968" w14:textId="77777777" w:rsidR="005D2AFE" w:rsidRPr="005A7E80" w:rsidRDefault="005D2AFE" w:rsidP="005D2AFE">
            <w:pPr>
              <w:jc w:val="center"/>
              <w:rPr>
                <w:sz w:val="20"/>
              </w:rPr>
            </w:pPr>
            <w:r w:rsidRPr="005A7E80">
              <w:rPr>
                <w:sz w:val="20"/>
              </w:rPr>
              <w:t>100 м</w:t>
            </w:r>
          </w:p>
        </w:tc>
        <w:tc>
          <w:tcPr>
            <w:tcW w:w="1758" w:type="dxa"/>
            <w:tcBorders>
              <w:top w:val="nil"/>
              <w:left w:val="nil"/>
              <w:bottom w:val="single" w:sz="4" w:space="0" w:color="auto"/>
              <w:right w:val="single" w:sz="4" w:space="0" w:color="auto"/>
            </w:tcBorders>
            <w:shd w:val="clear" w:color="auto" w:fill="auto"/>
            <w:vAlign w:val="center"/>
            <w:hideMark/>
          </w:tcPr>
          <w:p w14:paraId="0F4BCFA3" w14:textId="77777777" w:rsidR="005D2AFE" w:rsidRPr="005A7E80" w:rsidRDefault="005D2AFE" w:rsidP="005D2AFE">
            <w:pPr>
              <w:jc w:val="center"/>
              <w:rPr>
                <w:sz w:val="20"/>
              </w:rPr>
            </w:pPr>
            <w:r w:rsidRPr="005A7E80">
              <w:rPr>
                <w:sz w:val="20"/>
              </w:rPr>
              <w:t>0,282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A69666C" w14:textId="77777777" w:rsidR="005D2AFE" w:rsidRPr="005A7E80" w:rsidRDefault="005D2AFE" w:rsidP="005D2AFE">
            <w:pPr>
              <w:jc w:val="center"/>
              <w:rPr>
                <w:sz w:val="20"/>
              </w:rPr>
            </w:pPr>
            <w:r w:rsidRPr="005A7E80">
              <w:rPr>
                <w:sz w:val="20"/>
              </w:rPr>
              <w:t>474 584,50</w:t>
            </w:r>
          </w:p>
        </w:tc>
        <w:tc>
          <w:tcPr>
            <w:tcW w:w="2414" w:type="dxa"/>
            <w:tcBorders>
              <w:top w:val="nil"/>
              <w:left w:val="nil"/>
              <w:bottom w:val="single" w:sz="4" w:space="0" w:color="auto"/>
              <w:right w:val="single" w:sz="4" w:space="0" w:color="auto"/>
            </w:tcBorders>
            <w:shd w:val="clear" w:color="auto" w:fill="auto"/>
            <w:noWrap/>
            <w:vAlign w:val="center"/>
            <w:hideMark/>
          </w:tcPr>
          <w:p w14:paraId="688B1EA4" w14:textId="77777777" w:rsidR="005D2AFE" w:rsidRPr="005A7E80" w:rsidRDefault="005D2AFE" w:rsidP="005D2AFE">
            <w:pPr>
              <w:jc w:val="center"/>
              <w:rPr>
                <w:sz w:val="20"/>
              </w:rPr>
            </w:pPr>
            <w:r w:rsidRPr="005A7E80">
              <w:rPr>
                <w:sz w:val="20"/>
              </w:rPr>
              <w:t>133 832,83</w:t>
            </w:r>
          </w:p>
        </w:tc>
      </w:tr>
      <w:tr w:rsidR="005D2AFE" w:rsidRPr="005A7E80" w14:paraId="783DF8F3" w14:textId="77777777" w:rsidTr="005D2AFE">
        <w:trPr>
          <w:gridAfter w:val="1"/>
          <w:wAfter w:w="18" w:type="dxa"/>
          <w:trHeight w:val="645"/>
        </w:trPr>
        <w:tc>
          <w:tcPr>
            <w:tcW w:w="756" w:type="dxa"/>
            <w:tcBorders>
              <w:top w:val="nil"/>
              <w:left w:val="single" w:sz="4" w:space="0" w:color="auto"/>
              <w:bottom w:val="single" w:sz="4" w:space="0" w:color="auto"/>
              <w:right w:val="nil"/>
            </w:tcBorders>
            <w:shd w:val="clear" w:color="auto" w:fill="auto"/>
            <w:noWrap/>
            <w:vAlign w:val="center"/>
            <w:hideMark/>
          </w:tcPr>
          <w:p w14:paraId="330778C0" w14:textId="77777777" w:rsidR="005D2AFE" w:rsidRPr="005A7E80" w:rsidRDefault="005D2AFE" w:rsidP="005D2AFE">
            <w:pPr>
              <w:jc w:val="center"/>
              <w:rPr>
                <w:color w:val="000000"/>
                <w:sz w:val="20"/>
              </w:rPr>
            </w:pPr>
            <w:r w:rsidRPr="005A7E80">
              <w:rPr>
                <w:color w:val="000000"/>
                <w:sz w:val="20"/>
              </w:rPr>
              <w:t>1.21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0B02B73" w14:textId="77777777" w:rsidR="005D2AFE" w:rsidRPr="005A7E80" w:rsidRDefault="005D2AFE" w:rsidP="005D2AFE">
            <w:pPr>
              <w:rPr>
                <w:color w:val="000000"/>
                <w:sz w:val="20"/>
              </w:rPr>
            </w:pPr>
            <w:r w:rsidRPr="005A7E80">
              <w:rPr>
                <w:color w:val="000000"/>
                <w:sz w:val="20"/>
              </w:rPr>
              <w:t>Устройство мелких покрытий (брандмауэры, парапеты, свесы и т.п.) из листовой оцинкованной стали</w:t>
            </w:r>
          </w:p>
        </w:tc>
        <w:tc>
          <w:tcPr>
            <w:tcW w:w="1183" w:type="dxa"/>
            <w:tcBorders>
              <w:top w:val="nil"/>
              <w:left w:val="nil"/>
              <w:bottom w:val="single" w:sz="4" w:space="0" w:color="auto"/>
              <w:right w:val="single" w:sz="4" w:space="0" w:color="auto"/>
            </w:tcBorders>
            <w:shd w:val="clear" w:color="auto" w:fill="auto"/>
            <w:vAlign w:val="center"/>
            <w:hideMark/>
          </w:tcPr>
          <w:p w14:paraId="417FC27A"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5D54AB25" w14:textId="77777777" w:rsidR="005D2AFE" w:rsidRPr="005A7E80" w:rsidRDefault="005D2AFE" w:rsidP="005D2AFE">
            <w:pPr>
              <w:jc w:val="center"/>
              <w:rPr>
                <w:sz w:val="20"/>
              </w:rPr>
            </w:pPr>
            <w:r w:rsidRPr="005A7E80">
              <w:rPr>
                <w:sz w:val="20"/>
              </w:rPr>
              <w:t>1,2245</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43688B4" w14:textId="77777777" w:rsidR="005D2AFE" w:rsidRPr="005A7E80" w:rsidRDefault="005D2AFE" w:rsidP="005D2AFE">
            <w:pPr>
              <w:jc w:val="center"/>
              <w:rPr>
                <w:sz w:val="20"/>
              </w:rPr>
            </w:pPr>
            <w:r w:rsidRPr="005A7E80">
              <w:rPr>
                <w:sz w:val="20"/>
              </w:rPr>
              <w:t>139 044,34</w:t>
            </w:r>
          </w:p>
        </w:tc>
        <w:tc>
          <w:tcPr>
            <w:tcW w:w="2414" w:type="dxa"/>
            <w:tcBorders>
              <w:top w:val="nil"/>
              <w:left w:val="nil"/>
              <w:bottom w:val="single" w:sz="4" w:space="0" w:color="auto"/>
              <w:right w:val="single" w:sz="4" w:space="0" w:color="auto"/>
            </w:tcBorders>
            <w:shd w:val="clear" w:color="000000" w:fill="FFFF00"/>
            <w:noWrap/>
            <w:vAlign w:val="center"/>
            <w:hideMark/>
          </w:tcPr>
          <w:p w14:paraId="0B272834" w14:textId="77777777" w:rsidR="005D2AFE" w:rsidRPr="005A7E80" w:rsidRDefault="005D2AFE" w:rsidP="005D2AFE">
            <w:pPr>
              <w:jc w:val="center"/>
              <w:rPr>
                <w:sz w:val="20"/>
              </w:rPr>
            </w:pPr>
            <w:r w:rsidRPr="005A7E80">
              <w:rPr>
                <w:sz w:val="20"/>
              </w:rPr>
              <w:t>170 259,79</w:t>
            </w:r>
          </w:p>
        </w:tc>
      </w:tr>
      <w:tr w:rsidR="005D2AFE" w:rsidRPr="005A7E80" w14:paraId="479BB9F0"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7C848CF7"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420E854" w14:textId="77777777" w:rsidR="005D2AFE" w:rsidRPr="005A7E80" w:rsidRDefault="005D2AFE" w:rsidP="005D2AFE">
            <w:pPr>
              <w:rPr>
                <w:b/>
                <w:bCs/>
                <w:color w:val="000000"/>
                <w:sz w:val="20"/>
              </w:rPr>
            </w:pPr>
            <w:r w:rsidRPr="005A7E80">
              <w:rPr>
                <w:b/>
                <w:bCs/>
                <w:color w:val="000000"/>
                <w:sz w:val="20"/>
              </w:rPr>
              <w:t xml:space="preserve">Узел "1". </w:t>
            </w:r>
          </w:p>
        </w:tc>
        <w:tc>
          <w:tcPr>
            <w:tcW w:w="1183" w:type="dxa"/>
            <w:tcBorders>
              <w:top w:val="nil"/>
              <w:left w:val="nil"/>
              <w:bottom w:val="single" w:sz="4" w:space="0" w:color="auto"/>
              <w:right w:val="single" w:sz="4" w:space="0" w:color="auto"/>
            </w:tcBorders>
            <w:shd w:val="clear" w:color="auto" w:fill="auto"/>
            <w:vAlign w:val="center"/>
            <w:hideMark/>
          </w:tcPr>
          <w:p w14:paraId="7D7D9715"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561A0626"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3F6AD405"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auto" w:fill="auto"/>
            <w:noWrap/>
            <w:vAlign w:val="center"/>
            <w:hideMark/>
          </w:tcPr>
          <w:p w14:paraId="00549318" w14:textId="77777777" w:rsidR="005D2AFE" w:rsidRPr="005A7E80" w:rsidRDefault="005D2AFE" w:rsidP="005D2AFE">
            <w:pPr>
              <w:jc w:val="center"/>
              <w:rPr>
                <w:sz w:val="20"/>
              </w:rPr>
            </w:pPr>
            <w:r w:rsidRPr="005A7E80">
              <w:rPr>
                <w:sz w:val="20"/>
              </w:rPr>
              <w:t> </w:t>
            </w:r>
          </w:p>
        </w:tc>
      </w:tr>
      <w:tr w:rsidR="005D2AFE" w:rsidRPr="005A7E80" w14:paraId="17D5A7D9" w14:textId="77777777" w:rsidTr="005D2AFE">
        <w:trPr>
          <w:gridAfter w:val="1"/>
          <w:wAfter w:w="18" w:type="dxa"/>
          <w:trHeight w:val="990"/>
        </w:trPr>
        <w:tc>
          <w:tcPr>
            <w:tcW w:w="756" w:type="dxa"/>
            <w:tcBorders>
              <w:top w:val="nil"/>
              <w:left w:val="single" w:sz="4" w:space="0" w:color="auto"/>
              <w:bottom w:val="single" w:sz="4" w:space="0" w:color="auto"/>
              <w:right w:val="nil"/>
            </w:tcBorders>
            <w:shd w:val="clear" w:color="auto" w:fill="auto"/>
            <w:noWrap/>
            <w:vAlign w:val="center"/>
            <w:hideMark/>
          </w:tcPr>
          <w:p w14:paraId="3C390B33" w14:textId="77777777" w:rsidR="005D2AFE" w:rsidRPr="005A7E80" w:rsidRDefault="005D2AFE" w:rsidP="005D2AFE">
            <w:pPr>
              <w:jc w:val="center"/>
              <w:rPr>
                <w:color w:val="000000"/>
                <w:sz w:val="20"/>
              </w:rPr>
            </w:pPr>
            <w:r w:rsidRPr="005A7E80">
              <w:rPr>
                <w:color w:val="000000"/>
                <w:sz w:val="20"/>
              </w:rPr>
              <w:t>1.22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36F71AD" w14:textId="77777777" w:rsidR="005D2AFE" w:rsidRPr="005A7E80" w:rsidRDefault="005D2AFE" w:rsidP="005D2AFE">
            <w:pPr>
              <w:rPr>
                <w:color w:val="000000"/>
                <w:sz w:val="20"/>
              </w:rPr>
            </w:pPr>
            <w:proofErr w:type="spellStart"/>
            <w:r w:rsidRPr="005A7E80">
              <w:rPr>
                <w:color w:val="000000"/>
                <w:sz w:val="20"/>
              </w:rPr>
              <w:t>Огрунтовка</w:t>
            </w:r>
            <w:proofErr w:type="spellEnd"/>
            <w:r w:rsidRPr="005A7E80">
              <w:rPr>
                <w:color w:val="000000"/>
                <w:sz w:val="20"/>
              </w:rPr>
              <w:t xml:space="preserve"> оснований из бетона или раствора под водоизоляционный кровельный ковер: готовой эмульсией битумной</w:t>
            </w:r>
          </w:p>
        </w:tc>
        <w:tc>
          <w:tcPr>
            <w:tcW w:w="1183" w:type="dxa"/>
            <w:tcBorders>
              <w:top w:val="nil"/>
              <w:left w:val="nil"/>
              <w:bottom w:val="single" w:sz="4" w:space="0" w:color="auto"/>
              <w:right w:val="single" w:sz="4" w:space="0" w:color="auto"/>
            </w:tcBorders>
            <w:shd w:val="clear" w:color="auto" w:fill="auto"/>
            <w:vAlign w:val="center"/>
            <w:hideMark/>
          </w:tcPr>
          <w:p w14:paraId="1568E500"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7425DAE2" w14:textId="77777777" w:rsidR="005D2AFE" w:rsidRPr="005A7E80" w:rsidRDefault="005D2AFE" w:rsidP="005D2AFE">
            <w:pPr>
              <w:jc w:val="center"/>
              <w:rPr>
                <w:sz w:val="20"/>
              </w:rPr>
            </w:pPr>
            <w:r w:rsidRPr="005A7E80">
              <w:rPr>
                <w:sz w:val="20"/>
              </w:rPr>
              <w:t>0,106</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B4AFE8B" w14:textId="77777777" w:rsidR="005D2AFE" w:rsidRPr="005A7E80" w:rsidRDefault="005D2AFE" w:rsidP="005D2AFE">
            <w:pPr>
              <w:jc w:val="center"/>
              <w:rPr>
                <w:sz w:val="20"/>
              </w:rPr>
            </w:pPr>
            <w:r w:rsidRPr="005A7E80">
              <w:rPr>
                <w:sz w:val="20"/>
              </w:rPr>
              <w:t>3 374,65</w:t>
            </w:r>
          </w:p>
        </w:tc>
        <w:tc>
          <w:tcPr>
            <w:tcW w:w="2414" w:type="dxa"/>
            <w:tcBorders>
              <w:top w:val="nil"/>
              <w:left w:val="nil"/>
              <w:bottom w:val="single" w:sz="4" w:space="0" w:color="auto"/>
              <w:right w:val="single" w:sz="4" w:space="0" w:color="auto"/>
            </w:tcBorders>
            <w:shd w:val="clear" w:color="000000" w:fill="FFFF00"/>
            <w:noWrap/>
            <w:vAlign w:val="center"/>
            <w:hideMark/>
          </w:tcPr>
          <w:p w14:paraId="371410CF" w14:textId="77777777" w:rsidR="005D2AFE" w:rsidRPr="005A7E80" w:rsidRDefault="005D2AFE" w:rsidP="005D2AFE">
            <w:pPr>
              <w:jc w:val="center"/>
              <w:rPr>
                <w:sz w:val="20"/>
              </w:rPr>
            </w:pPr>
            <w:r w:rsidRPr="005A7E80">
              <w:rPr>
                <w:sz w:val="20"/>
              </w:rPr>
              <w:t>357,71</w:t>
            </w:r>
          </w:p>
        </w:tc>
      </w:tr>
      <w:tr w:rsidR="005D2AFE" w:rsidRPr="005A7E80" w14:paraId="3F3B9DFA" w14:textId="77777777" w:rsidTr="005D2AFE">
        <w:trPr>
          <w:gridAfter w:val="1"/>
          <w:wAfter w:w="18" w:type="dxa"/>
          <w:trHeight w:val="615"/>
        </w:trPr>
        <w:tc>
          <w:tcPr>
            <w:tcW w:w="756" w:type="dxa"/>
            <w:tcBorders>
              <w:top w:val="nil"/>
              <w:left w:val="single" w:sz="4" w:space="0" w:color="auto"/>
              <w:bottom w:val="single" w:sz="4" w:space="0" w:color="auto"/>
              <w:right w:val="nil"/>
            </w:tcBorders>
            <w:shd w:val="clear" w:color="auto" w:fill="auto"/>
            <w:noWrap/>
            <w:vAlign w:val="center"/>
            <w:hideMark/>
          </w:tcPr>
          <w:p w14:paraId="7A94F0B7" w14:textId="77777777" w:rsidR="005D2AFE" w:rsidRPr="005A7E80" w:rsidRDefault="005D2AFE" w:rsidP="005D2AFE">
            <w:pPr>
              <w:jc w:val="center"/>
              <w:rPr>
                <w:color w:val="000000"/>
                <w:sz w:val="20"/>
              </w:rPr>
            </w:pPr>
            <w:r w:rsidRPr="005A7E80">
              <w:rPr>
                <w:color w:val="000000"/>
                <w:sz w:val="20"/>
              </w:rPr>
              <w:t>1.23</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EE3A839" w14:textId="77777777" w:rsidR="005D2AFE" w:rsidRPr="005A7E80" w:rsidRDefault="005D2AFE" w:rsidP="005D2AFE">
            <w:pPr>
              <w:rPr>
                <w:color w:val="000000"/>
                <w:sz w:val="20"/>
              </w:rPr>
            </w:pPr>
            <w:r w:rsidRPr="005A7E80">
              <w:rPr>
                <w:color w:val="000000"/>
                <w:sz w:val="20"/>
              </w:rPr>
              <w:t>Устройство покрытий на из сухой смеси с для полов одноцветных</w:t>
            </w:r>
          </w:p>
        </w:tc>
        <w:tc>
          <w:tcPr>
            <w:tcW w:w="1183" w:type="dxa"/>
            <w:tcBorders>
              <w:top w:val="nil"/>
              <w:left w:val="nil"/>
              <w:bottom w:val="single" w:sz="4" w:space="0" w:color="auto"/>
              <w:right w:val="single" w:sz="4" w:space="0" w:color="auto"/>
            </w:tcBorders>
            <w:shd w:val="clear" w:color="auto" w:fill="auto"/>
            <w:vAlign w:val="center"/>
            <w:hideMark/>
          </w:tcPr>
          <w:p w14:paraId="3EB96368"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6927584F" w14:textId="77777777" w:rsidR="005D2AFE" w:rsidRPr="005A7E80" w:rsidRDefault="005D2AFE" w:rsidP="005D2AFE">
            <w:pPr>
              <w:jc w:val="center"/>
              <w:rPr>
                <w:sz w:val="20"/>
              </w:rPr>
            </w:pPr>
            <w:r w:rsidRPr="005A7E80">
              <w:rPr>
                <w:sz w:val="20"/>
              </w:rPr>
              <w:t>0,106</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2573AC23" w14:textId="77777777" w:rsidR="005D2AFE" w:rsidRPr="005A7E80" w:rsidRDefault="005D2AFE" w:rsidP="005D2AFE">
            <w:pPr>
              <w:jc w:val="center"/>
              <w:rPr>
                <w:sz w:val="20"/>
              </w:rPr>
            </w:pPr>
            <w:r w:rsidRPr="005A7E80">
              <w:rPr>
                <w:sz w:val="20"/>
              </w:rPr>
              <w:t>176 751,27</w:t>
            </w:r>
          </w:p>
        </w:tc>
        <w:tc>
          <w:tcPr>
            <w:tcW w:w="2414" w:type="dxa"/>
            <w:tcBorders>
              <w:top w:val="nil"/>
              <w:left w:val="nil"/>
              <w:bottom w:val="single" w:sz="4" w:space="0" w:color="auto"/>
              <w:right w:val="single" w:sz="4" w:space="0" w:color="auto"/>
            </w:tcBorders>
            <w:shd w:val="clear" w:color="000000" w:fill="FFFF00"/>
            <w:noWrap/>
            <w:vAlign w:val="center"/>
            <w:hideMark/>
          </w:tcPr>
          <w:p w14:paraId="619F8198" w14:textId="77777777" w:rsidR="005D2AFE" w:rsidRPr="005A7E80" w:rsidRDefault="005D2AFE" w:rsidP="005D2AFE">
            <w:pPr>
              <w:jc w:val="center"/>
              <w:rPr>
                <w:sz w:val="20"/>
              </w:rPr>
            </w:pPr>
            <w:r w:rsidRPr="005A7E80">
              <w:rPr>
                <w:sz w:val="20"/>
              </w:rPr>
              <w:t>18 735,63</w:t>
            </w:r>
          </w:p>
        </w:tc>
      </w:tr>
      <w:tr w:rsidR="005D2AFE" w:rsidRPr="005A7E80" w14:paraId="42EEBE3F" w14:textId="77777777" w:rsidTr="005D2AFE">
        <w:trPr>
          <w:gridAfter w:val="1"/>
          <w:wAfter w:w="18" w:type="dxa"/>
          <w:trHeight w:val="765"/>
        </w:trPr>
        <w:tc>
          <w:tcPr>
            <w:tcW w:w="756" w:type="dxa"/>
            <w:tcBorders>
              <w:top w:val="nil"/>
              <w:left w:val="single" w:sz="4" w:space="0" w:color="auto"/>
              <w:bottom w:val="single" w:sz="4" w:space="0" w:color="auto"/>
              <w:right w:val="nil"/>
            </w:tcBorders>
            <w:shd w:val="clear" w:color="auto" w:fill="auto"/>
            <w:noWrap/>
            <w:vAlign w:val="center"/>
            <w:hideMark/>
          </w:tcPr>
          <w:p w14:paraId="6D286007" w14:textId="77777777" w:rsidR="005D2AFE" w:rsidRPr="005A7E80" w:rsidRDefault="005D2AFE" w:rsidP="005D2AFE">
            <w:pPr>
              <w:jc w:val="center"/>
              <w:rPr>
                <w:color w:val="000000"/>
                <w:sz w:val="20"/>
              </w:rPr>
            </w:pPr>
            <w:r w:rsidRPr="005A7E80">
              <w:rPr>
                <w:color w:val="000000"/>
                <w:sz w:val="20"/>
              </w:rPr>
              <w:t>1.24</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0F8CF13" w14:textId="77777777" w:rsidR="005D2AFE" w:rsidRPr="005A7E80" w:rsidRDefault="005D2AFE" w:rsidP="005D2AFE">
            <w:pPr>
              <w:rPr>
                <w:color w:val="000000"/>
                <w:sz w:val="20"/>
              </w:rPr>
            </w:pPr>
            <w:r w:rsidRPr="005A7E80">
              <w:rPr>
                <w:color w:val="000000"/>
                <w:sz w:val="20"/>
              </w:rPr>
              <w:t>Устройство покрытий полов из сухой смеси с для полов с красителем</w:t>
            </w:r>
          </w:p>
        </w:tc>
        <w:tc>
          <w:tcPr>
            <w:tcW w:w="1183" w:type="dxa"/>
            <w:tcBorders>
              <w:top w:val="nil"/>
              <w:left w:val="nil"/>
              <w:bottom w:val="single" w:sz="4" w:space="0" w:color="auto"/>
              <w:right w:val="single" w:sz="4" w:space="0" w:color="auto"/>
            </w:tcBorders>
            <w:shd w:val="clear" w:color="auto" w:fill="auto"/>
            <w:vAlign w:val="center"/>
            <w:hideMark/>
          </w:tcPr>
          <w:p w14:paraId="242CE059"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68A78501" w14:textId="77777777" w:rsidR="005D2AFE" w:rsidRPr="005A7E80" w:rsidRDefault="005D2AFE" w:rsidP="005D2AFE">
            <w:pPr>
              <w:jc w:val="center"/>
              <w:rPr>
                <w:sz w:val="20"/>
              </w:rPr>
            </w:pPr>
            <w:r w:rsidRPr="005A7E80">
              <w:rPr>
                <w:sz w:val="20"/>
              </w:rPr>
              <w:t>0,239</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7DA66CEC" w14:textId="77777777" w:rsidR="005D2AFE" w:rsidRPr="005A7E80" w:rsidRDefault="005D2AFE" w:rsidP="005D2AFE">
            <w:pPr>
              <w:jc w:val="center"/>
              <w:rPr>
                <w:sz w:val="20"/>
              </w:rPr>
            </w:pPr>
            <w:r w:rsidRPr="005A7E80">
              <w:rPr>
                <w:sz w:val="20"/>
              </w:rPr>
              <w:t>173 899,65</w:t>
            </w:r>
          </w:p>
        </w:tc>
        <w:tc>
          <w:tcPr>
            <w:tcW w:w="2414" w:type="dxa"/>
            <w:tcBorders>
              <w:top w:val="nil"/>
              <w:left w:val="nil"/>
              <w:bottom w:val="single" w:sz="4" w:space="0" w:color="auto"/>
              <w:right w:val="single" w:sz="4" w:space="0" w:color="auto"/>
            </w:tcBorders>
            <w:shd w:val="clear" w:color="000000" w:fill="FFFF00"/>
            <w:noWrap/>
            <w:vAlign w:val="center"/>
            <w:hideMark/>
          </w:tcPr>
          <w:p w14:paraId="74AD99B6" w14:textId="77777777" w:rsidR="005D2AFE" w:rsidRPr="005A7E80" w:rsidRDefault="005D2AFE" w:rsidP="005D2AFE">
            <w:pPr>
              <w:jc w:val="center"/>
              <w:rPr>
                <w:sz w:val="20"/>
              </w:rPr>
            </w:pPr>
            <w:r w:rsidRPr="005A7E80">
              <w:rPr>
                <w:sz w:val="20"/>
              </w:rPr>
              <w:t>41 562,02</w:t>
            </w:r>
          </w:p>
        </w:tc>
      </w:tr>
      <w:tr w:rsidR="005D2AFE" w:rsidRPr="005A7E80" w14:paraId="0F892347" w14:textId="77777777" w:rsidTr="005D2AFE">
        <w:trPr>
          <w:gridAfter w:val="1"/>
          <w:wAfter w:w="18" w:type="dxa"/>
          <w:trHeight w:val="660"/>
        </w:trPr>
        <w:tc>
          <w:tcPr>
            <w:tcW w:w="756" w:type="dxa"/>
            <w:tcBorders>
              <w:top w:val="nil"/>
              <w:left w:val="single" w:sz="4" w:space="0" w:color="auto"/>
              <w:bottom w:val="single" w:sz="4" w:space="0" w:color="auto"/>
              <w:right w:val="nil"/>
            </w:tcBorders>
            <w:shd w:val="clear" w:color="auto" w:fill="auto"/>
            <w:noWrap/>
            <w:vAlign w:val="center"/>
            <w:hideMark/>
          </w:tcPr>
          <w:p w14:paraId="5C055CB6"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4C2AC8D" w14:textId="77777777" w:rsidR="005D2AFE" w:rsidRPr="005A7E80" w:rsidRDefault="005D2AFE" w:rsidP="005D2AFE">
            <w:pPr>
              <w:rPr>
                <w:b/>
                <w:bCs/>
                <w:color w:val="000000"/>
                <w:sz w:val="20"/>
              </w:rPr>
            </w:pPr>
            <w:r w:rsidRPr="005A7E80">
              <w:rPr>
                <w:b/>
                <w:bCs/>
                <w:color w:val="000000"/>
                <w:sz w:val="20"/>
              </w:rPr>
              <w:t xml:space="preserve">УЗЕЛ "6" - </w:t>
            </w:r>
            <w:proofErr w:type="gramStart"/>
            <w:r w:rsidRPr="005A7E80">
              <w:rPr>
                <w:b/>
                <w:bCs/>
                <w:color w:val="000000"/>
                <w:sz w:val="20"/>
              </w:rPr>
              <w:t>ДЕФОРМАЦИОННЫЙ  ШОВ</w:t>
            </w:r>
            <w:proofErr w:type="gramEnd"/>
            <w:r w:rsidRPr="005A7E80">
              <w:rPr>
                <w:b/>
                <w:bCs/>
                <w:color w:val="000000"/>
                <w:sz w:val="20"/>
              </w:rPr>
              <w:t xml:space="preserve">  В ОСЯХ  11 - 12; 21 - 22.</w:t>
            </w:r>
          </w:p>
        </w:tc>
        <w:tc>
          <w:tcPr>
            <w:tcW w:w="1183" w:type="dxa"/>
            <w:tcBorders>
              <w:top w:val="nil"/>
              <w:left w:val="nil"/>
              <w:bottom w:val="single" w:sz="4" w:space="0" w:color="auto"/>
              <w:right w:val="single" w:sz="4" w:space="0" w:color="auto"/>
            </w:tcBorders>
            <w:shd w:val="clear" w:color="auto" w:fill="auto"/>
            <w:vAlign w:val="center"/>
            <w:hideMark/>
          </w:tcPr>
          <w:p w14:paraId="4B626F6B"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1A593FAE"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CECA796"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auto" w:fill="auto"/>
            <w:noWrap/>
            <w:vAlign w:val="center"/>
            <w:hideMark/>
          </w:tcPr>
          <w:p w14:paraId="4DE61A3B" w14:textId="77777777" w:rsidR="005D2AFE" w:rsidRPr="005A7E80" w:rsidRDefault="005D2AFE" w:rsidP="005D2AFE">
            <w:pPr>
              <w:jc w:val="center"/>
              <w:rPr>
                <w:sz w:val="20"/>
              </w:rPr>
            </w:pPr>
            <w:r w:rsidRPr="005A7E80">
              <w:rPr>
                <w:sz w:val="20"/>
              </w:rPr>
              <w:t> </w:t>
            </w:r>
          </w:p>
        </w:tc>
      </w:tr>
      <w:tr w:rsidR="005D2AFE" w:rsidRPr="005A7E80" w14:paraId="4B12AC26" w14:textId="77777777" w:rsidTr="005D2AFE">
        <w:trPr>
          <w:gridAfter w:val="1"/>
          <w:wAfter w:w="18" w:type="dxa"/>
          <w:trHeight w:val="1260"/>
        </w:trPr>
        <w:tc>
          <w:tcPr>
            <w:tcW w:w="756" w:type="dxa"/>
            <w:tcBorders>
              <w:top w:val="nil"/>
              <w:left w:val="single" w:sz="4" w:space="0" w:color="auto"/>
              <w:bottom w:val="single" w:sz="4" w:space="0" w:color="auto"/>
              <w:right w:val="nil"/>
            </w:tcBorders>
            <w:shd w:val="clear" w:color="auto" w:fill="auto"/>
            <w:noWrap/>
            <w:vAlign w:val="center"/>
            <w:hideMark/>
          </w:tcPr>
          <w:p w14:paraId="1B1B061B" w14:textId="77777777" w:rsidR="005D2AFE" w:rsidRPr="005A7E80" w:rsidRDefault="005D2AFE" w:rsidP="005D2AFE">
            <w:pPr>
              <w:jc w:val="center"/>
              <w:rPr>
                <w:color w:val="000000"/>
                <w:sz w:val="20"/>
              </w:rPr>
            </w:pPr>
            <w:r w:rsidRPr="005A7E80">
              <w:rPr>
                <w:color w:val="000000"/>
                <w:sz w:val="20"/>
              </w:rPr>
              <w:t>1.25</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6C5ECD5" w14:textId="77777777" w:rsidR="005D2AFE" w:rsidRPr="005A7E80" w:rsidRDefault="005D2AFE" w:rsidP="005D2AFE">
            <w:pPr>
              <w:rPr>
                <w:color w:val="000000"/>
                <w:sz w:val="20"/>
              </w:rPr>
            </w:pPr>
            <w:r w:rsidRPr="005A7E80">
              <w:rPr>
                <w:color w:val="000000"/>
                <w:sz w:val="20"/>
              </w:rPr>
              <w:t xml:space="preserve"> Изоляция покрытий и перекрытий изделиями из волокнистых и зернистых материалов насухо</w:t>
            </w:r>
          </w:p>
        </w:tc>
        <w:tc>
          <w:tcPr>
            <w:tcW w:w="1183" w:type="dxa"/>
            <w:tcBorders>
              <w:top w:val="nil"/>
              <w:left w:val="nil"/>
              <w:bottom w:val="single" w:sz="4" w:space="0" w:color="auto"/>
              <w:right w:val="single" w:sz="4" w:space="0" w:color="auto"/>
            </w:tcBorders>
            <w:shd w:val="clear" w:color="auto" w:fill="auto"/>
            <w:vAlign w:val="center"/>
            <w:hideMark/>
          </w:tcPr>
          <w:p w14:paraId="221B9BF8" w14:textId="77777777" w:rsidR="005D2AFE" w:rsidRPr="005A7E80" w:rsidRDefault="005D2AFE" w:rsidP="005D2AFE">
            <w:pPr>
              <w:jc w:val="center"/>
              <w:rPr>
                <w:sz w:val="20"/>
              </w:rPr>
            </w:pPr>
            <w:r w:rsidRPr="005A7E80">
              <w:rPr>
                <w:sz w:val="20"/>
              </w:rPr>
              <w:t>м3</w:t>
            </w:r>
          </w:p>
        </w:tc>
        <w:tc>
          <w:tcPr>
            <w:tcW w:w="1758" w:type="dxa"/>
            <w:tcBorders>
              <w:top w:val="nil"/>
              <w:left w:val="nil"/>
              <w:bottom w:val="single" w:sz="4" w:space="0" w:color="auto"/>
              <w:right w:val="single" w:sz="4" w:space="0" w:color="auto"/>
            </w:tcBorders>
            <w:shd w:val="clear" w:color="auto" w:fill="auto"/>
            <w:vAlign w:val="center"/>
            <w:hideMark/>
          </w:tcPr>
          <w:p w14:paraId="183B44D9" w14:textId="77777777" w:rsidR="005D2AFE" w:rsidRPr="005A7E80" w:rsidRDefault="005D2AFE" w:rsidP="005D2AFE">
            <w:pPr>
              <w:jc w:val="center"/>
              <w:rPr>
                <w:sz w:val="20"/>
              </w:rPr>
            </w:pPr>
            <w:r w:rsidRPr="005A7E80">
              <w:rPr>
                <w:sz w:val="20"/>
              </w:rPr>
              <w:t>1,13</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34CD04CF" w14:textId="77777777" w:rsidR="005D2AFE" w:rsidRPr="005A7E80" w:rsidRDefault="005D2AFE" w:rsidP="005D2AFE">
            <w:pPr>
              <w:jc w:val="center"/>
              <w:rPr>
                <w:sz w:val="20"/>
              </w:rPr>
            </w:pPr>
            <w:r w:rsidRPr="005A7E80">
              <w:rPr>
                <w:sz w:val="20"/>
              </w:rPr>
              <w:t>9 461,85</w:t>
            </w:r>
          </w:p>
        </w:tc>
        <w:tc>
          <w:tcPr>
            <w:tcW w:w="2414" w:type="dxa"/>
            <w:tcBorders>
              <w:top w:val="nil"/>
              <w:left w:val="nil"/>
              <w:bottom w:val="single" w:sz="4" w:space="0" w:color="auto"/>
              <w:right w:val="single" w:sz="4" w:space="0" w:color="auto"/>
            </w:tcBorders>
            <w:shd w:val="clear" w:color="000000" w:fill="FFFF00"/>
            <w:noWrap/>
            <w:vAlign w:val="center"/>
            <w:hideMark/>
          </w:tcPr>
          <w:p w14:paraId="383E5A15" w14:textId="77777777" w:rsidR="005D2AFE" w:rsidRPr="005A7E80" w:rsidRDefault="005D2AFE" w:rsidP="005D2AFE">
            <w:pPr>
              <w:jc w:val="center"/>
              <w:rPr>
                <w:sz w:val="20"/>
              </w:rPr>
            </w:pPr>
            <w:r w:rsidRPr="005A7E80">
              <w:rPr>
                <w:sz w:val="20"/>
              </w:rPr>
              <w:t>10 691,89</w:t>
            </w:r>
          </w:p>
        </w:tc>
      </w:tr>
      <w:tr w:rsidR="005D2AFE" w:rsidRPr="005A7E80" w14:paraId="69E3CEB5" w14:textId="77777777" w:rsidTr="005D2AFE">
        <w:trPr>
          <w:gridAfter w:val="1"/>
          <w:wAfter w:w="18" w:type="dxa"/>
          <w:trHeight w:val="735"/>
        </w:trPr>
        <w:tc>
          <w:tcPr>
            <w:tcW w:w="756" w:type="dxa"/>
            <w:tcBorders>
              <w:top w:val="nil"/>
              <w:left w:val="single" w:sz="4" w:space="0" w:color="auto"/>
              <w:bottom w:val="single" w:sz="4" w:space="0" w:color="auto"/>
              <w:right w:val="nil"/>
            </w:tcBorders>
            <w:shd w:val="clear" w:color="auto" w:fill="auto"/>
            <w:noWrap/>
            <w:vAlign w:val="center"/>
            <w:hideMark/>
          </w:tcPr>
          <w:p w14:paraId="26630373" w14:textId="77777777" w:rsidR="005D2AFE" w:rsidRPr="005A7E80" w:rsidRDefault="005D2AFE" w:rsidP="005D2AFE">
            <w:pPr>
              <w:jc w:val="center"/>
              <w:rPr>
                <w:color w:val="000000"/>
                <w:sz w:val="20"/>
              </w:rPr>
            </w:pPr>
            <w:r w:rsidRPr="005A7E80">
              <w:rPr>
                <w:color w:val="000000"/>
                <w:sz w:val="20"/>
              </w:rPr>
              <w:t>1.26</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F881DDB" w14:textId="77777777" w:rsidR="005D2AFE" w:rsidRPr="005A7E80" w:rsidRDefault="005D2AFE" w:rsidP="005D2AFE">
            <w:pPr>
              <w:rPr>
                <w:color w:val="000000"/>
                <w:sz w:val="20"/>
              </w:rPr>
            </w:pPr>
            <w:r w:rsidRPr="005A7E80">
              <w:rPr>
                <w:color w:val="000000"/>
                <w:sz w:val="20"/>
              </w:rPr>
              <w:t>Изоляция покрытий и перекрытий изделиями из волокнистых и зернистых материалов</w:t>
            </w:r>
          </w:p>
        </w:tc>
        <w:tc>
          <w:tcPr>
            <w:tcW w:w="1183" w:type="dxa"/>
            <w:tcBorders>
              <w:top w:val="nil"/>
              <w:left w:val="nil"/>
              <w:bottom w:val="single" w:sz="4" w:space="0" w:color="auto"/>
              <w:right w:val="single" w:sz="4" w:space="0" w:color="auto"/>
            </w:tcBorders>
            <w:shd w:val="clear" w:color="auto" w:fill="auto"/>
            <w:vAlign w:val="center"/>
            <w:hideMark/>
          </w:tcPr>
          <w:p w14:paraId="63EE348C" w14:textId="77777777" w:rsidR="005D2AFE" w:rsidRPr="005A7E80" w:rsidRDefault="005D2AFE" w:rsidP="005D2AFE">
            <w:pPr>
              <w:jc w:val="center"/>
              <w:rPr>
                <w:sz w:val="20"/>
              </w:rPr>
            </w:pPr>
            <w:r w:rsidRPr="005A7E80">
              <w:rPr>
                <w:sz w:val="20"/>
              </w:rPr>
              <w:t>м3</w:t>
            </w:r>
          </w:p>
        </w:tc>
        <w:tc>
          <w:tcPr>
            <w:tcW w:w="1758" w:type="dxa"/>
            <w:tcBorders>
              <w:top w:val="nil"/>
              <w:left w:val="nil"/>
              <w:bottom w:val="single" w:sz="4" w:space="0" w:color="auto"/>
              <w:right w:val="single" w:sz="4" w:space="0" w:color="auto"/>
            </w:tcBorders>
            <w:shd w:val="clear" w:color="auto" w:fill="auto"/>
            <w:vAlign w:val="center"/>
            <w:hideMark/>
          </w:tcPr>
          <w:p w14:paraId="4462BE78" w14:textId="77777777" w:rsidR="005D2AFE" w:rsidRPr="005A7E80" w:rsidRDefault="005D2AFE" w:rsidP="005D2AFE">
            <w:pPr>
              <w:jc w:val="center"/>
              <w:rPr>
                <w:sz w:val="20"/>
              </w:rPr>
            </w:pPr>
            <w:r w:rsidRPr="005A7E80">
              <w:rPr>
                <w:sz w:val="20"/>
              </w:rPr>
              <w:t>1,18</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B31D2BE" w14:textId="77777777" w:rsidR="005D2AFE" w:rsidRPr="005A7E80" w:rsidRDefault="005D2AFE" w:rsidP="005D2AFE">
            <w:pPr>
              <w:jc w:val="center"/>
              <w:rPr>
                <w:sz w:val="20"/>
              </w:rPr>
            </w:pPr>
            <w:r w:rsidRPr="005A7E80">
              <w:rPr>
                <w:sz w:val="20"/>
              </w:rPr>
              <w:t>21 095,40</w:t>
            </w:r>
          </w:p>
        </w:tc>
        <w:tc>
          <w:tcPr>
            <w:tcW w:w="2414" w:type="dxa"/>
            <w:tcBorders>
              <w:top w:val="nil"/>
              <w:left w:val="nil"/>
              <w:bottom w:val="single" w:sz="4" w:space="0" w:color="auto"/>
              <w:right w:val="single" w:sz="4" w:space="0" w:color="auto"/>
            </w:tcBorders>
            <w:shd w:val="clear" w:color="000000" w:fill="FFFF00"/>
            <w:noWrap/>
            <w:vAlign w:val="center"/>
            <w:hideMark/>
          </w:tcPr>
          <w:p w14:paraId="616E91FF" w14:textId="77777777" w:rsidR="005D2AFE" w:rsidRPr="005A7E80" w:rsidRDefault="005D2AFE" w:rsidP="005D2AFE">
            <w:pPr>
              <w:jc w:val="center"/>
              <w:rPr>
                <w:sz w:val="20"/>
              </w:rPr>
            </w:pPr>
            <w:r w:rsidRPr="005A7E80">
              <w:rPr>
                <w:sz w:val="20"/>
              </w:rPr>
              <w:t>24 892,57</w:t>
            </w:r>
          </w:p>
        </w:tc>
      </w:tr>
      <w:tr w:rsidR="005D2AFE" w:rsidRPr="005A7E80" w14:paraId="0EC55B36" w14:textId="77777777" w:rsidTr="005D2AFE">
        <w:trPr>
          <w:gridAfter w:val="1"/>
          <w:wAfter w:w="18" w:type="dxa"/>
          <w:trHeight w:val="765"/>
        </w:trPr>
        <w:tc>
          <w:tcPr>
            <w:tcW w:w="756" w:type="dxa"/>
            <w:tcBorders>
              <w:top w:val="nil"/>
              <w:left w:val="single" w:sz="4" w:space="0" w:color="auto"/>
              <w:bottom w:val="single" w:sz="4" w:space="0" w:color="auto"/>
              <w:right w:val="nil"/>
            </w:tcBorders>
            <w:shd w:val="clear" w:color="auto" w:fill="auto"/>
            <w:noWrap/>
            <w:vAlign w:val="center"/>
            <w:hideMark/>
          </w:tcPr>
          <w:p w14:paraId="637DE53F" w14:textId="77777777" w:rsidR="005D2AFE" w:rsidRPr="005A7E80" w:rsidRDefault="005D2AFE" w:rsidP="005D2AFE">
            <w:pPr>
              <w:jc w:val="center"/>
              <w:rPr>
                <w:color w:val="000000"/>
                <w:sz w:val="20"/>
              </w:rPr>
            </w:pPr>
            <w:r w:rsidRPr="005A7E80">
              <w:rPr>
                <w:color w:val="000000"/>
                <w:sz w:val="20"/>
              </w:rPr>
              <w:t>1.27</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FD08683" w14:textId="77777777" w:rsidR="005D2AFE" w:rsidRPr="005A7E80" w:rsidRDefault="005D2AFE" w:rsidP="005D2AFE">
            <w:pPr>
              <w:rPr>
                <w:color w:val="000000"/>
                <w:sz w:val="20"/>
              </w:rPr>
            </w:pPr>
            <w:r w:rsidRPr="005A7E80">
              <w:rPr>
                <w:color w:val="000000"/>
                <w:sz w:val="20"/>
              </w:rPr>
              <w:t>Декоративная накладка по деформационному шву</w:t>
            </w:r>
          </w:p>
        </w:tc>
        <w:tc>
          <w:tcPr>
            <w:tcW w:w="1183" w:type="dxa"/>
            <w:tcBorders>
              <w:top w:val="nil"/>
              <w:left w:val="nil"/>
              <w:bottom w:val="single" w:sz="4" w:space="0" w:color="auto"/>
              <w:right w:val="single" w:sz="4" w:space="0" w:color="auto"/>
            </w:tcBorders>
            <w:shd w:val="clear" w:color="auto" w:fill="auto"/>
            <w:vAlign w:val="center"/>
            <w:hideMark/>
          </w:tcPr>
          <w:p w14:paraId="2DC54D9F"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053F9452" w14:textId="77777777" w:rsidR="005D2AFE" w:rsidRPr="005A7E80" w:rsidRDefault="005D2AFE" w:rsidP="005D2AFE">
            <w:pPr>
              <w:jc w:val="center"/>
              <w:rPr>
                <w:sz w:val="20"/>
              </w:rPr>
            </w:pPr>
            <w:r w:rsidRPr="005A7E80">
              <w:rPr>
                <w:sz w:val="20"/>
              </w:rPr>
              <w:t>0,5136</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7329D32B" w14:textId="77777777" w:rsidR="005D2AFE" w:rsidRPr="005A7E80" w:rsidRDefault="005D2AFE" w:rsidP="005D2AFE">
            <w:pPr>
              <w:jc w:val="center"/>
              <w:rPr>
                <w:sz w:val="20"/>
              </w:rPr>
            </w:pPr>
            <w:r w:rsidRPr="005A7E80">
              <w:rPr>
                <w:sz w:val="20"/>
              </w:rPr>
              <w:t>150 188,61</w:t>
            </w:r>
          </w:p>
        </w:tc>
        <w:tc>
          <w:tcPr>
            <w:tcW w:w="2414" w:type="dxa"/>
            <w:tcBorders>
              <w:top w:val="nil"/>
              <w:left w:val="nil"/>
              <w:bottom w:val="single" w:sz="4" w:space="0" w:color="auto"/>
              <w:right w:val="single" w:sz="4" w:space="0" w:color="auto"/>
            </w:tcBorders>
            <w:shd w:val="clear" w:color="000000" w:fill="FFFF00"/>
            <w:noWrap/>
            <w:vAlign w:val="center"/>
            <w:hideMark/>
          </w:tcPr>
          <w:p w14:paraId="26972078" w14:textId="77777777" w:rsidR="005D2AFE" w:rsidRPr="005A7E80" w:rsidRDefault="005D2AFE" w:rsidP="005D2AFE">
            <w:pPr>
              <w:jc w:val="center"/>
              <w:rPr>
                <w:sz w:val="20"/>
              </w:rPr>
            </w:pPr>
            <w:r w:rsidRPr="005A7E80">
              <w:rPr>
                <w:sz w:val="20"/>
              </w:rPr>
              <w:t>77 136,87</w:t>
            </w:r>
          </w:p>
        </w:tc>
      </w:tr>
      <w:tr w:rsidR="005D2AFE" w:rsidRPr="005A7E80" w14:paraId="5E71A56C"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4448E243" w14:textId="77777777" w:rsidR="005D2AFE" w:rsidRPr="005A7E80" w:rsidRDefault="005D2AFE" w:rsidP="005D2AFE">
            <w:pPr>
              <w:jc w:val="center"/>
              <w:rPr>
                <w:color w:val="000000"/>
                <w:sz w:val="20"/>
              </w:rPr>
            </w:pPr>
            <w:r w:rsidRPr="005A7E80">
              <w:rPr>
                <w:color w:val="000000"/>
                <w:sz w:val="20"/>
              </w:rPr>
              <w:t>1.28</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B1CEE4B" w14:textId="77777777" w:rsidR="005D2AFE" w:rsidRPr="005A7E80" w:rsidRDefault="005D2AFE" w:rsidP="005D2AFE">
            <w:pPr>
              <w:rPr>
                <w:color w:val="000000"/>
                <w:sz w:val="20"/>
              </w:rPr>
            </w:pPr>
            <w:r w:rsidRPr="005A7E80">
              <w:rPr>
                <w:color w:val="000000"/>
                <w:sz w:val="20"/>
              </w:rPr>
              <w:t>Устройство компенсатора</w:t>
            </w:r>
          </w:p>
        </w:tc>
        <w:tc>
          <w:tcPr>
            <w:tcW w:w="1183" w:type="dxa"/>
            <w:tcBorders>
              <w:top w:val="nil"/>
              <w:left w:val="nil"/>
              <w:bottom w:val="single" w:sz="4" w:space="0" w:color="auto"/>
              <w:right w:val="single" w:sz="4" w:space="0" w:color="auto"/>
            </w:tcBorders>
            <w:shd w:val="clear" w:color="auto" w:fill="auto"/>
            <w:vAlign w:val="center"/>
            <w:hideMark/>
          </w:tcPr>
          <w:p w14:paraId="5FEE97CC"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5F42642B" w14:textId="77777777" w:rsidR="005D2AFE" w:rsidRPr="005A7E80" w:rsidRDefault="005D2AFE" w:rsidP="005D2AFE">
            <w:pPr>
              <w:jc w:val="center"/>
              <w:rPr>
                <w:sz w:val="20"/>
              </w:rPr>
            </w:pPr>
            <w:r w:rsidRPr="005A7E80">
              <w:rPr>
                <w:sz w:val="20"/>
              </w:rPr>
              <w:t>0,56</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109B784" w14:textId="77777777" w:rsidR="005D2AFE" w:rsidRPr="005A7E80" w:rsidRDefault="005D2AFE" w:rsidP="005D2AFE">
            <w:pPr>
              <w:jc w:val="center"/>
              <w:rPr>
                <w:sz w:val="20"/>
              </w:rPr>
            </w:pPr>
            <w:r w:rsidRPr="005A7E80">
              <w:rPr>
                <w:sz w:val="20"/>
              </w:rPr>
              <w:t>150 194,67</w:t>
            </w:r>
          </w:p>
        </w:tc>
        <w:tc>
          <w:tcPr>
            <w:tcW w:w="2414" w:type="dxa"/>
            <w:tcBorders>
              <w:top w:val="nil"/>
              <w:left w:val="nil"/>
              <w:bottom w:val="single" w:sz="4" w:space="0" w:color="auto"/>
              <w:right w:val="single" w:sz="4" w:space="0" w:color="auto"/>
            </w:tcBorders>
            <w:shd w:val="clear" w:color="000000" w:fill="FFFF00"/>
            <w:noWrap/>
            <w:vAlign w:val="center"/>
            <w:hideMark/>
          </w:tcPr>
          <w:p w14:paraId="3CD1FA07" w14:textId="77777777" w:rsidR="005D2AFE" w:rsidRPr="005A7E80" w:rsidRDefault="005D2AFE" w:rsidP="005D2AFE">
            <w:pPr>
              <w:jc w:val="center"/>
              <w:rPr>
                <w:sz w:val="20"/>
              </w:rPr>
            </w:pPr>
            <w:r w:rsidRPr="005A7E80">
              <w:rPr>
                <w:sz w:val="20"/>
              </w:rPr>
              <w:t>84 109,02</w:t>
            </w:r>
          </w:p>
        </w:tc>
      </w:tr>
      <w:tr w:rsidR="005D2AFE" w:rsidRPr="005A7E80" w14:paraId="68F8F62D" w14:textId="77777777" w:rsidTr="005D2AFE">
        <w:trPr>
          <w:gridAfter w:val="1"/>
          <w:wAfter w:w="18" w:type="dxa"/>
          <w:trHeight w:val="960"/>
        </w:trPr>
        <w:tc>
          <w:tcPr>
            <w:tcW w:w="756" w:type="dxa"/>
            <w:tcBorders>
              <w:top w:val="nil"/>
              <w:left w:val="single" w:sz="4" w:space="0" w:color="auto"/>
              <w:bottom w:val="single" w:sz="4" w:space="0" w:color="auto"/>
              <w:right w:val="nil"/>
            </w:tcBorders>
            <w:shd w:val="clear" w:color="auto" w:fill="auto"/>
            <w:noWrap/>
            <w:vAlign w:val="center"/>
            <w:hideMark/>
          </w:tcPr>
          <w:p w14:paraId="48E419FE" w14:textId="77777777" w:rsidR="005D2AFE" w:rsidRPr="005A7E80" w:rsidRDefault="005D2AFE" w:rsidP="005D2AFE">
            <w:pPr>
              <w:jc w:val="center"/>
              <w:rPr>
                <w:color w:val="000000"/>
                <w:sz w:val="20"/>
              </w:rPr>
            </w:pPr>
            <w:r w:rsidRPr="005A7E80">
              <w:rPr>
                <w:color w:val="000000"/>
                <w:sz w:val="20"/>
              </w:rPr>
              <w:t>1.29</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1C6057B" w14:textId="77777777" w:rsidR="005D2AFE" w:rsidRPr="005A7E80" w:rsidRDefault="005D2AFE" w:rsidP="005D2AFE">
            <w:pPr>
              <w:rPr>
                <w:color w:val="000000"/>
                <w:sz w:val="20"/>
              </w:rPr>
            </w:pPr>
            <w:r w:rsidRPr="005A7E80">
              <w:rPr>
                <w:color w:val="000000"/>
                <w:sz w:val="20"/>
              </w:rPr>
              <w:t>Устройство герметизации горизонтальных и вертикальных стыков стеновых панелей прокладками на клее в один ряд</w:t>
            </w:r>
          </w:p>
        </w:tc>
        <w:tc>
          <w:tcPr>
            <w:tcW w:w="1183" w:type="dxa"/>
            <w:tcBorders>
              <w:top w:val="nil"/>
              <w:left w:val="nil"/>
              <w:bottom w:val="single" w:sz="4" w:space="0" w:color="auto"/>
              <w:right w:val="single" w:sz="4" w:space="0" w:color="auto"/>
            </w:tcBorders>
            <w:shd w:val="clear" w:color="auto" w:fill="auto"/>
            <w:vAlign w:val="center"/>
            <w:hideMark/>
          </w:tcPr>
          <w:p w14:paraId="54CD2237" w14:textId="77777777" w:rsidR="005D2AFE" w:rsidRPr="005A7E80" w:rsidRDefault="005D2AFE" w:rsidP="005D2AFE">
            <w:pPr>
              <w:jc w:val="center"/>
              <w:rPr>
                <w:sz w:val="20"/>
              </w:rPr>
            </w:pPr>
            <w:r w:rsidRPr="005A7E80">
              <w:rPr>
                <w:sz w:val="20"/>
              </w:rPr>
              <w:t>100 м</w:t>
            </w:r>
          </w:p>
        </w:tc>
        <w:tc>
          <w:tcPr>
            <w:tcW w:w="1758" w:type="dxa"/>
            <w:tcBorders>
              <w:top w:val="nil"/>
              <w:left w:val="nil"/>
              <w:bottom w:val="single" w:sz="4" w:space="0" w:color="auto"/>
              <w:right w:val="single" w:sz="4" w:space="0" w:color="auto"/>
            </w:tcBorders>
            <w:shd w:val="clear" w:color="auto" w:fill="auto"/>
            <w:vAlign w:val="center"/>
            <w:hideMark/>
          </w:tcPr>
          <w:p w14:paraId="5CA66C6C" w14:textId="77777777" w:rsidR="005D2AFE" w:rsidRPr="005A7E80" w:rsidRDefault="005D2AFE" w:rsidP="005D2AFE">
            <w:pPr>
              <w:jc w:val="center"/>
              <w:rPr>
                <w:sz w:val="20"/>
              </w:rPr>
            </w:pPr>
            <w:r w:rsidRPr="005A7E80">
              <w:rPr>
                <w:sz w:val="20"/>
              </w:rPr>
              <w:t>0,856</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779A6045" w14:textId="77777777" w:rsidR="005D2AFE" w:rsidRPr="005A7E80" w:rsidRDefault="005D2AFE" w:rsidP="005D2AFE">
            <w:pPr>
              <w:jc w:val="center"/>
              <w:rPr>
                <w:sz w:val="20"/>
              </w:rPr>
            </w:pPr>
            <w:r w:rsidRPr="005A7E80">
              <w:rPr>
                <w:sz w:val="20"/>
              </w:rPr>
              <w:t>13 507,18</w:t>
            </w:r>
          </w:p>
        </w:tc>
        <w:tc>
          <w:tcPr>
            <w:tcW w:w="2414" w:type="dxa"/>
            <w:tcBorders>
              <w:top w:val="nil"/>
              <w:left w:val="nil"/>
              <w:bottom w:val="single" w:sz="4" w:space="0" w:color="auto"/>
              <w:right w:val="single" w:sz="4" w:space="0" w:color="auto"/>
            </w:tcBorders>
            <w:shd w:val="clear" w:color="000000" w:fill="FFFF00"/>
            <w:noWrap/>
            <w:vAlign w:val="center"/>
            <w:hideMark/>
          </w:tcPr>
          <w:p w14:paraId="786C2CA0" w14:textId="77777777" w:rsidR="005D2AFE" w:rsidRPr="005A7E80" w:rsidRDefault="005D2AFE" w:rsidP="005D2AFE">
            <w:pPr>
              <w:jc w:val="center"/>
              <w:rPr>
                <w:sz w:val="20"/>
              </w:rPr>
            </w:pPr>
            <w:r w:rsidRPr="005A7E80">
              <w:rPr>
                <w:sz w:val="20"/>
              </w:rPr>
              <w:t>11 562,15</w:t>
            </w:r>
          </w:p>
        </w:tc>
      </w:tr>
      <w:tr w:rsidR="005D2AFE" w:rsidRPr="005A7E80" w14:paraId="4D55B49B"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32090686" w14:textId="77777777" w:rsidR="005D2AFE" w:rsidRPr="005A7E80" w:rsidRDefault="005D2AFE" w:rsidP="005D2AFE">
            <w:pPr>
              <w:jc w:val="center"/>
              <w:rPr>
                <w:color w:val="000000"/>
                <w:sz w:val="20"/>
              </w:rPr>
            </w:pPr>
            <w:r w:rsidRPr="005A7E80">
              <w:rPr>
                <w:color w:val="000000"/>
                <w:sz w:val="20"/>
              </w:rPr>
              <w:lastRenderedPageBreak/>
              <w:t>1.30</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F4C04EB" w14:textId="77777777" w:rsidR="005D2AFE" w:rsidRPr="005A7E80" w:rsidRDefault="005D2AFE" w:rsidP="005D2AFE">
            <w:pPr>
              <w:rPr>
                <w:color w:val="000000"/>
                <w:sz w:val="20"/>
              </w:rPr>
            </w:pPr>
            <w:r w:rsidRPr="005A7E80">
              <w:rPr>
                <w:color w:val="000000"/>
                <w:sz w:val="20"/>
              </w:rPr>
              <w:t>Устройство водостока</w:t>
            </w:r>
          </w:p>
        </w:tc>
        <w:tc>
          <w:tcPr>
            <w:tcW w:w="1183" w:type="dxa"/>
            <w:tcBorders>
              <w:top w:val="nil"/>
              <w:left w:val="nil"/>
              <w:bottom w:val="single" w:sz="4" w:space="0" w:color="auto"/>
              <w:right w:val="single" w:sz="4" w:space="0" w:color="auto"/>
            </w:tcBorders>
            <w:shd w:val="clear" w:color="auto" w:fill="auto"/>
            <w:vAlign w:val="center"/>
            <w:hideMark/>
          </w:tcPr>
          <w:p w14:paraId="426574BA" w14:textId="77777777" w:rsidR="005D2AFE" w:rsidRPr="005A7E80" w:rsidRDefault="005D2AFE" w:rsidP="005D2AFE">
            <w:pPr>
              <w:jc w:val="center"/>
              <w:rPr>
                <w:sz w:val="20"/>
              </w:rPr>
            </w:pPr>
            <w:r w:rsidRPr="005A7E80">
              <w:rPr>
                <w:sz w:val="20"/>
              </w:rPr>
              <w:t>100 м</w:t>
            </w:r>
          </w:p>
        </w:tc>
        <w:tc>
          <w:tcPr>
            <w:tcW w:w="1758" w:type="dxa"/>
            <w:tcBorders>
              <w:top w:val="nil"/>
              <w:left w:val="nil"/>
              <w:bottom w:val="single" w:sz="4" w:space="0" w:color="auto"/>
              <w:right w:val="single" w:sz="4" w:space="0" w:color="auto"/>
            </w:tcBorders>
            <w:shd w:val="clear" w:color="auto" w:fill="auto"/>
            <w:vAlign w:val="center"/>
            <w:hideMark/>
          </w:tcPr>
          <w:p w14:paraId="493BD6BE" w14:textId="77777777" w:rsidR="005D2AFE" w:rsidRPr="005A7E80" w:rsidRDefault="005D2AFE" w:rsidP="005D2AFE">
            <w:pPr>
              <w:jc w:val="center"/>
              <w:rPr>
                <w:sz w:val="20"/>
              </w:rPr>
            </w:pPr>
            <w:r w:rsidRPr="005A7E80">
              <w:rPr>
                <w:sz w:val="20"/>
              </w:rPr>
              <w:t>4,556</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7AA0254" w14:textId="77777777" w:rsidR="005D2AFE" w:rsidRPr="005A7E80" w:rsidRDefault="005D2AFE" w:rsidP="005D2AFE">
            <w:pPr>
              <w:jc w:val="center"/>
              <w:rPr>
                <w:sz w:val="20"/>
              </w:rPr>
            </w:pPr>
            <w:r w:rsidRPr="005A7E80">
              <w:rPr>
                <w:sz w:val="20"/>
              </w:rPr>
              <w:t>117 233,57</w:t>
            </w:r>
          </w:p>
        </w:tc>
        <w:tc>
          <w:tcPr>
            <w:tcW w:w="2414" w:type="dxa"/>
            <w:tcBorders>
              <w:top w:val="nil"/>
              <w:left w:val="nil"/>
              <w:bottom w:val="single" w:sz="4" w:space="0" w:color="auto"/>
              <w:right w:val="single" w:sz="4" w:space="0" w:color="auto"/>
            </w:tcBorders>
            <w:shd w:val="clear" w:color="000000" w:fill="FFFF00"/>
            <w:noWrap/>
            <w:vAlign w:val="center"/>
            <w:hideMark/>
          </w:tcPr>
          <w:p w14:paraId="7028190B" w14:textId="77777777" w:rsidR="005D2AFE" w:rsidRPr="005A7E80" w:rsidRDefault="005D2AFE" w:rsidP="005D2AFE">
            <w:pPr>
              <w:jc w:val="center"/>
              <w:rPr>
                <w:sz w:val="20"/>
              </w:rPr>
            </w:pPr>
            <w:r w:rsidRPr="005A7E80">
              <w:rPr>
                <w:sz w:val="20"/>
              </w:rPr>
              <w:t>534 116,14</w:t>
            </w:r>
          </w:p>
        </w:tc>
      </w:tr>
      <w:tr w:rsidR="005D2AFE" w:rsidRPr="005A7E80" w14:paraId="26304340"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6BFE70A7" w14:textId="77777777" w:rsidR="005D2AFE" w:rsidRPr="005A7E80" w:rsidRDefault="005D2AFE" w:rsidP="005D2AFE">
            <w:pPr>
              <w:jc w:val="center"/>
              <w:rPr>
                <w:color w:val="000000"/>
                <w:sz w:val="20"/>
              </w:rPr>
            </w:pPr>
            <w:r w:rsidRPr="005A7E80">
              <w:rPr>
                <w:color w:val="000000"/>
                <w:sz w:val="20"/>
              </w:rPr>
              <w:t>1.31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B34A869" w14:textId="77777777" w:rsidR="005D2AFE" w:rsidRPr="005A7E80" w:rsidRDefault="005D2AFE" w:rsidP="005D2AFE">
            <w:pPr>
              <w:rPr>
                <w:color w:val="000000"/>
                <w:sz w:val="20"/>
              </w:rPr>
            </w:pPr>
            <w:r w:rsidRPr="005A7E80">
              <w:rPr>
                <w:color w:val="000000"/>
                <w:sz w:val="20"/>
              </w:rPr>
              <w:t>Ограждение кровель перилами</w:t>
            </w:r>
          </w:p>
        </w:tc>
        <w:tc>
          <w:tcPr>
            <w:tcW w:w="1183" w:type="dxa"/>
            <w:tcBorders>
              <w:top w:val="nil"/>
              <w:left w:val="nil"/>
              <w:bottom w:val="single" w:sz="4" w:space="0" w:color="auto"/>
              <w:right w:val="single" w:sz="4" w:space="0" w:color="auto"/>
            </w:tcBorders>
            <w:shd w:val="clear" w:color="auto" w:fill="auto"/>
            <w:vAlign w:val="center"/>
            <w:hideMark/>
          </w:tcPr>
          <w:p w14:paraId="4E2D93CB" w14:textId="77777777" w:rsidR="005D2AFE" w:rsidRPr="005A7E80" w:rsidRDefault="005D2AFE" w:rsidP="005D2AFE">
            <w:pPr>
              <w:jc w:val="center"/>
              <w:rPr>
                <w:sz w:val="20"/>
              </w:rPr>
            </w:pPr>
            <w:r w:rsidRPr="005A7E80">
              <w:rPr>
                <w:sz w:val="20"/>
              </w:rPr>
              <w:t>100 м</w:t>
            </w:r>
          </w:p>
        </w:tc>
        <w:tc>
          <w:tcPr>
            <w:tcW w:w="1758" w:type="dxa"/>
            <w:tcBorders>
              <w:top w:val="nil"/>
              <w:left w:val="nil"/>
              <w:bottom w:val="single" w:sz="4" w:space="0" w:color="auto"/>
              <w:right w:val="single" w:sz="4" w:space="0" w:color="auto"/>
            </w:tcBorders>
            <w:shd w:val="clear" w:color="auto" w:fill="auto"/>
            <w:vAlign w:val="center"/>
            <w:hideMark/>
          </w:tcPr>
          <w:p w14:paraId="458BAFCF" w14:textId="77777777" w:rsidR="005D2AFE" w:rsidRPr="005A7E80" w:rsidRDefault="005D2AFE" w:rsidP="005D2AFE">
            <w:pPr>
              <w:jc w:val="center"/>
              <w:rPr>
                <w:sz w:val="20"/>
              </w:rPr>
            </w:pPr>
            <w:r w:rsidRPr="005A7E80">
              <w:rPr>
                <w:sz w:val="20"/>
              </w:rPr>
              <w:t>20,002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AE4629B" w14:textId="77777777" w:rsidR="005D2AFE" w:rsidRPr="005A7E80" w:rsidRDefault="005D2AFE" w:rsidP="005D2AFE">
            <w:pPr>
              <w:jc w:val="center"/>
              <w:rPr>
                <w:sz w:val="20"/>
              </w:rPr>
            </w:pPr>
            <w:r w:rsidRPr="005A7E80">
              <w:rPr>
                <w:sz w:val="20"/>
              </w:rPr>
              <w:t>3 472,68</w:t>
            </w:r>
          </w:p>
        </w:tc>
        <w:tc>
          <w:tcPr>
            <w:tcW w:w="2414" w:type="dxa"/>
            <w:tcBorders>
              <w:top w:val="nil"/>
              <w:left w:val="nil"/>
              <w:bottom w:val="single" w:sz="4" w:space="0" w:color="auto"/>
              <w:right w:val="single" w:sz="4" w:space="0" w:color="auto"/>
            </w:tcBorders>
            <w:shd w:val="clear" w:color="000000" w:fill="FFFF00"/>
            <w:noWrap/>
            <w:vAlign w:val="center"/>
            <w:hideMark/>
          </w:tcPr>
          <w:p w14:paraId="46A795F2" w14:textId="77777777" w:rsidR="005D2AFE" w:rsidRPr="005A7E80" w:rsidRDefault="005D2AFE" w:rsidP="005D2AFE">
            <w:pPr>
              <w:jc w:val="center"/>
              <w:rPr>
                <w:sz w:val="20"/>
              </w:rPr>
            </w:pPr>
            <w:r w:rsidRPr="005A7E80">
              <w:rPr>
                <w:sz w:val="20"/>
              </w:rPr>
              <w:t>69 460,55</w:t>
            </w:r>
          </w:p>
        </w:tc>
      </w:tr>
      <w:tr w:rsidR="005D2AFE" w:rsidRPr="005A7E80" w14:paraId="406F69A0"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2490BC07"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F8A20D9" w14:textId="77777777" w:rsidR="005D2AFE" w:rsidRPr="005A7E80" w:rsidRDefault="005D2AFE" w:rsidP="005D2AFE">
            <w:pPr>
              <w:rPr>
                <w:b/>
                <w:bCs/>
                <w:color w:val="000000"/>
                <w:sz w:val="20"/>
              </w:rPr>
            </w:pPr>
            <w:r w:rsidRPr="005A7E80">
              <w:rPr>
                <w:b/>
                <w:bCs/>
                <w:color w:val="000000"/>
                <w:sz w:val="20"/>
              </w:rPr>
              <w:t>Перегородки</w:t>
            </w:r>
          </w:p>
        </w:tc>
        <w:tc>
          <w:tcPr>
            <w:tcW w:w="1183" w:type="dxa"/>
            <w:tcBorders>
              <w:top w:val="nil"/>
              <w:left w:val="nil"/>
              <w:bottom w:val="single" w:sz="4" w:space="0" w:color="auto"/>
              <w:right w:val="single" w:sz="4" w:space="0" w:color="auto"/>
            </w:tcBorders>
            <w:shd w:val="clear" w:color="auto" w:fill="auto"/>
            <w:vAlign w:val="center"/>
            <w:hideMark/>
          </w:tcPr>
          <w:p w14:paraId="511B0989"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1549AB68"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46417811"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auto" w:fill="auto"/>
            <w:noWrap/>
            <w:vAlign w:val="center"/>
            <w:hideMark/>
          </w:tcPr>
          <w:p w14:paraId="58A8025C" w14:textId="77777777" w:rsidR="005D2AFE" w:rsidRPr="005A7E80" w:rsidRDefault="005D2AFE" w:rsidP="005D2AFE">
            <w:pPr>
              <w:jc w:val="center"/>
              <w:rPr>
                <w:sz w:val="20"/>
              </w:rPr>
            </w:pPr>
            <w:r w:rsidRPr="005A7E80">
              <w:rPr>
                <w:sz w:val="20"/>
              </w:rPr>
              <w:t> </w:t>
            </w:r>
          </w:p>
        </w:tc>
      </w:tr>
      <w:tr w:rsidR="005D2AFE" w:rsidRPr="005A7E80" w14:paraId="3E74F537" w14:textId="77777777" w:rsidTr="005D2AFE">
        <w:trPr>
          <w:gridAfter w:val="1"/>
          <w:wAfter w:w="18" w:type="dxa"/>
          <w:trHeight w:val="930"/>
        </w:trPr>
        <w:tc>
          <w:tcPr>
            <w:tcW w:w="756" w:type="dxa"/>
            <w:tcBorders>
              <w:top w:val="nil"/>
              <w:left w:val="single" w:sz="4" w:space="0" w:color="auto"/>
              <w:bottom w:val="single" w:sz="4" w:space="0" w:color="auto"/>
              <w:right w:val="nil"/>
            </w:tcBorders>
            <w:shd w:val="clear" w:color="auto" w:fill="auto"/>
            <w:noWrap/>
            <w:vAlign w:val="center"/>
            <w:hideMark/>
          </w:tcPr>
          <w:p w14:paraId="0D33EFAD" w14:textId="77777777" w:rsidR="005D2AFE" w:rsidRPr="005A7E80" w:rsidRDefault="005D2AFE" w:rsidP="005D2AFE">
            <w:pPr>
              <w:jc w:val="center"/>
              <w:rPr>
                <w:color w:val="000000"/>
                <w:sz w:val="20"/>
              </w:rPr>
            </w:pPr>
            <w:r w:rsidRPr="005A7E80">
              <w:rPr>
                <w:color w:val="000000"/>
                <w:sz w:val="20"/>
              </w:rPr>
              <w:t>1.32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C7E7D71" w14:textId="77777777" w:rsidR="005D2AFE" w:rsidRPr="005A7E80" w:rsidRDefault="005D2AFE" w:rsidP="005D2AFE">
            <w:pPr>
              <w:rPr>
                <w:color w:val="000000"/>
                <w:sz w:val="20"/>
              </w:rPr>
            </w:pPr>
            <w:r w:rsidRPr="005A7E80">
              <w:rPr>
                <w:color w:val="000000"/>
                <w:sz w:val="20"/>
              </w:rPr>
              <w:t>Устройство огнеупорных гипсокартонных листов над противопожарными витражами</w:t>
            </w:r>
          </w:p>
        </w:tc>
        <w:tc>
          <w:tcPr>
            <w:tcW w:w="1183" w:type="dxa"/>
            <w:tcBorders>
              <w:top w:val="nil"/>
              <w:left w:val="nil"/>
              <w:bottom w:val="single" w:sz="4" w:space="0" w:color="auto"/>
              <w:right w:val="single" w:sz="4" w:space="0" w:color="auto"/>
            </w:tcBorders>
            <w:shd w:val="clear" w:color="auto" w:fill="auto"/>
            <w:vAlign w:val="center"/>
            <w:hideMark/>
          </w:tcPr>
          <w:p w14:paraId="3B9F175E"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61503748" w14:textId="77777777" w:rsidR="005D2AFE" w:rsidRPr="005A7E80" w:rsidRDefault="005D2AFE" w:rsidP="005D2AFE">
            <w:pPr>
              <w:jc w:val="center"/>
              <w:rPr>
                <w:sz w:val="20"/>
              </w:rPr>
            </w:pPr>
            <w:r w:rsidRPr="005A7E80">
              <w:rPr>
                <w:sz w:val="20"/>
              </w:rPr>
              <w:t>0,41806</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D659F98" w14:textId="77777777" w:rsidR="005D2AFE" w:rsidRPr="005A7E80" w:rsidRDefault="005D2AFE" w:rsidP="005D2AFE">
            <w:pPr>
              <w:jc w:val="center"/>
              <w:rPr>
                <w:sz w:val="20"/>
              </w:rPr>
            </w:pPr>
            <w:r w:rsidRPr="005A7E80">
              <w:rPr>
                <w:sz w:val="20"/>
              </w:rPr>
              <w:t>155 695,21</w:t>
            </w:r>
          </w:p>
        </w:tc>
        <w:tc>
          <w:tcPr>
            <w:tcW w:w="2414" w:type="dxa"/>
            <w:tcBorders>
              <w:top w:val="nil"/>
              <w:left w:val="nil"/>
              <w:bottom w:val="single" w:sz="4" w:space="0" w:color="auto"/>
              <w:right w:val="single" w:sz="4" w:space="0" w:color="auto"/>
            </w:tcBorders>
            <w:shd w:val="clear" w:color="000000" w:fill="FFFF00"/>
            <w:noWrap/>
            <w:vAlign w:val="center"/>
            <w:hideMark/>
          </w:tcPr>
          <w:p w14:paraId="1EA86D47" w14:textId="77777777" w:rsidR="005D2AFE" w:rsidRPr="005A7E80" w:rsidRDefault="005D2AFE" w:rsidP="005D2AFE">
            <w:pPr>
              <w:jc w:val="center"/>
              <w:rPr>
                <w:sz w:val="20"/>
              </w:rPr>
            </w:pPr>
            <w:r w:rsidRPr="005A7E80">
              <w:rPr>
                <w:sz w:val="20"/>
              </w:rPr>
              <w:t>65 089,94</w:t>
            </w:r>
          </w:p>
        </w:tc>
      </w:tr>
      <w:tr w:rsidR="005D2AFE" w:rsidRPr="005A7E80" w14:paraId="1937D9FF" w14:textId="77777777" w:rsidTr="005D2AFE">
        <w:trPr>
          <w:gridAfter w:val="1"/>
          <w:wAfter w:w="18" w:type="dxa"/>
          <w:trHeight w:val="660"/>
        </w:trPr>
        <w:tc>
          <w:tcPr>
            <w:tcW w:w="756" w:type="dxa"/>
            <w:tcBorders>
              <w:top w:val="nil"/>
              <w:left w:val="single" w:sz="4" w:space="0" w:color="auto"/>
              <w:bottom w:val="single" w:sz="4" w:space="0" w:color="auto"/>
              <w:right w:val="nil"/>
            </w:tcBorders>
            <w:shd w:val="clear" w:color="auto" w:fill="auto"/>
            <w:noWrap/>
            <w:vAlign w:val="center"/>
            <w:hideMark/>
          </w:tcPr>
          <w:p w14:paraId="27F01034" w14:textId="77777777" w:rsidR="005D2AFE" w:rsidRPr="005A7E80" w:rsidRDefault="005D2AFE" w:rsidP="005D2AFE">
            <w:pPr>
              <w:jc w:val="center"/>
              <w:rPr>
                <w:color w:val="000000"/>
                <w:sz w:val="20"/>
              </w:rPr>
            </w:pPr>
            <w:r w:rsidRPr="005A7E80">
              <w:rPr>
                <w:color w:val="000000"/>
                <w:sz w:val="20"/>
              </w:rPr>
              <w:t>1.33</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FAA70D5" w14:textId="77777777" w:rsidR="005D2AFE" w:rsidRPr="005A7E80" w:rsidRDefault="005D2AFE" w:rsidP="005D2AFE">
            <w:pPr>
              <w:rPr>
                <w:color w:val="000000"/>
                <w:sz w:val="20"/>
              </w:rPr>
            </w:pPr>
            <w:r w:rsidRPr="005A7E80">
              <w:rPr>
                <w:color w:val="000000"/>
                <w:sz w:val="20"/>
              </w:rPr>
              <w:t xml:space="preserve">Установка и разборка наружных инвентарных лесов </w:t>
            </w:r>
          </w:p>
        </w:tc>
        <w:tc>
          <w:tcPr>
            <w:tcW w:w="1183" w:type="dxa"/>
            <w:tcBorders>
              <w:top w:val="nil"/>
              <w:left w:val="nil"/>
              <w:bottom w:val="single" w:sz="4" w:space="0" w:color="auto"/>
              <w:right w:val="single" w:sz="4" w:space="0" w:color="auto"/>
            </w:tcBorders>
            <w:shd w:val="clear" w:color="auto" w:fill="auto"/>
            <w:vAlign w:val="center"/>
            <w:hideMark/>
          </w:tcPr>
          <w:p w14:paraId="08B78256"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030FC063" w14:textId="77777777" w:rsidR="005D2AFE" w:rsidRPr="005A7E80" w:rsidRDefault="005D2AFE" w:rsidP="005D2AFE">
            <w:pPr>
              <w:jc w:val="center"/>
              <w:rPr>
                <w:sz w:val="20"/>
              </w:rPr>
            </w:pPr>
            <w:r w:rsidRPr="005A7E80">
              <w:rPr>
                <w:sz w:val="20"/>
              </w:rPr>
              <w:t>1,2783</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0E5450B6" w14:textId="77777777" w:rsidR="005D2AFE" w:rsidRPr="005A7E80" w:rsidRDefault="005D2AFE" w:rsidP="005D2AFE">
            <w:pPr>
              <w:jc w:val="center"/>
              <w:rPr>
                <w:sz w:val="20"/>
              </w:rPr>
            </w:pPr>
            <w:r w:rsidRPr="005A7E80">
              <w:rPr>
                <w:sz w:val="20"/>
              </w:rPr>
              <w:t>38 794,34</w:t>
            </w:r>
          </w:p>
        </w:tc>
        <w:tc>
          <w:tcPr>
            <w:tcW w:w="2414" w:type="dxa"/>
            <w:tcBorders>
              <w:top w:val="nil"/>
              <w:left w:val="nil"/>
              <w:bottom w:val="single" w:sz="4" w:space="0" w:color="auto"/>
              <w:right w:val="single" w:sz="4" w:space="0" w:color="auto"/>
            </w:tcBorders>
            <w:shd w:val="clear" w:color="000000" w:fill="FFFF00"/>
            <w:noWrap/>
            <w:vAlign w:val="center"/>
            <w:hideMark/>
          </w:tcPr>
          <w:p w14:paraId="53A9192E" w14:textId="77777777" w:rsidR="005D2AFE" w:rsidRPr="005A7E80" w:rsidRDefault="005D2AFE" w:rsidP="005D2AFE">
            <w:pPr>
              <w:jc w:val="center"/>
              <w:rPr>
                <w:sz w:val="20"/>
              </w:rPr>
            </w:pPr>
            <w:r w:rsidRPr="005A7E80">
              <w:rPr>
                <w:sz w:val="20"/>
              </w:rPr>
              <w:t>49 590,80</w:t>
            </w:r>
          </w:p>
        </w:tc>
      </w:tr>
      <w:tr w:rsidR="005D2AFE" w:rsidRPr="005A7E80" w14:paraId="3F29C2C4" w14:textId="77777777" w:rsidTr="005D2AFE">
        <w:trPr>
          <w:gridAfter w:val="1"/>
          <w:wAfter w:w="18" w:type="dxa"/>
          <w:trHeight w:val="465"/>
        </w:trPr>
        <w:tc>
          <w:tcPr>
            <w:tcW w:w="756" w:type="dxa"/>
            <w:tcBorders>
              <w:top w:val="nil"/>
              <w:left w:val="single" w:sz="4" w:space="0" w:color="auto"/>
              <w:bottom w:val="single" w:sz="4" w:space="0" w:color="auto"/>
              <w:right w:val="nil"/>
            </w:tcBorders>
            <w:shd w:val="clear" w:color="auto" w:fill="auto"/>
            <w:noWrap/>
            <w:vAlign w:val="center"/>
            <w:hideMark/>
          </w:tcPr>
          <w:p w14:paraId="0EB2CEC7"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CB3522D" w14:textId="77777777" w:rsidR="005D2AFE" w:rsidRPr="005A7E80" w:rsidRDefault="005D2AFE" w:rsidP="005D2AFE">
            <w:pPr>
              <w:rPr>
                <w:b/>
                <w:bCs/>
                <w:color w:val="000000"/>
                <w:sz w:val="20"/>
              </w:rPr>
            </w:pPr>
            <w:r w:rsidRPr="005A7E80">
              <w:rPr>
                <w:b/>
                <w:bCs/>
                <w:color w:val="000000"/>
                <w:sz w:val="20"/>
              </w:rPr>
              <w:t>ДЕТАЛЬ ПОЛА № 1.</w:t>
            </w:r>
          </w:p>
        </w:tc>
        <w:tc>
          <w:tcPr>
            <w:tcW w:w="1183" w:type="dxa"/>
            <w:tcBorders>
              <w:top w:val="nil"/>
              <w:left w:val="nil"/>
              <w:bottom w:val="single" w:sz="4" w:space="0" w:color="auto"/>
              <w:right w:val="single" w:sz="4" w:space="0" w:color="auto"/>
            </w:tcBorders>
            <w:shd w:val="clear" w:color="auto" w:fill="auto"/>
            <w:vAlign w:val="center"/>
            <w:hideMark/>
          </w:tcPr>
          <w:p w14:paraId="066476CC"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572E19B2"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E9C943D"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auto" w:fill="auto"/>
            <w:noWrap/>
            <w:vAlign w:val="center"/>
            <w:hideMark/>
          </w:tcPr>
          <w:p w14:paraId="77EFA214" w14:textId="77777777" w:rsidR="005D2AFE" w:rsidRPr="005A7E80" w:rsidRDefault="005D2AFE" w:rsidP="005D2AFE">
            <w:pPr>
              <w:jc w:val="center"/>
              <w:rPr>
                <w:sz w:val="20"/>
              </w:rPr>
            </w:pPr>
            <w:r w:rsidRPr="005A7E80">
              <w:rPr>
                <w:sz w:val="20"/>
              </w:rPr>
              <w:t> </w:t>
            </w:r>
          </w:p>
        </w:tc>
      </w:tr>
      <w:tr w:rsidR="005D2AFE" w:rsidRPr="005A7E80" w14:paraId="0EED608D" w14:textId="77777777" w:rsidTr="005D2AFE">
        <w:trPr>
          <w:gridAfter w:val="1"/>
          <w:wAfter w:w="18" w:type="dxa"/>
          <w:trHeight w:val="1260"/>
        </w:trPr>
        <w:tc>
          <w:tcPr>
            <w:tcW w:w="756" w:type="dxa"/>
            <w:tcBorders>
              <w:top w:val="nil"/>
              <w:left w:val="single" w:sz="4" w:space="0" w:color="auto"/>
              <w:bottom w:val="single" w:sz="4" w:space="0" w:color="auto"/>
              <w:right w:val="nil"/>
            </w:tcBorders>
            <w:shd w:val="clear" w:color="auto" w:fill="auto"/>
            <w:noWrap/>
            <w:vAlign w:val="center"/>
            <w:hideMark/>
          </w:tcPr>
          <w:p w14:paraId="4021A974" w14:textId="77777777" w:rsidR="005D2AFE" w:rsidRPr="005A7E80" w:rsidRDefault="005D2AFE" w:rsidP="005D2AFE">
            <w:pPr>
              <w:jc w:val="center"/>
              <w:rPr>
                <w:color w:val="000000"/>
                <w:sz w:val="20"/>
              </w:rPr>
            </w:pPr>
            <w:r w:rsidRPr="005A7E80">
              <w:rPr>
                <w:color w:val="000000"/>
                <w:sz w:val="20"/>
              </w:rPr>
              <w:t>1.34</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66E8F38" w14:textId="77777777" w:rsidR="005D2AFE" w:rsidRPr="005A7E80" w:rsidRDefault="005D2AFE" w:rsidP="005D2AFE">
            <w:pPr>
              <w:rPr>
                <w:color w:val="000000"/>
                <w:sz w:val="20"/>
              </w:rPr>
            </w:pPr>
            <w:r w:rsidRPr="005A7E80">
              <w:rPr>
                <w:color w:val="000000"/>
                <w:sz w:val="20"/>
              </w:rPr>
              <w:t xml:space="preserve"> Устройство покрытий на растворе из сухой смеси с приготовлением раствора в построечных условиях из плиток: гладких неглазурованных керамических для полов одноцветных</w:t>
            </w:r>
          </w:p>
        </w:tc>
        <w:tc>
          <w:tcPr>
            <w:tcW w:w="1183" w:type="dxa"/>
            <w:tcBorders>
              <w:top w:val="nil"/>
              <w:left w:val="nil"/>
              <w:bottom w:val="single" w:sz="4" w:space="0" w:color="auto"/>
              <w:right w:val="single" w:sz="4" w:space="0" w:color="auto"/>
            </w:tcBorders>
            <w:shd w:val="clear" w:color="auto" w:fill="auto"/>
            <w:vAlign w:val="center"/>
            <w:hideMark/>
          </w:tcPr>
          <w:p w14:paraId="3A794D82"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5A9F38DC" w14:textId="77777777" w:rsidR="005D2AFE" w:rsidRPr="005A7E80" w:rsidRDefault="005D2AFE" w:rsidP="005D2AFE">
            <w:pPr>
              <w:jc w:val="center"/>
              <w:rPr>
                <w:sz w:val="20"/>
              </w:rPr>
            </w:pPr>
            <w:r w:rsidRPr="005A7E80">
              <w:rPr>
                <w:sz w:val="20"/>
              </w:rPr>
              <w:t>0,5927</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29553873" w14:textId="77777777" w:rsidR="005D2AFE" w:rsidRPr="005A7E80" w:rsidRDefault="005D2AFE" w:rsidP="005D2AFE">
            <w:pPr>
              <w:jc w:val="center"/>
              <w:rPr>
                <w:sz w:val="20"/>
              </w:rPr>
            </w:pPr>
            <w:r w:rsidRPr="005A7E80">
              <w:rPr>
                <w:sz w:val="20"/>
              </w:rPr>
              <w:t>176 737,54</w:t>
            </w:r>
          </w:p>
        </w:tc>
        <w:tc>
          <w:tcPr>
            <w:tcW w:w="2414" w:type="dxa"/>
            <w:tcBorders>
              <w:top w:val="nil"/>
              <w:left w:val="nil"/>
              <w:bottom w:val="single" w:sz="4" w:space="0" w:color="auto"/>
              <w:right w:val="single" w:sz="4" w:space="0" w:color="auto"/>
            </w:tcBorders>
            <w:shd w:val="clear" w:color="000000" w:fill="FFFF00"/>
            <w:noWrap/>
            <w:vAlign w:val="center"/>
            <w:hideMark/>
          </w:tcPr>
          <w:p w14:paraId="4563562A" w14:textId="77777777" w:rsidR="005D2AFE" w:rsidRPr="005A7E80" w:rsidRDefault="005D2AFE" w:rsidP="005D2AFE">
            <w:pPr>
              <w:jc w:val="center"/>
              <w:rPr>
                <w:sz w:val="20"/>
              </w:rPr>
            </w:pPr>
            <w:r w:rsidRPr="005A7E80">
              <w:rPr>
                <w:sz w:val="20"/>
              </w:rPr>
              <w:t>104 752,34</w:t>
            </w:r>
          </w:p>
        </w:tc>
      </w:tr>
      <w:tr w:rsidR="005D2AFE" w:rsidRPr="005A7E80" w14:paraId="58AF77F6"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439DCC27" w14:textId="77777777" w:rsidR="005D2AFE" w:rsidRPr="005A7E80" w:rsidRDefault="005D2AFE" w:rsidP="005D2AFE">
            <w:pPr>
              <w:jc w:val="center"/>
              <w:rPr>
                <w:color w:val="000000"/>
                <w:sz w:val="20"/>
              </w:rPr>
            </w:pPr>
            <w:r w:rsidRPr="005A7E80">
              <w:rPr>
                <w:color w:val="000000"/>
                <w:sz w:val="20"/>
              </w:rPr>
              <w:t>1.35</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7ADC039" w14:textId="77777777" w:rsidR="005D2AFE" w:rsidRPr="005A7E80" w:rsidRDefault="005D2AFE" w:rsidP="005D2AFE">
            <w:pPr>
              <w:rPr>
                <w:color w:val="000000"/>
                <w:sz w:val="20"/>
              </w:rPr>
            </w:pPr>
            <w:r w:rsidRPr="005A7E80">
              <w:rPr>
                <w:color w:val="000000"/>
                <w:sz w:val="20"/>
              </w:rPr>
              <w:t>Армирование стяжки</w:t>
            </w:r>
          </w:p>
        </w:tc>
        <w:tc>
          <w:tcPr>
            <w:tcW w:w="1183" w:type="dxa"/>
            <w:tcBorders>
              <w:top w:val="nil"/>
              <w:left w:val="nil"/>
              <w:bottom w:val="single" w:sz="4" w:space="0" w:color="auto"/>
              <w:right w:val="single" w:sz="4" w:space="0" w:color="auto"/>
            </w:tcBorders>
            <w:shd w:val="clear" w:color="auto" w:fill="auto"/>
            <w:vAlign w:val="center"/>
            <w:hideMark/>
          </w:tcPr>
          <w:p w14:paraId="7FB40C31" w14:textId="77777777" w:rsidR="005D2AFE" w:rsidRPr="005A7E80" w:rsidRDefault="005D2AFE" w:rsidP="005D2AFE">
            <w:pPr>
              <w:jc w:val="center"/>
              <w:rPr>
                <w:sz w:val="20"/>
              </w:rPr>
            </w:pPr>
            <w:r w:rsidRPr="005A7E80">
              <w:rPr>
                <w:sz w:val="20"/>
              </w:rPr>
              <w:t>т</w:t>
            </w:r>
          </w:p>
        </w:tc>
        <w:tc>
          <w:tcPr>
            <w:tcW w:w="1758" w:type="dxa"/>
            <w:tcBorders>
              <w:top w:val="nil"/>
              <w:left w:val="nil"/>
              <w:bottom w:val="single" w:sz="4" w:space="0" w:color="auto"/>
              <w:right w:val="single" w:sz="4" w:space="0" w:color="auto"/>
            </w:tcBorders>
            <w:shd w:val="clear" w:color="auto" w:fill="auto"/>
            <w:vAlign w:val="center"/>
            <w:hideMark/>
          </w:tcPr>
          <w:p w14:paraId="3944AA90" w14:textId="77777777" w:rsidR="005D2AFE" w:rsidRPr="005A7E80" w:rsidRDefault="005D2AFE" w:rsidP="005D2AFE">
            <w:pPr>
              <w:jc w:val="center"/>
              <w:rPr>
                <w:sz w:val="20"/>
              </w:rPr>
            </w:pPr>
            <w:r w:rsidRPr="005A7E80">
              <w:rPr>
                <w:sz w:val="20"/>
              </w:rPr>
              <w:t>4,177</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A502C68" w14:textId="77777777" w:rsidR="005D2AFE" w:rsidRPr="005A7E80" w:rsidRDefault="005D2AFE" w:rsidP="005D2AFE">
            <w:pPr>
              <w:jc w:val="center"/>
              <w:rPr>
                <w:sz w:val="20"/>
              </w:rPr>
            </w:pPr>
            <w:r w:rsidRPr="005A7E80">
              <w:rPr>
                <w:sz w:val="20"/>
              </w:rPr>
              <w:t>54 305,23</w:t>
            </w:r>
          </w:p>
        </w:tc>
        <w:tc>
          <w:tcPr>
            <w:tcW w:w="2414" w:type="dxa"/>
            <w:tcBorders>
              <w:top w:val="nil"/>
              <w:left w:val="nil"/>
              <w:bottom w:val="single" w:sz="4" w:space="0" w:color="auto"/>
              <w:right w:val="single" w:sz="4" w:space="0" w:color="auto"/>
            </w:tcBorders>
            <w:shd w:val="clear" w:color="000000" w:fill="FFFF00"/>
            <w:noWrap/>
            <w:vAlign w:val="center"/>
            <w:hideMark/>
          </w:tcPr>
          <w:p w14:paraId="10C4604F" w14:textId="77777777" w:rsidR="005D2AFE" w:rsidRPr="005A7E80" w:rsidRDefault="005D2AFE" w:rsidP="005D2AFE">
            <w:pPr>
              <w:jc w:val="center"/>
              <w:rPr>
                <w:sz w:val="20"/>
              </w:rPr>
            </w:pPr>
            <w:r w:rsidRPr="005A7E80">
              <w:rPr>
                <w:sz w:val="20"/>
              </w:rPr>
              <w:t>226 832,95</w:t>
            </w:r>
          </w:p>
        </w:tc>
      </w:tr>
      <w:tr w:rsidR="005D2AFE" w:rsidRPr="005A7E80" w14:paraId="00E1CFC5" w14:textId="77777777" w:rsidTr="005D2AFE">
        <w:trPr>
          <w:gridAfter w:val="1"/>
          <w:wAfter w:w="18" w:type="dxa"/>
          <w:trHeight w:val="645"/>
        </w:trPr>
        <w:tc>
          <w:tcPr>
            <w:tcW w:w="756" w:type="dxa"/>
            <w:tcBorders>
              <w:top w:val="nil"/>
              <w:left w:val="single" w:sz="4" w:space="0" w:color="auto"/>
              <w:bottom w:val="single" w:sz="4" w:space="0" w:color="auto"/>
              <w:right w:val="nil"/>
            </w:tcBorders>
            <w:shd w:val="clear" w:color="auto" w:fill="auto"/>
            <w:noWrap/>
            <w:vAlign w:val="center"/>
            <w:hideMark/>
          </w:tcPr>
          <w:p w14:paraId="5E99FA39" w14:textId="77777777" w:rsidR="005D2AFE" w:rsidRPr="005A7E80" w:rsidRDefault="005D2AFE" w:rsidP="005D2AFE">
            <w:pPr>
              <w:jc w:val="center"/>
              <w:rPr>
                <w:color w:val="000000"/>
                <w:sz w:val="20"/>
              </w:rPr>
            </w:pPr>
            <w:r w:rsidRPr="005A7E80">
              <w:rPr>
                <w:color w:val="000000"/>
                <w:sz w:val="20"/>
              </w:rPr>
              <w:t>1.36</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4213F16" w14:textId="77777777" w:rsidR="005D2AFE" w:rsidRPr="005A7E80" w:rsidRDefault="005D2AFE" w:rsidP="005D2AFE">
            <w:pPr>
              <w:rPr>
                <w:color w:val="000000"/>
                <w:sz w:val="20"/>
              </w:rPr>
            </w:pPr>
            <w:r w:rsidRPr="005A7E80">
              <w:rPr>
                <w:color w:val="000000"/>
                <w:sz w:val="20"/>
              </w:rPr>
              <w:t>Устройство стяжек цементных толщиной 40 мм</w:t>
            </w:r>
          </w:p>
        </w:tc>
        <w:tc>
          <w:tcPr>
            <w:tcW w:w="1183" w:type="dxa"/>
            <w:tcBorders>
              <w:top w:val="nil"/>
              <w:left w:val="nil"/>
              <w:bottom w:val="single" w:sz="4" w:space="0" w:color="auto"/>
              <w:right w:val="single" w:sz="4" w:space="0" w:color="auto"/>
            </w:tcBorders>
            <w:shd w:val="clear" w:color="auto" w:fill="auto"/>
            <w:vAlign w:val="center"/>
            <w:hideMark/>
          </w:tcPr>
          <w:p w14:paraId="1A7E1BCA"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72FCE454" w14:textId="77777777" w:rsidR="005D2AFE" w:rsidRPr="005A7E80" w:rsidRDefault="005D2AFE" w:rsidP="005D2AFE">
            <w:pPr>
              <w:jc w:val="center"/>
              <w:rPr>
                <w:sz w:val="20"/>
              </w:rPr>
            </w:pPr>
            <w:r w:rsidRPr="005A7E80">
              <w:rPr>
                <w:sz w:val="20"/>
              </w:rPr>
              <w:t>6,7182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AD06373" w14:textId="77777777" w:rsidR="005D2AFE" w:rsidRPr="005A7E80" w:rsidRDefault="005D2AFE" w:rsidP="005D2AFE">
            <w:pPr>
              <w:jc w:val="center"/>
              <w:rPr>
                <w:sz w:val="20"/>
              </w:rPr>
            </w:pPr>
            <w:r w:rsidRPr="005A7E80">
              <w:rPr>
                <w:sz w:val="20"/>
              </w:rPr>
              <w:t>59 553,16</w:t>
            </w:r>
          </w:p>
        </w:tc>
        <w:tc>
          <w:tcPr>
            <w:tcW w:w="2414" w:type="dxa"/>
            <w:tcBorders>
              <w:top w:val="nil"/>
              <w:left w:val="nil"/>
              <w:bottom w:val="single" w:sz="4" w:space="0" w:color="auto"/>
              <w:right w:val="single" w:sz="4" w:space="0" w:color="auto"/>
            </w:tcBorders>
            <w:shd w:val="clear" w:color="000000" w:fill="FFFF00"/>
            <w:noWrap/>
            <w:vAlign w:val="center"/>
            <w:hideMark/>
          </w:tcPr>
          <w:p w14:paraId="57841335" w14:textId="77777777" w:rsidR="005D2AFE" w:rsidRPr="005A7E80" w:rsidRDefault="005D2AFE" w:rsidP="005D2AFE">
            <w:pPr>
              <w:jc w:val="center"/>
              <w:rPr>
                <w:sz w:val="20"/>
              </w:rPr>
            </w:pPr>
            <w:r w:rsidRPr="005A7E80">
              <w:rPr>
                <w:sz w:val="20"/>
              </w:rPr>
              <w:t>400 090,04</w:t>
            </w:r>
          </w:p>
        </w:tc>
      </w:tr>
      <w:tr w:rsidR="005D2AFE" w:rsidRPr="005A7E80" w14:paraId="160DF4FE" w14:textId="77777777" w:rsidTr="005D2AFE">
        <w:trPr>
          <w:gridAfter w:val="1"/>
          <w:wAfter w:w="18" w:type="dxa"/>
          <w:trHeight w:val="600"/>
        </w:trPr>
        <w:tc>
          <w:tcPr>
            <w:tcW w:w="756" w:type="dxa"/>
            <w:tcBorders>
              <w:top w:val="nil"/>
              <w:left w:val="single" w:sz="4" w:space="0" w:color="auto"/>
              <w:bottom w:val="single" w:sz="4" w:space="0" w:color="auto"/>
              <w:right w:val="nil"/>
            </w:tcBorders>
            <w:shd w:val="clear" w:color="auto" w:fill="auto"/>
            <w:noWrap/>
            <w:vAlign w:val="center"/>
            <w:hideMark/>
          </w:tcPr>
          <w:p w14:paraId="71EC612D" w14:textId="77777777" w:rsidR="005D2AFE" w:rsidRPr="005A7E80" w:rsidRDefault="005D2AFE" w:rsidP="005D2AFE">
            <w:pPr>
              <w:jc w:val="center"/>
              <w:rPr>
                <w:color w:val="000000"/>
                <w:sz w:val="20"/>
              </w:rPr>
            </w:pPr>
            <w:r w:rsidRPr="005A7E80">
              <w:rPr>
                <w:color w:val="000000"/>
                <w:sz w:val="20"/>
              </w:rPr>
              <w:t>1.37</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458E66D" w14:textId="77777777" w:rsidR="005D2AFE" w:rsidRPr="005A7E80" w:rsidRDefault="005D2AFE" w:rsidP="005D2AFE">
            <w:pPr>
              <w:rPr>
                <w:color w:val="000000"/>
                <w:sz w:val="20"/>
              </w:rPr>
            </w:pPr>
            <w:r w:rsidRPr="005A7E80">
              <w:rPr>
                <w:color w:val="000000"/>
                <w:sz w:val="20"/>
              </w:rPr>
              <w:t>Устройство стяжек: бетонных толщиной 70 мм</w:t>
            </w:r>
          </w:p>
        </w:tc>
        <w:tc>
          <w:tcPr>
            <w:tcW w:w="1183" w:type="dxa"/>
            <w:tcBorders>
              <w:top w:val="nil"/>
              <w:left w:val="nil"/>
              <w:bottom w:val="single" w:sz="4" w:space="0" w:color="auto"/>
              <w:right w:val="single" w:sz="4" w:space="0" w:color="auto"/>
            </w:tcBorders>
            <w:shd w:val="clear" w:color="auto" w:fill="auto"/>
            <w:vAlign w:val="center"/>
            <w:hideMark/>
          </w:tcPr>
          <w:p w14:paraId="318C91FB"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78C90E5D" w14:textId="77777777" w:rsidR="005D2AFE" w:rsidRPr="005A7E80" w:rsidRDefault="005D2AFE" w:rsidP="005D2AFE">
            <w:pPr>
              <w:jc w:val="center"/>
              <w:rPr>
                <w:sz w:val="20"/>
              </w:rPr>
            </w:pPr>
            <w:r w:rsidRPr="005A7E80">
              <w:rPr>
                <w:sz w:val="20"/>
              </w:rPr>
              <w:t>0,34235</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439113A" w14:textId="77777777" w:rsidR="005D2AFE" w:rsidRPr="005A7E80" w:rsidRDefault="005D2AFE" w:rsidP="005D2AFE">
            <w:pPr>
              <w:jc w:val="center"/>
              <w:rPr>
                <w:sz w:val="20"/>
              </w:rPr>
            </w:pPr>
            <w:r w:rsidRPr="005A7E80">
              <w:rPr>
                <w:sz w:val="20"/>
              </w:rPr>
              <w:t>74 008,41</w:t>
            </w:r>
          </w:p>
        </w:tc>
        <w:tc>
          <w:tcPr>
            <w:tcW w:w="2414" w:type="dxa"/>
            <w:tcBorders>
              <w:top w:val="nil"/>
              <w:left w:val="nil"/>
              <w:bottom w:val="single" w:sz="4" w:space="0" w:color="auto"/>
              <w:right w:val="single" w:sz="4" w:space="0" w:color="auto"/>
            </w:tcBorders>
            <w:shd w:val="clear" w:color="000000" w:fill="FFFF00"/>
            <w:noWrap/>
            <w:vAlign w:val="center"/>
            <w:hideMark/>
          </w:tcPr>
          <w:p w14:paraId="2C56B942" w14:textId="77777777" w:rsidR="005D2AFE" w:rsidRPr="005A7E80" w:rsidRDefault="005D2AFE" w:rsidP="005D2AFE">
            <w:pPr>
              <w:jc w:val="center"/>
              <w:rPr>
                <w:sz w:val="20"/>
              </w:rPr>
            </w:pPr>
            <w:r w:rsidRPr="005A7E80">
              <w:rPr>
                <w:sz w:val="20"/>
              </w:rPr>
              <w:t>25 336,78</w:t>
            </w:r>
          </w:p>
        </w:tc>
      </w:tr>
      <w:tr w:rsidR="005D2AFE" w:rsidRPr="005A7E80" w14:paraId="594A2E52" w14:textId="77777777" w:rsidTr="005D2AFE">
        <w:trPr>
          <w:gridAfter w:val="1"/>
          <w:wAfter w:w="18" w:type="dxa"/>
          <w:trHeight w:val="705"/>
        </w:trPr>
        <w:tc>
          <w:tcPr>
            <w:tcW w:w="756" w:type="dxa"/>
            <w:tcBorders>
              <w:top w:val="nil"/>
              <w:left w:val="single" w:sz="4" w:space="0" w:color="auto"/>
              <w:bottom w:val="single" w:sz="4" w:space="0" w:color="auto"/>
              <w:right w:val="nil"/>
            </w:tcBorders>
            <w:shd w:val="clear" w:color="auto" w:fill="auto"/>
            <w:noWrap/>
            <w:vAlign w:val="center"/>
            <w:hideMark/>
          </w:tcPr>
          <w:p w14:paraId="307C69D9" w14:textId="77777777" w:rsidR="005D2AFE" w:rsidRPr="005A7E80" w:rsidRDefault="005D2AFE" w:rsidP="005D2AFE">
            <w:pPr>
              <w:jc w:val="center"/>
              <w:rPr>
                <w:color w:val="000000"/>
                <w:sz w:val="20"/>
              </w:rPr>
            </w:pPr>
            <w:r w:rsidRPr="005A7E80">
              <w:rPr>
                <w:color w:val="000000"/>
                <w:sz w:val="20"/>
              </w:rPr>
              <w:t>1.38</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FF57ECD" w14:textId="77777777" w:rsidR="005D2AFE" w:rsidRPr="005A7E80" w:rsidRDefault="005D2AFE" w:rsidP="005D2AFE">
            <w:pPr>
              <w:rPr>
                <w:color w:val="000000"/>
                <w:sz w:val="20"/>
              </w:rPr>
            </w:pPr>
            <w:r w:rsidRPr="005A7E80">
              <w:rPr>
                <w:color w:val="000000"/>
                <w:sz w:val="20"/>
              </w:rPr>
              <w:t xml:space="preserve">Армирование стяжки сеткой из арматуры </w:t>
            </w:r>
            <w:proofErr w:type="spellStart"/>
            <w:r w:rsidRPr="005A7E80">
              <w:rPr>
                <w:color w:val="000000"/>
                <w:sz w:val="20"/>
              </w:rPr>
              <w:t>диам</w:t>
            </w:r>
            <w:proofErr w:type="spellEnd"/>
            <w:r w:rsidRPr="005A7E80">
              <w:rPr>
                <w:color w:val="000000"/>
                <w:sz w:val="20"/>
              </w:rPr>
              <w:t>. 8А I с ячейками 200х200мм</w:t>
            </w:r>
          </w:p>
        </w:tc>
        <w:tc>
          <w:tcPr>
            <w:tcW w:w="1183" w:type="dxa"/>
            <w:tcBorders>
              <w:top w:val="nil"/>
              <w:left w:val="nil"/>
              <w:bottom w:val="single" w:sz="4" w:space="0" w:color="auto"/>
              <w:right w:val="single" w:sz="4" w:space="0" w:color="auto"/>
            </w:tcBorders>
            <w:shd w:val="clear" w:color="auto" w:fill="auto"/>
            <w:vAlign w:val="center"/>
            <w:hideMark/>
          </w:tcPr>
          <w:p w14:paraId="780E578F" w14:textId="77777777" w:rsidR="005D2AFE" w:rsidRPr="005A7E80" w:rsidRDefault="005D2AFE" w:rsidP="005D2AFE">
            <w:pPr>
              <w:jc w:val="center"/>
              <w:rPr>
                <w:sz w:val="20"/>
              </w:rPr>
            </w:pPr>
            <w:r w:rsidRPr="005A7E80">
              <w:rPr>
                <w:sz w:val="20"/>
              </w:rPr>
              <w:t>т</w:t>
            </w:r>
          </w:p>
        </w:tc>
        <w:tc>
          <w:tcPr>
            <w:tcW w:w="1758" w:type="dxa"/>
            <w:tcBorders>
              <w:top w:val="nil"/>
              <w:left w:val="nil"/>
              <w:bottom w:val="single" w:sz="4" w:space="0" w:color="auto"/>
              <w:right w:val="single" w:sz="4" w:space="0" w:color="auto"/>
            </w:tcBorders>
            <w:shd w:val="clear" w:color="auto" w:fill="auto"/>
            <w:vAlign w:val="center"/>
            <w:hideMark/>
          </w:tcPr>
          <w:p w14:paraId="59420807" w14:textId="77777777" w:rsidR="005D2AFE" w:rsidRPr="005A7E80" w:rsidRDefault="005D2AFE" w:rsidP="005D2AFE">
            <w:pPr>
              <w:jc w:val="center"/>
              <w:rPr>
                <w:sz w:val="20"/>
              </w:rPr>
            </w:pPr>
            <w:r w:rsidRPr="005A7E80">
              <w:rPr>
                <w:sz w:val="20"/>
              </w:rPr>
              <w:t>0,06796</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53AD0C7" w14:textId="77777777" w:rsidR="005D2AFE" w:rsidRPr="005A7E80" w:rsidRDefault="005D2AFE" w:rsidP="005D2AFE">
            <w:pPr>
              <w:jc w:val="center"/>
              <w:rPr>
                <w:sz w:val="20"/>
              </w:rPr>
            </w:pPr>
            <w:r w:rsidRPr="005A7E80">
              <w:rPr>
                <w:sz w:val="20"/>
              </w:rPr>
              <w:t>54 222,79</w:t>
            </w:r>
          </w:p>
        </w:tc>
        <w:tc>
          <w:tcPr>
            <w:tcW w:w="2414" w:type="dxa"/>
            <w:tcBorders>
              <w:top w:val="nil"/>
              <w:left w:val="nil"/>
              <w:bottom w:val="single" w:sz="4" w:space="0" w:color="auto"/>
              <w:right w:val="single" w:sz="4" w:space="0" w:color="auto"/>
            </w:tcBorders>
            <w:shd w:val="clear" w:color="000000" w:fill="FFFF00"/>
            <w:noWrap/>
            <w:vAlign w:val="center"/>
            <w:hideMark/>
          </w:tcPr>
          <w:p w14:paraId="4C685322" w14:textId="77777777" w:rsidR="005D2AFE" w:rsidRPr="005A7E80" w:rsidRDefault="005D2AFE" w:rsidP="005D2AFE">
            <w:pPr>
              <w:jc w:val="center"/>
              <w:rPr>
                <w:sz w:val="20"/>
              </w:rPr>
            </w:pPr>
            <w:r w:rsidRPr="005A7E80">
              <w:rPr>
                <w:sz w:val="20"/>
              </w:rPr>
              <w:t>3 684,98</w:t>
            </w:r>
          </w:p>
        </w:tc>
      </w:tr>
      <w:tr w:rsidR="005D2AFE" w:rsidRPr="005A7E80" w14:paraId="2B8ED9BE"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0DDFDA02" w14:textId="77777777" w:rsidR="005D2AFE" w:rsidRPr="005A7E80" w:rsidRDefault="005D2AFE" w:rsidP="005D2AFE">
            <w:pPr>
              <w:jc w:val="center"/>
              <w:rPr>
                <w:color w:val="000000"/>
                <w:sz w:val="20"/>
              </w:rPr>
            </w:pPr>
            <w:r w:rsidRPr="005A7E80">
              <w:rPr>
                <w:color w:val="000000"/>
                <w:sz w:val="20"/>
              </w:rPr>
              <w:t>1.39</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FBB2683" w14:textId="77777777" w:rsidR="005D2AFE" w:rsidRPr="005A7E80" w:rsidRDefault="005D2AFE" w:rsidP="005D2AFE">
            <w:pPr>
              <w:rPr>
                <w:color w:val="000000"/>
                <w:sz w:val="20"/>
              </w:rPr>
            </w:pPr>
            <w:r w:rsidRPr="005A7E80">
              <w:rPr>
                <w:color w:val="000000"/>
                <w:sz w:val="20"/>
              </w:rPr>
              <w:t>Устройство гидроизоляции, толщ. 2 мм</w:t>
            </w:r>
          </w:p>
        </w:tc>
        <w:tc>
          <w:tcPr>
            <w:tcW w:w="1183" w:type="dxa"/>
            <w:tcBorders>
              <w:top w:val="nil"/>
              <w:left w:val="nil"/>
              <w:bottom w:val="single" w:sz="4" w:space="0" w:color="auto"/>
              <w:right w:val="single" w:sz="4" w:space="0" w:color="auto"/>
            </w:tcBorders>
            <w:shd w:val="clear" w:color="auto" w:fill="auto"/>
            <w:vAlign w:val="center"/>
            <w:hideMark/>
          </w:tcPr>
          <w:p w14:paraId="29C15ABD"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79C2D4C1" w14:textId="77777777" w:rsidR="005D2AFE" w:rsidRPr="005A7E80" w:rsidRDefault="005D2AFE" w:rsidP="005D2AFE">
            <w:pPr>
              <w:jc w:val="center"/>
              <w:rPr>
                <w:sz w:val="20"/>
              </w:rPr>
            </w:pPr>
            <w:r w:rsidRPr="005A7E80">
              <w:rPr>
                <w:sz w:val="20"/>
              </w:rPr>
              <w:t>0,34235</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4268F6FC" w14:textId="77777777" w:rsidR="005D2AFE" w:rsidRPr="005A7E80" w:rsidRDefault="005D2AFE" w:rsidP="005D2AFE">
            <w:pPr>
              <w:jc w:val="center"/>
              <w:rPr>
                <w:sz w:val="20"/>
              </w:rPr>
            </w:pPr>
            <w:r w:rsidRPr="005A7E80">
              <w:rPr>
                <w:sz w:val="20"/>
              </w:rPr>
              <w:t>96 559,02</w:t>
            </w:r>
          </w:p>
        </w:tc>
        <w:tc>
          <w:tcPr>
            <w:tcW w:w="2414" w:type="dxa"/>
            <w:tcBorders>
              <w:top w:val="nil"/>
              <w:left w:val="nil"/>
              <w:bottom w:val="single" w:sz="4" w:space="0" w:color="auto"/>
              <w:right w:val="single" w:sz="4" w:space="0" w:color="auto"/>
            </w:tcBorders>
            <w:shd w:val="clear" w:color="000000" w:fill="FFFF00"/>
            <w:noWrap/>
            <w:vAlign w:val="center"/>
            <w:hideMark/>
          </w:tcPr>
          <w:p w14:paraId="4FD7F996" w14:textId="77777777" w:rsidR="005D2AFE" w:rsidRPr="005A7E80" w:rsidRDefault="005D2AFE" w:rsidP="005D2AFE">
            <w:pPr>
              <w:jc w:val="center"/>
              <w:rPr>
                <w:sz w:val="20"/>
              </w:rPr>
            </w:pPr>
            <w:r w:rsidRPr="005A7E80">
              <w:rPr>
                <w:sz w:val="20"/>
              </w:rPr>
              <w:t>33 056,98</w:t>
            </w:r>
          </w:p>
        </w:tc>
      </w:tr>
      <w:tr w:rsidR="005D2AFE" w:rsidRPr="005A7E80" w14:paraId="573DAE51" w14:textId="77777777" w:rsidTr="005D2AFE">
        <w:trPr>
          <w:gridAfter w:val="1"/>
          <w:wAfter w:w="18" w:type="dxa"/>
          <w:trHeight w:val="675"/>
        </w:trPr>
        <w:tc>
          <w:tcPr>
            <w:tcW w:w="756" w:type="dxa"/>
            <w:tcBorders>
              <w:top w:val="nil"/>
              <w:left w:val="single" w:sz="4" w:space="0" w:color="auto"/>
              <w:bottom w:val="single" w:sz="4" w:space="0" w:color="auto"/>
              <w:right w:val="nil"/>
            </w:tcBorders>
            <w:shd w:val="clear" w:color="auto" w:fill="auto"/>
            <w:noWrap/>
            <w:vAlign w:val="center"/>
            <w:hideMark/>
          </w:tcPr>
          <w:p w14:paraId="2244173B" w14:textId="77777777" w:rsidR="005D2AFE" w:rsidRPr="005A7E80" w:rsidRDefault="005D2AFE" w:rsidP="005D2AFE">
            <w:pPr>
              <w:jc w:val="center"/>
              <w:rPr>
                <w:color w:val="000000"/>
                <w:sz w:val="20"/>
              </w:rPr>
            </w:pPr>
            <w:r w:rsidRPr="005A7E80">
              <w:rPr>
                <w:color w:val="000000"/>
                <w:sz w:val="20"/>
              </w:rPr>
              <w:t>1.40</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93BF7AB" w14:textId="77777777" w:rsidR="005D2AFE" w:rsidRPr="005A7E80" w:rsidRDefault="005D2AFE" w:rsidP="005D2AFE">
            <w:pPr>
              <w:rPr>
                <w:color w:val="000000"/>
                <w:sz w:val="20"/>
              </w:rPr>
            </w:pPr>
            <w:r w:rsidRPr="005A7E80">
              <w:rPr>
                <w:color w:val="000000"/>
                <w:sz w:val="20"/>
              </w:rPr>
              <w:t>Шлифовка бетонных или металлоцементных покрытий</w:t>
            </w:r>
          </w:p>
        </w:tc>
        <w:tc>
          <w:tcPr>
            <w:tcW w:w="1183" w:type="dxa"/>
            <w:tcBorders>
              <w:top w:val="nil"/>
              <w:left w:val="nil"/>
              <w:bottom w:val="single" w:sz="4" w:space="0" w:color="auto"/>
              <w:right w:val="single" w:sz="4" w:space="0" w:color="auto"/>
            </w:tcBorders>
            <w:shd w:val="clear" w:color="auto" w:fill="auto"/>
            <w:vAlign w:val="center"/>
            <w:hideMark/>
          </w:tcPr>
          <w:p w14:paraId="7C992EAA"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1BA01DE8" w14:textId="77777777" w:rsidR="005D2AFE" w:rsidRPr="005A7E80" w:rsidRDefault="005D2AFE" w:rsidP="005D2AFE">
            <w:pPr>
              <w:jc w:val="center"/>
              <w:rPr>
                <w:sz w:val="20"/>
              </w:rPr>
            </w:pPr>
            <w:r w:rsidRPr="005A7E80">
              <w:rPr>
                <w:sz w:val="20"/>
              </w:rPr>
              <w:t>0,1997</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8A8015B" w14:textId="77777777" w:rsidR="005D2AFE" w:rsidRPr="005A7E80" w:rsidRDefault="005D2AFE" w:rsidP="005D2AFE">
            <w:pPr>
              <w:jc w:val="center"/>
              <w:rPr>
                <w:sz w:val="20"/>
              </w:rPr>
            </w:pPr>
            <w:r w:rsidRPr="005A7E80">
              <w:rPr>
                <w:sz w:val="20"/>
              </w:rPr>
              <w:t>72 879,95</w:t>
            </w:r>
          </w:p>
        </w:tc>
        <w:tc>
          <w:tcPr>
            <w:tcW w:w="2414" w:type="dxa"/>
            <w:tcBorders>
              <w:top w:val="nil"/>
              <w:left w:val="nil"/>
              <w:bottom w:val="single" w:sz="4" w:space="0" w:color="auto"/>
              <w:right w:val="single" w:sz="4" w:space="0" w:color="auto"/>
            </w:tcBorders>
            <w:shd w:val="clear" w:color="000000" w:fill="FFFF00"/>
            <w:noWrap/>
            <w:vAlign w:val="center"/>
            <w:hideMark/>
          </w:tcPr>
          <w:p w14:paraId="1048E31E" w14:textId="77777777" w:rsidR="005D2AFE" w:rsidRPr="005A7E80" w:rsidRDefault="005D2AFE" w:rsidP="005D2AFE">
            <w:pPr>
              <w:jc w:val="center"/>
              <w:rPr>
                <w:sz w:val="20"/>
              </w:rPr>
            </w:pPr>
            <w:r w:rsidRPr="005A7E80">
              <w:rPr>
                <w:sz w:val="20"/>
              </w:rPr>
              <w:t>14 554,13</w:t>
            </w:r>
          </w:p>
        </w:tc>
      </w:tr>
      <w:tr w:rsidR="005D2AFE" w:rsidRPr="005A7E80" w14:paraId="79EF1E93"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74555102" w14:textId="77777777" w:rsidR="005D2AFE" w:rsidRPr="005A7E80" w:rsidRDefault="005D2AFE" w:rsidP="005D2AFE">
            <w:pPr>
              <w:jc w:val="center"/>
              <w:rPr>
                <w:color w:val="000000"/>
                <w:sz w:val="20"/>
              </w:rPr>
            </w:pPr>
            <w:r w:rsidRPr="005A7E80">
              <w:rPr>
                <w:color w:val="000000"/>
                <w:sz w:val="20"/>
              </w:rPr>
              <w:t>1.41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811B609" w14:textId="77777777" w:rsidR="005D2AFE" w:rsidRPr="005A7E80" w:rsidRDefault="005D2AFE" w:rsidP="005D2AFE">
            <w:pPr>
              <w:rPr>
                <w:color w:val="000000"/>
                <w:sz w:val="20"/>
              </w:rPr>
            </w:pPr>
            <w:r w:rsidRPr="005A7E80">
              <w:rPr>
                <w:color w:val="000000"/>
                <w:sz w:val="20"/>
              </w:rPr>
              <w:t>Устройство плинтусов: цементных</w:t>
            </w:r>
          </w:p>
        </w:tc>
        <w:tc>
          <w:tcPr>
            <w:tcW w:w="1183" w:type="dxa"/>
            <w:tcBorders>
              <w:top w:val="nil"/>
              <w:left w:val="nil"/>
              <w:bottom w:val="single" w:sz="4" w:space="0" w:color="auto"/>
              <w:right w:val="single" w:sz="4" w:space="0" w:color="auto"/>
            </w:tcBorders>
            <w:shd w:val="clear" w:color="auto" w:fill="auto"/>
            <w:vAlign w:val="center"/>
            <w:hideMark/>
          </w:tcPr>
          <w:p w14:paraId="2A8137EF" w14:textId="77777777" w:rsidR="005D2AFE" w:rsidRPr="005A7E80" w:rsidRDefault="005D2AFE" w:rsidP="005D2AFE">
            <w:pPr>
              <w:jc w:val="center"/>
              <w:rPr>
                <w:sz w:val="20"/>
              </w:rPr>
            </w:pPr>
            <w:r w:rsidRPr="005A7E80">
              <w:rPr>
                <w:sz w:val="20"/>
              </w:rPr>
              <w:t>100 м</w:t>
            </w:r>
          </w:p>
        </w:tc>
        <w:tc>
          <w:tcPr>
            <w:tcW w:w="1758" w:type="dxa"/>
            <w:tcBorders>
              <w:top w:val="nil"/>
              <w:left w:val="nil"/>
              <w:bottom w:val="single" w:sz="4" w:space="0" w:color="auto"/>
              <w:right w:val="single" w:sz="4" w:space="0" w:color="auto"/>
            </w:tcBorders>
            <w:shd w:val="clear" w:color="auto" w:fill="auto"/>
            <w:vAlign w:val="center"/>
            <w:hideMark/>
          </w:tcPr>
          <w:p w14:paraId="3A4B9C4C" w14:textId="77777777" w:rsidR="005D2AFE" w:rsidRPr="005A7E80" w:rsidRDefault="005D2AFE" w:rsidP="005D2AFE">
            <w:pPr>
              <w:jc w:val="center"/>
              <w:rPr>
                <w:sz w:val="20"/>
              </w:rPr>
            </w:pPr>
            <w:r w:rsidRPr="005A7E80">
              <w:rPr>
                <w:sz w:val="20"/>
              </w:rPr>
              <w:t>13,64</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01B7EC99" w14:textId="77777777" w:rsidR="005D2AFE" w:rsidRPr="005A7E80" w:rsidRDefault="005D2AFE" w:rsidP="005D2AFE">
            <w:pPr>
              <w:jc w:val="center"/>
              <w:rPr>
                <w:sz w:val="20"/>
              </w:rPr>
            </w:pPr>
            <w:r w:rsidRPr="005A7E80">
              <w:rPr>
                <w:sz w:val="20"/>
              </w:rPr>
              <w:t>11 038,67</w:t>
            </w:r>
          </w:p>
        </w:tc>
        <w:tc>
          <w:tcPr>
            <w:tcW w:w="2414" w:type="dxa"/>
            <w:tcBorders>
              <w:top w:val="nil"/>
              <w:left w:val="nil"/>
              <w:bottom w:val="single" w:sz="4" w:space="0" w:color="auto"/>
              <w:right w:val="single" w:sz="4" w:space="0" w:color="auto"/>
            </w:tcBorders>
            <w:shd w:val="clear" w:color="000000" w:fill="FFFF00"/>
            <w:noWrap/>
            <w:vAlign w:val="center"/>
            <w:hideMark/>
          </w:tcPr>
          <w:p w14:paraId="07FC6D05" w14:textId="77777777" w:rsidR="005D2AFE" w:rsidRPr="005A7E80" w:rsidRDefault="005D2AFE" w:rsidP="005D2AFE">
            <w:pPr>
              <w:jc w:val="center"/>
              <w:rPr>
                <w:sz w:val="20"/>
              </w:rPr>
            </w:pPr>
            <w:r w:rsidRPr="005A7E80">
              <w:rPr>
                <w:sz w:val="20"/>
              </w:rPr>
              <w:t>150 567,46</w:t>
            </w:r>
          </w:p>
        </w:tc>
      </w:tr>
      <w:tr w:rsidR="005D2AFE" w:rsidRPr="005A7E80" w14:paraId="58CE50E7"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6574E25B"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01C9C71" w14:textId="77777777" w:rsidR="005D2AFE" w:rsidRPr="005A7E80" w:rsidRDefault="005D2AFE" w:rsidP="005D2AFE">
            <w:pPr>
              <w:rPr>
                <w:b/>
                <w:bCs/>
                <w:color w:val="000000"/>
                <w:sz w:val="20"/>
              </w:rPr>
            </w:pPr>
            <w:r w:rsidRPr="005A7E80">
              <w:rPr>
                <w:b/>
                <w:bCs/>
                <w:color w:val="000000"/>
                <w:sz w:val="20"/>
              </w:rPr>
              <w:t xml:space="preserve">ДЕТАЛЬ ПОЛА № 1/1. </w:t>
            </w:r>
          </w:p>
        </w:tc>
        <w:tc>
          <w:tcPr>
            <w:tcW w:w="1183" w:type="dxa"/>
            <w:tcBorders>
              <w:top w:val="nil"/>
              <w:left w:val="nil"/>
              <w:bottom w:val="single" w:sz="4" w:space="0" w:color="auto"/>
              <w:right w:val="single" w:sz="4" w:space="0" w:color="auto"/>
            </w:tcBorders>
            <w:shd w:val="clear" w:color="auto" w:fill="auto"/>
            <w:vAlign w:val="center"/>
            <w:hideMark/>
          </w:tcPr>
          <w:p w14:paraId="74AA7DA7"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4BA3715E"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8410D2C"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FF00"/>
            <w:noWrap/>
            <w:vAlign w:val="center"/>
            <w:hideMark/>
          </w:tcPr>
          <w:p w14:paraId="52A32BA6" w14:textId="77777777" w:rsidR="005D2AFE" w:rsidRPr="005A7E80" w:rsidRDefault="005D2AFE" w:rsidP="005D2AFE">
            <w:pPr>
              <w:jc w:val="center"/>
              <w:rPr>
                <w:sz w:val="20"/>
              </w:rPr>
            </w:pPr>
            <w:r w:rsidRPr="005A7E80">
              <w:rPr>
                <w:sz w:val="20"/>
              </w:rPr>
              <w:t> </w:t>
            </w:r>
          </w:p>
        </w:tc>
      </w:tr>
      <w:tr w:rsidR="005D2AFE" w:rsidRPr="005A7E80" w14:paraId="15C75238" w14:textId="77777777" w:rsidTr="005D2AFE">
        <w:trPr>
          <w:gridAfter w:val="1"/>
          <w:wAfter w:w="18" w:type="dxa"/>
          <w:trHeight w:val="855"/>
        </w:trPr>
        <w:tc>
          <w:tcPr>
            <w:tcW w:w="756" w:type="dxa"/>
            <w:tcBorders>
              <w:top w:val="nil"/>
              <w:left w:val="single" w:sz="4" w:space="0" w:color="auto"/>
              <w:bottom w:val="single" w:sz="4" w:space="0" w:color="auto"/>
              <w:right w:val="nil"/>
            </w:tcBorders>
            <w:shd w:val="clear" w:color="auto" w:fill="auto"/>
            <w:noWrap/>
            <w:vAlign w:val="center"/>
            <w:hideMark/>
          </w:tcPr>
          <w:p w14:paraId="7E028056" w14:textId="77777777" w:rsidR="005D2AFE" w:rsidRPr="005A7E80" w:rsidRDefault="005D2AFE" w:rsidP="005D2AFE">
            <w:pPr>
              <w:jc w:val="center"/>
              <w:rPr>
                <w:color w:val="000000"/>
                <w:sz w:val="20"/>
              </w:rPr>
            </w:pPr>
            <w:r w:rsidRPr="005A7E80">
              <w:rPr>
                <w:color w:val="000000"/>
                <w:sz w:val="20"/>
              </w:rPr>
              <w:t>1.42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1025BF4" w14:textId="77777777" w:rsidR="005D2AFE" w:rsidRPr="005A7E80" w:rsidRDefault="005D2AFE" w:rsidP="005D2AFE">
            <w:pPr>
              <w:rPr>
                <w:color w:val="000000"/>
                <w:sz w:val="20"/>
              </w:rPr>
            </w:pPr>
            <w:r w:rsidRPr="005A7E80">
              <w:rPr>
                <w:color w:val="000000"/>
                <w:sz w:val="20"/>
              </w:rPr>
              <w:t>Устройство плинтусов: из плиток керамических</w:t>
            </w:r>
          </w:p>
        </w:tc>
        <w:tc>
          <w:tcPr>
            <w:tcW w:w="1183" w:type="dxa"/>
            <w:tcBorders>
              <w:top w:val="nil"/>
              <w:left w:val="nil"/>
              <w:bottom w:val="single" w:sz="4" w:space="0" w:color="auto"/>
              <w:right w:val="single" w:sz="4" w:space="0" w:color="auto"/>
            </w:tcBorders>
            <w:shd w:val="clear" w:color="auto" w:fill="auto"/>
            <w:vAlign w:val="center"/>
            <w:hideMark/>
          </w:tcPr>
          <w:p w14:paraId="128E6B19" w14:textId="77777777" w:rsidR="005D2AFE" w:rsidRPr="005A7E80" w:rsidRDefault="005D2AFE" w:rsidP="005D2AFE">
            <w:pPr>
              <w:jc w:val="center"/>
              <w:rPr>
                <w:sz w:val="20"/>
              </w:rPr>
            </w:pPr>
            <w:r w:rsidRPr="005A7E80">
              <w:rPr>
                <w:sz w:val="20"/>
              </w:rPr>
              <w:t>100 м</w:t>
            </w:r>
          </w:p>
        </w:tc>
        <w:tc>
          <w:tcPr>
            <w:tcW w:w="1758" w:type="dxa"/>
            <w:tcBorders>
              <w:top w:val="nil"/>
              <w:left w:val="nil"/>
              <w:bottom w:val="single" w:sz="4" w:space="0" w:color="auto"/>
              <w:right w:val="single" w:sz="4" w:space="0" w:color="auto"/>
            </w:tcBorders>
            <w:shd w:val="clear" w:color="auto" w:fill="auto"/>
            <w:vAlign w:val="center"/>
            <w:hideMark/>
          </w:tcPr>
          <w:p w14:paraId="7CAF4E2F" w14:textId="77777777" w:rsidR="005D2AFE" w:rsidRPr="005A7E80" w:rsidRDefault="005D2AFE" w:rsidP="005D2AFE">
            <w:pPr>
              <w:jc w:val="center"/>
              <w:rPr>
                <w:sz w:val="20"/>
              </w:rPr>
            </w:pPr>
            <w:r w:rsidRPr="005A7E80">
              <w:rPr>
                <w:sz w:val="20"/>
              </w:rPr>
              <w:t>0,32843</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C575270" w14:textId="77777777" w:rsidR="005D2AFE" w:rsidRPr="005A7E80" w:rsidRDefault="005D2AFE" w:rsidP="005D2AFE">
            <w:pPr>
              <w:jc w:val="center"/>
              <w:rPr>
                <w:sz w:val="20"/>
              </w:rPr>
            </w:pPr>
            <w:r w:rsidRPr="005A7E80">
              <w:rPr>
                <w:sz w:val="20"/>
              </w:rPr>
              <w:t>64 107,72</w:t>
            </w:r>
          </w:p>
        </w:tc>
        <w:tc>
          <w:tcPr>
            <w:tcW w:w="2414" w:type="dxa"/>
            <w:tcBorders>
              <w:top w:val="nil"/>
              <w:left w:val="nil"/>
              <w:bottom w:val="single" w:sz="4" w:space="0" w:color="auto"/>
              <w:right w:val="single" w:sz="4" w:space="0" w:color="auto"/>
            </w:tcBorders>
            <w:shd w:val="clear" w:color="000000" w:fill="FFFF00"/>
            <w:noWrap/>
            <w:vAlign w:val="center"/>
            <w:hideMark/>
          </w:tcPr>
          <w:p w14:paraId="6D028C25" w14:textId="77777777" w:rsidR="005D2AFE" w:rsidRPr="005A7E80" w:rsidRDefault="005D2AFE" w:rsidP="005D2AFE">
            <w:pPr>
              <w:jc w:val="center"/>
              <w:rPr>
                <w:sz w:val="20"/>
              </w:rPr>
            </w:pPr>
            <w:r w:rsidRPr="005A7E80">
              <w:rPr>
                <w:sz w:val="20"/>
              </w:rPr>
              <w:t>21 054,90</w:t>
            </w:r>
          </w:p>
        </w:tc>
      </w:tr>
      <w:tr w:rsidR="005D2AFE" w:rsidRPr="005A7E80" w14:paraId="61B7BC32" w14:textId="77777777" w:rsidTr="005D2AFE">
        <w:trPr>
          <w:gridAfter w:val="1"/>
          <w:wAfter w:w="18" w:type="dxa"/>
          <w:trHeight w:val="615"/>
        </w:trPr>
        <w:tc>
          <w:tcPr>
            <w:tcW w:w="756" w:type="dxa"/>
            <w:tcBorders>
              <w:top w:val="nil"/>
              <w:left w:val="single" w:sz="4" w:space="0" w:color="auto"/>
              <w:bottom w:val="single" w:sz="4" w:space="0" w:color="auto"/>
              <w:right w:val="nil"/>
            </w:tcBorders>
            <w:shd w:val="clear" w:color="auto" w:fill="auto"/>
            <w:noWrap/>
            <w:vAlign w:val="center"/>
            <w:hideMark/>
          </w:tcPr>
          <w:p w14:paraId="1AA9DBAE"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15D5192" w14:textId="77777777" w:rsidR="005D2AFE" w:rsidRPr="005A7E80" w:rsidRDefault="005D2AFE" w:rsidP="005D2AFE">
            <w:pPr>
              <w:rPr>
                <w:b/>
                <w:bCs/>
                <w:color w:val="000000"/>
                <w:sz w:val="20"/>
              </w:rPr>
            </w:pPr>
            <w:r w:rsidRPr="005A7E80">
              <w:rPr>
                <w:b/>
                <w:bCs/>
                <w:color w:val="000000"/>
                <w:sz w:val="20"/>
              </w:rPr>
              <w:t>ДЕТАЛЬ ПОЛА № 2</w:t>
            </w:r>
          </w:p>
        </w:tc>
        <w:tc>
          <w:tcPr>
            <w:tcW w:w="1183" w:type="dxa"/>
            <w:tcBorders>
              <w:top w:val="nil"/>
              <w:left w:val="nil"/>
              <w:bottom w:val="single" w:sz="4" w:space="0" w:color="auto"/>
              <w:right w:val="single" w:sz="4" w:space="0" w:color="auto"/>
            </w:tcBorders>
            <w:shd w:val="clear" w:color="auto" w:fill="auto"/>
            <w:vAlign w:val="center"/>
            <w:hideMark/>
          </w:tcPr>
          <w:p w14:paraId="740EF9B8"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7D8F0413"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729C386C"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FF00"/>
            <w:noWrap/>
            <w:vAlign w:val="center"/>
            <w:hideMark/>
          </w:tcPr>
          <w:p w14:paraId="6E2D7A3F" w14:textId="77777777" w:rsidR="005D2AFE" w:rsidRPr="005A7E80" w:rsidRDefault="005D2AFE" w:rsidP="005D2AFE">
            <w:pPr>
              <w:jc w:val="center"/>
              <w:rPr>
                <w:sz w:val="20"/>
              </w:rPr>
            </w:pPr>
            <w:r w:rsidRPr="005A7E80">
              <w:rPr>
                <w:sz w:val="20"/>
              </w:rPr>
              <w:t> </w:t>
            </w:r>
          </w:p>
        </w:tc>
      </w:tr>
      <w:tr w:rsidR="005D2AFE" w:rsidRPr="005A7E80" w14:paraId="4F29E285" w14:textId="77777777" w:rsidTr="005D2AFE">
        <w:trPr>
          <w:gridAfter w:val="1"/>
          <w:wAfter w:w="18" w:type="dxa"/>
          <w:trHeight w:val="675"/>
        </w:trPr>
        <w:tc>
          <w:tcPr>
            <w:tcW w:w="756" w:type="dxa"/>
            <w:tcBorders>
              <w:top w:val="nil"/>
              <w:left w:val="single" w:sz="4" w:space="0" w:color="auto"/>
              <w:bottom w:val="single" w:sz="4" w:space="0" w:color="auto"/>
              <w:right w:val="nil"/>
            </w:tcBorders>
            <w:shd w:val="clear" w:color="auto" w:fill="auto"/>
            <w:noWrap/>
            <w:vAlign w:val="center"/>
            <w:hideMark/>
          </w:tcPr>
          <w:p w14:paraId="60BBA700" w14:textId="77777777" w:rsidR="005D2AFE" w:rsidRPr="005A7E80" w:rsidRDefault="005D2AFE" w:rsidP="005D2AFE">
            <w:pPr>
              <w:jc w:val="center"/>
              <w:rPr>
                <w:color w:val="000000"/>
                <w:sz w:val="20"/>
              </w:rPr>
            </w:pPr>
            <w:r w:rsidRPr="005A7E80">
              <w:rPr>
                <w:color w:val="000000"/>
                <w:sz w:val="20"/>
              </w:rPr>
              <w:lastRenderedPageBreak/>
              <w:t>1.43</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A0286DD" w14:textId="77777777" w:rsidR="005D2AFE" w:rsidRPr="005A7E80" w:rsidRDefault="005D2AFE" w:rsidP="005D2AFE">
            <w:pPr>
              <w:rPr>
                <w:color w:val="000000"/>
                <w:sz w:val="20"/>
              </w:rPr>
            </w:pPr>
            <w:r w:rsidRPr="005A7E80">
              <w:rPr>
                <w:color w:val="000000"/>
                <w:sz w:val="20"/>
              </w:rPr>
              <w:t>Устройство гидроизоляции, толщ.2 мм</w:t>
            </w:r>
          </w:p>
        </w:tc>
        <w:tc>
          <w:tcPr>
            <w:tcW w:w="1183" w:type="dxa"/>
            <w:tcBorders>
              <w:top w:val="nil"/>
              <w:left w:val="nil"/>
              <w:bottom w:val="single" w:sz="4" w:space="0" w:color="auto"/>
              <w:right w:val="single" w:sz="4" w:space="0" w:color="auto"/>
            </w:tcBorders>
            <w:shd w:val="clear" w:color="auto" w:fill="auto"/>
            <w:vAlign w:val="center"/>
            <w:hideMark/>
          </w:tcPr>
          <w:p w14:paraId="6DFC9A48"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0EB7BFBC" w14:textId="77777777" w:rsidR="005D2AFE" w:rsidRPr="005A7E80" w:rsidRDefault="005D2AFE" w:rsidP="005D2AFE">
            <w:pPr>
              <w:jc w:val="center"/>
              <w:rPr>
                <w:sz w:val="20"/>
              </w:rPr>
            </w:pPr>
            <w:r w:rsidRPr="005A7E80">
              <w:rPr>
                <w:sz w:val="20"/>
              </w:rPr>
              <w:t>0,4739</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3A434146" w14:textId="77777777" w:rsidR="005D2AFE" w:rsidRPr="005A7E80" w:rsidRDefault="005D2AFE" w:rsidP="005D2AFE">
            <w:pPr>
              <w:jc w:val="center"/>
              <w:rPr>
                <w:sz w:val="20"/>
              </w:rPr>
            </w:pPr>
            <w:r w:rsidRPr="005A7E80">
              <w:rPr>
                <w:sz w:val="20"/>
              </w:rPr>
              <w:t>96 561,74</w:t>
            </w:r>
          </w:p>
        </w:tc>
        <w:tc>
          <w:tcPr>
            <w:tcW w:w="2414" w:type="dxa"/>
            <w:tcBorders>
              <w:top w:val="nil"/>
              <w:left w:val="nil"/>
              <w:bottom w:val="single" w:sz="4" w:space="0" w:color="auto"/>
              <w:right w:val="single" w:sz="4" w:space="0" w:color="auto"/>
            </w:tcBorders>
            <w:shd w:val="clear" w:color="000000" w:fill="FFFF00"/>
            <w:noWrap/>
            <w:vAlign w:val="center"/>
            <w:hideMark/>
          </w:tcPr>
          <w:p w14:paraId="412BFA30" w14:textId="77777777" w:rsidR="005D2AFE" w:rsidRPr="005A7E80" w:rsidRDefault="005D2AFE" w:rsidP="005D2AFE">
            <w:pPr>
              <w:jc w:val="center"/>
              <w:rPr>
                <w:sz w:val="20"/>
              </w:rPr>
            </w:pPr>
            <w:r w:rsidRPr="005A7E80">
              <w:rPr>
                <w:sz w:val="20"/>
              </w:rPr>
              <w:t>45 760,61</w:t>
            </w:r>
          </w:p>
        </w:tc>
      </w:tr>
      <w:tr w:rsidR="005D2AFE" w:rsidRPr="005A7E80" w14:paraId="4C7185D9" w14:textId="77777777" w:rsidTr="005D2AFE">
        <w:trPr>
          <w:gridAfter w:val="1"/>
          <w:wAfter w:w="18" w:type="dxa"/>
          <w:trHeight w:val="615"/>
        </w:trPr>
        <w:tc>
          <w:tcPr>
            <w:tcW w:w="756" w:type="dxa"/>
            <w:tcBorders>
              <w:top w:val="nil"/>
              <w:left w:val="single" w:sz="4" w:space="0" w:color="auto"/>
              <w:bottom w:val="single" w:sz="4" w:space="0" w:color="auto"/>
              <w:right w:val="nil"/>
            </w:tcBorders>
            <w:shd w:val="clear" w:color="auto" w:fill="auto"/>
            <w:noWrap/>
            <w:vAlign w:val="center"/>
            <w:hideMark/>
          </w:tcPr>
          <w:p w14:paraId="14E3F56A" w14:textId="77777777" w:rsidR="005D2AFE" w:rsidRPr="005A7E80" w:rsidRDefault="005D2AFE" w:rsidP="005D2AFE">
            <w:pPr>
              <w:jc w:val="center"/>
              <w:rPr>
                <w:color w:val="000000"/>
                <w:sz w:val="20"/>
              </w:rPr>
            </w:pPr>
            <w:r w:rsidRPr="005A7E80">
              <w:rPr>
                <w:color w:val="000000"/>
                <w:sz w:val="20"/>
              </w:rPr>
              <w:t>1.44</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84AA8F8" w14:textId="77777777" w:rsidR="005D2AFE" w:rsidRPr="005A7E80" w:rsidRDefault="005D2AFE" w:rsidP="005D2AFE">
            <w:pPr>
              <w:rPr>
                <w:color w:val="000000"/>
                <w:sz w:val="20"/>
              </w:rPr>
            </w:pPr>
            <w:r w:rsidRPr="005A7E80">
              <w:rPr>
                <w:color w:val="000000"/>
                <w:sz w:val="20"/>
              </w:rPr>
              <w:t>Грунтование водно-дисперсионной грунтовкой</w:t>
            </w:r>
          </w:p>
        </w:tc>
        <w:tc>
          <w:tcPr>
            <w:tcW w:w="1183" w:type="dxa"/>
            <w:tcBorders>
              <w:top w:val="nil"/>
              <w:left w:val="nil"/>
              <w:bottom w:val="single" w:sz="4" w:space="0" w:color="auto"/>
              <w:right w:val="single" w:sz="4" w:space="0" w:color="auto"/>
            </w:tcBorders>
            <w:shd w:val="clear" w:color="auto" w:fill="auto"/>
            <w:vAlign w:val="center"/>
            <w:hideMark/>
          </w:tcPr>
          <w:p w14:paraId="3340F42E"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5DE46A7E" w14:textId="77777777" w:rsidR="005D2AFE" w:rsidRPr="005A7E80" w:rsidRDefault="005D2AFE" w:rsidP="005D2AFE">
            <w:pPr>
              <w:jc w:val="center"/>
              <w:rPr>
                <w:sz w:val="20"/>
              </w:rPr>
            </w:pPr>
            <w:r w:rsidRPr="005A7E80">
              <w:rPr>
                <w:sz w:val="20"/>
              </w:rPr>
              <w:t>0,4739</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ED63F30" w14:textId="77777777" w:rsidR="005D2AFE" w:rsidRPr="005A7E80" w:rsidRDefault="005D2AFE" w:rsidP="005D2AFE">
            <w:pPr>
              <w:jc w:val="center"/>
              <w:rPr>
                <w:sz w:val="20"/>
              </w:rPr>
            </w:pPr>
            <w:r w:rsidRPr="005A7E80">
              <w:rPr>
                <w:sz w:val="20"/>
              </w:rPr>
              <w:t>4 641,63</w:t>
            </w:r>
          </w:p>
        </w:tc>
        <w:tc>
          <w:tcPr>
            <w:tcW w:w="2414" w:type="dxa"/>
            <w:tcBorders>
              <w:top w:val="nil"/>
              <w:left w:val="nil"/>
              <w:bottom w:val="single" w:sz="4" w:space="0" w:color="auto"/>
              <w:right w:val="single" w:sz="4" w:space="0" w:color="auto"/>
            </w:tcBorders>
            <w:shd w:val="clear" w:color="000000" w:fill="FFFF00"/>
            <w:noWrap/>
            <w:vAlign w:val="center"/>
            <w:hideMark/>
          </w:tcPr>
          <w:p w14:paraId="1C42DEFE" w14:textId="77777777" w:rsidR="005D2AFE" w:rsidRPr="005A7E80" w:rsidRDefault="005D2AFE" w:rsidP="005D2AFE">
            <w:pPr>
              <w:jc w:val="center"/>
              <w:rPr>
                <w:sz w:val="20"/>
              </w:rPr>
            </w:pPr>
            <w:r w:rsidRPr="005A7E80">
              <w:rPr>
                <w:sz w:val="20"/>
              </w:rPr>
              <w:t>2 199,67</w:t>
            </w:r>
          </w:p>
        </w:tc>
      </w:tr>
      <w:tr w:rsidR="005D2AFE" w:rsidRPr="005A7E80" w14:paraId="0F661BFA" w14:textId="77777777" w:rsidTr="005D2AFE">
        <w:trPr>
          <w:gridAfter w:val="1"/>
          <w:wAfter w:w="18" w:type="dxa"/>
          <w:trHeight w:val="645"/>
        </w:trPr>
        <w:tc>
          <w:tcPr>
            <w:tcW w:w="756" w:type="dxa"/>
            <w:tcBorders>
              <w:top w:val="nil"/>
              <w:left w:val="single" w:sz="4" w:space="0" w:color="auto"/>
              <w:bottom w:val="single" w:sz="4" w:space="0" w:color="auto"/>
              <w:right w:val="nil"/>
            </w:tcBorders>
            <w:shd w:val="clear" w:color="auto" w:fill="auto"/>
            <w:noWrap/>
            <w:vAlign w:val="center"/>
            <w:hideMark/>
          </w:tcPr>
          <w:p w14:paraId="3A28ABED" w14:textId="77777777" w:rsidR="005D2AFE" w:rsidRPr="005A7E80" w:rsidRDefault="005D2AFE" w:rsidP="005D2AFE">
            <w:pPr>
              <w:jc w:val="center"/>
              <w:rPr>
                <w:color w:val="000000"/>
                <w:sz w:val="20"/>
              </w:rPr>
            </w:pPr>
            <w:r w:rsidRPr="005A7E80">
              <w:rPr>
                <w:color w:val="000000"/>
                <w:sz w:val="20"/>
              </w:rPr>
              <w:t>1.45</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558719F" w14:textId="77777777" w:rsidR="005D2AFE" w:rsidRPr="005A7E80" w:rsidRDefault="005D2AFE" w:rsidP="005D2AFE">
            <w:pPr>
              <w:rPr>
                <w:color w:val="000000"/>
                <w:sz w:val="20"/>
              </w:rPr>
            </w:pPr>
            <w:r w:rsidRPr="005A7E80">
              <w:rPr>
                <w:color w:val="000000"/>
                <w:sz w:val="20"/>
              </w:rPr>
              <w:t>Устройство покрытий на растворе из сухой смеси</w:t>
            </w:r>
          </w:p>
        </w:tc>
        <w:tc>
          <w:tcPr>
            <w:tcW w:w="1183" w:type="dxa"/>
            <w:tcBorders>
              <w:top w:val="nil"/>
              <w:left w:val="nil"/>
              <w:bottom w:val="single" w:sz="4" w:space="0" w:color="auto"/>
              <w:right w:val="single" w:sz="4" w:space="0" w:color="auto"/>
            </w:tcBorders>
            <w:shd w:val="clear" w:color="auto" w:fill="auto"/>
            <w:vAlign w:val="center"/>
            <w:hideMark/>
          </w:tcPr>
          <w:p w14:paraId="6D0BC863"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78135FD1" w14:textId="77777777" w:rsidR="005D2AFE" w:rsidRPr="005A7E80" w:rsidRDefault="005D2AFE" w:rsidP="005D2AFE">
            <w:pPr>
              <w:jc w:val="center"/>
              <w:rPr>
                <w:sz w:val="20"/>
              </w:rPr>
            </w:pPr>
            <w:r w:rsidRPr="005A7E80">
              <w:rPr>
                <w:sz w:val="20"/>
              </w:rPr>
              <w:t>0,4739</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A4FDDD3" w14:textId="77777777" w:rsidR="005D2AFE" w:rsidRPr="005A7E80" w:rsidRDefault="005D2AFE" w:rsidP="005D2AFE">
            <w:pPr>
              <w:jc w:val="center"/>
              <w:rPr>
                <w:sz w:val="20"/>
              </w:rPr>
            </w:pPr>
            <w:r w:rsidRPr="005A7E80">
              <w:rPr>
                <w:sz w:val="20"/>
              </w:rPr>
              <w:t>176 733,56</w:t>
            </w:r>
          </w:p>
        </w:tc>
        <w:tc>
          <w:tcPr>
            <w:tcW w:w="2414" w:type="dxa"/>
            <w:tcBorders>
              <w:top w:val="nil"/>
              <w:left w:val="nil"/>
              <w:bottom w:val="single" w:sz="4" w:space="0" w:color="auto"/>
              <w:right w:val="single" w:sz="4" w:space="0" w:color="auto"/>
            </w:tcBorders>
            <w:shd w:val="clear" w:color="000000" w:fill="FFFF00"/>
            <w:noWrap/>
            <w:vAlign w:val="center"/>
            <w:hideMark/>
          </w:tcPr>
          <w:p w14:paraId="04FD95BD" w14:textId="77777777" w:rsidR="005D2AFE" w:rsidRPr="005A7E80" w:rsidRDefault="005D2AFE" w:rsidP="005D2AFE">
            <w:pPr>
              <w:jc w:val="center"/>
              <w:rPr>
                <w:sz w:val="20"/>
              </w:rPr>
            </w:pPr>
            <w:r w:rsidRPr="005A7E80">
              <w:rPr>
                <w:sz w:val="20"/>
              </w:rPr>
              <w:t>83 754,03</w:t>
            </w:r>
          </w:p>
        </w:tc>
      </w:tr>
      <w:tr w:rsidR="005D2AFE" w:rsidRPr="005A7E80" w14:paraId="7C525EAA"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5B4BEEA8" w14:textId="77777777" w:rsidR="005D2AFE" w:rsidRPr="005A7E80" w:rsidRDefault="005D2AFE" w:rsidP="005D2AFE">
            <w:pPr>
              <w:jc w:val="center"/>
              <w:rPr>
                <w:color w:val="000000"/>
                <w:sz w:val="20"/>
              </w:rPr>
            </w:pPr>
            <w:r w:rsidRPr="005A7E80">
              <w:rPr>
                <w:color w:val="000000"/>
                <w:sz w:val="20"/>
              </w:rPr>
              <w:t>1.46</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B0F7CA6" w14:textId="77777777" w:rsidR="005D2AFE" w:rsidRPr="005A7E80" w:rsidRDefault="005D2AFE" w:rsidP="005D2AFE">
            <w:pPr>
              <w:rPr>
                <w:color w:val="000000"/>
                <w:sz w:val="20"/>
              </w:rPr>
            </w:pPr>
            <w:r w:rsidRPr="005A7E80">
              <w:rPr>
                <w:color w:val="000000"/>
                <w:sz w:val="20"/>
              </w:rPr>
              <w:t>Устройство плинтусов: из плиток керамических</w:t>
            </w:r>
          </w:p>
        </w:tc>
        <w:tc>
          <w:tcPr>
            <w:tcW w:w="1183" w:type="dxa"/>
            <w:tcBorders>
              <w:top w:val="nil"/>
              <w:left w:val="nil"/>
              <w:bottom w:val="single" w:sz="4" w:space="0" w:color="auto"/>
              <w:right w:val="single" w:sz="4" w:space="0" w:color="auto"/>
            </w:tcBorders>
            <w:shd w:val="clear" w:color="auto" w:fill="auto"/>
            <w:vAlign w:val="center"/>
            <w:hideMark/>
          </w:tcPr>
          <w:p w14:paraId="6C2DA912" w14:textId="77777777" w:rsidR="005D2AFE" w:rsidRPr="005A7E80" w:rsidRDefault="005D2AFE" w:rsidP="005D2AFE">
            <w:pPr>
              <w:jc w:val="center"/>
              <w:rPr>
                <w:sz w:val="20"/>
              </w:rPr>
            </w:pPr>
            <w:r w:rsidRPr="005A7E80">
              <w:rPr>
                <w:sz w:val="20"/>
              </w:rPr>
              <w:t>100 м</w:t>
            </w:r>
          </w:p>
        </w:tc>
        <w:tc>
          <w:tcPr>
            <w:tcW w:w="1758" w:type="dxa"/>
            <w:tcBorders>
              <w:top w:val="nil"/>
              <w:left w:val="nil"/>
              <w:bottom w:val="single" w:sz="4" w:space="0" w:color="auto"/>
              <w:right w:val="single" w:sz="4" w:space="0" w:color="auto"/>
            </w:tcBorders>
            <w:shd w:val="clear" w:color="auto" w:fill="auto"/>
            <w:vAlign w:val="center"/>
            <w:hideMark/>
          </w:tcPr>
          <w:p w14:paraId="2EBBFD4B" w14:textId="77777777" w:rsidR="005D2AFE" w:rsidRPr="005A7E80" w:rsidRDefault="005D2AFE" w:rsidP="005D2AFE">
            <w:pPr>
              <w:jc w:val="center"/>
              <w:rPr>
                <w:sz w:val="20"/>
              </w:rPr>
            </w:pPr>
            <w:r w:rsidRPr="005A7E80">
              <w:rPr>
                <w:sz w:val="20"/>
              </w:rPr>
              <w:t>0,52129</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7CF0F37E" w14:textId="77777777" w:rsidR="005D2AFE" w:rsidRPr="005A7E80" w:rsidRDefault="005D2AFE" w:rsidP="005D2AFE">
            <w:pPr>
              <w:jc w:val="center"/>
              <w:rPr>
                <w:sz w:val="20"/>
              </w:rPr>
            </w:pPr>
            <w:r w:rsidRPr="005A7E80">
              <w:rPr>
                <w:sz w:val="20"/>
              </w:rPr>
              <w:t>64 108,20</w:t>
            </w:r>
          </w:p>
        </w:tc>
        <w:tc>
          <w:tcPr>
            <w:tcW w:w="2414" w:type="dxa"/>
            <w:tcBorders>
              <w:top w:val="nil"/>
              <w:left w:val="nil"/>
              <w:bottom w:val="single" w:sz="4" w:space="0" w:color="auto"/>
              <w:right w:val="single" w:sz="4" w:space="0" w:color="auto"/>
            </w:tcBorders>
            <w:shd w:val="clear" w:color="000000" w:fill="FFFF00"/>
            <w:noWrap/>
            <w:vAlign w:val="center"/>
            <w:hideMark/>
          </w:tcPr>
          <w:p w14:paraId="42BA3364" w14:textId="77777777" w:rsidR="005D2AFE" w:rsidRPr="005A7E80" w:rsidRDefault="005D2AFE" w:rsidP="005D2AFE">
            <w:pPr>
              <w:jc w:val="center"/>
              <w:rPr>
                <w:sz w:val="20"/>
              </w:rPr>
            </w:pPr>
            <w:r w:rsidRPr="005A7E80">
              <w:rPr>
                <w:sz w:val="20"/>
              </w:rPr>
              <w:t>33 418,96</w:t>
            </w:r>
          </w:p>
        </w:tc>
      </w:tr>
      <w:tr w:rsidR="005D2AFE" w:rsidRPr="005A7E80" w14:paraId="4D1E0E3D" w14:textId="77777777" w:rsidTr="005D2AFE">
        <w:trPr>
          <w:gridAfter w:val="1"/>
          <w:wAfter w:w="18" w:type="dxa"/>
          <w:trHeight w:val="615"/>
        </w:trPr>
        <w:tc>
          <w:tcPr>
            <w:tcW w:w="756" w:type="dxa"/>
            <w:tcBorders>
              <w:top w:val="nil"/>
              <w:left w:val="single" w:sz="4" w:space="0" w:color="auto"/>
              <w:bottom w:val="single" w:sz="4" w:space="0" w:color="auto"/>
              <w:right w:val="nil"/>
            </w:tcBorders>
            <w:shd w:val="clear" w:color="auto" w:fill="auto"/>
            <w:noWrap/>
            <w:vAlign w:val="center"/>
            <w:hideMark/>
          </w:tcPr>
          <w:p w14:paraId="7F0689B4" w14:textId="77777777" w:rsidR="005D2AFE" w:rsidRPr="005A7E80" w:rsidRDefault="005D2AFE" w:rsidP="005D2AFE">
            <w:pPr>
              <w:jc w:val="center"/>
              <w:rPr>
                <w:color w:val="000000"/>
                <w:sz w:val="20"/>
              </w:rPr>
            </w:pPr>
            <w:r w:rsidRPr="005A7E80">
              <w:rPr>
                <w:color w:val="000000"/>
                <w:sz w:val="20"/>
              </w:rPr>
              <w:t> </w:t>
            </w:r>
          </w:p>
        </w:tc>
        <w:tc>
          <w:tcPr>
            <w:tcW w:w="1029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8DDB899" w14:textId="77777777" w:rsidR="005D2AFE" w:rsidRPr="005A7E80" w:rsidRDefault="005D2AFE" w:rsidP="005D2AFE">
            <w:pPr>
              <w:rPr>
                <w:b/>
                <w:bCs/>
                <w:color w:val="000000"/>
                <w:sz w:val="20"/>
              </w:rPr>
            </w:pPr>
            <w:r w:rsidRPr="005A7E80">
              <w:rPr>
                <w:b/>
                <w:bCs/>
                <w:color w:val="000000"/>
                <w:sz w:val="20"/>
              </w:rPr>
              <w:t>ДЕТАЛЬ ПОЛА № 3 + СЕЧЕНИЕ Д - Д (УТЕПЛЕНИЕ ПЕРВОГО ЭТАЖА НАД ТЕХПОДПОЛЬЕМ).</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2CFFA950"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FF00"/>
            <w:noWrap/>
            <w:vAlign w:val="center"/>
            <w:hideMark/>
          </w:tcPr>
          <w:p w14:paraId="670F32D5" w14:textId="77777777" w:rsidR="005D2AFE" w:rsidRPr="005A7E80" w:rsidRDefault="005D2AFE" w:rsidP="005D2AFE">
            <w:pPr>
              <w:jc w:val="center"/>
              <w:rPr>
                <w:sz w:val="20"/>
              </w:rPr>
            </w:pPr>
            <w:r w:rsidRPr="005A7E80">
              <w:rPr>
                <w:sz w:val="20"/>
              </w:rPr>
              <w:t> </w:t>
            </w:r>
          </w:p>
        </w:tc>
      </w:tr>
      <w:tr w:rsidR="005D2AFE" w:rsidRPr="005A7E80" w14:paraId="6190BB2A" w14:textId="77777777" w:rsidTr="005D2AFE">
        <w:trPr>
          <w:gridAfter w:val="1"/>
          <w:wAfter w:w="18" w:type="dxa"/>
          <w:trHeight w:val="825"/>
        </w:trPr>
        <w:tc>
          <w:tcPr>
            <w:tcW w:w="756" w:type="dxa"/>
            <w:tcBorders>
              <w:top w:val="nil"/>
              <w:left w:val="single" w:sz="4" w:space="0" w:color="auto"/>
              <w:bottom w:val="single" w:sz="4" w:space="0" w:color="auto"/>
              <w:right w:val="nil"/>
            </w:tcBorders>
            <w:shd w:val="clear" w:color="auto" w:fill="auto"/>
            <w:noWrap/>
            <w:vAlign w:val="center"/>
            <w:hideMark/>
          </w:tcPr>
          <w:p w14:paraId="1515137A" w14:textId="77777777" w:rsidR="005D2AFE" w:rsidRPr="005A7E80" w:rsidRDefault="005D2AFE" w:rsidP="005D2AFE">
            <w:pPr>
              <w:jc w:val="center"/>
              <w:rPr>
                <w:color w:val="000000"/>
                <w:sz w:val="20"/>
              </w:rPr>
            </w:pPr>
            <w:r w:rsidRPr="005A7E80">
              <w:rPr>
                <w:color w:val="000000"/>
                <w:sz w:val="20"/>
              </w:rPr>
              <w:t>1.47</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498F693" w14:textId="77777777" w:rsidR="005D2AFE" w:rsidRPr="005A7E80" w:rsidRDefault="005D2AFE" w:rsidP="005D2AFE">
            <w:pPr>
              <w:rPr>
                <w:color w:val="000000"/>
                <w:sz w:val="20"/>
              </w:rPr>
            </w:pPr>
            <w:r w:rsidRPr="005A7E80">
              <w:rPr>
                <w:color w:val="000000"/>
                <w:sz w:val="20"/>
              </w:rPr>
              <w:t xml:space="preserve"> Устройство слоя из клеевой смеси по </w:t>
            </w:r>
            <w:proofErr w:type="spellStart"/>
            <w:r w:rsidRPr="005A7E80">
              <w:rPr>
                <w:color w:val="000000"/>
                <w:sz w:val="20"/>
              </w:rPr>
              <w:t>стеклосетке</w:t>
            </w:r>
            <w:proofErr w:type="spellEnd"/>
          </w:p>
        </w:tc>
        <w:tc>
          <w:tcPr>
            <w:tcW w:w="1183" w:type="dxa"/>
            <w:tcBorders>
              <w:top w:val="nil"/>
              <w:left w:val="nil"/>
              <w:bottom w:val="single" w:sz="4" w:space="0" w:color="auto"/>
              <w:right w:val="single" w:sz="4" w:space="0" w:color="auto"/>
            </w:tcBorders>
            <w:shd w:val="clear" w:color="auto" w:fill="auto"/>
            <w:vAlign w:val="center"/>
            <w:hideMark/>
          </w:tcPr>
          <w:p w14:paraId="5B385BA3"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1C206E2F" w14:textId="77777777" w:rsidR="005D2AFE" w:rsidRPr="005A7E80" w:rsidRDefault="005D2AFE" w:rsidP="005D2AFE">
            <w:pPr>
              <w:jc w:val="center"/>
              <w:rPr>
                <w:sz w:val="20"/>
              </w:rPr>
            </w:pPr>
            <w:r w:rsidRPr="005A7E80">
              <w:rPr>
                <w:sz w:val="20"/>
              </w:rPr>
              <w:t>6,638</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232FBF1E" w14:textId="77777777" w:rsidR="005D2AFE" w:rsidRPr="005A7E80" w:rsidRDefault="005D2AFE" w:rsidP="005D2AFE">
            <w:pPr>
              <w:jc w:val="center"/>
              <w:rPr>
                <w:sz w:val="20"/>
              </w:rPr>
            </w:pPr>
            <w:r w:rsidRPr="005A7E80">
              <w:rPr>
                <w:sz w:val="20"/>
              </w:rPr>
              <w:t>4 642,79</w:t>
            </w:r>
          </w:p>
        </w:tc>
        <w:tc>
          <w:tcPr>
            <w:tcW w:w="2414" w:type="dxa"/>
            <w:tcBorders>
              <w:top w:val="nil"/>
              <w:left w:val="nil"/>
              <w:bottom w:val="single" w:sz="4" w:space="0" w:color="auto"/>
              <w:right w:val="single" w:sz="4" w:space="0" w:color="auto"/>
            </w:tcBorders>
            <w:shd w:val="clear" w:color="000000" w:fill="FFFF00"/>
            <w:noWrap/>
            <w:vAlign w:val="center"/>
            <w:hideMark/>
          </w:tcPr>
          <w:p w14:paraId="79C3A4A8" w14:textId="77777777" w:rsidR="005D2AFE" w:rsidRPr="005A7E80" w:rsidRDefault="005D2AFE" w:rsidP="005D2AFE">
            <w:pPr>
              <w:jc w:val="center"/>
              <w:rPr>
                <w:sz w:val="20"/>
              </w:rPr>
            </w:pPr>
            <w:r w:rsidRPr="005A7E80">
              <w:rPr>
                <w:sz w:val="20"/>
              </w:rPr>
              <w:t>30 818,84</w:t>
            </w:r>
          </w:p>
        </w:tc>
      </w:tr>
      <w:tr w:rsidR="005D2AFE" w:rsidRPr="005A7E80" w14:paraId="76A554DD" w14:textId="77777777" w:rsidTr="005D2AFE">
        <w:trPr>
          <w:gridAfter w:val="1"/>
          <w:wAfter w:w="18" w:type="dxa"/>
          <w:trHeight w:val="1380"/>
        </w:trPr>
        <w:tc>
          <w:tcPr>
            <w:tcW w:w="756" w:type="dxa"/>
            <w:tcBorders>
              <w:top w:val="nil"/>
              <w:left w:val="single" w:sz="4" w:space="0" w:color="auto"/>
              <w:bottom w:val="single" w:sz="4" w:space="0" w:color="auto"/>
              <w:right w:val="nil"/>
            </w:tcBorders>
            <w:shd w:val="clear" w:color="auto" w:fill="auto"/>
            <w:noWrap/>
            <w:vAlign w:val="center"/>
            <w:hideMark/>
          </w:tcPr>
          <w:p w14:paraId="08691719" w14:textId="77777777" w:rsidR="005D2AFE" w:rsidRPr="005A7E80" w:rsidRDefault="005D2AFE" w:rsidP="005D2AFE">
            <w:pPr>
              <w:jc w:val="center"/>
              <w:rPr>
                <w:color w:val="000000"/>
                <w:sz w:val="20"/>
              </w:rPr>
            </w:pPr>
            <w:r w:rsidRPr="005A7E80">
              <w:rPr>
                <w:color w:val="000000"/>
                <w:sz w:val="20"/>
              </w:rPr>
              <w:t>1.48</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2A7CF95" w14:textId="77777777" w:rsidR="005D2AFE" w:rsidRPr="005A7E80" w:rsidRDefault="005D2AFE" w:rsidP="005D2AFE">
            <w:pPr>
              <w:rPr>
                <w:color w:val="000000"/>
                <w:sz w:val="20"/>
              </w:rPr>
            </w:pPr>
            <w:r w:rsidRPr="005A7E80">
              <w:rPr>
                <w:color w:val="000000"/>
                <w:sz w:val="20"/>
              </w:rPr>
              <w:t>Окраска поливинилацетатными водоэмульсионными составами простая по штукатурке и сборным конструкциям: потолков, подготовленным под окраску</w:t>
            </w:r>
          </w:p>
        </w:tc>
        <w:tc>
          <w:tcPr>
            <w:tcW w:w="1183" w:type="dxa"/>
            <w:tcBorders>
              <w:top w:val="nil"/>
              <w:left w:val="nil"/>
              <w:bottom w:val="single" w:sz="4" w:space="0" w:color="auto"/>
              <w:right w:val="single" w:sz="4" w:space="0" w:color="auto"/>
            </w:tcBorders>
            <w:shd w:val="clear" w:color="auto" w:fill="auto"/>
            <w:vAlign w:val="center"/>
            <w:hideMark/>
          </w:tcPr>
          <w:p w14:paraId="3AD35521"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5875B033" w14:textId="77777777" w:rsidR="005D2AFE" w:rsidRPr="005A7E80" w:rsidRDefault="005D2AFE" w:rsidP="005D2AFE">
            <w:pPr>
              <w:jc w:val="center"/>
              <w:rPr>
                <w:sz w:val="20"/>
              </w:rPr>
            </w:pPr>
            <w:r w:rsidRPr="005A7E80">
              <w:rPr>
                <w:sz w:val="20"/>
              </w:rPr>
              <w:t>6,638</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35F56CDE" w14:textId="77777777" w:rsidR="005D2AFE" w:rsidRPr="005A7E80" w:rsidRDefault="005D2AFE" w:rsidP="005D2AFE">
            <w:pPr>
              <w:jc w:val="center"/>
              <w:rPr>
                <w:sz w:val="20"/>
              </w:rPr>
            </w:pPr>
            <w:r w:rsidRPr="005A7E80">
              <w:rPr>
                <w:sz w:val="20"/>
              </w:rPr>
              <w:t>17 729,55</w:t>
            </w:r>
          </w:p>
        </w:tc>
        <w:tc>
          <w:tcPr>
            <w:tcW w:w="2414" w:type="dxa"/>
            <w:tcBorders>
              <w:top w:val="nil"/>
              <w:left w:val="nil"/>
              <w:bottom w:val="single" w:sz="4" w:space="0" w:color="auto"/>
              <w:right w:val="single" w:sz="4" w:space="0" w:color="auto"/>
            </w:tcBorders>
            <w:shd w:val="clear" w:color="000000" w:fill="FFFF00"/>
            <w:noWrap/>
            <w:vAlign w:val="center"/>
            <w:hideMark/>
          </w:tcPr>
          <w:p w14:paraId="235E6069" w14:textId="77777777" w:rsidR="005D2AFE" w:rsidRPr="005A7E80" w:rsidRDefault="005D2AFE" w:rsidP="005D2AFE">
            <w:pPr>
              <w:jc w:val="center"/>
              <w:rPr>
                <w:sz w:val="20"/>
              </w:rPr>
            </w:pPr>
            <w:r w:rsidRPr="005A7E80">
              <w:rPr>
                <w:sz w:val="20"/>
              </w:rPr>
              <w:t>117 688,75</w:t>
            </w:r>
          </w:p>
        </w:tc>
      </w:tr>
      <w:tr w:rsidR="005D2AFE" w:rsidRPr="005A7E80" w14:paraId="65DB0F10" w14:textId="77777777" w:rsidTr="005D2AFE">
        <w:trPr>
          <w:gridAfter w:val="1"/>
          <w:wAfter w:w="18" w:type="dxa"/>
          <w:trHeight w:val="720"/>
        </w:trPr>
        <w:tc>
          <w:tcPr>
            <w:tcW w:w="756" w:type="dxa"/>
            <w:tcBorders>
              <w:top w:val="nil"/>
              <w:left w:val="single" w:sz="4" w:space="0" w:color="auto"/>
              <w:bottom w:val="single" w:sz="4" w:space="0" w:color="auto"/>
              <w:right w:val="nil"/>
            </w:tcBorders>
            <w:shd w:val="clear" w:color="auto" w:fill="auto"/>
            <w:noWrap/>
            <w:vAlign w:val="center"/>
            <w:hideMark/>
          </w:tcPr>
          <w:p w14:paraId="3FB58F62" w14:textId="77777777" w:rsidR="005D2AFE" w:rsidRPr="005A7E80" w:rsidRDefault="005D2AFE" w:rsidP="005D2AFE">
            <w:pPr>
              <w:jc w:val="center"/>
              <w:rPr>
                <w:color w:val="000000"/>
                <w:sz w:val="20"/>
              </w:rPr>
            </w:pPr>
            <w:r w:rsidRPr="005A7E80">
              <w:rPr>
                <w:color w:val="000000"/>
                <w:sz w:val="20"/>
              </w:rPr>
              <w:t>1.49</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34A6810" w14:textId="77777777" w:rsidR="005D2AFE" w:rsidRPr="005A7E80" w:rsidRDefault="005D2AFE" w:rsidP="005D2AFE">
            <w:pPr>
              <w:rPr>
                <w:color w:val="000000"/>
                <w:sz w:val="20"/>
              </w:rPr>
            </w:pPr>
            <w:r w:rsidRPr="005A7E80">
              <w:rPr>
                <w:color w:val="000000"/>
                <w:sz w:val="20"/>
              </w:rPr>
              <w:t>Устройство покрытий на растворе из сухой смеси</w:t>
            </w:r>
          </w:p>
        </w:tc>
        <w:tc>
          <w:tcPr>
            <w:tcW w:w="1183" w:type="dxa"/>
            <w:tcBorders>
              <w:top w:val="nil"/>
              <w:left w:val="nil"/>
              <w:bottom w:val="single" w:sz="4" w:space="0" w:color="auto"/>
              <w:right w:val="single" w:sz="4" w:space="0" w:color="auto"/>
            </w:tcBorders>
            <w:shd w:val="clear" w:color="auto" w:fill="auto"/>
            <w:vAlign w:val="center"/>
            <w:hideMark/>
          </w:tcPr>
          <w:p w14:paraId="4886EFE6"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7BAE2C55" w14:textId="77777777" w:rsidR="005D2AFE" w:rsidRPr="005A7E80" w:rsidRDefault="005D2AFE" w:rsidP="005D2AFE">
            <w:pPr>
              <w:jc w:val="center"/>
              <w:rPr>
                <w:sz w:val="20"/>
              </w:rPr>
            </w:pPr>
            <w:r w:rsidRPr="005A7E80">
              <w:rPr>
                <w:sz w:val="20"/>
              </w:rPr>
              <w:t>6,638</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3E7BAA7" w14:textId="77777777" w:rsidR="005D2AFE" w:rsidRPr="005A7E80" w:rsidRDefault="005D2AFE" w:rsidP="005D2AFE">
            <w:pPr>
              <w:jc w:val="center"/>
              <w:rPr>
                <w:sz w:val="20"/>
              </w:rPr>
            </w:pPr>
            <w:r w:rsidRPr="005A7E80">
              <w:rPr>
                <w:sz w:val="20"/>
              </w:rPr>
              <w:t>176 738,10</w:t>
            </w:r>
          </w:p>
        </w:tc>
        <w:tc>
          <w:tcPr>
            <w:tcW w:w="2414" w:type="dxa"/>
            <w:tcBorders>
              <w:top w:val="nil"/>
              <w:left w:val="nil"/>
              <w:bottom w:val="single" w:sz="4" w:space="0" w:color="auto"/>
              <w:right w:val="single" w:sz="4" w:space="0" w:color="auto"/>
            </w:tcBorders>
            <w:shd w:val="clear" w:color="000000" w:fill="FFFF00"/>
            <w:noWrap/>
            <w:vAlign w:val="center"/>
            <w:hideMark/>
          </w:tcPr>
          <w:p w14:paraId="4BF08996" w14:textId="77777777" w:rsidR="005D2AFE" w:rsidRPr="005A7E80" w:rsidRDefault="005D2AFE" w:rsidP="005D2AFE">
            <w:pPr>
              <w:jc w:val="center"/>
              <w:rPr>
                <w:sz w:val="20"/>
              </w:rPr>
            </w:pPr>
            <w:r w:rsidRPr="005A7E80">
              <w:rPr>
                <w:sz w:val="20"/>
              </w:rPr>
              <w:t>1 173 187,51</w:t>
            </w:r>
          </w:p>
        </w:tc>
      </w:tr>
      <w:tr w:rsidR="005D2AFE" w:rsidRPr="005A7E80" w14:paraId="6DD6F1E9" w14:textId="77777777" w:rsidTr="005D2AFE">
        <w:trPr>
          <w:gridAfter w:val="1"/>
          <w:wAfter w:w="18" w:type="dxa"/>
          <w:trHeight w:val="645"/>
        </w:trPr>
        <w:tc>
          <w:tcPr>
            <w:tcW w:w="756" w:type="dxa"/>
            <w:tcBorders>
              <w:top w:val="nil"/>
              <w:left w:val="single" w:sz="4" w:space="0" w:color="auto"/>
              <w:bottom w:val="single" w:sz="4" w:space="0" w:color="auto"/>
              <w:right w:val="nil"/>
            </w:tcBorders>
            <w:shd w:val="clear" w:color="auto" w:fill="auto"/>
            <w:noWrap/>
            <w:vAlign w:val="center"/>
            <w:hideMark/>
          </w:tcPr>
          <w:p w14:paraId="1FDDD545" w14:textId="77777777" w:rsidR="005D2AFE" w:rsidRPr="005A7E80" w:rsidRDefault="005D2AFE" w:rsidP="005D2AFE">
            <w:pPr>
              <w:jc w:val="center"/>
              <w:rPr>
                <w:color w:val="000000"/>
                <w:sz w:val="20"/>
              </w:rPr>
            </w:pPr>
            <w:r w:rsidRPr="005A7E80">
              <w:rPr>
                <w:color w:val="000000"/>
                <w:sz w:val="20"/>
              </w:rPr>
              <w:t>1.50</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C4B8698" w14:textId="77777777" w:rsidR="005D2AFE" w:rsidRPr="005A7E80" w:rsidRDefault="005D2AFE" w:rsidP="005D2AFE">
            <w:pPr>
              <w:rPr>
                <w:color w:val="000000"/>
                <w:sz w:val="20"/>
              </w:rPr>
            </w:pPr>
            <w:r w:rsidRPr="005A7E80">
              <w:rPr>
                <w:color w:val="000000"/>
                <w:sz w:val="20"/>
              </w:rPr>
              <w:t>Устройство плинтусов: из плиток керамических</w:t>
            </w:r>
          </w:p>
        </w:tc>
        <w:tc>
          <w:tcPr>
            <w:tcW w:w="1183" w:type="dxa"/>
            <w:tcBorders>
              <w:top w:val="nil"/>
              <w:left w:val="nil"/>
              <w:bottom w:val="single" w:sz="4" w:space="0" w:color="auto"/>
              <w:right w:val="single" w:sz="4" w:space="0" w:color="auto"/>
            </w:tcBorders>
            <w:shd w:val="clear" w:color="auto" w:fill="auto"/>
            <w:vAlign w:val="center"/>
            <w:hideMark/>
          </w:tcPr>
          <w:p w14:paraId="1877367C" w14:textId="77777777" w:rsidR="005D2AFE" w:rsidRPr="005A7E80" w:rsidRDefault="005D2AFE" w:rsidP="005D2AFE">
            <w:pPr>
              <w:jc w:val="center"/>
              <w:rPr>
                <w:sz w:val="20"/>
              </w:rPr>
            </w:pPr>
            <w:r w:rsidRPr="005A7E80">
              <w:rPr>
                <w:sz w:val="20"/>
              </w:rPr>
              <w:t>100 м</w:t>
            </w:r>
          </w:p>
        </w:tc>
        <w:tc>
          <w:tcPr>
            <w:tcW w:w="1758" w:type="dxa"/>
            <w:tcBorders>
              <w:top w:val="nil"/>
              <w:left w:val="nil"/>
              <w:bottom w:val="single" w:sz="4" w:space="0" w:color="auto"/>
              <w:right w:val="single" w:sz="4" w:space="0" w:color="auto"/>
            </w:tcBorders>
            <w:shd w:val="clear" w:color="auto" w:fill="auto"/>
            <w:vAlign w:val="center"/>
            <w:hideMark/>
          </w:tcPr>
          <w:p w14:paraId="3071EE8B" w14:textId="77777777" w:rsidR="005D2AFE" w:rsidRPr="005A7E80" w:rsidRDefault="005D2AFE" w:rsidP="005D2AFE">
            <w:pPr>
              <w:jc w:val="center"/>
              <w:rPr>
                <w:sz w:val="20"/>
              </w:rPr>
            </w:pPr>
            <w:r w:rsidRPr="005A7E80">
              <w:rPr>
                <w:sz w:val="20"/>
              </w:rPr>
              <w:t>7,3018</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DD90684" w14:textId="77777777" w:rsidR="005D2AFE" w:rsidRPr="005A7E80" w:rsidRDefault="005D2AFE" w:rsidP="005D2AFE">
            <w:pPr>
              <w:jc w:val="center"/>
              <w:rPr>
                <w:sz w:val="20"/>
              </w:rPr>
            </w:pPr>
            <w:r w:rsidRPr="005A7E80">
              <w:rPr>
                <w:sz w:val="20"/>
              </w:rPr>
              <w:t>64 109,59</w:t>
            </w:r>
          </w:p>
        </w:tc>
        <w:tc>
          <w:tcPr>
            <w:tcW w:w="2414" w:type="dxa"/>
            <w:tcBorders>
              <w:top w:val="nil"/>
              <w:left w:val="nil"/>
              <w:bottom w:val="single" w:sz="4" w:space="0" w:color="auto"/>
              <w:right w:val="single" w:sz="4" w:space="0" w:color="auto"/>
            </w:tcBorders>
            <w:shd w:val="clear" w:color="000000" w:fill="FFFF00"/>
            <w:noWrap/>
            <w:vAlign w:val="center"/>
            <w:hideMark/>
          </w:tcPr>
          <w:p w14:paraId="29DBBC63" w14:textId="77777777" w:rsidR="005D2AFE" w:rsidRPr="005A7E80" w:rsidRDefault="005D2AFE" w:rsidP="005D2AFE">
            <w:pPr>
              <w:jc w:val="center"/>
              <w:rPr>
                <w:sz w:val="20"/>
              </w:rPr>
            </w:pPr>
            <w:r w:rsidRPr="005A7E80">
              <w:rPr>
                <w:sz w:val="20"/>
              </w:rPr>
              <w:t>468 115,40</w:t>
            </w:r>
          </w:p>
        </w:tc>
      </w:tr>
      <w:tr w:rsidR="005D2AFE" w:rsidRPr="005A7E80" w14:paraId="14307B8D" w14:textId="77777777" w:rsidTr="005D2AFE">
        <w:trPr>
          <w:gridAfter w:val="1"/>
          <w:wAfter w:w="18" w:type="dxa"/>
          <w:trHeight w:val="765"/>
        </w:trPr>
        <w:tc>
          <w:tcPr>
            <w:tcW w:w="756" w:type="dxa"/>
            <w:tcBorders>
              <w:top w:val="nil"/>
              <w:left w:val="single" w:sz="4" w:space="0" w:color="auto"/>
              <w:bottom w:val="single" w:sz="4" w:space="0" w:color="auto"/>
              <w:right w:val="nil"/>
            </w:tcBorders>
            <w:shd w:val="clear" w:color="auto" w:fill="auto"/>
            <w:noWrap/>
            <w:vAlign w:val="center"/>
            <w:hideMark/>
          </w:tcPr>
          <w:p w14:paraId="6A0B7094" w14:textId="77777777" w:rsidR="005D2AFE" w:rsidRPr="005A7E80" w:rsidRDefault="005D2AFE" w:rsidP="005D2AFE">
            <w:pPr>
              <w:jc w:val="center"/>
              <w:rPr>
                <w:color w:val="000000"/>
                <w:sz w:val="20"/>
              </w:rPr>
            </w:pPr>
            <w:r w:rsidRPr="005A7E80">
              <w:rPr>
                <w:color w:val="000000"/>
                <w:sz w:val="20"/>
              </w:rPr>
              <w:t> </w:t>
            </w:r>
          </w:p>
        </w:tc>
        <w:tc>
          <w:tcPr>
            <w:tcW w:w="1029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3EABE33" w14:textId="77777777" w:rsidR="005D2AFE" w:rsidRPr="005A7E80" w:rsidRDefault="005D2AFE" w:rsidP="005D2AFE">
            <w:pPr>
              <w:rPr>
                <w:b/>
                <w:bCs/>
                <w:color w:val="000000"/>
                <w:sz w:val="20"/>
              </w:rPr>
            </w:pPr>
            <w:r w:rsidRPr="005A7E80">
              <w:rPr>
                <w:b/>
                <w:bCs/>
                <w:color w:val="000000"/>
                <w:sz w:val="20"/>
              </w:rPr>
              <w:t>ДЕТАЛЬ ПОЛА № 4 + СЕЧЕНИЕ Д - Д (УТЕПЛЕНИЕ ПЕРВОГО ЭТАЖА НАД ТЕХПОДПОЛЬЕМ).</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F8F7B99"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FF00"/>
            <w:noWrap/>
            <w:vAlign w:val="center"/>
            <w:hideMark/>
          </w:tcPr>
          <w:p w14:paraId="6E858AF3" w14:textId="77777777" w:rsidR="005D2AFE" w:rsidRPr="005A7E80" w:rsidRDefault="005D2AFE" w:rsidP="005D2AFE">
            <w:pPr>
              <w:jc w:val="center"/>
              <w:rPr>
                <w:sz w:val="20"/>
              </w:rPr>
            </w:pPr>
            <w:r w:rsidRPr="005A7E80">
              <w:rPr>
                <w:sz w:val="20"/>
              </w:rPr>
              <w:t> </w:t>
            </w:r>
          </w:p>
        </w:tc>
      </w:tr>
      <w:tr w:rsidR="005D2AFE" w:rsidRPr="005A7E80" w14:paraId="2503C008" w14:textId="77777777" w:rsidTr="005D2AFE">
        <w:trPr>
          <w:gridAfter w:val="1"/>
          <w:wAfter w:w="18" w:type="dxa"/>
          <w:trHeight w:val="1380"/>
        </w:trPr>
        <w:tc>
          <w:tcPr>
            <w:tcW w:w="756" w:type="dxa"/>
            <w:tcBorders>
              <w:top w:val="nil"/>
              <w:left w:val="single" w:sz="4" w:space="0" w:color="auto"/>
              <w:bottom w:val="single" w:sz="4" w:space="0" w:color="auto"/>
              <w:right w:val="nil"/>
            </w:tcBorders>
            <w:shd w:val="clear" w:color="auto" w:fill="auto"/>
            <w:noWrap/>
            <w:vAlign w:val="center"/>
            <w:hideMark/>
          </w:tcPr>
          <w:p w14:paraId="230079A9" w14:textId="77777777" w:rsidR="005D2AFE" w:rsidRPr="005A7E80" w:rsidRDefault="005D2AFE" w:rsidP="005D2AFE">
            <w:pPr>
              <w:jc w:val="center"/>
              <w:rPr>
                <w:color w:val="000000"/>
                <w:sz w:val="20"/>
              </w:rPr>
            </w:pPr>
            <w:r w:rsidRPr="005A7E80">
              <w:rPr>
                <w:color w:val="000000"/>
                <w:sz w:val="20"/>
              </w:rPr>
              <w:t>1.51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4480D07" w14:textId="77777777" w:rsidR="005D2AFE" w:rsidRPr="005A7E80" w:rsidRDefault="005D2AFE" w:rsidP="005D2AFE">
            <w:pPr>
              <w:rPr>
                <w:color w:val="000000"/>
                <w:sz w:val="20"/>
              </w:rPr>
            </w:pPr>
            <w:r w:rsidRPr="005A7E80">
              <w:rPr>
                <w:color w:val="000000"/>
                <w:sz w:val="20"/>
              </w:rPr>
              <w:t xml:space="preserve"> Устройство боковой обмазочной изоляции стен, фундаментов ручным способом из сухих смесей толщиной слоя 2 мм</w:t>
            </w:r>
          </w:p>
        </w:tc>
        <w:tc>
          <w:tcPr>
            <w:tcW w:w="1183" w:type="dxa"/>
            <w:tcBorders>
              <w:top w:val="nil"/>
              <w:left w:val="nil"/>
              <w:bottom w:val="single" w:sz="4" w:space="0" w:color="auto"/>
              <w:right w:val="single" w:sz="4" w:space="0" w:color="auto"/>
            </w:tcBorders>
            <w:shd w:val="clear" w:color="auto" w:fill="auto"/>
            <w:vAlign w:val="center"/>
            <w:hideMark/>
          </w:tcPr>
          <w:p w14:paraId="3B28AE12"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22AAAAED" w14:textId="77777777" w:rsidR="005D2AFE" w:rsidRPr="005A7E80" w:rsidRDefault="005D2AFE" w:rsidP="005D2AFE">
            <w:pPr>
              <w:jc w:val="center"/>
              <w:rPr>
                <w:sz w:val="20"/>
              </w:rPr>
            </w:pPr>
            <w:r w:rsidRPr="005A7E80">
              <w:rPr>
                <w:sz w:val="20"/>
              </w:rPr>
              <w:t>1,402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086C1D65" w14:textId="77777777" w:rsidR="005D2AFE" w:rsidRPr="005A7E80" w:rsidRDefault="005D2AFE" w:rsidP="005D2AFE">
            <w:pPr>
              <w:jc w:val="center"/>
              <w:rPr>
                <w:sz w:val="20"/>
              </w:rPr>
            </w:pPr>
            <w:r w:rsidRPr="005A7E80">
              <w:rPr>
                <w:sz w:val="20"/>
              </w:rPr>
              <w:t>96 559,06</w:t>
            </w:r>
          </w:p>
        </w:tc>
        <w:tc>
          <w:tcPr>
            <w:tcW w:w="2414" w:type="dxa"/>
            <w:tcBorders>
              <w:top w:val="nil"/>
              <w:left w:val="nil"/>
              <w:bottom w:val="single" w:sz="4" w:space="0" w:color="auto"/>
              <w:right w:val="single" w:sz="4" w:space="0" w:color="auto"/>
            </w:tcBorders>
            <w:shd w:val="clear" w:color="000000" w:fill="FFFF00"/>
            <w:noWrap/>
            <w:vAlign w:val="center"/>
            <w:hideMark/>
          </w:tcPr>
          <w:p w14:paraId="36B05042" w14:textId="77777777" w:rsidR="005D2AFE" w:rsidRPr="005A7E80" w:rsidRDefault="005D2AFE" w:rsidP="005D2AFE">
            <w:pPr>
              <w:jc w:val="center"/>
              <w:rPr>
                <w:sz w:val="20"/>
              </w:rPr>
            </w:pPr>
            <w:r w:rsidRPr="005A7E80">
              <w:rPr>
                <w:sz w:val="20"/>
              </w:rPr>
              <w:t>135 375,80</w:t>
            </w:r>
          </w:p>
        </w:tc>
      </w:tr>
      <w:tr w:rsidR="005D2AFE" w:rsidRPr="005A7E80" w14:paraId="7DFF44B2" w14:textId="77777777" w:rsidTr="005D2AFE">
        <w:trPr>
          <w:gridAfter w:val="1"/>
          <w:wAfter w:w="18" w:type="dxa"/>
          <w:trHeight w:val="615"/>
        </w:trPr>
        <w:tc>
          <w:tcPr>
            <w:tcW w:w="756" w:type="dxa"/>
            <w:tcBorders>
              <w:top w:val="nil"/>
              <w:left w:val="single" w:sz="4" w:space="0" w:color="auto"/>
              <w:bottom w:val="single" w:sz="4" w:space="0" w:color="auto"/>
              <w:right w:val="nil"/>
            </w:tcBorders>
            <w:shd w:val="clear" w:color="auto" w:fill="auto"/>
            <w:noWrap/>
            <w:vAlign w:val="center"/>
            <w:hideMark/>
          </w:tcPr>
          <w:p w14:paraId="1BEAB465" w14:textId="77777777" w:rsidR="005D2AFE" w:rsidRPr="005A7E80" w:rsidRDefault="005D2AFE" w:rsidP="005D2AFE">
            <w:pPr>
              <w:jc w:val="center"/>
              <w:rPr>
                <w:color w:val="000000"/>
                <w:sz w:val="20"/>
              </w:rPr>
            </w:pPr>
            <w:r w:rsidRPr="005A7E80">
              <w:rPr>
                <w:color w:val="000000"/>
                <w:sz w:val="20"/>
              </w:rPr>
              <w:t>1.52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6175718" w14:textId="77777777" w:rsidR="005D2AFE" w:rsidRPr="005A7E80" w:rsidRDefault="005D2AFE" w:rsidP="005D2AFE">
            <w:pPr>
              <w:rPr>
                <w:color w:val="000000"/>
                <w:sz w:val="20"/>
              </w:rPr>
            </w:pPr>
            <w:r w:rsidRPr="005A7E80">
              <w:rPr>
                <w:color w:val="000000"/>
                <w:sz w:val="20"/>
              </w:rPr>
              <w:t>Устройство покрытий на растворе из сухой смеси</w:t>
            </w:r>
          </w:p>
        </w:tc>
        <w:tc>
          <w:tcPr>
            <w:tcW w:w="1183" w:type="dxa"/>
            <w:tcBorders>
              <w:top w:val="nil"/>
              <w:left w:val="nil"/>
              <w:bottom w:val="single" w:sz="4" w:space="0" w:color="auto"/>
              <w:right w:val="single" w:sz="4" w:space="0" w:color="auto"/>
            </w:tcBorders>
            <w:shd w:val="clear" w:color="auto" w:fill="auto"/>
            <w:vAlign w:val="center"/>
            <w:hideMark/>
          </w:tcPr>
          <w:p w14:paraId="1874E360"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5743A16E" w14:textId="77777777" w:rsidR="005D2AFE" w:rsidRPr="005A7E80" w:rsidRDefault="005D2AFE" w:rsidP="005D2AFE">
            <w:pPr>
              <w:jc w:val="center"/>
              <w:rPr>
                <w:sz w:val="20"/>
              </w:rPr>
            </w:pPr>
            <w:r w:rsidRPr="005A7E80">
              <w:rPr>
                <w:sz w:val="20"/>
              </w:rPr>
              <w:t>1,402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894E4B5" w14:textId="77777777" w:rsidR="005D2AFE" w:rsidRPr="005A7E80" w:rsidRDefault="005D2AFE" w:rsidP="005D2AFE">
            <w:pPr>
              <w:jc w:val="center"/>
              <w:rPr>
                <w:sz w:val="20"/>
              </w:rPr>
            </w:pPr>
            <w:r w:rsidRPr="005A7E80">
              <w:rPr>
                <w:sz w:val="20"/>
              </w:rPr>
              <w:t>176 738,57</w:t>
            </w:r>
          </w:p>
        </w:tc>
        <w:tc>
          <w:tcPr>
            <w:tcW w:w="2414" w:type="dxa"/>
            <w:tcBorders>
              <w:top w:val="nil"/>
              <w:left w:val="nil"/>
              <w:bottom w:val="single" w:sz="4" w:space="0" w:color="auto"/>
              <w:right w:val="single" w:sz="4" w:space="0" w:color="auto"/>
            </w:tcBorders>
            <w:shd w:val="clear" w:color="000000" w:fill="FFFF00"/>
            <w:noWrap/>
            <w:vAlign w:val="center"/>
            <w:hideMark/>
          </w:tcPr>
          <w:p w14:paraId="6316D53C" w14:textId="77777777" w:rsidR="005D2AFE" w:rsidRPr="005A7E80" w:rsidRDefault="005D2AFE" w:rsidP="005D2AFE">
            <w:pPr>
              <w:jc w:val="center"/>
              <w:rPr>
                <w:sz w:val="20"/>
              </w:rPr>
            </w:pPr>
            <w:r w:rsidRPr="005A7E80">
              <w:rPr>
                <w:sz w:val="20"/>
              </w:rPr>
              <w:t>247 787,48</w:t>
            </w:r>
          </w:p>
        </w:tc>
      </w:tr>
      <w:tr w:rsidR="005D2AFE" w:rsidRPr="005A7E80" w14:paraId="62BA8373"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44FB6211" w14:textId="77777777" w:rsidR="005D2AFE" w:rsidRPr="005A7E80" w:rsidRDefault="005D2AFE" w:rsidP="005D2AFE">
            <w:pPr>
              <w:jc w:val="center"/>
              <w:rPr>
                <w:color w:val="000000"/>
                <w:sz w:val="20"/>
              </w:rPr>
            </w:pPr>
            <w:r w:rsidRPr="005A7E80">
              <w:rPr>
                <w:color w:val="000000"/>
                <w:sz w:val="20"/>
              </w:rPr>
              <w:t>1.53</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AEDF453" w14:textId="77777777" w:rsidR="005D2AFE" w:rsidRPr="005A7E80" w:rsidRDefault="005D2AFE" w:rsidP="005D2AFE">
            <w:pPr>
              <w:rPr>
                <w:color w:val="000000"/>
                <w:sz w:val="20"/>
              </w:rPr>
            </w:pPr>
            <w:r w:rsidRPr="005A7E80">
              <w:rPr>
                <w:color w:val="000000"/>
                <w:sz w:val="20"/>
              </w:rPr>
              <w:t>Устройство плинтусов: из плиток керамических</w:t>
            </w:r>
          </w:p>
        </w:tc>
        <w:tc>
          <w:tcPr>
            <w:tcW w:w="1183" w:type="dxa"/>
            <w:tcBorders>
              <w:top w:val="nil"/>
              <w:left w:val="nil"/>
              <w:bottom w:val="single" w:sz="4" w:space="0" w:color="auto"/>
              <w:right w:val="single" w:sz="4" w:space="0" w:color="auto"/>
            </w:tcBorders>
            <w:shd w:val="clear" w:color="auto" w:fill="auto"/>
            <w:vAlign w:val="center"/>
            <w:hideMark/>
          </w:tcPr>
          <w:p w14:paraId="15C2FF4D" w14:textId="77777777" w:rsidR="005D2AFE" w:rsidRPr="005A7E80" w:rsidRDefault="005D2AFE" w:rsidP="005D2AFE">
            <w:pPr>
              <w:jc w:val="center"/>
              <w:rPr>
                <w:sz w:val="20"/>
              </w:rPr>
            </w:pPr>
            <w:r w:rsidRPr="005A7E80">
              <w:rPr>
                <w:sz w:val="20"/>
              </w:rPr>
              <w:t>100 м</w:t>
            </w:r>
          </w:p>
        </w:tc>
        <w:tc>
          <w:tcPr>
            <w:tcW w:w="1758" w:type="dxa"/>
            <w:tcBorders>
              <w:top w:val="nil"/>
              <w:left w:val="nil"/>
              <w:bottom w:val="single" w:sz="4" w:space="0" w:color="auto"/>
              <w:right w:val="single" w:sz="4" w:space="0" w:color="auto"/>
            </w:tcBorders>
            <w:shd w:val="clear" w:color="auto" w:fill="auto"/>
            <w:vAlign w:val="center"/>
            <w:hideMark/>
          </w:tcPr>
          <w:p w14:paraId="74C8FD38" w14:textId="77777777" w:rsidR="005D2AFE" w:rsidRPr="005A7E80" w:rsidRDefault="005D2AFE" w:rsidP="005D2AFE">
            <w:pPr>
              <w:jc w:val="center"/>
              <w:rPr>
                <w:sz w:val="20"/>
              </w:rPr>
            </w:pPr>
            <w:r w:rsidRPr="005A7E80">
              <w:rPr>
                <w:sz w:val="20"/>
              </w:rPr>
              <w:t>1,5422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DA73BC9" w14:textId="77777777" w:rsidR="005D2AFE" w:rsidRPr="005A7E80" w:rsidRDefault="005D2AFE" w:rsidP="005D2AFE">
            <w:pPr>
              <w:jc w:val="center"/>
              <w:rPr>
                <w:sz w:val="20"/>
              </w:rPr>
            </w:pPr>
            <w:r w:rsidRPr="005A7E80">
              <w:rPr>
                <w:sz w:val="20"/>
              </w:rPr>
              <w:t>64 118,60</w:t>
            </w:r>
          </w:p>
        </w:tc>
        <w:tc>
          <w:tcPr>
            <w:tcW w:w="2414" w:type="dxa"/>
            <w:tcBorders>
              <w:top w:val="nil"/>
              <w:left w:val="nil"/>
              <w:bottom w:val="single" w:sz="4" w:space="0" w:color="auto"/>
              <w:right w:val="single" w:sz="4" w:space="0" w:color="auto"/>
            </w:tcBorders>
            <w:shd w:val="clear" w:color="000000" w:fill="FFFF00"/>
            <w:noWrap/>
            <w:vAlign w:val="center"/>
            <w:hideMark/>
          </w:tcPr>
          <w:p w14:paraId="73AD8454" w14:textId="77777777" w:rsidR="005D2AFE" w:rsidRPr="005A7E80" w:rsidRDefault="005D2AFE" w:rsidP="005D2AFE">
            <w:pPr>
              <w:jc w:val="center"/>
              <w:rPr>
                <w:sz w:val="20"/>
              </w:rPr>
            </w:pPr>
            <w:r w:rsidRPr="005A7E80">
              <w:rPr>
                <w:sz w:val="20"/>
              </w:rPr>
              <w:t>98 883,70</w:t>
            </w:r>
          </w:p>
        </w:tc>
      </w:tr>
      <w:tr w:rsidR="005D2AFE" w:rsidRPr="005A7E80" w14:paraId="617FD629" w14:textId="77777777" w:rsidTr="005D2AFE">
        <w:trPr>
          <w:gridAfter w:val="1"/>
          <w:wAfter w:w="18" w:type="dxa"/>
          <w:trHeight w:val="855"/>
        </w:trPr>
        <w:tc>
          <w:tcPr>
            <w:tcW w:w="756" w:type="dxa"/>
            <w:tcBorders>
              <w:top w:val="nil"/>
              <w:left w:val="single" w:sz="4" w:space="0" w:color="auto"/>
              <w:bottom w:val="single" w:sz="4" w:space="0" w:color="auto"/>
              <w:right w:val="nil"/>
            </w:tcBorders>
            <w:shd w:val="clear" w:color="auto" w:fill="auto"/>
            <w:noWrap/>
            <w:vAlign w:val="center"/>
            <w:hideMark/>
          </w:tcPr>
          <w:p w14:paraId="2851B336" w14:textId="77777777" w:rsidR="005D2AFE" w:rsidRPr="005A7E80" w:rsidRDefault="005D2AFE" w:rsidP="005D2AFE">
            <w:pPr>
              <w:jc w:val="center"/>
              <w:rPr>
                <w:color w:val="000000"/>
                <w:sz w:val="20"/>
              </w:rPr>
            </w:pPr>
            <w:r w:rsidRPr="005A7E80">
              <w:rPr>
                <w:color w:val="000000"/>
                <w:sz w:val="20"/>
              </w:rPr>
              <w:lastRenderedPageBreak/>
              <w:t> </w:t>
            </w:r>
          </w:p>
        </w:tc>
        <w:tc>
          <w:tcPr>
            <w:tcW w:w="1029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154EFB0" w14:textId="77777777" w:rsidR="005D2AFE" w:rsidRPr="005A7E80" w:rsidRDefault="005D2AFE" w:rsidP="005D2AFE">
            <w:pPr>
              <w:rPr>
                <w:b/>
                <w:bCs/>
                <w:color w:val="000000"/>
                <w:sz w:val="20"/>
              </w:rPr>
            </w:pPr>
            <w:r w:rsidRPr="005A7E80">
              <w:rPr>
                <w:b/>
                <w:bCs/>
                <w:color w:val="000000"/>
                <w:sz w:val="20"/>
              </w:rPr>
              <w:t xml:space="preserve">ДЕТАЛЬ ПОЛА № 5 + СЕЧЕНИЕ Д - Д (УТЕПЛЕНИЕ ПЕРВОГО ЭТАЖА НАД ТЕХПОДПОЛЬЕМ).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27C214F"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FF00"/>
            <w:noWrap/>
            <w:vAlign w:val="center"/>
            <w:hideMark/>
          </w:tcPr>
          <w:p w14:paraId="3F169C88" w14:textId="77777777" w:rsidR="005D2AFE" w:rsidRPr="005A7E80" w:rsidRDefault="005D2AFE" w:rsidP="005D2AFE">
            <w:pPr>
              <w:jc w:val="center"/>
              <w:rPr>
                <w:sz w:val="20"/>
              </w:rPr>
            </w:pPr>
            <w:r w:rsidRPr="005A7E80">
              <w:rPr>
                <w:sz w:val="20"/>
              </w:rPr>
              <w:t> </w:t>
            </w:r>
          </w:p>
        </w:tc>
      </w:tr>
      <w:tr w:rsidR="005D2AFE" w:rsidRPr="005A7E80" w14:paraId="2790BB0A" w14:textId="77777777" w:rsidTr="005D2AFE">
        <w:trPr>
          <w:gridAfter w:val="1"/>
          <w:wAfter w:w="18" w:type="dxa"/>
          <w:trHeight w:val="825"/>
        </w:trPr>
        <w:tc>
          <w:tcPr>
            <w:tcW w:w="756" w:type="dxa"/>
            <w:tcBorders>
              <w:top w:val="nil"/>
              <w:left w:val="single" w:sz="4" w:space="0" w:color="auto"/>
              <w:bottom w:val="single" w:sz="4" w:space="0" w:color="auto"/>
              <w:right w:val="nil"/>
            </w:tcBorders>
            <w:shd w:val="clear" w:color="auto" w:fill="auto"/>
            <w:noWrap/>
            <w:vAlign w:val="center"/>
            <w:hideMark/>
          </w:tcPr>
          <w:p w14:paraId="0047CB0D" w14:textId="77777777" w:rsidR="005D2AFE" w:rsidRPr="005A7E80" w:rsidRDefault="005D2AFE" w:rsidP="005D2AFE">
            <w:pPr>
              <w:jc w:val="center"/>
              <w:rPr>
                <w:color w:val="000000"/>
                <w:sz w:val="20"/>
              </w:rPr>
            </w:pPr>
            <w:r w:rsidRPr="005A7E80">
              <w:rPr>
                <w:color w:val="000000"/>
                <w:sz w:val="20"/>
              </w:rPr>
              <w:t>1.54</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D455144" w14:textId="77777777" w:rsidR="005D2AFE" w:rsidRPr="005A7E80" w:rsidRDefault="005D2AFE" w:rsidP="005D2AFE">
            <w:pPr>
              <w:rPr>
                <w:color w:val="000000"/>
                <w:sz w:val="20"/>
              </w:rPr>
            </w:pPr>
            <w:r w:rsidRPr="005A7E80">
              <w:rPr>
                <w:color w:val="000000"/>
                <w:sz w:val="20"/>
              </w:rPr>
              <w:t>Устройство стяжек: из выравнивающей смеси типа "</w:t>
            </w:r>
            <w:proofErr w:type="spellStart"/>
            <w:r w:rsidRPr="005A7E80">
              <w:rPr>
                <w:color w:val="000000"/>
                <w:sz w:val="20"/>
              </w:rPr>
              <w:t>Ветонит</w:t>
            </w:r>
            <w:proofErr w:type="spellEnd"/>
            <w:r w:rsidRPr="005A7E80">
              <w:rPr>
                <w:color w:val="000000"/>
                <w:sz w:val="20"/>
              </w:rPr>
              <w:t>" 3000, толщиной 2 мм</w:t>
            </w:r>
          </w:p>
        </w:tc>
        <w:tc>
          <w:tcPr>
            <w:tcW w:w="1183" w:type="dxa"/>
            <w:tcBorders>
              <w:top w:val="nil"/>
              <w:left w:val="nil"/>
              <w:bottom w:val="single" w:sz="4" w:space="0" w:color="auto"/>
              <w:right w:val="single" w:sz="4" w:space="0" w:color="auto"/>
            </w:tcBorders>
            <w:shd w:val="clear" w:color="auto" w:fill="auto"/>
            <w:vAlign w:val="center"/>
            <w:hideMark/>
          </w:tcPr>
          <w:p w14:paraId="474B899A"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37EAB063" w14:textId="77777777" w:rsidR="005D2AFE" w:rsidRPr="005A7E80" w:rsidRDefault="005D2AFE" w:rsidP="005D2AFE">
            <w:pPr>
              <w:jc w:val="center"/>
              <w:rPr>
                <w:sz w:val="20"/>
              </w:rPr>
            </w:pPr>
            <w:r w:rsidRPr="005A7E80">
              <w:rPr>
                <w:sz w:val="20"/>
              </w:rPr>
              <w:t>8,1594</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417D9ED4" w14:textId="77777777" w:rsidR="005D2AFE" w:rsidRPr="005A7E80" w:rsidRDefault="005D2AFE" w:rsidP="005D2AFE">
            <w:pPr>
              <w:jc w:val="center"/>
              <w:rPr>
                <w:sz w:val="20"/>
              </w:rPr>
            </w:pPr>
            <w:r w:rsidRPr="005A7E80">
              <w:rPr>
                <w:sz w:val="20"/>
              </w:rPr>
              <w:t>52 441,39</w:t>
            </w:r>
          </w:p>
        </w:tc>
        <w:tc>
          <w:tcPr>
            <w:tcW w:w="2414" w:type="dxa"/>
            <w:tcBorders>
              <w:top w:val="nil"/>
              <w:left w:val="nil"/>
              <w:bottom w:val="single" w:sz="4" w:space="0" w:color="auto"/>
              <w:right w:val="single" w:sz="4" w:space="0" w:color="auto"/>
            </w:tcBorders>
            <w:shd w:val="clear" w:color="000000" w:fill="FFFF00"/>
            <w:noWrap/>
            <w:vAlign w:val="center"/>
            <w:hideMark/>
          </w:tcPr>
          <w:p w14:paraId="0B431531" w14:textId="77777777" w:rsidR="005D2AFE" w:rsidRPr="005A7E80" w:rsidRDefault="005D2AFE" w:rsidP="005D2AFE">
            <w:pPr>
              <w:jc w:val="center"/>
              <w:rPr>
                <w:sz w:val="20"/>
              </w:rPr>
            </w:pPr>
            <w:r w:rsidRPr="005A7E80">
              <w:rPr>
                <w:sz w:val="20"/>
              </w:rPr>
              <w:t>427 890,28</w:t>
            </w:r>
          </w:p>
        </w:tc>
      </w:tr>
      <w:tr w:rsidR="005D2AFE" w:rsidRPr="005A7E80" w14:paraId="025CB311" w14:textId="77777777" w:rsidTr="005D2AFE">
        <w:trPr>
          <w:gridAfter w:val="1"/>
          <w:wAfter w:w="18" w:type="dxa"/>
          <w:trHeight w:val="495"/>
        </w:trPr>
        <w:tc>
          <w:tcPr>
            <w:tcW w:w="756" w:type="dxa"/>
            <w:tcBorders>
              <w:top w:val="nil"/>
              <w:left w:val="single" w:sz="4" w:space="0" w:color="auto"/>
              <w:bottom w:val="single" w:sz="4" w:space="0" w:color="auto"/>
              <w:right w:val="nil"/>
            </w:tcBorders>
            <w:shd w:val="clear" w:color="auto" w:fill="auto"/>
            <w:noWrap/>
            <w:vAlign w:val="center"/>
            <w:hideMark/>
          </w:tcPr>
          <w:p w14:paraId="766437FC" w14:textId="77777777" w:rsidR="005D2AFE" w:rsidRPr="005A7E80" w:rsidRDefault="005D2AFE" w:rsidP="005D2AFE">
            <w:pPr>
              <w:jc w:val="center"/>
              <w:rPr>
                <w:color w:val="000000"/>
                <w:sz w:val="20"/>
              </w:rPr>
            </w:pPr>
            <w:r w:rsidRPr="005A7E80">
              <w:rPr>
                <w:color w:val="000000"/>
                <w:sz w:val="20"/>
              </w:rPr>
              <w:t>1.55</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DC4B814" w14:textId="77777777" w:rsidR="005D2AFE" w:rsidRPr="005A7E80" w:rsidRDefault="005D2AFE" w:rsidP="005D2AFE">
            <w:pPr>
              <w:rPr>
                <w:color w:val="000000"/>
                <w:sz w:val="20"/>
              </w:rPr>
            </w:pPr>
            <w:r w:rsidRPr="005A7E80">
              <w:rPr>
                <w:color w:val="000000"/>
                <w:sz w:val="20"/>
              </w:rPr>
              <w:t>Устройство покрытий из линолеума на клее</w:t>
            </w:r>
          </w:p>
        </w:tc>
        <w:tc>
          <w:tcPr>
            <w:tcW w:w="1183" w:type="dxa"/>
            <w:tcBorders>
              <w:top w:val="nil"/>
              <w:left w:val="nil"/>
              <w:bottom w:val="single" w:sz="4" w:space="0" w:color="auto"/>
              <w:right w:val="single" w:sz="4" w:space="0" w:color="auto"/>
            </w:tcBorders>
            <w:shd w:val="clear" w:color="auto" w:fill="auto"/>
            <w:vAlign w:val="center"/>
            <w:hideMark/>
          </w:tcPr>
          <w:p w14:paraId="7ED6C914"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10ED012D" w14:textId="77777777" w:rsidR="005D2AFE" w:rsidRPr="005A7E80" w:rsidRDefault="005D2AFE" w:rsidP="005D2AFE">
            <w:pPr>
              <w:jc w:val="center"/>
              <w:rPr>
                <w:sz w:val="20"/>
              </w:rPr>
            </w:pPr>
            <w:r w:rsidRPr="005A7E80">
              <w:rPr>
                <w:sz w:val="20"/>
              </w:rPr>
              <w:t>8,1594</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F52C707" w14:textId="77777777" w:rsidR="005D2AFE" w:rsidRPr="005A7E80" w:rsidRDefault="005D2AFE" w:rsidP="005D2AFE">
            <w:pPr>
              <w:jc w:val="center"/>
              <w:rPr>
                <w:sz w:val="20"/>
              </w:rPr>
            </w:pPr>
            <w:r w:rsidRPr="005A7E80">
              <w:rPr>
                <w:sz w:val="20"/>
              </w:rPr>
              <w:t>210 995,70</w:t>
            </w:r>
          </w:p>
        </w:tc>
        <w:tc>
          <w:tcPr>
            <w:tcW w:w="2414" w:type="dxa"/>
            <w:tcBorders>
              <w:top w:val="nil"/>
              <w:left w:val="nil"/>
              <w:bottom w:val="single" w:sz="4" w:space="0" w:color="auto"/>
              <w:right w:val="single" w:sz="4" w:space="0" w:color="auto"/>
            </w:tcBorders>
            <w:shd w:val="clear" w:color="000000" w:fill="FFFF00"/>
            <w:noWrap/>
            <w:vAlign w:val="center"/>
            <w:hideMark/>
          </w:tcPr>
          <w:p w14:paraId="55AA53C6" w14:textId="77777777" w:rsidR="005D2AFE" w:rsidRPr="005A7E80" w:rsidRDefault="005D2AFE" w:rsidP="005D2AFE">
            <w:pPr>
              <w:jc w:val="center"/>
              <w:rPr>
                <w:sz w:val="20"/>
              </w:rPr>
            </w:pPr>
            <w:r w:rsidRPr="005A7E80">
              <w:rPr>
                <w:sz w:val="20"/>
              </w:rPr>
              <w:t>1 721 598,31</w:t>
            </w:r>
          </w:p>
        </w:tc>
      </w:tr>
      <w:tr w:rsidR="005D2AFE" w:rsidRPr="005A7E80" w14:paraId="2A8CEF6E" w14:textId="77777777" w:rsidTr="005D2AFE">
        <w:trPr>
          <w:gridAfter w:val="1"/>
          <w:wAfter w:w="18" w:type="dxa"/>
          <w:trHeight w:val="1035"/>
        </w:trPr>
        <w:tc>
          <w:tcPr>
            <w:tcW w:w="756" w:type="dxa"/>
            <w:tcBorders>
              <w:top w:val="nil"/>
              <w:left w:val="single" w:sz="4" w:space="0" w:color="auto"/>
              <w:bottom w:val="single" w:sz="4" w:space="0" w:color="auto"/>
              <w:right w:val="nil"/>
            </w:tcBorders>
            <w:shd w:val="clear" w:color="auto" w:fill="auto"/>
            <w:noWrap/>
            <w:vAlign w:val="center"/>
            <w:hideMark/>
          </w:tcPr>
          <w:p w14:paraId="394E4860" w14:textId="77777777" w:rsidR="005D2AFE" w:rsidRPr="005A7E80" w:rsidRDefault="005D2AFE" w:rsidP="005D2AFE">
            <w:pPr>
              <w:jc w:val="center"/>
              <w:rPr>
                <w:color w:val="000000"/>
                <w:sz w:val="20"/>
              </w:rPr>
            </w:pPr>
            <w:r w:rsidRPr="005A7E80">
              <w:rPr>
                <w:color w:val="000000"/>
                <w:sz w:val="20"/>
              </w:rPr>
              <w:t>1.56</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B3B635F" w14:textId="77777777" w:rsidR="005D2AFE" w:rsidRPr="005A7E80" w:rsidRDefault="005D2AFE" w:rsidP="005D2AFE">
            <w:pPr>
              <w:rPr>
                <w:color w:val="000000"/>
                <w:sz w:val="20"/>
              </w:rPr>
            </w:pPr>
            <w:r w:rsidRPr="005A7E80">
              <w:rPr>
                <w:color w:val="000000"/>
                <w:sz w:val="20"/>
              </w:rPr>
              <w:t>Устройство плинтусов поливинилхлоридных: на винтах самонарезающих</w:t>
            </w:r>
          </w:p>
        </w:tc>
        <w:tc>
          <w:tcPr>
            <w:tcW w:w="1183" w:type="dxa"/>
            <w:tcBorders>
              <w:top w:val="nil"/>
              <w:left w:val="nil"/>
              <w:bottom w:val="single" w:sz="4" w:space="0" w:color="auto"/>
              <w:right w:val="single" w:sz="4" w:space="0" w:color="auto"/>
            </w:tcBorders>
            <w:shd w:val="clear" w:color="auto" w:fill="auto"/>
            <w:vAlign w:val="center"/>
            <w:hideMark/>
          </w:tcPr>
          <w:p w14:paraId="005FEB7D" w14:textId="77777777" w:rsidR="005D2AFE" w:rsidRPr="005A7E80" w:rsidRDefault="005D2AFE" w:rsidP="005D2AFE">
            <w:pPr>
              <w:jc w:val="center"/>
              <w:rPr>
                <w:sz w:val="20"/>
              </w:rPr>
            </w:pPr>
            <w:r w:rsidRPr="005A7E80">
              <w:rPr>
                <w:sz w:val="20"/>
              </w:rPr>
              <w:t>100 м</w:t>
            </w:r>
          </w:p>
        </w:tc>
        <w:tc>
          <w:tcPr>
            <w:tcW w:w="1758" w:type="dxa"/>
            <w:tcBorders>
              <w:top w:val="nil"/>
              <w:left w:val="nil"/>
              <w:bottom w:val="single" w:sz="4" w:space="0" w:color="auto"/>
              <w:right w:val="single" w:sz="4" w:space="0" w:color="auto"/>
            </w:tcBorders>
            <w:shd w:val="clear" w:color="auto" w:fill="auto"/>
            <w:vAlign w:val="center"/>
            <w:hideMark/>
          </w:tcPr>
          <w:p w14:paraId="7AD9C1D2" w14:textId="77777777" w:rsidR="005D2AFE" w:rsidRPr="005A7E80" w:rsidRDefault="005D2AFE" w:rsidP="005D2AFE">
            <w:pPr>
              <w:jc w:val="center"/>
              <w:rPr>
                <w:sz w:val="20"/>
              </w:rPr>
            </w:pPr>
            <w:r w:rsidRPr="005A7E80">
              <w:rPr>
                <w:sz w:val="20"/>
              </w:rPr>
              <w:t>8,97534</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0EED83F7" w14:textId="77777777" w:rsidR="005D2AFE" w:rsidRPr="005A7E80" w:rsidRDefault="005D2AFE" w:rsidP="005D2AFE">
            <w:pPr>
              <w:jc w:val="center"/>
              <w:rPr>
                <w:sz w:val="20"/>
              </w:rPr>
            </w:pPr>
            <w:r w:rsidRPr="005A7E80">
              <w:rPr>
                <w:sz w:val="20"/>
              </w:rPr>
              <w:t>12 250,87</w:t>
            </w:r>
          </w:p>
        </w:tc>
        <w:tc>
          <w:tcPr>
            <w:tcW w:w="2414" w:type="dxa"/>
            <w:tcBorders>
              <w:top w:val="nil"/>
              <w:left w:val="nil"/>
              <w:bottom w:val="single" w:sz="4" w:space="0" w:color="auto"/>
              <w:right w:val="single" w:sz="4" w:space="0" w:color="auto"/>
            </w:tcBorders>
            <w:shd w:val="clear" w:color="000000" w:fill="FFFF00"/>
            <w:noWrap/>
            <w:vAlign w:val="center"/>
            <w:hideMark/>
          </w:tcPr>
          <w:p w14:paraId="48EC412B" w14:textId="77777777" w:rsidR="005D2AFE" w:rsidRPr="005A7E80" w:rsidRDefault="005D2AFE" w:rsidP="005D2AFE">
            <w:pPr>
              <w:jc w:val="center"/>
              <w:rPr>
                <w:sz w:val="20"/>
              </w:rPr>
            </w:pPr>
            <w:r w:rsidRPr="005A7E80">
              <w:rPr>
                <w:sz w:val="20"/>
              </w:rPr>
              <w:t>109 955,72</w:t>
            </w:r>
          </w:p>
        </w:tc>
      </w:tr>
      <w:tr w:rsidR="005D2AFE" w:rsidRPr="005A7E80" w14:paraId="462F29AC" w14:textId="77777777" w:rsidTr="005D2AFE">
        <w:trPr>
          <w:gridAfter w:val="1"/>
          <w:wAfter w:w="18" w:type="dxa"/>
          <w:trHeight w:val="420"/>
        </w:trPr>
        <w:tc>
          <w:tcPr>
            <w:tcW w:w="756" w:type="dxa"/>
            <w:tcBorders>
              <w:top w:val="nil"/>
              <w:left w:val="single" w:sz="4" w:space="0" w:color="auto"/>
              <w:bottom w:val="single" w:sz="4" w:space="0" w:color="auto"/>
              <w:right w:val="nil"/>
            </w:tcBorders>
            <w:shd w:val="clear" w:color="auto" w:fill="auto"/>
            <w:noWrap/>
            <w:vAlign w:val="center"/>
            <w:hideMark/>
          </w:tcPr>
          <w:p w14:paraId="7BCA1C82" w14:textId="77777777" w:rsidR="005D2AFE" w:rsidRPr="005A7E80" w:rsidRDefault="005D2AFE" w:rsidP="005D2AFE">
            <w:pPr>
              <w:jc w:val="center"/>
              <w:rPr>
                <w:color w:val="000000"/>
                <w:sz w:val="20"/>
              </w:rPr>
            </w:pPr>
            <w:r w:rsidRPr="005A7E80">
              <w:rPr>
                <w:color w:val="000000"/>
                <w:sz w:val="20"/>
              </w:rPr>
              <w:t>1.57</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3B4A75B" w14:textId="77777777" w:rsidR="005D2AFE" w:rsidRPr="005A7E80" w:rsidRDefault="005D2AFE" w:rsidP="005D2AFE">
            <w:pPr>
              <w:rPr>
                <w:b/>
                <w:bCs/>
                <w:color w:val="000000"/>
                <w:sz w:val="20"/>
              </w:rPr>
            </w:pPr>
            <w:r w:rsidRPr="005A7E80">
              <w:rPr>
                <w:b/>
                <w:bCs/>
                <w:color w:val="000000"/>
                <w:sz w:val="20"/>
              </w:rPr>
              <w:t>ДЕТАЛЬ ПОЛА № 6.</w:t>
            </w:r>
          </w:p>
        </w:tc>
        <w:tc>
          <w:tcPr>
            <w:tcW w:w="1183" w:type="dxa"/>
            <w:tcBorders>
              <w:top w:val="nil"/>
              <w:left w:val="nil"/>
              <w:bottom w:val="single" w:sz="4" w:space="0" w:color="auto"/>
              <w:right w:val="single" w:sz="4" w:space="0" w:color="auto"/>
            </w:tcBorders>
            <w:shd w:val="clear" w:color="auto" w:fill="auto"/>
            <w:vAlign w:val="center"/>
            <w:hideMark/>
          </w:tcPr>
          <w:p w14:paraId="148518EA"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51198E17"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C6CF453"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FF00"/>
            <w:noWrap/>
            <w:vAlign w:val="center"/>
            <w:hideMark/>
          </w:tcPr>
          <w:p w14:paraId="5AE60A8A" w14:textId="77777777" w:rsidR="005D2AFE" w:rsidRPr="005A7E80" w:rsidRDefault="005D2AFE" w:rsidP="005D2AFE">
            <w:pPr>
              <w:jc w:val="center"/>
              <w:rPr>
                <w:sz w:val="20"/>
              </w:rPr>
            </w:pPr>
            <w:r w:rsidRPr="005A7E80">
              <w:rPr>
                <w:sz w:val="20"/>
              </w:rPr>
              <w:t> </w:t>
            </w:r>
          </w:p>
        </w:tc>
      </w:tr>
      <w:tr w:rsidR="005D2AFE" w:rsidRPr="005A7E80" w14:paraId="5B03C223" w14:textId="77777777" w:rsidTr="005D2AFE">
        <w:trPr>
          <w:gridAfter w:val="1"/>
          <w:wAfter w:w="18" w:type="dxa"/>
          <w:trHeight w:val="810"/>
        </w:trPr>
        <w:tc>
          <w:tcPr>
            <w:tcW w:w="756" w:type="dxa"/>
            <w:tcBorders>
              <w:top w:val="nil"/>
              <w:left w:val="single" w:sz="4" w:space="0" w:color="auto"/>
              <w:bottom w:val="single" w:sz="4" w:space="0" w:color="auto"/>
              <w:right w:val="nil"/>
            </w:tcBorders>
            <w:shd w:val="clear" w:color="auto" w:fill="auto"/>
            <w:noWrap/>
            <w:vAlign w:val="center"/>
            <w:hideMark/>
          </w:tcPr>
          <w:p w14:paraId="1A5E87A6"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786AED1" w14:textId="77777777" w:rsidR="005D2AFE" w:rsidRPr="005A7E80" w:rsidRDefault="005D2AFE" w:rsidP="005D2AFE">
            <w:pPr>
              <w:rPr>
                <w:color w:val="000000"/>
                <w:sz w:val="20"/>
              </w:rPr>
            </w:pPr>
            <w:r w:rsidRPr="005A7E80">
              <w:rPr>
                <w:color w:val="000000"/>
                <w:sz w:val="20"/>
              </w:rPr>
              <w:t>Устройство плинтусов: из плиток керамических</w:t>
            </w:r>
          </w:p>
        </w:tc>
        <w:tc>
          <w:tcPr>
            <w:tcW w:w="1183" w:type="dxa"/>
            <w:tcBorders>
              <w:top w:val="nil"/>
              <w:left w:val="nil"/>
              <w:bottom w:val="single" w:sz="4" w:space="0" w:color="auto"/>
              <w:right w:val="single" w:sz="4" w:space="0" w:color="auto"/>
            </w:tcBorders>
            <w:shd w:val="clear" w:color="auto" w:fill="auto"/>
            <w:vAlign w:val="center"/>
            <w:hideMark/>
          </w:tcPr>
          <w:p w14:paraId="44ED54A7" w14:textId="77777777" w:rsidR="005D2AFE" w:rsidRPr="005A7E80" w:rsidRDefault="005D2AFE" w:rsidP="005D2AFE">
            <w:pPr>
              <w:jc w:val="center"/>
              <w:rPr>
                <w:sz w:val="20"/>
              </w:rPr>
            </w:pPr>
            <w:r w:rsidRPr="005A7E80">
              <w:rPr>
                <w:sz w:val="20"/>
              </w:rPr>
              <w:t>100 м</w:t>
            </w:r>
          </w:p>
        </w:tc>
        <w:tc>
          <w:tcPr>
            <w:tcW w:w="1758" w:type="dxa"/>
            <w:tcBorders>
              <w:top w:val="nil"/>
              <w:left w:val="nil"/>
              <w:bottom w:val="single" w:sz="4" w:space="0" w:color="auto"/>
              <w:right w:val="single" w:sz="4" w:space="0" w:color="auto"/>
            </w:tcBorders>
            <w:shd w:val="clear" w:color="auto" w:fill="auto"/>
            <w:vAlign w:val="center"/>
            <w:hideMark/>
          </w:tcPr>
          <w:p w14:paraId="5FD56481" w14:textId="77777777" w:rsidR="005D2AFE" w:rsidRPr="005A7E80" w:rsidRDefault="005D2AFE" w:rsidP="005D2AFE">
            <w:pPr>
              <w:jc w:val="center"/>
              <w:rPr>
                <w:sz w:val="20"/>
              </w:rPr>
            </w:pPr>
            <w:r w:rsidRPr="005A7E80">
              <w:rPr>
                <w:sz w:val="20"/>
              </w:rPr>
              <w:t>66,3713</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87DA0E7" w14:textId="77777777" w:rsidR="005D2AFE" w:rsidRPr="005A7E80" w:rsidRDefault="005D2AFE" w:rsidP="005D2AFE">
            <w:pPr>
              <w:jc w:val="center"/>
              <w:rPr>
                <w:sz w:val="20"/>
              </w:rPr>
            </w:pPr>
            <w:r w:rsidRPr="005A7E80">
              <w:rPr>
                <w:sz w:val="20"/>
              </w:rPr>
              <w:t>64 112,09</w:t>
            </w:r>
          </w:p>
        </w:tc>
        <w:tc>
          <w:tcPr>
            <w:tcW w:w="2414" w:type="dxa"/>
            <w:tcBorders>
              <w:top w:val="nil"/>
              <w:left w:val="nil"/>
              <w:bottom w:val="single" w:sz="4" w:space="0" w:color="auto"/>
              <w:right w:val="single" w:sz="4" w:space="0" w:color="auto"/>
            </w:tcBorders>
            <w:shd w:val="clear" w:color="000000" w:fill="FFFF00"/>
            <w:noWrap/>
            <w:vAlign w:val="center"/>
            <w:hideMark/>
          </w:tcPr>
          <w:p w14:paraId="269270F2" w14:textId="77777777" w:rsidR="005D2AFE" w:rsidRPr="005A7E80" w:rsidRDefault="005D2AFE" w:rsidP="005D2AFE">
            <w:pPr>
              <w:jc w:val="center"/>
              <w:rPr>
                <w:sz w:val="20"/>
              </w:rPr>
            </w:pPr>
            <w:r w:rsidRPr="005A7E80">
              <w:rPr>
                <w:sz w:val="20"/>
              </w:rPr>
              <w:t>4 255 202,76</w:t>
            </w:r>
          </w:p>
        </w:tc>
      </w:tr>
      <w:tr w:rsidR="005D2AFE" w:rsidRPr="005A7E80" w14:paraId="54C0EA4E" w14:textId="77777777" w:rsidTr="005D2AFE">
        <w:trPr>
          <w:gridAfter w:val="1"/>
          <w:wAfter w:w="18" w:type="dxa"/>
          <w:trHeight w:val="495"/>
        </w:trPr>
        <w:tc>
          <w:tcPr>
            <w:tcW w:w="756" w:type="dxa"/>
            <w:tcBorders>
              <w:top w:val="nil"/>
              <w:left w:val="single" w:sz="4" w:space="0" w:color="auto"/>
              <w:bottom w:val="single" w:sz="4" w:space="0" w:color="auto"/>
              <w:right w:val="nil"/>
            </w:tcBorders>
            <w:shd w:val="clear" w:color="auto" w:fill="auto"/>
            <w:noWrap/>
            <w:vAlign w:val="center"/>
            <w:hideMark/>
          </w:tcPr>
          <w:p w14:paraId="3A3BAAD5"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E15795C" w14:textId="77777777" w:rsidR="005D2AFE" w:rsidRPr="005A7E80" w:rsidRDefault="005D2AFE" w:rsidP="005D2AFE">
            <w:pPr>
              <w:rPr>
                <w:b/>
                <w:bCs/>
                <w:color w:val="000000"/>
                <w:sz w:val="20"/>
              </w:rPr>
            </w:pPr>
            <w:r w:rsidRPr="005A7E80">
              <w:rPr>
                <w:b/>
                <w:bCs/>
                <w:color w:val="000000"/>
                <w:sz w:val="20"/>
              </w:rPr>
              <w:t>ДЕТАЛЬ ПОЛА № 7.</w:t>
            </w:r>
          </w:p>
        </w:tc>
        <w:tc>
          <w:tcPr>
            <w:tcW w:w="1183" w:type="dxa"/>
            <w:tcBorders>
              <w:top w:val="nil"/>
              <w:left w:val="nil"/>
              <w:bottom w:val="single" w:sz="4" w:space="0" w:color="auto"/>
              <w:right w:val="single" w:sz="4" w:space="0" w:color="auto"/>
            </w:tcBorders>
            <w:shd w:val="clear" w:color="auto" w:fill="auto"/>
            <w:vAlign w:val="center"/>
            <w:hideMark/>
          </w:tcPr>
          <w:p w14:paraId="38DD78F1"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23758A12"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F3EAA2E"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FF00"/>
            <w:noWrap/>
            <w:vAlign w:val="center"/>
            <w:hideMark/>
          </w:tcPr>
          <w:p w14:paraId="52139827" w14:textId="77777777" w:rsidR="005D2AFE" w:rsidRPr="005A7E80" w:rsidRDefault="005D2AFE" w:rsidP="005D2AFE">
            <w:pPr>
              <w:jc w:val="center"/>
              <w:rPr>
                <w:sz w:val="20"/>
              </w:rPr>
            </w:pPr>
            <w:r w:rsidRPr="005A7E80">
              <w:rPr>
                <w:sz w:val="20"/>
              </w:rPr>
              <w:t> </w:t>
            </w:r>
          </w:p>
        </w:tc>
      </w:tr>
      <w:tr w:rsidR="005D2AFE" w:rsidRPr="005A7E80" w14:paraId="553E7101" w14:textId="77777777" w:rsidTr="005D2AFE">
        <w:trPr>
          <w:gridAfter w:val="1"/>
          <w:wAfter w:w="18" w:type="dxa"/>
          <w:trHeight w:val="570"/>
        </w:trPr>
        <w:tc>
          <w:tcPr>
            <w:tcW w:w="756" w:type="dxa"/>
            <w:tcBorders>
              <w:top w:val="nil"/>
              <w:left w:val="single" w:sz="4" w:space="0" w:color="auto"/>
              <w:bottom w:val="single" w:sz="4" w:space="0" w:color="auto"/>
              <w:right w:val="nil"/>
            </w:tcBorders>
            <w:shd w:val="clear" w:color="auto" w:fill="auto"/>
            <w:noWrap/>
            <w:vAlign w:val="center"/>
            <w:hideMark/>
          </w:tcPr>
          <w:p w14:paraId="07E99FE3" w14:textId="77777777" w:rsidR="005D2AFE" w:rsidRPr="005A7E80" w:rsidRDefault="005D2AFE" w:rsidP="005D2AFE">
            <w:pPr>
              <w:jc w:val="center"/>
              <w:rPr>
                <w:color w:val="000000"/>
                <w:sz w:val="20"/>
              </w:rPr>
            </w:pPr>
            <w:r w:rsidRPr="005A7E80">
              <w:rPr>
                <w:color w:val="000000"/>
                <w:sz w:val="20"/>
              </w:rPr>
              <w:t>1.58</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8A76A02" w14:textId="77777777" w:rsidR="005D2AFE" w:rsidRPr="005A7E80" w:rsidRDefault="005D2AFE" w:rsidP="005D2AFE">
            <w:pPr>
              <w:rPr>
                <w:color w:val="000000"/>
                <w:sz w:val="20"/>
              </w:rPr>
            </w:pPr>
            <w:r w:rsidRPr="005A7E80">
              <w:rPr>
                <w:color w:val="000000"/>
                <w:sz w:val="20"/>
              </w:rPr>
              <w:t xml:space="preserve"> Устройство плинтусов: из плиток керамических</w:t>
            </w:r>
          </w:p>
        </w:tc>
        <w:tc>
          <w:tcPr>
            <w:tcW w:w="1183" w:type="dxa"/>
            <w:tcBorders>
              <w:top w:val="nil"/>
              <w:left w:val="nil"/>
              <w:bottom w:val="single" w:sz="4" w:space="0" w:color="auto"/>
              <w:right w:val="single" w:sz="4" w:space="0" w:color="auto"/>
            </w:tcBorders>
            <w:shd w:val="clear" w:color="auto" w:fill="auto"/>
            <w:vAlign w:val="center"/>
            <w:hideMark/>
          </w:tcPr>
          <w:p w14:paraId="399A9E73" w14:textId="77777777" w:rsidR="005D2AFE" w:rsidRPr="005A7E80" w:rsidRDefault="005D2AFE" w:rsidP="005D2AFE">
            <w:pPr>
              <w:jc w:val="center"/>
              <w:rPr>
                <w:sz w:val="20"/>
              </w:rPr>
            </w:pPr>
            <w:r w:rsidRPr="005A7E80">
              <w:rPr>
                <w:sz w:val="20"/>
              </w:rPr>
              <w:t>100 м</w:t>
            </w:r>
          </w:p>
        </w:tc>
        <w:tc>
          <w:tcPr>
            <w:tcW w:w="1758" w:type="dxa"/>
            <w:tcBorders>
              <w:top w:val="nil"/>
              <w:left w:val="nil"/>
              <w:bottom w:val="single" w:sz="4" w:space="0" w:color="auto"/>
              <w:right w:val="single" w:sz="4" w:space="0" w:color="auto"/>
            </w:tcBorders>
            <w:shd w:val="clear" w:color="auto" w:fill="auto"/>
            <w:vAlign w:val="center"/>
            <w:hideMark/>
          </w:tcPr>
          <w:p w14:paraId="7BBD85CE" w14:textId="77777777" w:rsidR="005D2AFE" w:rsidRPr="005A7E80" w:rsidRDefault="005D2AFE" w:rsidP="005D2AFE">
            <w:pPr>
              <w:jc w:val="center"/>
              <w:rPr>
                <w:sz w:val="20"/>
              </w:rPr>
            </w:pPr>
            <w:r w:rsidRPr="005A7E80">
              <w:rPr>
                <w:sz w:val="20"/>
              </w:rPr>
              <w:t>9,41633</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30C31C7C" w14:textId="77777777" w:rsidR="005D2AFE" w:rsidRPr="005A7E80" w:rsidRDefault="005D2AFE" w:rsidP="005D2AFE">
            <w:pPr>
              <w:jc w:val="center"/>
              <w:rPr>
                <w:sz w:val="20"/>
              </w:rPr>
            </w:pPr>
            <w:r w:rsidRPr="005A7E80">
              <w:rPr>
                <w:sz w:val="20"/>
              </w:rPr>
              <w:t>64 107,09</w:t>
            </w:r>
          </w:p>
        </w:tc>
        <w:tc>
          <w:tcPr>
            <w:tcW w:w="2414" w:type="dxa"/>
            <w:tcBorders>
              <w:top w:val="nil"/>
              <w:left w:val="nil"/>
              <w:bottom w:val="single" w:sz="4" w:space="0" w:color="auto"/>
              <w:right w:val="single" w:sz="4" w:space="0" w:color="auto"/>
            </w:tcBorders>
            <w:shd w:val="clear" w:color="000000" w:fill="FFFF00"/>
            <w:noWrap/>
            <w:vAlign w:val="center"/>
            <w:hideMark/>
          </w:tcPr>
          <w:p w14:paraId="48288335" w14:textId="77777777" w:rsidR="005D2AFE" w:rsidRPr="005A7E80" w:rsidRDefault="005D2AFE" w:rsidP="005D2AFE">
            <w:pPr>
              <w:jc w:val="center"/>
              <w:rPr>
                <w:sz w:val="20"/>
              </w:rPr>
            </w:pPr>
            <w:r w:rsidRPr="005A7E80">
              <w:rPr>
                <w:sz w:val="20"/>
              </w:rPr>
              <w:t>603 653,51</w:t>
            </w:r>
          </w:p>
        </w:tc>
      </w:tr>
      <w:tr w:rsidR="005D2AFE" w:rsidRPr="005A7E80" w14:paraId="55830D12" w14:textId="77777777" w:rsidTr="005D2AFE">
        <w:trPr>
          <w:gridAfter w:val="1"/>
          <w:wAfter w:w="18" w:type="dxa"/>
          <w:trHeight w:val="495"/>
        </w:trPr>
        <w:tc>
          <w:tcPr>
            <w:tcW w:w="756" w:type="dxa"/>
            <w:tcBorders>
              <w:top w:val="nil"/>
              <w:left w:val="single" w:sz="4" w:space="0" w:color="auto"/>
              <w:bottom w:val="single" w:sz="4" w:space="0" w:color="auto"/>
              <w:right w:val="nil"/>
            </w:tcBorders>
            <w:shd w:val="clear" w:color="auto" w:fill="auto"/>
            <w:noWrap/>
            <w:vAlign w:val="center"/>
            <w:hideMark/>
          </w:tcPr>
          <w:p w14:paraId="57820AA7"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2DF99F6" w14:textId="77777777" w:rsidR="005D2AFE" w:rsidRPr="005A7E80" w:rsidRDefault="005D2AFE" w:rsidP="005D2AFE">
            <w:pPr>
              <w:rPr>
                <w:b/>
                <w:bCs/>
                <w:color w:val="000000"/>
                <w:sz w:val="20"/>
              </w:rPr>
            </w:pPr>
            <w:r w:rsidRPr="005A7E80">
              <w:rPr>
                <w:b/>
                <w:bCs/>
                <w:color w:val="000000"/>
                <w:sz w:val="20"/>
              </w:rPr>
              <w:t>ДЕТАЛЬ ПОЛА № 8.</w:t>
            </w:r>
          </w:p>
        </w:tc>
        <w:tc>
          <w:tcPr>
            <w:tcW w:w="1183" w:type="dxa"/>
            <w:tcBorders>
              <w:top w:val="nil"/>
              <w:left w:val="nil"/>
              <w:bottom w:val="single" w:sz="4" w:space="0" w:color="auto"/>
              <w:right w:val="single" w:sz="4" w:space="0" w:color="auto"/>
            </w:tcBorders>
            <w:shd w:val="clear" w:color="auto" w:fill="auto"/>
            <w:vAlign w:val="center"/>
            <w:hideMark/>
          </w:tcPr>
          <w:p w14:paraId="47223E6B"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07C176BA"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23F4679B"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FF00"/>
            <w:noWrap/>
            <w:vAlign w:val="center"/>
            <w:hideMark/>
          </w:tcPr>
          <w:p w14:paraId="72377B53" w14:textId="77777777" w:rsidR="005D2AFE" w:rsidRPr="005A7E80" w:rsidRDefault="005D2AFE" w:rsidP="005D2AFE">
            <w:pPr>
              <w:jc w:val="center"/>
              <w:rPr>
                <w:sz w:val="20"/>
              </w:rPr>
            </w:pPr>
            <w:r w:rsidRPr="005A7E80">
              <w:rPr>
                <w:sz w:val="20"/>
              </w:rPr>
              <w:t> </w:t>
            </w:r>
          </w:p>
        </w:tc>
      </w:tr>
      <w:tr w:rsidR="005D2AFE" w:rsidRPr="005A7E80" w14:paraId="0502C3CB" w14:textId="77777777" w:rsidTr="005D2AFE">
        <w:trPr>
          <w:gridAfter w:val="1"/>
          <w:wAfter w:w="18" w:type="dxa"/>
          <w:trHeight w:val="1065"/>
        </w:trPr>
        <w:tc>
          <w:tcPr>
            <w:tcW w:w="756" w:type="dxa"/>
            <w:tcBorders>
              <w:top w:val="nil"/>
              <w:left w:val="single" w:sz="4" w:space="0" w:color="auto"/>
              <w:bottom w:val="single" w:sz="4" w:space="0" w:color="auto"/>
              <w:right w:val="nil"/>
            </w:tcBorders>
            <w:shd w:val="clear" w:color="auto" w:fill="auto"/>
            <w:noWrap/>
            <w:vAlign w:val="center"/>
            <w:hideMark/>
          </w:tcPr>
          <w:p w14:paraId="1F99575D" w14:textId="77777777" w:rsidR="005D2AFE" w:rsidRPr="005A7E80" w:rsidRDefault="005D2AFE" w:rsidP="005D2AFE">
            <w:pPr>
              <w:jc w:val="center"/>
              <w:rPr>
                <w:color w:val="000000"/>
                <w:sz w:val="20"/>
              </w:rPr>
            </w:pPr>
            <w:r w:rsidRPr="005A7E80">
              <w:rPr>
                <w:color w:val="000000"/>
                <w:sz w:val="20"/>
              </w:rPr>
              <w:t>1.59</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8B94CDF" w14:textId="77777777" w:rsidR="005D2AFE" w:rsidRPr="005A7E80" w:rsidRDefault="005D2AFE" w:rsidP="005D2AFE">
            <w:pPr>
              <w:rPr>
                <w:color w:val="000000"/>
                <w:sz w:val="20"/>
              </w:rPr>
            </w:pPr>
            <w:r w:rsidRPr="005A7E80">
              <w:rPr>
                <w:color w:val="000000"/>
                <w:sz w:val="20"/>
              </w:rPr>
              <w:t xml:space="preserve"> Устройство плинтусов поливинилхлоридных: на винтах самонарезающих</w:t>
            </w:r>
          </w:p>
        </w:tc>
        <w:tc>
          <w:tcPr>
            <w:tcW w:w="1183" w:type="dxa"/>
            <w:tcBorders>
              <w:top w:val="nil"/>
              <w:left w:val="nil"/>
              <w:bottom w:val="single" w:sz="4" w:space="0" w:color="auto"/>
              <w:right w:val="single" w:sz="4" w:space="0" w:color="auto"/>
            </w:tcBorders>
            <w:shd w:val="clear" w:color="auto" w:fill="auto"/>
            <w:vAlign w:val="center"/>
            <w:hideMark/>
          </w:tcPr>
          <w:p w14:paraId="57C6E8CB" w14:textId="77777777" w:rsidR="005D2AFE" w:rsidRPr="005A7E80" w:rsidRDefault="005D2AFE" w:rsidP="005D2AFE">
            <w:pPr>
              <w:jc w:val="center"/>
              <w:rPr>
                <w:sz w:val="20"/>
              </w:rPr>
            </w:pPr>
            <w:r w:rsidRPr="005A7E80">
              <w:rPr>
                <w:sz w:val="20"/>
              </w:rPr>
              <w:t>100 м</w:t>
            </w:r>
          </w:p>
        </w:tc>
        <w:tc>
          <w:tcPr>
            <w:tcW w:w="1758" w:type="dxa"/>
            <w:tcBorders>
              <w:top w:val="nil"/>
              <w:left w:val="nil"/>
              <w:bottom w:val="single" w:sz="4" w:space="0" w:color="auto"/>
              <w:right w:val="single" w:sz="4" w:space="0" w:color="auto"/>
            </w:tcBorders>
            <w:shd w:val="clear" w:color="auto" w:fill="auto"/>
            <w:vAlign w:val="center"/>
            <w:hideMark/>
          </w:tcPr>
          <w:p w14:paraId="04DD8F2A" w14:textId="77777777" w:rsidR="005D2AFE" w:rsidRPr="005A7E80" w:rsidRDefault="005D2AFE" w:rsidP="005D2AFE">
            <w:pPr>
              <w:jc w:val="center"/>
              <w:rPr>
                <w:sz w:val="20"/>
              </w:rPr>
            </w:pPr>
            <w:r w:rsidRPr="005A7E80">
              <w:rPr>
                <w:sz w:val="20"/>
              </w:rPr>
              <w:t>7,45</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42C9E273" w14:textId="77777777" w:rsidR="005D2AFE" w:rsidRPr="005A7E80" w:rsidRDefault="005D2AFE" w:rsidP="005D2AFE">
            <w:pPr>
              <w:jc w:val="center"/>
              <w:rPr>
                <w:sz w:val="20"/>
              </w:rPr>
            </w:pPr>
            <w:r w:rsidRPr="005A7E80">
              <w:rPr>
                <w:sz w:val="20"/>
              </w:rPr>
              <w:t>12 250,18</w:t>
            </w:r>
          </w:p>
        </w:tc>
        <w:tc>
          <w:tcPr>
            <w:tcW w:w="2414" w:type="dxa"/>
            <w:tcBorders>
              <w:top w:val="nil"/>
              <w:left w:val="nil"/>
              <w:bottom w:val="single" w:sz="4" w:space="0" w:color="auto"/>
              <w:right w:val="single" w:sz="4" w:space="0" w:color="auto"/>
            </w:tcBorders>
            <w:shd w:val="clear" w:color="000000" w:fill="FFFF00"/>
            <w:noWrap/>
            <w:vAlign w:val="center"/>
            <w:hideMark/>
          </w:tcPr>
          <w:p w14:paraId="5601255A" w14:textId="77777777" w:rsidR="005D2AFE" w:rsidRPr="005A7E80" w:rsidRDefault="005D2AFE" w:rsidP="005D2AFE">
            <w:pPr>
              <w:jc w:val="center"/>
              <w:rPr>
                <w:sz w:val="20"/>
              </w:rPr>
            </w:pPr>
            <w:r w:rsidRPr="005A7E80">
              <w:rPr>
                <w:sz w:val="20"/>
              </w:rPr>
              <w:t>91 263,84</w:t>
            </w:r>
          </w:p>
        </w:tc>
      </w:tr>
      <w:tr w:rsidR="005D2AFE" w:rsidRPr="005A7E80" w14:paraId="2B2E0C7E" w14:textId="77777777" w:rsidTr="005D2AFE">
        <w:trPr>
          <w:gridAfter w:val="1"/>
          <w:wAfter w:w="18" w:type="dxa"/>
          <w:trHeight w:val="630"/>
        </w:trPr>
        <w:tc>
          <w:tcPr>
            <w:tcW w:w="756" w:type="dxa"/>
            <w:tcBorders>
              <w:top w:val="nil"/>
              <w:left w:val="single" w:sz="4" w:space="0" w:color="auto"/>
              <w:bottom w:val="single" w:sz="4" w:space="0" w:color="auto"/>
              <w:right w:val="nil"/>
            </w:tcBorders>
            <w:shd w:val="clear" w:color="auto" w:fill="auto"/>
            <w:noWrap/>
            <w:vAlign w:val="center"/>
            <w:hideMark/>
          </w:tcPr>
          <w:p w14:paraId="561DEAE8"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4C9ADE8" w14:textId="77777777" w:rsidR="005D2AFE" w:rsidRPr="005A7E80" w:rsidRDefault="005D2AFE" w:rsidP="005D2AFE">
            <w:pPr>
              <w:rPr>
                <w:b/>
                <w:bCs/>
                <w:color w:val="000000"/>
                <w:sz w:val="20"/>
              </w:rPr>
            </w:pPr>
            <w:r w:rsidRPr="005A7E80">
              <w:rPr>
                <w:b/>
                <w:bCs/>
                <w:color w:val="000000"/>
                <w:sz w:val="20"/>
              </w:rPr>
              <w:t>ДЕТАЛЬ ПОЛА № 11.</w:t>
            </w:r>
          </w:p>
        </w:tc>
        <w:tc>
          <w:tcPr>
            <w:tcW w:w="1183" w:type="dxa"/>
            <w:tcBorders>
              <w:top w:val="nil"/>
              <w:left w:val="nil"/>
              <w:bottom w:val="single" w:sz="4" w:space="0" w:color="auto"/>
              <w:right w:val="single" w:sz="4" w:space="0" w:color="auto"/>
            </w:tcBorders>
            <w:shd w:val="clear" w:color="auto" w:fill="auto"/>
            <w:vAlign w:val="center"/>
            <w:hideMark/>
          </w:tcPr>
          <w:p w14:paraId="58217F23"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18174419"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4F9C3984"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FF00"/>
            <w:noWrap/>
            <w:vAlign w:val="center"/>
            <w:hideMark/>
          </w:tcPr>
          <w:p w14:paraId="37574CE7" w14:textId="77777777" w:rsidR="005D2AFE" w:rsidRPr="005A7E80" w:rsidRDefault="005D2AFE" w:rsidP="005D2AFE">
            <w:pPr>
              <w:jc w:val="center"/>
              <w:rPr>
                <w:sz w:val="20"/>
              </w:rPr>
            </w:pPr>
            <w:r w:rsidRPr="005A7E80">
              <w:rPr>
                <w:sz w:val="20"/>
              </w:rPr>
              <w:t> </w:t>
            </w:r>
          </w:p>
        </w:tc>
      </w:tr>
      <w:tr w:rsidR="005D2AFE" w:rsidRPr="005A7E80" w14:paraId="06FB2DDF" w14:textId="77777777" w:rsidTr="005D2AFE">
        <w:trPr>
          <w:gridAfter w:val="1"/>
          <w:wAfter w:w="18" w:type="dxa"/>
          <w:trHeight w:val="660"/>
        </w:trPr>
        <w:tc>
          <w:tcPr>
            <w:tcW w:w="756" w:type="dxa"/>
            <w:tcBorders>
              <w:top w:val="nil"/>
              <w:left w:val="single" w:sz="4" w:space="0" w:color="auto"/>
              <w:bottom w:val="single" w:sz="4" w:space="0" w:color="auto"/>
              <w:right w:val="nil"/>
            </w:tcBorders>
            <w:shd w:val="clear" w:color="auto" w:fill="auto"/>
            <w:noWrap/>
            <w:vAlign w:val="center"/>
            <w:hideMark/>
          </w:tcPr>
          <w:p w14:paraId="20A1F7B2" w14:textId="77777777" w:rsidR="005D2AFE" w:rsidRPr="005A7E80" w:rsidRDefault="005D2AFE" w:rsidP="005D2AFE">
            <w:pPr>
              <w:jc w:val="center"/>
              <w:rPr>
                <w:color w:val="000000"/>
                <w:sz w:val="20"/>
              </w:rPr>
            </w:pPr>
            <w:r w:rsidRPr="005A7E80">
              <w:rPr>
                <w:color w:val="000000"/>
                <w:sz w:val="20"/>
              </w:rPr>
              <w:t>1.60</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0A82ACE" w14:textId="77777777" w:rsidR="005D2AFE" w:rsidRPr="005A7E80" w:rsidRDefault="005D2AFE" w:rsidP="005D2AFE">
            <w:pPr>
              <w:rPr>
                <w:color w:val="000000"/>
                <w:sz w:val="20"/>
              </w:rPr>
            </w:pPr>
            <w:r w:rsidRPr="005A7E80">
              <w:rPr>
                <w:color w:val="000000"/>
                <w:sz w:val="20"/>
              </w:rPr>
              <w:t xml:space="preserve"> Устройство покрытий на растворе из сухой смеси</w:t>
            </w:r>
          </w:p>
        </w:tc>
        <w:tc>
          <w:tcPr>
            <w:tcW w:w="1183" w:type="dxa"/>
            <w:tcBorders>
              <w:top w:val="nil"/>
              <w:left w:val="nil"/>
              <w:bottom w:val="single" w:sz="4" w:space="0" w:color="auto"/>
              <w:right w:val="single" w:sz="4" w:space="0" w:color="auto"/>
            </w:tcBorders>
            <w:shd w:val="clear" w:color="auto" w:fill="auto"/>
            <w:vAlign w:val="center"/>
            <w:hideMark/>
          </w:tcPr>
          <w:p w14:paraId="4E7ECAB8"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7133E349" w14:textId="77777777" w:rsidR="005D2AFE" w:rsidRPr="005A7E80" w:rsidRDefault="005D2AFE" w:rsidP="005D2AFE">
            <w:pPr>
              <w:jc w:val="center"/>
              <w:rPr>
                <w:sz w:val="20"/>
              </w:rPr>
            </w:pPr>
            <w:r w:rsidRPr="005A7E80">
              <w:rPr>
                <w:sz w:val="20"/>
              </w:rPr>
              <w:t>0,168</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EA36925" w14:textId="77777777" w:rsidR="005D2AFE" w:rsidRPr="005A7E80" w:rsidRDefault="005D2AFE" w:rsidP="005D2AFE">
            <w:pPr>
              <w:jc w:val="center"/>
              <w:rPr>
                <w:sz w:val="20"/>
              </w:rPr>
            </w:pPr>
            <w:r w:rsidRPr="005A7E80">
              <w:rPr>
                <w:sz w:val="20"/>
              </w:rPr>
              <w:t>176 733,77</w:t>
            </w:r>
          </w:p>
        </w:tc>
        <w:tc>
          <w:tcPr>
            <w:tcW w:w="2414" w:type="dxa"/>
            <w:tcBorders>
              <w:top w:val="nil"/>
              <w:left w:val="nil"/>
              <w:bottom w:val="single" w:sz="4" w:space="0" w:color="auto"/>
              <w:right w:val="single" w:sz="4" w:space="0" w:color="auto"/>
            </w:tcBorders>
            <w:shd w:val="clear" w:color="000000" w:fill="FFFF00"/>
            <w:noWrap/>
            <w:vAlign w:val="center"/>
            <w:hideMark/>
          </w:tcPr>
          <w:p w14:paraId="0E059393" w14:textId="77777777" w:rsidR="005D2AFE" w:rsidRPr="005A7E80" w:rsidRDefault="005D2AFE" w:rsidP="005D2AFE">
            <w:pPr>
              <w:jc w:val="center"/>
              <w:rPr>
                <w:sz w:val="20"/>
              </w:rPr>
            </w:pPr>
            <w:r w:rsidRPr="005A7E80">
              <w:rPr>
                <w:sz w:val="20"/>
              </w:rPr>
              <w:t>29 691,27</w:t>
            </w:r>
          </w:p>
        </w:tc>
      </w:tr>
      <w:tr w:rsidR="005D2AFE" w:rsidRPr="005A7E80" w14:paraId="55EB4EED" w14:textId="77777777" w:rsidTr="005D2AFE">
        <w:trPr>
          <w:gridAfter w:val="1"/>
          <w:wAfter w:w="18" w:type="dxa"/>
          <w:trHeight w:val="705"/>
        </w:trPr>
        <w:tc>
          <w:tcPr>
            <w:tcW w:w="756" w:type="dxa"/>
            <w:tcBorders>
              <w:top w:val="nil"/>
              <w:left w:val="single" w:sz="4" w:space="0" w:color="auto"/>
              <w:bottom w:val="single" w:sz="4" w:space="0" w:color="auto"/>
              <w:right w:val="nil"/>
            </w:tcBorders>
            <w:shd w:val="clear" w:color="auto" w:fill="auto"/>
            <w:noWrap/>
            <w:vAlign w:val="center"/>
            <w:hideMark/>
          </w:tcPr>
          <w:p w14:paraId="6D1B71B7" w14:textId="77777777" w:rsidR="005D2AFE" w:rsidRPr="005A7E80" w:rsidRDefault="005D2AFE" w:rsidP="005D2AFE">
            <w:pPr>
              <w:jc w:val="center"/>
              <w:rPr>
                <w:color w:val="000000"/>
                <w:sz w:val="20"/>
              </w:rPr>
            </w:pPr>
            <w:r w:rsidRPr="005A7E80">
              <w:rPr>
                <w:color w:val="000000"/>
                <w:sz w:val="20"/>
              </w:rPr>
              <w:t>1.61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0E6720A" w14:textId="77777777" w:rsidR="005D2AFE" w:rsidRPr="005A7E80" w:rsidRDefault="005D2AFE" w:rsidP="005D2AFE">
            <w:pPr>
              <w:rPr>
                <w:color w:val="000000"/>
                <w:sz w:val="20"/>
              </w:rPr>
            </w:pPr>
            <w:r w:rsidRPr="005A7E80">
              <w:rPr>
                <w:color w:val="000000"/>
                <w:sz w:val="20"/>
              </w:rPr>
              <w:t>Устройство плинтусов: из плиток керамических</w:t>
            </w:r>
          </w:p>
        </w:tc>
        <w:tc>
          <w:tcPr>
            <w:tcW w:w="1183" w:type="dxa"/>
            <w:tcBorders>
              <w:top w:val="nil"/>
              <w:left w:val="nil"/>
              <w:bottom w:val="single" w:sz="4" w:space="0" w:color="auto"/>
              <w:right w:val="single" w:sz="4" w:space="0" w:color="auto"/>
            </w:tcBorders>
            <w:shd w:val="clear" w:color="auto" w:fill="auto"/>
            <w:vAlign w:val="center"/>
            <w:hideMark/>
          </w:tcPr>
          <w:p w14:paraId="33B1CD83" w14:textId="77777777" w:rsidR="005D2AFE" w:rsidRPr="005A7E80" w:rsidRDefault="005D2AFE" w:rsidP="005D2AFE">
            <w:pPr>
              <w:jc w:val="center"/>
              <w:rPr>
                <w:sz w:val="20"/>
              </w:rPr>
            </w:pPr>
            <w:r w:rsidRPr="005A7E80">
              <w:rPr>
                <w:sz w:val="20"/>
              </w:rPr>
              <w:t>100 м</w:t>
            </w:r>
          </w:p>
        </w:tc>
        <w:tc>
          <w:tcPr>
            <w:tcW w:w="1758" w:type="dxa"/>
            <w:tcBorders>
              <w:top w:val="nil"/>
              <w:left w:val="nil"/>
              <w:bottom w:val="single" w:sz="4" w:space="0" w:color="auto"/>
              <w:right w:val="single" w:sz="4" w:space="0" w:color="auto"/>
            </w:tcBorders>
            <w:shd w:val="clear" w:color="auto" w:fill="auto"/>
            <w:vAlign w:val="center"/>
            <w:hideMark/>
          </w:tcPr>
          <w:p w14:paraId="4725F94D" w14:textId="77777777" w:rsidR="005D2AFE" w:rsidRPr="005A7E80" w:rsidRDefault="005D2AFE" w:rsidP="005D2AFE">
            <w:pPr>
              <w:jc w:val="center"/>
              <w:rPr>
                <w:sz w:val="20"/>
              </w:rPr>
            </w:pPr>
            <w:r w:rsidRPr="005A7E80">
              <w:rPr>
                <w:sz w:val="20"/>
              </w:rPr>
              <w:t>0,168</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6D9C93B" w14:textId="77777777" w:rsidR="005D2AFE" w:rsidRPr="005A7E80" w:rsidRDefault="005D2AFE" w:rsidP="005D2AFE">
            <w:pPr>
              <w:jc w:val="center"/>
              <w:rPr>
                <w:sz w:val="20"/>
              </w:rPr>
            </w:pPr>
            <w:r w:rsidRPr="005A7E80">
              <w:rPr>
                <w:sz w:val="20"/>
              </w:rPr>
              <w:t>64 106,19</w:t>
            </w:r>
          </w:p>
        </w:tc>
        <w:tc>
          <w:tcPr>
            <w:tcW w:w="2414" w:type="dxa"/>
            <w:tcBorders>
              <w:top w:val="nil"/>
              <w:left w:val="nil"/>
              <w:bottom w:val="single" w:sz="4" w:space="0" w:color="auto"/>
              <w:right w:val="single" w:sz="4" w:space="0" w:color="auto"/>
            </w:tcBorders>
            <w:shd w:val="clear" w:color="000000" w:fill="FFFF00"/>
            <w:noWrap/>
            <w:vAlign w:val="center"/>
            <w:hideMark/>
          </w:tcPr>
          <w:p w14:paraId="3C099022" w14:textId="77777777" w:rsidR="005D2AFE" w:rsidRPr="005A7E80" w:rsidRDefault="005D2AFE" w:rsidP="005D2AFE">
            <w:pPr>
              <w:jc w:val="center"/>
              <w:rPr>
                <w:sz w:val="20"/>
              </w:rPr>
            </w:pPr>
            <w:r w:rsidRPr="005A7E80">
              <w:rPr>
                <w:sz w:val="20"/>
              </w:rPr>
              <w:t>10 769,84</w:t>
            </w:r>
          </w:p>
        </w:tc>
      </w:tr>
      <w:tr w:rsidR="005D2AFE" w:rsidRPr="005A7E80" w14:paraId="49928F5A" w14:textId="77777777" w:rsidTr="005D2AFE">
        <w:trPr>
          <w:gridAfter w:val="1"/>
          <w:wAfter w:w="18" w:type="dxa"/>
          <w:trHeight w:val="480"/>
        </w:trPr>
        <w:tc>
          <w:tcPr>
            <w:tcW w:w="756" w:type="dxa"/>
            <w:tcBorders>
              <w:top w:val="nil"/>
              <w:left w:val="single" w:sz="4" w:space="0" w:color="auto"/>
              <w:bottom w:val="single" w:sz="4" w:space="0" w:color="auto"/>
              <w:right w:val="nil"/>
            </w:tcBorders>
            <w:shd w:val="clear" w:color="auto" w:fill="auto"/>
            <w:noWrap/>
            <w:vAlign w:val="center"/>
            <w:hideMark/>
          </w:tcPr>
          <w:p w14:paraId="3F3FCD7D"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DBB03C3" w14:textId="77777777" w:rsidR="005D2AFE" w:rsidRPr="005A7E80" w:rsidRDefault="005D2AFE" w:rsidP="005D2AFE">
            <w:pPr>
              <w:rPr>
                <w:b/>
                <w:bCs/>
                <w:color w:val="000000"/>
                <w:sz w:val="20"/>
              </w:rPr>
            </w:pPr>
            <w:r w:rsidRPr="005A7E80">
              <w:rPr>
                <w:b/>
                <w:bCs/>
                <w:color w:val="000000"/>
                <w:sz w:val="20"/>
              </w:rPr>
              <w:t>Витражи</w:t>
            </w:r>
          </w:p>
        </w:tc>
        <w:tc>
          <w:tcPr>
            <w:tcW w:w="1183" w:type="dxa"/>
            <w:tcBorders>
              <w:top w:val="nil"/>
              <w:left w:val="nil"/>
              <w:bottom w:val="single" w:sz="4" w:space="0" w:color="auto"/>
              <w:right w:val="single" w:sz="4" w:space="0" w:color="auto"/>
            </w:tcBorders>
            <w:shd w:val="clear" w:color="auto" w:fill="auto"/>
            <w:vAlign w:val="center"/>
            <w:hideMark/>
          </w:tcPr>
          <w:p w14:paraId="5A8C1107"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4A76146E"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2EFAA677"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auto" w:fill="auto"/>
            <w:noWrap/>
            <w:vAlign w:val="center"/>
            <w:hideMark/>
          </w:tcPr>
          <w:p w14:paraId="60D0E949" w14:textId="77777777" w:rsidR="005D2AFE" w:rsidRPr="005A7E80" w:rsidRDefault="005D2AFE" w:rsidP="005D2AFE">
            <w:pPr>
              <w:jc w:val="center"/>
              <w:rPr>
                <w:sz w:val="20"/>
              </w:rPr>
            </w:pPr>
            <w:r w:rsidRPr="005A7E80">
              <w:rPr>
                <w:sz w:val="20"/>
              </w:rPr>
              <w:t> </w:t>
            </w:r>
          </w:p>
        </w:tc>
      </w:tr>
      <w:tr w:rsidR="005D2AFE" w:rsidRPr="005A7E80" w14:paraId="3076221E" w14:textId="77777777" w:rsidTr="005D2AFE">
        <w:trPr>
          <w:gridAfter w:val="1"/>
          <w:wAfter w:w="18" w:type="dxa"/>
          <w:trHeight w:val="960"/>
        </w:trPr>
        <w:tc>
          <w:tcPr>
            <w:tcW w:w="756" w:type="dxa"/>
            <w:tcBorders>
              <w:top w:val="nil"/>
              <w:left w:val="single" w:sz="4" w:space="0" w:color="auto"/>
              <w:bottom w:val="single" w:sz="4" w:space="0" w:color="auto"/>
              <w:right w:val="nil"/>
            </w:tcBorders>
            <w:shd w:val="clear" w:color="auto" w:fill="auto"/>
            <w:noWrap/>
            <w:vAlign w:val="center"/>
            <w:hideMark/>
          </w:tcPr>
          <w:p w14:paraId="169256E0" w14:textId="77777777" w:rsidR="005D2AFE" w:rsidRPr="005A7E80" w:rsidRDefault="005D2AFE" w:rsidP="005D2AFE">
            <w:pPr>
              <w:jc w:val="center"/>
              <w:rPr>
                <w:color w:val="000000"/>
                <w:sz w:val="20"/>
              </w:rPr>
            </w:pPr>
            <w:r w:rsidRPr="005A7E80">
              <w:rPr>
                <w:color w:val="000000"/>
                <w:sz w:val="20"/>
              </w:rPr>
              <w:lastRenderedPageBreak/>
              <w:t>1.62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71B876D" w14:textId="77777777" w:rsidR="005D2AFE" w:rsidRPr="005A7E80" w:rsidRDefault="005D2AFE" w:rsidP="005D2AFE">
            <w:pPr>
              <w:rPr>
                <w:color w:val="000000"/>
                <w:sz w:val="20"/>
              </w:rPr>
            </w:pPr>
            <w:r w:rsidRPr="005A7E80">
              <w:rPr>
                <w:color w:val="000000"/>
                <w:sz w:val="20"/>
              </w:rPr>
              <w:t>Установка в жилых и общественных зданиях оконных блоков из ПВХ профилей: глухих с площадью проема до 2 м2</w:t>
            </w:r>
          </w:p>
        </w:tc>
        <w:tc>
          <w:tcPr>
            <w:tcW w:w="1183" w:type="dxa"/>
            <w:tcBorders>
              <w:top w:val="nil"/>
              <w:left w:val="nil"/>
              <w:bottom w:val="single" w:sz="4" w:space="0" w:color="auto"/>
              <w:right w:val="single" w:sz="4" w:space="0" w:color="auto"/>
            </w:tcBorders>
            <w:shd w:val="clear" w:color="auto" w:fill="auto"/>
            <w:vAlign w:val="center"/>
            <w:hideMark/>
          </w:tcPr>
          <w:p w14:paraId="46270EFA"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6376775E" w14:textId="77777777" w:rsidR="005D2AFE" w:rsidRPr="005A7E80" w:rsidRDefault="005D2AFE" w:rsidP="005D2AFE">
            <w:pPr>
              <w:jc w:val="center"/>
              <w:rPr>
                <w:sz w:val="20"/>
              </w:rPr>
            </w:pPr>
            <w:r w:rsidRPr="005A7E80">
              <w:rPr>
                <w:sz w:val="20"/>
              </w:rPr>
              <w:t>0,018</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2CE363A" w14:textId="77777777" w:rsidR="005D2AFE" w:rsidRPr="005A7E80" w:rsidRDefault="005D2AFE" w:rsidP="005D2AFE">
            <w:pPr>
              <w:jc w:val="center"/>
              <w:rPr>
                <w:sz w:val="20"/>
              </w:rPr>
            </w:pPr>
            <w:r w:rsidRPr="005A7E80">
              <w:rPr>
                <w:sz w:val="20"/>
              </w:rPr>
              <w:t>193 687,22</w:t>
            </w:r>
          </w:p>
        </w:tc>
        <w:tc>
          <w:tcPr>
            <w:tcW w:w="2414" w:type="dxa"/>
            <w:tcBorders>
              <w:top w:val="nil"/>
              <w:left w:val="nil"/>
              <w:bottom w:val="single" w:sz="4" w:space="0" w:color="auto"/>
              <w:right w:val="single" w:sz="4" w:space="0" w:color="auto"/>
            </w:tcBorders>
            <w:shd w:val="clear" w:color="000000" w:fill="FFFF00"/>
            <w:noWrap/>
            <w:vAlign w:val="center"/>
            <w:hideMark/>
          </w:tcPr>
          <w:p w14:paraId="4C032A2F" w14:textId="77777777" w:rsidR="005D2AFE" w:rsidRPr="005A7E80" w:rsidRDefault="005D2AFE" w:rsidP="005D2AFE">
            <w:pPr>
              <w:jc w:val="center"/>
              <w:rPr>
                <w:sz w:val="20"/>
              </w:rPr>
            </w:pPr>
            <w:r w:rsidRPr="005A7E80">
              <w:rPr>
                <w:sz w:val="20"/>
              </w:rPr>
              <w:t>3 486,37</w:t>
            </w:r>
          </w:p>
        </w:tc>
      </w:tr>
      <w:tr w:rsidR="005D2AFE" w:rsidRPr="005A7E80" w14:paraId="74B85985" w14:textId="77777777" w:rsidTr="005D2AFE">
        <w:trPr>
          <w:gridAfter w:val="1"/>
          <w:wAfter w:w="18" w:type="dxa"/>
          <w:trHeight w:val="930"/>
        </w:trPr>
        <w:tc>
          <w:tcPr>
            <w:tcW w:w="756" w:type="dxa"/>
            <w:tcBorders>
              <w:top w:val="nil"/>
              <w:left w:val="single" w:sz="4" w:space="0" w:color="auto"/>
              <w:bottom w:val="single" w:sz="4" w:space="0" w:color="auto"/>
              <w:right w:val="nil"/>
            </w:tcBorders>
            <w:shd w:val="clear" w:color="auto" w:fill="auto"/>
            <w:noWrap/>
            <w:vAlign w:val="center"/>
            <w:hideMark/>
          </w:tcPr>
          <w:p w14:paraId="3F07B8F5" w14:textId="77777777" w:rsidR="005D2AFE" w:rsidRPr="005A7E80" w:rsidRDefault="005D2AFE" w:rsidP="005D2AFE">
            <w:pPr>
              <w:jc w:val="center"/>
              <w:rPr>
                <w:color w:val="000000"/>
                <w:sz w:val="20"/>
              </w:rPr>
            </w:pPr>
            <w:r w:rsidRPr="005A7E80">
              <w:rPr>
                <w:color w:val="000000"/>
                <w:sz w:val="20"/>
              </w:rPr>
              <w:t>1.63</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64F639A" w14:textId="77777777" w:rsidR="005D2AFE" w:rsidRPr="005A7E80" w:rsidRDefault="005D2AFE" w:rsidP="005D2AFE">
            <w:pPr>
              <w:rPr>
                <w:color w:val="000000"/>
                <w:sz w:val="20"/>
              </w:rPr>
            </w:pPr>
            <w:r w:rsidRPr="005A7E80">
              <w:rPr>
                <w:color w:val="000000"/>
                <w:sz w:val="20"/>
              </w:rPr>
              <w:t>Установка в жилых и общественных зданиях оконных блоков из ПВХ профилей: глухих с площадью проема более 2 м2</w:t>
            </w:r>
          </w:p>
        </w:tc>
        <w:tc>
          <w:tcPr>
            <w:tcW w:w="1183" w:type="dxa"/>
            <w:tcBorders>
              <w:top w:val="nil"/>
              <w:left w:val="nil"/>
              <w:bottom w:val="single" w:sz="4" w:space="0" w:color="auto"/>
              <w:right w:val="single" w:sz="4" w:space="0" w:color="auto"/>
            </w:tcBorders>
            <w:shd w:val="clear" w:color="auto" w:fill="auto"/>
            <w:vAlign w:val="center"/>
            <w:hideMark/>
          </w:tcPr>
          <w:p w14:paraId="4EACC131"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547C621F" w14:textId="77777777" w:rsidR="005D2AFE" w:rsidRPr="005A7E80" w:rsidRDefault="005D2AFE" w:rsidP="005D2AFE">
            <w:pPr>
              <w:jc w:val="center"/>
              <w:rPr>
                <w:sz w:val="20"/>
              </w:rPr>
            </w:pPr>
            <w:r w:rsidRPr="005A7E80">
              <w:rPr>
                <w:sz w:val="20"/>
              </w:rPr>
              <w:t>1,72706</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42CD19A0" w14:textId="77777777" w:rsidR="005D2AFE" w:rsidRPr="005A7E80" w:rsidRDefault="005D2AFE" w:rsidP="005D2AFE">
            <w:pPr>
              <w:jc w:val="center"/>
              <w:rPr>
                <w:sz w:val="20"/>
              </w:rPr>
            </w:pPr>
            <w:r w:rsidRPr="005A7E80">
              <w:rPr>
                <w:sz w:val="20"/>
              </w:rPr>
              <w:t>152 156,04</w:t>
            </w:r>
          </w:p>
        </w:tc>
        <w:tc>
          <w:tcPr>
            <w:tcW w:w="2414" w:type="dxa"/>
            <w:tcBorders>
              <w:top w:val="nil"/>
              <w:left w:val="nil"/>
              <w:bottom w:val="single" w:sz="4" w:space="0" w:color="auto"/>
              <w:right w:val="single" w:sz="4" w:space="0" w:color="auto"/>
            </w:tcBorders>
            <w:shd w:val="clear" w:color="000000" w:fill="FFFF00"/>
            <w:noWrap/>
            <w:vAlign w:val="center"/>
            <w:hideMark/>
          </w:tcPr>
          <w:p w14:paraId="515CEB36" w14:textId="77777777" w:rsidR="005D2AFE" w:rsidRPr="005A7E80" w:rsidRDefault="005D2AFE" w:rsidP="005D2AFE">
            <w:pPr>
              <w:jc w:val="center"/>
              <w:rPr>
                <w:sz w:val="20"/>
              </w:rPr>
            </w:pPr>
            <w:r w:rsidRPr="005A7E80">
              <w:rPr>
                <w:sz w:val="20"/>
              </w:rPr>
              <w:t>262 782,61</w:t>
            </w:r>
          </w:p>
        </w:tc>
      </w:tr>
      <w:tr w:rsidR="005D2AFE" w:rsidRPr="005A7E80" w14:paraId="7D10EAE6" w14:textId="77777777" w:rsidTr="005D2AFE">
        <w:trPr>
          <w:gridAfter w:val="1"/>
          <w:wAfter w:w="18" w:type="dxa"/>
          <w:trHeight w:val="1215"/>
        </w:trPr>
        <w:tc>
          <w:tcPr>
            <w:tcW w:w="756" w:type="dxa"/>
            <w:tcBorders>
              <w:top w:val="nil"/>
              <w:left w:val="single" w:sz="4" w:space="0" w:color="auto"/>
              <w:bottom w:val="single" w:sz="4" w:space="0" w:color="auto"/>
              <w:right w:val="nil"/>
            </w:tcBorders>
            <w:shd w:val="clear" w:color="auto" w:fill="auto"/>
            <w:noWrap/>
            <w:vAlign w:val="center"/>
            <w:hideMark/>
          </w:tcPr>
          <w:p w14:paraId="5F4F3A87" w14:textId="77777777" w:rsidR="005D2AFE" w:rsidRPr="005A7E80" w:rsidRDefault="005D2AFE" w:rsidP="005D2AFE">
            <w:pPr>
              <w:jc w:val="center"/>
              <w:rPr>
                <w:color w:val="000000"/>
                <w:sz w:val="20"/>
              </w:rPr>
            </w:pPr>
            <w:r w:rsidRPr="005A7E80">
              <w:rPr>
                <w:color w:val="000000"/>
                <w:sz w:val="20"/>
              </w:rPr>
              <w:t>1.64</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D852694" w14:textId="77777777" w:rsidR="005D2AFE" w:rsidRPr="005A7E80" w:rsidRDefault="005D2AFE" w:rsidP="005D2AFE">
            <w:pPr>
              <w:rPr>
                <w:color w:val="000000"/>
                <w:sz w:val="20"/>
              </w:rPr>
            </w:pPr>
            <w:r w:rsidRPr="005A7E80">
              <w:rPr>
                <w:color w:val="000000"/>
                <w:sz w:val="20"/>
              </w:rPr>
              <w:t>Установка в жилых и общественных зданиях оконных блоков из ПВХ профилей с площадью проема более 2 м2 двухстворчатых</w:t>
            </w:r>
          </w:p>
        </w:tc>
        <w:tc>
          <w:tcPr>
            <w:tcW w:w="1183" w:type="dxa"/>
            <w:tcBorders>
              <w:top w:val="nil"/>
              <w:left w:val="nil"/>
              <w:bottom w:val="single" w:sz="4" w:space="0" w:color="auto"/>
              <w:right w:val="single" w:sz="4" w:space="0" w:color="auto"/>
            </w:tcBorders>
            <w:shd w:val="clear" w:color="auto" w:fill="auto"/>
            <w:vAlign w:val="center"/>
            <w:hideMark/>
          </w:tcPr>
          <w:p w14:paraId="7825FE4A"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649946E8" w14:textId="77777777" w:rsidR="005D2AFE" w:rsidRPr="005A7E80" w:rsidRDefault="005D2AFE" w:rsidP="005D2AFE">
            <w:pPr>
              <w:jc w:val="center"/>
              <w:rPr>
                <w:sz w:val="20"/>
              </w:rPr>
            </w:pPr>
            <w:r w:rsidRPr="005A7E80">
              <w:rPr>
                <w:sz w:val="20"/>
              </w:rPr>
              <w:t>7,827</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7420D04" w14:textId="77777777" w:rsidR="005D2AFE" w:rsidRPr="005A7E80" w:rsidRDefault="005D2AFE" w:rsidP="005D2AFE">
            <w:pPr>
              <w:jc w:val="center"/>
              <w:rPr>
                <w:sz w:val="20"/>
              </w:rPr>
            </w:pPr>
            <w:r w:rsidRPr="005A7E80">
              <w:rPr>
                <w:sz w:val="20"/>
              </w:rPr>
              <w:t>283 248,50</w:t>
            </w:r>
          </w:p>
        </w:tc>
        <w:tc>
          <w:tcPr>
            <w:tcW w:w="2414" w:type="dxa"/>
            <w:tcBorders>
              <w:top w:val="nil"/>
              <w:left w:val="nil"/>
              <w:bottom w:val="single" w:sz="4" w:space="0" w:color="auto"/>
              <w:right w:val="single" w:sz="4" w:space="0" w:color="auto"/>
            </w:tcBorders>
            <w:shd w:val="clear" w:color="000000" w:fill="FFFF00"/>
            <w:noWrap/>
            <w:vAlign w:val="center"/>
            <w:hideMark/>
          </w:tcPr>
          <w:p w14:paraId="6BFA5161" w14:textId="77777777" w:rsidR="005D2AFE" w:rsidRPr="005A7E80" w:rsidRDefault="005D2AFE" w:rsidP="005D2AFE">
            <w:pPr>
              <w:jc w:val="center"/>
              <w:rPr>
                <w:sz w:val="20"/>
              </w:rPr>
            </w:pPr>
            <w:r w:rsidRPr="005A7E80">
              <w:rPr>
                <w:sz w:val="20"/>
              </w:rPr>
              <w:t>2 216 844,39</w:t>
            </w:r>
          </w:p>
        </w:tc>
      </w:tr>
      <w:tr w:rsidR="005D2AFE" w:rsidRPr="005A7E80" w14:paraId="45EE4094" w14:textId="77777777" w:rsidTr="005D2AFE">
        <w:trPr>
          <w:gridAfter w:val="1"/>
          <w:wAfter w:w="18" w:type="dxa"/>
          <w:trHeight w:val="2070"/>
        </w:trPr>
        <w:tc>
          <w:tcPr>
            <w:tcW w:w="756" w:type="dxa"/>
            <w:tcBorders>
              <w:top w:val="nil"/>
              <w:left w:val="single" w:sz="4" w:space="0" w:color="auto"/>
              <w:bottom w:val="single" w:sz="4" w:space="0" w:color="auto"/>
              <w:right w:val="nil"/>
            </w:tcBorders>
            <w:shd w:val="clear" w:color="auto" w:fill="auto"/>
            <w:noWrap/>
            <w:vAlign w:val="center"/>
            <w:hideMark/>
          </w:tcPr>
          <w:p w14:paraId="0D1072B8" w14:textId="77777777" w:rsidR="005D2AFE" w:rsidRPr="005A7E80" w:rsidRDefault="005D2AFE" w:rsidP="005D2AFE">
            <w:pPr>
              <w:jc w:val="center"/>
              <w:rPr>
                <w:color w:val="000000"/>
                <w:sz w:val="20"/>
              </w:rPr>
            </w:pPr>
            <w:r w:rsidRPr="005A7E80">
              <w:rPr>
                <w:color w:val="000000"/>
                <w:sz w:val="20"/>
              </w:rPr>
              <w:t>1.65</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B0DA561" w14:textId="77777777" w:rsidR="005D2AFE" w:rsidRPr="005A7E80" w:rsidRDefault="005D2AFE" w:rsidP="005D2AFE">
            <w:pPr>
              <w:rPr>
                <w:color w:val="000000"/>
                <w:sz w:val="20"/>
              </w:rPr>
            </w:pPr>
            <w:r w:rsidRPr="005A7E80">
              <w:rPr>
                <w:color w:val="000000"/>
                <w:sz w:val="20"/>
              </w:rPr>
              <w:t>Установка в жилых и общественных зданиях оконных блоков из ПВХ профилей: поворотных (откидных, поворотно-откидных) с площадью проема до 2 м2 трехстворчатых, в том числе при наличии створок глухого остекления</w:t>
            </w:r>
          </w:p>
        </w:tc>
        <w:tc>
          <w:tcPr>
            <w:tcW w:w="1183" w:type="dxa"/>
            <w:tcBorders>
              <w:top w:val="nil"/>
              <w:left w:val="nil"/>
              <w:bottom w:val="single" w:sz="4" w:space="0" w:color="auto"/>
              <w:right w:val="single" w:sz="4" w:space="0" w:color="auto"/>
            </w:tcBorders>
            <w:shd w:val="clear" w:color="auto" w:fill="auto"/>
            <w:vAlign w:val="center"/>
            <w:hideMark/>
          </w:tcPr>
          <w:p w14:paraId="658E5E57"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21C62339" w14:textId="77777777" w:rsidR="005D2AFE" w:rsidRPr="005A7E80" w:rsidRDefault="005D2AFE" w:rsidP="005D2AFE">
            <w:pPr>
              <w:jc w:val="center"/>
              <w:rPr>
                <w:sz w:val="20"/>
              </w:rPr>
            </w:pPr>
            <w:r w:rsidRPr="005A7E80">
              <w:rPr>
                <w:sz w:val="20"/>
              </w:rPr>
              <w:t>0,018</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4941FF99" w14:textId="77777777" w:rsidR="005D2AFE" w:rsidRPr="005A7E80" w:rsidRDefault="005D2AFE" w:rsidP="005D2AFE">
            <w:pPr>
              <w:jc w:val="center"/>
              <w:rPr>
                <w:sz w:val="20"/>
              </w:rPr>
            </w:pPr>
            <w:r w:rsidRPr="005A7E80">
              <w:rPr>
                <w:sz w:val="20"/>
              </w:rPr>
              <w:t>2 202 754,67</w:t>
            </w:r>
          </w:p>
        </w:tc>
        <w:tc>
          <w:tcPr>
            <w:tcW w:w="2414" w:type="dxa"/>
            <w:tcBorders>
              <w:top w:val="nil"/>
              <w:left w:val="nil"/>
              <w:bottom w:val="single" w:sz="4" w:space="0" w:color="auto"/>
              <w:right w:val="single" w:sz="4" w:space="0" w:color="auto"/>
            </w:tcBorders>
            <w:shd w:val="clear" w:color="000000" w:fill="FFFF00"/>
            <w:noWrap/>
            <w:vAlign w:val="center"/>
            <w:hideMark/>
          </w:tcPr>
          <w:p w14:paraId="03F76BC6" w14:textId="77777777" w:rsidR="005D2AFE" w:rsidRPr="005A7E80" w:rsidRDefault="005D2AFE" w:rsidP="005D2AFE">
            <w:pPr>
              <w:jc w:val="center"/>
              <w:rPr>
                <w:sz w:val="20"/>
              </w:rPr>
            </w:pPr>
            <w:r w:rsidRPr="005A7E80">
              <w:rPr>
                <w:sz w:val="20"/>
              </w:rPr>
              <w:t>39 649,58</w:t>
            </w:r>
          </w:p>
        </w:tc>
      </w:tr>
      <w:tr w:rsidR="005D2AFE" w:rsidRPr="005A7E80" w14:paraId="7883FAB4" w14:textId="77777777" w:rsidTr="005D2AFE">
        <w:trPr>
          <w:gridAfter w:val="1"/>
          <w:wAfter w:w="18" w:type="dxa"/>
          <w:trHeight w:val="450"/>
        </w:trPr>
        <w:tc>
          <w:tcPr>
            <w:tcW w:w="756" w:type="dxa"/>
            <w:tcBorders>
              <w:top w:val="nil"/>
              <w:left w:val="single" w:sz="4" w:space="0" w:color="auto"/>
              <w:bottom w:val="single" w:sz="4" w:space="0" w:color="auto"/>
              <w:right w:val="nil"/>
            </w:tcBorders>
            <w:shd w:val="clear" w:color="auto" w:fill="auto"/>
            <w:noWrap/>
            <w:vAlign w:val="center"/>
            <w:hideMark/>
          </w:tcPr>
          <w:p w14:paraId="603049B3"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788535C" w14:textId="77777777" w:rsidR="005D2AFE" w:rsidRPr="005A7E80" w:rsidRDefault="005D2AFE" w:rsidP="005D2AFE">
            <w:pPr>
              <w:rPr>
                <w:b/>
                <w:bCs/>
                <w:color w:val="000000"/>
                <w:sz w:val="20"/>
              </w:rPr>
            </w:pPr>
            <w:r w:rsidRPr="005A7E80">
              <w:rPr>
                <w:b/>
                <w:bCs/>
                <w:color w:val="000000"/>
                <w:sz w:val="20"/>
              </w:rPr>
              <w:t>Противопожарные витражи</w:t>
            </w:r>
          </w:p>
        </w:tc>
        <w:tc>
          <w:tcPr>
            <w:tcW w:w="1183" w:type="dxa"/>
            <w:tcBorders>
              <w:top w:val="nil"/>
              <w:left w:val="nil"/>
              <w:bottom w:val="single" w:sz="4" w:space="0" w:color="auto"/>
              <w:right w:val="single" w:sz="4" w:space="0" w:color="auto"/>
            </w:tcBorders>
            <w:shd w:val="clear" w:color="auto" w:fill="auto"/>
            <w:vAlign w:val="center"/>
            <w:hideMark/>
          </w:tcPr>
          <w:p w14:paraId="03F2C984"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14297F4F"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705AF93"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FF00"/>
            <w:noWrap/>
            <w:vAlign w:val="center"/>
            <w:hideMark/>
          </w:tcPr>
          <w:p w14:paraId="502D64E1" w14:textId="77777777" w:rsidR="005D2AFE" w:rsidRPr="005A7E80" w:rsidRDefault="005D2AFE" w:rsidP="005D2AFE">
            <w:pPr>
              <w:jc w:val="center"/>
              <w:rPr>
                <w:sz w:val="20"/>
              </w:rPr>
            </w:pPr>
            <w:r w:rsidRPr="005A7E80">
              <w:rPr>
                <w:sz w:val="20"/>
              </w:rPr>
              <w:t> </w:t>
            </w:r>
          </w:p>
        </w:tc>
      </w:tr>
      <w:tr w:rsidR="005D2AFE" w:rsidRPr="005A7E80" w14:paraId="27CC526F" w14:textId="77777777" w:rsidTr="005D2AFE">
        <w:trPr>
          <w:gridAfter w:val="1"/>
          <w:wAfter w:w="18" w:type="dxa"/>
          <w:trHeight w:val="1365"/>
        </w:trPr>
        <w:tc>
          <w:tcPr>
            <w:tcW w:w="756" w:type="dxa"/>
            <w:tcBorders>
              <w:top w:val="nil"/>
              <w:left w:val="single" w:sz="4" w:space="0" w:color="auto"/>
              <w:bottom w:val="single" w:sz="4" w:space="0" w:color="auto"/>
              <w:right w:val="nil"/>
            </w:tcBorders>
            <w:shd w:val="clear" w:color="auto" w:fill="auto"/>
            <w:noWrap/>
            <w:vAlign w:val="center"/>
            <w:hideMark/>
          </w:tcPr>
          <w:p w14:paraId="7A35CBF7" w14:textId="77777777" w:rsidR="005D2AFE" w:rsidRPr="005A7E80" w:rsidRDefault="005D2AFE" w:rsidP="005D2AFE">
            <w:pPr>
              <w:jc w:val="center"/>
              <w:rPr>
                <w:color w:val="000000"/>
                <w:sz w:val="20"/>
              </w:rPr>
            </w:pPr>
            <w:r w:rsidRPr="005A7E80">
              <w:rPr>
                <w:color w:val="000000"/>
                <w:sz w:val="20"/>
              </w:rPr>
              <w:t>1.66</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CDEB73E" w14:textId="77777777" w:rsidR="005D2AFE" w:rsidRPr="005A7E80" w:rsidRDefault="005D2AFE" w:rsidP="005D2AFE">
            <w:pPr>
              <w:rPr>
                <w:color w:val="000000"/>
                <w:sz w:val="20"/>
              </w:rPr>
            </w:pPr>
            <w:r w:rsidRPr="005A7E80">
              <w:rPr>
                <w:color w:val="000000"/>
                <w:sz w:val="20"/>
              </w:rPr>
              <w:t xml:space="preserve">Противопожарные витражи. </w:t>
            </w:r>
            <w:proofErr w:type="spellStart"/>
            <w:r w:rsidRPr="005A7E80">
              <w:rPr>
                <w:color w:val="000000"/>
                <w:sz w:val="20"/>
              </w:rPr>
              <w:t>итражи</w:t>
            </w:r>
            <w:proofErr w:type="spellEnd"/>
            <w:r w:rsidRPr="005A7E80">
              <w:rPr>
                <w:color w:val="000000"/>
                <w:sz w:val="20"/>
              </w:rPr>
              <w:t xml:space="preserve"> из алюминиевого комбинированного профиля одинарной конструкции с двухкамерным стеклопакетом, </w:t>
            </w:r>
            <w:proofErr w:type="spellStart"/>
            <w:r w:rsidRPr="005A7E80">
              <w:rPr>
                <w:color w:val="000000"/>
                <w:sz w:val="20"/>
              </w:rPr>
              <w:t>неоткрываемые</w:t>
            </w:r>
            <w:proofErr w:type="spellEnd"/>
          </w:p>
        </w:tc>
        <w:tc>
          <w:tcPr>
            <w:tcW w:w="1183" w:type="dxa"/>
            <w:tcBorders>
              <w:top w:val="nil"/>
              <w:left w:val="nil"/>
              <w:bottom w:val="single" w:sz="4" w:space="0" w:color="auto"/>
              <w:right w:val="single" w:sz="4" w:space="0" w:color="auto"/>
            </w:tcBorders>
            <w:shd w:val="clear" w:color="auto" w:fill="auto"/>
            <w:vAlign w:val="center"/>
            <w:hideMark/>
          </w:tcPr>
          <w:p w14:paraId="0728B0C0"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3F116687" w14:textId="77777777" w:rsidR="005D2AFE" w:rsidRPr="005A7E80" w:rsidRDefault="005D2AFE" w:rsidP="005D2AFE">
            <w:pPr>
              <w:jc w:val="center"/>
              <w:rPr>
                <w:sz w:val="20"/>
              </w:rPr>
            </w:pPr>
            <w:r w:rsidRPr="005A7E80">
              <w:rPr>
                <w:sz w:val="20"/>
              </w:rPr>
              <w:t>2,7006</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9972C67" w14:textId="77777777" w:rsidR="005D2AFE" w:rsidRPr="005A7E80" w:rsidRDefault="005D2AFE" w:rsidP="005D2AFE">
            <w:pPr>
              <w:jc w:val="center"/>
              <w:rPr>
                <w:sz w:val="20"/>
              </w:rPr>
            </w:pPr>
            <w:r w:rsidRPr="005A7E80">
              <w:rPr>
                <w:sz w:val="20"/>
              </w:rPr>
              <w:t>835 841,08</w:t>
            </w:r>
          </w:p>
        </w:tc>
        <w:tc>
          <w:tcPr>
            <w:tcW w:w="2414" w:type="dxa"/>
            <w:tcBorders>
              <w:top w:val="nil"/>
              <w:left w:val="nil"/>
              <w:bottom w:val="single" w:sz="4" w:space="0" w:color="auto"/>
              <w:right w:val="single" w:sz="4" w:space="0" w:color="auto"/>
            </w:tcBorders>
            <w:shd w:val="clear" w:color="000000" w:fill="FFFF00"/>
            <w:noWrap/>
            <w:vAlign w:val="center"/>
            <w:hideMark/>
          </w:tcPr>
          <w:p w14:paraId="578F1959" w14:textId="77777777" w:rsidR="005D2AFE" w:rsidRPr="005A7E80" w:rsidRDefault="005D2AFE" w:rsidP="005D2AFE">
            <w:pPr>
              <w:jc w:val="center"/>
              <w:rPr>
                <w:sz w:val="20"/>
              </w:rPr>
            </w:pPr>
            <w:r w:rsidRPr="005A7E80">
              <w:rPr>
                <w:sz w:val="20"/>
              </w:rPr>
              <w:t>2 257 272,42</w:t>
            </w:r>
          </w:p>
        </w:tc>
      </w:tr>
      <w:tr w:rsidR="005D2AFE" w:rsidRPr="005A7E80" w14:paraId="2EE0FD8E" w14:textId="77777777" w:rsidTr="005D2AFE">
        <w:trPr>
          <w:gridAfter w:val="1"/>
          <w:wAfter w:w="18" w:type="dxa"/>
          <w:trHeight w:val="1095"/>
        </w:trPr>
        <w:tc>
          <w:tcPr>
            <w:tcW w:w="756" w:type="dxa"/>
            <w:tcBorders>
              <w:top w:val="nil"/>
              <w:left w:val="single" w:sz="4" w:space="0" w:color="auto"/>
              <w:bottom w:val="single" w:sz="4" w:space="0" w:color="auto"/>
              <w:right w:val="nil"/>
            </w:tcBorders>
            <w:shd w:val="clear" w:color="auto" w:fill="auto"/>
            <w:noWrap/>
            <w:vAlign w:val="center"/>
            <w:hideMark/>
          </w:tcPr>
          <w:p w14:paraId="648343C3" w14:textId="77777777" w:rsidR="005D2AFE" w:rsidRPr="005A7E80" w:rsidRDefault="005D2AFE" w:rsidP="005D2AFE">
            <w:pPr>
              <w:jc w:val="center"/>
              <w:rPr>
                <w:color w:val="000000"/>
                <w:sz w:val="20"/>
              </w:rPr>
            </w:pPr>
            <w:r w:rsidRPr="005A7E80">
              <w:rPr>
                <w:color w:val="000000"/>
                <w:sz w:val="20"/>
              </w:rPr>
              <w:t>1.67</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ACB8F12" w14:textId="77777777" w:rsidR="005D2AFE" w:rsidRPr="005A7E80" w:rsidRDefault="005D2AFE" w:rsidP="005D2AFE">
            <w:pPr>
              <w:rPr>
                <w:color w:val="000000"/>
                <w:sz w:val="20"/>
              </w:rPr>
            </w:pPr>
            <w:r w:rsidRPr="005A7E80">
              <w:rPr>
                <w:color w:val="000000"/>
                <w:sz w:val="20"/>
              </w:rPr>
              <w:t>Монтаж оконных блоков: из алюминиевых многокамерных профилей с герметичными стеклопакетами</w:t>
            </w:r>
          </w:p>
        </w:tc>
        <w:tc>
          <w:tcPr>
            <w:tcW w:w="1183" w:type="dxa"/>
            <w:tcBorders>
              <w:top w:val="nil"/>
              <w:left w:val="nil"/>
              <w:bottom w:val="single" w:sz="4" w:space="0" w:color="auto"/>
              <w:right w:val="single" w:sz="4" w:space="0" w:color="auto"/>
            </w:tcBorders>
            <w:shd w:val="clear" w:color="auto" w:fill="auto"/>
            <w:vAlign w:val="center"/>
            <w:hideMark/>
          </w:tcPr>
          <w:p w14:paraId="0E3C695A"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3EA263EF" w14:textId="77777777" w:rsidR="005D2AFE" w:rsidRPr="005A7E80" w:rsidRDefault="005D2AFE" w:rsidP="005D2AFE">
            <w:pPr>
              <w:jc w:val="center"/>
              <w:rPr>
                <w:sz w:val="20"/>
              </w:rPr>
            </w:pPr>
            <w:r w:rsidRPr="005A7E80">
              <w:rPr>
                <w:sz w:val="20"/>
              </w:rPr>
              <w:t>11,4262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76E0912D" w14:textId="77777777" w:rsidR="005D2AFE" w:rsidRPr="005A7E80" w:rsidRDefault="005D2AFE" w:rsidP="005D2AFE">
            <w:pPr>
              <w:jc w:val="center"/>
              <w:rPr>
                <w:sz w:val="20"/>
              </w:rPr>
            </w:pPr>
            <w:r w:rsidRPr="005A7E80">
              <w:rPr>
                <w:sz w:val="20"/>
              </w:rPr>
              <w:t>3 168 334,27</w:t>
            </w:r>
          </w:p>
        </w:tc>
        <w:tc>
          <w:tcPr>
            <w:tcW w:w="2414" w:type="dxa"/>
            <w:tcBorders>
              <w:top w:val="nil"/>
              <w:left w:val="nil"/>
              <w:bottom w:val="single" w:sz="4" w:space="0" w:color="auto"/>
              <w:right w:val="single" w:sz="4" w:space="0" w:color="auto"/>
            </w:tcBorders>
            <w:shd w:val="clear" w:color="000000" w:fill="FFFF00"/>
            <w:noWrap/>
            <w:vAlign w:val="center"/>
            <w:hideMark/>
          </w:tcPr>
          <w:p w14:paraId="202E64E2" w14:textId="77777777" w:rsidR="005D2AFE" w:rsidRPr="005A7E80" w:rsidRDefault="005D2AFE" w:rsidP="005D2AFE">
            <w:pPr>
              <w:jc w:val="center"/>
              <w:rPr>
                <w:sz w:val="20"/>
              </w:rPr>
            </w:pPr>
            <w:r w:rsidRPr="005A7E80">
              <w:rPr>
                <w:sz w:val="20"/>
              </w:rPr>
              <w:t>36 202 021,04</w:t>
            </w:r>
          </w:p>
        </w:tc>
      </w:tr>
      <w:tr w:rsidR="005D2AFE" w:rsidRPr="005A7E80" w14:paraId="6AD3D5F0"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086C070F"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3576F17" w14:textId="77777777" w:rsidR="005D2AFE" w:rsidRPr="005A7E80" w:rsidRDefault="005D2AFE" w:rsidP="005D2AFE">
            <w:pPr>
              <w:rPr>
                <w:b/>
                <w:bCs/>
                <w:color w:val="000000"/>
                <w:sz w:val="20"/>
              </w:rPr>
            </w:pPr>
            <w:r w:rsidRPr="005A7E80">
              <w:rPr>
                <w:b/>
                <w:bCs/>
                <w:color w:val="000000"/>
                <w:sz w:val="20"/>
              </w:rPr>
              <w:t>Окна</w:t>
            </w:r>
          </w:p>
        </w:tc>
        <w:tc>
          <w:tcPr>
            <w:tcW w:w="1183" w:type="dxa"/>
            <w:tcBorders>
              <w:top w:val="nil"/>
              <w:left w:val="nil"/>
              <w:bottom w:val="single" w:sz="4" w:space="0" w:color="auto"/>
              <w:right w:val="single" w:sz="4" w:space="0" w:color="auto"/>
            </w:tcBorders>
            <w:shd w:val="clear" w:color="auto" w:fill="auto"/>
            <w:vAlign w:val="center"/>
            <w:hideMark/>
          </w:tcPr>
          <w:p w14:paraId="3C4D9860"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07DB7E9C"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0A94D116"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auto" w:fill="auto"/>
            <w:noWrap/>
            <w:vAlign w:val="center"/>
            <w:hideMark/>
          </w:tcPr>
          <w:p w14:paraId="0A25E521" w14:textId="77777777" w:rsidR="005D2AFE" w:rsidRPr="005A7E80" w:rsidRDefault="005D2AFE" w:rsidP="005D2AFE">
            <w:pPr>
              <w:jc w:val="center"/>
              <w:rPr>
                <w:sz w:val="20"/>
              </w:rPr>
            </w:pPr>
            <w:r w:rsidRPr="005A7E80">
              <w:rPr>
                <w:sz w:val="20"/>
              </w:rPr>
              <w:t> </w:t>
            </w:r>
          </w:p>
        </w:tc>
      </w:tr>
      <w:tr w:rsidR="005D2AFE" w:rsidRPr="005A7E80" w14:paraId="0890A706"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5BC345CE" w14:textId="77777777" w:rsidR="005D2AFE" w:rsidRPr="005A7E80" w:rsidRDefault="005D2AFE" w:rsidP="005D2AFE">
            <w:pPr>
              <w:jc w:val="center"/>
              <w:rPr>
                <w:color w:val="000000"/>
                <w:sz w:val="20"/>
              </w:rPr>
            </w:pPr>
            <w:r w:rsidRPr="005A7E80">
              <w:rPr>
                <w:color w:val="000000"/>
                <w:sz w:val="20"/>
              </w:rPr>
              <w:t>1.68</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D59E625" w14:textId="77777777" w:rsidR="005D2AFE" w:rsidRPr="005A7E80" w:rsidRDefault="005D2AFE" w:rsidP="005D2AFE">
            <w:pPr>
              <w:rPr>
                <w:color w:val="000000"/>
                <w:sz w:val="20"/>
              </w:rPr>
            </w:pPr>
            <w:r w:rsidRPr="005A7E80">
              <w:rPr>
                <w:color w:val="000000"/>
                <w:sz w:val="20"/>
              </w:rPr>
              <w:t>Монтаж обделок окон</w:t>
            </w:r>
          </w:p>
        </w:tc>
        <w:tc>
          <w:tcPr>
            <w:tcW w:w="1183" w:type="dxa"/>
            <w:tcBorders>
              <w:top w:val="nil"/>
              <w:left w:val="nil"/>
              <w:bottom w:val="single" w:sz="4" w:space="0" w:color="auto"/>
              <w:right w:val="single" w:sz="4" w:space="0" w:color="auto"/>
            </w:tcBorders>
            <w:shd w:val="clear" w:color="auto" w:fill="auto"/>
            <w:vAlign w:val="center"/>
            <w:hideMark/>
          </w:tcPr>
          <w:p w14:paraId="2CDF1261" w14:textId="77777777" w:rsidR="005D2AFE" w:rsidRPr="005A7E80" w:rsidRDefault="005D2AFE" w:rsidP="005D2AFE">
            <w:pPr>
              <w:jc w:val="center"/>
              <w:rPr>
                <w:sz w:val="20"/>
              </w:rPr>
            </w:pPr>
            <w:r w:rsidRPr="005A7E80">
              <w:rPr>
                <w:sz w:val="20"/>
              </w:rPr>
              <w:t>т</w:t>
            </w:r>
          </w:p>
        </w:tc>
        <w:tc>
          <w:tcPr>
            <w:tcW w:w="1758" w:type="dxa"/>
            <w:tcBorders>
              <w:top w:val="nil"/>
              <w:left w:val="nil"/>
              <w:bottom w:val="single" w:sz="4" w:space="0" w:color="auto"/>
              <w:right w:val="single" w:sz="4" w:space="0" w:color="auto"/>
            </w:tcBorders>
            <w:shd w:val="clear" w:color="auto" w:fill="auto"/>
            <w:vAlign w:val="center"/>
            <w:hideMark/>
          </w:tcPr>
          <w:p w14:paraId="04D0CD50" w14:textId="77777777" w:rsidR="005D2AFE" w:rsidRPr="005A7E80" w:rsidRDefault="005D2AFE" w:rsidP="005D2AFE">
            <w:pPr>
              <w:jc w:val="center"/>
              <w:rPr>
                <w:sz w:val="20"/>
              </w:rPr>
            </w:pPr>
            <w:r w:rsidRPr="005A7E80">
              <w:rPr>
                <w:sz w:val="20"/>
              </w:rPr>
              <w:t>0,072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96120C5" w14:textId="77777777" w:rsidR="005D2AFE" w:rsidRPr="005A7E80" w:rsidRDefault="005D2AFE" w:rsidP="005D2AFE">
            <w:pPr>
              <w:jc w:val="center"/>
              <w:rPr>
                <w:sz w:val="20"/>
              </w:rPr>
            </w:pPr>
            <w:r w:rsidRPr="005A7E80">
              <w:rPr>
                <w:sz w:val="20"/>
              </w:rPr>
              <w:t>114 699,62</w:t>
            </w:r>
          </w:p>
        </w:tc>
        <w:tc>
          <w:tcPr>
            <w:tcW w:w="2414" w:type="dxa"/>
            <w:tcBorders>
              <w:top w:val="nil"/>
              <w:left w:val="nil"/>
              <w:bottom w:val="single" w:sz="4" w:space="0" w:color="auto"/>
              <w:right w:val="single" w:sz="4" w:space="0" w:color="auto"/>
            </w:tcBorders>
            <w:shd w:val="clear" w:color="000000" w:fill="FFFF00"/>
            <w:noWrap/>
            <w:vAlign w:val="center"/>
            <w:hideMark/>
          </w:tcPr>
          <w:p w14:paraId="7E3313EF" w14:textId="77777777" w:rsidR="005D2AFE" w:rsidRPr="005A7E80" w:rsidRDefault="005D2AFE" w:rsidP="005D2AFE">
            <w:pPr>
              <w:jc w:val="center"/>
              <w:rPr>
                <w:sz w:val="20"/>
              </w:rPr>
            </w:pPr>
            <w:r w:rsidRPr="005A7E80">
              <w:rPr>
                <w:sz w:val="20"/>
              </w:rPr>
              <w:t>8 258,37</w:t>
            </w:r>
          </w:p>
        </w:tc>
      </w:tr>
      <w:tr w:rsidR="005D2AFE" w:rsidRPr="005A7E80" w14:paraId="4A33196F" w14:textId="77777777" w:rsidTr="005D2AFE">
        <w:trPr>
          <w:gridAfter w:val="1"/>
          <w:wAfter w:w="18" w:type="dxa"/>
          <w:trHeight w:val="1155"/>
        </w:trPr>
        <w:tc>
          <w:tcPr>
            <w:tcW w:w="756" w:type="dxa"/>
            <w:tcBorders>
              <w:top w:val="nil"/>
              <w:left w:val="single" w:sz="4" w:space="0" w:color="auto"/>
              <w:bottom w:val="single" w:sz="4" w:space="0" w:color="auto"/>
              <w:right w:val="nil"/>
            </w:tcBorders>
            <w:shd w:val="clear" w:color="auto" w:fill="auto"/>
            <w:noWrap/>
            <w:vAlign w:val="center"/>
            <w:hideMark/>
          </w:tcPr>
          <w:p w14:paraId="30643393" w14:textId="77777777" w:rsidR="005D2AFE" w:rsidRPr="005A7E80" w:rsidRDefault="005D2AFE" w:rsidP="005D2AFE">
            <w:pPr>
              <w:jc w:val="center"/>
              <w:rPr>
                <w:color w:val="000000"/>
                <w:sz w:val="20"/>
              </w:rPr>
            </w:pPr>
            <w:r w:rsidRPr="005A7E80">
              <w:rPr>
                <w:color w:val="000000"/>
                <w:sz w:val="20"/>
              </w:rPr>
              <w:t>1.69</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F1B5031" w14:textId="77777777" w:rsidR="005D2AFE" w:rsidRPr="005A7E80" w:rsidRDefault="005D2AFE" w:rsidP="005D2AFE">
            <w:pPr>
              <w:rPr>
                <w:color w:val="000000"/>
                <w:sz w:val="20"/>
              </w:rPr>
            </w:pPr>
            <w:r w:rsidRPr="005A7E80">
              <w:rPr>
                <w:color w:val="000000"/>
                <w:sz w:val="20"/>
              </w:rPr>
              <w:t>Установка в жилых и общественных зданиях оконных блоков из ПВХ профилей (ОК-</w:t>
            </w:r>
            <w:proofErr w:type="gramStart"/>
            <w:r w:rsidRPr="005A7E80">
              <w:rPr>
                <w:color w:val="000000"/>
                <w:sz w:val="20"/>
              </w:rPr>
              <w:t>3,ОК</w:t>
            </w:r>
            <w:proofErr w:type="gramEnd"/>
            <w:r w:rsidRPr="005A7E80">
              <w:rPr>
                <w:color w:val="000000"/>
                <w:sz w:val="20"/>
              </w:rPr>
              <w:t>-4,ОК-9,ОК-17,ОК-18)</w:t>
            </w:r>
          </w:p>
        </w:tc>
        <w:tc>
          <w:tcPr>
            <w:tcW w:w="1183" w:type="dxa"/>
            <w:tcBorders>
              <w:top w:val="nil"/>
              <w:left w:val="nil"/>
              <w:bottom w:val="single" w:sz="4" w:space="0" w:color="auto"/>
              <w:right w:val="single" w:sz="4" w:space="0" w:color="auto"/>
            </w:tcBorders>
            <w:shd w:val="clear" w:color="auto" w:fill="auto"/>
            <w:vAlign w:val="center"/>
            <w:hideMark/>
          </w:tcPr>
          <w:p w14:paraId="25E02DB6"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244664A7" w14:textId="77777777" w:rsidR="005D2AFE" w:rsidRPr="005A7E80" w:rsidRDefault="005D2AFE" w:rsidP="005D2AFE">
            <w:pPr>
              <w:jc w:val="center"/>
              <w:rPr>
                <w:sz w:val="20"/>
              </w:rPr>
            </w:pPr>
            <w:r w:rsidRPr="005A7E80">
              <w:rPr>
                <w:sz w:val="20"/>
              </w:rPr>
              <w:t>0,027604</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3B9023B9" w14:textId="77777777" w:rsidR="005D2AFE" w:rsidRPr="005A7E80" w:rsidRDefault="005D2AFE" w:rsidP="005D2AFE">
            <w:pPr>
              <w:jc w:val="center"/>
              <w:rPr>
                <w:sz w:val="20"/>
              </w:rPr>
            </w:pPr>
            <w:r w:rsidRPr="005A7E80">
              <w:rPr>
                <w:sz w:val="20"/>
              </w:rPr>
              <w:t>2 650 934,56</w:t>
            </w:r>
          </w:p>
        </w:tc>
        <w:tc>
          <w:tcPr>
            <w:tcW w:w="2414" w:type="dxa"/>
            <w:tcBorders>
              <w:top w:val="nil"/>
              <w:left w:val="nil"/>
              <w:bottom w:val="single" w:sz="4" w:space="0" w:color="auto"/>
              <w:right w:val="single" w:sz="4" w:space="0" w:color="auto"/>
            </w:tcBorders>
            <w:shd w:val="clear" w:color="000000" w:fill="FFFF00"/>
            <w:noWrap/>
            <w:vAlign w:val="center"/>
            <w:hideMark/>
          </w:tcPr>
          <w:p w14:paraId="23B74DDF" w14:textId="77777777" w:rsidR="005D2AFE" w:rsidRPr="005A7E80" w:rsidRDefault="005D2AFE" w:rsidP="005D2AFE">
            <w:pPr>
              <w:jc w:val="center"/>
              <w:rPr>
                <w:sz w:val="20"/>
              </w:rPr>
            </w:pPr>
            <w:r w:rsidRPr="005A7E80">
              <w:rPr>
                <w:sz w:val="20"/>
              </w:rPr>
              <w:t>73 176,40</w:t>
            </w:r>
          </w:p>
        </w:tc>
      </w:tr>
      <w:tr w:rsidR="005D2AFE" w:rsidRPr="005A7E80" w14:paraId="1E10DE11" w14:textId="77777777" w:rsidTr="005D2AFE">
        <w:trPr>
          <w:gridAfter w:val="1"/>
          <w:wAfter w:w="18" w:type="dxa"/>
          <w:trHeight w:val="600"/>
        </w:trPr>
        <w:tc>
          <w:tcPr>
            <w:tcW w:w="756" w:type="dxa"/>
            <w:tcBorders>
              <w:top w:val="nil"/>
              <w:left w:val="single" w:sz="4" w:space="0" w:color="auto"/>
              <w:bottom w:val="single" w:sz="4" w:space="0" w:color="auto"/>
              <w:right w:val="nil"/>
            </w:tcBorders>
            <w:shd w:val="clear" w:color="auto" w:fill="auto"/>
            <w:noWrap/>
            <w:vAlign w:val="center"/>
            <w:hideMark/>
          </w:tcPr>
          <w:p w14:paraId="2563A4B9" w14:textId="77777777" w:rsidR="005D2AFE" w:rsidRPr="005A7E80" w:rsidRDefault="005D2AFE" w:rsidP="005D2AFE">
            <w:pPr>
              <w:jc w:val="center"/>
              <w:rPr>
                <w:color w:val="000000"/>
                <w:sz w:val="20"/>
              </w:rPr>
            </w:pPr>
            <w:r w:rsidRPr="005A7E80">
              <w:rPr>
                <w:color w:val="000000"/>
                <w:sz w:val="20"/>
              </w:rPr>
              <w:lastRenderedPageBreak/>
              <w:t>1.70</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AB3082C" w14:textId="77777777" w:rsidR="005D2AFE" w:rsidRPr="005A7E80" w:rsidRDefault="005D2AFE" w:rsidP="005D2AFE">
            <w:pPr>
              <w:rPr>
                <w:color w:val="000000"/>
                <w:sz w:val="20"/>
              </w:rPr>
            </w:pPr>
            <w:r w:rsidRPr="005A7E80">
              <w:rPr>
                <w:color w:val="000000"/>
                <w:sz w:val="20"/>
              </w:rPr>
              <w:t>Установка подоконных досок из ПВХ: в каменных стенах толщиной до 0,51 м</w:t>
            </w:r>
          </w:p>
        </w:tc>
        <w:tc>
          <w:tcPr>
            <w:tcW w:w="1183" w:type="dxa"/>
            <w:tcBorders>
              <w:top w:val="nil"/>
              <w:left w:val="nil"/>
              <w:bottom w:val="single" w:sz="4" w:space="0" w:color="auto"/>
              <w:right w:val="single" w:sz="4" w:space="0" w:color="auto"/>
            </w:tcBorders>
            <w:shd w:val="clear" w:color="auto" w:fill="auto"/>
            <w:vAlign w:val="center"/>
            <w:hideMark/>
          </w:tcPr>
          <w:p w14:paraId="414D7E50" w14:textId="77777777" w:rsidR="005D2AFE" w:rsidRPr="005A7E80" w:rsidRDefault="005D2AFE" w:rsidP="005D2AFE">
            <w:pPr>
              <w:jc w:val="center"/>
              <w:rPr>
                <w:sz w:val="20"/>
              </w:rPr>
            </w:pPr>
            <w:r w:rsidRPr="005A7E80">
              <w:rPr>
                <w:sz w:val="20"/>
              </w:rPr>
              <w:t>100 м</w:t>
            </w:r>
          </w:p>
        </w:tc>
        <w:tc>
          <w:tcPr>
            <w:tcW w:w="1758" w:type="dxa"/>
            <w:tcBorders>
              <w:top w:val="nil"/>
              <w:left w:val="nil"/>
              <w:bottom w:val="single" w:sz="4" w:space="0" w:color="auto"/>
              <w:right w:val="single" w:sz="4" w:space="0" w:color="auto"/>
            </w:tcBorders>
            <w:shd w:val="clear" w:color="auto" w:fill="auto"/>
            <w:vAlign w:val="center"/>
            <w:hideMark/>
          </w:tcPr>
          <w:p w14:paraId="54F3A67E" w14:textId="77777777" w:rsidR="005D2AFE" w:rsidRPr="005A7E80" w:rsidRDefault="005D2AFE" w:rsidP="005D2AFE">
            <w:pPr>
              <w:jc w:val="center"/>
              <w:rPr>
                <w:sz w:val="20"/>
              </w:rPr>
            </w:pPr>
            <w:r w:rsidRPr="005A7E80">
              <w:rPr>
                <w:sz w:val="20"/>
              </w:rPr>
              <w:t>4,448</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22470B0A" w14:textId="77777777" w:rsidR="005D2AFE" w:rsidRPr="005A7E80" w:rsidRDefault="005D2AFE" w:rsidP="005D2AFE">
            <w:pPr>
              <w:jc w:val="center"/>
              <w:rPr>
                <w:sz w:val="20"/>
              </w:rPr>
            </w:pPr>
            <w:r w:rsidRPr="005A7E80">
              <w:rPr>
                <w:sz w:val="20"/>
              </w:rPr>
              <w:t>84 677,53</w:t>
            </w:r>
          </w:p>
        </w:tc>
        <w:tc>
          <w:tcPr>
            <w:tcW w:w="2414" w:type="dxa"/>
            <w:tcBorders>
              <w:top w:val="nil"/>
              <w:left w:val="nil"/>
              <w:bottom w:val="single" w:sz="4" w:space="0" w:color="auto"/>
              <w:right w:val="single" w:sz="4" w:space="0" w:color="auto"/>
            </w:tcBorders>
            <w:shd w:val="clear" w:color="000000" w:fill="FFFF00"/>
            <w:noWrap/>
            <w:vAlign w:val="center"/>
            <w:hideMark/>
          </w:tcPr>
          <w:p w14:paraId="1A7F3B41" w14:textId="77777777" w:rsidR="005D2AFE" w:rsidRPr="005A7E80" w:rsidRDefault="005D2AFE" w:rsidP="005D2AFE">
            <w:pPr>
              <w:jc w:val="center"/>
              <w:rPr>
                <w:sz w:val="20"/>
              </w:rPr>
            </w:pPr>
            <w:r w:rsidRPr="005A7E80">
              <w:rPr>
                <w:sz w:val="20"/>
              </w:rPr>
              <w:t>376 671,06</w:t>
            </w:r>
          </w:p>
        </w:tc>
      </w:tr>
      <w:tr w:rsidR="005D2AFE" w:rsidRPr="005A7E80" w14:paraId="56554B3D"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08240786"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9414EE2" w14:textId="77777777" w:rsidR="005D2AFE" w:rsidRPr="005A7E80" w:rsidRDefault="005D2AFE" w:rsidP="005D2AFE">
            <w:pPr>
              <w:rPr>
                <w:b/>
                <w:bCs/>
                <w:color w:val="000000"/>
                <w:sz w:val="20"/>
              </w:rPr>
            </w:pPr>
            <w:r w:rsidRPr="005A7E80">
              <w:rPr>
                <w:b/>
                <w:bCs/>
                <w:color w:val="000000"/>
                <w:sz w:val="20"/>
              </w:rPr>
              <w:t>Двери деревянные внутренние</w:t>
            </w:r>
          </w:p>
        </w:tc>
        <w:tc>
          <w:tcPr>
            <w:tcW w:w="1183" w:type="dxa"/>
            <w:tcBorders>
              <w:top w:val="nil"/>
              <w:left w:val="nil"/>
              <w:bottom w:val="single" w:sz="4" w:space="0" w:color="auto"/>
              <w:right w:val="single" w:sz="4" w:space="0" w:color="auto"/>
            </w:tcBorders>
            <w:shd w:val="clear" w:color="auto" w:fill="auto"/>
            <w:vAlign w:val="center"/>
            <w:hideMark/>
          </w:tcPr>
          <w:p w14:paraId="097C1E94"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79ADCB82"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B653FD4"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auto" w:fill="auto"/>
            <w:noWrap/>
            <w:vAlign w:val="center"/>
            <w:hideMark/>
          </w:tcPr>
          <w:p w14:paraId="164E5666" w14:textId="77777777" w:rsidR="005D2AFE" w:rsidRPr="005A7E80" w:rsidRDefault="005D2AFE" w:rsidP="005D2AFE">
            <w:pPr>
              <w:jc w:val="center"/>
              <w:rPr>
                <w:sz w:val="20"/>
              </w:rPr>
            </w:pPr>
            <w:r w:rsidRPr="005A7E80">
              <w:rPr>
                <w:sz w:val="20"/>
              </w:rPr>
              <w:t> </w:t>
            </w:r>
          </w:p>
        </w:tc>
      </w:tr>
      <w:tr w:rsidR="005D2AFE" w:rsidRPr="005A7E80" w14:paraId="2DF1F015" w14:textId="77777777" w:rsidTr="005D2AFE">
        <w:trPr>
          <w:gridAfter w:val="1"/>
          <w:wAfter w:w="18" w:type="dxa"/>
          <w:trHeight w:val="975"/>
        </w:trPr>
        <w:tc>
          <w:tcPr>
            <w:tcW w:w="756" w:type="dxa"/>
            <w:tcBorders>
              <w:top w:val="nil"/>
              <w:left w:val="single" w:sz="4" w:space="0" w:color="auto"/>
              <w:bottom w:val="single" w:sz="4" w:space="0" w:color="auto"/>
              <w:right w:val="nil"/>
            </w:tcBorders>
            <w:shd w:val="clear" w:color="auto" w:fill="auto"/>
            <w:noWrap/>
            <w:vAlign w:val="center"/>
            <w:hideMark/>
          </w:tcPr>
          <w:p w14:paraId="2134483E" w14:textId="77777777" w:rsidR="005D2AFE" w:rsidRPr="005A7E80" w:rsidRDefault="005D2AFE" w:rsidP="005D2AFE">
            <w:pPr>
              <w:jc w:val="center"/>
              <w:rPr>
                <w:color w:val="000000"/>
                <w:sz w:val="20"/>
              </w:rPr>
            </w:pPr>
            <w:r w:rsidRPr="005A7E80">
              <w:rPr>
                <w:color w:val="000000"/>
                <w:sz w:val="20"/>
              </w:rPr>
              <w:t>1.71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DC42745" w14:textId="77777777" w:rsidR="005D2AFE" w:rsidRPr="005A7E80" w:rsidRDefault="005D2AFE" w:rsidP="005D2AFE">
            <w:pPr>
              <w:rPr>
                <w:color w:val="000000"/>
                <w:sz w:val="20"/>
              </w:rPr>
            </w:pPr>
            <w:r w:rsidRPr="005A7E80">
              <w:rPr>
                <w:color w:val="000000"/>
                <w:sz w:val="20"/>
              </w:rPr>
              <w:t>Установка блоков в наружных и внутренних дверных проемах: в каменных стенах, площадь проема до 3 м2</w:t>
            </w:r>
          </w:p>
        </w:tc>
        <w:tc>
          <w:tcPr>
            <w:tcW w:w="1183" w:type="dxa"/>
            <w:tcBorders>
              <w:top w:val="nil"/>
              <w:left w:val="nil"/>
              <w:bottom w:val="single" w:sz="4" w:space="0" w:color="auto"/>
              <w:right w:val="single" w:sz="4" w:space="0" w:color="auto"/>
            </w:tcBorders>
            <w:shd w:val="clear" w:color="auto" w:fill="auto"/>
            <w:vAlign w:val="center"/>
            <w:hideMark/>
          </w:tcPr>
          <w:p w14:paraId="19237D7A"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01916B18" w14:textId="77777777" w:rsidR="005D2AFE" w:rsidRPr="005A7E80" w:rsidRDefault="005D2AFE" w:rsidP="005D2AFE">
            <w:pPr>
              <w:jc w:val="center"/>
              <w:rPr>
                <w:sz w:val="20"/>
              </w:rPr>
            </w:pPr>
            <w:r w:rsidRPr="005A7E80">
              <w:rPr>
                <w:sz w:val="20"/>
              </w:rPr>
              <w:t>16,1006</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42C62CEB" w14:textId="77777777" w:rsidR="005D2AFE" w:rsidRPr="005A7E80" w:rsidRDefault="005D2AFE" w:rsidP="005D2AFE">
            <w:pPr>
              <w:jc w:val="center"/>
              <w:rPr>
                <w:sz w:val="20"/>
              </w:rPr>
            </w:pPr>
            <w:r w:rsidRPr="005A7E80">
              <w:rPr>
                <w:sz w:val="20"/>
              </w:rPr>
              <w:t>268 777,30</w:t>
            </w:r>
          </w:p>
        </w:tc>
        <w:tc>
          <w:tcPr>
            <w:tcW w:w="2414" w:type="dxa"/>
            <w:tcBorders>
              <w:top w:val="nil"/>
              <w:left w:val="nil"/>
              <w:bottom w:val="single" w:sz="4" w:space="0" w:color="auto"/>
              <w:right w:val="single" w:sz="4" w:space="0" w:color="auto"/>
            </w:tcBorders>
            <w:shd w:val="clear" w:color="000000" w:fill="FFFF00"/>
            <w:noWrap/>
            <w:vAlign w:val="center"/>
            <w:hideMark/>
          </w:tcPr>
          <w:p w14:paraId="47B60BDD" w14:textId="77777777" w:rsidR="005D2AFE" w:rsidRPr="005A7E80" w:rsidRDefault="005D2AFE" w:rsidP="005D2AFE">
            <w:pPr>
              <w:jc w:val="center"/>
              <w:rPr>
                <w:sz w:val="20"/>
              </w:rPr>
            </w:pPr>
            <w:r w:rsidRPr="005A7E80">
              <w:rPr>
                <w:sz w:val="20"/>
              </w:rPr>
              <w:t>4 327 475,80</w:t>
            </w:r>
          </w:p>
        </w:tc>
      </w:tr>
      <w:tr w:rsidR="005D2AFE" w:rsidRPr="005A7E80" w14:paraId="6A4AEB43" w14:textId="77777777" w:rsidTr="005D2AFE">
        <w:trPr>
          <w:gridAfter w:val="1"/>
          <w:wAfter w:w="18" w:type="dxa"/>
          <w:trHeight w:val="420"/>
        </w:trPr>
        <w:tc>
          <w:tcPr>
            <w:tcW w:w="756" w:type="dxa"/>
            <w:tcBorders>
              <w:top w:val="nil"/>
              <w:left w:val="single" w:sz="4" w:space="0" w:color="auto"/>
              <w:bottom w:val="single" w:sz="4" w:space="0" w:color="auto"/>
              <w:right w:val="nil"/>
            </w:tcBorders>
            <w:shd w:val="clear" w:color="auto" w:fill="auto"/>
            <w:noWrap/>
            <w:vAlign w:val="center"/>
            <w:hideMark/>
          </w:tcPr>
          <w:p w14:paraId="35942474" w14:textId="77777777" w:rsidR="005D2AFE" w:rsidRPr="005A7E80" w:rsidRDefault="005D2AFE" w:rsidP="005D2AFE">
            <w:pPr>
              <w:jc w:val="center"/>
              <w:rPr>
                <w:color w:val="000000"/>
                <w:sz w:val="20"/>
              </w:rPr>
            </w:pPr>
            <w:r w:rsidRPr="005A7E80">
              <w:rPr>
                <w:color w:val="000000"/>
                <w:sz w:val="20"/>
              </w:rPr>
              <w:t>1.72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F475348" w14:textId="77777777" w:rsidR="005D2AFE" w:rsidRPr="005A7E80" w:rsidRDefault="005D2AFE" w:rsidP="005D2AFE">
            <w:pPr>
              <w:rPr>
                <w:color w:val="000000"/>
                <w:sz w:val="20"/>
              </w:rPr>
            </w:pPr>
            <w:r w:rsidRPr="005A7E80">
              <w:rPr>
                <w:color w:val="000000"/>
                <w:sz w:val="20"/>
              </w:rPr>
              <w:t>Остекление оконным стеклом прочих дверей</w:t>
            </w:r>
          </w:p>
        </w:tc>
        <w:tc>
          <w:tcPr>
            <w:tcW w:w="1183" w:type="dxa"/>
            <w:tcBorders>
              <w:top w:val="nil"/>
              <w:left w:val="nil"/>
              <w:bottom w:val="single" w:sz="4" w:space="0" w:color="auto"/>
              <w:right w:val="single" w:sz="4" w:space="0" w:color="auto"/>
            </w:tcBorders>
            <w:shd w:val="clear" w:color="auto" w:fill="auto"/>
            <w:vAlign w:val="center"/>
            <w:hideMark/>
          </w:tcPr>
          <w:p w14:paraId="3E529C2A"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023DDB24" w14:textId="77777777" w:rsidR="005D2AFE" w:rsidRPr="005A7E80" w:rsidRDefault="005D2AFE" w:rsidP="005D2AFE">
            <w:pPr>
              <w:jc w:val="center"/>
              <w:rPr>
                <w:sz w:val="20"/>
              </w:rPr>
            </w:pPr>
            <w:r w:rsidRPr="005A7E80">
              <w:rPr>
                <w:sz w:val="20"/>
              </w:rPr>
              <w:t>1,1175</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A0CAC6D" w14:textId="77777777" w:rsidR="005D2AFE" w:rsidRPr="005A7E80" w:rsidRDefault="005D2AFE" w:rsidP="005D2AFE">
            <w:pPr>
              <w:jc w:val="center"/>
              <w:rPr>
                <w:sz w:val="20"/>
              </w:rPr>
            </w:pPr>
            <w:r w:rsidRPr="005A7E80">
              <w:rPr>
                <w:sz w:val="20"/>
              </w:rPr>
              <w:t>90 941,28</w:t>
            </w:r>
          </w:p>
        </w:tc>
        <w:tc>
          <w:tcPr>
            <w:tcW w:w="2414" w:type="dxa"/>
            <w:tcBorders>
              <w:top w:val="nil"/>
              <w:left w:val="nil"/>
              <w:bottom w:val="single" w:sz="4" w:space="0" w:color="auto"/>
              <w:right w:val="single" w:sz="4" w:space="0" w:color="auto"/>
            </w:tcBorders>
            <w:shd w:val="clear" w:color="000000" w:fill="FFFF00"/>
            <w:noWrap/>
            <w:vAlign w:val="center"/>
            <w:hideMark/>
          </w:tcPr>
          <w:p w14:paraId="733F9BDA" w14:textId="77777777" w:rsidR="005D2AFE" w:rsidRPr="005A7E80" w:rsidRDefault="005D2AFE" w:rsidP="005D2AFE">
            <w:pPr>
              <w:jc w:val="center"/>
              <w:rPr>
                <w:sz w:val="20"/>
              </w:rPr>
            </w:pPr>
            <w:r w:rsidRPr="005A7E80">
              <w:rPr>
                <w:sz w:val="20"/>
              </w:rPr>
              <w:t>101 626,88</w:t>
            </w:r>
          </w:p>
        </w:tc>
      </w:tr>
      <w:tr w:rsidR="005D2AFE" w:rsidRPr="005A7E80" w14:paraId="70A5398D" w14:textId="77777777" w:rsidTr="005D2AFE">
        <w:trPr>
          <w:gridAfter w:val="1"/>
          <w:wAfter w:w="18" w:type="dxa"/>
          <w:trHeight w:val="1365"/>
        </w:trPr>
        <w:tc>
          <w:tcPr>
            <w:tcW w:w="756" w:type="dxa"/>
            <w:tcBorders>
              <w:top w:val="nil"/>
              <w:left w:val="single" w:sz="4" w:space="0" w:color="auto"/>
              <w:bottom w:val="single" w:sz="4" w:space="0" w:color="auto"/>
              <w:right w:val="nil"/>
            </w:tcBorders>
            <w:shd w:val="clear" w:color="auto" w:fill="auto"/>
            <w:noWrap/>
            <w:vAlign w:val="center"/>
            <w:hideMark/>
          </w:tcPr>
          <w:p w14:paraId="573046ED" w14:textId="77777777" w:rsidR="005D2AFE" w:rsidRPr="005A7E80" w:rsidRDefault="005D2AFE" w:rsidP="005D2AFE">
            <w:pPr>
              <w:jc w:val="center"/>
              <w:rPr>
                <w:color w:val="000000"/>
                <w:sz w:val="20"/>
              </w:rPr>
            </w:pPr>
            <w:r w:rsidRPr="005A7E80">
              <w:rPr>
                <w:color w:val="000000"/>
                <w:sz w:val="20"/>
              </w:rPr>
              <w:t>1.73</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21DC6EA" w14:textId="77777777" w:rsidR="005D2AFE" w:rsidRPr="005A7E80" w:rsidRDefault="005D2AFE" w:rsidP="005D2AFE">
            <w:pPr>
              <w:rPr>
                <w:color w:val="000000"/>
                <w:sz w:val="20"/>
              </w:rPr>
            </w:pPr>
            <w:r w:rsidRPr="005A7E80">
              <w:rPr>
                <w:color w:val="000000"/>
                <w:sz w:val="20"/>
              </w:rPr>
              <w:t xml:space="preserve">Установка блоков в наружных и внутренних дверных проемах: в перегородках и деревянных </w:t>
            </w:r>
            <w:proofErr w:type="spellStart"/>
            <w:r w:rsidRPr="005A7E80">
              <w:rPr>
                <w:color w:val="000000"/>
                <w:sz w:val="20"/>
              </w:rPr>
              <w:t>нерубленых</w:t>
            </w:r>
            <w:proofErr w:type="spellEnd"/>
            <w:r w:rsidRPr="005A7E80">
              <w:rPr>
                <w:color w:val="000000"/>
                <w:sz w:val="20"/>
              </w:rPr>
              <w:t xml:space="preserve"> стенах, площадь проема до 3 м2</w:t>
            </w:r>
          </w:p>
        </w:tc>
        <w:tc>
          <w:tcPr>
            <w:tcW w:w="1183" w:type="dxa"/>
            <w:tcBorders>
              <w:top w:val="nil"/>
              <w:left w:val="nil"/>
              <w:bottom w:val="single" w:sz="4" w:space="0" w:color="auto"/>
              <w:right w:val="single" w:sz="4" w:space="0" w:color="auto"/>
            </w:tcBorders>
            <w:shd w:val="clear" w:color="auto" w:fill="auto"/>
            <w:vAlign w:val="center"/>
            <w:hideMark/>
          </w:tcPr>
          <w:p w14:paraId="7B64F085"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6A6C25B6" w14:textId="77777777" w:rsidR="005D2AFE" w:rsidRPr="005A7E80" w:rsidRDefault="005D2AFE" w:rsidP="005D2AFE">
            <w:pPr>
              <w:jc w:val="center"/>
              <w:rPr>
                <w:sz w:val="20"/>
              </w:rPr>
            </w:pPr>
            <w:r w:rsidRPr="005A7E80">
              <w:rPr>
                <w:sz w:val="20"/>
              </w:rPr>
              <w:t>0,018</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1EF99A6" w14:textId="77777777" w:rsidR="005D2AFE" w:rsidRPr="005A7E80" w:rsidRDefault="005D2AFE" w:rsidP="005D2AFE">
            <w:pPr>
              <w:jc w:val="center"/>
              <w:rPr>
                <w:sz w:val="20"/>
              </w:rPr>
            </w:pPr>
            <w:r w:rsidRPr="005A7E80">
              <w:rPr>
                <w:sz w:val="20"/>
              </w:rPr>
              <w:t>53 547 606,28</w:t>
            </w:r>
          </w:p>
        </w:tc>
        <w:tc>
          <w:tcPr>
            <w:tcW w:w="2414" w:type="dxa"/>
            <w:tcBorders>
              <w:top w:val="nil"/>
              <w:left w:val="nil"/>
              <w:bottom w:val="single" w:sz="4" w:space="0" w:color="auto"/>
              <w:right w:val="single" w:sz="4" w:space="0" w:color="auto"/>
            </w:tcBorders>
            <w:shd w:val="clear" w:color="000000" w:fill="FFFF00"/>
            <w:noWrap/>
            <w:vAlign w:val="center"/>
            <w:hideMark/>
          </w:tcPr>
          <w:p w14:paraId="6FE649AC" w14:textId="77777777" w:rsidR="005D2AFE" w:rsidRPr="005A7E80" w:rsidRDefault="005D2AFE" w:rsidP="005D2AFE">
            <w:pPr>
              <w:jc w:val="center"/>
              <w:rPr>
                <w:sz w:val="20"/>
              </w:rPr>
            </w:pPr>
            <w:r w:rsidRPr="005A7E80">
              <w:rPr>
                <w:sz w:val="20"/>
              </w:rPr>
              <w:t>963 856,91</w:t>
            </w:r>
          </w:p>
        </w:tc>
      </w:tr>
      <w:tr w:rsidR="005D2AFE" w:rsidRPr="005A7E80" w14:paraId="70843E83" w14:textId="77777777" w:rsidTr="005D2AFE">
        <w:trPr>
          <w:gridAfter w:val="1"/>
          <w:wAfter w:w="18" w:type="dxa"/>
          <w:trHeight w:val="675"/>
        </w:trPr>
        <w:tc>
          <w:tcPr>
            <w:tcW w:w="756" w:type="dxa"/>
            <w:tcBorders>
              <w:top w:val="nil"/>
              <w:left w:val="single" w:sz="4" w:space="0" w:color="auto"/>
              <w:bottom w:val="single" w:sz="4" w:space="0" w:color="auto"/>
              <w:right w:val="nil"/>
            </w:tcBorders>
            <w:shd w:val="clear" w:color="auto" w:fill="auto"/>
            <w:noWrap/>
            <w:vAlign w:val="center"/>
            <w:hideMark/>
          </w:tcPr>
          <w:p w14:paraId="0D9DCFFC" w14:textId="77777777" w:rsidR="005D2AFE" w:rsidRPr="005A7E80" w:rsidRDefault="005D2AFE" w:rsidP="005D2AFE">
            <w:pPr>
              <w:jc w:val="center"/>
              <w:rPr>
                <w:color w:val="000000"/>
                <w:sz w:val="20"/>
              </w:rPr>
            </w:pPr>
            <w:r w:rsidRPr="005A7E80">
              <w:rPr>
                <w:color w:val="000000"/>
                <w:sz w:val="20"/>
              </w:rPr>
              <w:t>1.74</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A40B077" w14:textId="77777777" w:rsidR="005D2AFE" w:rsidRPr="005A7E80" w:rsidRDefault="005D2AFE" w:rsidP="005D2AFE">
            <w:pPr>
              <w:rPr>
                <w:color w:val="000000"/>
                <w:sz w:val="20"/>
              </w:rPr>
            </w:pPr>
            <w:r w:rsidRPr="005A7E80">
              <w:rPr>
                <w:color w:val="000000"/>
                <w:sz w:val="20"/>
              </w:rPr>
              <w:t>Улучшенная окраска масляными составами по дереву: заполнений дверных проемов</w:t>
            </w:r>
          </w:p>
        </w:tc>
        <w:tc>
          <w:tcPr>
            <w:tcW w:w="1183" w:type="dxa"/>
            <w:tcBorders>
              <w:top w:val="nil"/>
              <w:left w:val="nil"/>
              <w:bottom w:val="single" w:sz="4" w:space="0" w:color="auto"/>
              <w:right w:val="single" w:sz="4" w:space="0" w:color="auto"/>
            </w:tcBorders>
            <w:shd w:val="clear" w:color="auto" w:fill="auto"/>
            <w:vAlign w:val="center"/>
            <w:hideMark/>
          </w:tcPr>
          <w:p w14:paraId="1EBEAEBB"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14420C2F" w14:textId="77777777" w:rsidR="005D2AFE" w:rsidRPr="005A7E80" w:rsidRDefault="005D2AFE" w:rsidP="005D2AFE">
            <w:pPr>
              <w:jc w:val="center"/>
              <w:rPr>
                <w:sz w:val="20"/>
              </w:rPr>
            </w:pPr>
            <w:r w:rsidRPr="005A7E80">
              <w:rPr>
                <w:sz w:val="20"/>
              </w:rPr>
              <w:t>40,4078</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44DA2F28" w14:textId="77777777" w:rsidR="005D2AFE" w:rsidRPr="005A7E80" w:rsidRDefault="005D2AFE" w:rsidP="005D2AFE">
            <w:pPr>
              <w:jc w:val="center"/>
              <w:rPr>
                <w:sz w:val="20"/>
              </w:rPr>
            </w:pPr>
            <w:r w:rsidRPr="005A7E80">
              <w:rPr>
                <w:sz w:val="20"/>
              </w:rPr>
              <w:t>76 313,13</w:t>
            </w:r>
          </w:p>
        </w:tc>
        <w:tc>
          <w:tcPr>
            <w:tcW w:w="2414" w:type="dxa"/>
            <w:tcBorders>
              <w:top w:val="nil"/>
              <w:left w:val="nil"/>
              <w:bottom w:val="single" w:sz="4" w:space="0" w:color="auto"/>
              <w:right w:val="single" w:sz="4" w:space="0" w:color="auto"/>
            </w:tcBorders>
            <w:shd w:val="clear" w:color="000000" w:fill="FFFF00"/>
            <w:noWrap/>
            <w:vAlign w:val="center"/>
            <w:hideMark/>
          </w:tcPr>
          <w:p w14:paraId="014FE156" w14:textId="77777777" w:rsidR="005D2AFE" w:rsidRPr="005A7E80" w:rsidRDefault="005D2AFE" w:rsidP="005D2AFE">
            <w:pPr>
              <w:jc w:val="center"/>
              <w:rPr>
                <w:sz w:val="20"/>
              </w:rPr>
            </w:pPr>
            <w:r w:rsidRPr="005A7E80">
              <w:rPr>
                <w:sz w:val="20"/>
              </w:rPr>
              <w:t>3 083 645,69</w:t>
            </w:r>
          </w:p>
        </w:tc>
      </w:tr>
      <w:tr w:rsidR="005D2AFE" w:rsidRPr="005A7E80" w14:paraId="1A372CC3" w14:textId="77777777" w:rsidTr="005D2AFE">
        <w:trPr>
          <w:gridAfter w:val="1"/>
          <w:wAfter w:w="18" w:type="dxa"/>
          <w:trHeight w:val="960"/>
        </w:trPr>
        <w:tc>
          <w:tcPr>
            <w:tcW w:w="756" w:type="dxa"/>
            <w:tcBorders>
              <w:top w:val="nil"/>
              <w:left w:val="single" w:sz="4" w:space="0" w:color="auto"/>
              <w:bottom w:val="single" w:sz="4" w:space="0" w:color="auto"/>
              <w:right w:val="nil"/>
            </w:tcBorders>
            <w:shd w:val="clear" w:color="auto" w:fill="auto"/>
            <w:noWrap/>
            <w:vAlign w:val="center"/>
            <w:hideMark/>
          </w:tcPr>
          <w:p w14:paraId="1C5F101E" w14:textId="77777777" w:rsidR="005D2AFE" w:rsidRPr="005A7E80" w:rsidRDefault="005D2AFE" w:rsidP="005D2AFE">
            <w:pPr>
              <w:jc w:val="center"/>
              <w:rPr>
                <w:color w:val="000000"/>
                <w:sz w:val="20"/>
              </w:rPr>
            </w:pPr>
            <w:r w:rsidRPr="005A7E80">
              <w:rPr>
                <w:color w:val="000000"/>
                <w:sz w:val="20"/>
              </w:rPr>
              <w:t>1.75</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5FA1CE7" w14:textId="77777777" w:rsidR="005D2AFE" w:rsidRPr="005A7E80" w:rsidRDefault="005D2AFE" w:rsidP="005D2AFE">
            <w:pPr>
              <w:rPr>
                <w:color w:val="000000"/>
                <w:sz w:val="20"/>
              </w:rPr>
            </w:pPr>
            <w:r w:rsidRPr="005A7E80">
              <w:rPr>
                <w:color w:val="000000"/>
                <w:sz w:val="20"/>
              </w:rPr>
              <w:t>Установка решеток жалюзийных стальных: неподвижных односекционных, размер 150х490 мм</w:t>
            </w:r>
          </w:p>
        </w:tc>
        <w:tc>
          <w:tcPr>
            <w:tcW w:w="1183" w:type="dxa"/>
            <w:tcBorders>
              <w:top w:val="nil"/>
              <w:left w:val="nil"/>
              <w:bottom w:val="single" w:sz="4" w:space="0" w:color="auto"/>
              <w:right w:val="single" w:sz="4" w:space="0" w:color="auto"/>
            </w:tcBorders>
            <w:shd w:val="clear" w:color="auto" w:fill="auto"/>
            <w:vAlign w:val="center"/>
            <w:hideMark/>
          </w:tcPr>
          <w:p w14:paraId="673380C3" w14:textId="77777777" w:rsidR="005D2AFE" w:rsidRPr="005A7E80" w:rsidRDefault="005D2AFE" w:rsidP="005D2AFE">
            <w:pPr>
              <w:jc w:val="center"/>
              <w:rPr>
                <w:sz w:val="20"/>
              </w:rPr>
            </w:pPr>
            <w:proofErr w:type="spellStart"/>
            <w:r w:rsidRPr="005A7E80">
              <w:rPr>
                <w:sz w:val="20"/>
              </w:rPr>
              <w:t>шт</w:t>
            </w:r>
            <w:proofErr w:type="spellEnd"/>
          </w:p>
        </w:tc>
        <w:tc>
          <w:tcPr>
            <w:tcW w:w="1758" w:type="dxa"/>
            <w:tcBorders>
              <w:top w:val="nil"/>
              <w:left w:val="nil"/>
              <w:bottom w:val="single" w:sz="4" w:space="0" w:color="auto"/>
              <w:right w:val="single" w:sz="4" w:space="0" w:color="auto"/>
            </w:tcBorders>
            <w:shd w:val="clear" w:color="auto" w:fill="auto"/>
            <w:vAlign w:val="center"/>
            <w:hideMark/>
          </w:tcPr>
          <w:p w14:paraId="3DDFB78B" w14:textId="77777777" w:rsidR="005D2AFE" w:rsidRPr="005A7E80" w:rsidRDefault="005D2AFE" w:rsidP="005D2AFE">
            <w:pPr>
              <w:jc w:val="center"/>
              <w:rPr>
                <w:sz w:val="20"/>
              </w:rPr>
            </w:pPr>
            <w:r w:rsidRPr="005A7E80">
              <w:rPr>
                <w:sz w:val="20"/>
              </w:rPr>
              <w:t>404</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4A912F41" w14:textId="77777777" w:rsidR="005D2AFE" w:rsidRPr="005A7E80" w:rsidRDefault="005D2AFE" w:rsidP="005D2AFE">
            <w:pPr>
              <w:jc w:val="center"/>
              <w:rPr>
                <w:sz w:val="20"/>
              </w:rPr>
            </w:pPr>
            <w:r w:rsidRPr="005A7E80">
              <w:rPr>
                <w:sz w:val="20"/>
              </w:rPr>
              <w:t>1 168,07</w:t>
            </w:r>
          </w:p>
        </w:tc>
        <w:tc>
          <w:tcPr>
            <w:tcW w:w="2414" w:type="dxa"/>
            <w:tcBorders>
              <w:top w:val="nil"/>
              <w:left w:val="nil"/>
              <w:bottom w:val="single" w:sz="4" w:space="0" w:color="auto"/>
              <w:right w:val="single" w:sz="4" w:space="0" w:color="auto"/>
            </w:tcBorders>
            <w:shd w:val="clear" w:color="000000" w:fill="FFFF00"/>
            <w:noWrap/>
            <w:vAlign w:val="center"/>
            <w:hideMark/>
          </w:tcPr>
          <w:p w14:paraId="3ECEAFB3" w14:textId="77777777" w:rsidR="005D2AFE" w:rsidRPr="005A7E80" w:rsidRDefault="005D2AFE" w:rsidP="005D2AFE">
            <w:pPr>
              <w:jc w:val="center"/>
              <w:rPr>
                <w:sz w:val="20"/>
              </w:rPr>
            </w:pPr>
            <w:r w:rsidRPr="005A7E80">
              <w:rPr>
                <w:sz w:val="20"/>
              </w:rPr>
              <w:t>471 900,28</w:t>
            </w:r>
          </w:p>
        </w:tc>
      </w:tr>
      <w:tr w:rsidR="005D2AFE" w:rsidRPr="005A7E80" w14:paraId="4590AD3A"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51BCFA4C"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9DB1E0F" w14:textId="77777777" w:rsidR="005D2AFE" w:rsidRPr="005A7E80" w:rsidRDefault="005D2AFE" w:rsidP="005D2AFE">
            <w:pPr>
              <w:rPr>
                <w:b/>
                <w:bCs/>
                <w:color w:val="000000"/>
                <w:sz w:val="20"/>
              </w:rPr>
            </w:pPr>
            <w:r w:rsidRPr="005A7E80">
              <w:rPr>
                <w:b/>
                <w:bCs/>
                <w:color w:val="000000"/>
                <w:sz w:val="20"/>
              </w:rPr>
              <w:t>Двери внутренние с фрамугами</w:t>
            </w:r>
          </w:p>
        </w:tc>
        <w:tc>
          <w:tcPr>
            <w:tcW w:w="1183" w:type="dxa"/>
            <w:tcBorders>
              <w:top w:val="nil"/>
              <w:left w:val="nil"/>
              <w:bottom w:val="single" w:sz="4" w:space="0" w:color="auto"/>
              <w:right w:val="single" w:sz="4" w:space="0" w:color="auto"/>
            </w:tcBorders>
            <w:shd w:val="clear" w:color="auto" w:fill="auto"/>
            <w:vAlign w:val="center"/>
            <w:hideMark/>
          </w:tcPr>
          <w:p w14:paraId="461D073B"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62AB3DD8"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E707862"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FF00"/>
            <w:noWrap/>
            <w:vAlign w:val="center"/>
            <w:hideMark/>
          </w:tcPr>
          <w:p w14:paraId="1BC73D8B" w14:textId="77777777" w:rsidR="005D2AFE" w:rsidRPr="005A7E80" w:rsidRDefault="005D2AFE" w:rsidP="005D2AFE">
            <w:pPr>
              <w:jc w:val="center"/>
              <w:rPr>
                <w:sz w:val="20"/>
              </w:rPr>
            </w:pPr>
            <w:r w:rsidRPr="005A7E80">
              <w:rPr>
                <w:sz w:val="20"/>
              </w:rPr>
              <w:t> </w:t>
            </w:r>
          </w:p>
        </w:tc>
      </w:tr>
      <w:tr w:rsidR="005D2AFE" w:rsidRPr="005A7E80" w14:paraId="69DBC2AD" w14:textId="77777777" w:rsidTr="005D2AFE">
        <w:trPr>
          <w:gridAfter w:val="1"/>
          <w:wAfter w:w="18" w:type="dxa"/>
          <w:trHeight w:val="660"/>
        </w:trPr>
        <w:tc>
          <w:tcPr>
            <w:tcW w:w="756" w:type="dxa"/>
            <w:tcBorders>
              <w:top w:val="nil"/>
              <w:left w:val="single" w:sz="4" w:space="0" w:color="auto"/>
              <w:bottom w:val="single" w:sz="4" w:space="0" w:color="auto"/>
              <w:right w:val="nil"/>
            </w:tcBorders>
            <w:shd w:val="clear" w:color="auto" w:fill="auto"/>
            <w:noWrap/>
            <w:vAlign w:val="center"/>
            <w:hideMark/>
          </w:tcPr>
          <w:p w14:paraId="5A525898" w14:textId="77777777" w:rsidR="005D2AFE" w:rsidRPr="005A7E80" w:rsidRDefault="005D2AFE" w:rsidP="005D2AFE">
            <w:pPr>
              <w:jc w:val="center"/>
              <w:rPr>
                <w:color w:val="000000"/>
                <w:sz w:val="20"/>
              </w:rPr>
            </w:pPr>
            <w:r w:rsidRPr="005A7E80">
              <w:rPr>
                <w:color w:val="000000"/>
                <w:sz w:val="20"/>
              </w:rPr>
              <w:t>1.76</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41DA6D9" w14:textId="77777777" w:rsidR="005D2AFE" w:rsidRPr="005A7E80" w:rsidRDefault="005D2AFE" w:rsidP="005D2AFE">
            <w:pPr>
              <w:rPr>
                <w:color w:val="000000"/>
                <w:sz w:val="20"/>
              </w:rPr>
            </w:pPr>
            <w:r w:rsidRPr="005A7E80">
              <w:rPr>
                <w:color w:val="000000"/>
                <w:sz w:val="20"/>
              </w:rPr>
              <w:t xml:space="preserve">ДВЕРИ </w:t>
            </w:r>
            <w:proofErr w:type="gramStart"/>
            <w:r w:rsidRPr="005A7E80">
              <w:rPr>
                <w:color w:val="000000"/>
                <w:sz w:val="20"/>
              </w:rPr>
              <w:t>ВНУТРЕННИЕ  С</w:t>
            </w:r>
            <w:proofErr w:type="gramEnd"/>
            <w:r w:rsidRPr="005A7E80">
              <w:rPr>
                <w:color w:val="000000"/>
                <w:sz w:val="20"/>
              </w:rPr>
              <w:t xml:space="preserve"> ФРАМУГАМИ до 3 м2</w:t>
            </w:r>
          </w:p>
        </w:tc>
        <w:tc>
          <w:tcPr>
            <w:tcW w:w="1183" w:type="dxa"/>
            <w:tcBorders>
              <w:top w:val="nil"/>
              <w:left w:val="nil"/>
              <w:bottom w:val="single" w:sz="4" w:space="0" w:color="auto"/>
              <w:right w:val="single" w:sz="4" w:space="0" w:color="auto"/>
            </w:tcBorders>
            <w:shd w:val="clear" w:color="auto" w:fill="auto"/>
            <w:vAlign w:val="center"/>
            <w:hideMark/>
          </w:tcPr>
          <w:p w14:paraId="20968E54"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4ADEE888" w14:textId="77777777" w:rsidR="005D2AFE" w:rsidRPr="005A7E80" w:rsidRDefault="005D2AFE" w:rsidP="005D2AFE">
            <w:pPr>
              <w:jc w:val="center"/>
              <w:rPr>
                <w:sz w:val="20"/>
              </w:rPr>
            </w:pPr>
            <w:r w:rsidRPr="005A7E80">
              <w:rPr>
                <w:sz w:val="20"/>
              </w:rPr>
              <w:t>0,250</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48B9633" w14:textId="77777777" w:rsidR="005D2AFE" w:rsidRPr="005A7E80" w:rsidRDefault="005D2AFE" w:rsidP="005D2AFE">
            <w:pPr>
              <w:jc w:val="center"/>
              <w:rPr>
                <w:sz w:val="20"/>
              </w:rPr>
            </w:pPr>
            <w:r w:rsidRPr="005A7E80">
              <w:rPr>
                <w:sz w:val="20"/>
              </w:rPr>
              <w:t>1 317 784,42</w:t>
            </w:r>
          </w:p>
        </w:tc>
        <w:tc>
          <w:tcPr>
            <w:tcW w:w="2414" w:type="dxa"/>
            <w:tcBorders>
              <w:top w:val="nil"/>
              <w:left w:val="nil"/>
              <w:bottom w:val="single" w:sz="4" w:space="0" w:color="auto"/>
              <w:right w:val="single" w:sz="4" w:space="0" w:color="auto"/>
            </w:tcBorders>
            <w:shd w:val="clear" w:color="000000" w:fill="FFFF00"/>
            <w:noWrap/>
            <w:vAlign w:val="center"/>
            <w:hideMark/>
          </w:tcPr>
          <w:p w14:paraId="5A0E18D6" w14:textId="77777777" w:rsidR="005D2AFE" w:rsidRPr="005A7E80" w:rsidRDefault="005D2AFE" w:rsidP="005D2AFE">
            <w:pPr>
              <w:jc w:val="center"/>
              <w:rPr>
                <w:sz w:val="20"/>
              </w:rPr>
            </w:pPr>
            <w:r w:rsidRPr="005A7E80">
              <w:rPr>
                <w:sz w:val="20"/>
              </w:rPr>
              <w:t>328 918,99</w:t>
            </w:r>
          </w:p>
        </w:tc>
      </w:tr>
      <w:tr w:rsidR="005D2AFE" w:rsidRPr="005A7E80" w14:paraId="2658E6B8"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2EC84722" w14:textId="77777777" w:rsidR="005D2AFE" w:rsidRPr="005A7E80" w:rsidRDefault="005D2AFE" w:rsidP="005D2AFE">
            <w:pPr>
              <w:jc w:val="center"/>
              <w:rPr>
                <w:color w:val="000000"/>
                <w:sz w:val="20"/>
              </w:rPr>
            </w:pPr>
            <w:r w:rsidRPr="005A7E80">
              <w:rPr>
                <w:color w:val="000000"/>
                <w:sz w:val="20"/>
              </w:rPr>
              <w:t>1.77</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45DA67D" w14:textId="77777777" w:rsidR="005D2AFE" w:rsidRPr="005A7E80" w:rsidRDefault="005D2AFE" w:rsidP="005D2AFE">
            <w:pPr>
              <w:rPr>
                <w:color w:val="000000"/>
                <w:sz w:val="20"/>
              </w:rPr>
            </w:pPr>
            <w:r w:rsidRPr="005A7E80">
              <w:rPr>
                <w:color w:val="000000"/>
                <w:sz w:val="20"/>
              </w:rPr>
              <w:t>ДВЕРИ ВНУТРЕННИЕ до 2 м2</w:t>
            </w:r>
          </w:p>
        </w:tc>
        <w:tc>
          <w:tcPr>
            <w:tcW w:w="1183" w:type="dxa"/>
            <w:tcBorders>
              <w:top w:val="nil"/>
              <w:left w:val="nil"/>
              <w:bottom w:val="single" w:sz="4" w:space="0" w:color="auto"/>
              <w:right w:val="single" w:sz="4" w:space="0" w:color="auto"/>
            </w:tcBorders>
            <w:shd w:val="clear" w:color="auto" w:fill="auto"/>
            <w:vAlign w:val="center"/>
            <w:hideMark/>
          </w:tcPr>
          <w:p w14:paraId="27C8D9A9"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5F52F079" w14:textId="77777777" w:rsidR="005D2AFE" w:rsidRPr="005A7E80" w:rsidRDefault="005D2AFE" w:rsidP="005D2AFE">
            <w:pPr>
              <w:jc w:val="center"/>
              <w:rPr>
                <w:sz w:val="20"/>
              </w:rPr>
            </w:pPr>
            <w:r w:rsidRPr="005A7E80">
              <w:rPr>
                <w:sz w:val="20"/>
              </w:rPr>
              <w:t>0,052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0BE0481F" w14:textId="77777777" w:rsidR="005D2AFE" w:rsidRPr="005A7E80" w:rsidRDefault="005D2AFE" w:rsidP="005D2AFE">
            <w:pPr>
              <w:jc w:val="center"/>
              <w:rPr>
                <w:sz w:val="20"/>
              </w:rPr>
            </w:pPr>
            <w:r w:rsidRPr="005A7E80">
              <w:rPr>
                <w:sz w:val="20"/>
              </w:rPr>
              <w:t>1 197 661,95</w:t>
            </w:r>
          </w:p>
        </w:tc>
        <w:tc>
          <w:tcPr>
            <w:tcW w:w="2414" w:type="dxa"/>
            <w:tcBorders>
              <w:top w:val="nil"/>
              <w:left w:val="nil"/>
              <w:bottom w:val="single" w:sz="4" w:space="0" w:color="auto"/>
              <w:right w:val="single" w:sz="4" w:space="0" w:color="auto"/>
            </w:tcBorders>
            <w:shd w:val="clear" w:color="000000" w:fill="FFFF00"/>
            <w:noWrap/>
            <w:vAlign w:val="center"/>
            <w:hideMark/>
          </w:tcPr>
          <w:p w14:paraId="363B91E6" w14:textId="77777777" w:rsidR="005D2AFE" w:rsidRPr="005A7E80" w:rsidRDefault="005D2AFE" w:rsidP="005D2AFE">
            <w:pPr>
              <w:jc w:val="center"/>
              <w:rPr>
                <w:sz w:val="20"/>
              </w:rPr>
            </w:pPr>
            <w:r w:rsidRPr="005A7E80">
              <w:rPr>
                <w:sz w:val="20"/>
              </w:rPr>
              <w:t>62 278,42</w:t>
            </w:r>
          </w:p>
        </w:tc>
      </w:tr>
      <w:tr w:rsidR="005D2AFE" w:rsidRPr="005A7E80" w14:paraId="67FD0E25" w14:textId="77777777" w:rsidTr="005D2AFE">
        <w:trPr>
          <w:gridAfter w:val="1"/>
          <w:wAfter w:w="18" w:type="dxa"/>
          <w:trHeight w:val="435"/>
        </w:trPr>
        <w:tc>
          <w:tcPr>
            <w:tcW w:w="756" w:type="dxa"/>
            <w:tcBorders>
              <w:top w:val="nil"/>
              <w:left w:val="single" w:sz="4" w:space="0" w:color="auto"/>
              <w:bottom w:val="single" w:sz="4" w:space="0" w:color="auto"/>
              <w:right w:val="nil"/>
            </w:tcBorders>
            <w:shd w:val="clear" w:color="auto" w:fill="auto"/>
            <w:noWrap/>
            <w:vAlign w:val="center"/>
            <w:hideMark/>
          </w:tcPr>
          <w:p w14:paraId="3B97E33B" w14:textId="77777777" w:rsidR="005D2AFE" w:rsidRPr="005A7E80" w:rsidRDefault="005D2AFE" w:rsidP="005D2AFE">
            <w:pPr>
              <w:jc w:val="center"/>
              <w:rPr>
                <w:color w:val="000000"/>
                <w:sz w:val="20"/>
              </w:rPr>
            </w:pPr>
            <w:r w:rsidRPr="005A7E80">
              <w:rPr>
                <w:color w:val="000000"/>
                <w:sz w:val="20"/>
              </w:rPr>
              <w:t> </w:t>
            </w:r>
          </w:p>
        </w:tc>
        <w:tc>
          <w:tcPr>
            <w:tcW w:w="1029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CF525B9" w14:textId="77777777" w:rsidR="005D2AFE" w:rsidRPr="005A7E80" w:rsidRDefault="005D2AFE" w:rsidP="005D2AFE">
            <w:pPr>
              <w:rPr>
                <w:b/>
                <w:bCs/>
                <w:color w:val="000000"/>
                <w:sz w:val="20"/>
              </w:rPr>
            </w:pPr>
            <w:r w:rsidRPr="005A7E80">
              <w:rPr>
                <w:b/>
                <w:bCs/>
                <w:color w:val="000000"/>
                <w:sz w:val="20"/>
              </w:rPr>
              <w:t>Двери внутренние металлические противопожарные</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73B51B7F"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FF00"/>
            <w:noWrap/>
            <w:vAlign w:val="center"/>
            <w:hideMark/>
          </w:tcPr>
          <w:p w14:paraId="05ECC98E" w14:textId="77777777" w:rsidR="005D2AFE" w:rsidRPr="005A7E80" w:rsidRDefault="005D2AFE" w:rsidP="005D2AFE">
            <w:pPr>
              <w:jc w:val="center"/>
              <w:rPr>
                <w:sz w:val="20"/>
              </w:rPr>
            </w:pPr>
            <w:r w:rsidRPr="005A7E80">
              <w:rPr>
                <w:sz w:val="20"/>
              </w:rPr>
              <w:t> </w:t>
            </w:r>
          </w:p>
        </w:tc>
      </w:tr>
      <w:tr w:rsidR="005D2AFE" w:rsidRPr="005A7E80" w14:paraId="32D9F3A2" w14:textId="77777777" w:rsidTr="005D2AFE">
        <w:trPr>
          <w:gridAfter w:val="1"/>
          <w:wAfter w:w="18" w:type="dxa"/>
          <w:trHeight w:val="675"/>
        </w:trPr>
        <w:tc>
          <w:tcPr>
            <w:tcW w:w="756" w:type="dxa"/>
            <w:tcBorders>
              <w:top w:val="nil"/>
              <w:left w:val="single" w:sz="4" w:space="0" w:color="auto"/>
              <w:bottom w:val="single" w:sz="4" w:space="0" w:color="auto"/>
              <w:right w:val="nil"/>
            </w:tcBorders>
            <w:shd w:val="clear" w:color="auto" w:fill="auto"/>
            <w:noWrap/>
            <w:vAlign w:val="center"/>
            <w:hideMark/>
          </w:tcPr>
          <w:p w14:paraId="72149F2B" w14:textId="77777777" w:rsidR="005D2AFE" w:rsidRPr="005A7E80" w:rsidRDefault="005D2AFE" w:rsidP="005D2AFE">
            <w:pPr>
              <w:jc w:val="center"/>
              <w:rPr>
                <w:color w:val="000000"/>
                <w:sz w:val="20"/>
              </w:rPr>
            </w:pPr>
            <w:r w:rsidRPr="005A7E80">
              <w:rPr>
                <w:color w:val="000000"/>
                <w:sz w:val="20"/>
              </w:rPr>
              <w:t>1.78</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C2B2CE2" w14:textId="77777777" w:rsidR="005D2AFE" w:rsidRPr="005A7E80" w:rsidRDefault="005D2AFE" w:rsidP="005D2AFE">
            <w:pPr>
              <w:rPr>
                <w:color w:val="000000"/>
                <w:sz w:val="20"/>
              </w:rPr>
            </w:pPr>
            <w:r w:rsidRPr="005A7E80">
              <w:rPr>
                <w:color w:val="000000"/>
                <w:sz w:val="20"/>
              </w:rPr>
              <w:t xml:space="preserve">ДВЕРИ ВНУТРЕННИЕ МЕТАЛЛИЧЕСКИЕ ПРОТИВОПОЖАРНЫЕ </w:t>
            </w:r>
            <w:proofErr w:type="spellStart"/>
            <w:r w:rsidRPr="005A7E80">
              <w:rPr>
                <w:color w:val="000000"/>
                <w:sz w:val="20"/>
              </w:rPr>
              <w:t>однопольные</w:t>
            </w:r>
            <w:proofErr w:type="spellEnd"/>
          </w:p>
        </w:tc>
        <w:tc>
          <w:tcPr>
            <w:tcW w:w="1183" w:type="dxa"/>
            <w:tcBorders>
              <w:top w:val="nil"/>
              <w:left w:val="nil"/>
              <w:bottom w:val="single" w:sz="4" w:space="0" w:color="auto"/>
              <w:right w:val="single" w:sz="4" w:space="0" w:color="auto"/>
            </w:tcBorders>
            <w:shd w:val="clear" w:color="auto" w:fill="auto"/>
            <w:vAlign w:val="center"/>
            <w:hideMark/>
          </w:tcPr>
          <w:p w14:paraId="3F65A21C"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3908D501" w14:textId="77777777" w:rsidR="005D2AFE" w:rsidRPr="005A7E80" w:rsidRDefault="005D2AFE" w:rsidP="005D2AFE">
            <w:pPr>
              <w:jc w:val="center"/>
              <w:rPr>
                <w:sz w:val="20"/>
              </w:rPr>
            </w:pPr>
            <w:r w:rsidRPr="005A7E80">
              <w:rPr>
                <w:sz w:val="20"/>
              </w:rPr>
              <w:t>444,95</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22E0501F" w14:textId="77777777" w:rsidR="005D2AFE" w:rsidRPr="005A7E80" w:rsidRDefault="005D2AFE" w:rsidP="005D2AFE">
            <w:pPr>
              <w:jc w:val="center"/>
              <w:rPr>
                <w:sz w:val="20"/>
              </w:rPr>
            </w:pPr>
            <w:r w:rsidRPr="005A7E80">
              <w:rPr>
                <w:sz w:val="20"/>
              </w:rPr>
              <w:t>13 666,25</w:t>
            </w:r>
          </w:p>
        </w:tc>
        <w:tc>
          <w:tcPr>
            <w:tcW w:w="2414" w:type="dxa"/>
            <w:tcBorders>
              <w:top w:val="nil"/>
              <w:left w:val="nil"/>
              <w:bottom w:val="single" w:sz="4" w:space="0" w:color="auto"/>
              <w:right w:val="single" w:sz="4" w:space="0" w:color="auto"/>
            </w:tcBorders>
            <w:shd w:val="clear" w:color="000000" w:fill="FFFF00"/>
            <w:noWrap/>
            <w:vAlign w:val="center"/>
            <w:hideMark/>
          </w:tcPr>
          <w:p w14:paraId="126E770D" w14:textId="77777777" w:rsidR="005D2AFE" w:rsidRPr="005A7E80" w:rsidRDefault="005D2AFE" w:rsidP="005D2AFE">
            <w:pPr>
              <w:jc w:val="center"/>
              <w:rPr>
                <w:sz w:val="20"/>
              </w:rPr>
            </w:pPr>
            <w:r w:rsidRPr="005A7E80">
              <w:rPr>
                <w:sz w:val="20"/>
              </w:rPr>
              <w:t>6 080 797,94</w:t>
            </w:r>
          </w:p>
        </w:tc>
      </w:tr>
      <w:tr w:rsidR="005D2AFE" w:rsidRPr="005A7E80" w14:paraId="2E7F660B" w14:textId="77777777" w:rsidTr="005D2AFE">
        <w:trPr>
          <w:gridAfter w:val="1"/>
          <w:wAfter w:w="18" w:type="dxa"/>
          <w:trHeight w:val="630"/>
        </w:trPr>
        <w:tc>
          <w:tcPr>
            <w:tcW w:w="756" w:type="dxa"/>
            <w:tcBorders>
              <w:top w:val="nil"/>
              <w:left w:val="single" w:sz="4" w:space="0" w:color="auto"/>
              <w:bottom w:val="single" w:sz="4" w:space="0" w:color="auto"/>
              <w:right w:val="nil"/>
            </w:tcBorders>
            <w:shd w:val="clear" w:color="auto" w:fill="auto"/>
            <w:noWrap/>
            <w:vAlign w:val="center"/>
            <w:hideMark/>
          </w:tcPr>
          <w:p w14:paraId="6E645362" w14:textId="77777777" w:rsidR="005D2AFE" w:rsidRPr="005A7E80" w:rsidRDefault="005D2AFE" w:rsidP="005D2AFE">
            <w:pPr>
              <w:jc w:val="center"/>
              <w:rPr>
                <w:color w:val="000000"/>
                <w:sz w:val="20"/>
              </w:rPr>
            </w:pPr>
            <w:r w:rsidRPr="005A7E80">
              <w:rPr>
                <w:color w:val="000000"/>
                <w:sz w:val="20"/>
              </w:rPr>
              <w:t>1.79</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9DFC606" w14:textId="77777777" w:rsidR="005D2AFE" w:rsidRPr="005A7E80" w:rsidRDefault="005D2AFE" w:rsidP="005D2AFE">
            <w:pPr>
              <w:rPr>
                <w:color w:val="000000"/>
                <w:sz w:val="20"/>
              </w:rPr>
            </w:pPr>
            <w:r w:rsidRPr="005A7E80">
              <w:rPr>
                <w:color w:val="000000"/>
                <w:sz w:val="20"/>
              </w:rPr>
              <w:t>Установка противопожарных дверей: двупольных глухих</w:t>
            </w:r>
          </w:p>
        </w:tc>
        <w:tc>
          <w:tcPr>
            <w:tcW w:w="1183" w:type="dxa"/>
            <w:tcBorders>
              <w:top w:val="nil"/>
              <w:left w:val="nil"/>
              <w:bottom w:val="single" w:sz="4" w:space="0" w:color="auto"/>
              <w:right w:val="single" w:sz="4" w:space="0" w:color="auto"/>
            </w:tcBorders>
            <w:shd w:val="clear" w:color="auto" w:fill="auto"/>
            <w:vAlign w:val="center"/>
            <w:hideMark/>
          </w:tcPr>
          <w:p w14:paraId="38BC8B8D" w14:textId="77777777" w:rsidR="005D2AFE" w:rsidRPr="005A7E80" w:rsidRDefault="005D2AFE" w:rsidP="005D2AFE">
            <w:pPr>
              <w:jc w:val="center"/>
              <w:rPr>
                <w:sz w:val="20"/>
              </w:rPr>
            </w:pPr>
            <w:r w:rsidRPr="005A7E80">
              <w:rPr>
                <w:sz w:val="20"/>
              </w:rPr>
              <w:t>м2</w:t>
            </w:r>
          </w:p>
        </w:tc>
        <w:tc>
          <w:tcPr>
            <w:tcW w:w="1758" w:type="dxa"/>
            <w:tcBorders>
              <w:top w:val="nil"/>
              <w:left w:val="nil"/>
              <w:bottom w:val="single" w:sz="4" w:space="0" w:color="auto"/>
              <w:right w:val="single" w:sz="4" w:space="0" w:color="auto"/>
            </w:tcBorders>
            <w:shd w:val="clear" w:color="auto" w:fill="auto"/>
            <w:vAlign w:val="center"/>
            <w:hideMark/>
          </w:tcPr>
          <w:p w14:paraId="344282FB" w14:textId="77777777" w:rsidR="005D2AFE" w:rsidRPr="005A7E80" w:rsidRDefault="005D2AFE" w:rsidP="005D2AFE">
            <w:pPr>
              <w:jc w:val="center"/>
              <w:rPr>
                <w:sz w:val="20"/>
              </w:rPr>
            </w:pPr>
            <w:r w:rsidRPr="005A7E80">
              <w:rPr>
                <w:sz w:val="20"/>
              </w:rPr>
              <w:t>10,5</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76A79A17" w14:textId="77777777" w:rsidR="005D2AFE" w:rsidRPr="005A7E80" w:rsidRDefault="005D2AFE" w:rsidP="005D2AFE">
            <w:pPr>
              <w:jc w:val="center"/>
              <w:rPr>
                <w:sz w:val="20"/>
              </w:rPr>
            </w:pPr>
            <w:r w:rsidRPr="005A7E80">
              <w:rPr>
                <w:sz w:val="20"/>
              </w:rPr>
              <w:t>15 825,11</w:t>
            </w:r>
          </w:p>
        </w:tc>
        <w:tc>
          <w:tcPr>
            <w:tcW w:w="2414" w:type="dxa"/>
            <w:tcBorders>
              <w:top w:val="nil"/>
              <w:left w:val="nil"/>
              <w:bottom w:val="single" w:sz="4" w:space="0" w:color="auto"/>
              <w:right w:val="single" w:sz="4" w:space="0" w:color="auto"/>
            </w:tcBorders>
            <w:shd w:val="clear" w:color="000000" w:fill="FFFF00"/>
            <w:noWrap/>
            <w:vAlign w:val="center"/>
            <w:hideMark/>
          </w:tcPr>
          <w:p w14:paraId="16CF6C6E" w14:textId="77777777" w:rsidR="005D2AFE" w:rsidRPr="005A7E80" w:rsidRDefault="005D2AFE" w:rsidP="005D2AFE">
            <w:pPr>
              <w:jc w:val="center"/>
              <w:rPr>
                <w:sz w:val="20"/>
              </w:rPr>
            </w:pPr>
            <w:r w:rsidRPr="005A7E80">
              <w:rPr>
                <w:sz w:val="20"/>
              </w:rPr>
              <w:t>166 163,66</w:t>
            </w:r>
          </w:p>
        </w:tc>
      </w:tr>
      <w:tr w:rsidR="005D2AFE" w:rsidRPr="005A7E80" w14:paraId="0822EB22" w14:textId="77777777" w:rsidTr="005D2AFE">
        <w:trPr>
          <w:gridAfter w:val="1"/>
          <w:wAfter w:w="18" w:type="dxa"/>
          <w:trHeight w:val="645"/>
        </w:trPr>
        <w:tc>
          <w:tcPr>
            <w:tcW w:w="756" w:type="dxa"/>
            <w:tcBorders>
              <w:top w:val="nil"/>
              <w:left w:val="single" w:sz="4" w:space="0" w:color="auto"/>
              <w:bottom w:val="single" w:sz="4" w:space="0" w:color="auto"/>
              <w:right w:val="nil"/>
            </w:tcBorders>
            <w:shd w:val="clear" w:color="auto" w:fill="auto"/>
            <w:noWrap/>
            <w:vAlign w:val="center"/>
            <w:hideMark/>
          </w:tcPr>
          <w:p w14:paraId="687A82AB" w14:textId="77777777" w:rsidR="005D2AFE" w:rsidRPr="005A7E80" w:rsidRDefault="005D2AFE" w:rsidP="005D2AFE">
            <w:pPr>
              <w:jc w:val="center"/>
              <w:rPr>
                <w:color w:val="000000"/>
                <w:sz w:val="20"/>
              </w:rPr>
            </w:pPr>
            <w:r w:rsidRPr="005A7E80">
              <w:rPr>
                <w:color w:val="000000"/>
                <w:sz w:val="20"/>
              </w:rPr>
              <w:t>1.80</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EF3CFAF" w14:textId="77777777" w:rsidR="005D2AFE" w:rsidRPr="005A7E80" w:rsidRDefault="005D2AFE" w:rsidP="005D2AFE">
            <w:pPr>
              <w:rPr>
                <w:color w:val="000000"/>
                <w:sz w:val="20"/>
              </w:rPr>
            </w:pPr>
            <w:r w:rsidRPr="005A7E80">
              <w:rPr>
                <w:color w:val="000000"/>
                <w:sz w:val="20"/>
              </w:rPr>
              <w:t>Установка противопожарных дверей: двупольных остекленных</w:t>
            </w:r>
          </w:p>
        </w:tc>
        <w:tc>
          <w:tcPr>
            <w:tcW w:w="1183" w:type="dxa"/>
            <w:tcBorders>
              <w:top w:val="nil"/>
              <w:left w:val="nil"/>
              <w:bottom w:val="single" w:sz="4" w:space="0" w:color="auto"/>
              <w:right w:val="single" w:sz="4" w:space="0" w:color="auto"/>
            </w:tcBorders>
            <w:shd w:val="clear" w:color="auto" w:fill="auto"/>
            <w:vAlign w:val="center"/>
            <w:hideMark/>
          </w:tcPr>
          <w:p w14:paraId="2A734631" w14:textId="77777777" w:rsidR="005D2AFE" w:rsidRPr="005A7E80" w:rsidRDefault="005D2AFE" w:rsidP="005D2AFE">
            <w:pPr>
              <w:jc w:val="center"/>
              <w:rPr>
                <w:sz w:val="20"/>
              </w:rPr>
            </w:pPr>
            <w:r w:rsidRPr="005A7E80">
              <w:rPr>
                <w:sz w:val="20"/>
              </w:rPr>
              <w:t>м2</w:t>
            </w:r>
          </w:p>
        </w:tc>
        <w:tc>
          <w:tcPr>
            <w:tcW w:w="1758" w:type="dxa"/>
            <w:tcBorders>
              <w:top w:val="nil"/>
              <w:left w:val="nil"/>
              <w:bottom w:val="single" w:sz="4" w:space="0" w:color="auto"/>
              <w:right w:val="single" w:sz="4" w:space="0" w:color="auto"/>
            </w:tcBorders>
            <w:shd w:val="clear" w:color="auto" w:fill="auto"/>
            <w:vAlign w:val="center"/>
            <w:hideMark/>
          </w:tcPr>
          <w:p w14:paraId="23588292" w14:textId="77777777" w:rsidR="005D2AFE" w:rsidRPr="005A7E80" w:rsidRDefault="005D2AFE" w:rsidP="005D2AFE">
            <w:pPr>
              <w:jc w:val="center"/>
              <w:rPr>
                <w:sz w:val="20"/>
              </w:rPr>
            </w:pPr>
            <w:r w:rsidRPr="005A7E80">
              <w:rPr>
                <w:sz w:val="20"/>
              </w:rPr>
              <w:t>2,52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595DA6E" w14:textId="77777777" w:rsidR="005D2AFE" w:rsidRPr="005A7E80" w:rsidRDefault="005D2AFE" w:rsidP="005D2AFE">
            <w:pPr>
              <w:jc w:val="center"/>
              <w:rPr>
                <w:sz w:val="20"/>
              </w:rPr>
            </w:pPr>
            <w:r w:rsidRPr="005A7E80">
              <w:rPr>
                <w:sz w:val="20"/>
              </w:rPr>
              <w:t>18 205,16</w:t>
            </w:r>
          </w:p>
        </w:tc>
        <w:tc>
          <w:tcPr>
            <w:tcW w:w="2414" w:type="dxa"/>
            <w:tcBorders>
              <w:top w:val="nil"/>
              <w:left w:val="nil"/>
              <w:bottom w:val="single" w:sz="4" w:space="0" w:color="auto"/>
              <w:right w:val="single" w:sz="4" w:space="0" w:color="auto"/>
            </w:tcBorders>
            <w:shd w:val="clear" w:color="000000" w:fill="FFFF00"/>
            <w:noWrap/>
            <w:vAlign w:val="center"/>
            <w:hideMark/>
          </w:tcPr>
          <w:p w14:paraId="30E97B10" w14:textId="77777777" w:rsidR="005D2AFE" w:rsidRPr="005A7E80" w:rsidRDefault="005D2AFE" w:rsidP="005D2AFE">
            <w:pPr>
              <w:jc w:val="center"/>
              <w:rPr>
                <w:sz w:val="20"/>
              </w:rPr>
            </w:pPr>
            <w:r w:rsidRPr="005A7E80">
              <w:rPr>
                <w:sz w:val="20"/>
              </w:rPr>
              <w:t>45 877,00</w:t>
            </w:r>
          </w:p>
        </w:tc>
      </w:tr>
      <w:tr w:rsidR="005D2AFE" w:rsidRPr="005A7E80" w14:paraId="17156A98" w14:textId="77777777" w:rsidTr="005D2AFE">
        <w:trPr>
          <w:gridAfter w:val="1"/>
          <w:wAfter w:w="18" w:type="dxa"/>
          <w:trHeight w:val="645"/>
        </w:trPr>
        <w:tc>
          <w:tcPr>
            <w:tcW w:w="756" w:type="dxa"/>
            <w:tcBorders>
              <w:top w:val="nil"/>
              <w:left w:val="single" w:sz="4" w:space="0" w:color="auto"/>
              <w:bottom w:val="single" w:sz="4" w:space="0" w:color="auto"/>
              <w:right w:val="nil"/>
            </w:tcBorders>
            <w:shd w:val="clear" w:color="auto" w:fill="auto"/>
            <w:noWrap/>
            <w:vAlign w:val="center"/>
            <w:hideMark/>
          </w:tcPr>
          <w:p w14:paraId="3EA3346B" w14:textId="77777777" w:rsidR="005D2AFE" w:rsidRPr="005A7E80" w:rsidRDefault="005D2AFE" w:rsidP="005D2AFE">
            <w:pPr>
              <w:jc w:val="center"/>
              <w:rPr>
                <w:color w:val="000000"/>
                <w:sz w:val="20"/>
              </w:rPr>
            </w:pPr>
            <w:r w:rsidRPr="005A7E80">
              <w:rPr>
                <w:color w:val="000000"/>
                <w:sz w:val="20"/>
              </w:rPr>
              <w:t>1.81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61EC823" w14:textId="77777777" w:rsidR="005D2AFE" w:rsidRPr="005A7E80" w:rsidRDefault="005D2AFE" w:rsidP="005D2AFE">
            <w:pPr>
              <w:rPr>
                <w:color w:val="000000"/>
                <w:sz w:val="20"/>
              </w:rPr>
            </w:pPr>
            <w:r w:rsidRPr="005A7E80">
              <w:rPr>
                <w:color w:val="000000"/>
                <w:sz w:val="20"/>
              </w:rPr>
              <w:t xml:space="preserve">Установка противопожарных дверей: </w:t>
            </w:r>
            <w:proofErr w:type="spellStart"/>
            <w:r w:rsidRPr="005A7E80">
              <w:rPr>
                <w:color w:val="000000"/>
                <w:sz w:val="20"/>
              </w:rPr>
              <w:t>однопольных</w:t>
            </w:r>
            <w:proofErr w:type="spellEnd"/>
            <w:r w:rsidRPr="005A7E80">
              <w:rPr>
                <w:color w:val="000000"/>
                <w:sz w:val="20"/>
              </w:rPr>
              <w:t xml:space="preserve"> остекленных</w:t>
            </w:r>
          </w:p>
        </w:tc>
        <w:tc>
          <w:tcPr>
            <w:tcW w:w="1183" w:type="dxa"/>
            <w:tcBorders>
              <w:top w:val="nil"/>
              <w:left w:val="nil"/>
              <w:bottom w:val="single" w:sz="4" w:space="0" w:color="auto"/>
              <w:right w:val="single" w:sz="4" w:space="0" w:color="auto"/>
            </w:tcBorders>
            <w:shd w:val="clear" w:color="auto" w:fill="auto"/>
            <w:vAlign w:val="center"/>
            <w:hideMark/>
          </w:tcPr>
          <w:p w14:paraId="35F0A355" w14:textId="77777777" w:rsidR="005D2AFE" w:rsidRPr="005A7E80" w:rsidRDefault="005D2AFE" w:rsidP="005D2AFE">
            <w:pPr>
              <w:jc w:val="center"/>
              <w:rPr>
                <w:sz w:val="20"/>
              </w:rPr>
            </w:pPr>
            <w:r w:rsidRPr="005A7E80">
              <w:rPr>
                <w:sz w:val="20"/>
              </w:rPr>
              <w:t>м2</w:t>
            </w:r>
          </w:p>
        </w:tc>
        <w:tc>
          <w:tcPr>
            <w:tcW w:w="1758" w:type="dxa"/>
            <w:tcBorders>
              <w:top w:val="nil"/>
              <w:left w:val="nil"/>
              <w:bottom w:val="single" w:sz="4" w:space="0" w:color="auto"/>
              <w:right w:val="single" w:sz="4" w:space="0" w:color="auto"/>
            </w:tcBorders>
            <w:shd w:val="clear" w:color="auto" w:fill="auto"/>
            <w:vAlign w:val="center"/>
            <w:hideMark/>
          </w:tcPr>
          <w:p w14:paraId="6BB6CBB1" w14:textId="77777777" w:rsidR="005D2AFE" w:rsidRPr="005A7E80" w:rsidRDefault="005D2AFE" w:rsidP="005D2AFE">
            <w:pPr>
              <w:jc w:val="center"/>
              <w:rPr>
                <w:sz w:val="20"/>
              </w:rPr>
            </w:pPr>
            <w:r w:rsidRPr="005A7E80">
              <w:rPr>
                <w:sz w:val="20"/>
              </w:rPr>
              <w:t>10,08</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EB14101" w14:textId="77777777" w:rsidR="005D2AFE" w:rsidRPr="005A7E80" w:rsidRDefault="005D2AFE" w:rsidP="005D2AFE">
            <w:pPr>
              <w:jc w:val="center"/>
              <w:rPr>
                <w:sz w:val="20"/>
              </w:rPr>
            </w:pPr>
            <w:r w:rsidRPr="005A7E80">
              <w:rPr>
                <w:sz w:val="20"/>
              </w:rPr>
              <w:t>18 709,72</w:t>
            </w:r>
          </w:p>
        </w:tc>
        <w:tc>
          <w:tcPr>
            <w:tcW w:w="2414" w:type="dxa"/>
            <w:tcBorders>
              <w:top w:val="nil"/>
              <w:left w:val="nil"/>
              <w:bottom w:val="single" w:sz="4" w:space="0" w:color="auto"/>
              <w:right w:val="single" w:sz="4" w:space="0" w:color="auto"/>
            </w:tcBorders>
            <w:shd w:val="clear" w:color="000000" w:fill="FFFF00"/>
            <w:noWrap/>
            <w:vAlign w:val="center"/>
            <w:hideMark/>
          </w:tcPr>
          <w:p w14:paraId="5117BF5E" w14:textId="77777777" w:rsidR="005D2AFE" w:rsidRPr="005A7E80" w:rsidRDefault="005D2AFE" w:rsidP="005D2AFE">
            <w:pPr>
              <w:jc w:val="center"/>
              <w:rPr>
                <w:sz w:val="20"/>
              </w:rPr>
            </w:pPr>
            <w:r w:rsidRPr="005A7E80">
              <w:rPr>
                <w:sz w:val="20"/>
              </w:rPr>
              <w:t>188 593,98</w:t>
            </w:r>
          </w:p>
        </w:tc>
      </w:tr>
      <w:tr w:rsidR="005D2AFE" w:rsidRPr="005A7E80" w14:paraId="3315D5F0"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2BA6FCD9" w14:textId="77777777" w:rsidR="005D2AFE" w:rsidRPr="005A7E80" w:rsidRDefault="005D2AFE" w:rsidP="005D2AFE">
            <w:pPr>
              <w:jc w:val="center"/>
              <w:rPr>
                <w:color w:val="000000"/>
                <w:sz w:val="20"/>
              </w:rPr>
            </w:pPr>
            <w:r w:rsidRPr="005A7E80">
              <w:rPr>
                <w:color w:val="000000"/>
                <w:sz w:val="20"/>
              </w:rPr>
              <w:lastRenderedPageBreak/>
              <w:t>1.82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03ECA14" w14:textId="77777777" w:rsidR="005D2AFE" w:rsidRPr="005A7E80" w:rsidRDefault="005D2AFE" w:rsidP="005D2AFE">
            <w:pPr>
              <w:rPr>
                <w:color w:val="000000"/>
                <w:sz w:val="20"/>
              </w:rPr>
            </w:pPr>
            <w:r w:rsidRPr="005A7E80">
              <w:rPr>
                <w:color w:val="000000"/>
                <w:sz w:val="20"/>
              </w:rPr>
              <w:t>Установка люков противопожарных</w:t>
            </w:r>
          </w:p>
        </w:tc>
        <w:tc>
          <w:tcPr>
            <w:tcW w:w="1183" w:type="dxa"/>
            <w:tcBorders>
              <w:top w:val="nil"/>
              <w:left w:val="nil"/>
              <w:bottom w:val="single" w:sz="4" w:space="0" w:color="auto"/>
              <w:right w:val="single" w:sz="4" w:space="0" w:color="auto"/>
            </w:tcBorders>
            <w:shd w:val="clear" w:color="auto" w:fill="auto"/>
            <w:vAlign w:val="center"/>
            <w:hideMark/>
          </w:tcPr>
          <w:p w14:paraId="43DB326A"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4B29DB7B" w14:textId="77777777" w:rsidR="005D2AFE" w:rsidRPr="005A7E80" w:rsidRDefault="005D2AFE" w:rsidP="005D2AFE">
            <w:pPr>
              <w:jc w:val="center"/>
              <w:rPr>
                <w:sz w:val="20"/>
              </w:rPr>
            </w:pPr>
            <w:r w:rsidRPr="005A7E80">
              <w:rPr>
                <w:sz w:val="20"/>
              </w:rPr>
              <w:t>0,0048</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FD5E8C2" w14:textId="77777777" w:rsidR="005D2AFE" w:rsidRPr="005A7E80" w:rsidRDefault="005D2AFE" w:rsidP="005D2AFE">
            <w:pPr>
              <w:jc w:val="center"/>
              <w:rPr>
                <w:sz w:val="20"/>
              </w:rPr>
            </w:pPr>
            <w:r w:rsidRPr="005A7E80">
              <w:rPr>
                <w:sz w:val="20"/>
              </w:rPr>
              <w:t>1 818 598,45</w:t>
            </w:r>
          </w:p>
        </w:tc>
        <w:tc>
          <w:tcPr>
            <w:tcW w:w="2414" w:type="dxa"/>
            <w:tcBorders>
              <w:top w:val="nil"/>
              <w:left w:val="nil"/>
              <w:bottom w:val="single" w:sz="4" w:space="0" w:color="auto"/>
              <w:right w:val="single" w:sz="4" w:space="0" w:color="auto"/>
            </w:tcBorders>
            <w:shd w:val="clear" w:color="000000" w:fill="FFFF00"/>
            <w:noWrap/>
            <w:vAlign w:val="center"/>
            <w:hideMark/>
          </w:tcPr>
          <w:p w14:paraId="6C4F239B" w14:textId="77777777" w:rsidR="005D2AFE" w:rsidRPr="005A7E80" w:rsidRDefault="005D2AFE" w:rsidP="005D2AFE">
            <w:pPr>
              <w:jc w:val="center"/>
              <w:rPr>
                <w:sz w:val="20"/>
              </w:rPr>
            </w:pPr>
            <w:r w:rsidRPr="005A7E80">
              <w:rPr>
                <w:sz w:val="20"/>
              </w:rPr>
              <w:t>8 729,27</w:t>
            </w:r>
          </w:p>
        </w:tc>
      </w:tr>
      <w:tr w:rsidR="005D2AFE" w:rsidRPr="005A7E80" w14:paraId="23B36915" w14:textId="77777777" w:rsidTr="005D2AFE">
        <w:trPr>
          <w:gridAfter w:val="1"/>
          <w:wAfter w:w="18" w:type="dxa"/>
          <w:trHeight w:val="375"/>
        </w:trPr>
        <w:tc>
          <w:tcPr>
            <w:tcW w:w="756" w:type="dxa"/>
            <w:tcBorders>
              <w:top w:val="nil"/>
              <w:left w:val="single" w:sz="4" w:space="0" w:color="auto"/>
              <w:bottom w:val="single" w:sz="4" w:space="0" w:color="auto"/>
              <w:right w:val="nil"/>
            </w:tcBorders>
            <w:shd w:val="clear" w:color="auto" w:fill="auto"/>
            <w:noWrap/>
            <w:vAlign w:val="center"/>
            <w:hideMark/>
          </w:tcPr>
          <w:p w14:paraId="67BD2FED" w14:textId="77777777" w:rsidR="005D2AFE" w:rsidRPr="005A7E80" w:rsidRDefault="005D2AFE" w:rsidP="005D2AFE">
            <w:pPr>
              <w:jc w:val="center"/>
              <w:rPr>
                <w:color w:val="000000"/>
                <w:sz w:val="20"/>
              </w:rPr>
            </w:pPr>
            <w:r w:rsidRPr="005A7E80">
              <w:rPr>
                <w:color w:val="000000"/>
                <w:sz w:val="20"/>
              </w:rPr>
              <w:t> </w:t>
            </w:r>
          </w:p>
        </w:tc>
        <w:tc>
          <w:tcPr>
            <w:tcW w:w="1029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FE48BD6" w14:textId="77777777" w:rsidR="005D2AFE" w:rsidRPr="005A7E80" w:rsidRDefault="005D2AFE" w:rsidP="005D2AFE">
            <w:pPr>
              <w:rPr>
                <w:b/>
                <w:bCs/>
                <w:color w:val="000000"/>
                <w:sz w:val="20"/>
              </w:rPr>
            </w:pPr>
            <w:r w:rsidRPr="005A7E80">
              <w:rPr>
                <w:b/>
                <w:bCs/>
                <w:color w:val="000000"/>
                <w:sz w:val="20"/>
              </w:rPr>
              <w:t>Наружные металлопластиковые двери с фрамугами</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DD56A6E"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FF00"/>
            <w:noWrap/>
            <w:vAlign w:val="center"/>
            <w:hideMark/>
          </w:tcPr>
          <w:p w14:paraId="5F60E80F" w14:textId="77777777" w:rsidR="005D2AFE" w:rsidRPr="005A7E80" w:rsidRDefault="005D2AFE" w:rsidP="005D2AFE">
            <w:pPr>
              <w:jc w:val="center"/>
              <w:rPr>
                <w:sz w:val="20"/>
              </w:rPr>
            </w:pPr>
            <w:r w:rsidRPr="005A7E80">
              <w:rPr>
                <w:sz w:val="20"/>
              </w:rPr>
              <w:t> </w:t>
            </w:r>
          </w:p>
        </w:tc>
      </w:tr>
      <w:tr w:rsidR="005D2AFE" w:rsidRPr="005A7E80" w14:paraId="200B3E8E" w14:textId="77777777" w:rsidTr="005D2AFE">
        <w:trPr>
          <w:gridAfter w:val="1"/>
          <w:wAfter w:w="18" w:type="dxa"/>
          <w:trHeight w:val="630"/>
        </w:trPr>
        <w:tc>
          <w:tcPr>
            <w:tcW w:w="756" w:type="dxa"/>
            <w:tcBorders>
              <w:top w:val="nil"/>
              <w:left w:val="single" w:sz="4" w:space="0" w:color="auto"/>
              <w:bottom w:val="single" w:sz="4" w:space="0" w:color="auto"/>
              <w:right w:val="nil"/>
            </w:tcBorders>
            <w:shd w:val="clear" w:color="auto" w:fill="auto"/>
            <w:noWrap/>
            <w:vAlign w:val="center"/>
            <w:hideMark/>
          </w:tcPr>
          <w:p w14:paraId="34D3181B" w14:textId="77777777" w:rsidR="005D2AFE" w:rsidRPr="005A7E80" w:rsidRDefault="005D2AFE" w:rsidP="005D2AFE">
            <w:pPr>
              <w:jc w:val="center"/>
              <w:rPr>
                <w:color w:val="000000"/>
                <w:sz w:val="20"/>
              </w:rPr>
            </w:pPr>
            <w:r w:rsidRPr="005A7E80">
              <w:rPr>
                <w:color w:val="000000"/>
                <w:sz w:val="20"/>
              </w:rPr>
              <w:t>1.83</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150969B" w14:textId="77777777" w:rsidR="005D2AFE" w:rsidRPr="005A7E80" w:rsidRDefault="005D2AFE" w:rsidP="005D2AFE">
            <w:pPr>
              <w:rPr>
                <w:color w:val="000000"/>
                <w:sz w:val="20"/>
              </w:rPr>
            </w:pPr>
            <w:r w:rsidRPr="005A7E80">
              <w:rPr>
                <w:color w:val="000000"/>
                <w:sz w:val="20"/>
              </w:rPr>
              <w:t>НАРУЖНЫЕ МЕТАЛЛОПЛАСТИКОВЫЕ ДВЕРИ С ФРАМУГАМИ до 3 м2</w:t>
            </w:r>
          </w:p>
        </w:tc>
        <w:tc>
          <w:tcPr>
            <w:tcW w:w="1183" w:type="dxa"/>
            <w:tcBorders>
              <w:top w:val="nil"/>
              <w:left w:val="nil"/>
              <w:bottom w:val="single" w:sz="4" w:space="0" w:color="auto"/>
              <w:right w:val="single" w:sz="4" w:space="0" w:color="auto"/>
            </w:tcBorders>
            <w:shd w:val="clear" w:color="auto" w:fill="auto"/>
            <w:vAlign w:val="center"/>
            <w:hideMark/>
          </w:tcPr>
          <w:p w14:paraId="2BAE8722"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6183007C" w14:textId="77777777" w:rsidR="005D2AFE" w:rsidRPr="005A7E80" w:rsidRDefault="005D2AFE" w:rsidP="005D2AFE">
            <w:pPr>
              <w:jc w:val="center"/>
              <w:rPr>
                <w:sz w:val="20"/>
              </w:rPr>
            </w:pPr>
            <w:r w:rsidRPr="005A7E80">
              <w:rPr>
                <w:sz w:val="20"/>
              </w:rPr>
              <w:t>0,0588</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79B68CC7" w14:textId="77777777" w:rsidR="005D2AFE" w:rsidRPr="005A7E80" w:rsidRDefault="005D2AFE" w:rsidP="005D2AFE">
            <w:pPr>
              <w:jc w:val="center"/>
              <w:rPr>
                <w:sz w:val="20"/>
              </w:rPr>
            </w:pPr>
            <w:r w:rsidRPr="005A7E80">
              <w:rPr>
                <w:sz w:val="20"/>
              </w:rPr>
              <w:t>1 172 910,31</w:t>
            </w:r>
          </w:p>
        </w:tc>
        <w:tc>
          <w:tcPr>
            <w:tcW w:w="2414" w:type="dxa"/>
            <w:tcBorders>
              <w:top w:val="nil"/>
              <w:left w:val="nil"/>
              <w:bottom w:val="single" w:sz="4" w:space="0" w:color="auto"/>
              <w:right w:val="single" w:sz="4" w:space="0" w:color="auto"/>
            </w:tcBorders>
            <w:shd w:val="clear" w:color="000000" w:fill="FFFF00"/>
            <w:noWrap/>
            <w:vAlign w:val="center"/>
            <w:hideMark/>
          </w:tcPr>
          <w:p w14:paraId="6B43B889" w14:textId="77777777" w:rsidR="005D2AFE" w:rsidRPr="005A7E80" w:rsidRDefault="005D2AFE" w:rsidP="005D2AFE">
            <w:pPr>
              <w:jc w:val="center"/>
              <w:rPr>
                <w:sz w:val="20"/>
              </w:rPr>
            </w:pPr>
            <w:r w:rsidRPr="005A7E80">
              <w:rPr>
                <w:sz w:val="20"/>
              </w:rPr>
              <w:t>68 967,13</w:t>
            </w:r>
          </w:p>
        </w:tc>
      </w:tr>
      <w:tr w:rsidR="005D2AFE" w:rsidRPr="005A7E80" w14:paraId="10C26049" w14:textId="77777777" w:rsidTr="005D2AFE">
        <w:trPr>
          <w:gridAfter w:val="1"/>
          <w:wAfter w:w="18" w:type="dxa"/>
          <w:trHeight w:val="645"/>
        </w:trPr>
        <w:tc>
          <w:tcPr>
            <w:tcW w:w="756" w:type="dxa"/>
            <w:tcBorders>
              <w:top w:val="nil"/>
              <w:left w:val="single" w:sz="4" w:space="0" w:color="auto"/>
              <w:bottom w:val="single" w:sz="4" w:space="0" w:color="auto"/>
              <w:right w:val="nil"/>
            </w:tcBorders>
            <w:shd w:val="clear" w:color="auto" w:fill="auto"/>
            <w:noWrap/>
            <w:vAlign w:val="center"/>
            <w:hideMark/>
          </w:tcPr>
          <w:p w14:paraId="6A6B9EE2" w14:textId="77777777" w:rsidR="005D2AFE" w:rsidRPr="005A7E80" w:rsidRDefault="005D2AFE" w:rsidP="005D2AFE">
            <w:pPr>
              <w:jc w:val="center"/>
              <w:rPr>
                <w:color w:val="000000"/>
                <w:sz w:val="20"/>
              </w:rPr>
            </w:pPr>
            <w:r w:rsidRPr="005A7E80">
              <w:rPr>
                <w:color w:val="000000"/>
                <w:sz w:val="20"/>
              </w:rPr>
              <w:t>1.84</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DBB2103" w14:textId="77777777" w:rsidR="005D2AFE" w:rsidRPr="005A7E80" w:rsidRDefault="005D2AFE" w:rsidP="005D2AFE">
            <w:pPr>
              <w:rPr>
                <w:color w:val="000000"/>
                <w:sz w:val="20"/>
              </w:rPr>
            </w:pPr>
            <w:r w:rsidRPr="005A7E80">
              <w:rPr>
                <w:color w:val="000000"/>
                <w:sz w:val="20"/>
              </w:rPr>
              <w:t>НАРУЖНЫЕ МЕТАЛЛОПЛАСТИКОВЫЕ ДВЕРИ С ФРАМУГАМИ более 3 м2</w:t>
            </w:r>
          </w:p>
        </w:tc>
        <w:tc>
          <w:tcPr>
            <w:tcW w:w="1183" w:type="dxa"/>
            <w:tcBorders>
              <w:top w:val="nil"/>
              <w:left w:val="nil"/>
              <w:bottom w:val="single" w:sz="4" w:space="0" w:color="auto"/>
              <w:right w:val="single" w:sz="4" w:space="0" w:color="auto"/>
            </w:tcBorders>
            <w:shd w:val="clear" w:color="auto" w:fill="auto"/>
            <w:vAlign w:val="center"/>
            <w:hideMark/>
          </w:tcPr>
          <w:p w14:paraId="4EEE52EB"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27EFF19E" w14:textId="77777777" w:rsidR="005D2AFE" w:rsidRPr="005A7E80" w:rsidRDefault="005D2AFE" w:rsidP="005D2AFE">
            <w:pPr>
              <w:jc w:val="center"/>
              <w:rPr>
                <w:sz w:val="20"/>
              </w:rPr>
            </w:pPr>
            <w:r w:rsidRPr="005A7E80">
              <w:rPr>
                <w:sz w:val="20"/>
              </w:rPr>
              <w:t>0,985</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3B14F19F" w14:textId="77777777" w:rsidR="005D2AFE" w:rsidRPr="005A7E80" w:rsidRDefault="005D2AFE" w:rsidP="005D2AFE">
            <w:pPr>
              <w:jc w:val="center"/>
              <w:rPr>
                <w:sz w:val="20"/>
              </w:rPr>
            </w:pPr>
            <w:r w:rsidRPr="005A7E80">
              <w:rPr>
                <w:sz w:val="20"/>
              </w:rPr>
              <w:t>1 082 389,15</w:t>
            </w:r>
          </w:p>
        </w:tc>
        <w:tc>
          <w:tcPr>
            <w:tcW w:w="2414" w:type="dxa"/>
            <w:tcBorders>
              <w:top w:val="nil"/>
              <w:left w:val="nil"/>
              <w:bottom w:val="single" w:sz="4" w:space="0" w:color="auto"/>
              <w:right w:val="single" w:sz="4" w:space="0" w:color="auto"/>
            </w:tcBorders>
            <w:shd w:val="clear" w:color="000000" w:fill="FFFF00"/>
            <w:noWrap/>
            <w:vAlign w:val="center"/>
            <w:hideMark/>
          </w:tcPr>
          <w:p w14:paraId="2D863595" w14:textId="77777777" w:rsidR="005D2AFE" w:rsidRPr="005A7E80" w:rsidRDefault="005D2AFE" w:rsidP="005D2AFE">
            <w:pPr>
              <w:jc w:val="center"/>
              <w:rPr>
                <w:sz w:val="20"/>
              </w:rPr>
            </w:pPr>
            <w:r w:rsidRPr="005A7E80">
              <w:rPr>
                <w:sz w:val="20"/>
              </w:rPr>
              <w:t>1 066 153,31</w:t>
            </w:r>
          </w:p>
        </w:tc>
      </w:tr>
      <w:tr w:rsidR="005D2AFE" w:rsidRPr="005A7E80" w14:paraId="76216AD1" w14:textId="77777777" w:rsidTr="005D2AFE">
        <w:trPr>
          <w:gridAfter w:val="1"/>
          <w:wAfter w:w="18" w:type="dxa"/>
          <w:trHeight w:val="675"/>
        </w:trPr>
        <w:tc>
          <w:tcPr>
            <w:tcW w:w="756" w:type="dxa"/>
            <w:tcBorders>
              <w:top w:val="nil"/>
              <w:left w:val="single" w:sz="4" w:space="0" w:color="auto"/>
              <w:bottom w:val="single" w:sz="4" w:space="0" w:color="auto"/>
              <w:right w:val="nil"/>
            </w:tcBorders>
            <w:shd w:val="clear" w:color="auto" w:fill="auto"/>
            <w:noWrap/>
            <w:vAlign w:val="center"/>
            <w:hideMark/>
          </w:tcPr>
          <w:p w14:paraId="0BF48B1E" w14:textId="77777777" w:rsidR="005D2AFE" w:rsidRPr="005A7E80" w:rsidRDefault="005D2AFE" w:rsidP="005D2AFE">
            <w:pPr>
              <w:jc w:val="center"/>
              <w:rPr>
                <w:color w:val="000000"/>
                <w:sz w:val="20"/>
              </w:rPr>
            </w:pPr>
            <w:r w:rsidRPr="005A7E80">
              <w:rPr>
                <w:color w:val="000000"/>
                <w:sz w:val="20"/>
              </w:rPr>
              <w:t>1.85</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F89B306" w14:textId="77777777" w:rsidR="005D2AFE" w:rsidRPr="005A7E80" w:rsidRDefault="005D2AFE" w:rsidP="005D2AFE">
            <w:pPr>
              <w:rPr>
                <w:color w:val="000000"/>
                <w:sz w:val="20"/>
              </w:rPr>
            </w:pPr>
            <w:r w:rsidRPr="005A7E80">
              <w:rPr>
                <w:color w:val="000000"/>
                <w:sz w:val="20"/>
              </w:rPr>
              <w:t>Установка фрамуг: глухих с площадью проема до 2 м2</w:t>
            </w:r>
          </w:p>
        </w:tc>
        <w:tc>
          <w:tcPr>
            <w:tcW w:w="1183" w:type="dxa"/>
            <w:tcBorders>
              <w:top w:val="nil"/>
              <w:left w:val="nil"/>
              <w:bottom w:val="single" w:sz="4" w:space="0" w:color="auto"/>
              <w:right w:val="single" w:sz="4" w:space="0" w:color="auto"/>
            </w:tcBorders>
            <w:shd w:val="clear" w:color="auto" w:fill="auto"/>
            <w:vAlign w:val="center"/>
            <w:hideMark/>
          </w:tcPr>
          <w:p w14:paraId="20A5BEB4"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1191CAD9" w14:textId="77777777" w:rsidR="005D2AFE" w:rsidRPr="005A7E80" w:rsidRDefault="005D2AFE" w:rsidP="005D2AFE">
            <w:pPr>
              <w:jc w:val="center"/>
              <w:rPr>
                <w:sz w:val="20"/>
              </w:rPr>
            </w:pPr>
            <w:r w:rsidRPr="005A7E80">
              <w:rPr>
                <w:sz w:val="20"/>
              </w:rPr>
              <w:t>0,2476</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211F96F0" w14:textId="77777777" w:rsidR="005D2AFE" w:rsidRPr="005A7E80" w:rsidRDefault="005D2AFE" w:rsidP="005D2AFE">
            <w:pPr>
              <w:jc w:val="center"/>
              <w:rPr>
                <w:sz w:val="20"/>
              </w:rPr>
            </w:pPr>
            <w:r w:rsidRPr="005A7E80">
              <w:rPr>
                <w:sz w:val="20"/>
              </w:rPr>
              <w:t>1 224 969,49</w:t>
            </w:r>
          </w:p>
        </w:tc>
        <w:tc>
          <w:tcPr>
            <w:tcW w:w="2414" w:type="dxa"/>
            <w:tcBorders>
              <w:top w:val="nil"/>
              <w:left w:val="nil"/>
              <w:bottom w:val="single" w:sz="4" w:space="0" w:color="auto"/>
              <w:right w:val="single" w:sz="4" w:space="0" w:color="auto"/>
            </w:tcBorders>
            <w:shd w:val="clear" w:color="000000" w:fill="FFFF00"/>
            <w:noWrap/>
            <w:vAlign w:val="center"/>
            <w:hideMark/>
          </w:tcPr>
          <w:p w14:paraId="53EE4031" w14:textId="77777777" w:rsidR="005D2AFE" w:rsidRPr="005A7E80" w:rsidRDefault="005D2AFE" w:rsidP="005D2AFE">
            <w:pPr>
              <w:jc w:val="center"/>
              <w:rPr>
                <w:sz w:val="20"/>
              </w:rPr>
            </w:pPr>
            <w:r w:rsidRPr="005A7E80">
              <w:rPr>
                <w:sz w:val="20"/>
              </w:rPr>
              <w:t>303 302,45</w:t>
            </w:r>
          </w:p>
        </w:tc>
      </w:tr>
      <w:tr w:rsidR="005D2AFE" w:rsidRPr="005A7E80" w14:paraId="6FC471C8"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7B0BDE04"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15136AB" w14:textId="77777777" w:rsidR="005D2AFE" w:rsidRPr="005A7E80" w:rsidRDefault="005D2AFE" w:rsidP="005D2AFE">
            <w:pPr>
              <w:rPr>
                <w:b/>
                <w:bCs/>
                <w:color w:val="000000"/>
                <w:sz w:val="20"/>
              </w:rPr>
            </w:pPr>
            <w:r w:rsidRPr="005A7E80">
              <w:rPr>
                <w:b/>
                <w:bCs/>
                <w:color w:val="000000"/>
                <w:sz w:val="20"/>
              </w:rPr>
              <w:t xml:space="preserve">Двери наружные </w:t>
            </w:r>
            <w:proofErr w:type="spellStart"/>
            <w:r w:rsidRPr="005A7E80">
              <w:rPr>
                <w:b/>
                <w:bCs/>
                <w:color w:val="000000"/>
                <w:sz w:val="20"/>
              </w:rPr>
              <w:t>противовожарные</w:t>
            </w:r>
            <w:proofErr w:type="spellEnd"/>
          </w:p>
        </w:tc>
        <w:tc>
          <w:tcPr>
            <w:tcW w:w="1183" w:type="dxa"/>
            <w:tcBorders>
              <w:top w:val="nil"/>
              <w:left w:val="nil"/>
              <w:bottom w:val="single" w:sz="4" w:space="0" w:color="auto"/>
              <w:right w:val="single" w:sz="4" w:space="0" w:color="auto"/>
            </w:tcBorders>
            <w:shd w:val="clear" w:color="auto" w:fill="auto"/>
            <w:vAlign w:val="center"/>
            <w:hideMark/>
          </w:tcPr>
          <w:p w14:paraId="73AAF14B"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7FF7CCC5"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0778B97"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FF00"/>
            <w:noWrap/>
            <w:vAlign w:val="center"/>
            <w:hideMark/>
          </w:tcPr>
          <w:p w14:paraId="6532FA97" w14:textId="77777777" w:rsidR="005D2AFE" w:rsidRPr="005A7E80" w:rsidRDefault="005D2AFE" w:rsidP="005D2AFE">
            <w:pPr>
              <w:jc w:val="center"/>
              <w:rPr>
                <w:sz w:val="20"/>
              </w:rPr>
            </w:pPr>
            <w:r w:rsidRPr="005A7E80">
              <w:rPr>
                <w:sz w:val="20"/>
              </w:rPr>
              <w:t> </w:t>
            </w:r>
          </w:p>
        </w:tc>
      </w:tr>
      <w:tr w:rsidR="005D2AFE" w:rsidRPr="005A7E80" w14:paraId="5F6B05D9" w14:textId="77777777" w:rsidTr="005D2AFE">
        <w:trPr>
          <w:gridAfter w:val="1"/>
          <w:wAfter w:w="18" w:type="dxa"/>
          <w:trHeight w:val="720"/>
        </w:trPr>
        <w:tc>
          <w:tcPr>
            <w:tcW w:w="756" w:type="dxa"/>
            <w:tcBorders>
              <w:top w:val="nil"/>
              <w:left w:val="single" w:sz="4" w:space="0" w:color="auto"/>
              <w:bottom w:val="single" w:sz="4" w:space="0" w:color="auto"/>
              <w:right w:val="nil"/>
            </w:tcBorders>
            <w:shd w:val="clear" w:color="auto" w:fill="auto"/>
            <w:noWrap/>
            <w:vAlign w:val="center"/>
            <w:hideMark/>
          </w:tcPr>
          <w:p w14:paraId="5E4DFA51" w14:textId="77777777" w:rsidR="005D2AFE" w:rsidRPr="005A7E80" w:rsidRDefault="005D2AFE" w:rsidP="005D2AFE">
            <w:pPr>
              <w:jc w:val="center"/>
              <w:rPr>
                <w:color w:val="000000"/>
                <w:sz w:val="20"/>
              </w:rPr>
            </w:pPr>
            <w:r w:rsidRPr="005A7E80">
              <w:rPr>
                <w:color w:val="000000"/>
                <w:sz w:val="20"/>
              </w:rPr>
              <w:t>1.86</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088EE95" w14:textId="77777777" w:rsidR="005D2AFE" w:rsidRPr="005A7E80" w:rsidRDefault="005D2AFE" w:rsidP="005D2AFE">
            <w:pPr>
              <w:rPr>
                <w:color w:val="000000"/>
                <w:sz w:val="20"/>
              </w:rPr>
            </w:pPr>
            <w:r w:rsidRPr="005A7E80">
              <w:rPr>
                <w:color w:val="000000"/>
                <w:sz w:val="20"/>
              </w:rPr>
              <w:t>ДВЕРИ НАРУЖНЫЕ ПРОТИВОПОЖАРНЫЕ однополые глухие</w:t>
            </w:r>
          </w:p>
        </w:tc>
        <w:tc>
          <w:tcPr>
            <w:tcW w:w="1183" w:type="dxa"/>
            <w:tcBorders>
              <w:top w:val="nil"/>
              <w:left w:val="nil"/>
              <w:bottom w:val="single" w:sz="4" w:space="0" w:color="auto"/>
              <w:right w:val="single" w:sz="4" w:space="0" w:color="auto"/>
            </w:tcBorders>
            <w:shd w:val="clear" w:color="auto" w:fill="auto"/>
            <w:vAlign w:val="center"/>
            <w:hideMark/>
          </w:tcPr>
          <w:p w14:paraId="5035BF51" w14:textId="77777777" w:rsidR="005D2AFE" w:rsidRPr="005A7E80" w:rsidRDefault="005D2AFE" w:rsidP="005D2AFE">
            <w:pPr>
              <w:jc w:val="center"/>
              <w:rPr>
                <w:sz w:val="20"/>
              </w:rPr>
            </w:pPr>
            <w:r w:rsidRPr="005A7E80">
              <w:rPr>
                <w:sz w:val="20"/>
              </w:rPr>
              <w:t>м2</w:t>
            </w:r>
          </w:p>
        </w:tc>
        <w:tc>
          <w:tcPr>
            <w:tcW w:w="1758" w:type="dxa"/>
            <w:tcBorders>
              <w:top w:val="nil"/>
              <w:left w:val="nil"/>
              <w:bottom w:val="single" w:sz="4" w:space="0" w:color="auto"/>
              <w:right w:val="single" w:sz="4" w:space="0" w:color="auto"/>
            </w:tcBorders>
            <w:shd w:val="clear" w:color="auto" w:fill="auto"/>
            <w:vAlign w:val="center"/>
            <w:hideMark/>
          </w:tcPr>
          <w:p w14:paraId="38F96390" w14:textId="77777777" w:rsidR="005D2AFE" w:rsidRPr="005A7E80" w:rsidRDefault="005D2AFE" w:rsidP="005D2AFE">
            <w:pPr>
              <w:jc w:val="center"/>
              <w:rPr>
                <w:sz w:val="20"/>
              </w:rPr>
            </w:pPr>
            <w:r w:rsidRPr="005A7E80">
              <w:rPr>
                <w:sz w:val="20"/>
              </w:rPr>
              <w:t>66,14</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26D5CAF" w14:textId="77777777" w:rsidR="005D2AFE" w:rsidRPr="005A7E80" w:rsidRDefault="005D2AFE" w:rsidP="005D2AFE">
            <w:pPr>
              <w:jc w:val="center"/>
              <w:rPr>
                <w:sz w:val="20"/>
              </w:rPr>
            </w:pPr>
            <w:r w:rsidRPr="005A7E80">
              <w:rPr>
                <w:sz w:val="20"/>
              </w:rPr>
              <w:t>13 242,18</w:t>
            </w:r>
          </w:p>
        </w:tc>
        <w:tc>
          <w:tcPr>
            <w:tcW w:w="2414" w:type="dxa"/>
            <w:tcBorders>
              <w:top w:val="nil"/>
              <w:left w:val="nil"/>
              <w:bottom w:val="single" w:sz="4" w:space="0" w:color="auto"/>
              <w:right w:val="single" w:sz="4" w:space="0" w:color="auto"/>
            </w:tcBorders>
            <w:shd w:val="clear" w:color="000000" w:fill="FFFF00"/>
            <w:noWrap/>
            <w:vAlign w:val="center"/>
            <w:hideMark/>
          </w:tcPr>
          <w:p w14:paraId="48898974" w14:textId="77777777" w:rsidR="005D2AFE" w:rsidRPr="005A7E80" w:rsidRDefault="005D2AFE" w:rsidP="005D2AFE">
            <w:pPr>
              <w:jc w:val="center"/>
              <w:rPr>
                <w:sz w:val="20"/>
              </w:rPr>
            </w:pPr>
            <w:r w:rsidRPr="005A7E80">
              <w:rPr>
                <w:sz w:val="20"/>
              </w:rPr>
              <w:t>875 837,79</w:t>
            </w:r>
          </w:p>
        </w:tc>
      </w:tr>
      <w:tr w:rsidR="005D2AFE" w:rsidRPr="005A7E80" w14:paraId="727F9EFF" w14:textId="77777777" w:rsidTr="005D2AFE">
        <w:trPr>
          <w:gridAfter w:val="1"/>
          <w:wAfter w:w="18" w:type="dxa"/>
          <w:trHeight w:val="660"/>
        </w:trPr>
        <w:tc>
          <w:tcPr>
            <w:tcW w:w="756" w:type="dxa"/>
            <w:tcBorders>
              <w:top w:val="nil"/>
              <w:left w:val="single" w:sz="4" w:space="0" w:color="auto"/>
              <w:bottom w:val="single" w:sz="4" w:space="0" w:color="auto"/>
              <w:right w:val="nil"/>
            </w:tcBorders>
            <w:shd w:val="clear" w:color="auto" w:fill="auto"/>
            <w:noWrap/>
            <w:vAlign w:val="center"/>
            <w:hideMark/>
          </w:tcPr>
          <w:p w14:paraId="27CC4673" w14:textId="77777777" w:rsidR="005D2AFE" w:rsidRPr="005A7E80" w:rsidRDefault="005D2AFE" w:rsidP="005D2AFE">
            <w:pPr>
              <w:jc w:val="center"/>
              <w:rPr>
                <w:color w:val="000000"/>
                <w:sz w:val="20"/>
              </w:rPr>
            </w:pPr>
            <w:r w:rsidRPr="005A7E80">
              <w:rPr>
                <w:color w:val="000000"/>
                <w:sz w:val="20"/>
              </w:rPr>
              <w:t>1.87</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2B783D7" w14:textId="77777777" w:rsidR="005D2AFE" w:rsidRPr="005A7E80" w:rsidRDefault="005D2AFE" w:rsidP="005D2AFE">
            <w:pPr>
              <w:rPr>
                <w:color w:val="000000"/>
                <w:sz w:val="20"/>
              </w:rPr>
            </w:pPr>
            <w:r w:rsidRPr="005A7E80">
              <w:rPr>
                <w:color w:val="000000"/>
                <w:sz w:val="20"/>
              </w:rPr>
              <w:t>ДВЕРИ НАРУЖНЫЕ ПРОТИВОПОЖАРНЫЕ двупольные глухие</w:t>
            </w:r>
          </w:p>
        </w:tc>
        <w:tc>
          <w:tcPr>
            <w:tcW w:w="1183" w:type="dxa"/>
            <w:tcBorders>
              <w:top w:val="nil"/>
              <w:left w:val="nil"/>
              <w:bottom w:val="single" w:sz="4" w:space="0" w:color="auto"/>
              <w:right w:val="single" w:sz="4" w:space="0" w:color="auto"/>
            </w:tcBorders>
            <w:shd w:val="clear" w:color="auto" w:fill="auto"/>
            <w:vAlign w:val="center"/>
            <w:hideMark/>
          </w:tcPr>
          <w:p w14:paraId="3549B5AF" w14:textId="77777777" w:rsidR="005D2AFE" w:rsidRPr="005A7E80" w:rsidRDefault="005D2AFE" w:rsidP="005D2AFE">
            <w:pPr>
              <w:jc w:val="center"/>
              <w:rPr>
                <w:sz w:val="20"/>
              </w:rPr>
            </w:pPr>
            <w:r w:rsidRPr="005A7E80">
              <w:rPr>
                <w:sz w:val="20"/>
              </w:rPr>
              <w:t>м2</w:t>
            </w:r>
          </w:p>
        </w:tc>
        <w:tc>
          <w:tcPr>
            <w:tcW w:w="1758" w:type="dxa"/>
            <w:tcBorders>
              <w:top w:val="nil"/>
              <w:left w:val="nil"/>
              <w:bottom w:val="single" w:sz="4" w:space="0" w:color="auto"/>
              <w:right w:val="single" w:sz="4" w:space="0" w:color="auto"/>
            </w:tcBorders>
            <w:shd w:val="clear" w:color="auto" w:fill="auto"/>
            <w:vAlign w:val="center"/>
            <w:hideMark/>
          </w:tcPr>
          <w:p w14:paraId="67CBC799" w14:textId="77777777" w:rsidR="005D2AFE" w:rsidRPr="005A7E80" w:rsidRDefault="005D2AFE" w:rsidP="005D2AFE">
            <w:pPr>
              <w:jc w:val="center"/>
              <w:rPr>
                <w:sz w:val="20"/>
              </w:rPr>
            </w:pPr>
            <w:r w:rsidRPr="005A7E80">
              <w:rPr>
                <w:sz w:val="20"/>
              </w:rPr>
              <w:t>5,04</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0FB52E4C" w14:textId="77777777" w:rsidR="005D2AFE" w:rsidRPr="005A7E80" w:rsidRDefault="005D2AFE" w:rsidP="005D2AFE">
            <w:pPr>
              <w:jc w:val="center"/>
              <w:rPr>
                <w:sz w:val="20"/>
              </w:rPr>
            </w:pPr>
            <w:r w:rsidRPr="005A7E80">
              <w:rPr>
                <w:sz w:val="20"/>
              </w:rPr>
              <w:t>15 811,29</w:t>
            </w:r>
          </w:p>
        </w:tc>
        <w:tc>
          <w:tcPr>
            <w:tcW w:w="2414" w:type="dxa"/>
            <w:tcBorders>
              <w:top w:val="nil"/>
              <w:left w:val="nil"/>
              <w:bottom w:val="single" w:sz="4" w:space="0" w:color="auto"/>
              <w:right w:val="single" w:sz="4" w:space="0" w:color="auto"/>
            </w:tcBorders>
            <w:shd w:val="clear" w:color="000000" w:fill="FFFF00"/>
            <w:noWrap/>
            <w:vAlign w:val="center"/>
            <w:hideMark/>
          </w:tcPr>
          <w:p w14:paraId="34BDDACC" w14:textId="77777777" w:rsidR="005D2AFE" w:rsidRPr="005A7E80" w:rsidRDefault="005D2AFE" w:rsidP="005D2AFE">
            <w:pPr>
              <w:jc w:val="center"/>
              <w:rPr>
                <w:sz w:val="20"/>
              </w:rPr>
            </w:pPr>
            <w:r w:rsidRPr="005A7E80">
              <w:rPr>
                <w:sz w:val="20"/>
              </w:rPr>
              <w:t>79 688,90</w:t>
            </w:r>
          </w:p>
        </w:tc>
      </w:tr>
      <w:tr w:rsidR="005D2AFE" w:rsidRPr="005A7E80" w14:paraId="1F819444" w14:textId="77777777" w:rsidTr="005D2AFE">
        <w:trPr>
          <w:gridAfter w:val="1"/>
          <w:wAfter w:w="18" w:type="dxa"/>
          <w:trHeight w:val="705"/>
        </w:trPr>
        <w:tc>
          <w:tcPr>
            <w:tcW w:w="756" w:type="dxa"/>
            <w:tcBorders>
              <w:top w:val="nil"/>
              <w:left w:val="single" w:sz="4" w:space="0" w:color="auto"/>
              <w:bottom w:val="single" w:sz="4" w:space="0" w:color="auto"/>
              <w:right w:val="nil"/>
            </w:tcBorders>
            <w:shd w:val="clear" w:color="auto" w:fill="auto"/>
            <w:noWrap/>
            <w:vAlign w:val="center"/>
            <w:hideMark/>
          </w:tcPr>
          <w:p w14:paraId="25038324" w14:textId="77777777" w:rsidR="005D2AFE" w:rsidRPr="005A7E80" w:rsidRDefault="005D2AFE" w:rsidP="005D2AFE">
            <w:pPr>
              <w:jc w:val="center"/>
              <w:rPr>
                <w:color w:val="000000"/>
                <w:sz w:val="20"/>
              </w:rPr>
            </w:pPr>
            <w:r w:rsidRPr="005A7E80">
              <w:rPr>
                <w:color w:val="000000"/>
                <w:sz w:val="20"/>
              </w:rPr>
              <w:t>1.88</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2CAC224" w14:textId="77777777" w:rsidR="005D2AFE" w:rsidRPr="005A7E80" w:rsidRDefault="005D2AFE" w:rsidP="005D2AFE">
            <w:pPr>
              <w:rPr>
                <w:color w:val="000000"/>
                <w:sz w:val="20"/>
              </w:rPr>
            </w:pPr>
            <w:r w:rsidRPr="005A7E80">
              <w:rPr>
                <w:color w:val="000000"/>
                <w:sz w:val="20"/>
              </w:rPr>
              <w:t>Установка противопожарных дверей: двупольных глухих</w:t>
            </w:r>
          </w:p>
        </w:tc>
        <w:tc>
          <w:tcPr>
            <w:tcW w:w="1183" w:type="dxa"/>
            <w:tcBorders>
              <w:top w:val="nil"/>
              <w:left w:val="nil"/>
              <w:bottom w:val="single" w:sz="4" w:space="0" w:color="auto"/>
              <w:right w:val="single" w:sz="4" w:space="0" w:color="auto"/>
            </w:tcBorders>
            <w:shd w:val="clear" w:color="auto" w:fill="auto"/>
            <w:vAlign w:val="center"/>
            <w:hideMark/>
          </w:tcPr>
          <w:p w14:paraId="07868C30" w14:textId="77777777" w:rsidR="005D2AFE" w:rsidRPr="005A7E80" w:rsidRDefault="005D2AFE" w:rsidP="005D2AFE">
            <w:pPr>
              <w:jc w:val="center"/>
              <w:rPr>
                <w:sz w:val="20"/>
              </w:rPr>
            </w:pPr>
            <w:r w:rsidRPr="005A7E80">
              <w:rPr>
                <w:sz w:val="20"/>
              </w:rPr>
              <w:t>м2</w:t>
            </w:r>
          </w:p>
        </w:tc>
        <w:tc>
          <w:tcPr>
            <w:tcW w:w="1758" w:type="dxa"/>
            <w:tcBorders>
              <w:top w:val="nil"/>
              <w:left w:val="nil"/>
              <w:bottom w:val="single" w:sz="4" w:space="0" w:color="auto"/>
              <w:right w:val="single" w:sz="4" w:space="0" w:color="auto"/>
            </w:tcBorders>
            <w:shd w:val="clear" w:color="auto" w:fill="auto"/>
            <w:vAlign w:val="center"/>
            <w:hideMark/>
          </w:tcPr>
          <w:p w14:paraId="4FBCCE40" w14:textId="77777777" w:rsidR="005D2AFE" w:rsidRPr="005A7E80" w:rsidRDefault="005D2AFE" w:rsidP="005D2AFE">
            <w:pPr>
              <w:jc w:val="center"/>
              <w:rPr>
                <w:sz w:val="20"/>
              </w:rPr>
            </w:pPr>
            <w:r w:rsidRPr="005A7E80">
              <w:rPr>
                <w:sz w:val="20"/>
              </w:rPr>
              <w:t>2,31</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9414BAA" w14:textId="77777777" w:rsidR="005D2AFE" w:rsidRPr="005A7E80" w:rsidRDefault="005D2AFE" w:rsidP="005D2AFE">
            <w:pPr>
              <w:jc w:val="center"/>
              <w:rPr>
                <w:sz w:val="20"/>
              </w:rPr>
            </w:pPr>
            <w:r w:rsidRPr="005A7E80">
              <w:rPr>
                <w:sz w:val="20"/>
              </w:rPr>
              <w:t>12 547,82</w:t>
            </w:r>
          </w:p>
        </w:tc>
        <w:tc>
          <w:tcPr>
            <w:tcW w:w="2414" w:type="dxa"/>
            <w:tcBorders>
              <w:top w:val="nil"/>
              <w:left w:val="nil"/>
              <w:bottom w:val="single" w:sz="4" w:space="0" w:color="auto"/>
              <w:right w:val="single" w:sz="4" w:space="0" w:color="auto"/>
            </w:tcBorders>
            <w:shd w:val="clear" w:color="000000" w:fill="FFFF00"/>
            <w:noWrap/>
            <w:vAlign w:val="center"/>
            <w:hideMark/>
          </w:tcPr>
          <w:p w14:paraId="79006723" w14:textId="77777777" w:rsidR="005D2AFE" w:rsidRPr="005A7E80" w:rsidRDefault="005D2AFE" w:rsidP="005D2AFE">
            <w:pPr>
              <w:jc w:val="center"/>
              <w:rPr>
                <w:sz w:val="20"/>
              </w:rPr>
            </w:pPr>
            <w:r w:rsidRPr="005A7E80">
              <w:rPr>
                <w:sz w:val="20"/>
              </w:rPr>
              <w:t>28 985,46</w:t>
            </w:r>
          </w:p>
        </w:tc>
      </w:tr>
      <w:tr w:rsidR="005D2AFE" w:rsidRPr="005A7E80" w14:paraId="44F9EC37"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4921B391" w14:textId="77777777" w:rsidR="005D2AFE" w:rsidRPr="005A7E80" w:rsidRDefault="005D2AFE" w:rsidP="005D2AFE">
            <w:pPr>
              <w:jc w:val="center"/>
              <w:rPr>
                <w:color w:val="000000"/>
                <w:sz w:val="20"/>
              </w:rPr>
            </w:pPr>
            <w:r w:rsidRPr="005A7E80">
              <w:rPr>
                <w:color w:val="000000"/>
                <w:sz w:val="20"/>
              </w:rPr>
              <w:t>1.89</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CF2AABA" w14:textId="77777777" w:rsidR="005D2AFE" w:rsidRPr="005A7E80" w:rsidRDefault="005D2AFE" w:rsidP="005D2AFE">
            <w:pPr>
              <w:rPr>
                <w:color w:val="000000"/>
                <w:sz w:val="20"/>
              </w:rPr>
            </w:pPr>
            <w:r w:rsidRPr="005A7E80">
              <w:rPr>
                <w:color w:val="000000"/>
                <w:sz w:val="20"/>
              </w:rPr>
              <w:t>Установка противопожарных фрамуг</w:t>
            </w:r>
          </w:p>
        </w:tc>
        <w:tc>
          <w:tcPr>
            <w:tcW w:w="1183" w:type="dxa"/>
            <w:tcBorders>
              <w:top w:val="nil"/>
              <w:left w:val="nil"/>
              <w:bottom w:val="single" w:sz="4" w:space="0" w:color="auto"/>
              <w:right w:val="single" w:sz="4" w:space="0" w:color="auto"/>
            </w:tcBorders>
            <w:shd w:val="clear" w:color="auto" w:fill="auto"/>
            <w:vAlign w:val="center"/>
            <w:hideMark/>
          </w:tcPr>
          <w:p w14:paraId="748C6E5E"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4A731352" w14:textId="77777777" w:rsidR="005D2AFE" w:rsidRPr="005A7E80" w:rsidRDefault="005D2AFE" w:rsidP="005D2AFE">
            <w:pPr>
              <w:jc w:val="center"/>
              <w:rPr>
                <w:sz w:val="20"/>
              </w:rPr>
            </w:pPr>
            <w:r w:rsidRPr="005A7E80">
              <w:rPr>
                <w:sz w:val="20"/>
              </w:rPr>
              <w:t>0,0044</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3BB8FE57" w14:textId="77777777" w:rsidR="005D2AFE" w:rsidRPr="005A7E80" w:rsidRDefault="005D2AFE" w:rsidP="005D2AFE">
            <w:pPr>
              <w:jc w:val="center"/>
              <w:rPr>
                <w:sz w:val="20"/>
              </w:rPr>
            </w:pPr>
            <w:r w:rsidRPr="005A7E80">
              <w:rPr>
                <w:sz w:val="20"/>
              </w:rPr>
              <w:t>1 818 173,76</w:t>
            </w:r>
          </w:p>
        </w:tc>
        <w:tc>
          <w:tcPr>
            <w:tcW w:w="2414" w:type="dxa"/>
            <w:tcBorders>
              <w:top w:val="nil"/>
              <w:left w:val="nil"/>
              <w:bottom w:val="single" w:sz="4" w:space="0" w:color="auto"/>
              <w:right w:val="single" w:sz="4" w:space="0" w:color="auto"/>
            </w:tcBorders>
            <w:shd w:val="clear" w:color="000000" w:fill="FFFF00"/>
            <w:noWrap/>
            <w:vAlign w:val="center"/>
            <w:hideMark/>
          </w:tcPr>
          <w:p w14:paraId="4302295F" w14:textId="77777777" w:rsidR="005D2AFE" w:rsidRPr="005A7E80" w:rsidRDefault="005D2AFE" w:rsidP="005D2AFE">
            <w:pPr>
              <w:jc w:val="center"/>
              <w:rPr>
                <w:sz w:val="20"/>
              </w:rPr>
            </w:pPr>
            <w:r w:rsidRPr="005A7E80">
              <w:rPr>
                <w:sz w:val="20"/>
              </w:rPr>
              <w:t>7 999,96</w:t>
            </w:r>
          </w:p>
        </w:tc>
      </w:tr>
      <w:tr w:rsidR="005D2AFE" w:rsidRPr="005A7E80" w14:paraId="03A41F53"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42E7D77E"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342CAA0" w14:textId="77777777" w:rsidR="005D2AFE" w:rsidRPr="005A7E80" w:rsidRDefault="005D2AFE" w:rsidP="005D2AFE">
            <w:pPr>
              <w:rPr>
                <w:b/>
                <w:bCs/>
                <w:color w:val="000000"/>
                <w:sz w:val="20"/>
              </w:rPr>
            </w:pPr>
            <w:r w:rsidRPr="005A7E80">
              <w:rPr>
                <w:b/>
                <w:bCs/>
                <w:color w:val="000000"/>
                <w:sz w:val="20"/>
              </w:rPr>
              <w:t>Балконные двери с фрамугами</w:t>
            </w:r>
          </w:p>
        </w:tc>
        <w:tc>
          <w:tcPr>
            <w:tcW w:w="1183" w:type="dxa"/>
            <w:tcBorders>
              <w:top w:val="nil"/>
              <w:left w:val="nil"/>
              <w:bottom w:val="single" w:sz="4" w:space="0" w:color="auto"/>
              <w:right w:val="single" w:sz="4" w:space="0" w:color="auto"/>
            </w:tcBorders>
            <w:shd w:val="clear" w:color="auto" w:fill="auto"/>
            <w:vAlign w:val="center"/>
            <w:hideMark/>
          </w:tcPr>
          <w:p w14:paraId="44642B66"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51E1C8A3"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DDAF439"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FF00"/>
            <w:noWrap/>
            <w:vAlign w:val="center"/>
            <w:hideMark/>
          </w:tcPr>
          <w:p w14:paraId="33D814D6" w14:textId="77777777" w:rsidR="005D2AFE" w:rsidRPr="005A7E80" w:rsidRDefault="005D2AFE" w:rsidP="005D2AFE">
            <w:pPr>
              <w:jc w:val="center"/>
              <w:rPr>
                <w:sz w:val="20"/>
              </w:rPr>
            </w:pPr>
            <w:r w:rsidRPr="005A7E80">
              <w:rPr>
                <w:sz w:val="20"/>
              </w:rPr>
              <w:t> </w:t>
            </w:r>
          </w:p>
        </w:tc>
      </w:tr>
      <w:tr w:rsidR="005D2AFE" w:rsidRPr="005A7E80" w14:paraId="584D7B50" w14:textId="77777777" w:rsidTr="005D2AFE">
        <w:trPr>
          <w:gridAfter w:val="1"/>
          <w:wAfter w:w="18" w:type="dxa"/>
          <w:trHeight w:val="1050"/>
        </w:trPr>
        <w:tc>
          <w:tcPr>
            <w:tcW w:w="756" w:type="dxa"/>
            <w:tcBorders>
              <w:top w:val="nil"/>
              <w:left w:val="single" w:sz="4" w:space="0" w:color="auto"/>
              <w:bottom w:val="single" w:sz="4" w:space="0" w:color="auto"/>
              <w:right w:val="nil"/>
            </w:tcBorders>
            <w:shd w:val="clear" w:color="auto" w:fill="auto"/>
            <w:noWrap/>
            <w:vAlign w:val="center"/>
            <w:hideMark/>
          </w:tcPr>
          <w:p w14:paraId="4A5274DD" w14:textId="77777777" w:rsidR="005D2AFE" w:rsidRPr="005A7E80" w:rsidRDefault="005D2AFE" w:rsidP="005D2AFE">
            <w:pPr>
              <w:jc w:val="center"/>
              <w:rPr>
                <w:color w:val="000000"/>
                <w:sz w:val="20"/>
              </w:rPr>
            </w:pPr>
            <w:r w:rsidRPr="005A7E80">
              <w:rPr>
                <w:color w:val="000000"/>
                <w:sz w:val="20"/>
              </w:rPr>
              <w:t>1.90</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85A2796" w14:textId="77777777" w:rsidR="005D2AFE" w:rsidRPr="005A7E80" w:rsidRDefault="005D2AFE" w:rsidP="005D2AFE">
            <w:pPr>
              <w:rPr>
                <w:color w:val="000000"/>
                <w:sz w:val="20"/>
              </w:rPr>
            </w:pPr>
            <w:r w:rsidRPr="005A7E80">
              <w:rPr>
                <w:color w:val="000000"/>
                <w:sz w:val="20"/>
              </w:rPr>
              <w:t>Установка блоков из ПВХ в наружных и внутренних дверных проемах: балконных в каменных стенах</w:t>
            </w:r>
          </w:p>
        </w:tc>
        <w:tc>
          <w:tcPr>
            <w:tcW w:w="1183" w:type="dxa"/>
            <w:tcBorders>
              <w:top w:val="nil"/>
              <w:left w:val="nil"/>
              <w:bottom w:val="single" w:sz="4" w:space="0" w:color="auto"/>
              <w:right w:val="single" w:sz="4" w:space="0" w:color="auto"/>
            </w:tcBorders>
            <w:shd w:val="clear" w:color="auto" w:fill="auto"/>
            <w:vAlign w:val="center"/>
            <w:hideMark/>
          </w:tcPr>
          <w:p w14:paraId="15AD9583"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3F4D8B45" w14:textId="77777777" w:rsidR="005D2AFE" w:rsidRPr="005A7E80" w:rsidRDefault="005D2AFE" w:rsidP="005D2AFE">
            <w:pPr>
              <w:jc w:val="center"/>
              <w:rPr>
                <w:sz w:val="20"/>
              </w:rPr>
            </w:pPr>
            <w:r w:rsidRPr="005A7E80">
              <w:rPr>
                <w:sz w:val="20"/>
              </w:rPr>
              <w:t>0,0276</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CE4B740" w14:textId="77777777" w:rsidR="005D2AFE" w:rsidRPr="005A7E80" w:rsidRDefault="005D2AFE" w:rsidP="005D2AFE">
            <w:pPr>
              <w:jc w:val="center"/>
              <w:rPr>
                <w:sz w:val="20"/>
              </w:rPr>
            </w:pPr>
            <w:r w:rsidRPr="005A7E80">
              <w:rPr>
                <w:sz w:val="20"/>
              </w:rPr>
              <w:t>1 034 799,69</w:t>
            </w:r>
          </w:p>
        </w:tc>
        <w:tc>
          <w:tcPr>
            <w:tcW w:w="2414" w:type="dxa"/>
            <w:tcBorders>
              <w:top w:val="nil"/>
              <w:left w:val="nil"/>
              <w:bottom w:val="single" w:sz="4" w:space="0" w:color="auto"/>
              <w:right w:val="single" w:sz="4" w:space="0" w:color="auto"/>
            </w:tcBorders>
            <w:shd w:val="clear" w:color="000000" w:fill="FFFF00"/>
            <w:noWrap/>
            <w:vAlign w:val="center"/>
            <w:hideMark/>
          </w:tcPr>
          <w:p w14:paraId="0D56DC48" w14:textId="77777777" w:rsidR="005D2AFE" w:rsidRPr="005A7E80" w:rsidRDefault="005D2AFE" w:rsidP="005D2AFE">
            <w:pPr>
              <w:jc w:val="center"/>
              <w:rPr>
                <w:sz w:val="20"/>
              </w:rPr>
            </w:pPr>
            <w:r w:rsidRPr="005A7E80">
              <w:rPr>
                <w:sz w:val="20"/>
              </w:rPr>
              <w:t>28 560,47</w:t>
            </w:r>
          </w:p>
        </w:tc>
      </w:tr>
      <w:tr w:rsidR="005D2AFE" w:rsidRPr="005A7E80" w14:paraId="71563F8B"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2F809F01"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460B543" w14:textId="77777777" w:rsidR="005D2AFE" w:rsidRPr="005A7E80" w:rsidRDefault="005D2AFE" w:rsidP="005D2AFE">
            <w:pPr>
              <w:rPr>
                <w:b/>
                <w:bCs/>
                <w:color w:val="000000"/>
                <w:sz w:val="20"/>
              </w:rPr>
            </w:pPr>
            <w:r w:rsidRPr="005A7E80">
              <w:rPr>
                <w:b/>
                <w:bCs/>
                <w:color w:val="000000"/>
                <w:sz w:val="20"/>
              </w:rPr>
              <w:t>Двери раздвижные</w:t>
            </w:r>
          </w:p>
        </w:tc>
        <w:tc>
          <w:tcPr>
            <w:tcW w:w="1183" w:type="dxa"/>
            <w:tcBorders>
              <w:top w:val="nil"/>
              <w:left w:val="nil"/>
              <w:bottom w:val="single" w:sz="4" w:space="0" w:color="auto"/>
              <w:right w:val="single" w:sz="4" w:space="0" w:color="auto"/>
            </w:tcBorders>
            <w:shd w:val="clear" w:color="auto" w:fill="auto"/>
            <w:vAlign w:val="center"/>
            <w:hideMark/>
          </w:tcPr>
          <w:p w14:paraId="3D16CB9E"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2E8E450A"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22FB65E7"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FF00"/>
            <w:noWrap/>
            <w:vAlign w:val="center"/>
            <w:hideMark/>
          </w:tcPr>
          <w:p w14:paraId="21811D85" w14:textId="77777777" w:rsidR="005D2AFE" w:rsidRPr="005A7E80" w:rsidRDefault="005D2AFE" w:rsidP="005D2AFE">
            <w:pPr>
              <w:jc w:val="center"/>
              <w:rPr>
                <w:sz w:val="20"/>
              </w:rPr>
            </w:pPr>
            <w:r w:rsidRPr="005A7E80">
              <w:rPr>
                <w:sz w:val="20"/>
              </w:rPr>
              <w:t> </w:t>
            </w:r>
          </w:p>
        </w:tc>
      </w:tr>
      <w:tr w:rsidR="005D2AFE" w:rsidRPr="005A7E80" w14:paraId="2612B3AB" w14:textId="77777777" w:rsidTr="005D2AFE">
        <w:trPr>
          <w:gridAfter w:val="1"/>
          <w:wAfter w:w="18" w:type="dxa"/>
          <w:trHeight w:val="690"/>
        </w:trPr>
        <w:tc>
          <w:tcPr>
            <w:tcW w:w="756" w:type="dxa"/>
            <w:tcBorders>
              <w:top w:val="nil"/>
              <w:left w:val="single" w:sz="4" w:space="0" w:color="auto"/>
              <w:bottom w:val="single" w:sz="4" w:space="0" w:color="auto"/>
              <w:right w:val="nil"/>
            </w:tcBorders>
            <w:shd w:val="clear" w:color="auto" w:fill="auto"/>
            <w:noWrap/>
            <w:vAlign w:val="center"/>
            <w:hideMark/>
          </w:tcPr>
          <w:p w14:paraId="14D0BB99" w14:textId="77777777" w:rsidR="005D2AFE" w:rsidRPr="005A7E80" w:rsidRDefault="005D2AFE" w:rsidP="005D2AFE">
            <w:pPr>
              <w:jc w:val="center"/>
              <w:rPr>
                <w:color w:val="000000"/>
                <w:sz w:val="20"/>
              </w:rPr>
            </w:pPr>
            <w:r w:rsidRPr="005A7E80">
              <w:rPr>
                <w:color w:val="000000"/>
                <w:sz w:val="20"/>
              </w:rPr>
              <w:t>1.91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6B9990D" w14:textId="77777777" w:rsidR="005D2AFE" w:rsidRPr="005A7E80" w:rsidRDefault="005D2AFE" w:rsidP="005D2AFE">
            <w:pPr>
              <w:rPr>
                <w:color w:val="000000"/>
                <w:sz w:val="20"/>
              </w:rPr>
            </w:pPr>
            <w:r w:rsidRPr="005A7E80">
              <w:rPr>
                <w:color w:val="000000"/>
                <w:sz w:val="20"/>
              </w:rPr>
              <w:t>Установка раздвижных дверей ДГР 21-23, ДГР 21-20</w:t>
            </w:r>
          </w:p>
        </w:tc>
        <w:tc>
          <w:tcPr>
            <w:tcW w:w="1183" w:type="dxa"/>
            <w:tcBorders>
              <w:top w:val="nil"/>
              <w:left w:val="nil"/>
              <w:bottom w:val="single" w:sz="4" w:space="0" w:color="auto"/>
              <w:right w:val="single" w:sz="4" w:space="0" w:color="auto"/>
            </w:tcBorders>
            <w:shd w:val="clear" w:color="auto" w:fill="auto"/>
            <w:vAlign w:val="center"/>
            <w:hideMark/>
          </w:tcPr>
          <w:p w14:paraId="3931519A"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34145E88" w14:textId="77777777" w:rsidR="005D2AFE" w:rsidRPr="005A7E80" w:rsidRDefault="005D2AFE" w:rsidP="005D2AFE">
            <w:pPr>
              <w:jc w:val="center"/>
              <w:rPr>
                <w:sz w:val="20"/>
              </w:rPr>
            </w:pPr>
            <w:r w:rsidRPr="005A7E80">
              <w:rPr>
                <w:sz w:val="20"/>
              </w:rPr>
              <w:t>0,2646</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0C7B5C3B" w14:textId="77777777" w:rsidR="005D2AFE" w:rsidRPr="005A7E80" w:rsidRDefault="005D2AFE" w:rsidP="005D2AFE">
            <w:pPr>
              <w:jc w:val="center"/>
              <w:rPr>
                <w:sz w:val="20"/>
              </w:rPr>
            </w:pPr>
            <w:r w:rsidRPr="005A7E80">
              <w:rPr>
                <w:sz w:val="20"/>
              </w:rPr>
              <w:t>4 242 531,27</w:t>
            </w:r>
          </w:p>
        </w:tc>
        <w:tc>
          <w:tcPr>
            <w:tcW w:w="2414" w:type="dxa"/>
            <w:tcBorders>
              <w:top w:val="nil"/>
              <w:left w:val="nil"/>
              <w:bottom w:val="single" w:sz="4" w:space="0" w:color="auto"/>
              <w:right w:val="single" w:sz="4" w:space="0" w:color="auto"/>
            </w:tcBorders>
            <w:shd w:val="clear" w:color="000000" w:fill="FFFF00"/>
            <w:noWrap/>
            <w:vAlign w:val="center"/>
            <w:hideMark/>
          </w:tcPr>
          <w:p w14:paraId="738DE838" w14:textId="77777777" w:rsidR="005D2AFE" w:rsidRPr="005A7E80" w:rsidRDefault="005D2AFE" w:rsidP="005D2AFE">
            <w:pPr>
              <w:jc w:val="center"/>
              <w:rPr>
                <w:sz w:val="20"/>
              </w:rPr>
            </w:pPr>
            <w:r w:rsidRPr="005A7E80">
              <w:rPr>
                <w:sz w:val="20"/>
              </w:rPr>
              <w:t>1 122 573,77</w:t>
            </w:r>
          </w:p>
        </w:tc>
      </w:tr>
      <w:tr w:rsidR="005D2AFE" w:rsidRPr="005A7E80" w14:paraId="3FB234E5" w14:textId="77777777" w:rsidTr="005D2AFE">
        <w:trPr>
          <w:gridAfter w:val="1"/>
          <w:wAfter w:w="18" w:type="dxa"/>
          <w:trHeight w:val="360"/>
        </w:trPr>
        <w:tc>
          <w:tcPr>
            <w:tcW w:w="756" w:type="dxa"/>
            <w:tcBorders>
              <w:top w:val="nil"/>
              <w:left w:val="single" w:sz="4" w:space="0" w:color="auto"/>
              <w:bottom w:val="single" w:sz="4" w:space="0" w:color="auto"/>
              <w:right w:val="nil"/>
            </w:tcBorders>
            <w:shd w:val="clear" w:color="auto" w:fill="auto"/>
            <w:noWrap/>
            <w:vAlign w:val="center"/>
            <w:hideMark/>
          </w:tcPr>
          <w:p w14:paraId="36835C65"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87C6E26" w14:textId="77777777" w:rsidR="005D2AFE" w:rsidRPr="005A7E80" w:rsidRDefault="005D2AFE" w:rsidP="005D2AFE">
            <w:pPr>
              <w:rPr>
                <w:b/>
                <w:bCs/>
                <w:color w:val="000000"/>
                <w:sz w:val="20"/>
              </w:rPr>
            </w:pPr>
            <w:r w:rsidRPr="005A7E80">
              <w:rPr>
                <w:b/>
                <w:bCs/>
                <w:color w:val="000000"/>
                <w:sz w:val="20"/>
              </w:rPr>
              <w:t>Деревянные фрамуги</w:t>
            </w:r>
          </w:p>
        </w:tc>
        <w:tc>
          <w:tcPr>
            <w:tcW w:w="1183" w:type="dxa"/>
            <w:tcBorders>
              <w:top w:val="nil"/>
              <w:left w:val="nil"/>
              <w:bottom w:val="single" w:sz="4" w:space="0" w:color="auto"/>
              <w:right w:val="single" w:sz="4" w:space="0" w:color="auto"/>
            </w:tcBorders>
            <w:shd w:val="clear" w:color="auto" w:fill="auto"/>
            <w:vAlign w:val="center"/>
            <w:hideMark/>
          </w:tcPr>
          <w:p w14:paraId="089A9162"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2CC80D75"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1B90578"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FF00"/>
            <w:noWrap/>
            <w:vAlign w:val="center"/>
            <w:hideMark/>
          </w:tcPr>
          <w:p w14:paraId="02137668" w14:textId="77777777" w:rsidR="005D2AFE" w:rsidRPr="005A7E80" w:rsidRDefault="005D2AFE" w:rsidP="005D2AFE">
            <w:pPr>
              <w:jc w:val="center"/>
              <w:rPr>
                <w:sz w:val="20"/>
              </w:rPr>
            </w:pPr>
            <w:r w:rsidRPr="005A7E80">
              <w:rPr>
                <w:sz w:val="20"/>
              </w:rPr>
              <w:t> </w:t>
            </w:r>
          </w:p>
        </w:tc>
      </w:tr>
      <w:tr w:rsidR="005D2AFE" w:rsidRPr="005A7E80" w14:paraId="7074CFF8"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32A4091D" w14:textId="77777777" w:rsidR="005D2AFE" w:rsidRPr="005A7E80" w:rsidRDefault="005D2AFE" w:rsidP="005D2AFE">
            <w:pPr>
              <w:jc w:val="center"/>
              <w:rPr>
                <w:color w:val="000000"/>
                <w:sz w:val="20"/>
              </w:rPr>
            </w:pPr>
            <w:r w:rsidRPr="005A7E80">
              <w:rPr>
                <w:color w:val="000000"/>
                <w:sz w:val="20"/>
              </w:rPr>
              <w:t>1.92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9FE78CC" w14:textId="77777777" w:rsidR="005D2AFE" w:rsidRPr="005A7E80" w:rsidRDefault="005D2AFE" w:rsidP="005D2AFE">
            <w:pPr>
              <w:rPr>
                <w:color w:val="000000"/>
                <w:sz w:val="20"/>
              </w:rPr>
            </w:pPr>
            <w:r w:rsidRPr="005A7E80">
              <w:rPr>
                <w:color w:val="000000"/>
                <w:sz w:val="20"/>
              </w:rPr>
              <w:t>Установка деревянных фрамуг</w:t>
            </w:r>
          </w:p>
        </w:tc>
        <w:tc>
          <w:tcPr>
            <w:tcW w:w="1183" w:type="dxa"/>
            <w:tcBorders>
              <w:top w:val="nil"/>
              <w:left w:val="nil"/>
              <w:bottom w:val="single" w:sz="4" w:space="0" w:color="auto"/>
              <w:right w:val="single" w:sz="4" w:space="0" w:color="auto"/>
            </w:tcBorders>
            <w:shd w:val="clear" w:color="auto" w:fill="auto"/>
            <w:vAlign w:val="center"/>
            <w:hideMark/>
          </w:tcPr>
          <w:p w14:paraId="126D0D18"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7C9C032B" w14:textId="77777777" w:rsidR="005D2AFE" w:rsidRPr="005A7E80" w:rsidRDefault="005D2AFE" w:rsidP="005D2AFE">
            <w:pPr>
              <w:jc w:val="center"/>
              <w:rPr>
                <w:sz w:val="20"/>
              </w:rPr>
            </w:pPr>
            <w:r w:rsidRPr="005A7E80">
              <w:rPr>
                <w:sz w:val="20"/>
              </w:rPr>
              <w:t>0,0784</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08328455" w14:textId="77777777" w:rsidR="005D2AFE" w:rsidRPr="005A7E80" w:rsidRDefault="005D2AFE" w:rsidP="005D2AFE">
            <w:pPr>
              <w:jc w:val="center"/>
              <w:rPr>
                <w:sz w:val="20"/>
              </w:rPr>
            </w:pPr>
            <w:r w:rsidRPr="005A7E80">
              <w:rPr>
                <w:sz w:val="20"/>
              </w:rPr>
              <w:t>464 915,62</w:t>
            </w:r>
          </w:p>
        </w:tc>
        <w:tc>
          <w:tcPr>
            <w:tcW w:w="2414" w:type="dxa"/>
            <w:tcBorders>
              <w:top w:val="nil"/>
              <w:left w:val="nil"/>
              <w:bottom w:val="single" w:sz="4" w:space="0" w:color="auto"/>
              <w:right w:val="single" w:sz="4" w:space="0" w:color="auto"/>
            </w:tcBorders>
            <w:shd w:val="clear" w:color="000000" w:fill="FFFF00"/>
            <w:noWrap/>
            <w:vAlign w:val="center"/>
            <w:hideMark/>
          </w:tcPr>
          <w:p w14:paraId="150B6029" w14:textId="77777777" w:rsidR="005D2AFE" w:rsidRPr="005A7E80" w:rsidRDefault="005D2AFE" w:rsidP="005D2AFE">
            <w:pPr>
              <w:jc w:val="center"/>
              <w:rPr>
                <w:sz w:val="20"/>
              </w:rPr>
            </w:pPr>
            <w:r w:rsidRPr="005A7E80">
              <w:rPr>
                <w:sz w:val="20"/>
              </w:rPr>
              <w:t>36 449,38</w:t>
            </w:r>
          </w:p>
        </w:tc>
      </w:tr>
      <w:tr w:rsidR="005D2AFE" w:rsidRPr="005A7E80" w14:paraId="2398A7E3" w14:textId="77777777" w:rsidTr="005D2AFE">
        <w:trPr>
          <w:gridAfter w:val="1"/>
          <w:wAfter w:w="18" w:type="dxa"/>
          <w:trHeight w:val="615"/>
        </w:trPr>
        <w:tc>
          <w:tcPr>
            <w:tcW w:w="756" w:type="dxa"/>
            <w:tcBorders>
              <w:top w:val="nil"/>
              <w:left w:val="single" w:sz="4" w:space="0" w:color="auto"/>
              <w:bottom w:val="single" w:sz="4" w:space="0" w:color="auto"/>
              <w:right w:val="nil"/>
            </w:tcBorders>
            <w:shd w:val="clear" w:color="auto" w:fill="auto"/>
            <w:noWrap/>
            <w:vAlign w:val="center"/>
            <w:hideMark/>
          </w:tcPr>
          <w:p w14:paraId="4C5B5D72" w14:textId="77777777" w:rsidR="005D2AFE" w:rsidRPr="005A7E80" w:rsidRDefault="005D2AFE" w:rsidP="005D2AFE">
            <w:pPr>
              <w:jc w:val="center"/>
              <w:rPr>
                <w:color w:val="000000"/>
                <w:sz w:val="20"/>
              </w:rPr>
            </w:pPr>
            <w:r w:rsidRPr="005A7E80">
              <w:rPr>
                <w:color w:val="000000"/>
                <w:sz w:val="20"/>
              </w:rPr>
              <w:t>1.93</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81CBE18" w14:textId="77777777" w:rsidR="005D2AFE" w:rsidRPr="005A7E80" w:rsidRDefault="005D2AFE" w:rsidP="005D2AFE">
            <w:pPr>
              <w:rPr>
                <w:color w:val="000000"/>
                <w:sz w:val="20"/>
              </w:rPr>
            </w:pPr>
            <w:r w:rsidRPr="005A7E80">
              <w:rPr>
                <w:color w:val="000000"/>
                <w:sz w:val="20"/>
              </w:rPr>
              <w:t>Остекление оконным стеклом фрамуг с одним переплетом</w:t>
            </w:r>
          </w:p>
        </w:tc>
        <w:tc>
          <w:tcPr>
            <w:tcW w:w="1183" w:type="dxa"/>
            <w:tcBorders>
              <w:top w:val="nil"/>
              <w:left w:val="nil"/>
              <w:bottom w:val="single" w:sz="4" w:space="0" w:color="auto"/>
              <w:right w:val="single" w:sz="4" w:space="0" w:color="auto"/>
            </w:tcBorders>
            <w:shd w:val="clear" w:color="auto" w:fill="auto"/>
            <w:vAlign w:val="center"/>
            <w:hideMark/>
          </w:tcPr>
          <w:p w14:paraId="31B59D33"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1F5C7862" w14:textId="77777777" w:rsidR="005D2AFE" w:rsidRPr="005A7E80" w:rsidRDefault="005D2AFE" w:rsidP="005D2AFE">
            <w:pPr>
              <w:jc w:val="center"/>
              <w:rPr>
                <w:sz w:val="20"/>
              </w:rPr>
            </w:pPr>
            <w:r w:rsidRPr="005A7E80">
              <w:rPr>
                <w:sz w:val="20"/>
              </w:rPr>
              <w:t>0,0784</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39830CB0" w14:textId="77777777" w:rsidR="005D2AFE" w:rsidRPr="005A7E80" w:rsidRDefault="005D2AFE" w:rsidP="005D2AFE">
            <w:pPr>
              <w:jc w:val="center"/>
              <w:rPr>
                <w:sz w:val="20"/>
              </w:rPr>
            </w:pPr>
            <w:r w:rsidRPr="005A7E80">
              <w:rPr>
                <w:sz w:val="20"/>
              </w:rPr>
              <w:t>45 926,34</w:t>
            </w:r>
          </w:p>
        </w:tc>
        <w:tc>
          <w:tcPr>
            <w:tcW w:w="2414" w:type="dxa"/>
            <w:tcBorders>
              <w:top w:val="nil"/>
              <w:left w:val="nil"/>
              <w:bottom w:val="single" w:sz="4" w:space="0" w:color="auto"/>
              <w:right w:val="single" w:sz="4" w:space="0" w:color="auto"/>
            </w:tcBorders>
            <w:shd w:val="clear" w:color="000000" w:fill="FFFF00"/>
            <w:noWrap/>
            <w:vAlign w:val="center"/>
            <w:hideMark/>
          </w:tcPr>
          <w:p w14:paraId="738A818B" w14:textId="77777777" w:rsidR="005D2AFE" w:rsidRPr="005A7E80" w:rsidRDefault="005D2AFE" w:rsidP="005D2AFE">
            <w:pPr>
              <w:jc w:val="center"/>
              <w:rPr>
                <w:sz w:val="20"/>
              </w:rPr>
            </w:pPr>
            <w:r w:rsidRPr="005A7E80">
              <w:rPr>
                <w:sz w:val="20"/>
              </w:rPr>
              <w:t>3 600,63</w:t>
            </w:r>
          </w:p>
        </w:tc>
      </w:tr>
      <w:tr w:rsidR="005D2AFE" w:rsidRPr="005A7E80" w14:paraId="7FC78129" w14:textId="77777777" w:rsidTr="005D2AFE">
        <w:trPr>
          <w:gridAfter w:val="1"/>
          <w:wAfter w:w="18" w:type="dxa"/>
          <w:trHeight w:val="690"/>
        </w:trPr>
        <w:tc>
          <w:tcPr>
            <w:tcW w:w="756" w:type="dxa"/>
            <w:tcBorders>
              <w:top w:val="nil"/>
              <w:left w:val="single" w:sz="4" w:space="0" w:color="auto"/>
              <w:bottom w:val="single" w:sz="4" w:space="0" w:color="auto"/>
              <w:right w:val="nil"/>
            </w:tcBorders>
            <w:shd w:val="clear" w:color="auto" w:fill="auto"/>
            <w:noWrap/>
            <w:vAlign w:val="center"/>
            <w:hideMark/>
          </w:tcPr>
          <w:p w14:paraId="326D62A4" w14:textId="77777777" w:rsidR="005D2AFE" w:rsidRPr="005A7E80" w:rsidRDefault="005D2AFE" w:rsidP="005D2AFE">
            <w:pPr>
              <w:jc w:val="center"/>
              <w:rPr>
                <w:color w:val="000000"/>
                <w:sz w:val="20"/>
              </w:rPr>
            </w:pPr>
            <w:r w:rsidRPr="005A7E80">
              <w:rPr>
                <w:color w:val="000000"/>
                <w:sz w:val="20"/>
              </w:rPr>
              <w:t>1.94</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96E09BE" w14:textId="77777777" w:rsidR="005D2AFE" w:rsidRPr="005A7E80" w:rsidRDefault="005D2AFE" w:rsidP="005D2AFE">
            <w:pPr>
              <w:rPr>
                <w:color w:val="000000"/>
                <w:sz w:val="20"/>
              </w:rPr>
            </w:pPr>
            <w:r w:rsidRPr="005A7E80">
              <w:rPr>
                <w:color w:val="000000"/>
                <w:sz w:val="20"/>
              </w:rPr>
              <w:t>Улучшенная окраска масляными составами по дереву: заполнений оконных проемов</w:t>
            </w:r>
          </w:p>
        </w:tc>
        <w:tc>
          <w:tcPr>
            <w:tcW w:w="1183" w:type="dxa"/>
            <w:tcBorders>
              <w:top w:val="nil"/>
              <w:left w:val="nil"/>
              <w:bottom w:val="single" w:sz="4" w:space="0" w:color="auto"/>
              <w:right w:val="single" w:sz="4" w:space="0" w:color="auto"/>
            </w:tcBorders>
            <w:shd w:val="clear" w:color="auto" w:fill="auto"/>
            <w:vAlign w:val="center"/>
            <w:hideMark/>
          </w:tcPr>
          <w:p w14:paraId="7D788188"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130E3180" w14:textId="77777777" w:rsidR="005D2AFE" w:rsidRPr="005A7E80" w:rsidRDefault="005D2AFE" w:rsidP="005D2AFE">
            <w:pPr>
              <w:jc w:val="center"/>
              <w:rPr>
                <w:sz w:val="20"/>
              </w:rPr>
            </w:pPr>
            <w:r w:rsidRPr="005A7E80">
              <w:rPr>
                <w:sz w:val="20"/>
              </w:rPr>
              <w:t>0,0544</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228DAEFA" w14:textId="77777777" w:rsidR="005D2AFE" w:rsidRPr="005A7E80" w:rsidRDefault="005D2AFE" w:rsidP="005D2AFE">
            <w:pPr>
              <w:jc w:val="center"/>
              <w:rPr>
                <w:sz w:val="20"/>
              </w:rPr>
            </w:pPr>
            <w:r w:rsidRPr="005A7E80">
              <w:rPr>
                <w:sz w:val="20"/>
              </w:rPr>
              <w:t>111 726,52</w:t>
            </w:r>
          </w:p>
        </w:tc>
        <w:tc>
          <w:tcPr>
            <w:tcW w:w="2414" w:type="dxa"/>
            <w:tcBorders>
              <w:top w:val="nil"/>
              <w:left w:val="nil"/>
              <w:bottom w:val="single" w:sz="4" w:space="0" w:color="auto"/>
              <w:right w:val="single" w:sz="4" w:space="0" w:color="auto"/>
            </w:tcBorders>
            <w:shd w:val="clear" w:color="000000" w:fill="FFFF00"/>
            <w:noWrap/>
            <w:vAlign w:val="center"/>
            <w:hideMark/>
          </w:tcPr>
          <w:p w14:paraId="307E7E7E" w14:textId="77777777" w:rsidR="005D2AFE" w:rsidRPr="005A7E80" w:rsidRDefault="005D2AFE" w:rsidP="005D2AFE">
            <w:pPr>
              <w:jc w:val="center"/>
              <w:rPr>
                <w:sz w:val="20"/>
              </w:rPr>
            </w:pPr>
            <w:r w:rsidRPr="005A7E80">
              <w:rPr>
                <w:sz w:val="20"/>
              </w:rPr>
              <w:t>6 077,92</w:t>
            </w:r>
          </w:p>
        </w:tc>
      </w:tr>
      <w:tr w:rsidR="005D2AFE" w:rsidRPr="005A7E80" w14:paraId="6F8EADE9" w14:textId="77777777" w:rsidTr="005D2AFE">
        <w:trPr>
          <w:gridAfter w:val="1"/>
          <w:wAfter w:w="18" w:type="dxa"/>
          <w:trHeight w:val="465"/>
        </w:trPr>
        <w:tc>
          <w:tcPr>
            <w:tcW w:w="756" w:type="dxa"/>
            <w:tcBorders>
              <w:top w:val="nil"/>
              <w:left w:val="single" w:sz="4" w:space="0" w:color="auto"/>
              <w:bottom w:val="single" w:sz="4" w:space="0" w:color="auto"/>
              <w:right w:val="nil"/>
            </w:tcBorders>
            <w:shd w:val="clear" w:color="auto" w:fill="auto"/>
            <w:noWrap/>
            <w:vAlign w:val="center"/>
            <w:hideMark/>
          </w:tcPr>
          <w:p w14:paraId="23B2F67C" w14:textId="77777777" w:rsidR="005D2AFE" w:rsidRPr="005A7E80" w:rsidRDefault="005D2AFE" w:rsidP="005D2AFE">
            <w:pPr>
              <w:jc w:val="center"/>
              <w:rPr>
                <w:color w:val="000000"/>
                <w:sz w:val="20"/>
              </w:rPr>
            </w:pPr>
            <w:r w:rsidRPr="005A7E80">
              <w:rPr>
                <w:color w:val="000000"/>
                <w:sz w:val="20"/>
              </w:rPr>
              <w:lastRenderedPageBreak/>
              <w:t> </w:t>
            </w:r>
          </w:p>
        </w:tc>
        <w:tc>
          <w:tcPr>
            <w:tcW w:w="1029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3A6BECD" w14:textId="77777777" w:rsidR="005D2AFE" w:rsidRPr="005A7E80" w:rsidRDefault="005D2AFE" w:rsidP="005D2AFE">
            <w:pPr>
              <w:rPr>
                <w:b/>
                <w:bCs/>
                <w:color w:val="000000"/>
                <w:sz w:val="20"/>
              </w:rPr>
            </w:pPr>
            <w:r w:rsidRPr="005A7E80">
              <w:rPr>
                <w:b/>
                <w:bCs/>
                <w:color w:val="000000"/>
                <w:sz w:val="20"/>
              </w:rPr>
              <w:t>Металлические противопожарные фрамуги</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4EF28A73"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FF00"/>
            <w:noWrap/>
            <w:vAlign w:val="center"/>
            <w:hideMark/>
          </w:tcPr>
          <w:p w14:paraId="49B63EA9" w14:textId="77777777" w:rsidR="005D2AFE" w:rsidRPr="005A7E80" w:rsidRDefault="005D2AFE" w:rsidP="005D2AFE">
            <w:pPr>
              <w:jc w:val="center"/>
              <w:rPr>
                <w:sz w:val="20"/>
              </w:rPr>
            </w:pPr>
            <w:r w:rsidRPr="005A7E80">
              <w:rPr>
                <w:sz w:val="20"/>
              </w:rPr>
              <w:t> </w:t>
            </w:r>
          </w:p>
        </w:tc>
      </w:tr>
      <w:tr w:rsidR="005D2AFE" w:rsidRPr="005A7E80" w14:paraId="3B01B2C5" w14:textId="77777777" w:rsidTr="005D2AFE">
        <w:trPr>
          <w:gridAfter w:val="1"/>
          <w:wAfter w:w="18" w:type="dxa"/>
          <w:trHeight w:val="660"/>
        </w:trPr>
        <w:tc>
          <w:tcPr>
            <w:tcW w:w="756" w:type="dxa"/>
            <w:tcBorders>
              <w:top w:val="nil"/>
              <w:left w:val="single" w:sz="4" w:space="0" w:color="auto"/>
              <w:bottom w:val="single" w:sz="4" w:space="0" w:color="auto"/>
              <w:right w:val="nil"/>
            </w:tcBorders>
            <w:shd w:val="clear" w:color="auto" w:fill="auto"/>
            <w:noWrap/>
            <w:vAlign w:val="center"/>
            <w:hideMark/>
          </w:tcPr>
          <w:p w14:paraId="4FB2BFA6" w14:textId="77777777" w:rsidR="005D2AFE" w:rsidRPr="005A7E80" w:rsidRDefault="005D2AFE" w:rsidP="005D2AFE">
            <w:pPr>
              <w:jc w:val="center"/>
              <w:rPr>
                <w:color w:val="000000"/>
                <w:sz w:val="20"/>
              </w:rPr>
            </w:pPr>
            <w:r w:rsidRPr="005A7E80">
              <w:rPr>
                <w:color w:val="000000"/>
                <w:sz w:val="20"/>
              </w:rPr>
              <w:t>1.95</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76F34D3" w14:textId="77777777" w:rsidR="005D2AFE" w:rsidRPr="005A7E80" w:rsidRDefault="005D2AFE" w:rsidP="005D2AFE">
            <w:pPr>
              <w:rPr>
                <w:color w:val="000000"/>
                <w:sz w:val="20"/>
              </w:rPr>
            </w:pPr>
            <w:r w:rsidRPr="005A7E80">
              <w:rPr>
                <w:color w:val="000000"/>
                <w:sz w:val="20"/>
              </w:rPr>
              <w:t>Установка противопожарных фрамуг Ф-1, Ф-2, Ф-3, Ф-4, поз.37</w:t>
            </w:r>
          </w:p>
        </w:tc>
        <w:tc>
          <w:tcPr>
            <w:tcW w:w="1183" w:type="dxa"/>
            <w:tcBorders>
              <w:top w:val="nil"/>
              <w:left w:val="nil"/>
              <w:bottom w:val="single" w:sz="4" w:space="0" w:color="auto"/>
              <w:right w:val="single" w:sz="4" w:space="0" w:color="auto"/>
            </w:tcBorders>
            <w:shd w:val="clear" w:color="auto" w:fill="auto"/>
            <w:vAlign w:val="center"/>
            <w:hideMark/>
          </w:tcPr>
          <w:p w14:paraId="204A3D40"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5B1C755F" w14:textId="77777777" w:rsidR="005D2AFE" w:rsidRPr="005A7E80" w:rsidRDefault="005D2AFE" w:rsidP="005D2AFE">
            <w:pPr>
              <w:jc w:val="center"/>
              <w:rPr>
                <w:sz w:val="20"/>
              </w:rPr>
            </w:pPr>
            <w:r w:rsidRPr="005A7E80">
              <w:rPr>
                <w:sz w:val="20"/>
              </w:rPr>
              <w:t>0,144</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DCFB565" w14:textId="77777777" w:rsidR="005D2AFE" w:rsidRPr="005A7E80" w:rsidRDefault="005D2AFE" w:rsidP="005D2AFE">
            <w:pPr>
              <w:jc w:val="center"/>
              <w:rPr>
                <w:sz w:val="20"/>
              </w:rPr>
            </w:pPr>
            <w:r w:rsidRPr="005A7E80">
              <w:rPr>
                <w:sz w:val="20"/>
              </w:rPr>
              <w:t>1 818 405,66</w:t>
            </w:r>
          </w:p>
        </w:tc>
        <w:tc>
          <w:tcPr>
            <w:tcW w:w="2414" w:type="dxa"/>
            <w:tcBorders>
              <w:top w:val="nil"/>
              <w:left w:val="nil"/>
              <w:bottom w:val="single" w:sz="4" w:space="0" w:color="auto"/>
              <w:right w:val="single" w:sz="4" w:space="0" w:color="auto"/>
            </w:tcBorders>
            <w:shd w:val="clear" w:color="000000" w:fill="FFFF00"/>
            <w:noWrap/>
            <w:vAlign w:val="center"/>
            <w:hideMark/>
          </w:tcPr>
          <w:p w14:paraId="546ED582" w14:textId="77777777" w:rsidR="005D2AFE" w:rsidRPr="005A7E80" w:rsidRDefault="005D2AFE" w:rsidP="005D2AFE">
            <w:pPr>
              <w:jc w:val="center"/>
              <w:rPr>
                <w:sz w:val="20"/>
              </w:rPr>
            </w:pPr>
            <w:r w:rsidRPr="005A7E80">
              <w:rPr>
                <w:sz w:val="20"/>
              </w:rPr>
              <w:t>261 850,42</w:t>
            </w:r>
          </w:p>
        </w:tc>
      </w:tr>
      <w:tr w:rsidR="005D2AFE" w:rsidRPr="005A7E80" w14:paraId="1311A330"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4B34018A"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52BDA09" w14:textId="77777777" w:rsidR="005D2AFE" w:rsidRPr="005A7E80" w:rsidRDefault="005D2AFE" w:rsidP="005D2AFE">
            <w:pPr>
              <w:rPr>
                <w:b/>
                <w:bCs/>
                <w:color w:val="000000"/>
                <w:sz w:val="20"/>
              </w:rPr>
            </w:pPr>
            <w:proofErr w:type="spellStart"/>
            <w:r w:rsidRPr="005A7E80">
              <w:rPr>
                <w:b/>
                <w:bCs/>
                <w:color w:val="000000"/>
                <w:sz w:val="20"/>
              </w:rPr>
              <w:t>Внутрення</w:t>
            </w:r>
            <w:proofErr w:type="spellEnd"/>
            <w:r w:rsidRPr="005A7E80">
              <w:rPr>
                <w:b/>
                <w:bCs/>
                <w:color w:val="000000"/>
                <w:sz w:val="20"/>
              </w:rPr>
              <w:t xml:space="preserve"> отделка</w:t>
            </w:r>
          </w:p>
        </w:tc>
        <w:tc>
          <w:tcPr>
            <w:tcW w:w="1183" w:type="dxa"/>
            <w:tcBorders>
              <w:top w:val="nil"/>
              <w:left w:val="nil"/>
              <w:bottom w:val="single" w:sz="4" w:space="0" w:color="auto"/>
              <w:right w:val="single" w:sz="4" w:space="0" w:color="auto"/>
            </w:tcBorders>
            <w:shd w:val="clear" w:color="auto" w:fill="auto"/>
            <w:vAlign w:val="center"/>
            <w:hideMark/>
          </w:tcPr>
          <w:p w14:paraId="1E584903"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3BF5C557"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EA07EDC"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auto" w:fill="auto"/>
            <w:noWrap/>
            <w:vAlign w:val="center"/>
            <w:hideMark/>
          </w:tcPr>
          <w:p w14:paraId="4E2F991C" w14:textId="77777777" w:rsidR="005D2AFE" w:rsidRPr="005A7E80" w:rsidRDefault="005D2AFE" w:rsidP="005D2AFE">
            <w:pPr>
              <w:jc w:val="center"/>
              <w:rPr>
                <w:sz w:val="20"/>
              </w:rPr>
            </w:pPr>
            <w:r w:rsidRPr="005A7E80">
              <w:rPr>
                <w:sz w:val="20"/>
              </w:rPr>
              <w:t> </w:t>
            </w:r>
          </w:p>
        </w:tc>
      </w:tr>
      <w:tr w:rsidR="005D2AFE" w:rsidRPr="005A7E80" w14:paraId="7795B471" w14:textId="77777777" w:rsidTr="005D2AFE">
        <w:trPr>
          <w:gridAfter w:val="1"/>
          <w:wAfter w:w="18" w:type="dxa"/>
          <w:trHeight w:val="1230"/>
        </w:trPr>
        <w:tc>
          <w:tcPr>
            <w:tcW w:w="756" w:type="dxa"/>
            <w:tcBorders>
              <w:top w:val="nil"/>
              <w:left w:val="single" w:sz="4" w:space="0" w:color="auto"/>
              <w:bottom w:val="single" w:sz="4" w:space="0" w:color="auto"/>
              <w:right w:val="nil"/>
            </w:tcBorders>
            <w:shd w:val="clear" w:color="auto" w:fill="auto"/>
            <w:noWrap/>
            <w:vAlign w:val="center"/>
            <w:hideMark/>
          </w:tcPr>
          <w:p w14:paraId="26AE1E03" w14:textId="77777777" w:rsidR="005D2AFE" w:rsidRPr="005A7E80" w:rsidRDefault="005D2AFE" w:rsidP="005D2AFE">
            <w:pPr>
              <w:jc w:val="center"/>
              <w:rPr>
                <w:color w:val="000000"/>
                <w:sz w:val="20"/>
              </w:rPr>
            </w:pPr>
            <w:r w:rsidRPr="005A7E80">
              <w:rPr>
                <w:color w:val="000000"/>
                <w:sz w:val="20"/>
              </w:rPr>
              <w:t>1.96</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0C22E10" w14:textId="77777777" w:rsidR="005D2AFE" w:rsidRPr="005A7E80" w:rsidRDefault="005D2AFE" w:rsidP="005D2AFE">
            <w:pPr>
              <w:rPr>
                <w:color w:val="000000"/>
                <w:sz w:val="20"/>
              </w:rPr>
            </w:pPr>
            <w:r w:rsidRPr="005A7E80">
              <w:rPr>
                <w:color w:val="000000"/>
                <w:sz w:val="20"/>
              </w:rPr>
              <w:t>Сплошное выравнивание внутренних бетонных поверхностей (однослойное оштукатуривание) известковым раствором: стен</w:t>
            </w:r>
          </w:p>
        </w:tc>
        <w:tc>
          <w:tcPr>
            <w:tcW w:w="1183" w:type="dxa"/>
            <w:tcBorders>
              <w:top w:val="nil"/>
              <w:left w:val="nil"/>
              <w:bottom w:val="single" w:sz="4" w:space="0" w:color="auto"/>
              <w:right w:val="single" w:sz="4" w:space="0" w:color="auto"/>
            </w:tcBorders>
            <w:shd w:val="clear" w:color="auto" w:fill="auto"/>
            <w:vAlign w:val="center"/>
            <w:hideMark/>
          </w:tcPr>
          <w:p w14:paraId="346DCE8A"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73995CD9" w14:textId="77777777" w:rsidR="005D2AFE" w:rsidRPr="005A7E80" w:rsidRDefault="005D2AFE" w:rsidP="005D2AFE">
            <w:pPr>
              <w:jc w:val="center"/>
              <w:rPr>
                <w:sz w:val="20"/>
              </w:rPr>
            </w:pPr>
            <w:r w:rsidRPr="005A7E80">
              <w:rPr>
                <w:sz w:val="20"/>
              </w:rPr>
              <w:t>13,5917</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D8BD892" w14:textId="77777777" w:rsidR="005D2AFE" w:rsidRPr="005A7E80" w:rsidRDefault="005D2AFE" w:rsidP="005D2AFE">
            <w:pPr>
              <w:jc w:val="center"/>
              <w:rPr>
                <w:sz w:val="20"/>
              </w:rPr>
            </w:pPr>
            <w:r w:rsidRPr="005A7E80">
              <w:rPr>
                <w:sz w:val="20"/>
              </w:rPr>
              <w:t>34 537,27</w:t>
            </w:r>
          </w:p>
        </w:tc>
        <w:tc>
          <w:tcPr>
            <w:tcW w:w="2414" w:type="dxa"/>
            <w:tcBorders>
              <w:top w:val="nil"/>
              <w:left w:val="nil"/>
              <w:bottom w:val="single" w:sz="4" w:space="0" w:color="auto"/>
              <w:right w:val="single" w:sz="4" w:space="0" w:color="auto"/>
            </w:tcBorders>
            <w:shd w:val="clear" w:color="auto" w:fill="auto"/>
            <w:noWrap/>
            <w:vAlign w:val="center"/>
            <w:hideMark/>
          </w:tcPr>
          <w:p w14:paraId="59003247" w14:textId="77777777" w:rsidR="005D2AFE" w:rsidRPr="005A7E80" w:rsidRDefault="005D2AFE" w:rsidP="005D2AFE">
            <w:pPr>
              <w:jc w:val="center"/>
              <w:rPr>
                <w:sz w:val="20"/>
              </w:rPr>
            </w:pPr>
            <w:r w:rsidRPr="005A7E80">
              <w:rPr>
                <w:sz w:val="20"/>
              </w:rPr>
              <w:t>469 420,21</w:t>
            </w:r>
          </w:p>
        </w:tc>
      </w:tr>
      <w:tr w:rsidR="005D2AFE" w:rsidRPr="005A7E80" w14:paraId="06D0B088" w14:textId="77777777" w:rsidTr="005D2AFE">
        <w:trPr>
          <w:gridAfter w:val="1"/>
          <w:wAfter w:w="18" w:type="dxa"/>
          <w:trHeight w:val="1170"/>
        </w:trPr>
        <w:tc>
          <w:tcPr>
            <w:tcW w:w="756" w:type="dxa"/>
            <w:tcBorders>
              <w:top w:val="nil"/>
              <w:left w:val="single" w:sz="4" w:space="0" w:color="auto"/>
              <w:bottom w:val="single" w:sz="4" w:space="0" w:color="auto"/>
              <w:right w:val="nil"/>
            </w:tcBorders>
            <w:shd w:val="clear" w:color="auto" w:fill="auto"/>
            <w:noWrap/>
            <w:vAlign w:val="center"/>
            <w:hideMark/>
          </w:tcPr>
          <w:p w14:paraId="45384D69" w14:textId="77777777" w:rsidR="005D2AFE" w:rsidRPr="005A7E80" w:rsidRDefault="005D2AFE" w:rsidP="005D2AFE">
            <w:pPr>
              <w:jc w:val="center"/>
              <w:rPr>
                <w:color w:val="000000"/>
                <w:sz w:val="20"/>
              </w:rPr>
            </w:pPr>
            <w:r w:rsidRPr="005A7E80">
              <w:rPr>
                <w:color w:val="000000"/>
                <w:sz w:val="20"/>
              </w:rPr>
              <w:t>1.97</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BFE8073" w14:textId="77777777" w:rsidR="005D2AFE" w:rsidRPr="005A7E80" w:rsidRDefault="005D2AFE" w:rsidP="005D2AFE">
            <w:pPr>
              <w:rPr>
                <w:color w:val="000000"/>
                <w:sz w:val="20"/>
              </w:rPr>
            </w:pPr>
            <w:r w:rsidRPr="005A7E80">
              <w:rPr>
                <w:color w:val="000000"/>
                <w:sz w:val="20"/>
              </w:rPr>
              <w:t>Сплошное выравнивание внутренних бетонных поверхностей (однослойное оштукатуривание) известковым раствором: потолков</w:t>
            </w:r>
          </w:p>
        </w:tc>
        <w:tc>
          <w:tcPr>
            <w:tcW w:w="1183" w:type="dxa"/>
            <w:tcBorders>
              <w:top w:val="nil"/>
              <w:left w:val="nil"/>
              <w:bottom w:val="single" w:sz="4" w:space="0" w:color="auto"/>
              <w:right w:val="single" w:sz="4" w:space="0" w:color="auto"/>
            </w:tcBorders>
            <w:shd w:val="clear" w:color="auto" w:fill="auto"/>
            <w:vAlign w:val="center"/>
            <w:hideMark/>
          </w:tcPr>
          <w:p w14:paraId="0D928450"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48EA9DF2" w14:textId="77777777" w:rsidR="005D2AFE" w:rsidRPr="005A7E80" w:rsidRDefault="005D2AFE" w:rsidP="005D2AFE">
            <w:pPr>
              <w:jc w:val="center"/>
              <w:rPr>
                <w:sz w:val="20"/>
              </w:rPr>
            </w:pPr>
            <w:r w:rsidRPr="005A7E80">
              <w:rPr>
                <w:sz w:val="20"/>
              </w:rPr>
              <w:t>32,1024</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BBA1F2F" w14:textId="77777777" w:rsidR="005D2AFE" w:rsidRPr="005A7E80" w:rsidRDefault="005D2AFE" w:rsidP="005D2AFE">
            <w:pPr>
              <w:jc w:val="center"/>
              <w:rPr>
                <w:sz w:val="20"/>
              </w:rPr>
            </w:pPr>
            <w:r w:rsidRPr="005A7E80">
              <w:rPr>
                <w:sz w:val="20"/>
              </w:rPr>
              <w:t>42 346,45</w:t>
            </w:r>
          </w:p>
        </w:tc>
        <w:tc>
          <w:tcPr>
            <w:tcW w:w="2414" w:type="dxa"/>
            <w:tcBorders>
              <w:top w:val="nil"/>
              <w:left w:val="nil"/>
              <w:bottom w:val="single" w:sz="4" w:space="0" w:color="auto"/>
              <w:right w:val="single" w:sz="4" w:space="0" w:color="auto"/>
            </w:tcBorders>
            <w:shd w:val="clear" w:color="auto" w:fill="auto"/>
            <w:noWrap/>
            <w:vAlign w:val="center"/>
            <w:hideMark/>
          </w:tcPr>
          <w:p w14:paraId="5E4B38D8" w14:textId="77777777" w:rsidR="005D2AFE" w:rsidRPr="005A7E80" w:rsidRDefault="005D2AFE" w:rsidP="005D2AFE">
            <w:pPr>
              <w:jc w:val="center"/>
              <w:rPr>
                <w:sz w:val="20"/>
              </w:rPr>
            </w:pPr>
            <w:r w:rsidRPr="005A7E80">
              <w:rPr>
                <w:sz w:val="20"/>
              </w:rPr>
              <w:t>1 359 422,68</w:t>
            </w:r>
          </w:p>
        </w:tc>
      </w:tr>
      <w:tr w:rsidR="005D2AFE" w:rsidRPr="005A7E80" w14:paraId="2868D9D3" w14:textId="77777777" w:rsidTr="005D2AFE">
        <w:trPr>
          <w:gridAfter w:val="1"/>
          <w:wAfter w:w="18" w:type="dxa"/>
          <w:trHeight w:val="1260"/>
        </w:trPr>
        <w:tc>
          <w:tcPr>
            <w:tcW w:w="756" w:type="dxa"/>
            <w:tcBorders>
              <w:top w:val="nil"/>
              <w:left w:val="single" w:sz="4" w:space="0" w:color="auto"/>
              <w:bottom w:val="single" w:sz="4" w:space="0" w:color="auto"/>
              <w:right w:val="nil"/>
            </w:tcBorders>
            <w:shd w:val="clear" w:color="auto" w:fill="auto"/>
            <w:noWrap/>
            <w:vAlign w:val="center"/>
            <w:hideMark/>
          </w:tcPr>
          <w:p w14:paraId="0F1100C4" w14:textId="77777777" w:rsidR="005D2AFE" w:rsidRPr="005A7E80" w:rsidRDefault="005D2AFE" w:rsidP="005D2AFE">
            <w:pPr>
              <w:jc w:val="center"/>
              <w:rPr>
                <w:color w:val="000000"/>
                <w:sz w:val="20"/>
              </w:rPr>
            </w:pPr>
            <w:r w:rsidRPr="005A7E80">
              <w:rPr>
                <w:color w:val="000000"/>
                <w:sz w:val="20"/>
              </w:rPr>
              <w:t>1.98</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A570AE4" w14:textId="77777777" w:rsidR="005D2AFE" w:rsidRPr="005A7E80" w:rsidRDefault="005D2AFE" w:rsidP="005D2AFE">
            <w:pPr>
              <w:rPr>
                <w:color w:val="000000"/>
                <w:sz w:val="20"/>
              </w:rPr>
            </w:pPr>
            <w:r w:rsidRPr="005A7E80">
              <w:rPr>
                <w:color w:val="000000"/>
                <w:sz w:val="20"/>
              </w:rPr>
              <w:t>Третья шпатлевка при высококачественной окраске по штукатурке и сборным конструкциям: стен, подготовленных под окраску</w:t>
            </w:r>
          </w:p>
        </w:tc>
        <w:tc>
          <w:tcPr>
            <w:tcW w:w="1183" w:type="dxa"/>
            <w:tcBorders>
              <w:top w:val="nil"/>
              <w:left w:val="nil"/>
              <w:bottom w:val="single" w:sz="4" w:space="0" w:color="auto"/>
              <w:right w:val="single" w:sz="4" w:space="0" w:color="auto"/>
            </w:tcBorders>
            <w:shd w:val="clear" w:color="auto" w:fill="auto"/>
            <w:vAlign w:val="center"/>
            <w:hideMark/>
          </w:tcPr>
          <w:p w14:paraId="18497C56"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5633A8DC" w14:textId="77777777" w:rsidR="005D2AFE" w:rsidRPr="005A7E80" w:rsidRDefault="005D2AFE" w:rsidP="005D2AFE">
            <w:pPr>
              <w:jc w:val="center"/>
              <w:rPr>
                <w:sz w:val="20"/>
              </w:rPr>
            </w:pPr>
            <w:r w:rsidRPr="005A7E80">
              <w:rPr>
                <w:sz w:val="20"/>
              </w:rPr>
              <w:t>22,590</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6E1F3EA" w14:textId="77777777" w:rsidR="005D2AFE" w:rsidRPr="005A7E80" w:rsidRDefault="005D2AFE" w:rsidP="005D2AFE">
            <w:pPr>
              <w:jc w:val="center"/>
              <w:rPr>
                <w:sz w:val="20"/>
              </w:rPr>
            </w:pPr>
            <w:r w:rsidRPr="005A7E80">
              <w:rPr>
                <w:sz w:val="20"/>
              </w:rPr>
              <w:t>13 188,26</w:t>
            </w:r>
          </w:p>
        </w:tc>
        <w:tc>
          <w:tcPr>
            <w:tcW w:w="2414" w:type="dxa"/>
            <w:tcBorders>
              <w:top w:val="nil"/>
              <w:left w:val="nil"/>
              <w:bottom w:val="single" w:sz="4" w:space="0" w:color="auto"/>
              <w:right w:val="single" w:sz="4" w:space="0" w:color="auto"/>
            </w:tcBorders>
            <w:shd w:val="clear" w:color="auto" w:fill="auto"/>
            <w:noWrap/>
            <w:vAlign w:val="center"/>
            <w:hideMark/>
          </w:tcPr>
          <w:p w14:paraId="75571260" w14:textId="77777777" w:rsidR="005D2AFE" w:rsidRPr="005A7E80" w:rsidRDefault="005D2AFE" w:rsidP="005D2AFE">
            <w:pPr>
              <w:jc w:val="center"/>
              <w:rPr>
                <w:sz w:val="20"/>
              </w:rPr>
            </w:pPr>
            <w:r w:rsidRPr="005A7E80">
              <w:rPr>
                <w:sz w:val="20"/>
              </w:rPr>
              <w:t>297 922,79</w:t>
            </w:r>
          </w:p>
        </w:tc>
      </w:tr>
      <w:tr w:rsidR="005D2AFE" w:rsidRPr="005A7E80" w14:paraId="6521B344" w14:textId="77777777" w:rsidTr="005D2AFE">
        <w:trPr>
          <w:gridAfter w:val="1"/>
          <w:wAfter w:w="18" w:type="dxa"/>
          <w:trHeight w:val="1095"/>
        </w:trPr>
        <w:tc>
          <w:tcPr>
            <w:tcW w:w="756" w:type="dxa"/>
            <w:tcBorders>
              <w:top w:val="nil"/>
              <w:left w:val="single" w:sz="4" w:space="0" w:color="auto"/>
              <w:bottom w:val="single" w:sz="4" w:space="0" w:color="auto"/>
              <w:right w:val="nil"/>
            </w:tcBorders>
            <w:shd w:val="clear" w:color="auto" w:fill="auto"/>
            <w:noWrap/>
            <w:vAlign w:val="center"/>
            <w:hideMark/>
          </w:tcPr>
          <w:p w14:paraId="59792B53" w14:textId="77777777" w:rsidR="005D2AFE" w:rsidRPr="005A7E80" w:rsidRDefault="005D2AFE" w:rsidP="005D2AFE">
            <w:pPr>
              <w:jc w:val="center"/>
              <w:rPr>
                <w:color w:val="000000"/>
                <w:sz w:val="20"/>
              </w:rPr>
            </w:pPr>
            <w:r w:rsidRPr="005A7E80">
              <w:rPr>
                <w:color w:val="000000"/>
                <w:sz w:val="20"/>
              </w:rPr>
              <w:t>1.99</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87FE76C" w14:textId="77777777" w:rsidR="005D2AFE" w:rsidRPr="005A7E80" w:rsidRDefault="005D2AFE" w:rsidP="005D2AFE">
            <w:pPr>
              <w:rPr>
                <w:color w:val="000000"/>
                <w:sz w:val="20"/>
              </w:rPr>
            </w:pPr>
            <w:r w:rsidRPr="005A7E80">
              <w:rPr>
                <w:color w:val="000000"/>
                <w:sz w:val="20"/>
              </w:rPr>
              <w:t>Окраска водно-дисперсионными акриловыми составами улучшенная: по штукатурке стен (окраска откосов)</w:t>
            </w:r>
          </w:p>
        </w:tc>
        <w:tc>
          <w:tcPr>
            <w:tcW w:w="1183" w:type="dxa"/>
            <w:tcBorders>
              <w:top w:val="nil"/>
              <w:left w:val="nil"/>
              <w:bottom w:val="single" w:sz="4" w:space="0" w:color="auto"/>
              <w:right w:val="single" w:sz="4" w:space="0" w:color="auto"/>
            </w:tcBorders>
            <w:shd w:val="clear" w:color="auto" w:fill="auto"/>
            <w:vAlign w:val="center"/>
            <w:hideMark/>
          </w:tcPr>
          <w:p w14:paraId="7DDDCCA8"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4101529A" w14:textId="77777777" w:rsidR="005D2AFE" w:rsidRPr="005A7E80" w:rsidRDefault="005D2AFE" w:rsidP="005D2AFE">
            <w:pPr>
              <w:jc w:val="center"/>
              <w:rPr>
                <w:sz w:val="20"/>
              </w:rPr>
            </w:pPr>
            <w:r w:rsidRPr="005A7E80">
              <w:rPr>
                <w:sz w:val="20"/>
              </w:rPr>
              <w:t>14,634</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ACAA44D" w14:textId="77777777" w:rsidR="005D2AFE" w:rsidRPr="005A7E80" w:rsidRDefault="005D2AFE" w:rsidP="005D2AFE">
            <w:pPr>
              <w:jc w:val="center"/>
              <w:rPr>
                <w:sz w:val="20"/>
              </w:rPr>
            </w:pPr>
            <w:r w:rsidRPr="005A7E80">
              <w:rPr>
                <w:sz w:val="20"/>
              </w:rPr>
              <w:t>41 641,97</w:t>
            </w:r>
          </w:p>
        </w:tc>
        <w:tc>
          <w:tcPr>
            <w:tcW w:w="2414" w:type="dxa"/>
            <w:tcBorders>
              <w:top w:val="nil"/>
              <w:left w:val="nil"/>
              <w:bottom w:val="single" w:sz="4" w:space="0" w:color="auto"/>
              <w:right w:val="single" w:sz="4" w:space="0" w:color="auto"/>
            </w:tcBorders>
            <w:shd w:val="clear" w:color="auto" w:fill="auto"/>
            <w:noWrap/>
            <w:vAlign w:val="center"/>
            <w:hideMark/>
          </w:tcPr>
          <w:p w14:paraId="7B0E0D50" w14:textId="77777777" w:rsidR="005D2AFE" w:rsidRPr="005A7E80" w:rsidRDefault="005D2AFE" w:rsidP="005D2AFE">
            <w:pPr>
              <w:jc w:val="center"/>
              <w:rPr>
                <w:sz w:val="20"/>
              </w:rPr>
            </w:pPr>
            <w:r w:rsidRPr="005A7E80">
              <w:rPr>
                <w:sz w:val="20"/>
              </w:rPr>
              <w:t>609 388,59</w:t>
            </w:r>
          </w:p>
        </w:tc>
      </w:tr>
      <w:tr w:rsidR="005D2AFE" w:rsidRPr="005A7E80" w14:paraId="5394D837" w14:textId="77777777" w:rsidTr="005D2AFE">
        <w:trPr>
          <w:gridAfter w:val="1"/>
          <w:wAfter w:w="18" w:type="dxa"/>
          <w:trHeight w:val="1260"/>
        </w:trPr>
        <w:tc>
          <w:tcPr>
            <w:tcW w:w="756" w:type="dxa"/>
            <w:tcBorders>
              <w:top w:val="nil"/>
              <w:left w:val="single" w:sz="4" w:space="0" w:color="auto"/>
              <w:bottom w:val="single" w:sz="4" w:space="0" w:color="auto"/>
              <w:right w:val="nil"/>
            </w:tcBorders>
            <w:shd w:val="clear" w:color="auto" w:fill="auto"/>
            <w:noWrap/>
            <w:vAlign w:val="center"/>
            <w:hideMark/>
          </w:tcPr>
          <w:p w14:paraId="58E7259F" w14:textId="77777777" w:rsidR="005D2AFE" w:rsidRPr="005A7E80" w:rsidRDefault="005D2AFE" w:rsidP="005D2AFE">
            <w:pPr>
              <w:jc w:val="center"/>
              <w:rPr>
                <w:color w:val="000000"/>
                <w:sz w:val="20"/>
              </w:rPr>
            </w:pPr>
            <w:r w:rsidRPr="005A7E80">
              <w:rPr>
                <w:color w:val="000000"/>
                <w:sz w:val="20"/>
              </w:rPr>
              <w:t>1.100</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69B3082" w14:textId="77777777" w:rsidR="005D2AFE" w:rsidRPr="005A7E80" w:rsidRDefault="005D2AFE" w:rsidP="005D2AFE">
            <w:pPr>
              <w:rPr>
                <w:color w:val="000000"/>
                <w:sz w:val="20"/>
              </w:rPr>
            </w:pPr>
            <w:r w:rsidRPr="005A7E80">
              <w:rPr>
                <w:color w:val="000000"/>
                <w:sz w:val="20"/>
              </w:rPr>
              <w:t>Облицовка стен на цементном растворе с карнизными, плинтусными и угловыми плитками: в общественных зданиях по кирпичу и бетону</w:t>
            </w:r>
          </w:p>
        </w:tc>
        <w:tc>
          <w:tcPr>
            <w:tcW w:w="1183" w:type="dxa"/>
            <w:tcBorders>
              <w:top w:val="nil"/>
              <w:left w:val="nil"/>
              <w:bottom w:val="single" w:sz="4" w:space="0" w:color="auto"/>
              <w:right w:val="single" w:sz="4" w:space="0" w:color="auto"/>
            </w:tcBorders>
            <w:shd w:val="clear" w:color="auto" w:fill="auto"/>
            <w:vAlign w:val="center"/>
            <w:hideMark/>
          </w:tcPr>
          <w:p w14:paraId="7AA0CCB4"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05DA21A9" w14:textId="77777777" w:rsidR="005D2AFE" w:rsidRPr="005A7E80" w:rsidRDefault="005D2AFE" w:rsidP="005D2AFE">
            <w:pPr>
              <w:jc w:val="center"/>
              <w:rPr>
                <w:sz w:val="20"/>
              </w:rPr>
            </w:pPr>
            <w:r w:rsidRPr="005A7E80">
              <w:rPr>
                <w:sz w:val="20"/>
              </w:rPr>
              <w:t>107,0122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C4A0512" w14:textId="77777777" w:rsidR="005D2AFE" w:rsidRPr="005A7E80" w:rsidRDefault="005D2AFE" w:rsidP="005D2AFE">
            <w:pPr>
              <w:jc w:val="center"/>
              <w:rPr>
                <w:sz w:val="20"/>
              </w:rPr>
            </w:pPr>
            <w:r w:rsidRPr="005A7E80">
              <w:rPr>
                <w:sz w:val="20"/>
              </w:rPr>
              <w:t>317 633,61</w:t>
            </w:r>
          </w:p>
        </w:tc>
        <w:tc>
          <w:tcPr>
            <w:tcW w:w="2414" w:type="dxa"/>
            <w:tcBorders>
              <w:top w:val="nil"/>
              <w:left w:val="nil"/>
              <w:bottom w:val="single" w:sz="4" w:space="0" w:color="auto"/>
              <w:right w:val="single" w:sz="4" w:space="0" w:color="auto"/>
            </w:tcBorders>
            <w:shd w:val="clear" w:color="auto" w:fill="auto"/>
            <w:noWrap/>
            <w:vAlign w:val="center"/>
            <w:hideMark/>
          </w:tcPr>
          <w:p w14:paraId="5EB1519D" w14:textId="77777777" w:rsidR="005D2AFE" w:rsidRPr="005A7E80" w:rsidRDefault="005D2AFE" w:rsidP="005D2AFE">
            <w:pPr>
              <w:jc w:val="center"/>
              <w:rPr>
                <w:sz w:val="20"/>
              </w:rPr>
            </w:pPr>
            <w:r w:rsidRPr="005A7E80">
              <w:rPr>
                <w:sz w:val="20"/>
              </w:rPr>
              <w:t>33 990 671,40</w:t>
            </w:r>
          </w:p>
        </w:tc>
      </w:tr>
      <w:tr w:rsidR="005D2AFE" w:rsidRPr="005A7E80" w14:paraId="6720682B" w14:textId="77777777" w:rsidTr="005D2AFE">
        <w:trPr>
          <w:gridAfter w:val="1"/>
          <w:wAfter w:w="18" w:type="dxa"/>
          <w:trHeight w:val="675"/>
        </w:trPr>
        <w:tc>
          <w:tcPr>
            <w:tcW w:w="756" w:type="dxa"/>
            <w:tcBorders>
              <w:top w:val="nil"/>
              <w:left w:val="single" w:sz="4" w:space="0" w:color="auto"/>
              <w:bottom w:val="single" w:sz="4" w:space="0" w:color="auto"/>
              <w:right w:val="nil"/>
            </w:tcBorders>
            <w:shd w:val="clear" w:color="auto" w:fill="auto"/>
            <w:noWrap/>
            <w:vAlign w:val="center"/>
            <w:hideMark/>
          </w:tcPr>
          <w:p w14:paraId="10378A34" w14:textId="77777777" w:rsidR="005D2AFE" w:rsidRPr="005A7E80" w:rsidRDefault="005D2AFE" w:rsidP="005D2AFE">
            <w:pPr>
              <w:jc w:val="center"/>
              <w:rPr>
                <w:color w:val="000000"/>
                <w:sz w:val="20"/>
              </w:rPr>
            </w:pPr>
            <w:r w:rsidRPr="005A7E80">
              <w:rPr>
                <w:color w:val="000000"/>
                <w:sz w:val="20"/>
              </w:rPr>
              <w:t>1.101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DBDA6A9" w14:textId="77777777" w:rsidR="005D2AFE" w:rsidRPr="005A7E80" w:rsidRDefault="005D2AFE" w:rsidP="005D2AFE">
            <w:pPr>
              <w:rPr>
                <w:color w:val="000000"/>
                <w:sz w:val="20"/>
              </w:rPr>
            </w:pPr>
            <w:r w:rsidRPr="005A7E80">
              <w:rPr>
                <w:color w:val="000000"/>
                <w:sz w:val="20"/>
              </w:rPr>
              <w:t>Улучшенная окраска масляными составами по штукатурке: стен</w:t>
            </w:r>
          </w:p>
        </w:tc>
        <w:tc>
          <w:tcPr>
            <w:tcW w:w="1183" w:type="dxa"/>
            <w:tcBorders>
              <w:top w:val="nil"/>
              <w:left w:val="nil"/>
              <w:bottom w:val="single" w:sz="4" w:space="0" w:color="auto"/>
              <w:right w:val="single" w:sz="4" w:space="0" w:color="auto"/>
            </w:tcBorders>
            <w:shd w:val="clear" w:color="auto" w:fill="auto"/>
            <w:vAlign w:val="center"/>
            <w:hideMark/>
          </w:tcPr>
          <w:p w14:paraId="2FAF7CF5"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7A599B7E" w14:textId="77777777" w:rsidR="005D2AFE" w:rsidRPr="005A7E80" w:rsidRDefault="005D2AFE" w:rsidP="005D2AFE">
            <w:pPr>
              <w:jc w:val="center"/>
              <w:rPr>
                <w:sz w:val="20"/>
              </w:rPr>
            </w:pPr>
            <w:r w:rsidRPr="005A7E80">
              <w:rPr>
                <w:sz w:val="20"/>
              </w:rPr>
              <w:t>93,8111</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AAF1E78" w14:textId="77777777" w:rsidR="005D2AFE" w:rsidRPr="005A7E80" w:rsidRDefault="005D2AFE" w:rsidP="005D2AFE">
            <w:pPr>
              <w:jc w:val="center"/>
              <w:rPr>
                <w:sz w:val="20"/>
              </w:rPr>
            </w:pPr>
            <w:r w:rsidRPr="005A7E80">
              <w:rPr>
                <w:sz w:val="20"/>
              </w:rPr>
              <w:t>46 218,03</w:t>
            </w:r>
          </w:p>
        </w:tc>
        <w:tc>
          <w:tcPr>
            <w:tcW w:w="2414" w:type="dxa"/>
            <w:tcBorders>
              <w:top w:val="nil"/>
              <w:left w:val="nil"/>
              <w:bottom w:val="single" w:sz="4" w:space="0" w:color="auto"/>
              <w:right w:val="single" w:sz="4" w:space="0" w:color="auto"/>
            </w:tcBorders>
            <w:shd w:val="clear" w:color="auto" w:fill="auto"/>
            <w:noWrap/>
            <w:vAlign w:val="center"/>
            <w:hideMark/>
          </w:tcPr>
          <w:p w14:paraId="0B30B870" w14:textId="77777777" w:rsidR="005D2AFE" w:rsidRPr="005A7E80" w:rsidRDefault="005D2AFE" w:rsidP="005D2AFE">
            <w:pPr>
              <w:jc w:val="center"/>
              <w:rPr>
                <w:sz w:val="20"/>
              </w:rPr>
            </w:pPr>
            <w:r w:rsidRPr="005A7E80">
              <w:rPr>
                <w:sz w:val="20"/>
              </w:rPr>
              <w:t>4 335 764,23</w:t>
            </w:r>
          </w:p>
        </w:tc>
      </w:tr>
      <w:tr w:rsidR="005D2AFE" w:rsidRPr="005A7E80" w14:paraId="61E96551" w14:textId="77777777" w:rsidTr="005D2AFE">
        <w:trPr>
          <w:gridAfter w:val="1"/>
          <w:wAfter w:w="18" w:type="dxa"/>
          <w:trHeight w:val="1020"/>
        </w:trPr>
        <w:tc>
          <w:tcPr>
            <w:tcW w:w="756" w:type="dxa"/>
            <w:tcBorders>
              <w:top w:val="nil"/>
              <w:left w:val="single" w:sz="4" w:space="0" w:color="auto"/>
              <w:bottom w:val="single" w:sz="4" w:space="0" w:color="auto"/>
              <w:right w:val="nil"/>
            </w:tcBorders>
            <w:shd w:val="clear" w:color="auto" w:fill="auto"/>
            <w:noWrap/>
            <w:vAlign w:val="center"/>
            <w:hideMark/>
          </w:tcPr>
          <w:p w14:paraId="61491E66" w14:textId="77777777" w:rsidR="005D2AFE" w:rsidRPr="005A7E80" w:rsidRDefault="005D2AFE" w:rsidP="005D2AFE">
            <w:pPr>
              <w:jc w:val="center"/>
              <w:rPr>
                <w:color w:val="000000"/>
                <w:sz w:val="20"/>
              </w:rPr>
            </w:pPr>
            <w:r w:rsidRPr="005A7E80">
              <w:rPr>
                <w:color w:val="000000"/>
                <w:sz w:val="20"/>
              </w:rPr>
              <w:t>1.102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D2014A8" w14:textId="77777777" w:rsidR="005D2AFE" w:rsidRPr="005A7E80" w:rsidRDefault="005D2AFE" w:rsidP="005D2AFE">
            <w:pPr>
              <w:rPr>
                <w:color w:val="000000"/>
                <w:sz w:val="20"/>
              </w:rPr>
            </w:pPr>
            <w:r w:rsidRPr="005A7E80">
              <w:rPr>
                <w:color w:val="000000"/>
                <w:sz w:val="20"/>
              </w:rPr>
              <w:t>Окраска водно-дисперсионными акриловыми составами улучшенная: по штукатурке стен</w:t>
            </w:r>
          </w:p>
        </w:tc>
        <w:tc>
          <w:tcPr>
            <w:tcW w:w="1183" w:type="dxa"/>
            <w:tcBorders>
              <w:top w:val="nil"/>
              <w:left w:val="nil"/>
              <w:bottom w:val="single" w:sz="4" w:space="0" w:color="auto"/>
              <w:right w:val="single" w:sz="4" w:space="0" w:color="auto"/>
            </w:tcBorders>
            <w:shd w:val="clear" w:color="auto" w:fill="auto"/>
            <w:vAlign w:val="center"/>
            <w:hideMark/>
          </w:tcPr>
          <w:p w14:paraId="62C5568F"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47968A82" w14:textId="77777777" w:rsidR="005D2AFE" w:rsidRPr="005A7E80" w:rsidRDefault="005D2AFE" w:rsidP="005D2AFE">
            <w:pPr>
              <w:jc w:val="center"/>
              <w:rPr>
                <w:sz w:val="20"/>
              </w:rPr>
            </w:pPr>
            <w:r w:rsidRPr="005A7E80">
              <w:rPr>
                <w:sz w:val="20"/>
              </w:rPr>
              <w:t>339,66553</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754C7FE7" w14:textId="77777777" w:rsidR="005D2AFE" w:rsidRPr="005A7E80" w:rsidRDefault="005D2AFE" w:rsidP="005D2AFE">
            <w:pPr>
              <w:jc w:val="center"/>
              <w:rPr>
                <w:sz w:val="20"/>
              </w:rPr>
            </w:pPr>
            <w:r w:rsidRPr="005A7E80">
              <w:rPr>
                <w:sz w:val="20"/>
              </w:rPr>
              <w:t>41 641,79</w:t>
            </w:r>
          </w:p>
        </w:tc>
        <w:tc>
          <w:tcPr>
            <w:tcW w:w="2414" w:type="dxa"/>
            <w:tcBorders>
              <w:top w:val="nil"/>
              <w:left w:val="nil"/>
              <w:bottom w:val="single" w:sz="4" w:space="0" w:color="auto"/>
              <w:right w:val="single" w:sz="4" w:space="0" w:color="auto"/>
            </w:tcBorders>
            <w:shd w:val="clear" w:color="auto" w:fill="auto"/>
            <w:noWrap/>
            <w:vAlign w:val="center"/>
            <w:hideMark/>
          </w:tcPr>
          <w:p w14:paraId="12D3C997" w14:textId="77777777" w:rsidR="005D2AFE" w:rsidRPr="005A7E80" w:rsidRDefault="005D2AFE" w:rsidP="005D2AFE">
            <w:pPr>
              <w:jc w:val="center"/>
              <w:rPr>
                <w:sz w:val="20"/>
              </w:rPr>
            </w:pPr>
            <w:r w:rsidRPr="005A7E80">
              <w:rPr>
                <w:sz w:val="20"/>
              </w:rPr>
              <w:t>14 144 280,67</w:t>
            </w:r>
          </w:p>
        </w:tc>
      </w:tr>
      <w:tr w:rsidR="005D2AFE" w:rsidRPr="005A7E80" w14:paraId="15F1D027" w14:textId="77777777" w:rsidTr="005D2AFE">
        <w:trPr>
          <w:gridAfter w:val="1"/>
          <w:wAfter w:w="18" w:type="dxa"/>
          <w:trHeight w:val="1170"/>
        </w:trPr>
        <w:tc>
          <w:tcPr>
            <w:tcW w:w="756" w:type="dxa"/>
            <w:tcBorders>
              <w:top w:val="nil"/>
              <w:left w:val="single" w:sz="4" w:space="0" w:color="auto"/>
              <w:bottom w:val="single" w:sz="4" w:space="0" w:color="auto"/>
              <w:right w:val="nil"/>
            </w:tcBorders>
            <w:shd w:val="clear" w:color="auto" w:fill="auto"/>
            <w:noWrap/>
            <w:vAlign w:val="center"/>
            <w:hideMark/>
          </w:tcPr>
          <w:p w14:paraId="51E0CEDC" w14:textId="77777777" w:rsidR="005D2AFE" w:rsidRPr="005A7E80" w:rsidRDefault="005D2AFE" w:rsidP="005D2AFE">
            <w:pPr>
              <w:jc w:val="center"/>
              <w:rPr>
                <w:color w:val="000000"/>
                <w:sz w:val="20"/>
              </w:rPr>
            </w:pPr>
            <w:r w:rsidRPr="005A7E80">
              <w:rPr>
                <w:color w:val="000000"/>
                <w:sz w:val="20"/>
              </w:rPr>
              <w:lastRenderedPageBreak/>
              <w:t>1.103</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86CA01E" w14:textId="77777777" w:rsidR="005D2AFE" w:rsidRPr="005A7E80" w:rsidRDefault="005D2AFE" w:rsidP="005D2AFE">
            <w:pPr>
              <w:rPr>
                <w:color w:val="000000"/>
                <w:sz w:val="20"/>
              </w:rPr>
            </w:pPr>
            <w:r w:rsidRPr="005A7E80">
              <w:rPr>
                <w:color w:val="000000"/>
                <w:sz w:val="20"/>
              </w:rPr>
              <w:t>Окраска водно-дисперсионными акриловыми составами улучшенная: по сборным конструкциям стен, подготовленным под окраску</w:t>
            </w:r>
          </w:p>
        </w:tc>
        <w:tc>
          <w:tcPr>
            <w:tcW w:w="1183" w:type="dxa"/>
            <w:tcBorders>
              <w:top w:val="nil"/>
              <w:left w:val="nil"/>
              <w:bottom w:val="single" w:sz="4" w:space="0" w:color="auto"/>
              <w:right w:val="single" w:sz="4" w:space="0" w:color="auto"/>
            </w:tcBorders>
            <w:shd w:val="clear" w:color="auto" w:fill="auto"/>
            <w:vAlign w:val="center"/>
            <w:hideMark/>
          </w:tcPr>
          <w:p w14:paraId="3A4782B4"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646E0B21" w14:textId="77777777" w:rsidR="005D2AFE" w:rsidRPr="005A7E80" w:rsidRDefault="005D2AFE" w:rsidP="005D2AFE">
            <w:pPr>
              <w:jc w:val="center"/>
              <w:rPr>
                <w:sz w:val="20"/>
              </w:rPr>
            </w:pPr>
            <w:r w:rsidRPr="005A7E80">
              <w:rPr>
                <w:sz w:val="20"/>
              </w:rPr>
              <w:t>97,8921</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CADE5B9" w14:textId="77777777" w:rsidR="005D2AFE" w:rsidRPr="005A7E80" w:rsidRDefault="005D2AFE" w:rsidP="005D2AFE">
            <w:pPr>
              <w:jc w:val="center"/>
              <w:rPr>
                <w:sz w:val="20"/>
              </w:rPr>
            </w:pPr>
            <w:r w:rsidRPr="005A7E80">
              <w:rPr>
                <w:sz w:val="20"/>
              </w:rPr>
              <w:t>29 872,85</w:t>
            </w:r>
          </w:p>
        </w:tc>
        <w:tc>
          <w:tcPr>
            <w:tcW w:w="2414" w:type="dxa"/>
            <w:tcBorders>
              <w:top w:val="nil"/>
              <w:left w:val="nil"/>
              <w:bottom w:val="single" w:sz="4" w:space="0" w:color="auto"/>
              <w:right w:val="single" w:sz="4" w:space="0" w:color="auto"/>
            </w:tcBorders>
            <w:shd w:val="clear" w:color="auto" w:fill="auto"/>
            <w:noWrap/>
            <w:vAlign w:val="center"/>
            <w:hideMark/>
          </w:tcPr>
          <w:p w14:paraId="6652EA42" w14:textId="77777777" w:rsidR="005D2AFE" w:rsidRPr="005A7E80" w:rsidRDefault="005D2AFE" w:rsidP="005D2AFE">
            <w:pPr>
              <w:jc w:val="center"/>
              <w:rPr>
                <w:sz w:val="20"/>
              </w:rPr>
            </w:pPr>
            <w:r w:rsidRPr="005A7E80">
              <w:rPr>
                <w:sz w:val="20"/>
              </w:rPr>
              <w:t>2 924 316,02</w:t>
            </w:r>
          </w:p>
        </w:tc>
      </w:tr>
      <w:tr w:rsidR="005D2AFE" w:rsidRPr="005A7E80" w14:paraId="14736108" w14:textId="77777777" w:rsidTr="005D2AFE">
        <w:trPr>
          <w:gridAfter w:val="1"/>
          <w:wAfter w:w="18" w:type="dxa"/>
          <w:trHeight w:val="870"/>
        </w:trPr>
        <w:tc>
          <w:tcPr>
            <w:tcW w:w="756" w:type="dxa"/>
            <w:tcBorders>
              <w:top w:val="nil"/>
              <w:left w:val="single" w:sz="4" w:space="0" w:color="auto"/>
              <w:bottom w:val="single" w:sz="4" w:space="0" w:color="auto"/>
              <w:right w:val="nil"/>
            </w:tcBorders>
            <w:shd w:val="clear" w:color="auto" w:fill="auto"/>
            <w:noWrap/>
            <w:vAlign w:val="center"/>
            <w:hideMark/>
          </w:tcPr>
          <w:p w14:paraId="78CB2A67" w14:textId="77777777" w:rsidR="005D2AFE" w:rsidRPr="005A7E80" w:rsidRDefault="005D2AFE" w:rsidP="005D2AFE">
            <w:pPr>
              <w:jc w:val="center"/>
              <w:rPr>
                <w:color w:val="000000"/>
                <w:sz w:val="20"/>
              </w:rPr>
            </w:pPr>
            <w:r w:rsidRPr="005A7E80">
              <w:rPr>
                <w:color w:val="000000"/>
                <w:sz w:val="20"/>
              </w:rPr>
              <w:t>1.104</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526A123" w14:textId="77777777" w:rsidR="005D2AFE" w:rsidRPr="005A7E80" w:rsidRDefault="005D2AFE" w:rsidP="005D2AFE">
            <w:pPr>
              <w:rPr>
                <w:color w:val="000000"/>
                <w:sz w:val="20"/>
              </w:rPr>
            </w:pPr>
            <w:r w:rsidRPr="005A7E80">
              <w:rPr>
                <w:color w:val="000000"/>
                <w:sz w:val="20"/>
              </w:rPr>
              <w:t>Окраска водно-дисперсионными акриловыми составами улучшенная: по штукатурке потолков</w:t>
            </w:r>
          </w:p>
        </w:tc>
        <w:tc>
          <w:tcPr>
            <w:tcW w:w="1183" w:type="dxa"/>
            <w:tcBorders>
              <w:top w:val="nil"/>
              <w:left w:val="nil"/>
              <w:bottom w:val="single" w:sz="4" w:space="0" w:color="auto"/>
              <w:right w:val="single" w:sz="4" w:space="0" w:color="auto"/>
            </w:tcBorders>
            <w:shd w:val="clear" w:color="auto" w:fill="auto"/>
            <w:vAlign w:val="center"/>
            <w:hideMark/>
          </w:tcPr>
          <w:p w14:paraId="56008EF6"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6E7945A3" w14:textId="77777777" w:rsidR="005D2AFE" w:rsidRPr="005A7E80" w:rsidRDefault="005D2AFE" w:rsidP="005D2AFE">
            <w:pPr>
              <w:jc w:val="center"/>
              <w:rPr>
                <w:sz w:val="20"/>
              </w:rPr>
            </w:pPr>
            <w:r w:rsidRPr="005A7E80">
              <w:rPr>
                <w:sz w:val="20"/>
              </w:rPr>
              <w:t>138,6704</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3D7168FD" w14:textId="77777777" w:rsidR="005D2AFE" w:rsidRPr="005A7E80" w:rsidRDefault="005D2AFE" w:rsidP="005D2AFE">
            <w:pPr>
              <w:jc w:val="center"/>
              <w:rPr>
                <w:sz w:val="20"/>
              </w:rPr>
            </w:pPr>
            <w:r w:rsidRPr="005A7E80">
              <w:rPr>
                <w:sz w:val="20"/>
              </w:rPr>
              <w:t>56 883,49</w:t>
            </w:r>
          </w:p>
        </w:tc>
        <w:tc>
          <w:tcPr>
            <w:tcW w:w="2414" w:type="dxa"/>
            <w:tcBorders>
              <w:top w:val="nil"/>
              <w:left w:val="nil"/>
              <w:bottom w:val="single" w:sz="4" w:space="0" w:color="auto"/>
              <w:right w:val="single" w:sz="4" w:space="0" w:color="auto"/>
            </w:tcBorders>
            <w:shd w:val="clear" w:color="auto" w:fill="auto"/>
            <w:noWrap/>
            <w:vAlign w:val="center"/>
            <w:hideMark/>
          </w:tcPr>
          <w:p w14:paraId="42D5859B" w14:textId="77777777" w:rsidR="005D2AFE" w:rsidRPr="005A7E80" w:rsidRDefault="005D2AFE" w:rsidP="005D2AFE">
            <w:pPr>
              <w:jc w:val="center"/>
              <w:rPr>
                <w:sz w:val="20"/>
              </w:rPr>
            </w:pPr>
            <w:r w:rsidRPr="005A7E80">
              <w:rPr>
                <w:sz w:val="20"/>
              </w:rPr>
              <w:t>7 888 056,31</w:t>
            </w:r>
          </w:p>
        </w:tc>
      </w:tr>
      <w:tr w:rsidR="005D2AFE" w:rsidRPr="005A7E80" w14:paraId="2C400CC1" w14:textId="77777777" w:rsidTr="005D2AFE">
        <w:trPr>
          <w:gridAfter w:val="1"/>
          <w:wAfter w:w="18" w:type="dxa"/>
          <w:trHeight w:val="1005"/>
        </w:trPr>
        <w:tc>
          <w:tcPr>
            <w:tcW w:w="756" w:type="dxa"/>
            <w:tcBorders>
              <w:top w:val="nil"/>
              <w:left w:val="single" w:sz="4" w:space="0" w:color="auto"/>
              <w:bottom w:val="single" w:sz="4" w:space="0" w:color="auto"/>
              <w:right w:val="nil"/>
            </w:tcBorders>
            <w:shd w:val="clear" w:color="auto" w:fill="auto"/>
            <w:noWrap/>
            <w:vAlign w:val="center"/>
            <w:hideMark/>
          </w:tcPr>
          <w:p w14:paraId="295E1B97" w14:textId="77777777" w:rsidR="005D2AFE" w:rsidRPr="005A7E80" w:rsidRDefault="005D2AFE" w:rsidP="005D2AFE">
            <w:pPr>
              <w:jc w:val="center"/>
              <w:rPr>
                <w:color w:val="000000"/>
                <w:sz w:val="20"/>
              </w:rPr>
            </w:pPr>
            <w:r w:rsidRPr="005A7E80">
              <w:rPr>
                <w:color w:val="000000"/>
                <w:sz w:val="20"/>
              </w:rPr>
              <w:t>1.105</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A5545BA" w14:textId="77777777" w:rsidR="005D2AFE" w:rsidRPr="005A7E80" w:rsidRDefault="005D2AFE" w:rsidP="005D2AFE">
            <w:pPr>
              <w:rPr>
                <w:color w:val="000000"/>
                <w:sz w:val="20"/>
              </w:rPr>
            </w:pPr>
            <w:r w:rsidRPr="005A7E80">
              <w:rPr>
                <w:color w:val="000000"/>
                <w:sz w:val="20"/>
              </w:rPr>
              <w:t>Окраска поливинилацетатными водоэмульсионными составами улучшенная: по штукатурке потолков</w:t>
            </w:r>
          </w:p>
        </w:tc>
        <w:tc>
          <w:tcPr>
            <w:tcW w:w="1183" w:type="dxa"/>
            <w:tcBorders>
              <w:top w:val="nil"/>
              <w:left w:val="nil"/>
              <w:bottom w:val="single" w:sz="4" w:space="0" w:color="auto"/>
              <w:right w:val="single" w:sz="4" w:space="0" w:color="auto"/>
            </w:tcBorders>
            <w:shd w:val="clear" w:color="auto" w:fill="auto"/>
            <w:vAlign w:val="center"/>
            <w:hideMark/>
          </w:tcPr>
          <w:p w14:paraId="5460AA30"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1B6DE76E" w14:textId="77777777" w:rsidR="005D2AFE" w:rsidRPr="005A7E80" w:rsidRDefault="005D2AFE" w:rsidP="005D2AFE">
            <w:pPr>
              <w:jc w:val="center"/>
              <w:rPr>
                <w:sz w:val="20"/>
              </w:rPr>
            </w:pPr>
            <w:r w:rsidRPr="005A7E80">
              <w:rPr>
                <w:sz w:val="20"/>
              </w:rPr>
              <w:t>1,4757</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2542154" w14:textId="77777777" w:rsidR="005D2AFE" w:rsidRPr="005A7E80" w:rsidRDefault="005D2AFE" w:rsidP="005D2AFE">
            <w:pPr>
              <w:jc w:val="center"/>
              <w:rPr>
                <w:sz w:val="20"/>
              </w:rPr>
            </w:pPr>
            <w:r w:rsidRPr="005A7E80">
              <w:rPr>
                <w:sz w:val="20"/>
              </w:rPr>
              <w:t>50 268,48</w:t>
            </w:r>
          </w:p>
        </w:tc>
        <w:tc>
          <w:tcPr>
            <w:tcW w:w="2414" w:type="dxa"/>
            <w:tcBorders>
              <w:top w:val="nil"/>
              <w:left w:val="nil"/>
              <w:bottom w:val="single" w:sz="4" w:space="0" w:color="auto"/>
              <w:right w:val="single" w:sz="4" w:space="0" w:color="auto"/>
            </w:tcBorders>
            <w:shd w:val="clear" w:color="auto" w:fill="auto"/>
            <w:noWrap/>
            <w:vAlign w:val="center"/>
            <w:hideMark/>
          </w:tcPr>
          <w:p w14:paraId="508F8076" w14:textId="77777777" w:rsidR="005D2AFE" w:rsidRPr="005A7E80" w:rsidRDefault="005D2AFE" w:rsidP="005D2AFE">
            <w:pPr>
              <w:jc w:val="center"/>
              <w:rPr>
                <w:sz w:val="20"/>
              </w:rPr>
            </w:pPr>
            <w:r w:rsidRPr="005A7E80">
              <w:rPr>
                <w:sz w:val="20"/>
              </w:rPr>
              <w:t>74 181,20</w:t>
            </w:r>
          </w:p>
        </w:tc>
      </w:tr>
      <w:tr w:rsidR="005D2AFE" w:rsidRPr="005A7E80" w14:paraId="6AAF391A" w14:textId="77777777" w:rsidTr="005D2AFE">
        <w:trPr>
          <w:gridAfter w:val="1"/>
          <w:wAfter w:w="18" w:type="dxa"/>
          <w:trHeight w:val="960"/>
        </w:trPr>
        <w:tc>
          <w:tcPr>
            <w:tcW w:w="756" w:type="dxa"/>
            <w:tcBorders>
              <w:top w:val="nil"/>
              <w:left w:val="single" w:sz="4" w:space="0" w:color="auto"/>
              <w:bottom w:val="single" w:sz="4" w:space="0" w:color="auto"/>
              <w:right w:val="nil"/>
            </w:tcBorders>
            <w:shd w:val="clear" w:color="auto" w:fill="auto"/>
            <w:noWrap/>
            <w:vAlign w:val="center"/>
            <w:hideMark/>
          </w:tcPr>
          <w:p w14:paraId="30361272" w14:textId="77777777" w:rsidR="005D2AFE" w:rsidRPr="005A7E80" w:rsidRDefault="005D2AFE" w:rsidP="005D2AFE">
            <w:pPr>
              <w:jc w:val="center"/>
              <w:rPr>
                <w:color w:val="000000"/>
                <w:sz w:val="20"/>
              </w:rPr>
            </w:pPr>
            <w:r w:rsidRPr="005A7E80">
              <w:rPr>
                <w:color w:val="000000"/>
                <w:sz w:val="20"/>
              </w:rPr>
              <w:t>1.106</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56E5A16" w14:textId="77777777" w:rsidR="005D2AFE" w:rsidRPr="005A7E80" w:rsidRDefault="005D2AFE" w:rsidP="005D2AFE">
            <w:pPr>
              <w:rPr>
                <w:color w:val="000000"/>
                <w:sz w:val="20"/>
              </w:rPr>
            </w:pPr>
            <w:r w:rsidRPr="005A7E80">
              <w:rPr>
                <w:color w:val="000000"/>
                <w:sz w:val="20"/>
              </w:rPr>
              <w:t>Окраска поливинилацетатными водоэмульсионными составами улучшенная: по штукатурке стен</w:t>
            </w:r>
          </w:p>
        </w:tc>
        <w:tc>
          <w:tcPr>
            <w:tcW w:w="1183" w:type="dxa"/>
            <w:tcBorders>
              <w:top w:val="nil"/>
              <w:left w:val="nil"/>
              <w:bottom w:val="single" w:sz="4" w:space="0" w:color="auto"/>
              <w:right w:val="single" w:sz="4" w:space="0" w:color="auto"/>
            </w:tcBorders>
            <w:shd w:val="clear" w:color="auto" w:fill="auto"/>
            <w:vAlign w:val="center"/>
            <w:hideMark/>
          </w:tcPr>
          <w:p w14:paraId="1582BA16"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5329AB64" w14:textId="77777777" w:rsidR="005D2AFE" w:rsidRPr="005A7E80" w:rsidRDefault="005D2AFE" w:rsidP="005D2AFE">
            <w:pPr>
              <w:jc w:val="center"/>
              <w:rPr>
                <w:sz w:val="20"/>
              </w:rPr>
            </w:pPr>
            <w:r w:rsidRPr="005A7E80">
              <w:rPr>
                <w:sz w:val="20"/>
              </w:rPr>
              <w:t>1,0043</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00A10D86" w14:textId="77777777" w:rsidR="005D2AFE" w:rsidRPr="005A7E80" w:rsidRDefault="005D2AFE" w:rsidP="005D2AFE">
            <w:pPr>
              <w:jc w:val="center"/>
              <w:rPr>
                <w:sz w:val="20"/>
              </w:rPr>
            </w:pPr>
            <w:r w:rsidRPr="005A7E80">
              <w:rPr>
                <w:sz w:val="20"/>
              </w:rPr>
              <w:t>41 156,53</w:t>
            </w:r>
          </w:p>
        </w:tc>
        <w:tc>
          <w:tcPr>
            <w:tcW w:w="2414" w:type="dxa"/>
            <w:tcBorders>
              <w:top w:val="nil"/>
              <w:left w:val="nil"/>
              <w:bottom w:val="single" w:sz="4" w:space="0" w:color="auto"/>
              <w:right w:val="single" w:sz="4" w:space="0" w:color="auto"/>
            </w:tcBorders>
            <w:shd w:val="clear" w:color="auto" w:fill="auto"/>
            <w:noWrap/>
            <w:vAlign w:val="center"/>
            <w:hideMark/>
          </w:tcPr>
          <w:p w14:paraId="3D907A43" w14:textId="77777777" w:rsidR="005D2AFE" w:rsidRPr="005A7E80" w:rsidRDefault="005D2AFE" w:rsidP="005D2AFE">
            <w:pPr>
              <w:jc w:val="center"/>
              <w:rPr>
                <w:sz w:val="20"/>
              </w:rPr>
            </w:pPr>
            <w:r w:rsidRPr="005A7E80">
              <w:rPr>
                <w:sz w:val="20"/>
              </w:rPr>
              <w:t>41 333,50</w:t>
            </w:r>
          </w:p>
        </w:tc>
      </w:tr>
      <w:tr w:rsidR="005D2AFE" w:rsidRPr="005A7E80" w14:paraId="1FD200D1" w14:textId="77777777" w:rsidTr="005D2AFE">
        <w:trPr>
          <w:gridAfter w:val="1"/>
          <w:wAfter w:w="18" w:type="dxa"/>
          <w:trHeight w:val="1305"/>
        </w:trPr>
        <w:tc>
          <w:tcPr>
            <w:tcW w:w="756" w:type="dxa"/>
            <w:tcBorders>
              <w:top w:val="nil"/>
              <w:left w:val="single" w:sz="4" w:space="0" w:color="auto"/>
              <w:bottom w:val="single" w:sz="4" w:space="0" w:color="auto"/>
              <w:right w:val="nil"/>
            </w:tcBorders>
            <w:shd w:val="clear" w:color="auto" w:fill="auto"/>
            <w:noWrap/>
            <w:vAlign w:val="center"/>
            <w:hideMark/>
          </w:tcPr>
          <w:p w14:paraId="5F2E7ACD" w14:textId="77777777" w:rsidR="005D2AFE" w:rsidRPr="005A7E80" w:rsidRDefault="005D2AFE" w:rsidP="005D2AFE">
            <w:pPr>
              <w:jc w:val="center"/>
              <w:rPr>
                <w:color w:val="000000"/>
                <w:sz w:val="20"/>
              </w:rPr>
            </w:pPr>
            <w:r w:rsidRPr="005A7E80">
              <w:rPr>
                <w:color w:val="000000"/>
                <w:sz w:val="20"/>
              </w:rPr>
              <w:t>1.107</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529FAF1" w14:textId="77777777" w:rsidR="005D2AFE" w:rsidRPr="005A7E80" w:rsidRDefault="005D2AFE" w:rsidP="005D2AFE">
            <w:pPr>
              <w:rPr>
                <w:color w:val="000000"/>
                <w:sz w:val="20"/>
              </w:rPr>
            </w:pPr>
            <w:r w:rsidRPr="005A7E80">
              <w:rPr>
                <w:color w:val="000000"/>
                <w:sz w:val="20"/>
              </w:rPr>
              <w:t>Окраска водно-дисперсионными акриловыми составами улучшенная: по сборным конструкциям потолков, подготовленным под окраску</w:t>
            </w:r>
          </w:p>
        </w:tc>
        <w:tc>
          <w:tcPr>
            <w:tcW w:w="1183" w:type="dxa"/>
            <w:tcBorders>
              <w:top w:val="nil"/>
              <w:left w:val="nil"/>
              <w:bottom w:val="single" w:sz="4" w:space="0" w:color="auto"/>
              <w:right w:val="single" w:sz="4" w:space="0" w:color="auto"/>
            </w:tcBorders>
            <w:shd w:val="clear" w:color="auto" w:fill="auto"/>
            <w:vAlign w:val="center"/>
            <w:hideMark/>
          </w:tcPr>
          <w:p w14:paraId="068CBBAF"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6008CAAA" w14:textId="77777777" w:rsidR="005D2AFE" w:rsidRPr="005A7E80" w:rsidRDefault="005D2AFE" w:rsidP="005D2AFE">
            <w:pPr>
              <w:jc w:val="center"/>
              <w:rPr>
                <w:sz w:val="20"/>
              </w:rPr>
            </w:pPr>
            <w:r w:rsidRPr="005A7E80">
              <w:rPr>
                <w:sz w:val="20"/>
              </w:rPr>
              <w:t>35,000</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4C53CE66" w14:textId="77777777" w:rsidR="005D2AFE" w:rsidRPr="005A7E80" w:rsidRDefault="005D2AFE" w:rsidP="005D2AFE">
            <w:pPr>
              <w:jc w:val="center"/>
              <w:rPr>
                <w:sz w:val="20"/>
              </w:rPr>
            </w:pPr>
            <w:r w:rsidRPr="005A7E80">
              <w:rPr>
                <w:sz w:val="20"/>
              </w:rPr>
              <w:t>35 791,44</w:t>
            </w:r>
          </w:p>
        </w:tc>
        <w:tc>
          <w:tcPr>
            <w:tcW w:w="2414" w:type="dxa"/>
            <w:tcBorders>
              <w:top w:val="nil"/>
              <w:left w:val="nil"/>
              <w:bottom w:val="single" w:sz="4" w:space="0" w:color="auto"/>
              <w:right w:val="single" w:sz="4" w:space="0" w:color="auto"/>
            </w:tcBorders>
            <w:shd w:val="clear" w:color="auto" w:fill="auto"/>
            <w:noWrap/>
            <w:vAlign w:val="center"/>
            <w:hideMark/>
          </w:tcPr>
          <w:p w14:paraId="4621F572" w14:textId="77777777" w:rsidR="005D2AFE" w:rsidRPr="005A7E80" w:rsidRDefault="005D2AFE" w:rsidP="005D2AFE">
            <w:pPr>
              <w:jc w:val="center"/>
              <w:rPr>
                <w:sz w:val="20"/>
              </w:rPr>
            </w:pPr>
            <w:r w:rsidRPr="005A7E80">
              <w:rPr>
                <w:sz w:val="20"/>
              </w:rPr>
              <w:t>1 252 700,40</w:t>
            </w:r>
          </w:p>
        </w:tc>
      </w:tr>
      <w:tr w:rsidR="005D2AFE" w:rsidRPr="005A7E80" w14:paraId="155539BF" w14:textId="77777777" w:rsidTr="005D2AFE">
        <w:trPr>
          <w:gridAfter w:val="1"/>
          <w:wAfter w:w="18" w:type="dxa"/>
          <w:trHeight w:val="1260"/>
        </w:trPr>
        <w:tc>
          <w:tcPr>
            <w:tcW w:w="756" w:type="dxa"/>
            <w:tcBorders>
              <w:top w:val="nil"/>
              <w:left w:val="single" w:sz="4" w:space="0" w:color="auto"/>
              <w:bottom w:val="single" w:sz="4" w:space="0" w:color="auto"/>
              <w:right w:val="nil"/>
            </w:tcBorders>
            <w:shd w:val="clear" w:color="auto" w:fill="auto"/>
            <w:noWrap/>
            <w:vAlign w:val="center"/>
            <w:hideMark/>
          </w:tcPr>
          <w:p w14:paraId="567602B4" w14:textId="77777777" w:rsidR="005D2AFE" w:rsidRPr="005A7E80" w:rsidRDefault="005D2AFE" w:rsidP="005D2AFE">
            <w:pPr>
              <w:jc w:val="center"/>
              <w:rPr>
                <w:color w:val="000000"/>
                <w:sz w:val="20"/>
              </w:rPr>
            </w:pPr>
            <w:r w:rsidRPr="005A7E80">
              <w:rPr>
                <w:color w:val="000000"/>
                <w:sz w:val="20"/>
              </w:rPr>
              <w:t>1.108</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85296C0" w14:textId="77777777" w:rsidR="005D2AFE" w:rsidRPr="005A7E80" w:rsidRDefault="005D2AFE" w:rsidP="005D2AFE">
            <w:pPr>
              <w:rPr>
                <w:color w:val="000000"/>
                <w:sz w:val="20"/>
              </w:rPr>
            </w:pPr>
            <w:r w:rsidRPr="005A7E80">
              <w:rPr>
                <w:color w:val="000000"/>
                <w:sz w:val="20"/>
              </w:rPr>
              <w:t>Гидроизоляция боковая обмазочная битумная в 2 слоя по выровненной поверхности бутовой кладки, кирпичу, бетону</w:t>
            </w:r>
          </w:p>
        </w:tc>
        <w:tc>
          <w:tcPr>
            <w:tcW w:w="1183" w:type="dxa"/>
            <w:tcBorders>
              <w:top w:val="nil"/>
              <w:left w:val="nil"/>
              <w:bottom w:val="single" w:sz="4" w:space="0" w:color="auto"/>
              <w:right w:val="single" w:sz="4" w:space="0" w:color="auto"/>
            </w:tcBorders>
            <w:shd w:val="clear" w:color="auto" w:fill="auto"/>
            <w:vAlign w:val="center"/>
            <w:hideMark/>
          </w:tcPr>
          <w:p w14:paraId="636DF1AE"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0BDD8751" w14:textId="77777777" w:rsidR="005D2AFE" w:rsidRPr="005A7E80" w:rsidRDefault="005D2AFE" w:rsidP="005D2AFE">
            <w:pPr>
              <w:jc w:val="center"/>
              <w:rPr>
                <w:sz w:val="20"/>
              </w:rPr>
            </w:pPr>
            <w:r w:rsidRPr="005A7E80">
              <w:rPr>
                <w:sz w:val="20"/>
              </w:rPr>
              <w:t>0,34303</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4C9CDF81" w14:textId="77777777" w:rsidR="005D2AFE" w:rsidRPr="005A7E80" w:rsidRDefault="005D2AFE" w:rsidP="005D2AFE">
            <w:pPr>
              <w:jc w:val="center"/>
              <w:rPr>
                <w:sz w:val="20"/>
              </w:rPr>
            </w:pPr>
            <w:r w:rsidRPr="005A7E80">
              <w:rPr>
                <w:sz w:val="20"/>
              </w:rPr>
              <w:t>28 205,53</w:t>
            </w:r>
          </w:p>
        </w:tc>
        <w:tc>
          <w:tcPr>
            <w:tcW w:w="2414" w:type="dxa"/>
            <w:tcBorders>
              <w:top w:val="nil"/>
              <w:left w:val="nil"/>
              <w:bottom w:val="single" w:sz="4" w:space="0" w:color="auto"/>
              <w:right w:val="single" w:sz="4" w:space="0" w:color="auto"/>
            </w:tcBorders>
            <w:shd w:val="clear" w:color="auto" w:fill="auto"/>
            <w:noWrap/>
            <w:vAlign w:val="center"/>
            <w:hideMark/>
          </w:tcPr>
          <w:p w14:paraId="393730BB" w14:textId="77777777" w:rsidR="005D2AFE" w:rsidRPr="005A7E80" w:rsidRDefault="005D2AFE" w:rsidP="005D2AFE">
            <w:pPr>
              <w:jc w:val="center"/>
              <w:rPr>
                <w:sz w:val="20"/>
              </w:rPr>
            </w:pPr>
            <w:r w:rsidRPr="005A7E80">
              <w:rPr>
                <w:sz w:val="20"/>
              </w:rPr>
              <w:t>9 675,34</w:t>
            </w:r>
          </w:p>
        </w:tc>
      </w:tr>
      <w:tr w:rsidR="005D2AFE" w:rsidRPr="005A7E80" w14:paraId="4B292A47" w14:textId="77777777" w:rsidTr="005D2AFE">
        <w:trPr>
          <w:gridAfter w:val="1"/>
          <w:wAfter w:w="18" w:type="dxa"/>
          <w:trHeight w:val="900"/>
        </w:trPr>
        <w:tc>
          <w:tcPr>
            <w:tcW w:w="756" w:type="dxa"/>
            <w:tcBorders>
              <w:top w:val="nil"/>
              <w:left w:val="single" w:sz="4" w:space="0" w:color="auto"/>
              <w:bottom w:val="single" w:sz="4" w:space="0" w:color="auto"/>
              <w:right w:val="nil"/>
            </w:tcBorders>
            <w:shd w:val="clear" w:color="auto" w:fill="auto"/>
            <w:noWrap/>
            <w:vAlign w:val="center"/>
            <w:hideMark/>
          </w:tcPr>
          <w:p w14:paraId="019516A1" w14:textId="77777777" w:rsidR="005D2AFE" w:rsidRPr="005A7E80" w:rsidRDefault="005D2AFE" w:rsidP="005D2AFE">
            <w:pPr>
              <w:jc w:val="center"/>
              <w:rPr>
                <w:color w:val="000000"/>
                <w:sz w:val="20"/>
              </w:rPr>
            </w:pPr>
            <w:r w:rsidRPr="005A7E80">
              <w:rPr>
                <w:color w:val="000000"/>
                <w:sz w:val="20"/>
              </w:rPr>
              <w:t>1.109</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F91C17B" w14:textId="77777777" w:rsidR="005D2AFE" w:rsidRPr="005A7E80" w:rsidRDefault="005D2AFE" w:rsidP="005D2AFE">
            <w:pPr>
              <w:rPr>
                <w:color w:val="000000"/>
                <w:sz w:val="20"/>
              </w:rPr>
            </w:pPr>
            <w:r w:rsidRPr="005A7E80">
              <w:rPr>
                <w:color w:val="000000"/>
                <w:sz w:val="20"/>
              </w:rPr>
              <w:t>Установка и разборка внутренних трубчатых инвентарных лесов: при высоте помещений до 6 м</w:t>
            </w:r>
          </w:p>
        </w:tc>
        <w:tc>
          <w:tcPr>
            <w:tcW w:w="1183" w:type="dxa"/>
            <w:tcBorders>
              <w:top w:val="nil"/>
              <w:left w:val="nil"/>
              <w:bottom w:val="single" w:sz="4" w:space="0" w:color="auto"/>
              <w:right w:val="single" w:sz="4" w:space="0" w:color="auto"/>
            </w:tcBorders>
            <w:shd w:val="clear" w:color="auto" w:fill="auto"/>
            <w:vAlign w:val="center"/>
            <w:hideMark/>
          </w:tcPr>
          <w:p w14:paraId="25B85EDB"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2D1BCE54" w14:textId="77777777" w:rsidR="005D2AFE" w:rsidRPr="005A7E80" w:rsidRDefault="005D2AFE" w:rsidP="005D2AFE">
            <w:pPr>
              <w:jc w:val="center"/>
              <w:rPr>
                <w:sz w:val="20"/>
              </w:rPr>
            </w:pPr>
            <w:r w:rsidRPr="005A7E80">
              <w:rPr>
                <w:sz w:val="20"/>
              </w:rPr>
              <w:t>0,8795</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EC72D08" w14:textId="77777777" w:rsidR="005D2AFE" w:rsidRPr="005A7E80" w:rsidRDefault="005D2AFE" w:rsidP="005D2AFE">
            <w:pPr>
              <w:jc w:val="center"/>
              <w:rPr>
                <w:sz w:val="20"/>
              </w:rPr>
            </w:pPr>
            <w:r w:rsidRPr="005A7E80">
              <w:rPr>
                <w:sz w:val="20"/>
              </w:rPr>
              <w:t>62 021,08</w:t>
            </w:r>
          </w:p>
        </w:tc>
        <w:tc>
          <w:tcPr>
            <w:tcW w:w="2414" w:type="dxa"/>
            <w:tcBorders>
              <w:top w:val="nil"/>
              <w:left w:val="nil"/>
              <w:bottom w:val="single" w:sz="4" w:space="0" w:color="auto"/>
              <w:right w:val="single" w:sz="4" w:space="0" w:color="auto"/>
            </w:tcBorders>
            <w:shd w:val="clear" w:color="auto" w:fill="auto"/>
            <w:noWrap/>
            <w:vAlign w:val="center"/>
            <w:hideMark/>
          </w:tcPr>
          <w:p w14:paraId="5A174E71" w14:textId="77777777" w:rsidR="005D2AFE" w:rsidRPr="005A7E80" w:rsidRDefault="005D2AFE" w:rsidP="005D2AFE">
            <w:pPr>
              <w:jc w:val="center"/>
              <w:rPr>
                <w:sz w:val="20"/>
              </w:rPr>
            </w:pPr>
            <w:r w:rsidRPr="005A7E80">
              <w:rPr>
                <w:sz w:val="20"/>
              </w:rPr>
              <w:t>54 547,54</w:t>
            </w:r>
          </w:p>
        </w:tc>
      </w:tr>
      <w:tr w:rsidR="005D2AFE" w:rsidRPr="005A7E80" w14:paraId="3C26BE6C" w14:textId="77777777" w:rsidTr="005D2AFE">
        <w:trPr>
          <w:gridAfter w:val="1"/>
          <w:wAfter w:w="18" w:type="dxa"/>
          <w:trHeight w:val="495"/>
        </w:trPr>
        <w:tc>
          <w:tcPr>
            <w:tcW w:w="756" w:type="dxa"/>
            <w:tcBorders>
              <w:top w:val="nil"/>
              <w:left w:val="single" w:sz="4" w:space="0" w:color="auto"/>
              <w:bottom w:val="single" w:sz="4" w:space="0" w:color="auto"/>
              <w:right w:val="nil"/>
            </w:tcBorders>
            <w:shd w:val="clear" w:color="auto" w:fill="auto"/>
            <w:noWrap/>
            <w:vAlign w:val="center"/>
            <w:hideMark/>
          </w:tcPr>
          <w:p w14:paraId="0547CED9"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ED70146" w14:textId="77777777" w:rsidR="005D2AFE" w:rsidRPr="005A7E80" w:rsidRDefault="005D2AFE" w:rsidP="005D2AFE">
            <w:pPr>
              <w:rPr>
                <w:b/>
                <w:bCs/>
                <w:color w:val="000000"/>
                <w:sz w:val="20"/>
              </w:rPr>
            </w:pPr>
            <w:proofErr w:type="spellStart"/>
            <w:r w:rsidRPr="005A7E80">
              <w:rPr>
                <w:b/>
                <w:bCs/>
                <w:color w:val="000000"/>
                <w:sz w:val="20"/>
              </w:rPr>
              <w:t>Внутрення</w:t>
            </w:r>
            <w:proofErr w:type="spellEnd"/>
            <w:r w:rsidRPr="005A7E80">
              <w:rPr>
                <w:b/>
                <w:bCs/>
                <w:color w:val="000000"/>
                <w:sz w:val="20"/>
              </w:rPr>
              <w:t xml:space="preserve"> отделка </w:t>
            </w:r>
            <w:proofErr w:type="spellStart"/>
            <w:r w:rsidRPr="005A7E80">
              <w:rPr>
                <w:b/>
                <w:bCs/>
                <w:color w:val="000000"/>
                <w:sz w:val="20"/>
              </w:rPr>
              <w:t>мусорокамер</w:t>
            </w:r>
            <w:proofErr w:type="spellEnd"/>
          </w:p>
        </w:tc>
        <w:tc>
          <w:tcPr>
            <w:tcW w:w="1183" w:type="dxa"/>
            <w:tcBorders>
              <w:top w:val="nil"/>
              <w:left w:val="nil"/>
              <w:bottom w:val="single" w:sz="4" w:space="0" w:color="auto"/>
              <w:right w:val="single" w:sz="4" w:space="0" w:color="auto"/>
            </w:tcBorders>
            <w:shd w:val="clear" w:color="auto" w:fill="auto"/>
            <w:vAlign w:val="center"/>
            <w:hideMark/>
          </w:tcPr>
          <w:p w14:paraId="095894E1"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265422ED"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04CCB7DE"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auto" w:fill="auto"/>
            <w:noWrap/>
            <w:vAlign w:val="center"/>
            <w:hideMark/>
          </w:tcPr>
          <w:p w14:paraId="3CB663FD" w14:textId="77777777" w:rsidR="005D2AFE" w:rsidRPr="005A7E80" w:rsidRDefault="005D2AFE" w:rsidP="005D2AFE">
            <w:pPr>
              <w:jc w:val="center"/>
              <w:rPr>
                <w:sz w:val="20"/>
              </w:rPr>
            </w:pPr>
            <w:r w:rsidRPr="005A7E80">
              <w:rPr>
                <w:sz w:val="20"/>
              </w:rPr>
              <w:t> </w:t>
            </w:r>
          </w:p>
        </w:tc>
      </w:tr>
      <w:tr w:rsidR="005D2AFE" w:rsidRPr="005A7E80" w14:paraId="3ABED863" w14:textId="77777777" w:rsidTr="005D2AFE">
        <w:trPr>
          <w:gridAfter w:val="1"/>
          <w:wAfter w:w="18" w:type="dxa"/>
          <w:trHeight w:val="1275"/>
        </w:trPr>
        <w:tc>
          <w:tcPr>
            <w:tcW w:w="756" w:type="dxa"/>
            <w:tcBorders>
              <w:top w:val="nil"/>
              <w:left w:val="single" w:sz="4" w:space="0" w:color="auto"/>
              <w:bottom w:val="single" w:sz="4" w:space="0" w:color="auto"/>
              <w:right w:val="nil"/>
            </w:tcBorders>
            <w:shd w:val="clear" w:color="auto" w:fill="auto"/>
            <w:noWrap/>
            <w:vAlign w:val="center"/>
            <w:hideMark/>
          </w:tcPr>
          <w:p w14:paraId="35640316" w14:textId="77777777" w:rsidR="005D2AFE" w:rsidRPr="005A7E80" w:rsidRDefault="005D2AFE" w:rsidP="005D2AFE">
            <w:pPr>
              <w:jc w:val="center"/>
              <w:rPr>
                <w:color w:val="000000"/>
                <w:sz w:val="20"/>
              </w:rPr>
            </w:pPr>
            <w:r w:rsidRPr="005A7E80">
              <w:rPr>
                <w:color w:val="000000"/>
                <w:sz w:val="20"/>
              </w:rPr>
              <w:t>1.110</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8D73244" w14:textId="77777777" w:rsidR="005D2AFE" w:rsidRPr="005A7E80" w:rsidRDefault="005D2AFE" w:rsidP="005D2AFE">
            <w:pPr>
              <w:rPr>
                <w:color w:val="000000"/>
                <w:sz w:val="20"/>
              </w:rPr>
            </w:pPr>
            <w:r w:rsidRPr="005A7E80">
              <w:rPr>
                <w:color w:val="000000"/>
                <w:sz w:val="20"/>
              </w:rPr>
              <w:t>Сплошное выравнивание внутренних бетонных поверхностей (однослойное оштукатуривание) известковым раствором: стен</w:t>
            </w:r>
          </w:p>
        </w:tc>
        <w:tc>
          <w:tcPr>
            <w:tcW w:w="1183" w:type="dxa"/>
            <w:tcBorders>
              <w:top w:val="nil"/>
              <w:left w:val="nil"/>
              <w:bottom w:val="single" w:sz="4" w:space="0" w:color="auto"/>
              <w:right w:val="single" w:sz="4" w:space="0" w:color="auto"/>
            </w:tcBorders>
            <w:shd w:val="clear" w:color="auto" w:fill="auto"/>
            <w:vAlign w:val="center"/>
            <w:hideMark/>
          </w:tcPr>
          <w:p w14:paraId="52B03B49"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4DDF3E87" w14:textId="77777777" w:rsidR="005D2AFE" w:rsidRPr="005A7E80" w:rsidRDefault="005D2AFE" w:rsidP="005D2AFE">
            <w:pPr>
              <w:jc w:val="center"/>
              <w:rPr>
                <w:sz w:val="20"/>
              </w:rPr>
            </w:pPr>
            <w:r w:rsidRPr="005A7E80">
              <w:rPr>
                <w:sz w:val="20"/>
              </w:rPr>
              <w:t>6,1286</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086EA72D" w14:textId="77777777" w:rsidR="005D2AFE" w:rsidRPr="005A7E80" w:rsidRDefault="005D2AFE" w:rsidP="005D2AFE">
            <w:pPr>
              <w:jc w:val="center"/>
              <w:rPr>
                <w:sz w:val="20"/>
              </w:rPr>
            </w:pPr>
            <w:r w:rsidRPr="005A7E80">
              <w:rPr>
                <w:sz w:val="20"/>
              </w:rPr>
              <w:t>34 537,23</w:t>
            </w:r>
          </w:p>
        </w:tc>
        <w:tc>
          <w:tcPr>
            <w:tcW w:w="2414" w:type="dxa"/>
            <w:tcBorders>
              <w:top w:val="nil"/>
              <w:left w:val="nil"/>
              <w:bottom w:val="single" w:sz="4" w:space="0" w:color="auto"/>
              <w:right w:val="single" w:sz="4" w:space="0" w:color="auto"/>
            </w:tcBorders>
            <w:shd w:val="clear" w:color="auto" w:fill="auto"/>
            <w:noWrap/>
            <w:vAlign w:val="center"/>
            <w:hideMark/>
          </w:tcPr>
          <w:p w14:paraId="18100C91" w14:textId="77777777" w:rsidR="005D2AFE" w:rsidRPr="005A7E80" w:rsidRDefault="005D2AFE" w:rsidP="005D2AFE">
            <w:pPr>
              <w:jc w:val="center"/>
              <w:rPr>
                <w:sz w:val="20"/>
              </w:rPr>
            </w:pPr>
            <w:r w:rsidRPr="005A7E80">
              <w:rPr>
                <w:sz w:val="20"/>
              </w:rPr>
              <w:t>211 664,87</w:t>
            </w:r>
          </w:p>
        </w:tc>
      </w:tr>
      <w:tr w:rsidR="005D2AFE" w:rsidRPr="005A7E80" w14:paraId="02618CE4" w14:textId="77777777" w:rsidTr="005D2AFE">
        <w:trPr>
          <w:gridAfter w:val="1"/>
          <w:wAfter w:w="18" w:type="dxa"/>
          <w:trHeight w:val="855"/>
        </w:trPr>
        <w:tc>
          <w:tcPr>
            <w:tcW w:w="756" w:type="dxa"/>
            <w:tcBorders>
              <w:top w:val="nil"/>
              <w:left w:val="single" w:sz="4" w:space="0" w:color="auto"/>
              <w:bottom w:val="single" w:sz="4" w:space="0" w:color="auto"/>
              <w:right w:val="nil"/>
            </w:tcBorders>
            <w:shd w:val="clear" w:color="auto" w:fill="auto"/>
            <w:noWrap/>
            <w:vAlign w:val="center"/>
            <w:hideMark/>
          </w:tcPr>
          <w:p w14:paraId="46803345" w14:textId="77777777" w:rsidR="005D2AFE" w:rsidRPr="005A7E80" w:rsidRDefault="005D2AFE" w:rsidP="005D2AFE">
            <w:pPr>
              <w:jc w:val="center"/>
              <w:rPr>
                <w:color w:val="000000"/>
                <w:sz w:val="20"/>
              </w:rPr>
            </w:pPr>
            <w:r w:rsidRPr="005A7E80">
              <w:rPr>
                <w:color w:val="000000"/>
                <w:sz w:val="20"/>
              </w:rPr>
              <w:lastRenderedPageBreak/>
              <w:t>1.111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F3BA7B9" w14:textId="77777777" w:rsidR="005D2AFE" w:rsidRPr="005A7E80" w:rsidRDefault="005D2AFE" w:rsidP="005D2AFE">
            <w:pPr>
              <w:rPr>
                <w:color w:val="000000"/>
                <w:sz w:val="20"/>
              </w:rPr>
            </w:pPr>
            <w:r w:rsidRPr="005A7E80">
              <w:rPr>
                <w:color w:val="000000"/>
                <w:sz w:val="20"/>
              </w:rPr>
              <w:t>Сплошное выравнивание внутренних бетонных поверхностей (однослойное оштукатуривание) известковым раствором: потолков</w:t>
            </w:r>
          </w:p>
        </w:tc>
        <w:tc>
          <w:tcPr>
            <w:tcW w:w="1183" w:type="dxa"/>
            <w:tcBorders>
              <w:top w:val="nil"/>
              <w:left w:val="nil"/>
              <w:bottom w:val="single" w:sz="4" w:space="0" w:color="auto"/>
              <w:right w:val="single" w:sz="4" w:space="0" w:color="auto"/>
            </w:tcBorders>
            <w:shd w:val="clear" w:color="auto" w:fill="auto"/>
            <w:vAlign w:val="center"/>
            <w:hideMark/>
          </w:tcPr>
          <w:p w14:paraId="6E9E2CE3"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452CE1A6" w14:textId="77777777" w:rsidR="005D2AFE" w:rsidRPr="005A7E80" w:rsidRDefault="005D2AFE" w:rsidP="005D2AFE">
            <w:pPr>
              <w:jc w:val="center"/>
              <w:rPr>
                <w:sz w:val="20"/>
              </w:rPr>
            </w:pPr>
            <w:r w:rsidRPr="005A7E80">
              <w:rPr>
                <w:sz w:val="20"/>
              </w:rPr>
              <w:t>0,822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5D96768" w14:textId="77777777" w:rsidR="005D2AFE" w:rsidRPr="005A7E80" w:rsidRDefault="005D2AFE" w:rsidP="005D2AFE">
            <w:pPr>
              <w:jc w:val="center"/>
              <w:rPr>
                <w:sz w:val="20"/>
              </w:rPr>
            </w:pPr>
            <w:r w:rsidRPr="005A7E80">
              <w:rPr>
                <w:sz w:val="20"/>
              </w:rPr>
              <w:t>42 347,01</w:t>
            </w:r>
          </w:p>
        </w:tc>
        <w:tc>
          <w:tcPr>
            <w:tcW w:w="2414" w:type="dxa"/>
            <w:tcBorders>
              <w:top w:val="nil"/>
              <w:left w:val="nil"/>
              <w:bottom w:val="single" w:sz="4" w:space="0" w:color="auto"/>
              <w:right w:val="single" w:sz="4" w:space="0" w:color="auto"/>
            </w:tcBorders>
            <w:shd w:val="clear" w:color="auto" w:fill="auto"/>
            <w:noWrap/>
            <w:vAlign w:val="center"/>
            <w:hideMark/>
          </w:tcPr>
          <w:p w14:paraId="6060F345" w14:textId="77777777" w:rsidR="005D2AFE" w:rsidRPr="005A7E80" w:rsidRDefault="005D2AFE" w:rsidP="005D2AFE">
            <w:pPr>
              <w:jc w:val="center"/>
              <w:rPr>
                <w:sz w:val="20"/>
              </w:rPr>
            </w:pPr>
            <w:r w:rsidRPr="005A7E80">
              <w:rPr>
                <w:sz w:val="20"/>
              </w:rPr>
              <w:t>34 809,24</w:t>
            </w:r>
          </w:p>
        </w:tc>
      </w:tr>
      <w:tr w:rsidR="005D2AFE" w:rsidRPr="005A7E80" w14:paraId="47F70430" w14:textId="77777777" w:rsidTr="005D2AFE">
        <w:trPr>
          <w:gridAfter w:val="1"/>
          <w:wAfter w:w="18" w:type="dxa"/>
          <w:trHeight w:val="930"/>
        </w:trPr>
        <w:tc>
          <w:tcPr>
            <w:tcW w:w="756" w:type="dxa"/>
            <w:tcBorders>
              <w:top w:val="nil"/>
              <w:left w:val="single" w:sz="4" w:space="0" w:color="auto"/>
              <w:bottom w:val="single" w:sz="4" w:space="0" w:color="auto"/>
              <w:right w:val="nil"/>
            </w:tcBorders>
            <w:shd w:val="clear" w:color="auto" w:fill="auto"/>
            <w:noWrap/>
            <w:vAlign w:val="center"/>
            <w:hideMark/>
          </w:tcPr>
          <w:p w14:paraId="7366ACBD" w14:textId="77777777" w:rsidR="005D2AFE" w:rsidRPr="005A7E80" w:rsidRDefault="005D2AFE" w:rsidP="005D2AFE">
            <w:pPr>
              <w:jc w:val="center"/>
              <w:rPr>
                <w:color w:val="000000"/>
                <w:sz w:val="20"/>
              </w:rPr>
            </w:pPr>
            <w:r w:rsidRPr="005A7E80">
              <w:rPr>
                <w:color w:val="000000"/>
                <w:sz w:val="20"/>
              </w:rPr>
              <w:t>1.112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4FDCB6B" w14:textId="77777777" w:rsidR="005D2AFE" w:rsidRPr="005A7E80" w:rsidRDefault="005D2AFE" w:rsidP="005D2AFE">
            <w:pPr>
              <w:rPr>
                <w:color w:val="000000"/>
                <w:sz w:val="20"/>
              </w:rPr>
            </w:pPr>
            <w:r w:rsidRPr="005A7E80">
              <w:rPr>
                <w:color w:val="000000"/>
                <w:sz w:val="20"/>
              </w:rPr>
              <w:t>Окраска поливинилацетатными водоэмульсионными составами улучшенная: по штукатурке потолков</w:t>
            </w:r>
          </w:p>
        </w:tc>
        <w:tc>
          <w:tcPr>
            <w:tcW w:w="1183" w:type="dxa"/>
            <w:tcBorders>
              <w:top w:val="nil"/>
              <w:left w:val="nil"/>
              <w:bottom w:val="single" w:sz="4" w:space="0" w:color="auto"/>
              <w:right w:val="single" w:sz="4" w:space="0" w:color="auto"/>
            </w:tcBorders>
            <w:shd w:val="clear" w:color="auto" w:fill="auto"/>
            <w:vAlign w:val="center"/>
            <w:hideMark/>
          </w:tcPr>
          <w:p w14:paraId="5771A2E8"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3D8392B8" w14:textId="77777777" w:rsidR="005D2AFE" w:rsidRPr="005A7E80" w:rsidRDefault="005D2AFE" w:rsidP="005D2AFE">
            <w:pPr>
              <w:jc w:val="center"/>
              <w:rPr>
                <w:sz w:val="20"/>
              </w:rPr>
            </w:pPr>
            <w:r w:rsidRPr="005A7E80">
              <w:rPr>
                <w:sz w:val="20"/>
              </w:rPr>
              <w:t>0,822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7BA08105" w14:textId="77777777" w:rsidR="005D2AFE" w:rsidRPr="005A7E80" w:rsidRDefault="005D2AFE" w:rsidP="005D2AFE">
            <w:pPr>
              <w:jc w:val="center"/>
              <w:rPr>
                <w:sz w:val="20"/>
              </w:rPr>
            </w:pPr>
            <w:r w:rsidRPr="005A7E80">
              <w:rPr>
                <w:sz w:val="20"/>
              </w:rPr>
              <w:t>50 268,48</w:t>
            </w:r>
          </w:p>
        </w:tc>
        <w:tc>
          <w:tcPr>
            <w:tcW w:w="2414" w:type="dxa"/>
            <w:tcBorders>
              <w:top w:val="nil"/>
              <w:left w:val="nil"/>
              <w:bottom w:val="single" w:sz="4" w:space="0" w:color="auto"/>
              <w:right w:val="single" w:sz="4" w:space="0" w:color="auto"/>
            </w:tcBorders>
            <w:shd w:val="clear" w:color="auto" w:fill="auto"/>
            <w:noWrap/>
            <w:vAlign w:val="center"/>
            <w:hideMark/>
          </w:tcPr>
          <w:p w14:paraId="57829766" w14:textId="77777777" w:rsidR="005D2AFE" w:rsidRPr="005A7E80" w:rsidRDefault="005D2AFE" w:rsidP="005D2AFE">
            <w:pPr>
              <w:jc w:val="center"/>
              <w:rPr>
                <w:sz w:val="20"/>
              </w:rPr>
            </w:pPr>
            <w:r w:rsidRPr="005A7E80">
              <w:rPr>
                <w:sz w:val="20"/>
              </w:rPr>
              <w:t>41 320,69</w:t>
            </w:r>
          </w:p>
        </w:tc>
      </w:tr>
      <w:tr w:rsidR="005D2AFE" w:rsidRPr="005A7E80" w14:paraId="3A3169BB" w14:textId="77777777" w:rsidTr="005D2AFE">
        <w:trPr>
          <w:gridAfter w:val="1"/>
          <w:wAfter w:w="18" w:type="dxa"/>
          <w:trHeight w:val="1035"/>
        </w:trPr>
        <w:tc>
          <w:tcPr>
            <w:tcW w:w="756" w:type="dxa"/>
            <w:tcBorders>
              <w:top w:val="nil"/>
              <w:left w:val="single" w:sz="4" w:space="0" w:color="auto"/>
              <w:bottom w:val="single" w:sz="4" w:space="0" w:color="auto"/>
              <w:right w:val="nil"/>
            </w:tcBorders>
            <w:shd w:val="clear" w:color="auto" w:fill="auto"/>
            <w:noWrap/>
            <w:vAlign w:val="center"/>
            <w:hideMark/>
          </w:tcPr>
          <w:p w14:paraId="6A6880FF" w14:textId="77777777" w:rsidR="005D2AFE" w:rsidRPr="005A7E80" w:rsidRDefault="005D2AFE" w:rsidP="005D2AFE">
            <w:pPr>
              <w:jc w:val="center"/>
              <w:rPr>
                <w:color w:val="000000"/>
                <w:sz w:val="20"/>
              </w:rPr>
            </w:pPr>
            <w:r w:rsidRPr="005A7E80">
              <w:rPr>
                <w:color w:val="000000"/>
                <w:sz w:val="20"/>
              </w:rPr>
              <w:t>1.113</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629B57E" w14:textId="77777777" w:rsidR="005D2AFE" w:rsidRPr="005A7E80" w:rsidRDefault="005D2AFE" w:rsidP="005D2AFE">
            <w:pPr>
              <w:rPr>
                <w:color w:val="000000"/>
                <w:sz w:val="20"/>
              </w:rPr>
            </w:pPr>
            <w:r w:rsidRPr="005A7E80">
              <w:rPr>
                <w:color w:val="000000"/>
                <w:sz w:val="20"/>
              </w:rPr>
              <w:t>Окраска поливинилацетатными водоэмульсионными составами улучшенная: по штукатурке стен</w:t>
            </w:r>
          </w:p>
        </w:tc>
        <w:tc>
          <w:tcPr>
            <w:tcW w:w="1183" w:type="dxa"/>
            <w:tcBorders>
              <w:top w:val="nil"/>
              <w:left w:val="nil"/>
              <w:bottom w:val="single" w:sz="4" w:space="0" w:color="auto"/>
              <w:right w:val="single" w:sz="4" w:space="0" w:color="auto"/>
            </w:tcBorders>
            <w:shd w:val="clear" w:color="auto" w:fill="auto"/>
            <w:vAlign w:val="center"/>
            <w:hideMark/>
          </w:tcPr>
          <w:p w14:paraId="49246A1B"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150764A7" w14:textId="77777777" w:rsidR="005D2AFE" w:rsidRPr="005A7E80" w:rsidRDefault="005D2AFE" w:rsidP="005D2AFE">
            <w:pPr>
              <w:jc w:val="center"/>
              <w:rPr>
                <w:sz w:val="20"/>
              </w:rPr>
            </w:pPr>
            <w:r w:rsidRPr="005A7E80">
              <w:rPr>
                <w:sz w:val="20"/>
              </w:rPr>
              <w:t>3,213</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7AD2226" w14:textId="77777777" w:rsidR="005D2AFE" w:rsidRPr="005A7E80" w:rsidRDefault="005D2AFE" w:rsidP="005D2AFE">
            <w:pPr>
              <w:jc w:val="center"/>
              <w:rPr>
                <w:sz w:val="20"/>
              </w:rPr>
            </w:pPr>
            <w:r w:rsidRPr="005A7E80">
              <w:rPr>
                <w:sz w:val="20"/>
              </w:rPr>
              <w:t>41 155,04</w:t>
            </w:r>
          </w:p>
        </w:tc>
        <w:tc>
          <w:tcPr>
            <w:tcW w:w="2414" w:type="dxa"/>
            <w:tcBorders>
              <w:top w:val="nil"/>
              <w:left w:val="nil"/>
              <w:bottom w:val="single" w:sz="4" w:space="0" w:color="auto"/>
              <w:right w:val="single" w:sz="4" w:space="0" w:color="auto"/>
            </w:tcBorders>
            <w:shd w:val="clear" w:color="auto" w:fill="auto"/>
            <w:noWrap/>
            <w:vAlign w:val="center"/>
            <w:hideMark/>
          </w:tcPr>
          <w:p w14:paraId="2803F096" w14:textId="77777777" w:rsidR="005D2AFE" w:rsidRPr="005A7E80" w:rsidRDefault="005D2AFE" w:rsidP="005D2AFE">
            <w:pPr>
              <w:jc w:val="center"/>
              <w:rPr>
                <w:sz w:val="20"/>
              </w:rPr>
            </w:pPr>
            <w:r w:rsidRPr="005A7E80">
              <w:rPr>
                <w:sz w:val="20"/>
              </w:rPr>
              <w:t>132 231,14</w:t>
            </w:r>
          </w:p>
        </w:tc>
      </w:tr>
      <w:tr w:rsidR="005D2AFE" w:rsidRPr="005A7E80" w14:paraId="189977AE" w14:textId="77777777" w:rsidTr="005D2AFE">
        <w:trPr>
          <w:gridAfter w:val="1"/>
          <w:wAfter w:w="18" w:type="dxa"/>
          <w:trHeight w:val="675"/>
        </w:trPr>
        <w:tc>
          <w:tcPr>
            <w:tcW w:w="756" w:type="dxa"/>
            <w:tcBorders>
              <w:top w:val="nil"/>
              <w:left w:val="single" w:sz="4" w:space="0" w:color="auto"/>
              <w:bottom w:val="single" w:sz="4" w:space="0" w:color="auto"/>
              <w:right w:val="nil"/>
            </w:tcBorders>
            <w:shd w:val="clear" w:color="auto" w:fill="auto"/>
            <w:noWrap/>
            <w:vAlign w:val="center"/>
            <w:hideMark/>
          </w:tcPr>
          <w:p w14:paraId="14B21077" w14:textId="77777777" w:rsidR="005D2AFE" w:rsidRPr="005A7E80" w:rsidRDefault="005D2AFE" w:rsidP="005D2AFE">
            <w:pPr>
              <w:jc w:val="center"/>
              <w:rPr>
                <w:color w:val="000000"/>
                <w:sz w:val="20"/>
              </w:rPr>
            </w:pPr>
            <w:r w:rsidRPr="005A7E80">
              <w:rPr>
                <w:color w:val="000000"/>
                <w:sz w:val="20"/>
              </w:rPr>
              <w:t>1.114</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E2E5D6E" w14:textId="77777777" w:rsidR="005D2AFE" w:rsidRPr="005A7E80" w:rsidRDefault="005D2AFE" w:rsidP="005D2AFE">
            <w:pPr>
              <w:rPr>
                <w:color w:val="000000"/>
                <w:sz w:val="20"/>
              </w:rPr>
            </w:pPr>
            <w:r w:rsidRPr="005A7E80">
              <w:rPr>
                <w:color w:val="000000"/>
                <w:sz w:val="20"/>
              </w:rPr>
              <w:t>Улучшенная окраска масляными составами по штукатурке: стен</w:t>
            </w:r>
          </w:p>
        </w:tc>
        <w:tc>
          <w:tcPr>
            <w:tcW w:w="1183" w:type="dxa"/>
            <w:tcBorders>
              <w:top w:val="nil"/>
              <w:left w:val="nil"/>
              <w:bottom w:val="single" w:sz="4" w:space="0" w:color="auto"/>
              <w:right w:val="single" w:sz="4" w:space="0" w:color="auto"/>
            </w:tcBorders>
            <w:shd w:val="clear" w:color="auto" w:fill="auto"/>
            <w:vAlign w:val="center"/>
            <w:hideMark/>
          </w:tcPr>
          <w:p w14:paraId="23C30148"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0B14E31A" w14:textId="77777777" w:rsidR="005D2AFE" w:rsidRPr="005A7E80" w:rsidRDefault="005D2AFE" w:rsidP="005D2AFE">
            <w:pPr>
              <w:jc w:val="center"/>
              <w:rPr>
                <w:sz w:val="20"/>
              </w:rPr>
            </w:pPr>
            <w:r w:rsidRPr="005A7E80">
              <w:rPr>
                <w:sz w:val="20"/>
              </w:rPr>
              <w:t>2,9156</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3B591BE9" w14:textId="77777777" w:rsidR="005D2AFE" w:rsidRPr="005A7E80" w:rsidRDefault="005D2AFE" w:rsidP="005D2AFE">
            <w:pPr>
              <w:jc w:val="center"/>
              <w:rPr>
                <w:sz w:val="20"/>
              </w:rPr>
            </w:pPr>
            <w:r w:rsidRPr="005A7E80">
              <w:rPr>
                <w:sz w:val="20"/>
              </w:rPr>
              <w:t>45 447,46</w:t>
            </w:r>
          </w:p>
        </w:tc>
        <w:tc>
          <w:tcPr>
            <w:tcW w:w="2414" w:type="dxa"/>
            <w:tcBorders>
              <w:top w:val="nil"/>
              <w:left w:val="nil"/>
              <w:bottom w:val="single" w:sz="4" w:space="0" w:color="auto"/>
              <w:right w:val="single" w:sz="4" w:space="0" w:color="auto"/>
            </w:tcBorders>
            <w:shd w:val="clear" w:color="auto" w:fill="auto"/>
            <w:noWrap/>
            <w:vAlign w:val="center"/>
            <w:hideMark/>
          </w:tcPr>
          <w:p w14:paraId="64908DB6" w14:textId="77777777" w:rsidR="005D2AFE" w:rsidRPr="005A7E80" w:rsidRDefault="005D2AFE" w:rsidP="005D2AFE">
            <w:pPr>
              <w:jc w:val="center"/>
              <w:rPr>
                <w:sz w:val="20"/>
              </w:rPr>
            </w:pPr>
            <w:r w:rsidRPr="005A7E80">
              <w:rPr>
                <w:sz w:val="20"/>
              </w:rPr>
              <w:t>132 506,61</w:t>
            </w:r>
          </w:p>
        </w:tc>
      </w:tr>
      <w:tr w:rsidR="005D2AFE" w:rsidRPr="005A7E80" w14:paraId="1F9306FA" w14:textId="77777777" w:rsidTr="005D2AFE">
        <w:trPr>
          <w:gridAfter w:val="1"/>
          <w:wAfter w:w="18" w:type="dxa"/>
          <w:trHeight w:val="795"/>
        </w:trPr>
        <w:tc>
          <w:tcPr>
            <w:tcW w:w="756" w:type="dxa"/>
            <w:tcBorders>
              <w:top w:val="nil"/>
              <w:left w:val="single" w:sz="4" w:space="0" w:color="auto"/>
              <w:bottom w:val="single" w:sz="4" w:space="0" w:color="auto"/>
              <w:right w:val="nil"/>
            </w:tcBorders>
            <w:shd w:val="clear" w:color="auto" w:fill="auto"/>
            <w:noWrap/>
            <w:vAlign w:val="center"/>
            <w:hideMark/>
          </w:tcPr>
          <w:p w14:paraId="52910BA7" w14:textId="77777777" w:rsidR="005D2AFE" w:rsidRPr="005A7E80" w:rsidRDefault="005D2AFE" w:rsidP="005D2AFE">
            <w:pPr>
              <w:jc w:val="center"/>
              <w:rPr>
                <w:color w:val="000000"/>
                <w:sz w:val="20"/>
              </w:rPr>
            </w:pPr>
            <w:r w:rsidRPr="005A7E80">
              <w:rPr>
                <w:color w:val="000000"/>
                <w:sz w:val="20"/>
              </w:rPr>
              <w:t>1.115</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178DD69" w14:textId="77777777" w:rsidR="005D2AFE" w:rsidRPr="005A7E80" w:rsidRDefault="005D2AFE" w:rsidP="005D2AFE">
            <w:pPr>
              <w:rPr>
                <w:color w:val="000000"/>
                <w:sz w:val="20"/>
              </w:rPr>
            </w:pPr>
            <w:r w:rsidRPr="005A7E80">
              <w:rPr>
                <w:color w:val="000000"/>
                <w:sz w:val="20"/>
              </w:rPr>
              <w:t>Установка и разборка внутренних трубчатых инвентарных лесов</w:t>
            </w:r>
          </w:p>
        </w:tc>
        <w:tc>
          <w:tcPr>
            <w:tcW w:w="1183" w:type="dxa"/>
            <w:tcBorders>
              <w:top w:val="nil"/>
              <w:left w:val="nil"/>
              <w:bottom w:val="single" w:sz="4" w:space="0" w:color="auto"/>
              <w:right w:val="single" w:sz="4" w:space="0" w:color="auto"/>
            </w:tcBorders>
            <w:shd w:val="clear" w:color="auto" w:fill="auto"/>
            <w:vAlign w:val="center"/>
            <w:hideMark/>
          </w:tcPr>
          <w:p w14:paraId="34D2D385"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17096F02" w14:textId="77777777" w:rsidR="005D2AFE" w:rsidRPr="005A7E80" w:rsidRDefault="005D2AFE" w:rsidP="005D2AFE">
            <w:pPr>
              <w:jc w:val="center"/>
              <w:rPr>
                <w:sz w:val="20"/>
              </w:rPr>
            </w:pPr>
            <w:r w:rsidRPr="005A7E80">
              <w:rPr>
                <w:sz w:val="20"/>
              </w:rPr>
              <w:t>0,133</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FF46376" w14:textId="77777777" w:rsidR="005D2AFE" w:rsidRPr="005A7E80" w:rsidRDefault="005D2AFE" w:rsidP="005D2AFE">
            <w:pPr>
              <w:jc w:val="center"/>
              <w:rPr>
                <w:sz w:val="20"/>
              </w:rPr>
            </w:pPr>
            <w:r w:rsidRPr="005A7E80">
              <w:rPr>
                <w:sz w:val="20"/>
              </w:rPr>
              <w:t>62 044,85</w:t>
            </w:r>
          </w:p>
        </w:tc>
        <w:tc>
          <w:tcPr>
            <w:tcW w:w="2414" w:type="dxa"/>
            <w:tcBorders>
              <w:top w:val="nil"/>
              <w:left w:val="nil"/>
              <w:bottom w:val="single" w:sz="4" w:space="0" w:color="auto"/>
              <w:right w:val="single" w:sz="4" w:space="0" w:color="auto"/>
            </w:tcBorders>
            <w:shd w:val="clear" w:color="auto" w:fill="auto"/>
            <w:noWrap/>
            <w:vAlign w:val="center"/>
            <w:hideMark/>
          </w:tcPr>
          <w:p w14:paraId="3D988780" w14:textId="77777777" w:rsidR="005D2AFE" w:rsidRPr="005A7E80" w:rsidRDefault="005D2AFE" w:rsidP="005D2AFE">
            <w:pPr>
              <w:jc w:val="center"/>
              <w:rPr>
                <w:sz w:val="20"/>
              </w:rPr>
            </w:pPr>
            <w:r w:rsidRPr="005A7E80">
              <w:rPr>
                <w:sz w:val="20"/>
              </w:rPr>
              <w:t>8 251,97</w:t>
            </w:r>
          </w:p>
        </w:tc>
      </w:tr>
      <w:tr w:rsidR="005D2AFE" w:rsidRPr="005A7E80" w14:paraId="0D5E283C"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667F779D"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31CB739" w14:textId="77777777" w:rsidR="005D2AFE" w:rsidRPr="005A7E80" w:rsidRDefault="005D2AFE" w:rsidP="005D2AFE">
            <w:pPr>
              <w:rPr>
                <w:b/>
                <w:bCs/>
                <w:color w:val="000000"/>
                <w:sz w:val="20"/>
              </w:rPr>
            </w:pPr>
            <w:r w:rsidRPr="005A7E80">
              <w:rPr>
                <w:b/>
                <w:bCs/>
                <w:color w:val="000000"/>
                <w:sz w:val="20"/>
              </w:rPr>
              <w:t>ФАСАДНЫЕ СИСТЕМЫ</w:t>
            </w:r>
          </w:p>
        </w:tc>
        <w:tc>
          <w:tcPr>
            <w:tcW w:w="1183" w:type="dxa"/>
            <w:tcBorders>
              <w:top w:val="nil"/>
              <w:left w:val="nil"/>
              <w:bottom w:val="single" w:sz="4" w:space="0" w:color="auto"/>
              <w:right w:val="single" w:sz="4" w:space="0" w:color="auto"/>
            </w:tcBorders>
            <w:shd w:val="clear" w:color="auto" w:fill="auto"/>
            <w:vAlign w:val="center"/>
            <w:hideMark/>
          </w:tcPr>
          <w:p w14:paraId="3FADE2D8"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0CE449D8"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2CF1A0FD"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auto" w:fill="auto"/>
            <w:noWrap/>
            <w:vAlign w:val="center"/>
            <w:hideMark/>
          </w:tcPr>
          <w:p w14:paraId="4CB9C241" w14:textId="77777777" w:rsidR="005D2AFE" w:rsidRPr="005A7E80" w:rsidRDefault="005D2AFE" w:rsidP="005D2AFE">
            <w:pPr>
              <w:jc w:val="center"/>
              <w:rPr>
                <w:sz w:val="20"/>
              </w:rPr>
            </w:pPr>
            <w:r w:rsidRPr="005A7E80">
              <w:rPr>
                <w:sz w:val="20"/>
              </w:rPr>
              <w:t> </w:t>
            </w:r>
          </w:p>
        </w:tc>
      </w:tr>
      <w:tr w:rsidR="005D2AFE" w:rsidRPr="005A7E80" w14:paraId="714897E9"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703A397F" w14:textId="77777777" w:rsidR="005D2AFE" w:rsidRPr="005A7E80" w:rsidRDefault="005D2AFE" w:rsidP="005D2AFE">
            <w:pPr>
              <w:jc w:val="center"/>
              <w:rPr>
                <w:color w:val="000000"/>
                <w:sz w:val="20"/>
              </w:rPr>
            </w:pPr>
            <w:r w:rsidRPr="005A7E80">
              <w:rPr>
                <w:color w:val="000000"/>
                <w:sz w:val="20"/>
              </w:rPr>
              <w:t>1.116</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4BCA3B8" w14:textId="77777777" w:rsidR="005D2AFE" w:rsidRPr="005A7E80" w:rsidRDefault="005D2AFE" w:rsidP="005D2AFE">
            <w:pPr>
              <w:rPr>
                <w:color w:val="000000"/>
                <w:sz w:val="20"/>
              </w:rPr>
            </w:pPr>
            <w:r w:rsidRPr="005A7E80">
              <w:rPr>
                <w:color w:val="000000"/>
                <w:sz w:val="20"/>
              </w:rPr>
              <w:t>Монтаж витражей</w:t>
            </w:r>
          </w:p>
        </w:tc>
        <w:tc>
          <w:tcPr>
            <w:tcW w:w="1183" w:type="dxa"/>
            <w:tcBorders>
              <w:top w:val="nil"/>
              <w:left w:val="nil"/>
              <w:bottom w:val="single" w:sz="4" w:space="0" w:color="auto"/>
              <w:right w:val="single" w:sz="4" w:space="0" w:color="auto"/>
            </w:tcBorders>
            <w:shd w:val="clear" w:color="auto" w:fill="auto"/>
            <w:vAlign w:val="center"/>
            <w:hideMark/>
          </w:tcPr>
          <w:p w14:paraId="53E17095"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0AA8DA73" w14:textId="77777777" w:rsidR="005D2AFE" w:rsidRPr="005A7E80" w:rsidRDefault="005D2AFE" w:rsidP="005D2AFE">
            <w:pPr>
              <w:jc w:val="center"/>
              <w:rPr>
                <w:sz w:val="20"/>
              </w:rPr>
            </w:pPr>
            <w:r w:rsidRPr="005A7E80">
              <w:rPr>
                <w:sz w:val="20"/>
              </w:rPr>
              <w:t>0,0272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0AD12AD9" w14:textId="77777777" w:rsidR="005D2AFE" w:rsidRPr="005A7E80" w:rsidRDefault="005D2AFE" w:rsidP="005D2AFE">
            <w:pPr>
              <w:jc w:val="center"/>
              <w:rPr>
                <w:sz w:val="20"/>
              </w:rPr>
            </w:pPr>
            <w:r w:rsidRPr="005A7E80">
              <w:rPr>
                <w:sz w:val="20"/>
              </w:rPr>
              <w:t>929 928,98</w:t>
            </w:r>
          </w:p>
        </w:tc>
        <w:tc>
          <w:tcPr>
            <w:tcW w:w="2414" w:type="dxa"/>
            <w:tcBorders>
              <w:top w:val="nil"/>
              <w:left w:val="nil"/>
              <w:bottom w:val="single" w:sz="4" w:space="0" w:color="auto"/>
              <w:right w:val="single" w:sz="4" w:space="0" w:color="auto"/>
            </w:tcBorders>
            <w:shd w:val="clear" w:color="000000" w:fill="FFFF00"/>
            <w:noWrap/>
            <w:vAlign w:val="center"/>
            <w:hideMark/>
          </w:tcPr>
          <w:p w14:paraId="15657BBC" w14:textId="77777777" w:rsidR="005D2AFE" w:rsidRPr="005A7E80" w:rsidRDefault="005D2AFE" w:rsidP="005D2AFE">
            <w:pPr>
              <w:jc w:val="center"/>
              <w:rPr>
                <w:sz w:val="20"/>
              </w:rPr>
            </w:pPr>
            <w:r w:rsidRPr="005A7E80">
              <w:rPr>
                <w:sz w:val="20"/>
              </w:rPr>
              <w:t>25 294,07</w:t>
            </w:r>
          </w:p>
        </w:tc>
      </w:tr>
      <w:tr w:rsidR="005D2AFE" w:rsidRPr="005A7E80" w14:paraId="676B6644"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08F8C3D4" w14:textId="77777777" w:rsidR="005D2AFE" w:rsidRPr="005A7E80" w:rsidRDefault="005D2AFE" w:rsidP="005D2AFE">
            <w:pPr>
              <w:jc w:val="center"/>
              <w:rPr>
                <w:color w:val="000000"/>
                <w:sz w:val="20"/>
              </w:rPr>
            </w:pPr>
            <w:r w:rsidRPr="005A7E80">
              <w:rPr>
                <w:color w:val="000000"/>
                <w:sz w:val="20"/>
              </w:rPr>
              <w:t>1.117</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A7D4AFF" w14:textId="77777777" w:rsidR="005D2AFE" w:rsidRPr="005A7E80" w:rsidRDefault="005D2AFE" w:rsidP="005D2AFE">
            <w:pPr>
              <w:rPr>
                <w:color w:val="000000"/>
                <w:sz w:val="20"/>
              </w:rPr>
            </w:pPr>
            <w:r w:rsidRPr="005A7E80">
              <w:rPr>
                <w:color w:val="000000"/>
                <w:sz w:val="20"/>
              </w:rPr>
              <w:t>Обшивка гипсокартоном</w:t>
            </w:r>
          </w:p>
        </w:tc>
        <w:tc>
          <w:tcPr>
            <w:tcW w:w="1183" w:type="dxa"/>
            <w:tcBorders>
              <w:top w:val="nil"/>
              <w:left w:val="nil"/>
              <w:bottom w:val="single" w:sz="4" w:space="0" w:color="auto"/>
              <w:right w:val="single" w:sz="4" w:space="0" w:color="auto"/>
            </w:tcBorders>
            <w:shd w:val="clear" w:color="auto" w:fill="auto"/>
            <w:vAlign w:val="center"/>
            <w:hideMark/>
          </w:tcPr>
          <w:p w14:paraId="43B2EE34"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42692B5D" w14:textId="77777777" w:rsidR="005D2AFE" w:rsidRPr="005A7E80" w:rsidRDefault="005D2AFE" w:rsidP="005D2AFE">
            <w:pPr>
              <w:jc w:val="center"/>
              <w:rPr>
                <w:sz w:val="20"/>
              </w:rPr>
            </w:pPr>
            <w:r w:rsidRPr="005A7E80">
              <w:rPr>
                <w:sz w:val="20"/>
              </w:rPr>
              <w:t>1,1094</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7B16CE5" w14:textId="77777777" w:rsidR="005D2AFE" w:rsidRPr="005A7E80" w:rsidRDefault="005D2AFE" w:rsidP="005D2AFE">
            <w:pPr>
              <w:jc w:val="center"/>
              <w:rPr>
                <w:sz w:val="20"/>
              </w:rPr>
            </w:pPr>
            <w:r w:rsidRPr="005A7E80">
              <w:rPr>
                <w:sz w:val="20"/>
              </w:rPr>
              <w:t>215 814,37</w:t>
            </w:r>
          </w:p>
        </w:tc>
        <w:tc>
          <w:tcPr>
            <w:tcW w:w="2414" w:type="dxa"/>
            <w:tcBorders>
              <w:top w:val="nil"/>
              <w:left w:val="nil"/>
              <w:bottom w:val="single" w:sz="4" w:space="0" w:color="auto"/>
              <w:right w:val="single" w:sz="4" w:space="0" w:color="auto"/>
            </w:tcBorders>
            <w:shd w:val="clear" w:color="000000" w:fill="FFFF00"/>
            <w:noWrap/>
            <w:vAlign w:val="center"/>
            <w:hideMark/>
          </w:tcPr>
          <w:p w14:paraId="4CAB6C6D" w14:textId="77777777" w:rsidR="005D2AFE" w:rsidRPr="005A7E80" w:rsidRDefault="005D2AFE" w:rsidP="005D2AFE">
            <w:pPr>
              <w:jc w:val="center"/>
              <w:rPr>
                <w:sz w:val="20"/>
              </w:rPr>
            </w:pPr>
            <w:r w:rsidRPr="005A7E80">
              <w:rPr>
                <w:sz w:val="20"/>
              </w:rPr>
              <w:t>239 424,46</w:t>
            </w:r>
          </w:p>
        </w:tc>
      </w:tr>
      <w:tr w:rsidR="005D2AFE" w:rsidRPr="005A7E80" w14:paraId="6BFA422D"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1E3F2249"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7130D5A" w14:textId="77777777" w:rsidR="005D2AFE" w:rsidRPr="005A7E80" w:rsidRDefault="005D2AFE" w:rsidP="005D2AFE">
            <w:pPr>
              <w:rPr>
                <w:b/>
                <w:bCs/>
                <w:color w:val="000000"/>
                <w:sz w:val="20"/>
              </w:rPr>
            </w:pPr>
            <w:r w:rsidRPr="005A7E80">
              <w:rPr>
                <w:b/>
                <w:bCs/>
                <w:color w:val="000000"/>
                <w:sz w:val="20"/>
              </w:rPr>
              <w:t>ОГРАЖДЕНИЕ ФАСАДНОЙ СИСТЕМЫ</w:t>
            </w:r>
          </w:p>
        </w:tc>
        <w:tc>
          <w:tcPr>
            <w:tcW w:w="1183" w:type="dxa"/>
            <w:tcBorders>
              <w:top w:val="nil"/>
              <w:left w:val="nil"/>
              <w:bottom w:val="single" w:sz="4" w:space="0" w:color="auto"/>
              <w:right w:val="single" w:sz="4" w:space="0" w:color="auto"/>
            </w:tcBorders>
            <w:shd w:val="clear" w:color="auto" w:fill="auto"/>
            <w:vAlign w:val="center"/>
            <w:hideMark/>
          </w:tcPr>
          <w:p w14:paraId="30F436CC"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23E708C0"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71478304"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FF00"/>
            <w:noWrap/>
            <w:vAlign w:val="center"/>
            <w:hideMark/>
          </w:tcPr>
          <w:p w14:paraId="5F7A256A" w14:textId="77777777" w:rsidR="005D2AFE" w:rsidRPr="005A7E80" w:rsidRDefault="005D2AFE" w:rsidP="005D2AFE">
            <w:pPr>
              <w:jc w:val="center"/>
              <w:rPr>
                <w:sz w:val="20"/>
              </w:rPr>
            </w:pPr>
            <w:r w:rsidRPr="005A7E80">
              <w:rPr>
                <w:sz w:val="20"/>
              </w:rPr>
              <w:t> </w:t>
            </w:r>
          </w:p>
        </w:tc>
      </w:tr>
      <w:tr w:rsidR="005D2AFE" w:rsidRPr="005A7E80" w14:paraId="609AFCB2"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7AC99D0C" w14:textId="77777777" w:rsidR="005D2AFE" w:rsidRPr="005A7E80" w:rsidRDefault="005D2AFE" w:rsidP="005D2AFE">
            <w:pPr>
              <w:jc w:val="center"/>
              <w:rPr>
                <w:color w:val="000000"/>
                <w:sz w:val="20"/>
              </w:rPr>
            </w:pPr>
            <w:r w:rsidRPr="005A7E80">
              <w:rPr>
                <w:color w:val="000000"/>
                <w:sz w:val="20"/>
              </w:rPr>
              <w:t>1.118</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39ADA5C" w14:textId="77777777" w:rsidR="005D2AFE" w:rsidRPr="005A7E80" w:rsidRDefault="005D2AFE" w:rsidP="005D2AFE">
            <w:pPr>
              <w:rPr>
                <w:color w:val="000000"/>
                <w:sz w:val="20"/>
              </w:rPr>
            </w:pPr>
            <w:r w:rsidRPr="005A7E80">
              <w:rPr>
                <w:color w:val="000000"/>
                <w:sz w:val="20"/>
              </w:rPr>
              <w:t>Устройство металлических ограждений: без поручней</w:t>
            </w:r>
          </w:p>
        </w:tc>
        <w:tc>
          <w:tcPr>
            <w:tcW w:w="1183" w:type="dxa"/>
            <w:tcBorders>
              <w:top w:val="nil"/>
              <w:left w:val="nil"/>
              <w:bottom w:val="single" w:sz="4" w:space="0" w:color="auto"/>
              <w:right w:val="single" w:sz="4" w:space="0" w:color="auto"/>
            </w:tcBorders>
            <w:shd w:val="clear" w:color="auto" w:fill="auto"/>
            <w:vAlign w:val="center"/>
            <w:hideMark/>
          </w:tcPr>
          <w:p w14:paraId="06B7BEC9" w14:textId="77777777" w:rsidR="005D2AFE" w:rsidRPr="005A7E80" w:rsidRDefault="005D2AFE" w:rsidP="005D2AFE">
            <w:pPr>
              <w:jc w:val="center"/>
              <w:rPr>
                <w:sz w:val="20"/>
              </w:rPr>
            </w:pPr>
            <w:r w:rsidRPr="005A7E80">
              <w:rPr>
                <w:sz w:val="20"/>
              </w:rPr>
              <w:t>100 м</w:t>
            </w:r>
          </w:p>
        </w:tc>
        <w:tc>
          <w:tcPr>
            <w:tcW w:w="1758" w:type="dxa"/>
            <w:tcBorders>
              <w:top w:val="nil"/>
              <w:left w:val="nil"/>
              <w:bottom w:val="single" w:sz="4" w:space="0" w:color="auto"/>
              <w:right w:val="single" w:sz="4" w:space="0" w:color="auto"/>
            </w:tcBorders>
            <w:shd w:val="clear" w:color="auto" w:fill="auto"/>
            <w:vAlign w:val="center"/>
            <w:hideMark/>
          </w:tcPr>
          <w:p w14:paraId="521EE3CF" w14:textId="77777777" w:rsidR="005D2AFE" w:rsidRPr="005A7E80" w:rsidRDefault="005D2AFE" w:rsidP="005D2AFE">
            <w:pPr>
              <w:jc w:val="center"/>
              <w:rPr>
                <w:sz w:val="20"/>
              </w:rPr>
            </w:pPr>
            <w:r w:rsidRPr="005A7E80">
              <w:rPr>
                <w:sz w:val="20"/>
              </w:rPr>
              <w:t>1,4066</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06165E49" w14:textId="77777777" w:rsidR="005D2AFE" w:rsidRPr="005A7E80" w:rsidRDefault="005D2AFE" w:rsidP="005D2AFE">
            <w:pPr>
              <w:jc w:val="center"/>
              <w:rPr>
                <w:sz w:val="20"/>
              </w:rPr>
            </w:pPr>
            <w:r w:rsidRPr="005A7E80">
              <w:rPr>
                <w:sz w:val="20"/>
              </w:rPr>
              <w:t>132 693,21</w:t>
            </w:r>
          </w:p>
        </w:tc>
        <w:tc>
          <w:tcPr>
            <w:tcW w:w="2414" w:type="dxa"/>
            <w:tcBorders>
              <w:top w:val="nil"/>
              <w:left w:val="nil"/>
              <w:bottom w:val="single" w:sz="4" w:space="0" w:color="auto"/>
              <w:right w:val="single" w:sz="4" w:space="0" w:color="auto"/>
            </w:tcBorders>
            <w:shd w:val="clear" w:color="000000" w:fill="FFFF00"/>
            <w:noWrap/>
            <w:vAlign w:val="center"/>
            <w:hideMark/>
          </w:tcPr>
          <w:p w14:paraId="232BC115" w14:textId="77777777" w:rsidR="005D2AFE" w:rsidRPr="005A7E80" w:rsidRDefault="005D2AFE" w:rsidP="005D2AFE">
            <w:pPr>
              <w:jc w:val="center"/>
              <w:rPr>
                <w:sz w:val="20"/>
              </w:rPr>
            </w:pPr>
            <w:r w:rsidRPr="005A7E80">
              <w:rPr>
                <w:sz w:val="20"/>
              </w:rPr>
              <w:t>186 646,27</w:t>
            </w:r>
          </w:p>
        </w:tc>
      </w:tr>
      <w:tr w:rsidR="005D2AFE" w:rsidRPr="005A7E80" w14:paraId="1E0E9FC5" w14:textId="77777777" w:rsidTr="005D2AFE">
        <w:trPr>
          <w:gridAfter w:val="1"/>
          <w:wAfter w:w="18" w:type="dxa"/>
          <w:trHeight w:val="780"/>
        </w:trPr>
        <w:tc>
          <w:tcPr>
            <w:tcW w:w="756" w:type="dxa"/>
            <w:tcBorders>
              <w:top w:val="nil"/>
              <w:left w:val="single" w:sz="4" w:space="0" w:color="auto"/>
              <w:bottom w:val="single" w:sz="4" w:space="0" w:color="auto"/>
              <w:right w:val="nil"/>
            </w:tcBorders>
            <w:shd w:val="clear" w:color="auto" w:fill="auto"/>
            <w:noWrap/>
            <w:vAlign w:val="center"/>
            <w:hideMark/>
          </w:tcPr>
          <w:p w14:paraId="34DD301A" w14:textId="77777777" w:rsidR="005D2AFE" w:rsidRPr="005A7E80" w:rsidRDefault="005D2AFE" w:rsidP="005D2AFE">
            <w:pPr>
              <w:jc w:val="center"/>
              <w:rPr>
                <w:color w:val="000000"/>
                <w:sz w:val="20"/>
              </w:rPr>
            </w:pPr>
            <w:r w:rsidRPr="005A7E80">
              <w:rPr>
                <w:color w:val="000000"/>
                <w:sz w:val="20"/>
              </w:rPr>
              <w:t> </w:t>
            </w:r>
          </w:p>
        </w:tc>
        <w:tc>
          <w:tcPr>
            <w:tcW w:w="1029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48B1D74" w14:textId="77777777" w:rsidR="005D2AFE" w:rsidRPr="005A7E80" w:rsidRDefault="005D2AFE" w:rsidP="005D2AFE">
            <w:pPr>
              <w:rPr>
                <w:b/>
                <w:bCs/>
                <w:color w:val="000000"/>
                <w:sz w:val="20"/>
              </w:rPr>
            </w:pPr>
            <w:r w:rsidRPr="005A7E80">
              <w:rPr>
                <w:b/>
                <w:bCs/>
                <w:color w:val="000000"/>
                <w:sz w:val="20"/>
              </w:rPr>
              <w:t>ОГРАЖДЕНИЕ ПОЭТАЖНЫХ ПЛОЩАДОК (ВОЗЛЕ ФАСАДНЫХ СИСТЕМ)</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07F5B3FA"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FF00"/>
            <w:noWrap/>
            <w:vAlign w:val="center"/>
            <w:hideMark/>
          </w:tcPr>
          <w:p w14:paraId="78062036" w14:textId="77777777" w:rsidR="005D2AFE" w:rsidRPr="005A7E80" w:rsidRDefault="005D2AFE" w:rsidP="005D2AFE">
            <w:pPr>
              <w:jc w:val="center"/>
              <w:rPr>
                <w:sz w:val="20"/>
              </w:rPr>
            </w:pPr>
            <w:r w:rsidRPr="005A7E80">
              <w:rPr>
                <w:sz w:val="20"/>
              </w:rPr>
              <w:t> </w:t>
            </w:r>
          </w:p>
        </w:tc>
      </w:tr>
      <w:tr w:rsidR="005D2AFE" w:rsidRPr="005A7E80" w14:paraId="407483B3"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32140EA0" w14:textId="77777777" w:rsidR="005D2AFE" w:rsidRPr="005A7E80" w:rsidRDefault="005D2AFE" w:rsidP="005D2AFE">
            <w:pPr>
              <w:jc w:val="center"/>
              <w:rPr>
                <w:color w:val="000000"/>
                <w:sz w:val="20"/>
              </w:rPr>
            </w:pPr>
            <w:r w:rsidRPr="005A7E80">
              <w:rPr>
                <w:color w:val="000000"/>
                <w:sz w:val="20"/>
              </w:rPr>
              <w:t>1.119</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681E398" w14:textId="77777777" w:rsidR="005D2AFE" w:rsidRPr="005A7E80" w:rsidRDefault="005D2AFE" w:rsidP="005D2AFE">
            <w:pPr>
              <w:rPr>
                <w:color w:val="000000"/>
                <w:sz w:val="20"/>
              </w:rPr>
            </w:pPr>
            <w:r w:rsidRPr="005A7E80">
              <w:rPr>
                <w:color w:val="000000"/>
                <w:sz w:val="20"/>
              </w:rPr>
              <w:t>Устройство металлических ограждений: без поручней</w:t>
            </w:r>
          </w:p>
        </w:tc>
        <w:tc>
          <w:tcPr>
            <w:tcW w:w="1183" w:type="dxa"/>
            <w:tcBorders>
              <w:top w:val="nil"/>
              <w:left w:val="nil"/>
              <w:bottom w:val="single" w:sz="4" w:space="0" w:color="auto"/>
              <w:right w:val="single" w:sz="4" w:space="0" w:color="auto"/>
            </w:tcBorders>
            <w:shd w:val="clear" w:color="auto" w:fill="auto"/>
            <w:vAlign w:val="center"/>
            <w:hideMark/>
          </w:tcPr>
          <w:p w14:paraId="00052566" w14:textId="77777777" w:rsidR="005D2AFE" w:rsidRPr="005A7E80" w:rsidRDefault="005D2AFE" w:rsidP="005D2AFE">
            <w:pPr>
              <w:jc w:val="center"/>
              <w:rPr>
                <w:sz w:val="20"/>
              </w:rPr>
            </w:pPr>
            <w:r w:rsidRPr="005A7E80">
              <w:rPr>
                <w:sz w:val="20"/>
              </w:rPr>
              <w:t>100 м</w:t>
            </w:r>
          </w:p>
        </w:tc>
        <w:tc>
          <w:tcPr>
            <w:tcW w:w="1758" w:type="dxa"/>
            <w:tcBorders>
              <w:top w:val="nil"/>
              <w:left w:val="nil"/>
              <w:bottom w:val="single" w:sz="4" w:space="0" w:color="auto"/>
              <w:right w:val="single" w:sz="4" w:space="0" w:color="auto"/>
            </w:tcBorders>
            <w:shd w:val="clear" w:color="auto" w:fill="auto"/>
            <w:vAlign w:val="center"/>
            <w:hideMark/>
          </w:tcPr>
          <w:p w14:paraId="60787219" w14:textId="77777777" w:rsidR="005D2AFE" w:rsidRPr="005A7E80" w:rsidRDefault="005D2AFE" w:rsidP="005D2AFE">
            <w:pPr>
              <w:jc w:val="center"/>
              <w:rPr>
                <w:sz w:val="20"/>
              </w:rPr>
            </w:pPr>
            <w:r w:rsidRPr="005A7E80">
              <w:rPr>
                <w:sz w:val="20"/>
              </w:rPr>
              <w:t>0,34773</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07BE2432" w14:textId="77777777" w:rsidR="005D2AFE" w:rsidRPr="005A7E80" w:rsidRDefault="005D2AFE" w:rsidP="005D2AFE">
            <w:pPr>
              <w:jc w:val="center"/>
              <w:rPr>
                <w:sz w:val="20"/>
              </w:rPr>
            </w:pPr>
            <w:r w:rsidRPr="005A7E80">
              <w:rPr>
                <w:sz w:val="20"/>
              </w:rPr>
              <w:t>137 880,91</w:t>
            </w:r>
          </w:p>
        </w:tc>
        <w:tc>
          <w:tcPr>
            <w:tcW w:w="2414" w:type="dxa"/>
            <w:tcBorders>
              <w:top w:val="nil"/>
              <w:left w:val="nil"/>
              <w:bottom w:val="single" w:sz="4" w:space="0" w:color="auto"/>
              <w:right w:val="single" w:sz="4" w:space="0" w:color="auto"/>
            </w:tcBorders>
            <w:shd w:val="clear" w:color="000000" w:fill="FFFF00"/>
            <w:noWrap/>
            <w:vAlign w:val="center"/>
            <w:hideMark/>
          </w:tcPr>
          <w:p w14:paraId="247F3DD9" w14:textId="77777777" w:rsidR="005D2AFE" w:rsidRPr="005A7E80" w:rsidRDefault="005D2AFE" w:rsidP="005D2AFE">
            <w:pPr>
              <w:jc w:val="center"/>
              <w:rPr>
                <w:sz w:val="20"/>
              </w:rPr>
            </w:pPr>
            <w:r w:rsidRPr="005A7E80">
              <w:rPr>
                <w:sz w:val="20"/>
              </w:rPr>
              <w:t>47 945,33</w:t>
            </w:r>
          </w:p>
        </w:tc>
      </w:tr>
      <w:tr w:rsidR="005D2AFE" w:rsidRPr="005A7E80" w14:paraId="029C0534" w14:textId="77777777" w:rsidTr="005D2AFE">
        <w:trPr>
          <w:gridAfter w:val="1"/>
          <w:wAfter w:w="18" w:type="dxa"/>
          <w:trHeight w:val="855"/>
        </w:trPr>
        <w:tc>
          <w:tcPr>
            <w:tcW w:w="756" w:type="dxa"/>
            <w:tcBorders>
              <w:top w:val="nil"/>
              <w:left w:val="single" w:sz="4" w:space="0" w:color="auto"/>
              <w:bottom w:val="single" w:sz="4" w:space="0" w:color="auto"/>
              <w:right w:val="nil"/>
            </w:tcBorders>
            <w:shd w:val="clear" w:color="auto" w:fill="auto"/>
            <w:noWrap/>
            <w:vAlign w:val="center"/>
            <w:hideMark/>
          </w:tcPr>
          <w:p w14:paraId="50ED4A03" w14:textId="77777777" w:rsidR="005D2AFE" w:rsidRPr="005A7E80" w:rsidRDefault="005D2AFE" w:rsidP="005D2AFE">
            <w:pPr>
              <w:jc w:val="center"/>
              <w:rPr>
                <w:color w:val="000000"/>
                <w:sz w:val="20"/>
              </w:rPr>
            </w:pPr>
            <w:r w:rsidRPr="005A7E80">
              <w:rPr>
                <w:color w:val="000000"/>
                <w:sz w:val="20"/>
              </w:rPr>
              <w:t> </w:t>
            </w:r>
          </w:p>
        </w:tc>
        <w:tc>
          <w:tcPr>
            <w:tcW w:w="1029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A3D22B7" w14:textId="77777777" w:rsidR="005D2AFE" w:rsidRPr="005A7E80" w:rsidRDefault="005D2AFE" w:rsidP="005D2AFE">
            <w:pPr>
              <w:rPr>
                <w:b/>
                <w:bCs/>
                <w:color w:val="000000"/>
                <w:sz w:val="20"/>
              </w:rPr>
            </w:pPr>
            <w:r w:rsidRPr="005A7E80">
              <w:rPr>
                <w:b/>
                <w:bCs/>
                <w:color w:val="000000"/>
                <w:sz w:val="20"/>
              </w:rPr>
              <w:t xml:space="preserve">УТЕПЛЕНИЕ МОНОЛИТНЫХ Ж/Б СТЕН НИЖЕ ПЛАНИРОВОЧНОЙ ОТМЕТКИ ЗЕМЛИ </w:t>
            </w:r>
            <w:proofErr w:type="gramStart"/>
            <w:r w:rsidRPr="005A7E80">
              <w:rPr>
                <w:b/>
                <w:bCs/>
                <w:color w:val="000000"/>
                <w:sz w:val="20"/>
              </w:rPr>
              <w:t>( Сеч</w:t>
            </w:r>
            <w:proofErr w:type="gramEnd"/>
            <w:r w:rsidRPr="005A7E80">
              <w:rPr>
                <w:b/>
                <w:bCs/>
                <w:color w:val="000000"/>
                <w:sz w:val="20"/>
              </w:rPr>
              <w:t>. В -В)</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669A736"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FF00"/>
            <w:noWrap/>
            <w:vAlign w:val="center"/>
            <w:hideMark/>
          </w:tcPr>
          <w:p w14:paraId="2E40AF90" w14:textId="77777777" w:rsidR="005D2AFE" w:rsidRPr="005A7E80" w:rsidRDefault="005D2AFE" w:rsidP="005D2AFE">
            <w:pPr>
              <w:jc w:val="center"/>
              <w:rPr>
                <w:sz w:val="20"/>
              </w:rPr>
            </w:pPr>
            <w:r w:rsidRPr="005A7E80">
              <w:rPr>
                <w:sz w:val="20"/>
              </w:rPr>
              <w:t> </w:t>
            </w:r>
          </w:p>
        </w:tc>
      </w:tr>
      <w:tr w:rsidR="005D2AFE" w:rsidRPr="005A7E80" w14:paraId="53145EF0" w14:textId="77777777" w:rsidTr="005D2AFE">
        <w:trPr>
          <w:gridAfter w:val="1"/>
          <w:wAfter w:w="18" w:type="dxa"/>
          <w:trHeight w:val="1035"/>
        </w:trPr>
        <w:tc>
          <w:tcPr>
            <w:tcW w:w="756" w:type="dxa"/>
            <w:tcBorders>
              <w:top w:val="nil"/>
              <w:left w:val="single" w:sz="4" w:space="0" w:color="auto"/>
              <w:bottom w:val="single" w:sz="4" w:space="0" w:color="auto"/>
              <w:right w:val="nil"/>
            </w:tcBorders>
            <w:shd w:val="clear" w:color="auto" w:fill="auto"/>
            <w:noWrap/>
            <w:vAlign w:val="center"/>
            <w:hideMark/>
          </w:tcPr>
          <w:p w14:paraId="36803FDB" w14:textId="77777777" w:rsidR="005D2AFE" w:rsidRPr="005A7E80" w:rsidRDefault="005D2AFE" w:rsidP="005D2AFE">
            <w:pPr>
              <w:jc w:val="center"/>
              <w:rPr>
                <w:color w:val="000000"/>
                <w:sz w:val="20"/>
              </w:rPr>
            </w:pPr>
            <w:r w:rsidRPr="005A7E80">
              <w:rPr>
                <w:color w:val="000000"/>
                <w:sz w:val="20"/>
              </w:rPr>
              <w:t>1.120</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11E9597" w14:textId="77777777" w:rsidR="005D2AFE" w:rsidRPr="005A7E80" w:rsidRDefault="005D2AFE" w:rsidP="005D2AFE">
            <w:pPr>
              <w:rPr>
                <w:color w:val="000000"/>
                <w:sz w:val="20"/>
              </w:rPr>
            </w:pPr>
            <w:r w:rsidRPr="005A7E80">
              <w:rPr>
                <w:color w:val="000000"/>
                <w:sz w:val="20"/>
              </w:rPr>
              <w:t>Гидроизоляция боковая обмазочная битумная в 2 слоя по выровненной поверхности бутовой кладки, кирпичу, бетону</w:t>
            </w:r>
          </w:p>
        </w:tc>
        <w:tc>
          <w:tcPr>
            <w:tcW w:w="1183" w:type="dxa"/>
            <w:tcBorders>
              <w:top w:val="nil"/>
              <w:left w:val="nil"/>
              <w:bottom w:val="single" w:sz="4" w:space="0" w:color="auto"/>
              <w:right w:val="single" w:sz="4" w:space="0" w:color="auto"/>
            </w:tcBorders>
            <w:shd w:val="clear" w:color="auto" w:fill="auto"/>
            <w:vAlign w:val="center"/>
            <w:hideMark/>
          </w:tcPr>
          <w:p w14:paraId="3D5DBB51"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4FE7D6D6" w14:textId="77777777" w:rsidR="005D2AFE" w:rsidRPr="005A7E80" w:rsidRDefault="005D2AFE" w:rsidP="005D2AFE">
            <w:pPr>
              <w:jc w:val="center"/>
              <w:rPr>
                <w:sz w:val="20"/>
              </w:rPr>
            </w:pPr>
            <w:r w:rsidRPr="005A7E80">
              <w:rPr>
                <w:sz w:val="20"/>
              </w:rPr>
              <w:t>3,09824</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0C29A35E" w14:textId="77777777" w:rsidR="005D2AFE" w:rsidRPr="005A7E80" w:rsidRDefault="005D2AFE" w:rsidP="005D2AFE">
            <w:pPr>
              <w:jc w:val="center"/>
              <w:rPr>
                <w:sz w:val="20"/>
              </w:rPr>
            </w:pPr>
            <w:r w:rsidRPr="005A7E80">
              <w:rPr>
                <w:sz w:val="20"/>
              </w:rPr>
              <w:t>28 203,89</w:t>
            </w:r>
          </w:p>
        </w:tc>
        <w:tc>
          <w:tcPr>
            <w:tcW w:w="2414" w:type="dxa"/>
            <w:tcBorders>
              <w:top w:val="nil"/>
              <w:left w:val="nil"/>
              <w:bottom w:val="single" w:sz="4" w:space="0" w:color="auto"/>
              <w:right w:val="single" w:sz="4" w:space="0" w:color="auto"/>
            </w:tcBorders>
            <w:shd w:val="clear" w:color="000000" w:fill="FFFF00"/>
            <w:noWrap/>
            <w:vAlign w:val="center"/>
            <w:hideMark/>
          </w:tcPr>
          <w:p w14:paraId="346CF589" w14:textId="77777777" w:rsidR="005D2AFE" w:rsidRPr="005A7E80" w:rsidRDefault="005D2AFE" w:rsidP="005D2AFE">
            <w:pPr>
              <w:jc w:val="center"/>
              <w:rPr>
                <w:sz w:val="20"/>
              </w:rPr>
            </w:pPr>
            <w:r w:rsidRPr="005A7E80">
              <w:rPr>
                <w:sz w:val="20"/>
              </w:rPr>
              <w:t>87 382,42</w:t>
            </w:r>
          </w:p>
        </w:tc>
      </w:tr>
      <w:tr w:rsidR="005D2AFE" w:rsidRPr="005A7E80" w14:paraId="610A4EF8" w14:textId="77777777" w:rsidTr="005D2AFE">
        <w:trPr>
          <w:gridAfter w:val="1"/>
          <w:wAfter w:w="18" w:type="dxa"/>
          <w:trHeight w:val="765"/>
        </w:trPr>
        <w:tc>
          <w:tcPr>
            <w:tcW w:w="756" w:type="dxa"/>
            <w:tcBorders>
              <w:top w:val="nil"/>
              <w:left w:val="single" w:sz="4" w:space="0" w:color="auto"/>
              <w:bottom w:val="single" w:sz="4" w:space="0" w:color="auto"/>
              <w:right w:val="nil"/>
            </w:tcBorders>
            <w:shd w:val="clear" w:color="auto" w:fill="auto"/>
            <w:noWrap/>
            <w:vAlign w:val="center"/>
            <w:hideMark/>
          </w:tcPr>
          <w:p w14:paraId="4F8AF2AE" w14:textId="77777777" w:rsidR="005D2AFE" w:rsidRPr="005A7E80" w:rsidRDefault="005D2AFE" w:rsidP="005D2AFE">
            <w:pPr>
              <w:jc w:val="center"/>
              <w:rPr>
                <w:color w:val="000000"/>
                <w:sz w:val="20"/>
              </w:rPr>
            </w:pPr>
            <w:r w:rsidRPr="005A7E80">
              <w:rPr>
                <w:color w:val="000000"/>
                <w:sz w:val="20"/>
              </w:rPr>
              <w:t>1.121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08CE0B8" w14:textId="77777777" w:rsidR="005D2AFE" w:rsidRPr="005A7E80" w:rsidRDefault="005D2AFE" w:rsidP="005D2AFE">
            <w:pPr>
              <w:rPr>
                <w:color w:val="000000"/>
                <w:sz w:val="20"/>
              </w:rPr>
            </w:pPr>
            <w:r w:rsidRPr="005A7E80">
              <w:rPr>
                <w:color w:val="000000"/>
                <w:sz w:val="20"/>
              </w:rPr>
              <w:t xml:space="preserve">Утепление </w:t>
            </w:r>
            <w:proofErr w:type="spellStart"/>
            <w:r w:rsidRPr="005A7E80">
              <w:rPr>
                <w:color w:val="000000"/>
                <w:sz w:val="20"/>
              </w:rPr>
              <w:t>экструдированным</w:t>
            </w:r>
            <w:proofErr w:type="spellEnd"/>
            <w:r w:rsidRPr="005A7E80">
              <w:rPr>
                <w:color w:val="000000"/>
                <w:sz w:val="20"/>
              </w:rPr>
              <w:t xml:space="preserve"> пенополистиролом, толщ. 100 мм</w:t>
            </w:r>
          </w:p>
        </w:tc>
        <w:tc>
          <w:tcPr>
            <w:tcW w:w="1183" w:type="dxa"/>
            <w:tcBorders>
              <w:top w:val="nil"/>
              <w:left w:val="nil"/>
              <w:bottom w:val="single" w:sz="4" w:space="0" w:color="auto"/>
              <w:right w:val="single" w:sz="4" w:space="0" w:color="auto"/>
            </w:tcBorders>
            <w:shd w:val="clear" w:color="auto" w:fill="auto"/>
            <w:vAlign w:val="center"/>
            <w:hideMark/>
          </w:tcPr>
          <w:p w14:paraId="5795AEB6" w14:textId="77777777" w:rsidR="005D2AFE" w:rsidRPr="005A7E80" w:rsidRDefault="005D2AFE" w:rsidP="005D2AFE">
            <w:pPr>
              <w:jc w:val="center"/>
              <w:rPr>
                <w:sz w:val="20"/>
              </w:rPr>
            </w:pPr>
            <w:r w:rsidRPr="005A7E80">
              <w:rPr>
                <w:sz w:val="20"/>
              </w:rPr>
              <w:t>м3</w:t>
            </w:r>
          </w:p>
        </w:tc>
        <w:tc>
          <w:tcPr>
            <w:tcW w:w="1758" w:type="dxa"/>
            <w:tcBorders>
              <w:top w:val="nil"/>
              <w:left w:val="nil"/>
              <w:bottom w:val="single" w:sz="4" w:space="0" w:color="auto"/>
              <w:right w:val="single" w:sz="4" w:space="0" w:color="auto"/>
            </w:tcBorders>
            <w:shd w:val="clear" w:color="auto" w:fill="auto"/>
            <w:vAlign w:val="center"/>
            <w:hideMark/>
          </w:tcPr>
          <w:p w14:paraId="245C5AFA" w14:textId="77777777" w:rsidR="005D2AFE" w:rsidRPr="005A7E80" w:rsidRDefault="005D2AFE" w:rsidP="005D2AFE">
            <w:pPr>
              <w:jc w:val="center"/>
              <w:rPr>
                <w:sz w:val="20"/>
              </w:rPr>
            </w:pPr>
            <w:r w:rsidRPr="005A7E80">
              <w:rPr>
                <w:sz w:val="20"/>
              </w:rPr>
              <w:t>6,130</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061B0104" w14:textId="77777777" w:rsidR="005D2AFE" w:rsidRPr="005A7E80" w:rsidRDefault="005D2AFE" w:rsidP="005D2AFE">
            <w:pPr>
              <w:jc w:val="center"/>
              <w:rPr>
                <w:sz w:val="20"/>
              </w:rPr>
            </w:pPr>
            <w:r w:rsidRPr="005A7E80">
              <w:rPr>
                <w:sz w:val="20"/>
              </w:rPr>
              <w:t>13 837,69</w:t>
            </w:r>
          </w:p>
        </w:tc>
        <w:tc>
          <w:tcPr>
            <w:tcW w:w="2414" w:type="dxa"/>
            <w:tcBorders>
              <w:top w:val="nil"/>
              <w:left w:val="nil"/>
              <w:bottom w:val="single" w:sz="4" w:space="0" w:color="auto"/>
              <w:right w:val="single" w:sz="4" w:space="0" w:color="auto"/>
            </w:tcBorders>
            <w:shd w:val="clear" w:color="000000" w:fill="FFFF00"/>
            <w:noWrap/>
            <w:vAlign w:val="center"/>
            <w:hideMark/>
          </w:tcPr>
          <w:p w14:paraId="5502A1E9" w14:textId="77777777" w:rsidR="005D2AFE" w:rsidRPr="005A7E80" w:rsidRDefault="005D2AFE" w:rsidP="005D2AFE">
            <w:pPr>
              <w:jc w:val="center"/>
              <w:rPr>
                <w:sz w:val="20"/>
              </w:rPr>
            </w:pPr>
            <w:r w:rsidRPr="005A7E80">
              <w:rPr>
                <w:sz w:val="20"/>
              </w:rPr>
              <w:t>84 825,04</w:t>
            </w:r>
          </w:p>
        </w:tc>
      </w:tr>
      <w:tr w:rsidR="005D2AFE" w:rsidRPr="005A7E80" w14:paraId="5B0266BC" w14:textId="77777777" w:rsidTr="005D2AFE">
        <w:trPr>
          <w:gridAfter w:val="1"/>
          <w:wAfter w:w="18" w:type="dxa"/>
          <w:trHeight w:val="705"/>
        </w:trPr>
        <w:tc>
          <w:tcPr>
            <w:tcW w:w="756" w:type="dxa"/>
            <w:tcBorders>
              <w:top w:val="nil"/>
              <w:left w:val="single" w:sz="4" w:space="0" w:color="auto"/>
              <w:bottom w:val="single" w:sz="4" w:space="0" w:color="auto"/>
              <w:right w:val="nil"/>
            </w:tcBorders>
            <w:shd w:val="clear" w:color="auto" w:fill="auto"/>
            <w:noWrap/>
            <w:vAlign w:val="center"/>
            <w:hideMark/>
          </w:tcPr>
          <w:p w14:paraId="63846C70" w14:textId="77777777" w:rsidR="005D2AFE" w:rsidRPr="005A7E80" w:rsidRDefault="005D2AFE" w:rsidP="005D2AFE">
            <w:pPr>
              <w:jc w:val="center"/>
              <w:rPr>
                <w:color w:val="000000"/>
                <w:sz w:val="20"/>
              </w:rPr>
            </w:pPr>
            <w:r w:rsidRPr="005A7E80">
              <w:rPr>
                <w:color w:val="000000"/>
                <w:sz w:val="20"/>
              </w:rPr>
              <w:lastRenderedPageBreak/>
              <w:t>1.122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A40F78D" w14:textId="77777777" w:rsidR="005D2AFE" w:rsidRPr="005A7E80" w:rsidRDefault="005D2AFE" w:rsidP="005D2AFE">
            <w:pPr>
              <w:rPr>
                <w:color w:val="000000"/>
                <w:sz w:val="20"/>
              </w:rPr>
            </w:pPr>
            <w:r w:rsidRPr="005A7E80">
              <w:rPr>
                <w:color w:val="000000"/>
                <w:sz w:val="20"/>
              </w:rPr>
              <w:t xml:space="preserve">Устройство прокладочной изоляции из профилированной </w:t>
            </w:r>
            <w:proofErr w:type="spellStart"/>
            <w:r w:rsidRPr="005A7E80">
              <w:rPr>
                <w:color w:val="000000"/>
                <w:sz w:val="20"/>
              </w:rPr>
              <w:t>мемебраны</w:t>
            </w:r>
            <w:proofErr w:type="spellEnd"/>
          </w:p>
        </w:tc>
        <w:tc>
          <w:tcPr>
            <w:tcW w:w="1183" w:type="dxa"/>
            <w:tcBorders>
              <w:top w:val="nil"/>
              <w:left w:val="nil"/>
              <w:bottom w:val="single" w:sz="4" w:space="0" w:color="auto"/>
              <w:right w:val="single" w:sz="4" w:space="0" w:color="auto"/>
            </w:tcBorders>
            <w:shd w:val="clear" w:color="auto" w:fill="auto"/>
            <w:vAlign w:val="center"/>
            <w:hideMark/>
          </w:tcPr>
          <w:p w14:paraId="5965C785"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30A4175A" w14:textId="77777777" w:rsidR="005D2AFE" w:rsidRPr="005A7E80" w:rsidRDefault="005D2AFE" w:rsidP="005D2AFE">
            <w:pPr>
              <w:jc w:val="center"/>
              <w:rPr>
                <w:sz w:val="20"/>
              </w:rPr>
            </w:pPr>
            <w:r w:rsidRPr="005A7E80">
              <w:rPr>
                <w:sz w:val="20"/>
              </w:rPr>
              <w:t>0,61314</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2220AFF7" w14:textId="77777777" w:rsidR="005D2AFE" w:rsidRPr="005A7E80" w:rsidRDefault="005D2AFE" w:rsidP="005D2AFE">
            <w:pPr>
              <w:jc w:val="center"/>
              <w:rPr>
                <w:sz w:val="20"/>
              </w:rPr>
            </w:pPr>
            <w:r w:rsidRPr="005A7E80">
              <w:rPr>
                <w:sz w:val="20"/>
              </w:rPr>
              <w:t>18 758,01</w:t>
            </w:r>
          </w:p>
        </w:tc>
        <w:tc>
          <w:tcPr>
            <w:tcW w:w="2414" w:type="dxa"/>
            <w:tcBorders>
              <w:top w:val="nil"/>
              <w:left w:val="nil"/>
              <w:bottom w:val="single" w:sz="4" w:space="0" w:color="auto"/>
              <w:right w:val="single" w:sz="4" w:space="0" w:color="auto"/>
            </w:tcBorders>
            <w:shd w:val="clear" w:color="000000" w:fill="FFFF00"/>
            <w:noWrap/>
            <w:vAlign w:val="center"/>
            <w:hideMark/>
          </w:tcPr>
          <w:p w14:paraId="5B0B4928" w14:textId="77777777" w:rsidR="005D2AFE" w:rsidRPr="005A7E80" w:rsidRDefault="005D2AFE" w:rsidP="005D2AFE">
            <w:pPr>
              <w:jc w:val="center"/>
              <w:rPr>
                <w:sz w:val="20"/>
              </w:rPr>
            </w:pPr>
            <w:r w:rsidRPr="005A7E80">
              <w:rPr>
                <w:sz w:val="20"/>
              </w:rPr>
              <w:t>11 501,29</w:t>
            </w:r>
          </w:p>
        </w:tc>
      </w:tr>
      <w:tr w:rsidR="005D2AFE" w:rsidRPr="005A7E80" w14:paraId="19199697"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062C2706" w14:textId="77777777" w:rsidR="005D2AFE" w:rsidRPr="005A7E80" w:rsidRDefault="005D2AFE" w:rsidP="005D2AFE">
            <w:pPr>
              <w:jc w:val="center"/>
              <w:rPr>
                <w:color w:val="000000"/>
                <w:sz w:val="20"/>
              </w:rPr>
            </w:pPr>
            <w:r w:rsidRPr="005A7E80">
              <w:rPr>
                <w:color w:val="000000"/>
                <w:sz w:val="20"/>
              </w:rPr>
              <w:t>1.123</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6E1B3CB" w14:textId="77777777" w:rsidR="005D2AFE" w:rsidRPr="005A7E80" w:rsidRDefault="005D2AFE" w:rsidP="005D2AFE">
            <w:pPr>
              <w:rPr>
                <w:color w:val="000000"/>
                <w:sz w:val="20"/>
              </w:rPr>
            </w:pPr>
            <w:r w:rsidRPr="005A7E80">
              <w:rPr>
                <w:color w:val="000000"/>
                <w:sz w:val="20"/>
              </w:rPr>
              <w:t xml:space="preserve">Слой термически скрепленного </w:t>
            </w:r>
            <w:proofErr w:type="spellStart"/>
            <w:r w:rsidRPr="005A7E80">
              <w:rPr>
                <w:color w:val="000000"/>
                <w:sz w:val="20"/>
              </w:rPr>
              <w:t>геотекстиля</w:t>
            </w:r>
            <w:proofErr w:type="spellEnd"/>
          </w:p>
        </w:tc>
        <w:tc>
          <w:tcPr>
            <w:tcW w:w="1183" w:type="dxa"/>
            <w:tcBorders>
              <w:top w:val="nil"/>
              <w:left w:val="nil"/>
              <w:bottom w:val="single" w:sz="4" w:space="0" w:color="auto"/>
              <w:right w:val="single" w:sz="4" w:space="0" w:color="auto"/>
            </w:tcBorders>
            <w:shd w:val="clear" w:color="auto" w:fill="auto"/>
            <w:vAlign w:val="center"/>
            <w:hideMark/>
          </w:tcPr>
          <w:p w14:paraId="7BBB6FCC"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60BCEB61" w14:textId="77777777" w:rsidR="005D2AFE" w:rsidRPr="005A7E80" w:rsidRDefault="005D2AFE" w:rsidP="005D2AFE">
            <w:pPr>
              <w:jc w:val="center"/>
              <w:rPr>
                <w:sz w:val="20"/>
              </w:rPr>
            </w:pPr>
            <w:r w:rsidRPr="005A7E80">
              <w:rPr>
                <w:sz w:val="20"/>
              </w:rPr>
              <w:t>0,61314</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4A9ED542" w14:textId="77777777" w:rsidR="005D2AFE" w:rsidRPr="005A7E80" w:rsidRDefault="005D2AFE" w:rsidP="005D2AFE">
            <w:pPr>
              <w:jc w:val="center"/>
              <w:rPr>
                <w:sz w:val="20"/>
              </w:rPr>
            </w:pPr>
            <w:r w:rsidRPr="005A7E80">
              <w:rPr>
                <w:sz w:val="20"/>
              </w:rPr>
              <w:t>18 190,27</w:t>
            </w:r>
          </w:p>
        </w:tc>
        <w:tc>
          <w:tcPr>
            <w:tcW w:w="2414" w:type="dxa"/>
            <w:tcBorders>
              <w:top w:val="nil"/>
              <w:left w:val="nil"/>
              <w:bottom w:val="single" w:sz="4" w:space="0" w:color="auto"/>
              <w:right w:val="single" w:sz="4" w:space="0" w:color="auto"/>
            </w:tcBorders>
            <w:shd w:val="clear" w:color="000000" w:fill="FFFF00"/>
            <w:noWrap/>
            <w:vAlign w:val="center"/>
            <w:hideMark/>
          </w:tcPr>
          <w:p w14:paraId="4A6829D4" w14:textId="77777777" w:rsidR="005D2AFE" w:rsidRPr="005A7E80" w:rsidRDefault="005D2AFE" w:rsidP="005D2AFE">
            <w:pPr>
              <w:jc w:val="center"/>
              <w:rPr>
                <w:sz w:val="20"/>
              </w:rPr>
            </w:pPr>
            <w:r w:rsidRPr="005A7E80">
              <w:rPr>
                <w:sz w:val="20"/>
              </w:rPr>
              <w:t>11 153,18</w:t>
            </w:r>
          </w:p>
        </w:tc>
      </w:tr>
      <w:tr w:rsidR="005D2AFE" w:rsidRPr="005A7E80" w14:paraId="44873170" w14:textId="77777777" w:rsidTr="005D2AFE">
        <w:trPr>
          <w:gridAfter w:val="1"/>
          <w:wAfter w:w="18" w:type="dxa"/>
          <w:trHeight w:val="660"/>
        </w:trPr>
        <w:tc>
          <w:tcPr>
            <w:tcW w:w="756" w:type="dxa"/>
            <w:tcBorders>
              <w:top w:val="nil"/>
              <w:left w:val="single" w:sz="4" w:space="0" w:color="auto"/>
              <w:bottom w:val="single" w:sz="4" w:space="0" w:color="auto"/>
              <w:right w:val="nil"/>
            </w:tcBorders>
            <w:shd w:val="clear" w:color="auto" w:fill="auto"/>
            <w:noWrap/>
            <w:vAlign w:val="center"/>
            <w:hideMark/>
          </w:tcPr>
          <w:p w14:paraId="05B2D9E7" w14:textId="77777777" w:rsidR="005D2AFE" w:rsidRPr="005A7E80" w:rsidRDefault="005D2AFE" w:rsidP="005D2AFE">
            <w:pPr>
              <w:jc w:val="center"/>
              <w:rPr>
                <w:color w:val="000000"/>
                <w:sz w:val="20"/>
              </w:rPr>
            </w:pPr>
            <w:r w:rsidRPr="005A7E80">
              <w:rPr>
                <w:color w:val="000000"/>
                <w:sz w:val="20"/>
              </w:rPr>
              <w:t> </w:t>
            </w:r>
          </w:p>
        </w:tc>
        <w:tc>
          <w:tcPr>
            <w:tcW w:w="1029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95E2B7D" w14:textId="77777777" w:rsidR="005D2AFE" w:rsidRPr="005A7E80" w:rsidRDefault="005D2AFE" w:rsidP="005D2AFE">
            <w:pPr>
              <w:rPr>
                <w:b/>
                <w:bCs/>
                <w:color w:val="000000"/>
                <w:sz w:val="20"/>
              </w:rPr>
            </w:pPr>
            <w:r w:rsidRPr="005A7E80">
              <w:rPr>
                <w:b/>
                <w:bCs/>
                <w:color w:val="000000"/>
                <w:sz w:val="20"/>
              </w:rPr>
              <w:t>ОБЛИЦОВКА ЦОКОЛЯ ФАСАДНОЙ КЕРАМИЧЕСКОЙ ПЛИТКОЙ (С УТЕПЛЕНИЕМ)</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CB73991"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FF00"/>
            <w:noWrap/>
            <w:vAlign w:val="center"/>
            <w:hideMark/>
          </w:tcPr>
          <w:p w14:paraId="4C2863BD" w14:textId="77777777" w:rsidR="005D2AFE" w:rsidRPr="005A7E80" w:rsidRDefault="005D2AFE" w:rsidP="005D2AFE">
            <w:pPr>
              <w:jc w:val="center"/>
              <w:rPr>
                <w:sz w:val="20"/>
              </w:rPr>
            </w:pPr>
            <w:r w:rsidRPr="005A7E80">
              <w:rPr>
                <w:sz w:val="20"/>
              </w:rPr>
              <w:t> </w:t>
            </w:r>
          </w:p>
        </w:tc>
      </w:tr>
      <w:tr w:rsidR="005D2AFE" w:rsidRPr="005A7E80" w14:paraId="765E3A9A" w14:textId="77777777" w:rsidTr="005D2AFE">
        <w:trPr>
          <w:gridAfter w:val="1"/>
          <w:wAfter w:w="18" w:type="dxa"/>
          <w:trHeight w:val="1305"/>
        </w:trPr>
        <w:tc>
          <w:tcPr>
            <w:tcW w:w="756" w:type="dxa"/>
            <w:tcBorders>
              <w:top w:val="nil"/>
              <w:left w:val="single" w:sz="4" w:space="0" w:color="auto"/>
              <w:bottom w:val="single" w:sz="4" w:space="0" w:color="auto"/>
              <w:right w:val="nil"/>
            </w:tcBorders>
            <w:shd w:val="clear" w:color="auto" w:fill="auto"/>
            <w:noWrap/>
            <w:vAlign w:val="center"/>
            <w:hideMark/>
          </w:tcPr>
          <w:p w14:paraId="11805F1F" w14:textId="77777777" w:rsidR="005D2AFE" w:rsidRPr="005A7E80" w:rsidRDefault="005D2AFE" w:rsidP="005D2AFE">
            <w:pPr>
              <w:jc w:val="center"/>
              <w:rPr>
                <w:color w:val="000000"/>
                <w:sz w:val="20"/>
              </w:rPr>
            </w:pPr>
            <w:r w:rsidRPr="005A7E80">
              <w:rPr>
                <w:color w:val="000000"/>
                <w:sz w:val="20"/>
              </w:rPr>
              <w:t>1.124</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4CDDC0B" w14:textId="77777777" w:rsidR="005D2AFE" w:rsidRPr="005A7E80" w:rsidRDefault="005D2AFE" w:rsidP="005D2AFE">
            <w:pPr>
              <w:rPr>
                <w:color w:val="000000"/>
                <w:sz w:val="20"/>
              </w:rPr>
            </w:pPr>
            <w:r w:rsidRPr="005A7E80">
              <w:rPr>
                <w:color w:val="000000"/>
                <w:sz w:val="20"/>
              </w:rPr>
              <w:t>Наружная облицовка по бетонной поверхности фасадными керамическими цветными плитками (типа "кабанчик") на цементном растворе: стен</w:t>
            </w:r>
          </w:p>
        </w:tc>
        <w:tc>
          <w:tcPr>
            <w:tcW w:w="1183" w:type="dxa"/>
            <w:tcBorders>
              <w:top w:val="nil"/>
              <w:left w:val="nil"/>
              <w:bottom w:val="single" w:sz="4" w:space="0" w:color="auto"/>
              <w:right w:val="single" w:sz="4" w:space="0" w:color="auto"/>
            </w:tcBorders>
            <w:shd w:val="clear" w:color="auto" w:fill="auto"/>
            <w:vAlign w:val="center"/>
            <w:hideMark/>
          </w:tcPr>
          <w:p w14:paraId="687F32D0"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72CD44D4" w14:textId="77777777" w:rsidR="005D2AFE" w:rsidRPr="005A7E80" w:rsidRDefault="005D2AFE" w:rsidP="005D2AFE">
            <w:pPr>
              <w:jc w:val="center"/>
              <w:rPr>
                <w:sz w:val="20"/>
              </w:rPr>
            </w:pPr>
            <w:r w:rsidRPr="005A7E80">
              <w:rPr>
                <w:sz w:val="20"/>
              </w:rPr>
              <w:t>2,977</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47D66F1A" w14:textId="77777777" w:rsidR="005D2AFE" w:rsidRPr="005A7E80" w:rsidRDefault="005D2AFE" w:rsidP="005D2AFE">
            <w:pPr>
              <w:jc w:val="center"/>
              <w:rPr>
                <w:sz w:val="20"/>
              </w:rPr>
            </w:pPr>
            <w:r w:rsidRPr="005A7E80">
              <w:rPr>
                <w:sz w:val="20"/>
              </w:rPr>
              <w:t>326 256,05</w:t>
            </w:r>
          </w:p>
        </w:tc>
        <w:tc>
          <w:tcPr>
            <w:tcW w:w="2414" w:type="dxa"/>
            <w:tcBorders>
              <w:top w:val="nil"/>
              <w:left w:val="nil"/>
              <w:bottom w:val="single" w:sz="4" w:space="0" w:color="auto"/>
              <w:right w:val="single" w:sz="4" w:space="0" w:color="auto"/>
            </w:tcBorders>
            <w:shd w:val="clear" w:color="000000" w:fill="FFFF00"/>
            <w:noWrap/>
            <w:vAlign w:val="center"/>
            <w:hideMark/>
          </w:tcPr>
          <w:p w14:paraId="08711C7A" w14:textId="77777777" w:rsidR="005D2AFE" w:rsidRPr="005A7E80" w:rsidRDefault="005D2AFE" w:rsidP="005D2AFE">
            <w:pPr>
              <w:jc w:val="center"/>
              <w:rPr>
                <w:sz w:val="20"/>
              </w:rPr>
            </w:pPr>
            <w:r w:rsidRPr="005A7E80">
              <w:rPr>
                <w:sz w:val="20"/>
              </w:rPr>
              <w:t>971 264,26</w:t>
            </w:r>
          </w:p>
        </w:tc>
      </w:tr>
      <w:tr w:rsidR="005D2AFE" w:rsidRPr="005A7E80" w14:paraId="10B633D3" w14:textId="77777777" w:rsidTr="005D2AFE">
        <w:trPr>
          <w:gridAfter w:val="1"/>
          <w:wAfter w:w="18" w:type="dxa"/>
          <w:trHeight w:val="435"/>
        </w:trPr>
        <w:tc>
          <w:tcPr>
            <w:tcW w:w="756" w:type="dxa"/>
            <w:tcBorders>
              <w:top w:val="nil"/>
              <w:left w:val="single" w:sz="4" w:space="0" w:color="auto"/>
              <w:bottom w:val="single" w:sz="4" w:space="0" w:color="auto"/>
              <w:right w:val="nil"/>
            </w:tcBorders>
            <w:shd w:val="clear" w:color="auto" w:fill="auto"/>
            <w:noWrap/>
            <w:vAlign w:val="center"/>
            <w:hideMark/>
          </w:tcPr>
          <w:p w14:paraId="17FB0E53" w14:textId="77777777" w:rsidR="005D2AFE" w:rsidRPr="005A7E80" w:rsidRDefault="005D2AFE" w:rsidP="005D2AFE">
            <w:pPr>
              <w:jc w:val="center"/>
              <w:rPr>
                <w:color w:val="000000"/>
                <w:sz w:val="20"/>
              </w:rPr>
            </w:pPr>
            <w:r w:rsidRPr="005A7E80">
              <w:rPr>
                <w:color w:val="000000"/>
                <w:sz w:val="20"/>
              </w:rPr>
              <w:t>1.125</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5613AAE" w14:textId="77777777" w:rsidR="005D2AFE" w:rsidRPr="005A7E80" w:rsidRDefault="005D2AFE" w:rsidP="005D2AFE">
            <w:pPr>
              <w:rPr>
                <w:color w:val="000000"/>
                <w:sz w:val="20"/>
              </w:rPr>
            </w:pPr>
            <w:r w:rsidRPr="005A7E80">
              <w:rPr>
                <w:color w:val="000000"/>
                <w:sz w:val="20"/>
              </w:rPr>
              <w:t>Декоративная штукатурка "короед"</w:t>
            </w:r>
          </w:p>
        </w:tc>
        <w:tc>
          <w:tcPr>
            <w:tcW w:w="1183" w:type="dxa"/>
            <w:tcBorders>
              <w:top w:val="nil"/>
              <w:left w:val="nil"/>
              <w:bottom w:val="single" w:sz="4" w:space="0" w:color="auto"/>
              <w:right w:val="single" w:sz="4" w:space="0" w:color="auto"/>
            </w:tcBorders>
            <w:shd w:val="clear" w:color="auto" w:fill="auto"/>
            <w:vAlign w:val="center"/>
            <w:hideMark/>
          </w:tcPr>
          <w:p w14:paraId="4E14E559"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12AF73C2" w14:textId="77777777" w:rsidR="005D2AFE" w:rsidRPr="005A7E80" w:rsidRDefault="005D2AFE" w:rsidP="005D2AFE">
            <w:pPr>
              <w:jc w:val="center"/>
              <w:rPr>
                <w:sz w:val="20"/>
              </w:rPr>
            </w:pPr>
            <w:r w:rsidRPr="005A7E80">
              <w:rPr>
                <w:sz w:val="20"/>
              </w:rPr>
              <w:t>7,48415</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FF88695" w14:textId="77777777" w:rsidR="005D2AFE" w:rsidRPr="005A7E80" w:rsidRDefault="005D2AFE" w:rsidP="005D2AFE">
            <w:pPr>
              <w:jc w:val="center"/>
              <w:rPr>
                <w:sz w:val="20"/>
              </w:rPr>
            </w:pPr>
            <w:r w:rsidRPr="005A7E80">
              <w:rPr>
                <w:sz w:val="20"/>
              </w:rPr>
              <w:t>561 955,21</w:t>
            </w:r>
          </w:p>
        </w:tc>
        <w:tc>
          <w:tcPr>
            <w:tcW w:w="2414" w:type="dxa"/>
            <w:tcBorders>
              <w:top w:val="nil"/>
              <w:left w:val="nil"/>
              <w:bottom w:val="single" w:sz="4" w:space="0" w:color="auto"/>
              <w:right w:val="single" w:sz="4" w:space="0" w:color="auto"/>
            </w:tcBorders>
            <w:shd w:val="clear" w:color="000000" w:fill="FFFF00"/>
            <w:noWrap/>
            <w:vAlign w:val="center"/>
            <w:hideMark/>
          </w:tcPr>
          <w:p w14:paraId="2C4FE94F" w14:textId="77777777" w:rsidR="005D2AFE" w:rsidRPr="005A7E80" w:rsidRDefault="005D2AFE" w:rsidP="005D2AFE">
            <w:pPr>
              <w:jc w:val="center"/>
              <w:rPr>
                <w:sz w:val="20"/>
              </w:rPr>
            </w:pPr>
            <w:r w:rsidRPr="005A7E80">
              <w:rPr>
                <w:sz w:val="20"/>
              </w:rPr>
              <w:t>4 205 757,08</w:t>
            </w:r>
          </w:p>
        </w:tc>
      </w:tr>
      <w:tr w:rsidR="005D2AFE" w:rsidRPr="005A7E80" w14:paraId="2704E1DE" w14:textId="77777777" w:rsidTr="005D2AFE">
        <w:trPr>
          <w:gridAfter w:val="1"/>
          <w:wAfter w:w="18" w:type="dxa"/>
          <w:trHeight w:val="765"/>
        </w:trPr>
        <w:tc>
          <w:tcPr>
            <w:tcW w:w="756" w:type="dxa"/>
            <w:tcBorders>
              <w:top w:val="nil"/>
              <w:left w:val="single" w:sz="4" w:space="0" w:color="auto"/>
              <w:bottom w:val="single" w:sz="4" w:space="0" w:color="auto"/>
              <w:right w:val="nil"/>
            </w:tcBorders>
            <w:shd w:val="clear" w:color="auto" w:fill="auto"/>
            <w:noWrap/>
            <w:vAlign w:val="center"/>
            <w:hideMark/>
          </w:tcPr>
          <w:p w14:paraId="38EEDB01" w14:textId="77777777" w:rsidR="005D2AFE" w:rsidRPr="005A7E80" w:rsidRDefault="005D2AFE" w:rsidP="005D2AFE">
            <w:pPr>
              <w:jc w:val="center"/>
              <w:rPr>
                <w:color w:val="000000"/>
                <w:sz w:val="20"/>
              </w:rPr>
            </w:pPr>
            <w:r w:rsidRPr="005A7E80">
              <w:rPr>
                <w:color w:val="000000"/>
                <w:sz w:val="20"/>
              </w:rPr>
              <w:t> </w:t>
            </w:r>
          </w:p>
        </w:tc>
        <w:tc>
          <w:tcPr>
            <w:tcW w:w="1029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E54756D" w14:textId="77777777" w:rsidR="005D2AFE" w:rsidRPr="005A7E80" w:rsidRDefault="005D2AFE" w:rsidP="005D2AFE">
            <w:pPr>
              <w:rPr>
                <w:b/>
                <w:bCs/>
                <w:color w:val="000000"/>
                <w:sz w:val="20"/>
              </w:rPr>
            </w:pPr>
            <w:r w:rsidRPr="005A7E80">
              <w:rPr>
                <w:b/>
                <w:bCs/>
                <w:color w:val="000000"/>
                <w:sz w:val="20"/>
              </w:rPr>
              <w:t xml:space="preserve">ОТДЕЛКА СТЕН ИЗ ГАЗОБЕТОНА С УТЕПЛЕНИЕМ ТОЛЩ. 50 </w:t>
            </w:r>
            <w:proofErr w:type="gramStart"/>
            <w:r w:rsidRPr="005A7E80">
              <w:rPr>
                <w:b/>
                <w:bCs/>
                <w:color w:val="000000"/>
                <w:sz w:val="20"/>
              </w:rPr>
              <w:t>ММ  (</w:t>
            </w:r>
            <w:proofErr w:type="gramEnd"/>
            <w:r w:rsidRPr="005A7E80">
              <w:rPr>
                <w:b/>
                <w:bCs/>
                <w:color w:val="000000"/>
                <w:sz w:val="20"/>
              </w:rPr>
              <w:t>СЕЧЕНИЕ Б - Б)</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4929BC0D"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FF00"/>
            <w:noWrap/>
            <w:vAlign w:val="center"/>
            <w:hideMark/>
          </w:tcPr>
          <w:p w14:paraId="61201650" w14:textId="77777777" w:rsidR="005D2AFE" w:rsidRPr="005A7E80" w:rsidRDefault="005D2AFE" w:rsidP="005D2AFE">
            <w:pPr>
              <w:jc w:val="center"/>
              <w:rPr>
                <w:sz w:val="20"/>
              </w:rPr>
            </w:pPr>
            <w:r w:rsidRPr="005A7E80">
              <w:rPr>
                <w:sz w:val="20"/>
              </w:rPr>
              <w:t> </w:t>
            </w:r>
          </w:p>
        </w:tc>
      </w:tr>
      <w:tr w:rsidR="005D2AFE" w:rsidRPr="005A7E80" w14:paraId="2FBCB814" w14:textId="77777777" w:rsidTr="005D2AFE">
        <w:trPr>
          <w:gridAfter w:val="1"/>
          <w:wAfter w:w="18" w:type="dxa"/>
          <w:trHeight w:val="915"/>
        </w:trPr>
        <w:tc>
          <w:tcPr>
            <w:tcW w:w="756" w:type="dxa"/>
            <w:tcBorders>
              <w:top w:val="nil"/>
              <w:left w:val="single" w:sz="4" w:space="0" w:color="auto"/>
              <w:bottom w:val="single" w:sz="4" w:space="0" w:color="auto"/>
              <w:right w:val="nil"/>
            </w:tcBorders>
            <w:shd w:val="clear" w:color="auto" w:fill="auto"/>
            <w:noWrap/>
            <w:vAlign w:val="center"/>
            <w:hideMark/>
          </w:tcPr>
          <w:p w14:paraId="0159BD38" w14:textId="77777777" w:rsidR="005D2AFE" w:rsidRPr="005A7E80" w:rsidRDefault="005D2AFE" w:rsidP="005D2AFE">
            <w:pPr>
              <w:jc w:val="center"/>
              <w:rPr>
                <w:color w:val="000000"/>
                <w:sz w:val="20"/>
              </w:rPr>
            </w:pPr>
            <w:r w:rsidRPr="005A7E80">
              <w:rPr>
                <w:color w:val="000000"/>
                <w:sz w:val="20"/>
              </w:rPr>
              <w:t>1.126</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ABCD054" w14:textId="77777777" w:rsidR="005D2AFE" w:rsidRPr="005A7E80" w:rsidRDefault="005D2AFE" w:rsidP="005D2AFE">
            <w:pPr>
              <w:rPr>
                <w:color w:val="000000"/>
                <w:sz w:val="20"/>
              </w:rPr>
            </w:pPr>
            <w:r w:rsidRPr="005A7E80">
              <w:rPr>
                <w:color w:val="000000"/>
                <w:sz w:val="20"/>
              </w:rPr>
              <w:t>Устройство наружной теплоизоляции зданий с тонкой штукатуркой по утеплителю толщиной плит до: 50 мм</w:t>
            </w:r>
          </w:p>
        </w:tc>
        <w:tc>
          <w:tcPr>
            <w:tcW w:w="1183" w:type="dxa"/>
            <w:tcBorders>
              <w:top w:val="nil"/>
              <w:left w:val="nil"/>
              <w:bottom w:val="single" w:sz="4" w:space="0" w:color="auto"/>
              <w:right w:val="single" w:sz="4" w:space="0" w:color="auto"/>
            </w:tcBorders>
            <w:shd w:val="clear" w:color="auto" w:fill="auto"/>
            <w:vAlign w:val="center"/>
            <w:hideMark/>
          </w:tcPr>
          <w:p w14:paraId="68910F31"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2000A697" w14:textId="77777777" w:rsidR="005D2AFE" w:rsidRPr="005A7E80" w:rsidRDefault="005D2AFE" w:rsidP="005D2AFE">
            <w:pPr>
              <w:jc w:val="center"/>
              <w:rPr>
                <w:sz w:val="20"/>
              </w:rPr>
            </w:pPr>
            <w:r w:rsidRPr="005A7E80">
              <w:rPr>
                <w:sz w:val="20"/>
              </w:rPr>
              <w:t>0,10024</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403B5E3" w14:textId="77777777" w:rsidR="005D2AFE" w:rsidRPr="005A7E80" w:rsidRDefault="005D2AFE" w:rsidP="005D2AFE">
            <w:pPr>
              <w:jc w:val="center"/>
              <w:rPr>
                <w:sz w:val="20"/>
              </w:rPr>
            </w:pPr>
            <w:r w:rsidRPr="005A7E80">
              <w:rPr>
                <w:sz w:val="20"/>
              </w:rPr>
              <w:t>727 849,50</w:t>
            </w:r>
          </w:p>
        </w:tc>
        <w:tc>
          <w:tcPr>
            <w:tcW w:w="2414" w:type="dxa"/>
            <w:tcBorders>
              <w:top w:val="nil"/>
              <w:left w:val="nil"/>
              <w:bottom w:val="single" w:sz="4" w:space="0" w:color="auto"/>
              <w:right w:val="single" w:sz="4" w:space="0" w:color="auto"/>
            </w:tcBorders>
            <w:shd w:val="clear" w:color="000000" w:fill="FFFF00"/>
            <w:noWrap/>
            <w:vAlign w:val="center"/>
            <w:hideMark/>
          </w:tcPr>
          <w:p w14:paraId="2D65A6CC" w14:textId="77777777" w:rsidR="005D2AFE" w:rsidRPr="005A7E80" w:rsidRDefault="005D2AFE" w:rsidP="005D2AFE">
            <w:pPr>
              <w:jc w:val="center"/>
              <w:rPr>
                <w:sz w:val="20"/>
              </w:rPr>
            </w:pPr>
            <w:r w:rsidRPr="005A7E80">
              <w:rPr>
                <w:sz w:val="20"/>
              </w:rPr>
              <w:t>72 959,63</w:t>
            </w:r>
          </w:p>
        </w:tc>
      </w:tr>
      <w:tr w:rsidR="005D2AFE" w:rsidRPr="005A7E80" w14:paraId="11C58844" w14:textId="77777777" w:rsidTr="005D2AFE">
        <w:trPr>
          <w:gridAfter w:val="1"/>
          <w:wAfter w:w="18" w:type="dxa"/>
          <w:trHeight w:val="990"/>
        </w:trPr>
        <w:tc>
          <w:tcPr>
            <w:tcW w:w="756" w:type="dxa"/>
            <w:tcBorders>
              <w:top w:val="nil"/>
              <w:left w:val="single" w:sz="4" w:space="0" w:color="auto"/>
              <w:bottom w:val="single" w:sz="4" w:space="0" w:color="auto"/>
              <w:right w:val="nil"/>
            </w:tcBorders>
            <w:shd w:val="clear" w:color="auto" w:fill="auto"/>
            <w:noWrap/>
            <w:vAlign w:val="center"/>
            <w:hideMark/>
          </w:tcPr>
          <w:p w14:paraId="75EE942E" w14:textId="77777777" w:rsidR="005D2AFE" w:rsidRPr="005A7E80" w:rsidRDefault="005D2AFE" w:rsidP="005D2AFE">
            <w:pPr>
              <w:jc w:val="center"/>
              <w:rPr>
                <w:color w:val="000000"/>
                <w:sz w:val="20"/>
              </w:rPr>
            </w:pPr>
            <w:r w:rsidRPr="005A7E80">
              <w:rPr>
                <w:color w:val="000000"/>
                <w:sz w:val="20"/>
              </w:rPr>
              <w:t>1.127</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CB79C66" w14:textId="77777777" w:rsidR="005D2AFE" w:rsidRPr="005A7E80" w:rsidRDefault="005D2AFE" w:rsidP="005D2AFE">
            <w:pPr>
              <w:rPr>
                <w:color w:val="000000"/>
                <w:sz w:val="20"/>
              </w:rPr>
            </w:pPr>
            <w:r w:rsidRPr="005A7E80">
              <w:rPr>
                <w:color w:val="000000"/>
                <w:sz w:val="20"/>
              </w:rPr>
              <w:t>Окраска фасадов акриловыми составами: с лесов краскопультом по подготовленной поверхности</w:t>
            </w:r>
          </w:p>
        </w:tc>
        <w:tc>
          <w:tcPr>
            <w:tcW w:w="1183" w:type="dxa"/>
            <w:tcBorders>
              <w:top w:val="nil"/>
              <w:left w:val="nil"/>
              <w:bottom w:val="single" w:sz="4" w:space="0" w:color="auto"/>
              <w:right w:val="single" w:sz="4" w:space="0" w:color="auto"/>
            </w:tcBorders>
            <w:shd w:val="clear" w:color="auto" w:fill="auto"/>
            <w:vAlign w:val="center"/>
            <w:hideMark/>
          </w:tcPr>
          <w:p w14:paraId="0AF7E048"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6263DADC" w14:textId="77777777" w:rsidR="005D2AFE" w:rsidRPr="005A7E80" w:rsidRDefault="005D2AFE" w:rsidP="005D2AFE">
            <w:pPr>
              <w:jc w:val="center"/>
              <w:rPr>
                <w:sz w:val="20"/>
              </w:rPr>
            </w:pPr>
            <w:r w:rsidRPr="005A7E80">
              <w:rPr>
                <w:sz w:val="20"/>
              </w:rPr>
              <w:t>46,7366</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2BD0064F" w14:textId="77777777" w:rsidR="005D2AFE" w:rsidRPr="005A7E80" w:rsidRDefault="005D2AFE" w:rsidP="005D2AFE">
            <w:pPr>
              <w:jc w:val="center"/>
              <w:rPr>
                <w:sz w:val="20"/>
              </w:rPr>
            </w:pPr>
            <w:r w:rsidRPr="005A7E80">
              <w:rPr>
                <w:sz w:val="20"/>
              </w:rPr>
              <w:t>13 788,89</w:t>
            </w:r>
          </w:p>
        </w:tc>
        <w:tc>
          <w:tcPr>
            <w:tcW w:w="2414" w:type="dxa"/>
            <w:tcBorders>
              <w:top w:val="nil"/>
              <w:left w:val="nil"/>
              <w:bottom w:val="single" w:sz="4" w:space="0" w:color="auto"/>
              <w:right w:val="single" w:sz="4" w:space="0" w:color="auto"/>
            </w:tcBorders>
            <w:shd w:val="clear" w:color="000000" w:fill="FFFF00"/>
            <w:noWrap/>
            <w:vAlign w:val="center"/>
            <w:hideMark/>
          </w:tcPr>
          <w:p w14:paraId="668EDD1D" w14:textId="77777777" w:rsidR="005D2AFE" w:rsidRPr="005A7E80" w:rsidRDefault="005D2AFE" w:rsidP="005D2AFE">
            <w:pPr>
              <w:jc w:val="center"/>
              <w:rPr>
                <w:sz w:val="20"/>
              </w:rPr>
            </w:pPr>
            <w:r w:rsidRPr="005A7E80">
              <w:rPr>
                <w:sz w:val="20"/>
              </w:rPr>
              <w:t>644 445,84</w:t>
            </w:r>
          </w:p>
        </w:tc>
      </w:tr>
      <w:tr w:rsidR="005D2AFE" w:rsidRPr="005A7E80" w14:paraId="3EBE1B0E" w14:textId="77777777" w:rsidTr="005D2AFE">
        <w:trPr>
          <w:gridAfter w:val="1"/>
          <w:wAfter w:w="18" w:type="dxa"/>
          <w:trHeight w:val="870"/>
        </w:trPr>
        <w:tc>
          <w:tcPr>
            <w:tcW w:w="756" w:type="dxa"/>
            <w:tcBorders>
              <w:top w:val="nil"/>
              <w:left w:val="single" w:sz="4" w:space="0" w:color="auto"/>
              <w:bottom w:val="single" w:sz="4" w:space="0" w:color="auto"/>
              <w:right w:val="nil"/>
            </w:tcBorders>
            <w:shd w:val="clear" w:color="auto" w:fill="auto"/>
            <w:noWrap/>
            <w:vAlign w:val="center"/>
            <w:hideMark/>
          </w:tcPr>
          <w:p w14:paraId="62094D4D" w14:textId="77777777" w:rsidR="005D2AFE" w:rsidRPr="005A7E80" w:rsidRDefault="005D2AFE" w:rsidP="005D2AFE">
            <w:pPr>
              <w:jc w:val="center"/>
              <w:rPr>
                <w:color w:val="000000"/>
                <w:sz w:val="20"/>
              </w:rPr>
            </w:pPr>
            <w:r w:rsidRPr="005A7E80">
              <w:rPr>
                <w:color w:val="000000"/>
                <w:sz w:val="20"/>
              </w:rPr>
              <w:t>1.128</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9E77072" w14:textId="77777777" w:rsidR="005D2AFE" w:rsidRPr="005A7E80" w:rsidRDefault="005D2AFE" w:rsidP="005D2AFE">
            <w:pPr>
              <w:rPr>
                <w:color w:val="000000"/>
                <w:sz w:val="20"/>
              </w:rPr>
            </w:pPr>
            <w:r w:rsidRPr="005A7E80">
              <w:rPr>
                <w:color w:val="000000"/>
                <w:sz w:val="20"/>
              </w:rPr>
              <w:t>Высококачественная штукатурка фасадов декоративным раствором по камню: стен гладких</w:t>
            </w:r>
          </w:p>
        </w:tc>
        <w:tc>
          <w:tcPr>
            <w:tcW w:w="1183" w:type="dxa"/>
            <w:tcBorders>
              <w:top w:val="nil"/>
              <w:left w:val="nil"/>
              <w:bottom w:val="single" w:sz="4" w:space="0" w:color="auto"/>
              <w:right w:val="single" w:sz="4" w:space="0" w:color="auto"/>
            </w:tcBorders>
            <w:shd w:val="clear" w:color="auto" w:fill="auto"/>
            <w:vAlign w:val="center"/>
            <w:hideMark/>
          </w:tcPr>
          <w:p w14:paraId="5ED18759"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27425B8B" w14:textId="77777777" w:rsidR="005D2AFE" w:rsidRPr="005A7E80" w:rsidRDefault="005D2AFE" w:rsidP="005D2AFE">
            <w:pPr>
              <w:jc w:val="center"/>
              <w:rPr>
                <w:sz w:val="20"/>
              </w:rPr>
            </w:pPr>
            <w:r w:rsidRPr="005A7E80">
              <w:rPr>
                <w:sz w:val="20"/>
              </w:rPr>
              <w:t>5,463</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37BEA0CA" w14:textId="77777777" w:rsidR="005D2AFE" w:rsidRPr="005A7E80" w:rsidRDefault="005D2AFE" w:rsidP="005D2AFE">
            <w:pPr>
              <w:jc w:val="center"/>
              <w:rPr>
                <w:sz w:val="20"/>
              </w:rPr>
            </w:pPr>
            <w:r w:rsidRPr="005A7E80">
              <w:rPr>
                <w:sz w:val="20"/>
              </w:rPr>
              <w:t>156 733,16</w:t>
            </w:r>
          </w:p>
        </w:tc>
        <w:tc>
          <w:tcPr>
            <w:tcW w:w="2414" w:type="dxa"/>
            <w:tcBorders>
              <w:top w:val="nil"/>
              <w:left w:val="nil"/>
              <w:bottom w:val="single" w:sz="4" w:space="0" w:color="auto"/>
              <w:right w:val="single" w:sz="4" w:space="0" w:color="auto"/>
            </w:tcBorders>
            <w:shd w:val="clear" w:color="000000" w:fill="FFFF00"/>
            <w:noWrap/>
            <w:vAlign w:val="center"/>
            <w:hideMark/>
          </w:tcPr>
          <w:p w14:paraId="272B2F30" w14:textId="77777777" w:rsidR="005D2AFE" w:rsidRPr="005A7E80" w:rsidRDefault="005D2AFE" w:rsidP="005D2AFE">
            <w:pPr>
              <w:jc w:val="center"/>
              <w:rPr>
                <w:sz w:val="20"/>
              </w:rPr>
            </w:pPr>
            <w:r w:rsidRPr="005A7E80">
              <w:rPr>
                <w:sz w:val="20"/>
              </w:rPr>
              <w:t>856 233,25</w:t>
            </w:r>
          </w:p>
        </w:tc>
      </w:tr>
      <w:tr w:rsidR="005D2AFE" w:rsidRPr="005A7E80" w14:paraId="11BE868A" w14:textId="77777777" w:rsidTr="005D2AFE">
        <w:trPr>
          <w:gridAfter w:val="1"/>
          <w:wAfter w:w="18" w:type="dxa"/>
          <w:trHeight w:val="990"/>
        </w:trPr>
        <w:tc>
          <w:tcPr>
            <w:tcW w:w="756" w:type="dxa"/>
            <w:tcBorders>
              <w:top w:val="nil"/>
              <w:left w:val="single" w:sz="4" w:space="0" w:color="auto"/>
              <w:bottom w:val="single" w:sz="4" w:space="0" w:color="auto"/>
              <w:right w:val="nil"/>
            </w:tcBorders>
            <w:shd w:val="clear" w:color="auto" w:fill="auto"/>
            <w:noWrap/>
            <w:vAlign w:val="center"/>
            <w:hideMark/>
          </w:tcPr>
          <w:p w14:paraId="1E20C107" w14:textId="77777777" w:rsidR="005D2AFE" w:rsidRPr="005A7E80" w:rsidRDefault="005D2AFE" w:rsidP="005D2AFE">
            <w:pPr>
              <w:jc w:val="center"/>
              <w:rPr>
                <w:color w:val="000000"/>
                <w:sz w:val="20"/>
              </w:rPr>
            </w:pPr>
            <w:r w:rsidRPr="005A7E80">
              <w:rPr>
                <w:color w:val="000000"/>
                <w:sz w:val="20"/>
              </w:rPr>
              <w:t>1.129</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999F452" w14:textId="77777777" w:rsidR="005D2AFE" w:rsidRPr="005A7E80" w:rsidRDefault="005D2AFE" w:rsidP="005D2AFE">
            <w:pPr>
              <w:rPr>
                <w:color w:val="000000"/>
                <w:sz w:val="20"/>
              </w:rPr>
            </w:pPr>
            <w:r w:rsidRPr="005A7E80">
              <w:rPr>
                <w:color w:val="000000"/>
                <w:sz w:val="20"/>
              </w:rPr>
              <w:t>Сплошное выравнивание внутренних бетонных поверхностей (однослойное оштукатуривание) потолков</w:t>
            </w:r>
          </w:p>
        </w:tc>
        <w:tc>
          <w:tcPr>
            <w:tcW w:w="1183" w:type="dxa"/>
            <w:tcBorders>
              <w:top w:val="nil"/>
              <w:left w:val="nil"/>
              <w:bottom w:val="single" w:sz="4" w:space="0" w:color="auto"/>
              <w:right w:val="single" w:sz="4" w:space="0" w:color="auto"/>
            </w:tcBorders>
            <w:shd w:val="clear" w:color="auto" w:fill="auto"/>
            <w:vAlign w:val="center"/>
            <w:hideMark/>
          </w:tcPr>
          <w:p w14:paraId="523ED244"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4F156ACC" w14:textId="77777777" w:rsidR="005D2AFE" w:rsidRPr="005A7E80" w:rsidRDefault="005D2AFE" w:rsidP="005D2AFE">
            <w:pPr>
              <w:jc w:val="center"/>
              <w:rPr>
                <w:sz w:val="20"/>
              </w:rPr>
            </w:pPr>
            <w:r w:rsidRPr="005A7E80">
              <w:rPr>
                <w:sz w:val="20"/>
              </w:rPr>
              <w:t>2,6362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03AEE3C3" w14:textId="77777777" w:rsidR="005D2AFE" w:rsidRPr="005A7E80" w:rsidRDefault="005D2AFE" w:rsidP="005D2AFE">
            <w:pPr>
              <w:jc w:val="center"/>
              <w:rPr>
                <w:sz w:val="20"/>
              </w:rPr>
            </w:pPr>
            <w:r w:rsidRPr="005A7E80">
              <w:rPr>
                <w:sz w:val="20"/>
              </w:rPr>
              <w:t>42 346,68</w:t>
            </w:r>
          </w:p>
        </w:tc>
        <w:tc>
          <w:tcPr>
            <w:tcW w:w="2414" w:type="dxa"/>
            <w:tcBorders>
              <w:top w:val="nil"/>
              <w:left w:val="nil"/>
              <w:bottom w:val="single" w:sz="4" w:space="0" w:color="auto"/>
              <w:right w:val="single" w:sz="4" w:space="0" w:color="auto"/>
            </w:tcBorders>
            <w:shd w:val="clear" w:color="000000" w:fill="FFFF00"/>
            <w:noWrap/>
            <w:vAlign w:val="center"/>
            <w:hideMark/>
          </w:tcPr>
          <w:p w14:paraId="67646689" w14:textId="77777777" w:rsidR="005D2AFE" w:rsidRPr="005A7E80" w:rsidRDefault="005D2AFE" w:rsidP="005D2AFE">
            <w:pPr>
              <w:jc w:val="center"/>
              <w:rPr>
                <w:sz w:val="20"/>
              </w:rPr>
            </w:pPr>
            <w:r w:rsidRPr="005A7E80">
              <w:rPr>
                <w:sz w:val="20"/>
              </w:rPr>
              <w:t>111 634,32</w:t>
            </w:r>
          </w:p>
        </w:tc>
      </w:tr>
      <w:tr w:rsidR="005D2AFE" w:rsidRPr="005A7E80" w14:paraId="1C55CC15" w14:textId="77777777" w:rsidTr="005D2AFE">
        <w:trPr>
          <w:gridAfter w:val="1"/>
          <w:wAfter w:w="18" w:type="dxa"/>
          <w:trHeight w:val="975"/>
        </w:trPr>
        <w:tc>
          <w:tcPr>
            <w:tcW w:w="756" w:type="dxa"/>
            <w:tcBorders>
              <w:top w:val="nil"/>
              <w:left w:val="single" w:sz="4" w:space="0" w:color="auto"/>
              <w:bottom w:val="single" w:sz="4" w:space="0" w:color="auto"/>
              <w:right w:val="nil"/>
            </w:tcBorders>
            <w:shd w:val="clear" w:color="auto" w:fill="auto"/>
            <w:noWrap/>
            <w:vAlign w:val="center"/>
            <w:hideMark/>
          </w:tcPr>
          <w:p w14:paraId="553C1DC5" w14:textId="77777777" w:rsidR="005D2AFE" w:rsidRPr="005A7E80" w:rsidRDefault="005D2AFE" w:rsidP="005D2AFE">
            <w:pPr>
              <w:jc w:val="center"/>
              <w:rPr>
                <w:color w:val="000000"/>
                <w:sz w:val="20"/>
              </w:rPr>
            </w:pPr>
            <w:r w:rsidRPr="005A7E80">
              <w:rPr>
                <w:color w:val="000000"/>
                <w:sz w:val="20"/>
              </w:rPr>
              <w:t>1.130</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E4EECE6" w14:textId="77777777" w:rsidR="005D2AFE" w:rsidRPr="005A7E80" w:rsidRDefault="005D2AFE" w:rsidP="005D2AFE">
            <w:pPr>
              <w:rPr>
                <w:color w:val="000000"/>
                <w:sz w:val="20"/>
              </w:rPr>
            </w:pPr>
            <w:r w:rsidRPr="005A7E80">
              <w:rPr>
                <w:color w:val="000000"/>
                <w:sz w:val="20"/>
              </w:rPr>
              <w:t>Высококачественная штукатурка фасадов цементно-известковым раствором по камню откосов при ширине: до 200 мм плоских</w:t>
            </w:r>
          </w:p>
        </w:tc>
        <w:tc>
          <w:tcPr>
            <w:tcW w:w="1183" w:type="dxa"/>
            <w:tcBorders>
              <w:top w:val="nil"/>
              <w:left w:val="nil"/>
              <w:bottom w:val="single" w:sz="4" w:space="0" w:color="auto"/>
              <w:right w:val="single" w:sz="4" w:space="0" w:color="auto"/>
            </w:tcBorders>
            <w:shd w:val="clear" w:color="auto" w:fill="auto"/>
            <w:vAlign w:val="center"/>
            <w:hideMark/>
          </w:tcPr>
          <w:p w14:paraId="34E327B2" w14:textId="77777777" w:rsidR="005D2AFE" w:rsidRPr="005A7E80" w:rsidRDefault="005D2AFE" w:rsidP="005D2AFE">
            <w:pPr>
              <w:jc w:val="center"/>
              <w:rPr>
                <w:sz w:val="20"/>
              </w:rPr>
            </w:pPr>
            <w:r w:rsidRPr="005A7E80">
              <w:rPr>
                <w:sz w:val="20"/>
              </w:rPr>
              <w:t>100 м</w:t>
            </w:r>
          </w:p>
        </w:tc>
        <w:tc>
          <w:tcPr>
            <w:tcW w:w="1758" w:type="dxa"/>
            <w:tcBorders>
              <w:top w:val="nil"/>
              <w:left w:val="nil"/>
              <w:bottom w:val="single" w:sz="4" w:space="0" w:color="auto"/>
              <w:right w:val="single" w:sz="4" w:space="0" w:color="auto"/>
            </w:tcBorders>
            <w:shd w:val="clear" w:color="auto" w:fill="auto"/>
            <w:vAlign w:val="center"/>
            <w:hideMark/>
          </w:tcPr>
          <w:p w14:paraId="0976A020" w14:textId="77777777" w:rsidR="005D2AFE" w:rsidRPr="005A7E80" w:rsidRDefault="005D2AFE" w:rsidP="005D2AFE">
            <w:pPr>
              <w:jc w:val="center"/>
              <w:rPr>
                <w:sz w:val="20"/>
              </w:rPr>
            </w:pPr>
            <w:r w:rsidRPr="005A7E80">
              <w:rPr>
                <w:sz w:val="20"/>
              </w:rPr>
              <w:t>40,5389</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26E9918A" w14:textId="77777777" w:rsidR="005D2AFE" w:rsidRPr="005A7E80" w:rsidRDefault="005D2AFE" w:rsidP="005D2AFE">
            <w:pPr>
              <w:jc w:val="center"/>
              <w:rPr>
                <w:sz w:val="20"/>
              </w:rPr>
            </w:pPr>
            <w:r w:rsidRPr="005A7E80">
              <w:rPr>
                <w:sz w:val="20"/>
              </w:rPr>
              <w:t>29 464,52</w:t>
            </w:r>
          </w:p>
        </w:tc>
        <w:tc>
          <w:tcPr>
            <w:tcW w:w="2414" w:type="dxa"/>
            <w:tcBorders>
              <w:top w:val="nil"/>
              <w:left w:val="nil"/>
              <w:bottom w:val="single" w:sz="4" w:space="0" w:color="auto"/>
              <w:right w:val="single" w:sz="4" w:space="0" w:color="auto"/>
            </w:tcBorders>
            <w:shd w:val="clear" w:color="000000" w:fill="FFFF00"/>
            <w:noWrap/>
            <w:vAlign w:val="center"/>
            <w:hideMark/>
          </w:tcPr>
          <w:p w14:paraId="69813186" w14:textId="77777777" w:rsidR="005D2AFE" w:rsidRPr="005A7E80" w:rsidRDefault="005D2AFE" w:rsidP="005D2AFE">
            <w:pPr>
              <w:jc w:val="center"/>
              <w:rPr>
                <w:sz w:val="20"/>
              </w:rPr>
            </w:pPr>
            <w:r w:rsidRPr="005A7E80">
              <w:rPr>
                <w:sz w:val="20"/>
              </w:rPr>
              <w:t>1 194 459,23</w:t>
            </w:r>
          </w:p>
        </w:tc>
      </w:tr>
      <w:tr w:rsidR="005D2AFE" w:rsidRPr="005A7E80" w14:paraId="01515A9F" w14:textId="77777777" w:rsidTr="005D2AFE">
        <w:trPr>
          <w:gridAfter w:val="1"/>
          <w:wAfter w:w="18" w:type="dxa"/>
          <w:trHeight w:val="1260"/>
        </w:trPr>
        <w:tc>
          <w:tcPr>
            <w:tcW w:w="756" w:type="dxa"/>
            <w:tcBorders>
              <w:top w:val="nil"/>
              <w:left w:val="single" w:sz="4" w:space="0" w:color="auto"/>
              <w:bottom w:val="single" w:sz="4" w:space="0" w:color="auto"/>
              <w:right w:val="nil"/>
            </w:tcBorders>
            <w:shd w:val="clear" w:color="auto" w:fill="auto"/>
            <w:noWrap/>
            <w:vAlign w:val="center"/>
            <w:hideMark/>
          </w:tcPr>
          <w:p w14:paraId="2282F269" w14:textId="77777777" w:rsidR="005D2AFE" w:rsidRPr="005A7E80" w:rsidRDefault="005D2AFE" w:rsidP="005D2AFE">
            <w:pPr>
              <w:jc w:val="center"/>
              <w:rPr>
                <w:color w:val="000000"/>
                <w:sz w:val="20"/>
              </w:rPr>
            </w:pPr>
            <w:r w:rsidRPr="005A7E80">
              <w:rPr>
                <w:color w:val="000000"/>
                <w:sz w:val="20"/>
              </w:rPr>
              <w:lastRenderedPageBreak/>
              <w:t>1.131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49A6324" w14:textId="77777777" w:rsidR="005D2AFE" w:rsidRPr="005A7E80" w:rsidRDefault="005D2AFE" w:rsidP="005D2AFE">
            <w:pPr>
              <w:rPr>
                <w:color w:val="000000"/>
                <w:sz w:val="20"/>
              </w:rPr>
            </w:pPr>
            <w:r w:rsidRPr="005A7E80">
              <w:rPr>
                <w:color w:val="000000"/>
                <w:sz w:val="20"/>
              </w:rPr>
              <w:t>Третья шпатлевка при высококачественной окраске по штукатурке и сборным конструкциям: стен, подготовленных под окраску</w:t>
            </w:r>
          </w:p>
        </w:tc>
        <w:tc>
          <w:tcPr>
            <w:tcW w:w="1183" w:type="dxa"/>
            <w:tcBorders>
              <w:top w:val="nil"/>
              <w:left w:val="nil"/>
              <w:bottom w:val="single" w:sz="4" w:space="0" w:color="auto"/>
              <w:right w:val="single" w:sz="4" w:space="0" w:color="auto"/>
            </w:tcBorders>
            <w:shd w:val="clear" w:color="auto" w:fill="auto"/>
            <w:vAlign w:val="center"/>
            <w:hideMark/>
          </w:tcPr>
          <w:p w14:paraId="01DA0A03"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24BED5D4" w14:textId="77777777" w:rsidR="005D2AFE" w:rsidRPr="005A7E80" w:rsidRDefault="005D2AFE" w:rsidP="005D2AFE">
            <w:pPr>
              <w:jc w:val="center"/>
              <w:rPr>
                <w:sz w:val="20"/>
              </w:rPr>
            </w:pPr>
            <w:r w:rsidRPr="005A7E80">
              <w:rPr>
                <w:sz w:val="20"/>
              </w:rPr>
              <w:t>10,744</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481DFD76" w14:textId="77777777" w:rsidR="005D2AFE" w:rsidRPr="005A7E80" w:rsidRDefault="005D2AFE" w:rsidP="005D2AFE">
            <w:pPr>
              <w:jc w:val="center"/>
              <w:rPr>
                <w:sz w:val="20"/>
              </w:rPr>
            </w:pPr>
            <w:r w:rsidRPr="005A7E80">
              <w:rPr>
                <w:sz w:val="20"/>
              </w:rPr>
              <w:t>13 188,39</w:t>
            </w:r>
          </w:p>
        </w:tc>
        <w:tc>
          <w:tcPr>
            <w:tcW w:w="2414" w:type="dxa"/>
            <w:tcBorders>
              <w:top w:val="nil"/>
              <w:left w:val="nil"/>
              <w:bottom w:val="single" w:sz="4" w:space="0" w:color="auto"/>
              <w:right w:val="single" w:sz="4" w:space="0" w:color="auto"/>
            </w:tcBorders>
            <w:shd w:val="clear" w:color="000000" w:fill="FFFF00"/>
            <w:noWrap/>
            <w:vAlign w:val="center"/>
            <w:hideMark/>
          </w:tcPr>
          <w:p w14:paraId="4191615F" w14:textId="77777777" w:rsidR="005D2AFE" w:rsidRPr="005A7E80" w:rsidRDefault="005D2AFE" w:rsidP="005D2AFE">
            <w:pPr>
              <w:jc w:val="center"/>
              <w:rPr>
                <w:sz w:val="20"/>
              </w:rPr>
            </w:pPr>
            <w:r w:rsidRPr="005A7E80">
              <w:rPr>
                <w:sz w:val="20"/>
              </w:rPr>
              <w:t>141 696,06</w:t>
            </w:r>
          </w:p>
        </w:tc>
      </w:tr>
      <w:tr w:rsidR="005D2AFE" w:rsidRPr="005A7E80" w14:paraId="0FBAC248" w14:textId="77777777" w:rsidTr="005D2AFE">
        <w:trPr>
          <w:gridAfter w:val="1"/>
          <w:wAfter w:w="18" w:type="dxa"/>
          <w:trHeight w:val="945"/>
        </w:trPr>
        <w:tc>
          <w:tcPr>
            <w:tcW w:w="756" w:type="dxa"/>
            <w:tcBorders>
              <w:top w:val="nil"/>
              <w:left w:val="single" w:sz="4" w:space="0" w:color="auto"/>
              <w:bottom w:val="single" w:sz="4" w:space="0" w:color="auto"/>
              <w:right w:val="nil"/>
            </w:tcBorders>
            <w:shd w:val="clear" w:color="auto" w:fill="auto"/>
            <w:noWrap/>
            <w:vAlign w:val="center"/>
            <w:hideMark/>
          </w:tcPr>
          <w:p w14:paraId="290E48D3" w14:textId="77777777" w:rsidR="005D2AFE" w:rsidRPr="005A7E80" w:rsidRDefault="005D2AFE" w:rsidP="005D2AFE">
            <w:pPr>
              <w:jc w:val="center"/>
              <w:rPr>
                <w:color w:val="000000"/>
                <w:sz w:val="20"/>
              </w:rPr>
            </w:pPr>
            <w:r w:rsidRPr="005A7E80">
              <w:rPr>
                <w:color w:val="000000"/>
                <w:sz w:val="20"/>
              </w:rPr>
              <w:t>1.132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40C8FEF" w14:textId="77777777" w:rsidR="005D2AFE" w:rsidRPr="005A7E80" w:rsidRDefault="005D2AFE" w:rsidP="005D2AFE">
            <w:pPr>
              <w:rPr>
                <w:color w:val="000000"/>
                <w:sz w:val="20"/>
              </w:rPr>
            </w:pPr>
            <w:r w:rsidRPr="005A7E80">
              <w:rPr>
                <w:color w:val="000000"/>
                <w:sz w:val="20"/>
              </w:rPr>
              <w:t>Окраска фасадов акриловыми составами: с лесов краскопультом по подготовленной поверхности</w:t>
            </w:r>
          </w:p>
        </w:tc>
        <w:tc>
          <w:tcPr>
            <w:tcW w:w="1183" w:type="dxa"/>
            <w:tcBorders>
              <w:top w:val="nil"/>
              <w:left w:val="nil"/>
              <w:bottom w:val="single" w:sz="4" w:space="0" w:color="auto"/>
              <w:right w:val="single" w:sz="4" w:space="0" w:color="auto"/>
            </w:tcBorders>
            <w:shd w:val="clear" w:color="auto" w:fill="auto"/>
            <w:vAlign w:val="center"/>
            <w:hideMark/>
          </w:tcPr>
          <w:p w14:paraId="10FA9B88"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792D681D" w14:textId="77777777" w:rsidR="005D2AFE" w:rsidRPr="005A7E80" w:rsidRDefault="005D2AFE" w:rsidP="005D2AFE">
            <w:pPr>
              <w:jc w:val="center"/>
              <w:rPr>
                <w:sz w:val="20"/>
              </w:rPr>
            </w:pPr>
            <w:r w:rsidRPr="005A7E80">
              <w:rPr>
                <w:sz w:val="20"/>
              </w:rPr>
              <w:t>16,2071</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E000F77" w14:textId="77777777" w:rsidR="005D2AFE" w:rsidRPr="005A7E80" w:rsidRDefault="005D2AFE" w:rsidP="005D2AFE">
            <w:pPr>
              <w:jc w:val="center"/>
              <w:rPr>
                <w:sz w:val="20"/>
              </w:rPr>
            </w:pPr>
            <w:r w:rsidRPr="005A7E80">
              <w:rPr>
                <w:sz w:val="20"/>
              </w:rPr>
              <w:t>13 789,61</w:t>
            </w:r>
          </w:p>
        </w:tc>
        <w:tc>
          <w:tcPr>
            <w:tcW w:w="2414" w:type="dxa"/>
            <w:tcBorders>
              <w:top w:val="nil"/>
              <w:left w:val="nil"/>
              <w:bottom w:val="single" w:sz="4" w:space="0" w:color="auto"/>
              <w:right w:val="single" w:sz="4" w:space="0" w:color="auto"/>
            </w:tcBorders>
            <w:shd w:val="clear" w:color="000000" w:fill="FFFF00"/>
            <w:noWrap/>
            <w:vAlign w:val="center"/>
            <w:hideMark/>
          </w:tcPr>
          <w:p w14:paraId="435E3241" w14:textId="77777777" w:rsidR="005D2AFE" w:rsidRPr="005A7E80" w:rsidRDefault="005D2AFE" w:rsidP="005D2AFE">
            <w:pPr>
              <w:jc w:val="center"/>
              <w:rPr>
                <w:sz w:val="20"/>
              </w:rPr>
            </w:pPr>
            <w:r w:rsidRPr="005A7E80">
              <w:rPr>
                <w:sz w:val="20"/>
              </w:rPr>
              <w:t>223 489,59</w:t>
            </w:r>
          </w:p>
        </w:tc>
      </w:tr>
      <w:tr w:rsidR="005D2AFE" w:rsidRPr="005A7E80" w14:paraId="4DA14613" w14:textId="77777777" w:rsidTr="005D2AFE">
        <w:trPr>
          <w:gridAfter w:val="1"/>
          <w:wAfter w:w="18" w:type="dxa"/>
          <w:trHeight w:val="1020"/>
        </w:trPr>
        <w:tc>
          <w:tcPr>
            <w:tcW w:w="756" w:type="dxa"/>
            <w:tcBorders>
              <w:top w:val="nil"/>
              <w:left w:val="single" w:sz="4" w:space="0" w:color="auto"/>
              <w:bottom w:val="single" w:sz="4" w:space="0" w:color="auto"/>
              <w:right w:val="nil"/>
            </w:tcBorders>
            <w:shd w:val="clear" w:color="auto" w:fill="auto"/>
            <w:noWrap/>
            <w:vAlign w:val="center"/>
            <w:hideMark/>
          </w:tcPr>
          <w:p w14:paraId="0ABBEF65" w14:textId="77777777" w:rsidR="005D2AFE" w:rsidRPr="005A7E80" w:rsidRDefault="005D2AFE" w:rsidP="005D2AFE">
            <w:pPr>
              <w:jc w:val="center"/>
              <w:rPr>
                <w:color w:val="000000"/>
                <w:sz w:val="20"/>
              </w:rPr>
            </w:pPr>
            <w:r w:rsidRPr="005A7E80">
              <w:rPr>
                <w:color w:val="000000"/>
                <w:sz w:val="20"/>
              </w:rPr>
              <w:t>1.133</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6DBA1BF" w14:textId="77777777" w:rsidR="005D2AFE" w:rsidRPr="005A7E80" w:rsidRDefault="005D2AFE" w:rsidP="005D2AFE">
            <w:pPr>
              <w:rPr>
                <w:color w:val="000000"/>
                <w:sz w:val="20"/>
              </w:rPr>
            </w:pPr>
            <w:r w:rsidRPr="005A7E80">
              <w:rPr>
                <w:color w:val="000000"/>
                <w:sz w:val="20"/>
              </w:rPr>
              <w:t>Установка и разборка наружных инвентарных лесов высотой до 20 м: трубчатых для прочих отделочных работ</w:t>
            </w:r>
          </w:p>
        </w:tc>
        <w:tc>
          <w:tcPr>
            <w:tcW w:w="1183" w:type="dxa"/>
            <w:tcBorders>
              <w:top w:val="nil"/>
              <w:left w:val="nil"/>
              <w:bottom w:val="single" w:sz="4" w:space="0" w:color="auto"/>
              <w:right w:val="single" w:sz="4" w:space="0" w:color="auto"/>
            </w:tcBorders>
            <w:shd w:val="clear" w:color="auto" w:fill="auto"/>
            <w:vAlign w:val="center"/>
            <w:hideMark/>
          </w:tcPr>
          <w:p w14:paraId="12D91519"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2D0B2B76" w14:textId="77777777" w:rsidR="005D2AFE" w:rsidRPr="005A7E80" w:rsidRDefault="005D2AFE" w:rsidP="005D2AFE">
            <w:pPr>
              <w:jc w:val="center"/>
              <w:rPr>
                <w:sz w:val="20"/>
              </w:rPr>
            </w:pPr>
            <w:r w:rsidRPr="005A7E80">
              <w:rPr>
                <w:sz w:val="20"/>
              </w:rPr>
              <w:t>14,1929</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208F1D5E" w14:textId="77777777" w:rsidR="005D2AFE" w:rsidRPr="005A7E80" w:rsidRDefault="005D2AFE" w:rsidP="005D2AFE">
            <w:pPr>
              <w:jc w:val="center"/>
              <w:rPr>
                <w:sz w:val="20"/>
              </w:rPr>
            </w:pPr>
            <w:r w:rsidRPr="005A7E80">
              <w:rPr>
                <w:sz w:val="20"/>
              </w:rPr>
              <w:t>91 242,81</w:t>
            </w:r>
          </w:p>
        </w:tc>
        <w:tc>
          <w:tcPr>
            <w:tcW w:w="2414" w:type="dxa"/>
            <w:tcBorders>
              <w:top w:val="nil"/>
              <w:left w:val="nil"/>
              <w:bottom w:val="single" w:sz="4" w:space="0" w:color="auto"/>
              <w:right w:val="single" w:sz="4" w:space="0" w:color="auto"/>
            </w:tcBorders>
            <w:shd w:val="clear" w:color="000000" w:fill="FFFF00"/>
            <w:noWrap/>
            <w:vAlign w:val="center"/>
            <w:hideMark/>
          </w:tcPr>
          <w:p w14:paraId="2D666E46" w14:textId="77777777" w:rsidR="005D2AFE" w:rsidRPr="005A7E80" w:rsidRDefault="005D2AFE" w:rsidP="005D2AFE">
            <w:pPr>
              <w:jc w:val="center"/>
              <w:rPr>
                <w:sz w:val="20"/>
              </w:rPr>
            </w:pPr>
            <w:r w:rsidRPr="005A7E80">
              <w:rPr>
                <w:sz w:val="20"/>
              </w:rPr>
              <w:t>1 295 000,08</w:t>
            </w:r>
          </w:p>
        </w:tc>
      </w:tr>
      <w:tr w:rsidR="005D2AFE" w:rsidRPr="005A7E80" w14:paraId="08A2F674" w14:textId="77777777" w:rsidTr="005D2AFE">
        <w:trPr>
          <w:gridAfter w:val="1"/>
          <w:wAfter w:w="18" w:type="dxa"/>
          <w:trHeight w:val="1020"/>
        </w:trPr>
        <w:tc>
          <w:tcPr>
            <w:tcW w:w="756" w:type="dxa"/>
            <w:tcBorders>
              <w:top w:val="nil"/>
              <w:left w:val="single" w:sz="4" w:space="0" w:color="auto"/>
              <w:bottom w:val="single" w:sz="4" w:space="0" w:color="auto"/>
              <w:right w:val="nil"/>
            </w:tcBorders>
            <w:shd w:val="clear" w:color="auto" w:fill="auto"/>
            <w:noWrap/>
            <w:vAlign w:val="center"/>
            <w:hideMark/>
          </w:tcPr>
          <w:p w14:paraId="3F0A2E27" w14:textId="77777777" w:rsidR="005D2AFE" w:rsidRPr="005A7E80" w:rsidRDefault="005D2AFE" w:rsidP="005D2AFE">
            <w:pPr>
              <w:jc w:val="center"/>
              <w:rPr>
                <w:color w:val="000000"/>
                <w:sz w:val="20"/>
              </w:rPr>
            </w:pPr>
            <w:r w:rsidRPr="005A7E80">
              <w:rPr>
                <w:color w:val="000000"/>
                <w:sz w:val="20"/>
              </w:rPr>
              <w:t>1.134</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499738D" w14:textId="77777777" w:rsidR="005D2AFE" w:rsidRPr="005A7E80" w:rsidRDefault="005D2AFE" w:rsidP="005D2AFE">
            <w:pPr>
              <w:rPr>
                <w:color w:val="000000"/>
                <w:sz w:val="20"/>
              </w:rPr>
            </w:pPr>
            <w:r w:rsidRPr="005A7E80">
              <w:rPr>
                <w:color w:val="000000"/>
                <w:sz w:val="20"/>
              </w:rPr>
              <w:t>Устройство обделок на фасадах (наружные подоконники, пояски, балконы и др.): без водосточных труб</w:t>
            </w:r>
          </w:p>
        </w:tc>
        <w:tc>
          <w:tcPr>
            <w:tcW w:w="1183" w:type="dxa"/>
            <w:tcBorders>
              <w:top w:val="nil"/>
              <w:left w:val="nil"/>
              <w:bottom w:val="single" w:sz="4" w:space="0" w:color="auto"/>
              <w:right w:val="single" w:sz="4" w:space="0" w:color="auto"/>
            </w:tcBorders>
            <w:shd w:val="clear" w:color="auto" w:fill="auto"/>
            <w:vAlign w:val="center"/>
            <w:hideMark/>
          </w:tcPr>
          <w:p w14:paraId="0DF2927C"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2DEA639C" w14:textId="77777777" w:rsidR="005D2AFE" w:rsidRPr="005A7E80" w:rsidRDefault="005D2AFE" w:rsidP="005D2AFE">
            <w:pPr>
              <w:jc w:val="center"/>
              <w:rPr>
                <w:sz w:val="20"/>
              </w:rPr>
            </w:pPr>
            <w:r w:rsidRPr="005A7E80">
              <w:rPr>
                <w:sz w:val="20"/>
              </w:rPr>
              <w:t>87,9275</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3FC12DE" w14:textId="77777777" w:rsidR="005D2AFE" w:rsidRPr="005A7E80" w:rsidRDefault="005D2AFE" w:rsidP="005D2AFE">
            <w:pPr>
              <w:jc w:val="center"/>
              <w:rPr>
                <w:sz w:val="20"/>
              </w:rPr>
            </w:pPr>
            <w:r w:rsidRPr="005A7E80">
              <w:rPr>
                <w:sz w:val="20"/>
              </w:rPr>
              <w:t>6 267,35</w:t>
            </w:r>
          </w:p>
        </w:tc>
        <w:tc>
          <w:tcPr>
            <w:tcW w:w="2414" w:type="dxa"/>
            <w:tcBorders>
              <w:top w:val="nil"/>
              <w:left w:val="nil"/>
              <w:bottom w:val="single" w:sz="4" w:space="0" w:color="auto"/>
              <w:right w:val="single" w:sz="4" w:space="0" w:color="auto"/>
            </w:tcBorders>
            <w:shd w:val="clear" w:color="000000" w:fill="FFFF00"/>
            <w:noWrap/>
            <w:vAlign w:val="center"/>
            <w:hideMark/>
          </w:tcPr>
          <w:p w14:paraId="486C9528" w14:textId="77777777" w:rsidR="005D2AFE" w:rsidRPr="005A7E80" w:rsidRDefault="005D2AFE" w:rsidP="005D2AFE">
            <w:pPr>
              <w:jc w:val="center"/>
              <w:rPr>
                <w:sz w:val="20"/>
              </w:rPr>
            </w:pPr>
            <w:r w:rsidRPr="005A7E80">
              <w:rPr>
                <w:sz w:val="20"/>
              </w:rPr>
              <w:t>551 072,42</w:t>
            </w:r>
          </w:p>
        </w:tc>
      </w:tr>
      <w:tr w:rsidR="005D2AFE" w:rsidRPr="005A7E80" w14:paraId="5EA15579"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6ED5683A"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C0C59BB" w14:textId="77777777" w:rsidR="005D2AFE" w:rsidRPr="005A7E80" w:rsidRDefault="005D2AFE" w:rsidP="005D2AFE">
            <w:pPr>
              <w:rPr>
                <w:b/>
                <w:bCs/>
                <w:color w:val="000000"/>
                <w:sz w:val="20"/>
              </w:rPr>
            </w:pPr>
            <w:r w:rsidRPr="005A7E80">
              <w:rPr>
                <w:b/>
                <w:bCs/>
                <w:color w:val="000000"/>
                <w:sz w:val="20"/>
              </w:rPr>
              <w:t>Крыльцо №1</w:t>
            </w:r>
          </w:p>
        </w:tc>
        <w:tc>
          <w:tcPr>
            <w:tcW w:w="1183" w:type="dxa"/>
            <w:tcBorders>
              <w:top w:val="nil"/>
              <w:left w:val="nil"/>
              <w:bottom w:val="single" w:sz="4" w:space="0" w:color="auto"/>
              <w:right w:val="single" w:sz="4" w:space="0" w:color="auto"/>
            </w:tcBorders>
            <w:shd w:val="clear" w:color="auto" w:fill="auto"/>
            <w:vAlign w:val="center"/>
            <w:hideMark/>
          </w:tcPr>
          <w:p w14:paraId="50DB1AB2"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009C0E9C"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7DE93861"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auto" w:fill="auto"/>
            <w:noWrap/>
            <w:vAlign w:val="center"/>
            <w:hideMark/>
          </w:tcPr>
          <w:p w14:paraId="7724ECE7" w14:textId="77777777" w:rsidR="005D2AFE" w:rsidRPr="005A7E80" w:rsidRDefault="005D2AFE" w:rsidP="005D2AFE">
            <w:pPr>
              <w:jc w:val="center"/>
              <w:rPr>
                <w:sz w:val="20"/>
              </w:rPr>
            </w:pPr>
            <w:r w:rsidRPr="005A7E80">
              <w:rPr>
                <w:sz w:val="20"/>
              </w:rPr>
              <w:t> </w:t>
            </w:r>
          </w:p>
        </w:tc>
      </w:tr>
      <w:tr w:rsidR="005D2AFE" w:rsidRPr="005A7E80" w14:paraId="3BC7E1BE"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6E58F106" w14:textId="77777777" w:rsidR="005D2AFE" w:rsidRPr="005A7E80" w:rsidRDefault="005D2AFE" w:rsidP="005D2AFE">
            <w:pPr>
              <w:jc w:val="center"/>
              <w:rPr>
                <w:color w:val="000000"/>
                <w:sz w:val="20"/>
              </w:rPr>
            </w:pPr>
            <w:r w:rsidRPr="005A7E80">
              <w:rPr>
                <w:color w:val="000000"/>
                <w:sz w:val="20"/>
              </w:rPr>
              <w:t>1.135</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5236CDC" w14:textId="77777777" w:rsidR="005D2AFE" w:rsidRPr="005A7E80" w:rsidRDefault="005D2AFE" w:rsidP="005D2AFE">
            <w:pPr>
              <w:rPr>
                <w:color w:val="000000"/>
                <w:sz w:val="20"/>
              </w:rPr>
            </w:pPr>
            <w:r w:rsidRPr="005A7E80">
              <w:rPr>
                <w:color w:val="000000"/>
                <w:sz w:val="20"/>
              </w:rPr>
              <w:t>Уплотнение грунта: щебнем</w:t>
            </w:r>
          </w:p>
        </w:tc>
        <w:tc>
          <w:tcPr>
            <w:tcW w:w="1183" w:type="dxa"/>
            <w:tcBorders>
              <w:top w:val="nil"/>
              <w:left w:val="nil"/>
              <w:bottom w:val="single" w:sz="4" w:space="0" w:color="auto"/>
              <w:right w:val="single" w:sz="4" w:space="0" w:color="auto"/>
            </w:tcBorders>
            <w:shd w:val="clear" w:color="auto" w:fill="auto"/>
            <w:vAlign w:val="center"/>
            <w:hideMark/>
          </w:tcPr>
          <w:p w14:paraId="1B143387"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71098254" w14:textId="77777777" w:rsidR="005D2AFE" w:rsidRPr="005A7E80" w:rsidRDefault="005D2AFE" w:rsidP="005D2AFE">
            <w:pPr>
              <w:jc w:val="center"/>
              <w:rPr>
                <w:sz w:val="20"/>
              </w:rPr>
            </w:pPr>
            <w:r w:rsidRPr="005A7E80">
              <w:rPr>
                <w:sz w:val="20"/>
              </w:rPr>
              <w:t>0,4878</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4D9CAE0" w14:textId="77777777" w:rsidR="005D2AFE" w:rsidRPr="005A7E80" w:rsidRDefault="005D2AFE" w:rsidP="005D2AFE">
            <w:pPr>
              <w:jc w:val="center"/>
              <w:rPr>
                <w:sz w:val="20"/>
              </w:rPr>
            </w:pPr>
            <w:r w:rsidRPr="005A7E80">
              <w:rPr>
                <w:sz w:val="20"/>
              </w:rPr>
              <w:t>13 935,26</w:t>
            </w:r>
          </w:p>
        </w:tc>
        <w:tc>
          <w:tcPr>
            <w:tcW w:w="2414" w:type="dxa"/>
            <w:tcBorders>
              <w:top w:val="nil"/>
              <w:left w:val="nil"/>
              <w:bottom w:val="single" w:sz="4" w:space="0" w:color="auto"/>
              <w:right w:val="single" w:sz="4" w:space="0" w:color="auto"/>
            </w:tcBorders>
            <w:shd w:val="clear" w:color="000000" w:fill="FFFF00"/>
            <w:noWrap/>
            <w:vAlign w:val="center"/>
            <w:hideMark/>
          </w:tcPr>
          <w:p w14:paraId="0248BEAF" w14:textId="77777777" w:rsidR="005D2AFE" w:rsidRPr="005A7E80" w:rsidRDefault="005D2AFE" w:rsidP="005D2AFE">
            <w:pPr>
              <w:jc w:val="center"/>
              <w:rPr>
                <w:sz w:val="20"/>
              </w:rPr>
            </w:pPr>
            <w:r w:rsidRPr="005A7E80">
              <w:rPr>
                <w:sz w:val="20"/>
              </w:rPr>
              <w:t>6 797,62</w:t>
            </w:r>
          </w:p>
        </w:tc>
      </w:tr>
      <w:tr w:rsidR="005D2AFE" w:rsidRPr="005A7E80" w14:paraId="32427B16"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7E2C0945" w14:textId="77777777" w:rsidR="005D2AFE" w:rsidRPr="005A7E80" w:rsidRDefault="005D2AFE" w:rsidP="005D2AFE">
            <w:pPr>
              <w:jc w:val="center"/>
              <w:rPr>
                <w:color w:val="000000"/>
                <w:sz w:val="20"/>
              </w:rPr>
            </w:pPr>
            <w:r w:rsidRPr="005A7E80">
              <w:rPr>
                <w:color w:val="000000"/>
                <w:sz w:val="20"/>
              </w:rPr>
              <w:t>1.136</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A6C8556" w14:textId="77777777" w:rsidR="005D2AFE" w:rsidRPr="005A7E80" w:rsidRDefault="005D2AFE" w:rsidP="005D2AFE">
            <w:pPr>
              <w:rPr>
                <w:color w:val="000000"/>
                <w:sz w:val="20"/>
              </w:rPr>
            </w:pPr>
            <w:r w:rsidRPr="005A7E80">
              <w:rPr>
                <w:color w:val="000000"/>
                <w:sz w:val="20"/>
              </w:rPr>
              <w:t>Армирование подстилающих слоев</w:t>
            </w:r>
          </w:p>
        </w:tc>
        <w:tc>
          <w:tcPr>
            <w:tcW w:w="1183" w:type="dxa"/>
            <w:tcBorders>
              <w:top w:val="nil"/>
              <w:left w:val="nil"/>
              <w:bottom w:val="single" w:sz="4" w:space="0" w:color="auto"/>
              <w:right w:val="single" w:sz="4" w:space="0" w:color="auto"/>
            </w:tcBorders>
            <w:shd w:val="clear" w:color="auto" w:fill="auto"/>
            <w:vAlign w:val="center"/>
            <w:hideMark/>
          </w:tcPr>
          <w:p w14:paraId="30443C63" w14:textId="77777777" w:rsidR="005D2AFE" w:rsidRPr="005A7E80" w:rsidRDefault="005D2AFE" w:rsidP="005D2AFE">
            <w:pPr>
              <w:jc w:val="center"/>
              <w:rPr>
                <w:sz w:val="20"/>
              </w:rPr>
            </w:pPr>
            <w:r w:rsidRPr="005A7E80">
              <w:rPr>
                <w:sz w:val="20"/>
              </w:rPr>
              <w:t>т</w:t>
            </w:r>
          </w:p>
        </w:tc>
        <w:tc>
          <w:tcPr>
            <w:tcW w:w="1758" w:type="dxa"/>
            <w:tcBorders>
              <w:top w:val="nil"/>
              <w:left w:val="nil"/>
              <w:bottom w:val="single" w:sz="4" w:space="0" w:color="auto"/>
              <w:right w:val="single" w:sz="4" w:space="0" w:color="auto"/>
            </w:tcBorders>
            <w:shd w:val="clear" w:color="auto" w:fill="auto"/>
            <w:vAlign w:val="center"/>
            <w:hideMark/>
          </w:tcPr>
          <w:p w14:paraId="44CD7D74" w14:textId="77777777" w:rsidR="005D2AFE" w:rsidRPr="005A7E80" w:rsidRDefault="005D2AFE" w:rsidP="005D2AFE">
            <w:pPr>
              <w:jc w:val="center"/>
              <w:rPr>
                <w:sz w:val="20"/>
              </w:rPr>
            </w:pPr>
            <w:r w:rsidRPr="005A7E80">
              <w:rPr>
                <w:sz w:val="20"/>
              </w:rPr>
              <w:t>1,302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A529CAA" w14:textId="77777777" w:rsidR="005D2AFE" w:rsidRPr="005A7E80" w:rsidRDefault="005D2AFE" w:rsidP="005D2AFE">
            <w:pPr>
              <w:jc w:val="center"/>
              <w:rPr>
                <w:sz w:val="20"/>
              </w:rPr>
            </w:pPr>
            <w:r w:rsidRPr="005A7E80">
              <w:rPr>
                <w:sz w:val="20"/>
              </w:rPr>
              <w:t>52 875,01</w:t>
            </w:r>
          </w:p>
        </w:tc>
        <w:tc>
          <w:tcPr>
            <w:tcW w:w="2414" w:type="dxa"/>
            <w:tcBorders>
              <w:top w:val="nil"/>
              <w:left w:val="nil"/>
              <w:bottom w:val="single" w:sz="4" w:space="0" w:color="auto"/>
              <w:right w:val="single" w:sz="4" w:space="0" w:color="auto"/>
            </w:tcBorders>
            <w:shd w:val="clear" w:color="000000" w:fill="FFFF00"/>
            <w:noWrap/>
            <w:vAlign w:val="center"/>
            <w:hideMark/>
          </w:tcPr>
          <w:p w14:paraId="6E50F135" w14:textId="77777777" w:rsidR="005D2AFE" w:rsidRPr="005A7E80" w:rsidRDefault="005D2AFE" w:rsidP="005D2AFE">
            <w:pPr>
              <w:jc w:val="center"/>
              <w:rPr>
                <w:sz w:val="20"/>
              </w:rPr>
            </w:pPr>
            <w:r w:rsidRPr="005A7E80">
              <w:rPr>
                <w:sz w:val="20"/>
              </w:rPr>
              <w:t>68 843,26</w:t>
            </w:r>
          </w:p>
        </w:tc>
      </w:tr>
      <w:tr w:rsidR="005D2AFE" w:rsidRPr="005A7E80" w14:paraId="3A52C2C6" w14:textId="77777777" w:rsidTr="005D2AFE">
        <w:trPr>
          <w:gridAfter w:val="1"/>
          <w:wAfter w:w="18" w:type="dxa"/>
          <w:trHeight w:val="630"/>
        </w:trPr>
        <w:tc>
          <w:tcPr>
            <w:tcW w:w="756" w:type="dxa"/>
            <w:tcBorders>
              <w:top w:val="nil"/>
              <w:left w:val="single" w:sz="4" w:space="0" w:color="auto"/>
              <w:bottom w:val="single" w:sz="4" w:space="0" w:color="auto"/>
              <w:right w:val="nil"/>
            </w:tcBorders>
            <w:shd w:val="clear" w:color="auto" w:fill="auto"/>
            <w:noWrap/>
            <w:vAlign w:val="center"/>
            <w:hideMark/>
          </w:tcPr>
          <w:p w14:paraId="3B78C625" w14:textId="77777777" w:rsidR="005D2AFE" w:rsidRPr="005A7E80" w:rsidRDefault="005D2AFE" w:rsidP="005D2AFE">
            <w:pPr>
              <w:jc w:val="center"/>
              <w:rPr>
                <w:color w:val="000000"/>
                <w:sz w:val="20"/>
              </w:rPr>
            </w:pPr>
            <w:r w:rsidRPr="005A7E80">
              <w:rPr>
                <w:color w:val="000000"/>
                <w:sz w:val="20"/>
              </w:rPr>
              <w:t>1.137</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3565A67" w14:textId="77777777" w:rsidR="005D2AFE" w:rsidRPr="005A7E80" w:rsidRDefault="005D2AFE" w:rsidP="005D2AFE">
            <w:pPr>
              <w:rPr>
                <w:color w:val="000000"/>
                <w:sz w:val="20"/>
              </w:rPr>
            </w:pPr>
            <w:r w:rsidRPr="005A7E80">
              <w:rPr>
                <w:color w:val="000000"/>
                <w:sz w:val="20"/>
              </w:rPr>
              <w:t xml:space="preserve">Устройство стен подвалов и подпорных стен железобетонных </w:t>
            </w:r>
          </w:p>
        </w:tc>
        <w:tc>
          <w:tcPr>
            <w:tcW w:w="1183" w:type="dxa"/>
            <w:tcBorders>
              <w:top w:val="nil"/>
              <w:left w:val="nil"/>
              <w:bottom w:val="single" w:sz="4" w:space="0" w:color="auto"/>
              <w:right w:val="single" w:sz="4" w:space="0" w:color="auto"/>
            </w:tcBorders>
            <w:shd w:val="clear" w:color="auto" w:fill="auto"/>
            <w:vAlign w:val="center"/>
            <w:hideMark/>
          </w:tcPr>
          <w:p w14:paraId="42D6D68B" w14:textId="77777777" w:rsidR="005D2AFE" w:rsidRPr="005A7E80" w:rsidRDefault="005D2AFE" w:rsidP="005D2AFE">
            <w:pPr>
              <w:jc w:val="center"/>
              <w:rPr>
                <w:sz w:val="20"/>
              </w:rPr>
            </w:pPr>
            <w:r w:rsidRPr="005A7E80">
              <w:rPr>
                <w:sz w:val="20"/>
              </w:rPr>
              <w:t>100 м3</w:t>
            </w:r>
          </w:p>
        </w:tc>
        <w:tc>
          <w:tcPr>
            <w:tcW w:w="1758" w:type="dxa"/>
            <w:tcBorders>
              <w:top w:val="nil"/>
              <w:left w:val="nil"/>
              <w:bottom w:val="single" w:sz="4" w:space="0" w:color="auto"/>
              <w:right w:val="single" w:sz="4" w:space="0" w:color="auto"/>
            </w:tcBorders>
            <w:shd w:val="clear" w:color="auto" w:fill="auto"/>
            <w:vAlign w:val="center"/>
            <w:hideMark/>
          </w:tcPr>
          <w:p w14:paraId="46F16405" w14:textId="77777777" w:rsidR="005D2AFE" w:rsidRPr="005A7E80" w:rsidRDefault="005D2AFE" w:rsidP="005D2AFE">
            <w:pPr>
              <w:jc w:val="center"/>
              <w:rPr>
                <w:sz w:val="20"/>
              </w:rPr>
            </w:pPr>
            <w:r w:rsidRPr="005A7E80">
              <w:rPr>
                <w:sz w:val="20"/>
              </w:rPr>
              <w:t>0,1193</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3596DF45" w14:textId="77777777" w:rsidR="005D2AFE" w:rsidRPr="005A7E80" w:rsidRDefault="005D2AFE" w:rsidP="005D2AFE">
            <w:pPr>
              <w:jc w:val="center"/>
              <w:rPr>
                <w:sz w:val="20"/>
              </w:rPr>
            </w:pPr>
            <w:r w:rsidRPr="005A7E80">
              <w:rPr>
                <w:sz w:val="20"/>
              </w:rPr>
              <w:t>1 770 034,43</w:t>
            </w:r>
          </w:p>
        </w:tc>
        <w:tc>
          <w:tcPr>
            <w:tcW w:w="2414" w:type="dxa"/>
            <w:tcBorders>
              <w:top w:val="nil"/>
              <w:left w:val="nil"/>
              <w:bottom w:val="single" w:sz="4" w:space="0" w:color="auto"/>
              <w:right w:val="single" w:sz="4" w:space="0" w:color="auto"/>
            </w:tcBorders>
            <w:shd w:val="clear" w:color="000000" w:fill="FFFF00"/>
            <w:noWrap/>
            <w:vAlign w:val="center"/>
            <w:hideMark/>
          </w:tcPr>
          <w:p w14:paraId="78003088" w14:textId="77777777" w:rsidR="005D2AFE" w:rsidRPr="005A7E80" w:rsidRDefault="005D2AFE" w:rsidP="005D2AFE">
            <w:pPr>
              <w:jc w:val="center"/>
              <w:rPr>
                <w:sz w:val="20"/>
              </w:rPr>
            </w:pPr>
            <w:r w:rsidRPr="005A7E80">
              <w:rPr>
                <w:sz w:val="20"/>
              </w:rPr>
              <w:t>211 165,11</w:t>
            </w:r>
          </w:p>
        </w:tc>
      </w:tr>
      <w:tr w:rsidR="005D2AFE" w:rsidRPr="005A7E80" w14:paraId="685F8495"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1406F907" w14:textId="77777777" w:rsidR="005D2AFE" w:rsidRPr="005A7E80" w:rsidRDefault="005D2AFE" w:rsidP="005D2AFE">
            <w:pPr>
              <w:jc w:val="center"/>
              <w:rPr>
                <w:color w:val="000000"/>
                <w:sz w:val="20"/>
              </w:rPr>
            </w:pPr>
            <w:r w:rsidRPr="005A7E80">
              <w:rPr>
                <w:color w:val="000000"/>
                <w:sz w:val="20"/>
              </w:rPr>
              <w:t>1.138</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A8C45E0" w14:textId="77777777" w:rsidR="005D2AFE" w:rsidRPr="005A7E80" w:rsidRDefault="005D2AFE" w:rsidP="005D2AFE">
            <w:pPr>
              <w:rPr>
                <w:color w:val="000000"/>
                <w:sz w:val="20"/>
              </w:rPr>
            </w:pPr>
            <w:r w:rsidRPr="005A7E80">
              <w:rPr>
                <w:color w:val="000000"/>
                <w:sz w:val="20"/>
              </w:rPr>
              <w:t>Установка закладных деталей весом: до 4 кг</w:t>
            </w:r>
          </w:p>
        </w:tc>
        <w:tc>
          <w:tcPr>
            <w:tcW w:w="1183" w:type="dxa"/>
            <w:tcBorders>
              <w:top w:val="nil"/>
              <w:left w:val="nil"/>
              <w:bottom w:val="single" w:sz="4" w:space="0" w:color="auto"/>
              <w:right w:val="single" w:sz="4" w:space="0" w:color="auto"/>
            </w:tcBorders>
            <w:shd w:val="clear" w:color="auto" w:fill="auto"/>
            <w:vAlign w:val="center"/>
            <w:hideMark/>
          </w:tcPr>
          <w:p w14:paraId="22619564" w14:textId="77777777" w:rsidR="005D2AFE" w:rsidRPr="005A7E80" w:rsidRDefault="005D2AFE" w:rsidP="005D2AFE">
            <w:pPr>
              <w:jc w:val="center"/>
              <w:rPr>
                <w:sz w:val="20"/>
              </w:rPr>
            </w:pPr>
            <w:r w:rsidRPr="005A7E80">
              <w:rPr>
                <w:sz w:val="20"/>
              </w:rPr>
              <w:t>т</w:t>
            </w:r>
          </w:p>
        </w:tc>
        <w:tc>
          <w:tcPr>
            <w:tcW w:w="1758" w:type="dxa"/>
            <w:tcBorders>
              <w:top w:val="nil"/>
              <w:left w:val="nil"/>
              <w:bottom w:val="single" w:sz="4" w:space="0" w:color="auto"/>
              <w:right w:val="single" w:sz="4" w:space="0" w:color="auto"/>
            </w:tcBorders>
            <w:shd w:val="clear" w:color="auto" w:fill="auto"/>
            <w:vAlign w:val="center"/>
            <w:hideMark/>
          </w:tcPr>
          <w:p w14:paraId="14ACF034" w14:textId="77777777" w:rsidR="005D2AFE" w:rsidRPr="005A7E80" w:rsidRDefault="005D2AFE" w:rsidP="005D2AFE">
            <w:pPr>
              <w:jc w:val="center"/>
              <w:rPr>
                <w:sz w:val="20"/>
              </w:rPr>
            </w:pPr>
            <w:r w:rsidRPr="005A7E80">
              <w:rPr>
                <w:sz w:val="20"/>
              </w:rPr>
              <w:t>0,02494</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4987AA52" w14:textId="77777777" w:rsidR="005D2AFE" w:rsidRPr="005A7E80" w:rsidRDefault="005D2AFE" w:rsidP="005D2AFE">
            <w:pPr>
              <w:jc w:val="center"/>
              <w:rPr>
                <w:sz w:val="20"/>
              </w:rPr>
            </w:pPr>
            <w:r w:rsidRPr="005A7E80">
              <w:rPr>
                <w:sz w:val="20"/>
              </w:rPr>
              <w:t>231 585,21</w:t>
            </w:r>
          </w:p>
        </w:tc>
        <w:tc>
          <w:tcPr>
            <w:tcW w:w="2414" w:type="dxa"/>
            <w:tcBorders>
              <w:top w:val="nil"/>
              <w:left w:val="nil"/>
              <w:bottom w:val="single" w:sz="4" w:space="0" w:color="auto"/>
              <w:right w:val="single" w:sz="4" w:space="0" w:color="auto"/>
            </w:tcBorders>
            <w:shd w:val="clear" w:color="000000" w:fill="FFFF00"/>
            <w:noWrap/>
            <w:vAlign w:val="center"/>
            <w:hideMark/>
          </w:tcPr>
          <w:p w14:paraId="749DE4CD" w14:textId="77777777" w:rsidR="005D2AFE" w:rsidRPr="005A7E80" w:rsidRDefault="005D2AFE" w:rsidP="005D2AFE">
            <w:pPr>
              <w:jc w:val="center"/>
              <w:rPr>
                <w:sz w:val="20"/>
              </w:rPr>
            </w:pPr>
            <w:r w:rsidRPr="005A7E80">
              <w:rPr>
                <w:sz w:val="20"/>
              </w:rPr>
              <w:t>5 775,74</w:t>
            </w:r>
          </w:p>
        </w:tc>
      </w:tr>
      <w:tr w:rsidR="005D2AFE" w:rsidRPr="005A7E80" w14:paraId="4227E70F" w14:textId="77777777" w:rsidTr="005D2AFE">
        <w:trPr>
          <w:gridAfter w:val="1"/>
          <w:wAfter w:w="18" w:type="dxa"/>
          <w:trHeight w:val="945"/>
        </w:trPr>
        <w:tc>
          <w:tcPr>
            <w:tcW w:w="756" w:type="dxa"/>
            <w:tcBorders>
              <w:top w:val="nil"/>
              <w:left w:val="single" w:sz="4" w:space="0" w:color="auto"/>
              <w:bottom w:val="single" w:sz="4" w:space="0" w:color="auto"/>
              <w:right w:val="nil"/>
            </w:tcBorders>
            <w:shd w:val="clear" w:color="auto" w:fill="auto"/>
            <w:noWrap/>
            <w:vAlign w:val="center"/>
            <w:hideMark/>
          </w:tcPr>
          <w:p w14:paraId="336E2890" w14:textId="77777777" w:rsidR="005D2AFE" w:rsidRPr="005A7E80" w:rsidRDefault="005D2AFE" w:rsidP="005D2AFE">
            <w:pPr>
              <w:jc w:val="center"/>
              <w:rPr>
                <w:color w:val="000000"/>
                <w:sz w:val="20"/>
              </w:rPr>
            </w:pPr>
            <w:r w:rsidRPr="005A7E80">
              <w:rPr>
                <w:color w:val="000000"/>
                <w:sz w:val="20"/>
              </w:rPr>
              <w:t>1.139</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416ED63" w14:textId="77777777" w:rsidR="005D2AFE" w:rsidRPr="005A7E80" w:rsidRDefault="005D2AFE" w:rsidP="005D2AFE">
            <w:pPr>
              <w:rPr>
                <w:color w:val="000000"/>
                <w:sz w:val="20"/>
              </w:rPr>
            </w:pPr>
            <w:r w:rsidRPr="005A7E80">
              <w:rPr>
                <w:color w:val="000000"/>
                <w:sz w:val="20"/>
              </w:rPr>
              <w:t>Монтаж стропильных и подстропильных ферм на высоте до 25 м пролетом: до 24 м массой до 3,0 т</w:t>
            </w:r>
          </w:p>
        </w:tc>
        <w:tc>
          <w:tcPr>
            <w:tcW w:w="1183" w:type="dxa"/>
            <w:tcBorders>
              <w:top w:val="nil"/>
              <w:left w:val="nil"/>
              <w:bottom w:val="single" w:sz="4" w:space="0" w:color="auto"/>
              <w:right w:val="single" w:sz="4" w:space="0" w:color="auto"/>
            </w:tcBorders>
            <w:shd w:val="clear" w:color="auto" w:fill="auto"/>
            <w:vAlign w:val="center"/>
            <w:hideMark/>
          </w:tcPr>
          <w:p w14:paraId="1E9DB6F9" w14:textId="77777777" w:rsidR="005D2AFE" w:rsidRPr="005A7E80" w:rsidRDefault="005D2AFE" w:rsidP="005D2AFE">
            <w:pPr>
              <w:jc w:val="center"/>
              <w:rPr>
                <w:sz w:val="20"/>
              </w:rPr>
            </w:pPr>
            <w:r w:rsidRPr="005A7E80">
              <w:rPr>
                <w:sz w:val="20"/>
              </w:rPr>
              <w:t>т</w:t>
            </w:r>
          </w:p>
        </w:tc>
        <w:tc>
          <w:tcPr>
            <w:tcW w:w="1758" w:type="dxa"/>
            <w:tcBorders>
              <w:top w:val="nil"/>
              <w:left w:val="nil"/>
              <w:bottom w:val="single" w:sz="4" w:space="0" w:color="auto"/>
              <w:right w:val="single" w:sz="4" w:space="0" w:color="auto"/>
            </w:tcBorders>
            <w:shd w:val="clear" w:color="auto" w:fill="auto"/>
            <w:vAlign w:val="center"/>
            <w:hideMark/>
          </w:tcPr>
          <w:p w14:paraId="2381374A" w14:textId="77777777" w:rsidR="005D2AFE" w:rsidRPr="005A7E80" w:rsidRDefault="005D2AFE" w:rsidP="005D2AFE">
            <w:pPr>
              <w:jc w:val="center"/>
              <w:rPr>
                <w:sz w:val="20"/>
              </w:rPr>
            </w:pPr>
            <w:r w:rsidRPr="005A7E80">
              <w:rPr>
                <w:sz w:val="20"/>
              </w:rPr>
              <w:t>1,971</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2F32DAA4" w14:textId="77777777" w:rsidR="005D2AFE" w:rsidRPr="005A7E80" w:rsidRDefault="005D2AFE" w:rsidP="005D2AFE">
            <w:pPr>
              <w:jc w:val="center"/>
              <w:rPr>
                <w:sz w:val="20"/>
              </w:rPr>
            </w:pPr>
            <w:r w:rsidRPr="005A7E80">
              <w:rPr>
                <w:sz w:val="20"/>
              </w:rPr>
              <w:t>128 231,46</w:t>
            </w:r>
          </w:p>
        </w:tc>
        <w:tc>
          <w:tcPr>
            <w:tcW w:w="2414" w:type="dxa"/>
            <w:tcBorders>
              <w:top w:val="nil"/>
              <w:left w:val="nil"/>
              <w:bottom w:val="single" w:sz="4" w:space="0" w:color="auto"/>
              <w:right w:val="single" w:sz="4" w:space="0" w:color="auto"/>
            </w:tcBorders>
            <w:shd w:val="clear" w:color="000000" w:fill="FFFF00"/>
            <w:noWrap/>
            <w:vAlign w:val="center"/>
            <w:hideMark/>
          </w:tcPr>
          <w:p w14:paraId="4CFA875D" w14:textId="77777777" w:rsidR="005D2AFE" w:rsidRPr="005A7E80" w:rsidRDefault="005D2AFE" w:rsidP="005D2AFE">
            <w:pPr>
              <w:jc w:val="center"/>
              <w:rPr>
                <w:sz w:val="20"/>
              </w:rPr>
            </w:pPr>
            <w:r w:rsidRPr="005A7E80">
              <w:rPr>
                <w:sz w:val="20"/>
              </w:rPr>
              <w:t>252 744,21</w:t>
            </w:r>
          </w:p>
        </w:tc>
      </w:tr>
      <w:tr w:rsidR="005D2AFE" w:rsidRPr="005A7E80" w14:paraId="22E2299E"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0FD7EFFC" w14:textId="77777777" w:rsidR="005D2AFE" w:rsidRPr="005A7E80" w:rsidRDefault="005D2AFE" w:rsidP="005D2AFE">
            <w:pPr>
              <w:jc w:val="center"/>
              <w:rPr>
                <w:color w:val="000000"/>
                <w:sz w:val="20"/>
              </w:rPr>
            </w:pPr>
            <w:r w:rsidRPr="005A7E80">
              <w:rPr>
                <w:color w:val="000000"/>
                <w:sz w:val="20"/>
              </w:rPr>
              <w:t>1.140</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A1E5F9A" w14:textId="77777777" w:rsidR="005D2AFE" w:rsidRPr="005A7E80" w:rsidRDefault="005D2AFE" w:rsidP="005D2AFE">
            <w:pPr>
              <w:rPr>
                <w:color w:val="000000"/>
                <w:sz w:val="20"/>
              </w:rPr>
            </w:pPr>
            <w:r w:rsidRPr="005A7E80">
              <w:rPr>
                <w:color w:val="000000"/>
                <w:sz w:val="20"/>
              </w:rPr>
              <w:t xml:space="preserve">Монтаж </w:t>
            </w:r>
            <w:proofErr w:type="gramStart"/>
            <w:r w:rsidRPr="005A7E80">
              <w:rPr>
                <w:color w:val="000000"/>
                <w:sz w:val="20"/>
              </w:rPr>
              <w:t>металлоконструкций  купола</w:t>
            </w:r>
            <w:proofErr w:type="gramEnd"/>
          </w:p>
        </w:tc>
        <w:tc>
          <w:tcPr>
            <w:tcW w:w="1183" w:type="dxa"/>
            <w:tcBorders>
              <w:top w:val="nil"/>
              <w:left w:val="nil"/>
              <w:bottom w:val="single" w:sz="4" w:space="0" w:color="auto"/>
              <w:right w:val="single" w:sz="4" w:space="0" w:color="auto"/>
            </w:tcBorders>
            <w:shd w:val="clear" w:color="auto" w:fill="auto"/>
            <w:vAlign w:val="center"/>
            <w:hideMark/>
          </w:tcPr>
          <w:p w14:paraId="2A46749B" w14:textId="77777777" w:rsidR="005D2AFE" w:rsidRPr="005A7E80" w:rsidRDefault="005D2AFE" w:rsidP="005D2AFE">
            <w:pPr>
              <w:jc w:val="center"/>
              <w:rPr>
                <w:sz w:val="20"/>
              </w:rPr>
            </w:pPr>
            <w:r w:rsidRPr="005A7E80">
              <w:rPr>
                <w:sz w:val="20"/>
              </w:rPr>
              <w:t>т</w:t>
            </w:r>
          </w:p>
        </w:tc>
        <w:tc>
          <w:tcPr>
            <w:tcW w:w="1758" w:type="dxa"/>
            <w:tcBorders>
              <w:top w:val="nil"/>
              <w:left w:val="nil"/>
              <w:bottom w:val="single" w:sz="4" w:space="0" w:color="auto"/>
              <w:right w:val="single" w:sz="4" w:space="0" w:color="auto"/>
            </w:tcBorders>
            <w:shd w:val="clear" w:color="auto" w:fill="auto"/>
            <w:vAlign w:val="center"/>
            <w:hideMark/>
          </w:tcPr>
          <w:p w14:paraId="6BF43A18" w14:textId="77777777" w:rsidR="005D2AFE" w:rsidRPr="005A7E80" w:rsidRDefault="005D2AFE" w:rsidP="005D2AFE">
            <w:pPr>
              <w:jc w:val="center"/>
              <w:rPr>
                <w:sz w:val="20"/>
              </w:rPr>
            </w:pPr>
            <w:r w:rsidRPr="005A7E80">
              <w:rPr>
                <w:sz w:val="20"/>
              </w:rPr>
              <w:t>0,68986</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365981E" w14:textId="77777777" w:rsidR="005D2AFE" w:rsidRPr="005A7E80" w:rsidRDefault="005D2AFE" w:rsidP="005D2AFE">
            <w:pPr>
              <w:jc w:val="center"/>
              <w:rPr>
                <w:sz w:val="20"/>
              </w:rPr>
            </w:pPr>
            <w:r w:rsidRPr="005A7E80">
              <w:rPr>
                <w:sz w:val="20"/>
              </w:rPr>
              <w:t>140 328,23</w:t>
            </w:r>
          </w:p>
        </w:tc>
        <w:tc>
          <w:tcPr>
            <w:tcW w:w="2414" w:type="dxa"/>
            <w:tcBorders>
              <w:top w:val="nil"/>
              <w:left w:val="nil"/>
              <w:bottom w:val="single" w:sz="4" w:space="0" w:color="auto"/>
              <w:right w:val="single" w:sz="4" w:space="0" w:color="auto"/>
            </w:tcBorders>
            <w:shd w:val="clear" w:color="000000" w:fill="FFFF00"/>
            <w:noWrap/>
            <w:vAlign w:val="center"/>
            <w:hideMark/>
          </w:tcPr>
          <w:p w14:paraId="3B8971DE" w14:textId="77777777" w:rsidR="005D2AFE" w:rsidRPr="005A7E80" w:rsidRDefault="005D2AFE" w:rsidP="005D2AFE">
            <w:pPr>
              <w:jc w:val="center"/>
              <w:rPr>
                <w:sz w:val="20"/>
              </w:rPr>
            </w:pPr>
            <w:r w:rsidRPr="005A7E80">
              <w:rPr>
                <w:sz w:val="20"/>
              </w:rPr>
              <w:t>96 806,83</w:t>
            </w:r>
          </w:p>
        </w:tc>
      </w:tr>
      <w:tr w:rsidR="005D2AFE" w:rsidRPr="005A7E80" w14:paraId="70E16E94"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59634F50" w14:textId="77777777" w:rsidR="005D2AFE" w:rsidRPr="005A7E80" w:rsidRDefault="005D2AFE" w:rsidP="005D2AFE">
            <w:pPr>
              <w:jc w:val="center"/>
              <w:rPr>
                <w:color w:val="000000"/>
                <w:sz w:val="20"/>
              </w:rPr>
            </w:pPr>
            <w:r w:rsidRPr="005A7E80">
              <w:rPr>
                <w:color w:val="000000"/>
                <w:sz w:val="20"/>
              </w:rPr>
              <w:t>1.141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1E6A3C0" w14:textId="77777777" w:rsidR="005D2AFE" w:rsidRPr="005A7E80" w:rsidRDefault="005D2AFE" w:rsidP="005D2AFE">
            <w:pPr>
              <w:rPr>
                <w:color w:val="000000"/>
                <w:sz w:val="20"/>
              </w:rPr>
            </w:pPr>
            <w:r w:rsidRPr="005A7E80">
              <w:rPr>
                <w:color w:val="000000"/>
                <w:sz w:val="20"/>
              </w:rPr>
              <w:t>Установка монтажных изделий массой: до 20 кг</w:t>
            </w:r>
          </w:p>
        </w:tc>
        <w:tc>
          <w:tcPr>
            <w:tcW w:w="1183" w:type="dxa"/>
            <w:tcBorders>
              <w:top w:val="nil"/>
              <w:left w:val="nil"/>
              <w:bottom w:val="single" w:sz="4" w:space="0" w:color="auto"/>
              <w:right w:val="single" w:sz="4" w:space="0" w:color="auto"/>
            </w:tcBorders>
            <w:shd w:val="clear" w:color="auto" w:fill="auto"/>
            <w:vAlign w:val="center"/>
            <w:hideMark/>
          </w:tcPr>
          <w:p w14:paraId="1824E7FA" w14:textId="77777777" w:rsidR="005D2AFE" w:rsidRPr="005A7E80" w:rsidRDefault="005D2AFE" w:rsidP="005D2AFE">
            <w:pPr>
              <w:jc w:val="center"/>
              <w:rPr>
                <w:sz w:val="20"/>
              </w:rPr>
            </w:pPr>
            <w:r w:rsidRPr="005A7E80">
              <w:rPr>
                <w:sz w:val="20"/>
              </w:rPr>
              <w:t>т</w:t>
            </w:r>
          </w:p>
        </w:tc>
        <w:tc>
          <w:tcPr>
            <w:tcW w:w="1758" w:type="dxa"/>
            <w:tcBorders>
              <w:top w:val="nil"/>
              <w:left w:val="nil"/>
              <w:bottom w:val="single" w:sz="4" w:space="0" w:color="auto"/>
              <w:right w:val="single" w:sz="4" w:space="0" w:color="auto"/>
            </w:tcBorders>
            <w:shd w:val="clear" w:color="auto" w:fill="auto"/>
            <w:vAlign w:val="center"/>
            <w:hideMark/>
          </w:tcPr>
          <w:p w14:paraId="5AE41286" w14:textId="77777777" w:rsidR="005D2AFE" w:rsidRPr="005A7E80" w:rsidRDefault="005D2AFE" w:rsidP="005D2AFE">
            <w:pPr>
              <w:jc w:val="center"/>
              <w:rPr>
                <w:sz w:val="20"/>
              </w:rPr>
            </w:pPr>
            <w:r w:rsidRPr="005A7E80">
              <w:rPr>
                <w:sz w:val="20"/>
              </w:rPr>
              <w:t>0,04619</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7AA77B10" w14:textId="77777777" w:rsidR="005D2AFE" w:rsidRPr="005A7E80" w:rsidRDefault="005D2AFE" w:rsidP="005D2AFE">
            <w:pPr>
              <w:jc w:val="center"/>
              <w:rPr>
                <w:sz w:val="20"/>
              </w:rPr>
            </w:pPr>
            <w:r w:rsidRPr="005A7E80">
              <w:rPr>
                <w:sz w:val="20"/>
              </w:rPr>
              <w:t>119 448,53</w:t>
            </w:r>
          </w:p>
        </w:tc>
        <w:tc>
          <w:tcPr>
            <w:tcW w:w="2414" w:type="dxa"/>
            <w:tcBorders>
              <w:top w:val="nil"/>
              <w:left w:val="nil"/>
              <w:bottom w:val="single" w:sz="4" w:space="0" w:color="auto"/>
              <w:right w:val="single" w:sz="4" w:space="0" w:color="auto"/>
            </w:tcBorders>
            <w:shd w:val="clear" w:color="000000" w:fill="FFFF00"/>
            <w:noWrap/>
            <w:vAlign w:val="center"/>
            <w:hideMark/>
          </w:tcPr>
          <w:p w14:paraId="06291398" w14:textId="77777777" w:rsidR="005D2AFE" w:rsidRPr="005A7E80" w:rsidRDefault="005D2AFE" w:rsidP="005D2AFE">
            <w:pPr>
              <w:jc w:val="center"/>
              <w:rPr>
                <w:sz w:val="20"/>
              </w:rPr>
            </w:pPr>
            <w:r w:rsidRPr="005A7E80">
              <w:rPr>
                <w:sz w:val="20"/>
              </w:rPr>
              <w:t>5 517,33</w:t>
            </w:r>
          </w:p>
        </w:tc>
      </w:tr>
      <w:tr w:rsidR="005D2AFE" w:rsidRPr="005A7E80" w14:paraId="03E7D399" w14:textId="77777777" w:rsidTr="005D2AFE">
        <w:trPr>
          <w:gridAfter w:val="1"/>
          <w:wAfter w:w="18" w:type="dxa"/>
          <w:trHeight w:val="750"/>
        </w:trPr>
        <w:tc>
          <w:tcPr>
            <w:tcW w:w="756" w:type="dxa"/>
            <w:tcBorders>
              <w:top w:val="nil"/>
              <w:left w:val="single" w:sz="4" w:space="0" w:color="auto"/>
              <w:bottom w:val="single" w:sz="4" w:space="0" w:color="auto"/>
              <w:right w:val="nil"/>
            </w:tcBorders>
            <w:shd w:val="clear" w:color="auto" w:fill="auto"/>
            <w:noWrap/>
            <w:vAlign w:val="center"/>
            <w:hideMark/>
          </w:tcPr>
          <w:p w14:paraId="135C2518" w14:textId="77777777" w:rsidR="005D2AFE" w:rsidRPr="005A7E80" w:rsidRDefault="005D2AFE" w:rsidP="005D2AFE">
            <w:pPr>
              <w:jc w:val="center"/>
              <w:rPr>
                <w:color w:val="000000"/>
                <w:sz w:val="20"/>
              </w:rPr>
            </w:pPr>
            <w:r w:rsidRPr="005A7E80">
              <w:rPr>
                <w:color w:val="000000"/>
                <w:sz w:val="20"/>
              </w:rPr>
              <w:t>1.142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107D0FA" w14:textId="77777777" w:rsidR="005D2AFE" w:rsidRPr="005A7E80" w:rsidRDefault="005D2AFE" w:rsidP="005D2AFE">
            <w:pPr>
              <w:rPr>
                <w:color w:val="000000"/>
                <w:sz w:val="20"/>
              </w:rPr>
            </w:pPr>
            <w:r w:rsidRPr="005A7E80">
              <w:rPr>
                <w:color w:val="000000"/>
                <w:sz w:val="20"/>
              </w:rPr>
              <w:t>Монтаж лестниц прямолинейных и криволинейных, пожарных с ограждением</w:t>
            </w:r>
          </w:p>
        </w:tc>
        <w:tc>
          <w:tcPr>
            <w:tcW w:w="1183" w:type="dxa"/>
            <w:tcBorders>
              <w:top w:val="nil"/>
              <w:left w:val="nil"/>
              <w:bottom w:val="single" w:sz="4" w:space="0" w:color="auto"/>
              <w:right w:val="single" w:sz="4" w:space="0" w:color="auto"/>
            </w:tcBorders>
            <w:shd w:val="clear" w:color="auto" w:fill="auto"/>
            <w:vAlign w:val="center"/>
            <w:hideMark/>
          </w:tcPr>
          <w:p w14:paraId="33E8D6B2" w14:textId="77777777" w:rsidR="005D2AFE" w:rsidRPr="005A7E80" w:rsidRDefault="005D2AFE" w:rsidP="005D2AFE">
            <w:pPr>
              <w:jc w:val="center"/>
              <w:rPr>
                <w:sz w:val="20"/>
              </w:rPr>
            </w:pPr>
            <w:r w:rsidRPr="005A7E80">
              <w:rPr>
                <w:sz w:val="20"/>
              </w:rPr>
              <w:t>т</w:t>
            </w:r>
          </w:p>
        </w:tc>
        <w:tc>
          <w:tcPr>
            <w:tcW w:w="1758" w:type="dxa"/>
            <w:tcBorders>
              <w:top w:val="nil"/>
              <w:left w:val="nil"/>
              <w:bottom w:val="single" w:sz="4" w:space="0" w:color="auto"/>
              <w:right w:val="single" w:sz="4" w:space="0" w:color="auto"/>
            </w:tcBorders>
            <w:shd w:val="clear" w:color="auto" w:fill="auto"/>
            <w:vAlign w:val="center"/>
            <w:hideMark/>
          </w:tcPr>
          <w:p w14:paraId="06813645" w14:textId="77777777" w:rsidR="005D2AFE" w:rsidRPr="005A7E80" w:rsidRDefault="005D2AFE" w:rsidP="005D2AFE">
            <w:pPr>
              <w:jc w:val="center"/>
              <w:rPr>
                <w:sz w:val="20"/>
              </w:rPr>
            </w:pPr>
            <w:r w:rsidRPr="005A7E80">
              <w:rPr>
                <w:sz w:val="20"/>
              </w:rPr>
              <w:t>0,11348</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260BB31C" w14:textId="77777777" w:rsidR="005D2AFE" w:rsidRPr="005A7E80" w:rsidRDefault="005D2AFE" w:rsidP="005D2AFE">
            <w:pPr>
              <w:jc w:val="center"/>
              <w:rPr>
                <w:sz w:val="20"/>
              </w:rPr>
            </w:pPr>
            <w:r w:rsidRPr="005A7E80">
              <w:rPr>
                <w:sz w:val="20"/>
              </w:rPr>
              <w:t>129 814,78</w:t>
            </w:r>
          </w:p>
        </w:tc>
        <w:tc>
          <w:tcPr>
            <w:tcW w:w="2414" w:type="dxa"/>
            <w:tcBorders>
              <w:top w:val="nil"/>
              <w:left w:val="nil"/>
              <w:bottom w:val="single" w:sz="4" w:space="0" w:color="auto"/>
              <w:right w:val="single" w:sz="4" w:space="0" w:color="auto"/>
            </w:tcBorders>
            <w:shd w:val="clear" w:color="000000" w:fill="FFFF00"/>
            <w:noWrap/>
            <w:vAlign w:val="center"/>
            <w:hideMark/>
          </w:tcPr>
          <w:p w14:paraId="29E2FBEF" w14:textId="77777777" w:rsidR="005D2AFE" w:rsidRPr="005A7E80" w:rsidRDefault="005D2AFE" w:rsidP="005D2AFE">
            <w:pPr>
              <w:jc w:val="center"/>
              <w:rPr>
                <w:sz w:val="20"/>
              </w:rPr>
            </w:pPr>
            <w:r w:rsidRPr="005A7E80">
              <w:rPr>
                <w:sz w:val="20"/>
              </w:rPr>
              <w:t>14 731,38</w:t>
            </w:r>
          </w:p>
        </w:tc>
      </w:tr>
      <w:tr w:rsidR="005D2AFE" w:rsidRPr="005A7E80" w14:paraId="072DA787" w14:textId="77777777" w:rsidTr="005D2AFE">
        <w:trPr>
          <w:gridAfter w:val="1"/>
          <w:wAfter w:w="18" w:type="dxa"/>
          <w:trHeight w:val="645"/>
        </w:trPr>
        <w:tc>
          <w:tcPr>
            <w:tcW w:w="756" w:type="dxa"/>
            <w:tcBorders>
              <w:top w:val="nil"/>
              <w:left w:val="single" w:sz="4" w:space="0" w:color="auto"/>
              <w:bottom w:val="single" w:sz="4" w:space="0" w:color="auto"/>
              <w:right w:val="nil"/>
            </w:tcBorders>
            <w:shd w:val="clear" w:color="auto" w:fill="auto"/>
            <w:noWrap/>
            <w:vAlign w:val="center"/>
            <w:hideMark/>
          </w:tcPr>
          <w:p w14:paraId="6FAD4AE7" w14:textId="77777777" w:rsidR="005D2AFE" w:rsidRPr="005A7E80" w:rsidRDefault="005D2AFE" w:rsidP="005D2AFE">
            <w:pPr>
              <w:jc w:val="center"/>
              <w:rPr>
                <w:color w:val="000000"/>
                <w:sz w:val="20"/>
              </w:rPr>
            </w:pPr>
            <w:r w:rsidRPr="005A7E80">
              <w:rPr>
                <w:color w:val="000000"/>
                <w:sz w:val="20"/>
              </w:rPr>
              <w:t>1.143</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61F7434" w14:textId="77777777" w:rsidR="005D2AFE" w:rsidRPr="005A7E80" w:rsidRDefault="005D2AFE" w:rsidP="005D2AFE">
            <w:pPr>
              <w:rPr>
                <w:color w:val="000000"/>
                <w:sz w:val="20"/>
              </w:rPr>
            </w:pPr>
            <w:r w:rsidRPr="005A7E80">
              <w:rPr>
                <w:color w:val="000000"/>
                <w:sz w:val="20"/>
              </w:rPr>
              <w:t>Устройство металлических ограждений: без поручней</w:t>
            </w:r>
          </w:p>
        </w:tc>
        <w:tc>
          <w:tcPr>
            <w:tcW w:w="1183" w:type="dxa"/>
            <w:tcBorders>
              <w:top w:val="nil"/>
              <w:left w:val="nil"/>
              <w:bottom w:val="single" w:sz="4" w:space="0" w:color="auto"/>
              <w:right w:val="single" w:sz="4" w:space="0" w:color="auto"/>
            </w:tcBorders>
            <w:shd w:val="clear" w:color="auto" w:fill="auto"/>
            <w:vAlign w:val="center"/>
            <w:hideMark/>
          </w:tcPr>
          <w:p w14:paraId="5FB9EB7F" w14:textId="77777777" w:rsidR="005D2AFE" w:rsidRPr="005A7E80" w:rsidRDefault="005D2AFE" w:rsidP="005D2AFE">
            <w:pPr>
              <w:jc w:val="center"/>
              <w:rPr>
                <w:sz w:val="20"/>
              </w:rPr>
            </w:pPr>
            <w:r w:rsidRPr="005A7E80">
              <w:rPr>
                <w:sz w:val="20"/>
              </w:rPr>
              <w:t>100 м</w:t>
            </w:r>
          </w:p>
        </w:tc>
        <w:tc>
          <w:tcPr>
            <w:tcW w:w="1758" w:type="dxa"/>
            <w:tcBorders>
              <w:top w:val="nil"/>
              <w:left w:val="nil"/>
              <w:bottom w:val="single" w:sz="4" w:space="0" w:color="auto"/>
              <w:right w:val="single" w:sz="4" w:space="0" w:color="auto"/>
            </w:tcBorders>
            <w:shd w:val="clear" w:color="auto" w:fill="auto"/>
            <w:vAlign w:val="center"/>
            <w:hideMark/>
          </w:tcPr>
          <w:p w14:paraId="7A8C4398" w14:textId="77777777" w:rsidR="005D2AFE" w:rsidRPr="005A7E80" w:rsidRDefault="005D2AFE" w:rsidP="005D2AFE">
            <w:pPr>
              <w:jc w:val="center"/>
              <w:rPr>
                <w:sz w:val="20"/>
              </w:rPr>
            </w:pPr>
            <w:r w:rsidRPr="005A7E80">
              <w:rPr>
                <w:sz w:val="20"/>
              </w:rPr>
              <w:t>0,5662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720A23F7" w14:textId="77777777" w:rsidR="005D2AFE" w:rsidRPr="005A7E80" w:rsidRDefault="005D2AFE" w:rsidP="005D2AFE">
            <w:pPr>
              <w:jc w:val="center"/>
              <w:rPr>
                <w:sz w:val="20"/>
              </w:rPr>
            </w:pPr>
            <w:r w:rsidRPr="005A7E80">
              <w:rPr>
                <w:sz w:val="20"/>
              </w:rPr>
              <w:t>129 833,43</w:t>
            </w:r>
          </w:p>
        </w:tc>
        <w:tc>
          <w:tcPr>
            <w:tcW w:w="2414" w:type="dxa"/>
            <w:tcBorders>
              <w:top w:val="nil"/>
              <w:left w:val="nil"/>
              <w:bottom w:val="single" w:sz="4" w:space="0" w:color="auto"/>
              <w:right w:val="single" w:sz="4" w:space="0" w:color="auto"/>
            </w:tcBorders>
            <w:shd w:val="clear" w:color="000000" w:fill="FFFF00"/>
            <w:noWrap/>
            <w:vAlign w:val="center"/>
            <w:hideMark/>
          </w:tcPr>
          <w:p w14:paraId="0A129D6A" w14:textId="77777777" w:rsidR="005D2AFE" w:rsidRPr="005A7E80" w:rsidRDefault="005D2AFE" w:rsidP="005D2AFE">
            <w:pPr>
              <w:jc w:val="center"/>
              <w:rPr>
                <w:sz w:val="20"/>
              </w:rPr>
            </w:pPr>
            <w:r w:rsidRPr="005A7E80">
              <w:rPr>
                <w:sz w:val="20"/>
              </w:rPr>
              <w:t>73 511,69</w:t>
            </w:r>
          </w:p>
        </w:tc>
      </w:tr>
      <w:tr w:rsidR="005D2AFE" w:rsidRPr="005A7E80" w14:paraId="2EE6A877" w14:textId="77777777" w:rsidTr="005D2AFE">
        <w:trPr>
          <w:gridAfter w:val="1"/>
          <w:wAfter w:w="18" w:type="dxa"/>
          <w:trHeight w:val="915"/>
        </w:trPr>
        <w:tc>
          <w:tcPr>
            <w:tcW w:w="756" w:type="dxa"/>
            <w:tcBorders>
              <w:top w:val="nil"/>
              <w:left w:val="single" w:sz="4" w:space="0" w:color="auto"/>
              <w:bottom w:val="single" w:sz="4" w:space="0" w:color="auto"/>
              <w:right w:val="nil"/>
            </w:tcBorders>
            <w:shd w:val="clear" w:color="auto" w:fill="auto"/>
            <w:noWrap/>
            <w:vAlign w:val="center"/>
            <w:hideMark/>
          </w:tcPr>
          <w:p w14:paraId="7D80AC79" w14:textId="77777777" w:rsidR="005D2AFE" w:rsidRPr="005A7E80" w:rsidRDefault="005D2AFE" w:rsidP="005D2AFE">
            <w:pPr>
              <w:jc w:val="center"/>
              <w:rPr>
                <w:color w:val="000000"/>
                <w:sz w:val="20"/>
              </w:rPr>
            </w:pPr>
            <w:r w:rsidRPr="005A7E80">
              <w:rPr>
                <w:color w:val="000000"/>
                <w:sz w:val="20"/>
              </w:rPr>
              <w:lastRenderedPageBreak/>
              <w:t>1.144</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C659445" w14:textId="77777777" w:rsidR="005D2AFE" w:rsidRPr="005A7E80" w:rsidRDefault="005D2AFE" w:rsidP="005D2AFE">
            <w:pPr>
              <w:rPr>
                <w:color w:val="000000"/>
                <w:sz w:val="20"/>
              </w:rPr>
            </w:pPr>
            <w:r w:rsidRPr="005A7E80">
              <w:rPr>
                <w:color w:val="000000"/>
                <w:sz w:val="20"/>
              </w:rPr>
              <w:t>Устройство подвесных потолков из гипсокартонных листов (ГКЛ) по системе «КНАУФ»: одноуровневых (П 113)</w:t>
            </w:r>
          </w:p>
        </w:tc>
        <w:tc>
          <w:tcPr>
            <w:tcW w:w="1183" w:type="dxa"/>
            <w:tcBorders>
              <w:top w:val="nil"/>
              <w:left w:val="nil"/>
              <w:bottom w:val="single" w:sz="4" w:space="0" w:color="auto"/>
              <w:right w:val="single" w:sz="4" w:space="0" w:color="auto"/>
            </w:tcBorders>
            <w:shd w:val="clear" w:color="auto" w:fill="auto"/>
            <w:vAlign w:val="center"/>
            <w:hideMark/>
          </w:tcPr>
          <w:p w14:paraId="6FF5EDB6"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48AD465E" w14:textId="77777777" w:rsidR="005D2AFE" w:rsidRPr="005A7E80" w:rsidRDefault="005D2AFE" w:rsidP="005D2AFE">
            <w:pPr>
              <w:jc w:val="center"/>
              <w:rPr>
                <w:sz w:val="20"/>
              </w:rPr>
            </w:pPr>
            <w:r w:rsidRPr="005A7E80">
              <w:rPr>
                <w:sz w:val="20"/>
              </w:rPr>
              <w:t>0,182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3A7169AD" w14:textId="77777777" w:rsidR="005D2AFE" w:rsidRPr="005A7E80" w:rsidRDefault="005D2AFE" w:rsidP="005D2AFE">
            <w:pPr>
              <w:jc w:val="center"/>
              <w:rPr>
                <w:sz w:val="20"/>
              </w:rPr>
            </w:pPr>
            <w:r w:rsidRPr="005A7E80">
              <w:rPr>
                <w:sz w:val="20"/>
              </w:rPr>
              <w:t>127 930,20</w:t>
            </w:r>
          </w:p>
        </w:tc>
        <w:tc>
          <w:tcPr>
            <w:tcW w:w="2414" w:type="dxa"/>
            <w:tcBorders>
              <w:top w:val="nil"/>
              <w:left w:val="nil"/>
              <w:bottom w:val="single" w:sz="4" w:space="0" w:color="auto"/>
              <w:right w:val="single" w:sz="4" w:space="0" w:color="auto"/>
            </w:tcBorders>
            <w:shd w:val="clear" w:color="000000" w:fill="FFFF00"/>
            <w:noWrap/>
            <w:vAlign w:val="center"/>
            <w:hideMark/>
          </w:tcPr>
          <w:p w14:paraId="2BEFF069" w14:textId="77777777" w:rsidR="005D2AFE" w:rsidRPr="005A7E80" w:rsidRDefault="005D2AFE" w:rsidP="005D2AFE">
            <w:pPr>
              <w:jc w:val="center"/>
              <w:rPr>
                <w:sz w:val="20"/>
              </w:rPr>
            </w:pPr>
            <w:r w:rsidRPr="005A7E80">
              <w:rPr>
                <w:sz w:val="20"/>
              </w:rPr>
              <w:t>23 219,33</w:t>
            </w:r>
          </w:p>
        </w:tc>
      </w:tr>
      <w:tr w:rsidR="005D2AFE" w:rsidRPr="005A7E80" w14:paraId="32B8F58B"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61D9992C"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3D612CF" w14:textId="77777777" w:rsidR="005D2AFE" w:rsidRPr="005A7E80" w:rsidRDefault="005D2AFE" w:rsidP="005D2AFE">
            <w:pPr>
              <w:rPr>
                <w:b/>
                <w:bCs/>
                <w:color w:val="000000"/>
                <w:sz w:val="20"/>
              </w:rPr>
            </w:pPr>
            <w:r w:rsidRPr="005A7E80">
              <w:rPr>
                <w:b/>
                <w:bCs/>
                <w:color w:val="000000"/>
                <w:sz w:val="20"/>
              </w:rPr>
              <w:t>СЕЧЕНИЕ " Г- Г"</w:t>
            </w:r>
          </w:p>
        </w:tc>
        <w:tc>
          <w:tcPr>
            <w:tcW w:w="1183" w:type="dxa"/>
            <w:tcBorders>
              <w:top w:val="nil"/>
              <w:left w:val="nil"/>
              <w:bottom w:val="single" w:sz="4" w:space="0" w:color="auto"/>
              <w:right w:val="single" w:sz="4" w:space="0" w:color="auto"/>
            </w:tcBorders>
            <w:shd w:val="clear" w:color="auto" w:fill="auto"/>
            <w:vAlign w:val="center"/>
            <w:hideMark/>
          </w:tcPr>
          <w:p w14:paraId="769C89A1"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6E58DE32"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25115FA"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FF00"/>
            <w:noWrap/>
            <w:vAlign w:val="center"/>
            <w:hideMark/>
          </w:tcPr>
          <w:p w14:paraId="5BC514B9" w14:textId="77777777" w:rsidR="005D2AFE" w:rsidRPr="005A7E80" w:rsidRDefault="005D2AFE" w:rsidP="005D2AFE">
            <w:pPr>
              <w:jc w:val="center"/>
              <w:rPr>
                <w:sz w:val="20"/>
              </w:rPr>
            </w:pPr>
            <w:r w:rsidRPr="005A7E80">
              <w:rPr>
                <w:sz w:val="20"/>
              </w:rPr>
              <w:t> </w:t>
            </w:r>
          </w:p>
        </w:tc>
      </w:tr>
      <w:tr w:rsidR="005D2AFE" w:rsidRPr="005A7E80" w14:paraId="556550F7"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7CB0A464" w14:textId="77777777" w:rsidR="005D2AFE" w:rsidRPr="005A7E80" w:rsidRDefault="005D2AFE" w:rsidP="005D2AFE">
            <w:pPr>
              <w:jc w:val="center"/>
              <w:rPr>
                <w:color w:val="000000"/>
                <w:sz w:val="20"/>
              </w:rPr>
            </w:pPr>
            <w:r w:rsidRPr="005A7E80">
              <w:rPr>
                <w:color w:val="000000"/>
                <w:sz w:val="20"/>
              </w:rPr>
              <w:t>1.145</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F9F9ACC" w14:textId="77777777" w:rsidR="005D2AFE" w:rsidRPr="005A7E80" w:rsidRDefault="005D2AFE" w:rsidP="005D2AFE">
            <w:pPr>
              <w:rPr>
                <w:color w:val="000000"/>
                <w:sz w:val="20"/>
              </w:rPr>
            </w:pPr>
            <w:r w:rsidRPr="005A7E80">
              <w:rPr>
                <w:color w:val="000000"/>
                <w:sz w:val="20"/>
              </w:rPr>
              <w:t>Устройство стеночки над витражами</w:t>
            </w:r>
          </w:p>
        </w:tc>
        <w:tc>
          <w:tcPr>
            <w:tcW w:w="1183" w:type="dxa"/>
            <w:tcBorders>
              <w:top w:val="nil"/>
              <w:left w:val="nil"/>
              <w:bottom w:val="single" w:sz="4" w:space="0" w:color="auto"/>
              <w:right w:val="single" w:sz="4" w:space="0" w:color="auto"/>
            </w:tcBorders>
            <w:shd w:val="clear" w:color="auto" w:fill="auto"/>
            <w:vAlign w:val="center"/>
            <w:hideMark/>
          </w:tcPr>
          <w:p w14:paraId="4902515C"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78F81AAC" w14:textId="77777777" w:rsidR="005D2AFE" w:rsidRPr="005A7E80" w:rsidRDefault="005D2AFE" w:rsidP="005D2AFE">
            <w:pPr>
              <w:jc w:val="center"/>
              <w:rPr>
                <w:sz w:val="20"/>
              </w:rPr>
            </w:pPr>
            <w:r w:rsidRPr="005A7E80">
              <w:rPr>
                <w:sz w:val="20"/>
              </w:rPr>
              <w:t>0,3922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1243A09" w14:textId="77777777" w:rsidR="005D2AFE" w:rsidRPr="005A7E80" w:rsidRDefault="005D2AFE" w:rsidP="005D2AFE">
            <w:pPr>
              <w:jc w:val="center"/>
              <w:rPr>
                <w:sz w:val="20"/>
              </w:rPr>
            </w:pPr>
            <w:r w:rsidRPr="005A7E80">
              <w:rPr>
                <w:sz w:val="20"/>
              </w:rPr>
              <w:t>323 825,20</w:t>
            </w:r>
          </w:p>
        </w:tc>
        <w:tc>
          <w:tcPr>
            <w:tcW w:w="2414" w:type="dxa"/>
            <w:tcBorders>
              <w:top w:val="nil"/>
              <w:left w:val="nil"/>
              <w:bottom w:val="single" w:sz="4" w:space="0" w:color="auto"/>
              <w:right w:val="single" w:sz="4" w:space="0" w:color="auto"/>
            </w:tcBorders>
            <w:shd w:val="clear" w:color="000000" w:fill="FFFF00"/>
            <w:noWrap/>
            <w:vAlign w:val="center"/>
            <w:hideMark/>
          </w:tcPr>
          <w:p w14:paraId="45D3475B" w14:textId="77777777" w:rsidR="005D2AFE" w:rsidRPr="005A7E80" w:rsidRDefault="005D2AFE" w:rsidP="005D2AFE">
            <w:pPr>
              <w:jc w:val="center"/>
              <w:rPr>
                <w:sz w:val="20"/>
              </w:rPr>
            </w:pPr>
            <w:r w:rsidRPr="005A7E80">
              <w:rPr>
                <w:sz w:val="20"/>
              </w:rPr>
              <w:t>127 004,24</w:t>
            </w:r>
          </w:p>
        </w:tc>
      </w:tr>
      <w:tr w:rsidR="005D2AFE" w:rsidRPr="005A7E80" w14:paraId="5FD7C8F8" w14:textId="77777777" w:rsidTr="005D2AFE">
        <w:trPr>
          <w:gridAfter w:val="1"/>
          <w:wAfter w:w="18" w:type="dxa"/>
          <w:trHeight w:val="570"/>
        </w:trPr>
        <w:tc>
          <w:tcPr>
            <w:tcW w:w="756" w:type="dxa"/>
            <w:tcBorders>
              <w:top w:val="nil"/>
              <w:left w:val="single" w:sz="4" w:space="0" w:color="auto"/>
              <w:bottom w:val="single" w:sz="4" w:space="0" w:color="auto"/>
              <w:right w:val="nil"/>
            </w:tcBorders>
            <w:shd w:val="clear" w:color="auto" w:fill="auto"/>
            <w:noWrap/>
            <w:vAlign w:val="center"/>
            <w:hideMark/>
          </w:tcPr>
          <w:p w14:paraId="2ADFE494" w14:textId="77777777" w:rsidR="005D2AFE" w:rsidRPr="005A7E80" w:rsidRDefault="005D2AFE" w:rsidP="005D2AFE">
            <w:pPr>
              <w:jc w:val="center"/>
              <w:rPr>
                <w:color w:val="000000"/>
                <w:sz w:val="20"/>
              </w:rPr>
            </w:pPr>
            <w:r w:rsidRPr="005A7E80">
              <w:rPr>
                <w:color w:val="000000"/>
                <w:sz w:val="20"/>
              </w:rPr>
              <w:t>1.146</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A50DB3A" w14:textId="77777777" w:rsidR="005D2AFE" w:rsidRPr="005A7E80" w:rsidRDefault="005D2AFE" w:rsidP="005D2AFE">
            <w:pPr>
              <w:rPr>
                <w:color w:val="000000"/>
                <w:sz w:val="20"/>
              </w:rPr>
            </w:pPr>
            <w:r w:rsidRPr="005A7E80">
              <w:rPr>
                <w:color w:val="000000"/>
                <w:sz w:val="20"/>
              </w:rPr>
              <w:t>Устройство пароизоляции из полиэтиленовой пленки в один слой насухо</w:t>
            </w:r>
          </w:p>
        </w:tc>
        <w:tc>
          <w:tcPr>
            <w:tcW w:w="1183" w:type="dxa"/>
            <w:tcBorders>
              <w:top w:val="nil"/>
              <w:left w:val="nil"/>
              <w:bottom w:val="single" w:sz="4" w:space="0" w:color="auto"/>
              <w:right w:val="single" w:sz="4" w:space="0" w:color="auto"/>
            </w:tcBorders>
            <w:shd w:val="clear" w:color="auto" w:fill="auto"/>
            <w:vAlign w:val="center"/>
            <w:hideMark/>
          </w:tcPr>
          <w:p w14:paraId="3AF73BA1"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39B7571F" w14:textId="77777777" w:rsidR="005D2AFE" w:rsidRPr="005A7E80" w:rsidRDefault="005D2AFE" w:rsidP="005D2AFE">
            <w:pPr>
              <w:jc w:val="center"/>
              <w:rPr>
                <w:sz w:val="20"/>
              </w:rPr>
            </w:pPr>
            <w:r w:rsidRPr="005A7E80">
              <w:rPr>
                <w:sz w:val="20"/>
              </w:rPr>
              <w:t>0,5164</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49960C9D" w14:textId="77777777" w:rsidR="005D2AFE" w:rsidRPr="005A7E80" w:rsidRDefault="005D2AFE" w:rsidP="005D2AFE">
            <w:pPr>
              <w:jc w:val="center"/>
              <w:rPr>
                <w:sz w:val="20"/>
              </w:rPr>
            </w:pPr>
            <w:r w:rsidRPr="005A7E80">
              <w:rPr>
                <w:sz w:val="20"/>
              </w:rPr>
              <w:t>9 251,24</w:t>
            </w:r>
          </w:p>
        </w:tc>
        <w:tc>
          <w:tcPr>
            <w:tcW w:w="2414" w:type="dxa"/>
            <w:tcBorders>
              <w:top w:val="nil"/>
              <w:left w:val="nil"/>
              <w:bottom w:val="single" w:sz="4" w:space="0" w:color="auto"/>
              <w:right w:val="single" w:sz="4" w:space="0" w:color="auto"/>
            </w:tcBorders>
            <w:shd w:val="clear" w:color="000000" w:fill="FFFF00"/>
            <w:noWrap/>
            <w:vAlign w:val="center"/>
            <w:hideMark/>
          </w:tcPr>
          <w:p w14:paraId="1C6EC066" w14:textId="77777777" w:rsidR="005D2AFE" w:rsidRPr="005A7E80" w:rsidRDefault="005D2AFE" w:rsidP="005D2AFE">
            <w:pPr>
              <w:jc w:val="center"/>
              <w:rPr>
                <w:sz w:val="20"/>
              </w:rPr>
            </w:pPr>
            <w:r w:rsidRPr="005A7E80">
              <w:rPr>
                <w:sz w:val="20"/>
              </w:rPr>
              <w:t>4 777,34</w:t>
            </w:r>
          </w:p>
        </w:tc>
      </w:tr>
      <w:tr w:rsidR="005D2AFE" w:rsidRPr="005A7E80" w14:paraId="089B952C"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7445A99B"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F88A582" w14:textId="77777777" w:rsidR="005D2AFE" w:rsidRPr="005A7E80" w:rsidRDefault="005D2AFE" w:rsidP="005D2AFE">
            <w:pPr>
              <w:rPr>
                <w:b/>
                <w:bCs/>
                <w:color w:val="000000"/>
                <w:sz w:val="20"/>
              </w:rPr>
            </w:pPr>
            <w:r w:rsidRPr="005A7E80">
              <w:rPr>
                <w:b/>
                <w:bCs/>
                <w:color w:val="000000"/>
                <w:sz w:val="20"/>
              </w:rPr>
              <w:t>СЕЧЕНИЕ "Д-Д"</w:t>
            </w:r>
          </w:p>
        </w:tc>
        <w:tc>
          <w:tcPr>
            <w:tcW w:w="1183" w:type="dxa"/>
            <w:tcBorders>
              <w:top w:val="nil"/>
              <w:left w:val="nil"/>
              <w:bottom w:val="single" w:sz="4" w:space="0" w:color="auto"/>
              <w:right w:val="single" w:sz="4" w:space="0" w:color="auto"/>
            </w:tcBorders>
            <w:shd w:val="clear" w:color="auto" w:fill="auto"/>
            <w:vAlign w:val="center"/>
            <w:hideMark/>
          </w:tcPr>
          <w:p w14:paraId="28422BFE"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0D9E78DB"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38F2B46"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FF00"/>
            <w:noWrap/>
            <w:vAlign w:val="center"/>
            <w:hideMark/>
          </w:tcPr>
          <w:p w14:paraId="767BDB5E" w14:textId="77777777" w:rsidR="005D2AFE" w:rsidRPr="005A7E80" w:rsidRDefault="005D2AFE" w:rsidP="005D2AFE">
            <w:pPr>
              <w:jc w:val="center"/>
              <w:rPr>
                <w:sz w:val="20"/>
              </w:rPr>
            </w:pPr>
            <w:r w:rsidRPr="005A7E80">
              <w:rPr>
                <w:sz w:val="20"/>
              </w:rPr>
              <w:t> </w:t>
            </w:r>
          </w:p>
        </w:tc>
      </w:tr>
      <w:tr w:rsidR="005D2AFE" w:rsidRPr="005A7E80" w14:paraId="53993C6C"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53B65B60" w14:textId="77777777" w:rsidR="005D2AFE" w:rsidRPr="005A7E80" w:rsidRDefault="005D2AFE" w:rsidP="005D2AFE">
            <w:pPr>
              <w:jc w:val="center"/>
              <w:rPr>
                <w:color w:val="000000"/>
                <w:sz w:val="20"/>
              </w:rPr>
            </w:pPr>
            <w:r w:rsidRPr="005A7E80">
              <w:rPr>
                <w:color w:val="000000"/>
                <w:sz w:val="20"/>
              </w:rPr>
              <w:t>1.147</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5DC5A07" w14:textId="77777777" w:rsidR="005D2AFE" w:rsidRPr="005A7E80" w:rsidRDefault="005D2AFE" w:rsidP="005D2AFE">
            <w:pPr>
              <w:rPr>
                <w:color w:val="000000"/>
                <w:sz w:val="20"/>
              </w:rPr>
            </w:pPr>
            <w:r w:rsidRPr="005A7E80">
              <w:rPr>
                <w:color w:val="000000"/>
                <w:sz w:val="20"/>
              </w:rPr>
              <w:t>Устройство стеночки над витражами</w:t>
            </w:r>
          </w:p>
        </w:tc>
        <w:tc>
          <w:tcPr>
            <w:tcW w:w="1183" w:type="dxa"/>
            <w:tcBorders>
              <w:top w:val="nil"/>
              <w:left w:val="nil"/>
              <w:bottom w:val="single" w:sz="4" w:space="0" w:color="auto"/>
              <w:right w:val="single" w:sz="4" w:space="0" w:color="auto"/>
            </w:tcBorders>
            <w:shd w:val="clear" w:color="auto" w:fill="auto"/>
            <w:vAlign w:val="center"/>
            <w:hideMark/>
          </w:tcPr>
          <w:p w14:paraId="41768474"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7AC41BAC" w14:textId="77777777" w:rsidR="005D2AFE" w:rsidRPr="005A7E80" w:rsidRDefault="005D2AFE" w:rsidP="005D2AFE">
            <w:pPr>
              <w:jc w:val="center"/>
              <w:rPr>
                <w:sz w:val="20"/>
              </w:rPr>
            </w:pPr>
            <w:r w:rsidRPr="005A7E80">
              <w:rPr>
                <w:sz w:val="20"/>
              </w:rPr>
              <w:t>0,188</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06684E7" w14:textId="77777777" w:rsidR="005D2AFE" w:rsidRPr="005A7E80" w:rsidRDefault="005D2AFE" w:rsidP="005D2AFE">
            <w:pPr>
              <w:jc w:val="center"/>
              <w:rPr>
                <w:sz w:val="20"/>
              </w:rPr>
            </w:pPr>
            <w:r w:rsidRPr="005A7E80">
              <w:rPr>
                <w:sz w:val="20"/>
              </w:rPr>
              <w:t>230 821,07</w:t>
            </w:r>
          </w:p>
        </w:tc>
        <w:tc>
          <w:tcPr>
            <w:tcW w:w="2414" w:type="dxa"/>
            <w:tcBorders>
              <w:top w:val="nil"/>
              <w:left w:val="nil"/>
              <w:bottom w:val="single" w:sz="4" w:space="0" w:color="auto"/>
              <w:right w:val="single" w:sz="4" w:space="0" w:color="auto"/>
            </w:tcBorders>
            <w:shd w:val="clear" w:color="000000" w:fill="FFFF00"/>
            <w:noWrap/>
            <w:vAlign w:val="center"/>
            <w:hideMark/>
          </w:tcPr>
          <w:p w14:paraId="08056FA8" w14:textId="77777777" w:rsidR="005D2AFE" w:rsidRPr="005A7E80" w:rsidRDefault="005D2AFE" w:rsidP="005D2AFE">
            <w:pPr>
              <w:jc w:val="center"/>
              <w:rPr>
                <w:sz w:val="20"/>
              </w:rPr>
            </w:pPr>
            <w:r w:rsidRPr="005A7E80">
              <w:rPr>
                <w:sz w:val="20"/>
              </w:rPr>
              <w:t>43 394,36</w:t>
            </w:r>
          </w:p>
        </w:tc>
      </w:tr>
      <w:tr w:rsidR="005D2AFE" w:rsidRPr="005A7E80" w14:paraId="73B2C6DD"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38AFE482" w14:textId="77777777" w:rsidR="005D2AFE" w:rsidRPr="005A7E80" w:rsidRDefault="005D2AFE" w:rsidP="005D2AFE">
            <w:pPr>
              <w:jc w:val="center"/>
              <w:rPr>
                <w:color w:val="000000"/>
                <w:sz w:val="20"/>
              </w:rPr>
            </w:pPr>
            <w:r w:rsidRPr="005A7E80">
              <w:rPr>
                <w:color w:val="000000"/>
                <w:sz w:val="20"/>
              </w:rPr>
              <w:t>1.148</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EDE30EF" w14:textId="77777777" w:rsidR="005D2AFE" w:rsidRPr="005A7E80" w:rsidRDefault="005D2AFE" w:rsidP="005D2AFE">
            <w:pPr>
              <w:rPr>
                <w:color w:val="000000"/>
                <w:sz w:val="20"/>
              </w:rPr>
            </w:pPr>
            <w:r w:rsidRPr="005A7E80">
              <w:rPr>
                <w:color w:val="000000"/>
                <w:sz w:val="20"/>
              </w:rPr>
              <w:t xml:space="preserve">Утепление </w:t>
            </w:r>
            <w:proofErr w:type="gramStart"/>
            <w:r w:rsidRPr="005A7E80">
              <w:rPr>
                <w:color w:val="000000"/>
                <w:sz w:val="20"/>
              </w:rPr>
              <w:t>примыканий  к</w:t>
            </w:r>
            <w:proofErr w:type="gramEnd"/>
            <w:r w:rsidRPr="005A7E80">
              <w:rPr>
                <w:color w:val="000000"/>
                <w:sz w:val="20"/>
              </w:rPr>
              <w:t xml:space="preserve"> колоннам</w:t>
            </w:r>
          </w:p>
        </w:tc>
        <w:tc>
          <w:tcPr>
            <w:tcW w:w="1183" w:type="dxa"/>
            <w:tcBorders>
              <w:top w:val="nil"/>
              <w:left w:val="nil"/>
              <w:bottom w:val="single" w:sz="4" w:space="0" w:color="auto"/>
              <w:right w:val="single" w:sz="4" w:space="0" w:color="auto"/>
            </w:tcBorders>
            <w:shd w:val="clear" w:color="auto" w:fill="auto"/>
            <w:vAlign w:val="center"/>
            <w:hideMark/>
          </w:tcPr>
          <w:p w14:paraId="3D081545" w14:textId="77777777" w:rsidR="005D2AFE" w:rsidRPr="005A7E80" w:rsidRDefault="005D2AFE" w:rsidP="005D2AFE">
            <w:pPr>
              <w:jc w:val="center"/>
              <w:rPr>
                <w:sz w:val="20"/>
              </w:rPr>
            </w:pPr>
            <w:r w:rsidRPr="005A7E80">
              <w:rPr>
                <w:sz w:val="20"/>
              </w:rPr>
              <w:t>м3</w:t>
            </w:r>
          </w:p>
        </w:tc>
        <w:tc>
          <w:tcPr>
            <w:tcW w:w="1758" w:type="dxa"/>
            <w:tcBorders>
              <w:top w:val="nil"/>
              <w:left w:val="nil"/>
              <w:bottom w:val="single" w:sz="4" w:space="0" w:color="auto"/>
              <w:right w:val="single" w:sz="4" w:space="0" w:color="auto"/>
            </w:tcBorders>
            <w:shd w:val="clear" w:color="auto" w:fill="auto"/>
            <w:vAlign w:val="center"/>
            <w:hideMark/>
          </w:tcPr>
          <w:p w14:paraId="7A24C6BD" w14:textId="77777777" w:rsidR="005D2AFE" w:rsidRPr="005A7E80" w:rsidRDefault="005D2AFE" w:rsidP="005D2AFE">
            <w:pPr>
              <w:jc w:val="center"/>
              <w:rPr>
                <w:sz w:val="20"/>
              </w:rPr>
            </w:pPr>
            <w:r w:rsidRPr="005A7E80">
              <w:rPr>
                <w:sz w:val="20"/>
              </w:rPr>
              <w:t>9,270</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FE93638" w14:textId="77777777" w:rsidR="005D2AFE" w:rsidRPr="005A7E80" w:rsidRDefault="005D2AFE" w:rsidP="005D2AFE">
            <w:pPr>
              <w:jc w:val="center"/>
              <w:rPr>
                <w:sz w:val="20"/>
              </w:rPr>
            </w:pPr>
            <w:r w:rsidRPr="005A7E80">
              <w:rPr>
                <w:sz w:val="20"/>
              </w:rPr>
              <w:t>19 087,95</w:t>
            </w:r>
          </w:p>
        </w:tc>
        <w:tc>
          <w:tcPr>
            <w:tcW w:w="2414" w:type="dxa"/>
            <w:tcBorders>
              <w:top w:val="nil"/>
              <w:left w:val="nil"/>
              <w:bottom w:val="single" w:sz="4" w:space="0" w:color="auto"/>
              <w:right w:val="single" w:sz="4" w:space="0" w:color="auto"/>
            </w:tcBorders>
            <w:shd w:val="clear" w:color="000000" w:fill="FFFF00"/>
            <w:noWrap/>
            <w:vAlign w:val="center"/>
            <w:hideMark/>
          </w:tcPr>
          <w:p w14:paraId="60D20265" w14:textId="77777777" w:rsidR="005D2AFE" w:rsidRPr="005A7E80" w:rsidRDefault="005D2AFE" w:rsidP="005D2AFE">
            <w:pPr>
              <w:jc w:val="center"/>
              <w:rPr>
                <w:sz w:val="20"/>
              </w:rPr>
            </w:pPr>
            <w:r w:rsidRPr="005A7E80">
              <w:rPr>
                <w:sz w:val="20"/>
              </w:rPr>
              <w:t>176 945,30</w:t>
            </w:r>
          </w:p>
        </w:tc>
      </w:tr>
      <w:tr w:rsidR="005D2AFE" w:rsidRPr="005A7E80" w14:paraId="75465FDF" w14:textId="77777777" w:rsidTr="005D2AFE">
        <w:trPr>
          <w:gridAfter w:val="1"/>
          <w:wAfter w:w="18" w:type="dxa"/>
          <w:trHeight w:val="600"/>
        </w:trPr>
        <w:tc>
          <w:tcPr>
            <w:tcW w:w="756" w:type="dxa"/>
            <w:tcBorders>
              <w:top w:val="nil"/>
              <w:left w:val="single" w:sz="4" w:space="0" w:color="auto"/>
              <w:bottom w:val="single" w:sz="4" w:space="0" w:color="auto"/>
              <w:right w:val="nil"/>
            </w:tcBorders>
            <w:shd w:val="clear" w:color="auto" w:fill="auto"/>
            <w:noWrap/>
            <w:vAlign w:val="center"/>
            <w:hideMark/>
          </w:tcPr>
          <w:p w14:paraId="2C83F4E3" w14:textId="77777777" w:rsidR="005D2AFE" w:rsidRPr="005A7E80" w:rsidRDefault="005D2AFE" w:rsidP="005D2AFE">
            <w:pPr>
              <w:jc w:val="center"/>
              <w:rPr>
                <w:color w:val="000000"/>
                <w:sz w:val="20"/>
              </w:rPr>
            </w:pPr>
            <w:r w:rsidRPr="005A7E80">
              <w:rPr>
                <w:color w:val="000000"/>
                <w:sz w:val="20"/>
              </w:rPr>
              <w:t>1.149</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D5671D1" w14:textId="77777777" w:rsidR="005D2AFE" w:rsidRPr="005A7E80" w:rsidRDefault="005D2AFE" w:rsidP="005D2AFE">
            <w:pPr>
              <w:rPr>
                <w:color w:val="000000"/>
                <w:sz w:val="20"/>
              </w:rPr>
            </w:pPr>
            <w:r w:rsidRPr="005A7E80">
              <w:rPr>
                <w:color w:val="000000"/>
                <w:sz w:val="20"/>
              </w:rPr>
              <w:t>Устройство каркаса при оштукатуривании: колонн</w:t>
            </w:r>
          </w:p>
        </w:tc>
        <w:tc>
          <w:tcPr>
            <w:tcW w:w="1183" w:type="dxa"/>
            <w:tcBorders>
              <w:top w:val="nil"/>
              <w:left w:val="nil"/>
              <w:bottom w:val="single" w:sz="4" w:space="0" w:color="auto"/>
              <w:right w:val="single" w:sz="4" w:space="0" w:color="auto"/>
            </w:tcBorders>
            <w:shd w:val="clear" w:color="auto" w:fill="auto"/>
            <w:vAlign w:val="center"/>
            <w:hideMark/>
          </w:tcPr>
          <w:p w14:paraId="58595875"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76A3722B" w14:textId="77777777" w:rsidR="005D2AFE" w:rsidRPr="005A7E80" w:rsidRDefault="005D2AFE" w:rsidP="005D2AFE">
            <w:pPr>
              <w:jc w:val="center"/>
              <w:rPr>
                <w:sz w:val="20"/>
              </w:rPr>
            </w:pPr>
            <w:r w:rsidRPr="005A7E80">
              <w:rPr>
                <w:sz w:val="20"/>
              </w:rPr>
              <w:t>0,234</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775FCA83" w14:textId="77777777" w:rsidR="005D2AFE" w:rsidRPr="005A7E80" w:rsidRDefault="005D2AFE" w:rsidP="005D2AFE">
            <w:pPr>
              <w:jc w:val="center"/>
              <w:rPr>
                <w:sz w:val="20"/>
              </w:rPr>
            </w:pPr>
            <w:r w:rsidRPr="005A7E80">
              <w:rPr>
                <w:sz w:val="20"/>
              </w:rPr>
              <w:t>43 811,78</w:t>
            </w:r>
          </w:p>
        </w:tc>
        <w:tc>
          <w:tcPr>
            <w:tcW w:w="2414" w:type="dxa"/>
            <w:tcBorders>
              <w:top w:val="nil"/>
              <w:left w:val="nil"/>
              <w:bottom w:val="single" w:sz="4" w:space="0" w:color="auto"/>
              <w:right w:val="single" w:sz="4" w:space="0" w:color="auto"/>
            </w:tcBorders>
            <w:shd w:val="clear" w:color="000000" w:fill="FFFF00"/>
            <w:noWrap/>
            <w:vAlign w:val="center"/>
            <w:hideMark/>
          </w:tcPr>
          <w:p w14:paraId="30E8FD33" w14:textId="77777777" w:rsidR="005D2AFE" w:rsidRPr="005A7E80" w:rsidRDefault="005D2AFE" w:rsidP="005D2AFE">
            <w:pPr>
              <w:jc w:val="center"/>
              <w:rPr>
                <w:sz w:val="20"/>
              </w:rPr>
            </w:pPr>
            <w:r w:rsidRPr="005A7E80">
              <w:rPr>
                <w:sz w:val="20"/>
              </w:rPr>
              <w:t>10 251,96</w:t>
            </w:r>
          </w:p>
        </w:tc>
      </w:tr>
      <w:tr w:rsidR="005D2AFE" w:rsidRPr="005A7E80" w14:paraId="1C900D84" w14:textId="77777777" w:rsidTr="005D2AFE">
        <w:trPr>
          <w:gridAfter w:val="1"/>
          <w:wAfter w:w="18" w:type="dxa"/>
          <w:trHeight w:val="690"/>
        </w:trPr>
        <w:tc>
          <w:tcPr>
            <w:tcW w:w="756" w:type="dxa"/>
            <w:tcBorders>
              <w:top w:val="nil"/>
              <w:left w:val="single" w:sz="4" w:space="0" w:color="auto"/>
              <w:bottom w:val="single" w:sz="4" w:space="0" w:color="auto"/>
              <w:right w:val="nil"/>
            </w:tcBorders>
            <w:shd w:val="clear" w:color="auto" w:fill="auto"/>
            <w:noWrap/>
            <w:vAlign w:val="center"/>
            <w:hideMark/>
          </w:tcPr>
          <w:p w14:paraId="27D8DFC1" w14:textId="77777777" w:rsidR="005D2AFE" w:rsidRPr="005A7E80" w:rsidRDefault="005D2AFE" w:rsidP="005D2AFE">
            <w:pPr>
              <w:jc w:val="center"/>
              <w:rPr>
                <w:color w:val="000000"/>
                <w:sz w:val="20"/>
              </w:rPr>
            </w:pPr>
            <w:r w:rsidRPr="005A7E80">
              <w:rPr>
                <w:color w:val="000000"/>
                <w:sz w:val="20"/>
              </w:rPr>
              <w:t>1.150</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60CBEC3" w14:textId="77777777" w:rsidR="005D2AFE" w:rsidRPr="005A7E80" w:rsidRDefault="005D2AFE" w:rsidP="005D2AFE">
            <w:pPr>
              <w:rPr>
                <w:color w:val="000000"/>
                <w:sz w:val="20"/>
              </w:rPr>
            </w:pPr>
            <w:r w:rsidRPr="005A7E80">
              <w:rPr>
                <w:color w:val="000000"/>
                <w:sz w:val="20"/>
              </w:rPr>
              <w:t>Штукатурка по сетке без устройства каркаса: высококачественная колонн</w:t>
            </w:r>
          </w:p>
        </w:tc>
        <w:tc>
          <w:tcPr>
            <w:tcW w:w="1183" w:type="dxa"/>
            <w:tcBorders>
              <w:top w:val="nil"/>
              <w:left w:val="nil"/>
              <w:bottom w:val="single" w:sz="4" w:space="0" w:color="auto"/>
              <w:right w:val="single" w:sz="4" w:space="0" w:color="auto"/>
            </w:tcBorders>
            <w:shd w:val="clear" w:color="auto" w:fill="auto"/>
            <w:vAlign w:val="center"/>
            <w:hideMark/>
          </w:tcPr>
          <w:p w14:paraId="71FF1BE6"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62DE3752" w14:textId="77777777" w:rsidR="005D2AFE" w:rsidRPr="005A7E80" w:rsidRDefault="005D2AFE" w:rsidP="005D2AFE">
            <w:pPr>
              <w:jc w:val="center"/>
              <w:rPr>
                <w:sz w:val="20"/>
              </w:rPr>
            </w:pPr>
            <w:r w:rsidRPr="005A7E80">
              <w:rPr>
                <w:sz w:val="20"/>
              </w:rPr>
              <w:t>0,234</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01FD2CDE" w14:textId="77777777" w:rsidR="005D2AFE" w:rsidRPr="005A7E80" w:rsidRDefault="005D2AFE" w:rsidP="005D2AFE">
            <w:pPr>
              <w:jc w:val="center"/>
              <w:rPr>
                <w:sz w:val="20"/>
              </w:rPr>
            </w:pPr>
            <w:r w:rsidRPr="005A7E80">
              <w:rPr>
                <w:sz w:val="20"/>
              </w:rPr>
              <w:t>339 966,82</w:t>
            </w:r>
          </w:p>
        </w:tc>
        <w:tc>
          <w:tcPr>
            <w:tcW w:w="2414" w:type="dxa"/>
            <w:tcBorders>
              <w:top w:val="nil"/>
              <w:left w:val="nil"/>
              <w:bottom w:val="single" w:sz="4" w:space="0" w:color="auto"/>
              <w:right w:val="single" w:sz="4" w:space="0" w:color="auto"/>
            </w:tcBorders>
            <w:shd w:val="clear" w:color="000000" w:fill="FFFF00"/>
            <w:noWrap/>
            <w:vAlign w:val="center"/>
            <w:hideMark/>
          </w:tcPr>
          <w:p w14:paraId="68AEFF96" w14:textId="77777777" w:rsidR="005D2AFE" w:rsidRPr="005A7E80" w:rsidRDefault="005D2AFE" w:rsidP="005D2AFE">
            <w:pPr>
              <w:jc w:val="center"/>
              <w:rPr>
                <w:sz w:val="20"/>
              </w:rPr>
            </w:pPr>
            <w:r w:rsidRPr="005A7E80">
              <w:rPr>
                <w:sz w:val="20"/>
              </w:rPr>
              <w:t>79 552,24</w:t>
            </w:r>
          </w:p>
        </w:tc>
      </w:tr>
      <w:tr w:rsidR="005D2AFE" w:rsidRPr="005A7E80" w14:paraId="4A951309" w14:textId="77777777" w:rsidTr="005D2AFE">
        <w:trPr>
          <w:gridAfter w:val="1"/>
          <w:wAfter w:w="18" w:type="dxa"/>
          <w:trHeight w:val="930"/>
        </w:trPr>
        <w:tc>
          <w:tcPr>
            <w:tcW w:w="756" w:type="dxa"/>
            <w:tcBorders>
              <w:top w:val="nil"/>
              <w:left w:val="single" w:sz="4" w:space="0" w:color="auto"/>
              <w:bottom w:val="single" w:sz="4" w:space="0" w:color="auto"/>
              <w:right w:val="nil"/>
            </w:tcBorders>
            <w:shd w:val="clear" w:color="auto" w:fill="auto"/>
            <w:noWrap/>
            <w:vAlign w:val="center"/>
            <w:hideMark/>
          </w:tcPr>
          <w:p w14:paraId="5D633A46" w14:textId="77777777" w:rsidR="005D2AFE" w:rsidRPr="005A7E80" w:rsidRDefault="005D2AFE" w:rsidP="005D2AFE">
            <w:pPr>
              <w:jc w:val="center"/>
              <w:rPr>
                <w:color w:val="000000"/>
                <w:sz w:val="20"/>
              </w:rPr>
            </w:pPr>
            <w:r w:rsidRPr="005A7E80">
              <w:rPr>
                <w:color w:val="000000"/>
                <w:sz w:val="20"/>
              </w:rPr>
              <w:t>1.151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2BF678C" w14:textId="77777777" w:rsidR="005D2AFE" w:rsidRPr="005A7E80" w:rsidRDefault="005D2AFE" w:rsidP="005D2AFE">
            <w:pPr>
              <w:rPr>
                <w:color w:val="000000"/>
                <w:sz w:val="20"/>
              </w:rPr>
            </w:pPr>
            <w:r w:rsidRPr="005A7E80">
              <w:rPr>
                <w:color w:val="000000"/>
                <w:sz w:val="20"/>
              </w:rPr>
              <w:t>Окраска фасадов акриловыми составами: с лесов краскопультом по подготовленной поверхности</w:t>
            </w:r>
          </w:p>
        </w:tc>
        <w:tc>
          <w:tcPr>
            <w:tcW w:w="1183" w:type="dxa"/>
            <w:tcBorders>
              <w:top w:val="nil"/>
              <w:left w:val="nil"/>
              <w:bottom w:val="single" w:sz="4" w:space="0" w:color="auto"/>
              <w:right w:val="single" w:sz="4" w:space="0" w:color="auto"/>
            </w:tcBorders>
            <w:shd w:val="clear" w:color="auto" w:fill="auto"/>
            <w:vAlign w:val="center"/>
            <w:hideMark/>
          </w:tcPr>
          <w:p w14:paraId="43F430B6"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09FDA191" w14:textId="77777777" w:rsidR="005D2AFE" w:rsidRPr="005A7E80" w:rsidRDefault="005D2AFE" w:rsidP="005D2AFE">
            <w:pPr>
              <w:jc w:val="center"/>
              <w:rPr>
                <w:sz w:val="20"/>
              </w:rPr>
            </w:pPr>
            <w:r w:rsidRPr="005A7E80">
              <w:rPr>
                <w:sz w:val="20"/>
              </w:rPr>
              <w:t>0,234</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22BFD48" w14:textId="77777777" w:rsidR="005D2AFE" w:rsidRPr="005A7E80" w:rsidRDefault="005D2AFE" w:rsidP="005D2AFE">
            <w:pPr>
              <w:jc w:val="center"/>
              <w:rPr>
                <w:sz w:val="20"/>
              </w:rPr>
            </w:pPr>
            <w:r w:rsidRPr="005A7E80">
              <w:rPr>
                <w:sz w:val="20"/>
              </w:rPr>
              <w:t>13 767,33</w:t>
            </w:r>
          </w:p>
        </w:tc>
        <w:tc>
          <w:tcPr>
            <w:tcW w:w="2414" w:type="dxa"/>
            <w:tcBorders>
              <w:top w:val="nil"/>
              <w:left w:val="nil"/>
              <w:bottom w:val="single" w:sz="4" w:space="0" w:color="auto"/>
              <w:right w:val="single" w:sz="4" w:space="0" w:color="auto"/>
            </w:tcBorders>
            <w:shd w:val="clear" w:color="000000" w:fill="FFFF00"/>
            <w:noWrap/>
            <w:vAlign w:val="center"/>
            <w:hideMark/>
          </w:tcPr>
          <w:p w14:paraId="4CA0A98B" w14:textId="77777777" w:rsidR="005D2AFE" w:rsidRPr="005A7E80" w:rsidRDefault="005D2AFE" w:rsidP="005D2AFE">
            <w:pPr>
              <w:jc w:val="center"/>
              <w:rPr>
                <w:sz w:val="20"/>
              </w:rPr>
            </w:pPr>
            <w:r w:rsidRPr="005A7E80">
              <w:rPr>
                <w:sz w:val="20"/>
              </w:rPr>
              <w:t>3 221,56</w:t>
            </w:r>
          </w:p>
        </w:tc>
      </w:tr>
      <w:tr w:rsidR="005D2AFE" w:rsidRPr="005A7E80" w14:paraId="3DE399C5"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54081C6E"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63791D5" w14:textId="77777777" w:rsidR="005D2AFE" w:rsidRPr="005A7E80" w:rsidRDefault="005D2AFE" w:rsidP="005D2AFE">
            <w:pPr>
              <w:rPr>
                <w:b/>
                <w:bCs/>
                <w:color w:val="000000"/>
                <w:sz w:val="20"/>
              </w:rPr>
            </w:pPr>
            <w:proofErr w:type="gramStart"/>
            <w:r w:rsidRPr="005A7E80">
              <w:rPr>
                <w:b/>
                <w:bCs/>
                <w:color w:val="000000"/>
                <w:sz w:val="20"/>
              </w:rPr>
              <w:t>УЗЕЛ  "</w:t>
            </w:r>
            <w:proofErr w:type="gramEnd"/>
            <w:r w:rsidRPr="005A7E80">
              <w:rPr>
                <w:b/>
                <w:bCs/>
                <w:color w:val="000000"/>
                <w:sz w:val="20"/>
              </w:rPr>
              <w:t>М"</w:t>
            </w:r>
          </w:p>
        </w:tc>
        <w:tc>
          <w:tcPr>
            <w:tcW w:w="1183" w:type="dxa"/>
            <w:tcBorders>
              <w:top w:val="nil"/>
              <w:left w:val="nil"/>
              <w:bottom w:val="single" w:sz="4" w:space="0" w:color="auto"/>
              <w:right w:val="single" w:sz="4" w:space="0" w:color="auto"/>
            </w:tcBorders>
            <w:shd w:val="clear" w:color="auto" w:fill="auto"/>
            <w:vAlign w:val="center"/>
            <w:hideMark/>
          </w:tcPr>
          <w:p w14:paraId="2CE28B78"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0A0D5470"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3C6CF7FF"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FF00"/>
            <w:noWrap/>
            <w:vAlign w:val="center"/>
            <w:hideMark/>
          </w:tcPr>
          <w:p w14:paraId="3B72CB07" w14:textId="77777777" w:rsidR="005D2AFE" w:rsidRPr="005A7E80" w:rsidRDefault="005D2AFE" w:rsidP="005D2AFE">
            <w:pPr>
              <w:jc w:val="center"/>
              <w:rPr>
                <w:sz w:val="20"/>
              </w:rPr>
            </w:pPr>
            <w:r w:rsidRPr="005A7E80">
              <w:rPr>
                <w:sz w:val="20"/>
              </w:rPr>
              <w:t> </w:t>
            </w:r>
          </w:p>
        </w:tc>
      </w:tr>
      <w:tr w:rsidR="005D2AFE" w:rsidRPr="005A7E80" w14:paraId="1E28495E"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5F8EE651" w14:textId="77777777" w:rsidR="005D2AFE" w:rsidRPr="005A7E80" w:rsidRDefault="005D2AFE" w:rsidP="005D2AFE">
            <w:pPr>
              <w:jc w:val="center"/>
              <w:rPr>
                <w:color w:val="000000"/>
                <w:sz w:val="20"/>
              </w:rPr>
            </w:pPr>
            <w:r w:rsidRPr="005A7E80">
              <w:rPr>
                <w:color w:val="000000"/>
                <w:sz w:val="20"/>
              </w:rPr>
              <w:t>1.152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826A3C5" w14:textId="77777777" w:rsidR="005D2AFE" w:rsidRPr="005A7E80" w:rsidRDefault="005D2AFE" w:rsidP="005D2AFE">
            <w:pPr>
              <w:rPr>
                <w:color w:val="000000"/>
                <w:sz w:val="20"/>
              </w:rPr>
            </w:pPr>
            <w:r w:rsidRPr="005A7E80">
              <w:rPr>
                <w:color w:val="000000"/>
                <w:sz w:val="20"/>
              </w:rPr>
              <w:t>Уплотнение грунта: щебнем</w:t>
            </w:r>
          </w:p>
        </w:tc>
        <w:tc>
          <w:tcPr>
            <w:tcW w:w="1183" w:type="dxa"/>
            <w:tcBorders>
              <w:top w:val="nil"/>
              <w:left w:val="nil"/>
              <w:bottom w:val="single" w:sz="4" w:space="0" w:color="auto"/>
              <w:right w:val="single" w:sz="4" w:space="0" w:color="auto"/>
            </w:tcBorders>
            <w:shd w:val="clear" w:color="auto" w:fill="auto"/>
            <w:vAlign w:val="center"/>
            <w:hideMark/>
          </w:tcPr>
          <w:p w14:paraId="4D657716"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48965B83" w14:textId="77777777" w:rsidR="005D2AFE" w:rsidRPr="005A7E80" w:rsidRDefault="005D2AFE" w:rsidP="005D2AFE">
            <w:pPr>
              <w:jc w:val="center"/>
              <w:rPr>
                <w:sz w:val="20"/>
              </w:rPr>
            </w:pPr>
            <w:r w:rsidRPr="005A7E80">
              <w:rPr>
                <w:sz w:val="20"/>
              </w:rPr>
              <w:t>0,8332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4B41863C" w14:textId="77777777" w:rsidR="005D2AFE" w:rsidRPr="005A7E80" w:rsidRDefault="005D2AFE" w:rsidP="005D2AFE">
            <w:pPr>
              <w:jc w:val="center"/>
              <w:rPr>
                <w:sz w:val="20"/>
              </w:rPr>
            </w:pPr>
            <w:r w:rsidRPr="005A7E80">
              <w:rPr>
                <w:sz w:val="20"/>
              </w:rPr>
              <w:t>13 933,19</w:t>
            </w:r>
          </w:p>
        </w:tc>
        <w:tc>
          <w:tcPr>
            <w:tcW w:w="2414" w:type="dxa"/>
            <w:tcBorders>
              <w:top w:val="nil"/>
              <w:left w:val="nil"/>
              <w:bottom w:val="single" w:sz="4" w:space="0" w:color="auto"/>
              <w:right w:val="single" w:sz="4" w:space="0" w:color="auto"/>
            </w:tcBorders>
            <w:shd w:val="clear" w:color="000000" w:fill="FFFF00"/>
            <w:noWrap/>
            <w:vAlign w:val="center"/>
            <w:hideMark/>
          </w:tcPr>
          <w:p w14:paraId="2BC776E0" w14:textId="77777777" w:rsidR="005D2AFE" w:rsidRPr="005A7E80" w:rsidRDefault="005D2AFE" w:rsidP="005D2AFE">
            <w:pPr>
              <w:jc w:val="center"/>
              <w:rPr>
                <w:sz w:val="20"/>
              </w:rPr>
            </w:pPr>
            <w:r w:rsidRPr="005A7E80">
              <w:rPr>
                <w:sz w:val="20"/>
              </w:rPr>
              <w:t>11 609,13</w:t>
            </w:r>
          </w:p>
        </w:tc>
      </w:tr>
      <w:tr w:rsidR="005D2AFE" w:rsidRPr="005A7E80" w14:paraId="427581C4" w14:textId="77777777" w:rsidTr="005D2AFE">
        <w:trPr>
          <w:gridAfter w:val="1"/>
          <w:wAfter w:w="18" w:type="dxa"/>
          <w:trHeight w:val="645"/>
        </w:trPr>
        <w:tc>
          <w:tcPr>
            <w:tcW w:w="756" w:type="dxa"/>
            <w:tcBorders>
              <w:top w:val="nil"/>
              <w:left w:val="single" w:sz="4" w:space="0" w:color="auto"/>
              <w:bottom w:val="single" w:sz="4" w:space="0" w:color="auto"/>
              <w:right w:val="nil"/>
            </w:tcBorders>
            <w:shd w:val="clear" w:color="auto" w:fill="auto"/>
            <w:noWrap/>
            <w:vAlign w:val="center"/>
            <w:hideMark/>
          </w:tcPr>
          <w:p w14:paraId="0A935466" w14:textId="77777777" w:rsidR="005D2AFE" w:rsidRPr="005A7E80" w:rsidRDefault="005D2AFE" w:rsidP="005D2AFE">
            <w:pPr>
              <w:jc w:val="center"/>
              <w:rPr>
                <w:color w:val="000000"/>
                <w:sz w:val="20"/>
              </w:rPr>
            </w:pPr>
            <w:r w:rsidRPr="005A7E80">
              <w:rPr>
                <w:color w:val="000000"/>
                <w:sz w:val="20"/>
              </w:rPr>
              <w:t>1.153</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11977D7" w14:textId="77777777" w:rsidR="005D2AFE" w:rsidRPr="005A7E80" w:rsidRDefault="005D2AFE" w:rsidP="005D2AFE">
            <w:pPr>
              <w:rPr>
                <w:color w:val="000000"/>
                <w:sz w:val="20"/>
              </w:rPr>
            </w:pPr>
            <w:r w:rsidRPr="005A7E80">
              <w:rPr>
                <w:color w:val="000000"/>
                <w:sz w:val="20"/>
              </w:rPr>
              <w:t>Устройство пароизоляции из полиэтиленовой пленки в один слой насухо</w:t>
            </w:r>
          </w:p>
        </w:tc>
        <w:tc>
          <w:tcPr>
            <w:tcW w:w="1183" w:type="dxa"/>
            <w:tcBorders>
              <w:top w:val="nil"/>
              <w:left w:val="nil"/>
              <w:bottom w:val="single" w:sz="4" w:space="0" w:color="auto"/>
              <w:right w:val="single" w:sz="4" w:space="0" w:color="auto"/>
            </w:tcBorders>
            <w:shd w:val="clear" w:color="auto" w:fill="auto"/>
            <w:vAlign w:val="center"/>
            <w:hideMark/>
          </w:tcPr>
          <w:p w14:paraId="59174214"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6C4EE456" w14:textId="77777777" w:rsidR="005D2AFE" w:rsidRPr="005A7E80" w:rsidRDefault="005D2AFE" w:rsidP="005D2AFE">
            <w:pPr>
              <w:jc w:val="center"/>
              <w:rPr>
                <w:sz w:val="20"/>
              </w:rPr>
            </w:pPr>
            <w:r w:rsidRPr="005A7E80">
              <w:rPr>
                <w:sz w:val="20"/>
              </w:rPr>
              <w:t>0,8332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299AA6BD" w14:textId="77777777" w:rsidR="005D2AFE" w:rsidRPr="005A7E80" w:rsidRDefault="005D2AFE" w:rsidP="005D2AFE">
            <w:pPr>
              <w:jc w:val="center"/>
              <w:rPr>
                <w:sz w:val="20"/>
              </w:rPr>
            </w:pPr>
            <w:r w:rsidRPr="005A7E80">
              <w:rPr>
                <w:sz w:val="20"/>
              </w:rPr>
              <w:t>9 249,06</w:t>
            </w:r>
          </w:p>
        </w:tc>
        <w:tc>
          <w:tcPr>
            <w:tcW w:w="2414" w:type="dxa"/>
            <w:tcBorders>
              <w:top w:val="nil"/>
              <w:left w:val="nil"/>
              <w:bottom w:val="single" w:sz="4" w:space="0" w:color="auto"/>
              <w:right w:val="single" w:sz="4" w:space="0" w:color="auto"/>
            </w:tcBorders>
            <w:shd w:val="clear" w:color="000000" w:fill="FFFF00"/>
            <w:noWrap/>
            <w:vAlign w:val="center"/>
            <w:hideMark/>
          </w:tcPr>
          <w:p w14:paraId="2CFB5EED" w14:textId="77777777" w:rsidR="005D2AFE" w:rsidRPr="005A7E80" w:rsidRDefault="005D2AFE" w:rsidP="005D2AFE">
            <w:pPr>
              <w:jc w:val="center"/>
              <w:rPr>
                <w:sz w:val="20"/>
              </w:rPr>
            </w:pPr>
            <w:r w:rsidRPr="005A7E80">
              <w:rPr>
                <w:sz w:val="20"/>
              </w:rPr>
              <w:t>7 706,32</w:t>
            </w:r>
          </w:p>
        </w:tc>
      </w:tr>
      <w:tr w:rsidR="005D2AFE" w:rsidRPr="005A7E80" w14:paraId="78847952"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3100039C" w14:textId="77777777" w:rsidR="005D2AFE" w:rsidRPr="005A7E80" w:rsidRDefault="005D2AFE" w:rsidP="005D2AFE">
            <w:pPr>
              <w:jc w:val="center"/>
              <w:rPr>
                <w:color w:val="000000"/>
                <w:sz w:val="20"/>
              </w:rPr>
            </w:pPr>
            <w:r w:rsidRPr="005A7E80">
              <w:rPr>
                <w:color w:val="000000"/>
                <w:sz w:val="20"/>
              </w:rPr>
              <w:t>1.154</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897557B" w14:textId="77777777" w:rsidR="005D2AFE" w:rsidRPr="005A7E80" w:rsidRDefault="005D2AFE" w:rsidP="005D2AFE">
            <w:pPr>
              <w:rPr>
                <w:color w:val="000000"/>
                <w:sz w:val="20"/>
              </w:rPr>
            </w:pPr>
            <w:r w:rsidRPr="005A7E80">
              <w:rPr>
                <w:color w:val="000000"/>
                <w:sz w:val="20"/>
              </w:rPr>
              <w:t>Армирование подстилающих слоев</w:t>
            </w:r>
          </w:p>
        </w:tc>
        <w:tc>
          <w:tcPr>
            <w:tcW w:w="1183" w:type="dxa"/>
            <w:tcBorders>
              <w:top w:val="nil"/>
              <w:left w:val="nil"/>
              <w:bottom w:val="single" w:sz="4" w:space="0" w:color="auto"/>
              <w:right w:val="single" w:sz="4" w:space="0" w:color="auto"/>
            </w:tcBorders>
            <w:shd w:val="clear" w:color="auto" w:fill="auto"/>
            <w:vAlign w:val="center"/>
            <w:hideMark/>
          </w:tcPr>
          <w:p w14:paraId="10B73969" w14:textId="77777777" w:rsidR="005D2AFE" w:rsidRPr="005A7E80" w:rsidRDefault="005D2AFE" w:rsidP="005D2AFE">
            <w:pPr>
              <w:jc w:val="center"/>
              <w:rPr>
                <w:sz w:val="20"/>
              </w:rPr>
            </w:pPr>
            <w:r w:rsidRPr="005A7E80">
              <w:rPr>
                <w:sz w:val="20"/>
              </w:rPr>
              <w:t>т</w:t>
            </w:r>
          </w:p>
        </w:tc>
        <w:tc>
          <w:tcPr>
            <w:tcW w:w="1758" w:type="dxa"/>
            <w:tcBorders>
              <w:top w:val="nil"/>
              <w:left w:val="nil"/>
              <w:bottom w:val="single" w:sz="4" w:space="0" w:color="auto"/>
              <w:right w:val="single" w:sz="4" w:space="0" w:color="auto"/>
            </w:tcBorders>
            <w:shd w:val="clear" w:color="auto" w:fill="auto"/>
            <w:vAlign w:val="center"/>
            <w:hideMark/>
          </w:tcPr>
          <w:p w14:paraId="60222FEF" w14:textId="77777777" w:rsidR="005D2AFE" w:rsidRPr="005A7E80" w:rsidRDefault="005D2AFE" w:rsidP="005D2AFE">
            <w:pPr>
              <w:jc w:val="center"/>
              <w:rPr>
                <w:sz w:val="20"/>
              </w:rPr>
            </w:pPr>
            <w:r w:rsidRPr="005A7E80">
              <w:rPr>
                <w:sz w:val="20"/>
              </w:rPr>
              <w:t>0,329</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A95C5E8" w14:textId="77777777" w:rsidR="005D2AFE" w:rsidRPr="005A7E80" w:rsidRDefault="005D2AFE" w:rsidP="005D2AFE">
            <w:pPr>
              <w:jc w:val="center"/>
              <w:rPr>
                <w:sz w:val="20"/>
              </w:rPr>
            </w:pPr>
            <w:r w:rsidRPr="005A7E80">
              <w:rPr>
                <w:sz w:val="20"/>
              </w:rPr>
              <w:t>52 874,00</w:t>
            </w:r>
          </w:p>
        </w:tc>
        <w:tc>
          <w:tcPr>
            <w:tcW w:w="2414" w:type="dxa"/>
            <w:tcBorders>
              <w:top w:val="nil"/>
              <w:left w:val="nil"/>
              <w:bottom w:val="single" w:sz="4" w:space="0" w:color="auto"/>
              <w:right w:val="single" w:sz="4" w:space="0" w:color="auto"/>
            </w:tcBorders>
            <w:shd w:val="clear" w:color="000000" w:fill="FFFF00"/>
            <w:noWrap/>
            <w:vAlign w:val="center"/>
            <w:hideMark/>
          </w:tcPr>
          <w:p w14:paraId="7ED62633" w14:textId="77777777" w:rsidR="005D2AFE" w:rsidRPr="005A7E80" w:rsidRDefault="005D2AFE" w:rsidP="005D2AFE">
            <w:pPr>
              <w:jc w:val="center"/>
              <w:rPr>
                <w:sz w:val="20"/>
              </w:rPr>
            </w:pPr>
            <w:r w:rsidRPr="005A7E80">
              <w:rPr>
                <w:sz w:val="20"/>
              </w:rPr>
              <w:t>17 395,55</w:t>
            </w:r>
          </w:p>
        </w:tc>
      </w:tr>
      <w:tr w:rsidR="005D2AFE" w:rsidRPr="005A7E80" w14:paraId="7D93C009"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0D2F364E" w14:textId="77777777" w:rsidR="005D2AFE" w:rsidRPr="005A7E80" w:rsidRDefault="005D2AFE" w:rsidP="005D2AFE">
            <w:pPr>
              <w:jc w:val="center"/>
              <w:rPr>
                <w:color w:val="000000"/>
                <w:sz w:val="20"/>
              </w:rPr>
            </w:pPr>
            <w:r w:rsidRPr="005A7E80">
              <w:rPr>
                <w:color w:val="000000"/>
                <w:sz w:val="20"/>
              </w:rPr>
              <w:t>1.155</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742F705" w14:textId="77777777" w:rsidR="005D2AFE" w:rsidRPr="005A7E80" w:rsidRDefault="005D2AFE" w:rsidP="005D2AFE">
            <w:pPr>
              <w:rPr>
                <w:color w:val="000000"/>
                <w:sz w:val="20"/>
              </w:rPr>
            </w:pPr>
            <w:r w:rsidRPr="005A7E80">
              <w:rPr>
                <w:color w:val="000000"/>
                <w:sz w:val="20"/>
              </w:rPr>
              <w:t>Устройство бетонной подготовки</w:t>
            </w:r>
          </w:p>
        </w:tc>
        <w:tc>
          <w:tcPr>
            <w:tcW w:w="1183" w:type="dxa"/>
            <w:tcBorders>
              <w:top w:val="nil"/>
              <w:left w:val="nil"/>
              <w:bottom w:val="single" w:sz="4" w:space="0" w:color="auto"/>
              <w:right w:val="single" w:sz="4" w:space="0" w:color="auto"/>
            </w:tcBorders>
            <w:shd w:val="clear" w:color="auto" w:fill="auto"/>
            <w:vAlign w:val="center"/>
            <w:hideMark/>
          </w:tcPr>
          <w:p w14:paraId="0F0B6CDC" w14:textId="77777777" w:rsidR="005D2AFE" w:rsidRPr="005A7E80" w:rsidRDefault="005D2AFE" w:rsidP="005D2AFE">
            <w:pPr>
              <w:jc w:val="center"/>
              <w:rPr>
                <w:sz w:val="20"/>
              </w:rPr>
            </w:pPr>
            <w:r w:rsidRPr="005A7E80">
              <w:rPr>
                <w:sz w:val="20"/>
              </w:rPr>
              <w:t>100 м3</w:t>
            </w:r>
          </w:p>
        </w:tc>
        <w:tc>
          <w:tcPr>
            <w:tcW w:w="1758" w:type="dxa"/>
            <w:tcBorders>
              <w:top w:val="nil"/>
              <w:left w:val="nil"/>
              <w:bottom w:val="single" w:sz="4" w:space="0" w:color="auto"/>
              <w:right w:val="single" w:sz="4" w:space="0" w:color="auto"/>
            </w:tcBorders>
            <w:shd w:val="clear" w:color="auto" w:fill="auto"/>
            <w:vAlign w:val="center"/>
            <w:hideMark/>
          </w:tcPr>
          <w:p w14:paraId="445BF8EE" w14:textId="77777777" w:rsidR="005D2AFE" w:rsidRPr="005A7E80" w:rsidRDefault="005D2AFE" w:rsidP="005D2AFE">
            <w:pPr>
              <w:jc w:val="center"/>
              <w:rPr>
                <w:sz w:val="20"/>
              </w:rPr>
            </w:pPr>
            <w:r w:rsidRPr="005A7E80">
              <w:rPr>
                <w:sz w:val="20"/>
              </w:rPr>
              <w:t>0,050</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769A778" w14:textId="77777777" w:rsidR="005D2AFE" w:rsidRPr="005A7E80" w:rsidRDefault="005D2AFE" w:rsidP="005D2AFE">
            <w:pPr>
              <w:jc w:val="center"/>
              <w:rPr>
                <w:sz w:val="20"/>
              </w:rPr>
            </w:pPr>
            <w:r w:rsidRPr="005A7E80">
              <w:rPr>
                <w:sz w:val="20"/>
              </w:rPr>
              <w:t>680 231,90</w:t>
            </w:r>
          </w:p>
        </w:tc>
        <w:tc>
          <w:tcPr>
            <w:tcW w:w="2414" w:type="dxa"/>
            <w:tcBorders>
              <w:top w:val="nil"/>
              <w:left w:val="nil"/>
              <w:bottom w:val="single" w:sz="4" w:space="0" w:color="auto"/>
              <w:right w:val="single" w:sz="4" w:space="0" w:color="auto"/>
            </w:tcBorders>
            <w:shd w:val="clear" w:color="000000" w:fill="FFFF00"/>
            <w:noWrap/>
            <w:vAlign w:val="center"/>
            <w:hideMark/>
          </w:tcPr>
          <w:p w14:paraId="4B4A5460" w14:textId="77777777" w:rsidR="005D2AFE" w:rsidRPr="005A7E80" w:rsidRDefault="005D2AFE" w:rsidP="005D2AFE">
            <w:pPr>
              <w:jc w:val="center"/>
              <w:rPr>
                <w:sz w:val="20"/>
              </w:rPr>
            </w:pPr>
            <w:r w:rsidRPr="005A7E80">
              <w:rPr>
                <w:sz w:val="20"/>
              </w:rPr>
              <w:t>34 011,60</w:t>
            </w:r>
          </w:p>
        </w:tc>
      </w:tr>
      <w:tr w:rsidR="005D2AFE" w:rsidRPr="005A7E80" w14:paraId="0EE0A405"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283B1F51" w14:textId="77777777" w:rsidR="005D2AFE" w:rsidRPr="005A7E80" w:rsidRDefault="005D2AFE" w:rsidP="005D2AFE">
            <w:pPr>
              <w:jc w:val="center"/>
              <w:rPr>
                <w:color w:val="000000"/>
                <w:sz w:val="20"/>
              </w:rPr>
            </w:pPr>
            <w:r w:rsidRPr="005A7E80">
              <w:rPr>
                <w:color w:val="000000"/>
                <w:sz w:val="20"/>
              </w:rPr>
              <w:t>1.156</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F2D3E9D" w14:textId="77777777" w:rsidR="005D2AFE" w:rsidRPr="005A7E80" w:rsidRDefault="005D2AFE" w:rsidP="005D2AFE">
            <w:pPr>
              <w:rPr>
                <w:color w:val="000000"/>
                <w:sz w:val="20"/>
              </w:rPr>
            </w:pPr>
            <w:r w:rsidRPr="005A7E80">
              <w:rPr>
                <w:color w:val="000000"/>
                <w:sz w:val="20"/>
              </w:rPr>
              <w:t>Армирование подстилающих слоев</w:t>
            </w:r>
          </w:p>
        </w:tc>
        <w:tc>
          <w:tcPr>
            <w:tcW w:w="1183" w:type="dxa"/>
            <w:tcBorders>
              <w:top w:val="nil"/>
              <w:left w:val="nil"/>
              <w:bottom w:val="single" w:sz="4" w:space="0" w:color="auto"/>
              <w:right w:val="single" w:sz="4" w:space="0" w:color="auto"/>
            </w:tcBorders>
            <w:shd w:val="clear" w:color="auto" w:fill="auto"/>
            <w:vAlign w:val="center"/>
            <w:hideMark/>
          </w:tcPr>
          <w:p w14:paraId="05C80539" w14:textId="77777777" w:rsidR="005D2AFE" w:rsidRPr="005A7E80" w:rsidRDefault="005D2AFE" w:rsidP="005D2AFE">
            <w:pPr>
              <w:jc w:val="center"/>
              <w:rPr>
                <w:sz w:val="20"/>
              </w:rPr>
            </w:pPr>
            <w:r w:rsidRPr="005A7E80">
              <w:rPr>
                <w:sz w:val="20"/>
              </w:rPr>
              <w:t>т</w:t>
            </w:r>
          </w:p>
        </w:tc>
        <w:tc>
          <w:tcPr>
            <w:tcW w:w="1758" w:type="dxa"/>
            <w:tcBorders>
              <w:top w:val="nil"/>
              <w:left w:val="nil"/>
              <w:bottom w:val="single" w:sz="4" w:space="0" w:color="auto"/>
              <w:right w:val="single" w:sz="4" w:space="0" w:color="auto"/>
            </w:tcBorders>
            <w:shd w:val="clear" w:color="auto" w:fill="auto"/>
            <w:vAlign w:val="center"/>
            <w:hideMark/>
          </w:tcPr>
          <w:p w14:paraId="657D1CAB" w14:textId="77777777" w:rsidR="005D2AFE" w:rsidRPr="005A7E80" w:rsidRDefault="005D2AFE" w:rsidP="005D2AFE">
            <w:pPr>
              <w:jc w:val="center"/>
              <w:rPr>
                <w:sz w:val="20"/>
              </w:rPr>
            </w:pPr>
            <w:r w:rsidRPr="005A7E80">
              <w:rPr>
                <w:sz w:val="20"/>
              </w:rPr>
              <w:t>0,461</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0BC1B879" w14:textId="77777777" w:rsidR="005D2AFE" w:rsidRPr="005A7E80" w:rsidRDefault="005D2AFE" w:rsidP="005D2AFE">
            <w:pPr>
              <w:jc w:val="center"/>
              <w:rPr>
                <w:sz w:val="20"/>
              </w:rPr>
            </w:pPr>
            <w:r w:rsidRPr="005A7E80">
              <w:rPr>
                <w:sz w:val="20"/>
              </w:rPr>
              <w:t>54 219,27</w:t>
            </w:r>
          </w:p>
        </w:tc>
        <w:tc>
          <w:tcPr>
            <w:tcW w:w="2414" w:type="dxa"/>
            <w:tcBorders>
              <w:top w:val="nil"/>
              <w:left w:val="nil"/>
              <w:bottom w:val="single" w:sz="4" w:space="0" w:color="auto"/>
              <w:right w:val="single" w:sz="4" w:space="0" w:color="auto"/>
            </w:tcBorders>
            <w:shd w:val="clear" w:color="000000" w:fill="FFFF00"/>
            <w:noWrap/>
            <w:vAlign w:val="center"/>
            <w:hideMark/>
          </w:tcPr>
          <w:p w14:paraId="21CEA019" w14:textId="77777777" w:rsidR="005D2AFE" w:rsidRPr="005A7E80" w:rsidRDefault="005D2AFE" w:rsidP="005D2AFE">
            <w:pPr>
              <w:jc w:val="center"/>
              <w:rPr>
                <w:sz w:val="20"/>
              </w:rPr>
            </w:pPr>
            <w:r w:rsidRPr="005A7E80">
              <w:rPr>
                <w:sz w:val="20"/>
              </w:rPr>
              <w:t>24 995,08</w:t>
            </w:r>
          </w:p>
        </w:tc>
      </w:tr>
      <w:tr w:rsidR="005D2AFE" w:rsidRPr="005A7E80" w14:paraId="5F5AB738" w14:textId="77777777" w:rsidTr="005D2AFE">
        <w:trPr>
          <w:gridAfter w:val="1"/>
          <w:wAfter w:w="18" w:type="dxa"/>
          <w:trHeight w:val="461"/>
        </w:trPr>
        <w:tc>
          <w:tcPr>
            <w:tcW w:w="756" w:type="dxa"/>
            <w:tcBorders>
              <w:top w:val="nil"/>
              <w:left w:val="single" w:sz="4" w:space="0" w:color="auto"/>
              <w:bottom w:val="single" w:sz="4" w:space="0" w:color="auto"/>
              <w:right w:val="nil"/>
            </w:tcBorders>
            <w:shd w:val="clear" w:color="auto" w:fill="auto"/>
            <w:noWrap/>
            <w:vAlign w:val="center"/>
            <w:hideMark/>
          </w:tcPr>
          <w:p w14:paraId="5B010B7D" w14:textId="77777777" w:rsidR="005D2AFE" w:rsidRPr="005A7E80" w:rsidRDefault="005D2AFE" w:rsidP="005D2AFE">
            <w:pPr>
              <w:jc w:val="center"/>
              <w:rPr>
                <w:color w:val="000000"/>
                <w:sz w:val="20"/>
              </w:rPr>
            </w:pPr>
            <w:r w:rsidRPr="005A7E80">
              <w:rPr>
                <w:color w:val="000000"/>
                <w:sz w:val="20"/>
              </w:rPr>
              <w:t>1.157</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22292AD" w14:textId="77777777" w:rsidR="005D2AFE" w:rsidRPr="005A7E80" w:rsidRDefault="005D2AFE" w:rsidP="005D2AFE">
            <w:pPr>
              <w:rPr>
                <w:color w:val="000000"/>
                <w:sz w:val="20"/>
              </w:rPr>
            </w:pPr>
            <w:r w:rsidRPr="005A7E80">
              <w:rPr>
                <w:color w:val="000000"/>
                <w:sz w:val="20"/>
              </w:rPr>
              <w:t>Устройство стяжек: из выравнивающей смеси типа "</w:t>
            </w:r>
            <w:proofErr w:type="spellStart"/>
            <w:r w:rsidRPr="005A7E80">
              <w:rPr>
                <w:color w:val="000000"/>
                <w:sz w:val="20"/>
              </w:rPr>
              <w:t>Ветонит</w:t>
            </w:r>
            <w:proofErr w:type="spellEnd"/>
            <w:r w:rsidRPr="005A7E80">
              <w:rPr>
                <w:color w:val="000000"/>
                <w:sz w:val="20"/>
              </w:rPr>
              <w:t>" 5000</w:t>
            </w:r>
          </w:p>
        </w:tc>
        <w:tc>
          <w:tcPr>
            <w:tcW w:w="1183" w:type="dxa"/>
            <w:tcBorders>
              <w:top w:val="nil"/>
              <w:left w:val="nil"/>
              <w:bottom w:val="single" w:sz="4" w:space="0" w:color="auto"/>
              <w:right w:val="single" w:sz="4" w:space="0" w:color="auto"/>
            </w:tcBorders>
            <w:shd w:val="clear" w:color="auto" w:fill="auto"/>
            <w:vAlign w:val="center"/>
            <w:hideMark/>
          </w:tcPr>
          <w:p w14:paraId="1361CFA4"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2A67836C" w14:textId="77777777" w:rsidR="005D2AFE" w:rsidRPr="005A7E80" w:rsidRDefault="005D2AFE" w:rsidP="005D2AFE">
            <w:pPr>
              <w:jc w:val="center"/>
              <w:rPr>
                <w:sz w:val="20"/>
              </w:rPr>
            </w:pPr>
            <w:r w:rsidRPr="005A7E80">
              <w:rPr>
                <w:sz w:val="20"/>
              </w:rPr>
              <w:t>0,8332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0298C97" w14:textId="77777777" w:rsidR="005D2AFE" w:rsidRPr="005A7E80" w:rsidRDefault="005D2AFE" w:rsidP="005D2AFE">
            <w:pPr>
              <w:jc w:val="center"/>
              <w:rPr>
                <w:sz w:val="20"/>
              </w:rPr>
            </w:pPr>
            <w:r w:rsidRPr="005A7E80">
              <w:rPr>
                <w:sz w:val="20"/>
              </w:rPr>
              <w:t>1 238 134,04</w:t>
            </w:r>
          </w:p>
        </w:tc>
        <w:tc>
          <w:tcPr>
            <w:tcW w:w="2414" w:type="dxa"/>
            <w:tcBorders>
              <w:top w:val="nil"/>
              <w:left w:val="nil"/>
              <w:bottom w:val="single" w:sz="4" w:space="0" w:color="auto"/>
              <w:right w:val="single" w:sz="4" w:space="0" w:color="auto"/>
            </w:tcBorders>
            <w:shd w:val="clear" w:color="000000" w:fill="FFFF00"/>
            <w:noWrap/>
            <w:vAlign w:val="center"/>
            <w:hideMark/>
          </w:tcPr>
          <w:p w14:paraId="35036C33" w14:textId="77777777" w:rsidR="005D2AFE" w:rsidRPr="005A7E80" w:rsidRDefault="005D2AFE" w:rsidP="005D2AFE">
            <w:pPr>
              <w:jc w:val="center"/>
              <w:rPr>
                <w:sz w:val="20"/>
              </w:rPr>
            </w:pPr>
            <w:r w:rsidRPr="005A7E80">
              <w:rPr>
                <w:sz w:val="20"/>
              </w:rPr>
              <w:t>1 031 613,28</w:t>
            </w:r>
          </w:p>
        </w:tc>
      </w:tr>
      <w:tr w:rsidR="005D2AFE" w:rsidRPr="005A7E80" w14:paraId="1EEABAD4" w14:textId="77777777" w:rsidTr="005D2AFE">
        <w:trPr>
          <w:gridAfter w:val="1"/>
          <w:wAfter w:w="18" w:type="dxa"/>
          <w:trHeight w:val="541"/>
        </w:trPr>
        <w:tc>
          <w:tcPr>
            <w:tcW w:w="756" w:type="dxa"/>
            <w:tcBorders>
              <w:top w:val="nil"/>
              <w:left w:val="single" w:sz="4" w:space="0" w:color="auto"/>
              <w:bottom w:val="single" w:sz="4" w:space="0" w:color="auto"/>
              <w:right w:val="nil"/>
            </w:tcBorders>
            <w:shd w:val="clear" w:color="auto" w:fill="auto"/>
            <w:noWrap/>
            <w:vAlign w:val="center"/>
            <w:hideMark/>
          </w:tcPr>
          <w:p w14:paraId="3633BF41" w14:textId="77777777" w:rsidR="005D2AFE" w:rsidRPr="005A7E80" w:rsidRDefault="005D2AFE" w:rsidP="005D2AFE">
            <w:pPr>
              <w:jc w:val="center"/>
              <w:rPr>
                <w:color w:val="000000"/>
                <w:sz w:val="20"/>
              </w:rPr>
            </w:pPr>
            <w:r w:rsidRPr="005A7E80">
              <w:rPr>
                <w:color w:val="000000"/>
                <w:sz w:val="20"/>
              </w:rPr>
              <w:t>1.158</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A3CE744" w14:textId="77777777" w:rsidR="005D2AFE" w:rsidRPr="005A7E80" w:rsidRDefault="005D2AFE" w:rsidP="005D2AFE">
            <w:pPr>
              <w:rPr>
                <w:color w:val="000000"/>
                <w:sz w:val="20"/>
              </w:rPr>
            </w:pPr>
            <w:r w:rsidRPr="005A7E80">
              <w:rPr>
                <w:color w:val="000000"/>
                <w:sz w:val="20"/>
              </w:rPr>
              <w:t>Устройство боковой обмазочной изоляции стен, фундаментов ручным способом из сухих смесей толщиной слоя 2 мм</w:t>
            </w:r>
          </w:p>
        </w:tc>
        <w:tc>
          <w:tcPr>
            <w:tcW w:w="1183" w:type="dxa"/>
            <w:tcBorders>
              <w:top w:val="nil"/>
              <w:left w:val="nil"/>
              <w:bottom w:val="single" w:sz="4" w:space="0" w:color="auto"/>
              <w:right w:val="single" w:sz="4" w:space="0" w:color="auto"/>
            </w:tcBorders>
            <w:shd w:val="clear" w:color="auto" w:fill="auto"/>
            <w:vAlign w:val="center"/>
            <w:hideMark/>
          </w:tcPr>
          <w:p w14:paraId="0D8126EC"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2EBEF218" w14:textId="77777777" w:rsidR="005D2AFE" w:rsidRPr="005A7E80" w:rsidRDefault="005D2AFE" w:rsidP="005D2AFE">
            <w:pPr>
              <w:jc w:val="center"/>
              <w:rPr>
                <w:sz w:val="20"/>
              </w:rPr>
            </w:pPr>
            <w:r w:rsidRPr="005A7E80">
              <w:rPr>
                <w:sz w:val="20"/>
              </w:rPr>
              <w:t>0,8332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E5A4BB2" w14:textId="77777777" w:rsidR="005D2AFE" w:rsidRPr="005A7E80" w:rsidRDefault="005D2AFE" w:rsidP="005D2AFE">
            <w:pPr>
              <w:jc w:val="center"/>
              <w:rPr>
                <w:sz w:val="20"/>
              </w:rPr>
            </w:pPr>
            <w:r w:rsidRPr="005A7E80">
              <w:rPr>
                <w:sz w:val="20"/>
              </w:rPr>
              <w:t>96 559,60</w:t>
            </w:r>
          </w:p>
        </w:tc>
        <w:tc>
          <w:tcPr>
            <w:tcW w:w="2414" w:type="dxa"/>
            <w:tcBorders>
              <w:top w:val="nil"/>
              <w:left w:val="nil"/>
              <w:bottom w:val="single" w:sz="4" w:space="0" w:color="auto"/>
              <w:right w:val="single" w:sz="4" w:space="0" w:color="auto"/>
            </w:tcBorders>
            <w:shd w:val="clear" w:color="000000" w:fill="FFFF00"/>
            <w:noWrap/>
            <w:vAlign w:val="center"/>
            <w:hideMark/>
          </w:tcPr>
          <w:p w14:paraId="1916E8B9" w14:textId="77777777" w:rsidR="005D2AFE" w:rsidRPr="005A7E80" w:rsidRDefault="005D2AFE" w:rsidP="005D2AFE">
            <w:pPr>
              <w:jc w:val="center"/>
              <w:rPr>
                <w:sz w:val="20"/>
              </w:rPr>
            </w:pPr>
            <w:r w:rsidRPr="005A7E80">
              <w:rPr>
                <w:sz w:val="20"/>
              </w:rPr>
              <w:t>80 453,46</w:t>
            </w:r>
          </w:p>
        </w:tc>
      </w:tr>
      <w:tr w:rsidR="005D2AFE" w:rsidRPr="005A7E80" w14:paraId="2F576EC1" w14:textId="77777777" w:rsidTr="005D2AFE">
        <w:trPr>
          <w:gridAfter w:val="1"/>
          <w:wAfter w:w="18" w:type="dxa"/>
          <w:trHeight w:val="655"/>
        </w:trPr>
        <w:tc>
          <w:tcPr>
            <w:tcW w:w="756" w:type="dxa"/>
            <w:tcBorders>
              <w:top w:val="nil"/>
              <w:left w:val="single" w:sz="4" w:space="0" w:color="auto"/>
              <w:bottom w:val="single" w:sz="4" w:space="0" w:color="auto"/>
              <w:right w:val="nil"/>
            </w:tcBorders>
            <w:shd w:val="clear" w:color="auto" w:fill="auto"/>
            <w:noWrap/>
            <w:vAlign w:val="center"/>
            <w:hideMark/>
          </w:tcPr>
          <w:p w14:paraId="2E0E24A5" w14:textId="77777777" w:rsidR="005D2AFE" w:rsidRPr="005A7E80" w:rsidRDefault="005D2AFE" w:rsidP="005D2AFE">
            <w:pPr>
              <w:jc w:val="center"/>
              <w:rPr>
                <w:color w:val="000000"/>
                <w:sz w:val="20"/>
              </w:rPr>
            </w:pPr>
            <w:r w:rsidRPr="005A7E80">
              <w:rPr>
                <w:color w:val="000000"/>
                <w:sz w:val="20"/>
              </w:rPr>
              <w:t>1.159</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FA0884F" w14:textId="77777777" w:rsidR="005D2AFE" w:rsidRPr="005A7E80" w:rsidRDefault="005D2AFE" w:rsidP="005D2AFE">
            <w:pPr>
              <w:rPr>
                <w:color w:val="000000"/>
                <w:sz w:val="20"/>
              </w:rPr>
            </w:pPr>
            <w:r w:rsidRPr="005A7E80">
              <w:rPr>
                <w:color w:val="000000"/>
                <w:sz w:val="20"/>
              </w:rPr>
              <w:t>Устройство покрытий на растворе из сухой смеси с приготовлением раствора в построечных условиях из плиток</w:t>
            </w:r>
          </w:p>
        </w:tc>
        <w:tc>
          <w:tcPr>
            <w:tcW w:w="1183" w:type="dxa"/>
            <w:tcBorders>
              <w:top w:val="nil"/>
              <w:left w:val="nil"/>
              <w:bottom w:val="single" w:sz="4" w:space="0" w:color="auto"/>
              <w:right w:val="single" w:sz="4" w:space="0" w:color="auto"/>
            </w:tcBorders>
            <w:shd w:val="clear" w:color="auto" w:fill="auto"/>
            <w:vAlign w:val="center"/>
            <w:hideMark/>
          </w:tcPr>
          <w:p w14:paraId="7C9A2BA4"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418936FA" w14:textId="77777777" w:rsidR="005D2AFE" w:rsidRPr="005A7E80" w:rsidRDefault="005D2AFE" w:rsidP="005D2AFE">
            <w:pPr>
              <w:jc w:val="center"/>
              <w:rPr>
                <w:sz w:val="20"/>
              </w:rPr>
            </w:pPr>
            <w:r w:rsidRPr="005A7E80">
              <w:rPr>
                <w:sz w:val="20"/>
              </w:rPr>
              <w:t>0,8332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480EED29" w14:textId="77777777" w:rsidR="005D2AFE" w:rsidRPr="005A7E80" w:rsidRDefault="005D2AFE" w:rsidP="005D2AFE">
            <w:pPr>
              <w:jc w:val="center"/>
              <w:rPr>
                <w:sz w:val="20"/>
              </w:rPr>
            </w:pPr>
            <w:r w:rsidRPr="005A7E80">
              <w:rPr>
                <w:sz w:val="20"/>
              </w:rPr>
              <w:t>176 739,51</w:t>
            </w:r>
          </w:p>
        </w:tc>
        <w:tc>
          <w:tcPr>
            <w:tcW w:w="2414" w:type="dxa"/>
            <w:tcBorders>
              <w:top w:val="nil"/>
              <w:left w:val="nil"/>
              <w:bottom w:val="single" w:sz="4" w:space="0" w:color="auto"/>
              <w:right w:val="single" w:sz="4" w:space="0" w:color="auto"/>
            </w:tcBorders>
            <w:shd w:val="clear" w:color="000000" w:fill="FFFF00"/>
            <w:noWrap/>
            <w:vAlign w:val="center"/>
            <w:hideMark/>
          </w:tcPr>
          <w:p w14:paraId="7FAD1DA6" w14:textId="77777777" w:rsidR="005D2AFE" w:rsidRPr="005A7E80" w:rsidRDefault="005D2AFE" w:rsidP="005D2AFE">
            <w:pPr>
              <w:jc w:val="center"/>
              <w:rPr>
                <w:sz w:val="20"/>
              </w:rPr>
            </w:pPr>
            <w:r w:rsidRPr="005A7E80">
              <w:rPr>
                <w:sz w:val="20"/>
              </w:rPr>
              <w:t>147 259,36</w:t>
            </w:r>
          </w:p>
        </w:tc>
      </w:tr>
      <w:tr w:rsidR="005D2AFE" w:rsidRPr="005A7E80" w14:paraId="3B9BB616"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4840A8EC"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39D3229" w14:textId="77777777" w:rsidR="005D2AFE" w:rsidRPr="005A7E80" w:rsidRDefault="005D2AFE" w:rsidP="005D2AFE">
            <w:pPr>
              <w:rPr>
                <w:b/>
                <w:bCs/>
                <w:color w:val="000000"/>
                <w:sz w:val="20"/>
              </w:rPr>
            </w:pPr>
            <w:r w:rsidRPr="005A7E80">
              <w:rPr>
                <w:b/>
                <w:bCs/>
                <w:color w:val="000000"/>
                <w:sz w:val="20"/>
              </w:rPr>
              <w:t>УЗЕЛ 9, "Ж"</w:t>
            </w:r>
          </w:p>
        </w:tc>
        <w:tc>
          <w:tcPr>
            <w:tcW w:w="1183" w:type="dxa"/>
            <w:tcBorders>
              <w:top w:val="nil"/>
              <w:left w:val="nil"/>
              <w:bottom w:val="single" w:sz="4" w:space="0" w:color="auto"/>
              <w:right w:val="single" w:sz="4" w:space="0" w:color="auto"/>
            </w:tcBorders>
            <w:shd w:val="clear" w:color="auto" w:fill="auto"/>
            <w:vAlign w:val="center"/>
            <w:hideMark/>
          </w:tcPr>
          <w:p w14:paraId="709A3339"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66ABF3F0"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DBA1D1F"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FF00"/>
            <w:noWrap/>
            <w:vAlign w:val="center"/>
            <w:hideMark/>
          </w:tcPr>
          <w:p w14:paraId="17FC0D6C" w14:textId="77777777" w:rsidR="005D2AFE" w:rsidRPr="005A7E80" w:rsidRDefault="005D2AFE" w:rsidP="005D2AFE">
            <w:pPr>
              <w:jc w:val="center"/>
              <w:rPr>
                <w:sz w:val="20"/>
              </w:rPr>
            </w:pPr>
            <w:r w:rsidRPr="005A7E80">
              <w:rPr>
                <w:sz w:val="20"/>
              </w:rPr>
              <w:t> </w:t>
            </w:r>
          </w:p>
        </w:tc>
      </w:tr>
      <w:tr w:rsidR="005D2AFE" w:rsidRPr="005A7E80" w14:paraId="67954C4E" w14:textId="77777777" w:rsidTr="005D2AFE">
        <w:trPr>
          <w:gridAfter w:val="1"/>
          <w:wAfter w:w="18" w:type="dxa"/>
          <w:trHeight w:val="645"/>
        </w:trPr>
        <w:tc>
          <w:tcPr>
            <w:tcW w:w="756" w:type="dxa"/>
            <w:tcBorders>
              <w:top w:val="nil"/>
              <w:left w:val="single" w:sz="4" w:space="0" w:color="auto"/>
              <w:bottom w:val="single" w:sz="4" w:space="0" w:color="auto"/>
              <w:right w:val="nil"/>
            </w:tcBorders>
            <w:shd w:val="clear" w:color="auto" w:fill="auto"/>
            <w:noWrap/>
            <w:vAlign w:val="center"/>
            <w:hideMark/>
          </w:tcPr>
          <w:p w14:paraId="5FA53944" w14:textId="77777777" w:rsidR="005D2AFE" w:rsidRPr="005A7E80" w:rsidRDefault="005D2AFE" w:rsidP="005D2AFE">
            <w:pPr>
              <w:jc w:val="center"/>
              <w:rPr>
                <w:color w:val="000000"/>
                <w:sz w:val="20"/>
              </w:rPr>
            </w:pPr>
            <w:r w:rsidRPr="005A7E80">
              <w:rPr>
                <w:color w:val="000000"/>
                <w:sz w:val="20"/>
              </w:rPr>
              <w:lastRenderedPageBreak/>
              <w:t>1.160</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092C649" w14:textId="77777777" w:rsidR="005D2AFE" w:rsidRPr="005A7E80" w:rsidRDefault="005D2AFE" w:rsidP="005D2AFE">
            <w:pPr>
              <w:rPr>
                <w:color w:val="000000"/>
                <w:sz w:val="20"/>
              </w:rPr>
            </w:pPr>
            <w:r w:rsidRPr="005A7E80">
              <w:rPr>
                <w:color w:val="000000"/>
                <w:sz w:val="20"/>
              </w:rPr>
              <w:t xml:space="preserve">Монтаж кровельного покрытия: из профилированного листа </w:t>
            </w:r>
          </w:p>
        </w:tc>
        <w:tc>
          <w:tcPr>
            <w:tcW w:w="1183" w:type="dxa"/>
            <w:tcBorders>
              <w:top w:val="nil"/>
              <w:left w:val="nil"/>
              <w:bottom w:val="single" w:sz="4" w:space="0" w:color="auto"/>
              <w:right w:val="single" w:sz="4" w:space="0" w:color="auto"/>
            </w:tcBorders>
            <w:shd w:val="clear" w:color="auto" w:fill="auto"/>
            <w:vAlign w:val="center"/>
            <w:hideMark/>
          </w:tcPr>
          <w:p w14:paraId="79CDBD87"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64ECCA2B" w14:textId="77777777" w:rsidR="005D2AFE" w:rsidRPr="005A7E80" w:rsidRDefault="005D2AFE" w:rsidP="005D2AFE">
            <w:pPr>
              <w:jc w:val="center"/>
              <w:rPr>
                <w:sz w:val="20"/>
              </w:rPr>
            </w:pPr>
            <w:r w:rsidRPr="005A7E80">
              <w:rPr>
                <w:sz w:val="20"/>
              </w:rPr>
              <w:t>0,2582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B14C3A3" w14:textId="77777777" w:rsidR="005D2AFE" w:rsidRPr="005A7E80" w:rsidRDefault="005D2AFE" w:rsidP="005D2AFE">
            <w:pPr>
              <w:jc w:val="center"/>
              <w:rPr>
                <w:sz w:val="20"/>
              </w:rPr>
            </w:pPr>
            <w:r w:rsidRPr="005A7E80">
              <w:rPr>
                <w:sz w:val="20"/>
              </w:rPr>
              <w:t>144 343,36</w:t>
            </w:r>
          </w:p>
        </w:tc>
        <w:tc>
          <w:tcPr>
            <w:tcW w:w="2414" w:type="dxa"/>
            <w:tcBorders>
              <w:top w:val="nil"/>
              <w:left w:val="nil"/>
              <w:bottom w:val="single" w:sz="4" w:space="0" w:color="auto"/>
              <w:right w:val="single" w:sz="4" w:space="0" w:color="auto"/>
            </w:tcBorders>
            <w:shd w:val="clear" w:color="000000" w:fill="FFFF00"/>
            <w:noWrap/>
            <w:vAlign w:val="center"/>
            <w:hideMark/>
          </w:tcPr>
          <w:p w14:paraId="16A23343" w14:textId="77777777" w:rsidR="005D2AFE" w:rsidRPr="005A7E80" w:rsidRDefault="005D2AFE" w:rsidP="005D2AFE">
            <w:pPr>
              <w:jc w:val="center"/>
              <w:rPr>
                <w:sz w:val="20"/>
              </w:rPr>
            </w:pPr>
            <w:r w:rsidRPr="005A7E80">
              <w:rPr>
                <w:sz w:val="20"/>
              </w:rPr>
              <w:t>37 269,46</w:t>
            </w:r>
          </w:p>
        </w:tc>
      </w:tr>
      <w:tr w:rsidR="005D2AFE" w:rsidRPr="005A7E80" w14:paraId="1D109D9B" w14:textId="77777777" w:rsidTr="005D2AFE">
        <w:trPr>
          <w:gridAfter w:val="1"/>
          <w:wAfter w:w="18" w:type="dxa"/>
          <w:trHeight w:val="690"/>
        </w:trPr>
        <w:tc>
          <w:tcPr>
            <w:tcW w:w="756" w:type="dxa"/>
            <w:tcBorders>
              <w:top w:val="nil"/>
              <w:left w:val="single" w:sz="4" w:space="0" w:color="auto"/>
              <w:bottom w:val="single" w:sz="4" w:space="0" w:color="auto"/>
              <w:right w:val="nil"/>
            </w:tcBorders>
            <w:shd w:val="clear" w:color="auto" w:fill="auto"/>
            <w:noWrap/>
            <w:vAlign w:val="center"/>
            <w:hideMark/>
          </w:tcPr>
          <w:p w14:paraId="659D4AAA" w14:textId="77777777" w:rsidR="005D2AFE" w:rsidRPr="005A7E80" w:rsidRDefault="005D2AFE" w:rsidP="005D2AFE">
            <w:pPr>
              <w:jc w:val="center"/>
              <w:rPr>
                <w:color w:val="000000"/>
                <w:sz w:val="20"/>
              </w:rPr>
            </w:pPr>
            <w:r w:rsidRPr="005A7E80">
              <w:rPr>
                <w:color w:val="000000"/>
                <w:sz w:val="20"/>
              </w:rPr>
              <w:t>1.161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E463F09" w14:textId="77777777" w:rsidR="005D2AFE" w:rsidRPr="005A7E80" w:rsidRDefault="005D2AFE" w:rsidP="005D2AFE">
            <w:pPr>
              <w:rPr>
                <w:color w:val="000000"/>
                <w:sz w:val="20"/>
              </w:rPr>
            </w:pPr>
            <w:r w:rsidRPr="005A7E80">
              <w:rPr>
                <w:color w:val="000000"/>
                <w:sz w:val="20"/>
              </w:rPr>
              <w:t>Устройство пароизоляции из полиэтиленовой пленки в один слой насухо</w:t>
            </w:r>
          </w:p>
        </w:tc>
        <w:tc>
          <w:tcPr>
            <w:tcW w:w="1183" w:type="dxa"/>
            <w:tcBorders>
              <w:top w:val="nil"/>
              <w:left w:val="nil"/>
              <w:bottom w:val="single" w:sz="4" w:space="0" w:color="auto"/>
              <w:right w:val="single" w:sz="4" w:space="0" w:color="auto"/>
            </w:tcBorders>
            <w:shd w:val="clear" w:color="auto" w:fill="auto"/>
            <w:vAlign w:val="center"/>
            <w:hideMark/>
          </w:tcPr>
          <w:p w14:paraId="47ED2FF5"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7155B539" w14:textId="77777777" w:rsidR="005D2AFE" w:rsidRPr="005A7E80" w:rsidRDefault="005D2AFE" w:rsidP="005D2AFE">
            <w:pPr>
              <w:jc w:val="center"/>
              <w:rPr>
                <w:sz w:val="20"/>
              </w:rPr>
            </w:pPr>
            <w:r w:rsidRPr="005A7E80">
              <w:rPr>
                <w:sz w:val="20"/>
              </w:rPr>
              <w:t>0,2582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00164924" w14:textId="77777777" w:rsidR="005D2AFE" w:rsidRPr="005A7E80" w:rsidRDefault="005D2AFE" w:rsidP="005D2AFE">
            <w:pPr>
              <w:jc w:val="center"/>
              <w:rPr>
                <w:sz w:val="20"/>
              </w:rPr>
            </w:pPr>
            <w:r w:rsidRPr="005A7E80">
              <w:rPr>
                <w:sz w:val="20"/>
              </w:rPr>
              <w:t>9 247,11</w:t>
            </w:r>
          </w:p>
        </w:tc>
        <w:tc>
          <w:tcPr>
            <w:tcW w:w="2414" w:type="dxa"/>
            <w:tcBorders>
              <w:top w:val="nil"/>
              <w:left w:val="nil"/>
              <w:bottom w:val="single" w:sz="4" w:space="0" w:color="auto"/>
              <w:right w:val="single" w:sz="4" w:space="0" w:color="auto"/>
            </w:tcBorders>
            <w:shd w:val="clear" w:color="000000" w:fill="FFFF00"/>
            <w:noWrap/>
            <w:vAlign w:val="center"/>
            <w:hideMark/>
          </w:tcPr>
          <w:p w14:paraId="7200A040" w14:textId="77777777" w:rsidR="005D2AFE" w:rsidRPr="005A7E80" w:rsidRDefault="005D2AFE" w:rsidP="005D2AFE">
            <w:pPr>
              <w:jc w:val="center"/>
              <w:rPr>
                <w:sz w:val="20"/>
              </w:rPr>
            </w:pPr>
            <w:r w:rsidRPr="005A7E80">
              <w:rPr>
                <w:sz w:val="20"/>
              </w:rPr>
              <w:t>2 387,60</w:t>
            </w:r>
          </w:p>
        </w:tc>
      </w:tr>
      <w:tr w:rsidR="005D2AFE" w:rsidRPr="005A7E80" w14:paraId="5E42EBA7" w14:textId="77777777" w:rsidTr="005D2AFE">
        <w:trPr>
          <w:gridAfter w:val="1"/>
          <w:wAfter w:w="18" w:type="dxa"/>
          <w:trHeight w:val="537"/>
        </w:trPr>
        <w:tc>
          <w:tcPr>
            <w:tcW w:w="756" w:type="dxa"/>
            <w:tcBorders>
              <w:top w:val="nil"/>
              <w:left w:val="single" w:sz="4" w:space="0" w:color="auto"/>
              <w:bottom w:val="single" w:sz="4" w:space="0" w:color="auto"/>
              <w:right w:val="nil"/>
            </w:tcBorders>
            <w:shd w:val="clear" w:color="auto" w:fill="auto"/>
            <w:noWrap/>
            <w:vAlign w:val="center"/>
            <w:hideMark/>
          </w:tcPr>
          <w:p w14:paraId="217B0938" w14:textId="77777777" w:rsidR="005D2AFE" w:rsidRPr="005A7E80" w:rsidRDefault="005D2AFE" w:rsidP="005D2AFE">
            <w:pPr>
              <w:jc w:val="center"/>
              <w:rPr>
                <w:color w:val="000000"/>
                <w:sz w:val="20"/>
              </w:rPr>
            </w:pPr>
            <w:r w:rsidRPr="005A7E80">
              <w:rPr>
                <w:color w:val="000000"/>
                <w:sz w:val="20"/>
              </w:rPr>
              <w:t>1.162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81D6EE2" w14:textId="77777777" w:rsidR="005D2AFE" w:rsidRPr="005A7E80" w:rsidRDefault="005D2AFE" w:rsidP="005D2AFE">
            <w:pPr>
              <w:rPr>
                <w:color w:val="000000"/>
                <w:sz w:val="20"/>
              </w:rPr>
            </w:pPr>
            <w:r w:rsidRPr="005A7E80">
              <w:rPr>
                <w:color w:val="000000"/>
                <w:sz w:val="20"/>
              </w:rPr>
              <w:t>Изоляция покрытий и перекрытий изделиями из волокнистых и зернистых материалов насухо</w:t>
            </w:r>
          </w:p>
        </w:tc>
        <w:tc>
          <w:tcPr>
            <w:tcW w:w="1183" w:type="dxa"/>
            <w:tcBorders>
              <w:top w:val="nil"/>
              <w:left w:val="nil"/>
              <w:bottom w:val="single" w:sz="4" w:space="0" w:color="auto"/>
              <w:right w:val="single" w:sz="4" w:space="0" w:color="auto"/>
            </w:tcBorders>
            <w:shd w:val="clear" w:color="auto" w:fill="auto"/>
            <w:vAlign w:val="center"/>
            <w:hideMark/>
          </w:tcPr>
          <w:p w14:paraId="6C3376CA" w14:textId="77777777" w:rsidR="005D2AFE" w:rsidRPr="005A7E80" w:rsidRDefault="005D2AFE" w:rsidP="005D2AFE">
            <w:pPr>
              <w:jc w:val="center"/>
              <w:rPr>
                <w:sz w:val="20"/>
              </w:rPr>
            </w:pPr>
            <w:r w:rsidRPr="005A7E80">
              <w:rPr>
                <w:sz w:val="20"/>
              </w:rPr>
              <w:t>м3</w:t>
            </w:r>
          </w:p>
        </w:tc>
        <w:tc>
          <w:tcPr>
            <w:tcW w:w="1758" w:type="dxa"/>
            <w:tcBorders>
              <w:top w:val="nil"/>
              <w:left w:val="nil"/>
              <w:bottom w:val="single" w:sz="4" w:space="0" w:color="auto"/>
              <w:right w:val="single" w:sz="4" w:space="0" w:color="auto"/>
            </w:tcBorders>
            <w:shd w:val="clear" w:color="auto" w:fill="auto"/>
            <w:vAlign w:val="center"/>
            <w:hideMark/>
          </w:tcPr>
          <w:p w14:paraId="0D612769" w14:textId="77777777" w:rsidR="005D2AFE" w:rsidRPr="005A7E80" w:rsidRDefault="005D2AFE" w:rsidP="005D2AFE">
            <w:pPr>
              <w:jc w:val="center"/>
              <w:rPr>
                <w:sz w:val="20"/>
              </w:rPr>
            </w:pPr>
            <w:r w:rsidRPr="005A7E80">
              <w:rPr>
                <w:sz w:val="20"/>
              </w:rPr>
              <w:t>5,160</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3319CB7" w14:textId="77777777" w:rsidR="005D2AFE" w:rsidRPr="005A7E80" w:rsidRDefault="005D2AFE" w:rsidP="005D2AFE">
            <w:pPr>
              <w:jc w:val="center"/>
              <w:rPr>
                <w:sz w:val="20"/>
              </w:rPr>
            </w:pPr>
            <w:r w:rsidRPr="005A7E80">
              <w:rPr>
                <w:sz w:val="20"/>
              </w:rPr>
              <w:t>13 890,52</w:t>
            </w:r>
          </w:p>
        </w:tc>
        <w:tc>
          <w:tcPr>
            <w:tcW w:w="2414" w:type="dxa"/>
            <w:tcBorders>
              <w:top w:val="nil"/>
              <w:left w:val="nil"/>
              <w:bottom w:val="single" w:sz="4" w:space="0" w:color="auto"/>
              <w:right w:val="single" w:sz="4" w:space="0" w:color="auto"/>
            </w:tcBorders>
            <w:shd w:val="clear" w:color="000000" w:fill="FFFF00"/>
            <w:noWrap/>
            <w:vAlign w:val="center"/>
            <w:hideMark/>
          </w:tcPr>
          <w:p w14:paraId="015613D1" w14:textId="77777777" w:rsidR="005D2AFE" w:rsidRPr="005A7E80" w:rsidRDefault="005D2AFE" w:rsidP="005D2AFE">
            <w:pPr>
              <w:jc w:val="center"/>
              <w:rPr>
                <w:sz w:val="20"/>
              </w:rPr>
            </w:pPr>
            <w:r w:rsidRPr="005A7E80">
              <w:rPr>
                <w:sz w:val="20"/>
              </w:rPr>
              <w:t>71 675,08</w:t>
            </w:r>
          </w:p>
        </w:tc>
      </w:tr>
      <w:tr w:rsidR="005D2AFE" w:rsidRPr="005A7E80" w14:paraId="4562964F" w14:textId="77777777" w:rsidTr="005D2AFE">
        <w:trPr>
          <w:gridAfter w:val="1"/>
          <w:wAfter w:w="18" w:type="dxa"/>
          <w:trHeight w:val="403"/>
        </w:trPr>
        <w:tc>
          <w:tcPr>
            <w:tcW w:w="756" w:type="dxa"/>
            <w:tcBorders>
              <w:top w:val="nil"/>
              <w:left w:val="single" w:sz="4" w:space="0" w:color="auto"/>
              <w:bottom w:val="single" w:sz="4" w:space="0" w:color="auto"/>
              <w:right w:val="nil"/>
            </w:tcBorders>
            <w:shd w:val="clear" w:color="auto" w:fill="auto"/>
            <w:noWrap/>
            <w:vAlign w:val="center"/>
            <w:hideMark/>
          </w:tcPr>
          <w:p w14:paraId="48573E62" w14:textId="77777777" w:rsidR="005D2AFE" w:rsidRPr="005A7E80" w:rsidRDefault="005D2AFE" w:rsidP="005D2AFE">
            <w:pPr>
              <w:jc w:val="center"/>
              <w:rPr>
                <w:color w:val="000000"/>
                <w:sz w:val="20"/>
              </w:rPr>
            </w:pPr>
            <w:r w:rsidRPr="005A7E80">
              <w:rPr>
                <w:color w:val="000000"/>
                <w:sz w:val="20"/>
              </w:rPr>
              <w:t>1.163</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6011D4D" w14:textId="77777777" w:rsidR="005D2AFE" w:rsidRPr="005A7E80" w:rsidRDefault="005D2AFE" w:rsidP="005D2AFE">
            <w:pPr>
              <w:rPr>
                <w:color w:val="000000"/>
                <w:sz w:val="20"/>
              </w:rPr>
            </w:pPr>
            <w:r w:rsidRPr="005A7E80">
              <w:rPr>
                <w:color w:val="000000"/>
                <w:sz w:val="20"/>
              </w:rPr>
              <w:t>Устройство пароизоляции из полиэтиленовой пленки в один слой насухо</w:t>
            </w:r>
          </w:p>
        </w:tc>
        <w:tc>
          <w:tcPr>
            <w:tcW w:w="1183" w:type="dxa"/>
            <w:tcBorders>
              <w:top w:val="nil"/>
              <w:left w:val="nil"/>
              <w:bottom w:val="single" w:sz="4" w:space="0" w:color="auto"/>
              <w:right w:val="single" w:sz="4" w:space="0" w:color="auto"/>
            </w:tcBorders>
            <w:shd w:val="clear" w:color="auto" w:fill="auto"/>
            <w:vAlign w:val="center"/>
            <w:hideMark/>
          </w:tcPr>
          <w:p w14:paraId="03CDFBCD"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10419F5F" w14:textId="77777777" w:rsidR="005D2AFE" w:rsidRPr="005A7E80" w:rsidRDefault="005D2AFE" w:rsidP="005D2AFE">
            <w:pPr>
              <w:jc w:val="center"/>
              <w:rPr>
                <w:sz w:val="20"/>
              </w:rPr>
            </w:pPr>
            <w:r w:rsidRPr="005A7E80">
              <w:rPr>
                <w:sz w:val="20"/>
              </w:rPr>
              <w:t>0,2582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408BC652" w14:textId="77777777" w:rsidR="005D2AFE" w:rsidRPr="005A7E80" w:rsidRDefault="005D2AFE" w:rsidP="005D2AFE">
            <w:pPr>
              <w:jc w:val="center"/>
              <w:rPr>
                <w:sz w:val="20"/>
              </w:rPr>
            </w:pPr>
            <w:r w:rsidRPr="005A7E80">
              <w:rPr>
                <w:sz w:val="20"/>
              </w:rPr>
              <w:t>9 247,11</w:t>
            </w:r>
          </w:p>
        </w:tc>
        <w:tc>
          <w:tcPr>
            <w:tcW w:w="2414" w:type="dxa"/>
            <w:tcBorders>
              <w:top w:val="nil"/>
              <w:left w:val="nil"/>
              <w:bottom w:val="single" w:sz="4" w:space="0" w:color="auto"/>
              <w:right w:val="single" w:sz="4" w:space="0" w:color="auto"/>
            </w:tcBorders>
            <w:shd w:val="clear" w:color="000000" w:fill="FFFF00"/>
            <w:noWrap/>
            <w:vAlign w:val="center"/>
            <w:hideMark/>
          </w:tcPr>
          <w:p w14:paraId="4D440437" w14:textId="77777777" w:rsidR="005D2AFE" w:rsidRPr="005A7E80" w:rsidRDefault="005D2AFE" w:rsidP="005D2AFE">
            <w:pPr>
              <w:jc w:val="center"/>
              <w:rPr>
                <w:sz w:val="20"/>
              </w:rPr>
            </w:pPr>
            <w:r w:rsidRPr="005A7E80">
              <w:rPr>
                <w:sz w:val="20"/>
              </w:rPr>
              <w:t>2 387,60</w:t>
            </w:r>
          </w:p>
        </w:tc>
      </w:tr>
      <w:tr w:rsidR="005D2AFE" w:rsidRPr="005A7E80" w14:paraId="125EDC3D" w14:textId="77777777" w:rsidTr="005D2AFE">
        <w:trPr>
          <w:gridAfter w:val="1"/>
          <w:wAfter w:w="18" w:type="dxa"/>
          <w:trHeight w:val="645"/>
        </w:trPr>
        <w:tc>
          <w:tcPr>
            <w:tcW w:w="756" w:type="dxa"/>
            <w:tcBorders>
              <w:top w:val="nil"/>
              <w:left w:val="single" w:sz="4" w:space="0" w:color="auto"/>
              <w:bottom w:val="single" w:sz="4" w:space="0" w:color="auto"/>
              <w:right w:val="nil"/>
            </w:tcBorders>
            <w:shd w:val="clear" w:color="auto" w:fill="auto"/>
            <w:noWrap/>
            <w:vAlign w:val="center"/>
            <w:hideMark/>
          </w:tcPr>
          <w:p w14:paraId="722D36DA" w14:textId="77777777" w:rsidR="005D2AFE" w:rsidRPr="005A7E80" w:rsidRDefault="005D2AFE" w:rsidP="005D2AFE">
            <w:pPr>
              <w:jc w:val="center"/>
              <w:rPr>
                <w:color w:val="000000"/>
                <w:sz w:val="20"/>
              </w:rPr>
            </w:pPr>
            <w:r w:rsidRPr="005A7E80">
              <w:rPr>
                <w:color w:val="000000"/>
                <w:sz w:val="20"/>
              </w:rPr>
              <w:t>1.164</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B9E4773" w14:textId="77777777" w:rsidR="005D2AFE" w:rsidRPr="005A7E80" w:rsidRDefault="005D2AFE" w:rsidP="005D2AFE">
            <w:pPr>
              <w:rPr>
                <w:color w:val="000000"/>
                <w:sz w:val="20"/>
              </w:rPr>
            </w:pPr>
            <w:r w:rsidRPr="005A7E80">
              <w:rPr>
                <w:color w:val="000000"/>
                <w:sz w:val="20"/>
              </w:rPr>
              <w:t xml:space="preserve">Устройство </w:t>
            </w:r>
            <w:proofErr w:type="spellStart"/>
            <w:r w:rsidRPr="005A7E80">
              <w:rPr>
                <w:color w:val="000000"/>
                <w:sz w:val="20"/>
              </w:rPr>
              <w:t>уклонообразующего</w:t>
            </w:r>
            <w:proofErr w:type="spellEnd"/>
            <w:r w:rsidRPr="005A7E80">
              <w:rPr>
                <w:color w:val="000000"/>
                <w:sz w:val="20"/>
              </w:rPr>
              <w:t xml:space="preserve"> слоя из </w:t>
            </w:r>
            <w:proofErr w:type="spellStart"/>
            <w:r w:rsidRPr="005A7E80">
              <w:rPr>
                <w:color w:val="000000"/>
                <w:sz w:val="20"/>
              </w:rPr>
              <w:t>бетоЛАЙТ</w:t>
            </w:r>
            <w:proofErr w:type="spellEnd"/>
            <w:r w:rsidRPr="005A7E80">
              <w:rPr>
                <w:color w:val="000000"/>
                <w:sz w:val="20"/>
              </w:rPr>
              <w:t>- бетона толщ. от 40мм до 100мм</w:t>
            </w:r>
          </w:p>
        </w:tc>
        <w:tc>
          <w:tcPr>
            <w:tcW w:w="1183" w:type="dxa"/>
            <w:tcBorders>
              <w:top w:val="nil"/>
              <w:left w:val="nil"/>
              <w:bottom w:val="single" w:sz="4" w:space="0" w:color="auto"/>
              <w:right w:val="single" w:sz="4" w:space="0" w:color="auto"/>
            </w:tcBorders>
            <w:shd w:val="clear" w:color="auto" w:fill="auto"/>
            <w:vAlign w:val="center"/>
            <w:hideMark/>
          </w:tcPr>
          <w:p w14:paraId="1227E32B" w14:textId="77777777" w:rsidR="005D2AFE" w:rsidRPr="005A7E80" w:rsidRDefault="005D2AFE" w:rsidP="005D2AFE">
            <w:pPr>
              <w:jc w:val="center"/>
              <w:rPr>
                <w:sz w:val="20"/>
              </w:rPr>
            </w:pPr>
            <w:r w:rsidRPr="005A7E80">
              <w:rPr>
                <w:sz w:val="20"/>
              </w:rPr>
              <w:t>м3</w:t>
            </w:r>
          </w:p>
        </w:tc>
        <w:tc>
          <w:tcPr>
            <w:tcW w:w="1758" w:type="dxa"/>
            <w:tcBorders>
              <w:top w:val="nil"/>
              <w:left w:val="nil"/>
              <w:bottom w:val="single" w:sz="4" w:space="0" w:color="auto"/>
              <w:right w:val="single" w:sz="4" w:space="0" w:color="auto"/>
            </w:tcBorders>
            <w:shd w:val="clear" w:color="auto" w:fill="auto"/>
            <w:vAlign w:val="center"/>
            <w:hideMark/>
          </w:tcPr>
          <w:p w14:paraId="1F429AAD" w14:textId="77777777" w:rsidR="005D2AFE" w:rsidRPr="005A7E80" w:rsidRDefault="005D2AFE" w:rsidP="005D2AFE">
            <w:pPr>
              <w:jc w:val="center"/>
              <w:rPr>
                <w:sz w:val="20"/>
              </w:rPr>
            </w:pPr>
            <w:r w:rsidRPr="005A7E80">
              <w:rPr>
                <w:sz w:val="20"/>
              </w:rPr>
              <w:t>1,810</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9349F36" w14:textId="77777777" w:rsidR="005D2AFE" w:rsidRPr="005A7E80" w:rsidRDefault="005D2AFE" w:rsidP="005D2AFE">
            <w:pPr>
              <w:jc w:val="center"/>
              <w:rPr>
                <w:sz w:val="20"/>
              </w:rPr>
            </w:pPr>
            <w:r w:rsidRPr="005A7E80">
              <w:rPr>
                <w:sz w:val="20"/>
              </w:rPr>
              <w:t>7 428,59</w:t>
            </w:r>
          </w:p>
        </w:tc>
        <w:tc>
          <w:tcPr>
            <w:tcW w:w="2414" w:type="dxa"/>
            <w:tcBorders>
              <w:top w:val="nil"/>
              <w:left w:val="nil"/>
              <w:bottom w:val="single" w:sz="4" w:space="0" w:color="auto"/>
              <w:right w:val="single" w:sz="4" w:space="0" w:color="auto"/>
            </w:tcBorders>
            <w:shd w:val="clear" w:color="000000" w:fill="FFFF00"/>
            <w:noWrap/>
            <w:vAlign w:val="center"/>
            <w:hideMark/>
          </w:tcPr>
          <w:p w14:paraId="52CCB594" w14:textId="77777777" w:rsidR="005D2AFE" w:rsidRPr="005A7E80" w:rsidRDefault="005D2AFE" w:rsidP="005D2AFE">
            <w:pPr>
              <w:jc w:val="center"/>
              <w:rPr>
                <w:sz w:val="20"/>
              </w:rPr>
            </w:pPr>
            <w:r w:rsidRPr="005A7E80">
              <w:rPr>
                <w:sz w:val="20"/>
              </w:rPr>
              <w:t>13 445,75</w:t>
            </w:r>
          </w:p>
        </w:tc>
      </w:tr>
      <w:tr w:rsidR="005D2AFE" w:rsidRPr="005A7E80" w14:paraId="0E2970FA"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5C33D218" w14:textId="77777777" w:rsidR="005D2AFE" w:rsidRPr="005A7E80" w:rsidRDefault="005D2AFE" w:rsidP="005D2AFE">
            <w:pPr>
              <w:jc w:val="center"/>
              <w:rPr>
                <w:color w:val="000000"/>
                <w:sz w:val="20"/>
              </w:rPr>
            </w:pPr>
            <w:r w:rsidRPr="005A7E80">
              <w:rPr>
                <w:color w:val="000000"/>
                <w:sz w:val="20"/>
              </w:rPr>
              <w:t>1.165</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B0FDCED" w14:textId="77777777" w:rsidR="005D2AFE" w:rsidRPr="005A7E80" w:rsidRDefault="005D2AFE" w:rsidP="005D2AFE">
            <w:pPr>
              <w:rPr>
                <w:color w:val="000000"/>
                <w:sz w:val="20"/>
              </w:rPr>
            </w:pPr>
            <w:r w:rsidRPr="005A7E80">
              <w:rPr>
                <w:color w:val="000000"/>
                <w:sz w:val="20"/>
              </w:rPr>
              <w:t>Устройство стяжек: бетонных 40 мм</w:t>
            </w:r>
          </w:p>
        </w:tc>
        <w:tc>
          <w:tcPr>
            <w:tcW w:w="1183" w:type="dxa"/>
            <w:tcBorders>
              <w:top w:val="nil"/>
              <w:left w:val="nil"/>
              <w:bottom w:val="single" w:sz="4" w:space="0" w:color="auto"/>
              <w:right w:val="single" w:sz="4" w:space="0" w:color="auto"/>
            </w:tcBorders>
            <w:shd w:val="clear" w:color="auto" w:fill="auto"/>
            <w:vAlign w:val="center"/>
            <w:hideMark/>
          </w:tcPr>
          <w:p w14:paraId="3A9B53C1"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73E8DCEA" w14:textId="77777777" w:rsidR="005D2AFE" w:rsidRPr="005A7E80" w:rsidRDefault="005D2AFE" w:rsidP="005D2AFE">
            <w:pPr>
              <w:jc w:val="center"/>
              <w:rPr>
                <w:sz w:val="20"/>
              </w:rPr>
            </w:pPr>
            <w:r w:rsidRPr="005A7E80">
              <w:rPr>
                <w:sz w:val="20"/>
              </w:rPr>
              <w:t>0,2582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476FF9FD" w14:textId="77777777" w:rsidR="005D2AFE" w:rsidRPr="005A7E80" w:rsidRDefault="005D2AFE" w:rsidP="005D2AFE">
            <w:pPr>
              <w:jc w:val="center"/>
              <w:rPr>
                <w:sz w:val="20"/>
              </w:rPr>
            </w:pPr>
            <w:r w:rsidRPr="005A7E80">
              <w:rPr>
                <w:sz w:val="20"/>
              </w:rPr>
              <w:t>54 713,42</w:t>
            </w:r>
          </w:p>
        </w:tc>
        <w:tc>
          <w:tcPr>
            <w:tcW w:w="2414" w:type="dxa"/>
            <w:tcBorders>
              <w:top w:val="nil"/>
              <w:left w:val="nil"/>
              <w:bottom w:val="single" w:sz="4" w:space="0" w:color="auto"/>
              <w:right w:val="single" w:sz="4" w:space="0" w:color="auto"/>
            </w:tcBorders>
            <w:shd w:val="clear" w:color="000000" w:fill="FFFF00"/>
            <w:noWrap/>
            <w:vAlign w:val="center"/>
            <w:hideMark/>
          </w:tcPr>
          <w:p w14:paraId="2DD637DA" w14:textId="77777777" w:rsidR="005D2AFE" w:rsidRPr="005A7E80" w:rsidRDefault="005D2AFE" w:rsidP="005D2AFE">
            <w:pPr>
              <w:jc w:val="center"/>
              <w:rPr>
                <w:sz w:val="20"/>
              </w:rPr>
            </w:pPr>
            <w:r w:rsidRPr="005A7E80">
              <w:rPr>
                <w:sz w:val="20"/>
              </w:rPr>
              <w:t>14 127,01</w:t>
            </w:r>
          </w:p>
        </w:tc>
      </w:tr>
      <w:tr w:rsidR="005D2AFE" w:rsidRPr="005A7E80" w14:paraId="580BAF99"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66DFE4EF" w14:textId="77777777" w:rsidR="005D2AFE" w:rsidRPr="005A7E80" w:rsidRDefault="005D2AFE" w:rsidP="005D2AFE">
            <w:pPr>
              <w:jc w:val="center"/>
              <w:rPr>
                <w:color w:val="000000"/>
                <w:sz w:val="20"/>
              </w:rPr>
            </w:pPr>
            <w:r w:rsidRPr="005A7E80">
              <w:rPr>
                <w:color w:val="000000"/>
                <w:sz w:val="20"/>
              </w:rPr>
              <w:t>1.166</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65E94EB" w14:textId="77777777" w:rsidR="005D2AFE" w:rsidRPr="005A7E80" w:rsidRDefault="005D2AFE" w:rsidP="005D2AFE">
            <w:pPr>
              <w:rPr>
                <w:color w:val="000000"/>
                <w:sz w:val="20"/>
              </w:rPr>
            </w:pPr>
            <w:r w:rsidRPr="005A7E80">
              <w:rPr>
                <w:color w:val="000000"/>
                <w:sz w:val="20"/>
              </w:rPr>
              <w:t>Армирование подстилающих слоев</w:t>
            </w:r>
          </w:p>
        </w:tc>
        <w:tc>
          <w:tcPr>
            <w:tcW w:w="1183" w:type="dxa"/>
            <w:tcBorders>
              <w:top w:val="nil"/>
              <w:left w:val="nil"/>
              <w:bottom w:val="single" w:sz="4" w:space="0" w:color="auto"/>
              <w:right w:val="single" w:sz="4" w:space="0" w:color="auto"/>
            </w:tcBorders>
            <w:shd w:val="clear" w:color="auto" w:fill="auto"/>
            <w:vAlign w:val="center"/>
            <w:hideMark/>
          </w:tcPr>
          <w:p w14:paraId="6583CB05" w14:textId="77777777" w:rsidR="005D2AFE" w:rsidRPr="005A7E80" w:rsidRDefault="005D2AFE" w:rsidP="005D2AFE">
            <w:pPr>
              <w:jc w:val="center"/>
              <w:rPr>
                <w:sz w:val="20"/>
              </w:rPr>
            </w:pPr>
            <w:r w:rsidRPr="005A7E80">
              <w:rPr>
                <w:sz w:val="20"/>
              </w:rPr>
              <w:t>т</w:t>
            </w:r>
          </w:p>
        </w:tc>
        <w:tc>
          <w:tcPr>
            <w:tcW w:w="1758" w:type="dxa"/>
            <w:tcBorders>
              <w:top w:val="nil"/>
              <w:left w:val="nil"/>
              <w:bottom w:val="single" w:sz="4" w:space="0" w:color="auto"/>
              <w:right w:val="single" w:sz="4" w:space="0" w:color="auto"/>
            </w:tcBorders>
            <w:shd w:val="clear" w:color="auto" w:fill="auto"/>
            <w:vAlign w:val="center"/>
            <w:hideMark/>
          </w:tcPr>
          <w:p w14:paraId="0C105BE1" w14:textId="77777777" w:rsidR="005D2AFE" w:rsidRPr="005A7E80" w:rsidRDefault="005D2AFE" w:rsidP="005D2AFE">
            <w:pPr>
              <w:jc w:val="center"/>
              <w:rPr>
                <w:sz w:val="20"/>
              </w:rPr>
            </w:pPr>
            <w:r w:rsidRPr="005A7E80">
              <w:rPr>
                <w:sz w:val="20"/>
              </w:rPr>
              <w:t>0,067</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AA19124" w14:textId="77777777" w:rsidR="005D2AFE" w:rsidRPr="005A7E80" w:rsidRDefault="005D2AFE" w:rsidP="005D2AFE">
            <w:pPr>
              <w:jc w:val="center"/>
              <w:rPr>
                <w:sz w:val="20"/>
              </w:rPr>
            </w:pPr>
            <w:r w:rsidRPr="005A7E80">
              <w:rPr>
                <w:sz w:val="20"/>
              </w:rPr>
              <w:t>54 298,47</w:t>
            </w:r>
          </w:p>
        </w:tc>
        <w:tc>
          <w:tcPr>
            <w:tcW w:w="2414" w:type="dxa"/>
            <w:tcBorders>
              <w:top w:val="nil"/>
              <w:left w:val="nil"/>
              <w:bottom w:val="single" w:sz="4" w:space="0" w:color="auto"/>
              <w:right w:val="single" w:sz="4" w:space="0" w:color="auto"/>
            </w:tcBorders>
            <w:shd w:val="clear" w:color="000000" w:fill="FFFF00"/>
            <w:noWrap/>
            <w:vAlign w:val="center"/>
            <w:hideMark/>
          </w:tcPr>
          <w:p w14:paraId="5349FA14" w14:textId="77777777" w:rsidR="005D2AFE" w:rsidRPr="005A7E80" w:rsidRDefault="005D2AFE" w:rsidP="005D2AFE">
            <w:pPr>
              <w:jc w:val="center"/>
              <w:rPr>
                <w:sz w:val="20"/>
              </w:rPr>
            </w:pPr>
            <w:r w:rsidRPr="005A7E80">
              <w:rPr>
                <w:sz w:val="20"/>
              </w:rPr>
              <w:t>3 638,00</w:t>
            </w:r>
          </w:p>
        </w:tc>
      </w:tr>
      <w:tr w:rsidR="005D2AFE" w:rsidRPr="005A7E80" w14:paraId="24DF1302" w14:textId="77777777" w:rsidTr="005D2AFE">
        <w:trPr>
          <w:gridAfter w:val="1"/>
          <w:wAfter w:w="18" w:type="dxa"/>
          <w:trHeight w:val="451"/>
        </w:trPr>
        <w:tc>
          <w:tcPr>
            <w:tcW w:w="756" w:type="dxa"/>
            <w:tcBorders>
              <w:top w:val="nil"/>
              <w:left w:val="single" w:sz="4" w:space="0" w:color="auto"/>
              <w:bottom w:val="single" w:sz="4" w:space="0" w:color="auto"/>
              <w:right w:val="nil"/>
            </w:tcBorders>
            <w:shd w:val="clear" w:color="auto" w:fill="auto"/>
            <w:noWrap/>
            <w:vAlign w:val="center"/>
            <w:hideMark/>
          </w:tcPr>
          <w:p w14:paraId="535C74B8" w14:textId="77777777" w:rsidR="005D2AFE" w:rsidRPr="005A7E80" w:rsidRDefault="005D2AFE" w:rsidP="005D2AFE">
            <w:pPr>
              <w:jc w:val="center"/>
              <w:rPr>
                <w:color w:val="000000"/>
                <w:sz w:val="20"/>
              </w:rPr>
            </w:pPr>
            <w:r w:rsidRPr="005A7E80">
              <w:rPr>
                <w:color w:val="000000"/>
                <w:sz w:val="20"/>
              </w:rPr>
              <w:t>1.167</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CF6A584" w14:textId="77777777" w:rsidR="005D2AFE" w:rsidRPr="005A7E80" w:rsidRDefault="005D2AFE" w:rsidP="005D2AFE">
            <w:pPr>
              <w:rPr>
                <w:color w:val="000000"/>
                <w:sz w:val="20"/>
              </w:rPr>
            </w:pPr>
            <w:r w:rsidRPr="005A7E80">
              <w:rPr>
                <w:color w:val="000000"/>
                <w:sz w:val="20"/>
              </w:rPr>
              <w:t>Устройство боковой обмазочной изоляции стен, фундаментов ручным способом из сухих смесей толщиной слоя 2 мм</w:t>
            </w:r>
          </w:p>
        </w:tc>
        <w:tc>
          <w:tcPr>
            <w:tcW w:w="1183" w:type="dxa"/>
            <w:tcBorders>
              <w:top w:val="nil"/>
              <w:left w:val="nil"/>
              <w:bottom w:val="single" w:sz="4" w:space="0" w:color="auto"/>
              <w:right w:val="single" w:sz="4" w:space="0" w:color="auto"/>
            </w:tcBorders>
            <w:shd w:val="clear" w:color="auto" w:fill="auto"/>
            <w:vAlign w:val="center"/>
            <w:hideMark/>
          </w:tcPr>
          <w:p w14:paraId="3D38774B"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3A4556E2" w14:textId="77777777" w:rsidR="005D2AFE" w:rsidRPr="005A7E80" w:rsidRDefault="005D2AFE" w:rsidP="005D2AFE">
            <w:pPr>
              <w:jc w:val="center"/>
              <w:rPr>
                <w:sz w:val="20"/>
              </w:rPr>
            </w:pPr>
            <w:r w:rsidRPr="005A7E80">
              <w:rPr>
                <w:sz w:val="20"/>
              </w:rPr>
              <w:t>0,3452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122DF64" w14:textId="77777777" w:rsidR="005D2AFE" w:rsidRPr="005A7E80" w:rsidRDefault="005D2AFE" w:rsidP="005D2AFE">
            <w:pPr>
              <w:jc w:val="center"/>
              <w:rPr>
                <w:sz w:val="20"/>
              </w:rPr>
            </w:pPr>
            <w:r w:rsidRPr="005A7E80">
              <w:rPr>
                <w:sz w:val="20"/>
              </w:rPr>
              <w:t>96 566,08</w:t>
            </w:r>
          </w:p>
        </w:tc>
        <w:tc>
          <w:tcPr>
            <w:tcW w:w="2414" w:type="dxa"/>
            <w:tcBorders>
              <w:top w:val="nil"/>
              <w:left w:val="nil"/>
              <w:bottom w:val="single" w:sz="4" w:space="0" w:color="auto"/>
              <w:right w:val="single" w:sz="4" w:space="0" w:color="auto"/>
            </w:tcBorders>
            <w:shd w:val="clear" w:color="000000" w:fill="FFFF00"/>
            <w:noWrap/>
            <w:vAlign w:val="center"/>
            <w:hideMark/>
          </w:tcPr>
          <w:p w14:paraId="01E0B727" w14:textId="77777777" w:rsidR="005D2AFE" w:rsidRPr="005A7E80" w:rsidRDefault="005D2AFE" w:rsidP="005D2AFE">
            <w:pPr>
              <w:jc w:val="center"/>
              <w:rPr>
                <w:sz w:val="20"/>
              </w:rPr>
            </w:pPr>
            <w:r w:rsidRPr="005A7E80">
              <w:rPr>
                <w:sz w:val="20"/>
              </w:rPr>
              <w:t>33 334,61</w:t>
            </w:r>
          </w:p>
        </w:tc>
      </w:tr>
      <w:tr w:rsidR="005D2AFE" w:rsidRPr="005A7E80" w14:paraId="26855488" w14:textId="77777777" w:rsidTr="005D2AFE">
        <w:trPr>
          <w:gridAfter w:val="1"/>
          <w:wAfter w:w="18" w:type="dxa"/>
          <w:trHeight w:val="720"/>
        </w:trPr>
        <w:tc>
          <w:tcPr>
            <w:tcW w:w="756" w:type="dxa"/>
            <w:tcBorders>
              <w:top w:val="nil"/>
              <w:left w:val="single" w:sz="4" w:space="0" w:color="auto"/>
              <w:bottom w:val="single" w:sz="4" w:space="0" w:color="auto"/>
              <w:right w:val="nil"/>
            </w:tcBorders>
            <w:shd w:val="clear" w:color="auto" w:fill="auto"/>
            <w:noWrap/>
            <w:vAlign w:val="center"/>
            <w:hideMark/>
          </w:tcPr>
          <w:p w14:paraId="1CE90447" w14:textId="77777777" w:rsidR="005D2AFE" w:rsidRPr="005A7E80" w:rsidRDefault="005D2AFE" w:rsidP="005D2AFE">
            <w:pPr>
              <w:jc w:val="center"/>
              <w:rPr>
                <w:color w:val="000000"/>
                <w:sz w:val="20"/>
              </w:rPr>
            </w:pPr>
            <w:r w:rsidRPr="005A7E80">
              <w:rPr>
                <w:color w:val="000000"/>
                <w:sz w:val="20"/>
              </w:rPr>
              <w:t>1.168</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255EC63" w14:textId="77777777" w:rsidR="005D2AFE" w:rsidRPr="005A7E80" w:rsidRDefault="005D2AFE" w:rsidP="005D2AFE">
            <w:pPr>
              <w:rPr>
                <w:color w:val="000000"/>
                <w:sz w:val="20"/>
              </w:rPr>
            </w:pPr>
            <w:r w:rsidRPr="005A7E80">
              <w:rPr>
                <w:color w:val="000000"/>
                <w:sz w:val="20"/>
              </w:rPr>
              <w:t>Грунтование водно-дисперсионной грунтовкой</w:t>
            </w:r>
          </w:p>
        </w:tc>
        <w:tc>
          <w:tcPr>
            <w:tcW w:w="1183" w:type="dxa"/>
            <w:tcBorders>
              <w:top w:val="nil"/>
              <w:left w:val="nil"/>
              <w:bottom w:val="single" w:sz="4" w:space="0" w:color="auto"/>
              <w:right w:val="single" w:sz="4" w:space="0" w:color="auto"/>
            </w:tcBorders>
            <w:shd w:val="clear" w:color="auto" w:fill="auto"/>
            <w:vAlign w:val="center"/>
            <w:hideMark/>
          </w:tcPr>
          <w:p w14:paraId="255A6E94"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1950EABA" w14:textId="77777777" w:rsidR="005D2AFE" w:rsidRPr="005A7E80" w:rsidRDefault="005D2AFE" w:rsidP="005D2AFE">
            <w:pPr>
              <w:jc w:val="center"/>
              <w:rPr>
                <w:sz w:val="20"/>
              </w:rPr>
            </w:pPr>
            <w:r w:rsidRPr="005A7E80">
              <w:rPr>
                <w:sz w:val="20"/>
              </w:rPr>
              <w:t>0,3452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0499592" w14:textId="77777777" w:rsidR="005D2AFE" w:rsidRPr="005A7E80" w:rsidRDefault="005D2AFE" w:rsidP="005D2AFE">
            <w:pPr>
              <w:jc w:val="center"/>
              <w:rPr>
                <w:sz w:val="20"/>
              </w:rPr>
            </w:pPr>
            <w:r w:rsidRPr="005A7E80">
              <w:rPr>
                <w:sz w:val="20"/>
              </w:rPr>
              <w:t>4 643,02</w:t>
            </w:r>
          </w:p>
        </w:tc>
        <w:tc>
          <w:tcPr>
            <w:tcW w:w="2414" w:type="dxa"/>
            <w:tcBorders>
              <w:top w:val="nil"/>
              <w:left w:val="nil"/>
              <w:bottom w:val="single" w:sz="4" w:space="0" w:color="auto"/>
              <w:right w:val="single" w:sz="4" w:space="0" w:color="auto"/>
            </w:tcBorders>
            <w:shd w:val="clear" w:color="000000" w:fill="FFFF00"/>
            <w:noWrap/>
            <w:vAlign w:val="center"/>
            <w:hideMark/>
          </w:tcPr>
          <w:p w14:paraId="31FBDE21" w14:textId="77777777" w:rsidR="005D2AFE" w:rsidRPr="005A7E80" w:rsidRDefault="005D2AFE" w:rsidP="005D2AFE">
            <w:pPr>
              <w:jc w:val="center"/>
              <w:rPr>
                <w:sz w:val="20"/>
              </w:rPr>
            </w:pPr>
            <w:r w:rsidRPr="005A7E80">
              <w:rPr>
                <w:sz w:val="20"/>
              </w:rPr>
              <w:t>1 602,77</w:t>
            </w:r>
          </w:p>
        </w:tc>
      </w:tr>
      <w:tr w:rsidR="005D2AFE" w:rsidRPr="005A7E80" w14:paraId="6A11D2DC" w14:textId="77777777" w:rsidTr="005D2AFE">
        <w:trPr>
          <w:gridAfter w:val="1"/>
          <w:wAfter w:w="18" w:type="dxa"/>
          <w:trHeight w:val="825"/>
        </w:trPr>
        <w:tc>
          <w:tcPr>
            <w:tcW w:w="756" w:type="dxa"/>
            <w:tcBorders>
              <w:top w:val="nil"/>
              <w:left w:val="single" w:sz="4" w:space="0" w:color="auto"/>
              <w:bottom w:val="single" w:sz="4" w:space="0" w:color="auto"/>
              <w:right w:val="nil"/>
            </w:tcBorders>
            <w:shd w:val="clear" w:color="auto" w:fill="auto"/>
            <w:noWrap/>
            <w:vAlign w:val="center"/>
            <w:hideMark/>
          </w:tcPr>
          <w:p w14:paraId="6408B641" w14:textId="77777777" w:rsidR="005D2AFE" w:rsidRPr="005A7E80" w:rsidRDefault="005D2AFE" w:rsidP="005D2AFE">
            <w:pPr>
              <w:jc w:val="center"/>
              <w:rPr>
                <w:color w:val="000000"/>
                <w:sz w:val="20"/>
              </w:rPr>
            </w:pPr>
            <w:r w:rsidRPr="005A7E80">
              <w:rPr>
                <w:color w:val="000000"/>
                <w:sz w:val="20"/>
              </w:rPr>
              <w:t>1.169</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D44B514" w14:textId="77777777" w:rsidR="005D2AFE" w:rsidRPr="005A7E80" w:rsidRDefault="005D2AFE" w:rsidP="005D2AFE">
            <w:pPr>
              <w:rPr>
                <w:color w:val="000000"/>
                <w:sz w:val="20"/>
              </w:rPr>
            </w:pPr>
            <w:r w:rsidRPr="005A7E80">
              <w:rPr>
                <w:color w:val="000000"/>
                <w:sz w:val="20"/>
              </w:rPr>
              <w:t>Устройство покрытий на растворе из сухой смеси с приготовлением раствора в построечных условиях из плиток: гладких неглазурованных керамических для полов одноцветных</w:t>
            </w:r>
          </w:p>
        </w:tc>
        <w:tc>
          <w:tcPr>
            <w:tcW w:w="1183" w:type="dxa"/>
            <w:tcBorders>
              <w:top w:val="nil"/>
              <w:left w:val="nil"/>
              <w:bottom w:val="single" w:sz="4" w:space="0" w:color="auto"/>
              <w:right w:val="single" w:sz="4" w:space="0" w:color="auto"/>
            </w:tcBorders>
            <w:shd w:val="clear" w:color="auto" w:fill="auto"/>
            <w:vAlign w:val="center"/>
            <w:hideMark/>
          </w:tcPr>
          <w:p w14:paraId="0FE39576"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28E99780" w14:textId="77777777" w:rsidR="005D2AFE" w:rsidRPr="005A7E80" w:rsidRDefault="005D2AFE" w:rsidP="005D2AFE">
            <w:pPr>
              <w:jc w:val="center"/>
              <w:rPr>
                <w:sz w:val="20"/>
              </w:rPr>
            </w:pPr>
            <w:r w:rsidRPr="005A7E80">
              <w:rPr>
                <w:sz w:val="20"/>
              </w:rPr>
              <w:t>0,3452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2465D5DB" w14:textId="77777777" w:rsidR="005D2AFE" w:rsidRPr="005A7E80" w:rsidRDefault="005D2AFE" w:rsidP="005D2AFE">
            <w:pPr>
              <w:jc w:val="center"/>
              <w:rPr>
                <w:sz w:val="20"/>
              </w:rPr>
            </w:pPr>
            <w:r w:rsidRPr="005A7E80">
              <w:rPr>
                <w:sz w:val="20"/>
              </w:rPr>
              <w:t>176 734,66</w:t>
            </w:r>
          </w:p>
        </w:tc>
        <w:tc>
          <w:tcPr>
            <w:tcW w:w="2414" w:type="dxa"/>
            <w:tcBorders>
              <w:top w:val="nil"/>
              <w:left w:val="nil"/>
              <w:bottom w:val="single" w:sz="4" w:space="0" w:color="auto"/>
              <w:right w:val="single" w:sz="4" w:space="0" w:color="auto"/>
            </w:tcBorders>
            <w:shd w:val="clear" w:color="000000" w:fill="FFFF00"/>
            <w:noWrap/>
            <w:vAlign w:val="center"/>
            <w:hideMark/>
          </w:tcPr>
          <w:p w14:paraId="71C9E98E" w14:textId="77777777" w:rsidR="005D2AFE" w:rsidRPr="005A7E80" w:rsidRDefault="005D2AFE" w:rsidP="005D2AFE">
            <w:pPr>
              <w:jc w:val="center"/>
              <w:rPr>
                <w:sz w:val="20"/>
              </w:rPr>
            </w:pPr>
            <w:r w:rsidRPr="005A7E80">
              <w:rPr>
                <w:sz w:val="20"/>
              </w:rPr>
              <w:t>61 008,80</w:t>
            </w:r>
          </w:p>
        </w:tc>
      </w:tr>
      <w:tr w:rsidR="005D2AFE" w:rsidRPr="005A7E80" w14:paraId="5FB208AE" w14:textId="77777777" w:rsidTr="005D2AFE">
        <w:trPr>
          <w:gridAfter w:val="1"/>
          <w:wAfter w:w="18" w:type="dxa"/>
          <w:trHeight w:val="1005"/>
        </w:trPr>
        <w:tc>
          <w:tcPr>
            <w:tcW w:w="756" w:type="dxa"/>
            <w:tcBorders>
              <w:top w:val="nil"/>
              <w:left w:val="single" w:sz="4" w:space="0" w:color="auto"/>
              <w:bottom w:val="single" w:sz="4" w:space="0" w:color="auto"/>
              <w:right w:val="nil"/>
            </w:tcBorders>
            <w:shd w:val="clear" w:color="auto" w:fill="auto"/>
            <w:noWrap/>
            <w:vAlign w:val="center"/>
            <w:hideMark/>
          </w:tcPr>
          <w:p w14:paraId="48D33FE0" w14:textId="77777777" w:rsidR="005D2AFE" w:rsidRPr="005A7E80" w:rsidRDefault="005D2AFE" w:rsidP="005D2AFE">
            <w:pPr>
              <w:jc w:val="center"/>
              <w:rPr>
                <w:color w:val="000000"/>
                <w:sz w:val="20"/>
              </w:rPr>
            </w:pPr>
            <w:r w:rsidRPr="005A7E80">
              <w:rPr>
                <w:color w:val="000000"/>
                <w:sz w:val="20"/>
              </w:rPr>
              <w:t>1.170</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B465B2D" w14:textId="77777777" w:rsidR="005D2AFE" w:rsidRPr="005A7E80" w:rsidRDefault="005D2AFE" w:rsidP="005D2AFE">
            <w:pPr>
              <w:rPr>
                <w:color w:val="000000"/>
                <w:sz w:val="20"/>
              </w:rPr>
            </w:pPr>
            <w:r w:rsidRPr="005A7E80">
              <w:rPr>
                <w:color w:val="000000"/>
                <w:sz w:val="20"/>
              </w:rPr>
              <w:t>Изоляция покрытий и перекрытий изделиями из волокнистых и зернистых материалов насухо</w:t>
            </w:r>
          </w:p>
        </w:tc>
        <w:tc>
          <w:tcPr>
            <w:tcW w:w="1183" w:type="dxa"/>
            <w:tcBorders>
              <w:top w:val="nil"/>
              <w:left w:val="nil"/>
              <w:bottom w:val="single" w:sz="4" w:space="0" w:color="auto"/>
              <w:right w:val="single" w:sz="4" w:space="0" w:color="auto"/>
            </w:tcBorders>
            <w:shd w:val="clear" w:color="auto" w:fill="auto"/>
            <w:vAlign w:val="center"/>
            <w:hideMark/>
          </w:tcPr>
          <w:p w14:paraId="0524AF48"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6B652037" w14:textId="77777777" w:rsidR="005D2AFE" w:rsidRPr="005A7E80" w:rsidRDefault="005D2AFE" w:rsidP="005D2AFE">
            <w:pPr>
              <w:jc w:val="center"/>
              <w:rPr>
                <w:sz w:val="20"/>
              </w:rPr>
            </w:pPr>
            <w:r w:rsidRPr="005A7E80">
              <w:rPr>
                <w:sz w:val="20"/>
              </w:rPr>
              <w:t>2,600</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2191CDA0" w14:textId="77777777" w:rsidR="005D2AFE" w:rsidRPr="005A7E80" w:rsidRDefault="005D2AFE" w:rsidP="005D2AFE">
            <w:pPr>
              <w:jc w:val="center"/>
              <w:rPr>
                <w:sz w:val="20"/>
              </w:rPr>
            </w:pPr>
            <w:r w:rsidRPr="005A7E80">
              <w:rPr>
                <w:sz w:val="20"/>
              </w:rPr>
              <w:t>19 088,58</w:t>
            </w:r>
          </w:p>
        </w:tc>
        <w:tc>
          <w:tcPr>
            <w:tcW w:w="2414" w:type="dxa"/>
            <w:tcBorders>
              <w:top w:val="nil"/>
              <w:left w:val="nil"/>
              <w:bottom w:val="single" w:sz="4" w:space="0" w:color="auto"/>
              <w:right w:val="single" w:sz="4" w:space="0" w:color="auto"/>
            </w:tcBorders>
            <w:shd w:val="clear" w:color="000000" w:fill="FFFF00"/>
            <w:noWrap/>
            <w:vAlign w:val="center"/>
            <w:hideMark/>
          </w:tcPr>
          <w:p w14:paraId="718A3F79" w14:textId="77777777" w:rsidR="005D2AFE" w:rsidRPr="005A7E80" w:rsidRDefault="005D2AFE" w:rsidP="005D2AFE">
            <w:pPr>
              <w:jc w:val="center"/>
              <w:rPr>
                <w:sz w:val="20"/>
              </w:rPr>
            </w:pPr>
            <w:r w:rsidRPr="005A7E80">
              <w:rPr>
                <w:sz w:val="20"/>
              </w:rPr>
              <w:t>49 630,31</w:t>
            </w:r>
          </w:p>
        </w:tc>
      </w:tr>
      <w:tr w:rsidR="005D2AFE" w:rsidRPr="005A7E80" w14:paraId="06AC809E" w14:textId="77777777" w:rsidTr="005D2AFE">
        <w:trPr>
          <w:gridAfter w:val="1"/>
          <w:wAfter w:w="18" w:type="dxa"/>
          <w:trHeight w:val="607"/>
        </w:trPr>
        <w:tc>
          <w:tcPr>
            <w:tcW w:w="756" w:type="dxa"/>
            <w:tcBorders>
              <w:top w:val="nil"/>
              <w:left w:val="single" w:sz="4" w:space="0" w:color="auto"/>
              <w:bottom w:val="single" w:sz="4" w:space="0" w:color="auto"/>
              <w:right w:val="nil"/>
            </w:tcBorders>
            <w:shd w:val="clear" w:color="auto" w:fill="auto"/>
            <w:noWrap/>
            <w:vAlign w:val="center"/>
            <w:hideMark/>
          </w:tcPr>
          <w:p w14:paraId="4C03E1A3" w14:textId="77777777" w:rsidR="005D2AFE" w:rsidRPr="005A7E80" w:rsidRDefault="005D2AFE" w:rsidP="005D2AFE">
            <w:pPr>
              <w:jc w:val="center"/>
              <w:rPr>
                <w:color w:val="000000"/>
                <w:sz w:val="20"/>
              </w:rPr>
            </w:pPr>
            <w:r w:rsidRPr="005A7E80">
              <w:rPr>
                <w:color w:val="000000"/>
                <w:sz w:val="20"/>
              </w:rPr>
              <w:t>1.171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BF40FAB" w14:textId="77777777" w:rsidR="005D2AFE" w:rsidRPr="005A7E80" w:rsidRDefault="005D2AFE" w:rsidP="005D2AFE">
            <w:pPr>
              <w:rPr>
                <w:color w:val="000000"/>
                <w:sz w:val="20"/>
              </w:rPr>
            </w:pPr>
            <w:r w:rsidRPr="005A7E80">
              <w:rPr>
                <w:color w:val="000000"/>
                <w:sz w:val="20"/>
              </w:rPr>
              <w:t>Облицовка стен по системе «КНАУФ» по одинарному металлическому каркасу из потолочного профиля гипсокартонными листами (С 623): одним слоем с оконным проемом</w:t>
            </w:r>
          </w:p>
        </w:tc>
        <w:tc>
          <w:tcPr>
            <w:tcW w:w="1183" w:type="dxa"/>
            <w:tcBorders>
              <w:top w:val="nil"/>
              <w:left w:val="nil"/>
              <w:bottom w:val="single" w:sz="4" w:space="0" w:color="auto"/>
              <w:right w:val="single" w:sz="4" w:space="0" w:color="auto"/>
            </w:tcBorders>
            <w:shd w:val="clear" w:color="auto" w:fill="auto"/>
            <w:vAlign w:val="center"/>
            <w:hideMark/>
          </w:tcPr>
          <w:p w14:paraId="6D09EAB6"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307E2EEC" w14:textId="77777777" w:rsidR="005D2AFE" w:rsidRPr="005A7E80" w:rsidRDefault="005D2AFE" w:rsidP="005D2AFE">
            <w:pPr>
              <w:jc w:val="center"/>
              <w:rPr>
                <w:sz w:val="20"/>
              </w:rPr>
            </w:pPr>
            <w:r w:rsidRPr="005A7E80">
              <w:rPr>
                <w:sz w:val="20"/>
              </w:rPr>
              <w:t>0,1953</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73DACF4D" w14:textId="77777777" w:rsidR="005D2AFE" w:rsidRPr="005A7E80" w:rsidRDefault="005D2AFE" w:rsidP="005D2AFE">
            <w:pPr>
              <w:jc w:val="center"/>
              <w:rPr>
                <w:sz w:val="20"/>
              </w:rPr>
            </w:pPr>
            <w:r w:rsidRPr="005A7E80">
              <w:rPr>
                <w:sz w:val="20"/>
              </w:rPr>
              <w:t>110 262,88</w:t>
            </w:r>
          </w:p>
        </w:tc>
        <w:tc>
          <w:tcPr>
            <w:tcW w:w="2414" w:type="dxa"/>
            <w:tcBorders>
              <w:top w:val="nil"/>
              <w:left w:val="nil"/>
              <w:bottom w:val="single" w:sz="4" w:space="0" w:color="auto"/>
              <w:right w:val="single" w:sz="4" w:space="0" w:color="auto"/>
            </w:tcBorders>
            <w:shd w:val="clear" w:color="000000" w:fill="FFFF00"/>
            <w:noWrap/>
            <w:vAlign w:val="center"/>
            <w:hideMark/>
          </w:tcPr>
          <w:p w14:paraId="2C4FA653" w14:textId="77777777" w:rsidR="005D2AFE" w:rsidRPr="005A7E80" w:rsidRDefault="005D2AFE" w:rsidP="005D2AFE">
            <w:pPr>
              <w:jc w:val="center"/>
              <w:rPr>
                <w:sz w:val="20"/>
              </w:rPr>
            </w:pPr>
            <w:r w:rsidRPr="005A7E80">
              <w:rPr>
                <w:sz w:val="20"/>
              </w:rPr>
              <w:t>21 534,34</w:t>
            </w:r>
          </w:p>
        </w:tc>
      </w:tr>
      <w:tr w:rsidR="005D2AFE" w:rsidRPr="005A7E80" w14:paraId="492BB120" w14:textId="77777777" w:rsidTr="005D2AFE">
        <w:trPr>
          <w:gridAfter w:val="1"/>
          <w:wAfter w:w="18" w:type="dxa"/>
          <w:trHeight w:val="537"/>
        </w:trPr>
        <w:tc>
          <w:tcPr>
            <w:tcW w:w="756" w:type="dxa"/>
            <w:tcBorders>
              <w:top w:val="nil"/>
              <w:left w:val="single" w:sz="4" w:space="0" w:color="auto"/>
              <w:bottom w:val="single" w:sz="4" w:space="0" w:color="auto"/>
              <w:right w:val="nil"/>
            </w:tcBorders>
            <w:shd w:val="clear" w:color="auto" w:fill="auto"/>
            <w:noWrap/>
            <w:vAlign w:val="center"/>
            <w:hideMark/>
          </w:tcPr>
          <w:p w14:paraId="22CEE54C" w14:textId="77777777" w:rsidR="005D2AFE" w:rsidRPr="005A7E80" w:rsidRDefault="005D2AFE" w:rsidP="005D2AFE">
            <w:pPr>
              <w:jc w:val="center"/>
              <w:rPr>
                <w:color w:val="000000"/>
                <w:sz w:val="20"/>
              </w:rPr>
            </w:pPr>
            <w:r w:rsidRPr="005A7E80">
              <w:rPr>
                <w:color w:val="000000"/>
                <w:sz w:val="20"/>
              </w:rPr>
              <w:t>1.172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63F5B6A" w14:textId="77777777" w:rsidR="005D2AFE" w:rsidRPr="005A7E80" w:rsidRDefault="005D2AFE" w:rsidP="005D2AFE">
            <w:pPr>
              <w:rPr>
                <w:color w:val="000000"/>
                <w:sz w:val="20"/>
              </w:rPr>
            </w:pPr>
            <w:r w:rsidRPr="005A7E80">
              <w:rPr>
                <w:color w:val="000000"/>
                <w:sz w:val="20"/>
              </w:rPr>
              <w:t>Устройство мелких покрытий из листовой оцинкованной стали</w:t>
            </w:r>
          </w:p>
        </w:tc>
        <w:tc>
          <w:tcPr>
            <w:tcW w:w="1183" w:type="dxa"/>
            <w:tcBorders>
              <w:top w:val="nil"/>
              <w:left w:val="nil"/>
              <w:bottom w:val="single" w:sz="4" w:space="0" w:color="auto"/>
              <w:right w:val="single" w:sz="4" w:space="0" w:color="auto"/>
            </w:tcBorders>
            <w:shd w:val="clear" w:color="auto" w:fill="auto"/>
            <w:vAlign w:val="center"/>
            <w:hideMark/>
          </w:tcPr>
          <w:p w14:paraId="77A2E44B"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3F1D1BF0" w14:textId="77777777" w:rsidR="005D2AFE" w:rsidRPr="005A7E80" w:rsidRDefault="005D2AFE" w:rsidP="005D2AFE">
            <w:pPr>
              <w:jc w:val="center"/>
              <w:rPr>
                <w:sz w:val="20"/>
              </w:rPr>
            </w:pPr>
            <w:r w:rsidRPr="005A7E80">
              <w:rPr>
                <w:sz w:val="20"/>
              </w:rPr>
              <w:t>0,087</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AC5A86B" w14:textId="77777777" w:rsidR="005D2AFE" w:rsidRPr="005A7E80" w:rsidRDefault="005D2AFE" w:rsidP="005D2AFE">
            <w:pPr>
              <w:jc w:val="center"/>
              <w:rPr>
                <w:sz w:val="20"/>
              </w:rPr>
            </w:pPr>
            <w:r w:rsidRPr="005A7E80">
              <w:rPr>
                <w:sz w:val="20"/>
              </w:rPr>
              <w:t>139 059,59</w:t>
            </w:r>
          </w:p>
        </w:tc>
        <w:tc>
          <w:tcPr>
            <w:tcW w:w="2414" w:type="dxa"/>
            <w:tcBorders>
              <w:top w:val="nil"/>
              <w:left w:val="nil"/>
              <w:bottom w:val="single" w:sz="4" w:space="0" w:color="auto"/>
              <w:right w:val="single" w:sz="4" w:space="0" w:color="auto"/>
            </w:tcBorders>
            <w:shd w:val="clear" w:color="000000" w:fill="FFFF00"/>
            <w:noWrap/>
            <w:vAlign w:val="center"/>
            <w:hideMark/>
          </w:tcPr>
          <w:p w14:paraId="6BDAEFBA" w14:textId="77777777" w:rsidR="005D2AFE" w:rsidRPr="005A7E80" w:rsidRDefault="005D2AFE" w:rsidP="005D2AFE">
            <w:pPr>
              <w:jc w:val="center"/>
              <w:rPr>
                <w:sz w:val="20"/>
              </w:rPr>
            </w:pPr>
            <w:r w:rsidRPr="005A7E80">
              <w:rPr>
                <w:sz w:val="20"/>
              </w:rPr>
              <w:t>12 098,18</w:t>
            </w:r>
          </w:p>
        </w:tc>
      </w:tr>
      <w:tr w:rsidR="005D2AFE" w:rsidRPr="005A7E80" w14:paraId="776CD57E" w14:textId="77777777" w:rsidTr="005D2AFE">
        <w:trPr>
          <w:gridAfter w:val="1"/>
          <w:wAfter w:w="18" w:type="dxa"/>
          <w:trHeight w:val="403"/>
        </w:trPr>
        <w:tc>
          <w:tcPr>
            <w:tcW w:w="756" w:type="dxa"/>
            <w:tcBorders>
              <w:top w:val="nil"/>
              <w:left w:val="single" w:sz="4" w:space="0" w:color="auto"/>
              <w:bottom w:val="single" w:sz="4" w:space="0" w:color="auto"/>
              <w:right w:val="nil"/>
            </w:tcBorders>
            <w:shd w:val="clear" w:color="auto" w:fill="auto"/>
            <w:noWrap/>
            <w:vAlign w:val="center"/>
            <w:hideMark/>
          </w:tcPr>
          <w:p w14:paraId="2C36EA86" w14:textId="77777777" w:rsidR="005D2AFE" w:rsidRPr="005A7E80" w:rsidRDefault="005D2AFE" w:rsidP="005D2AFE">
            <w:pPr>
              <w:jc w:val="center"/>
              <w:rPr>
                <w:color w:val="000000"/>
                <w:sz w:val="20"/>
              </w:rPr>
            </w:pPr>
            <w:r w:rsidRPr="005A7E80">
              <w:rPr>
                <w:color w:val="000000"/>
                <w:sz w:val="20"/>
              </w:rPr>
              <w:t>1.173</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1CFDE9C" w14:textId="77777777" w:rsidR="005D2AFE" w:rsidRPr="005A7E80" w:rsidRDefault="005D2AFE" w:rsidP="005D2AFE">
            <w:pPr>
              <w:rPr>
                <w:color w:val="000000"/>
                <w:sz w:val="20"/>
              </w:rPr>
            </w:pPr>
            <w:r w:rsidRPr="005A7E80">
              <w:rPr>
                <w:color w:val="000000"/>
                <w:sz w:val="20"/>
              </w:rPr>
              <w:t>Установка каркаса из брусьев для навесов и крылец</w:t>
            </w:r>
          </w:p>
        </w:tc>
        <w:tc>
          <w:tcPr>
            <w:tcW w:w="1183" w:type="dxa"/>
            <w:tcBorders>
              <w:top w:val="nil"/>
              <w:left w:val="nil"/>
              <w:bottom w:val="single" w:sz="4" w:space="0" w:color="auto"/>
              <w:right w:val="single" w:sz="4" w:space="0" w:color="auto"/>
            </w:tcBorders>
            <w:shd w:val="clear" w:color="auto" w:fill="auto"/>
            <w:vAlign w:val="center"/>
            <w:hideMark/>
          </w:tcPr>
          <w:p w14:paraId="2E9BEEE6" w14:textId="77777777" w:rsidR="005D2AFE" w:rsidRPr="005A7E80" w:rsidRDefault="005D2AFE" w:rsidP="005D2AFE">
            <w:pPr>
              <w:jc w:val="center"/>
              <w:rPr>
                <w:sz w:val="20"/>
              </w:rPr>
            </w:pPr>
            <w:r w:rsidRPr="005A7E80">
              <w:rPr>
                <w:sz w:val="20"/>
              </w:rPr>
              <w:t>м3</w:t>
            </w:r>
          </w:p>
        </w:tc>
        <w:tc>
          <w:tcPr>
            <w:tcW w:w="1758" w:type="dxa"/>
            <w:tcBorders>
              <w:top w:val="nil"/>
              <w:left w:val="nil"/>
              <w:bottom w:val="single" w:sz="4" w:space="0" w:color="auto"/>
              <w:right w:val="single" w:sz="4" w:space="0" w:color="auto"/>
            </w:tcBorders>
            <w:shd w:val="clear" w:color="auto" w:fill="auto"/>
            <w:vAlign w:val="center"/>
            <w:hideMark/>
          </w:tcPr>
          <w:p w14:paraId="2F28BA6F" w14:textId="77777777" w:rsidR="005D2AFE" w:rsidRPr="005A7E80" w:rsidRDefault="005D2AFE" w:rsidP="005D2AFE">
            <w:pPr>
              <w:jc w:val="center"/>
              <w:rPr>
                <w:sz w:val="20"/>
              </w:rPr>
            </w:pPr>
            <w:r w:rsidRPr="005A7E80">
              <w:rPr>
                <w:sz w:val="20"/>
              </w:rPr>
              <w:t>0,440</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4884F5BD" w14:textId="77777777" w:rsidR="005D2AFE" w:rsidRPr="005A7E80" w:rsidRDefault="005D2AFE" w:rsidP="005D2AFE">
            <w:pPr>
              <w:jc w:val="center"/>
              <w:rPr>
                <w:sz w:val="20"/>
              </w:rPr>
            </w:pPr>
            <w:r w:rsidRPr="005A7E80">
              <w:rPr>
                <w:sz w:val="20"/>
              </w:rPr>
              <w:t>54 843,71</w:t>
            </w:r>
          </w:p>
        </w:tc>
        <w:tc>
          <w:tcPr>
            <w:tcW w:w="2414" w:type="dxa"/>
            <w:tcBorders>
              <w:top w:val="nil"/>
              <w:left w:val="nil"/>
              <w:bottom w:val="single" w:sz="4" w:space="0" w:color="auto"/>
              <w:right w:val="single" w:sz="4" w:space="0" w:color="auto"/>
            </w:tcBorders>
            <w:shd w:val="clear" w:color="000000" w:fill="FFFF00"/>
            <w:noWrap/>
            <w:vAlign w:val="center"/>
            <w:hideMark/>
          </w:tcPr>
          <w:p w14:paraId="2FD41D17" w14:textId="77777777" w:rsidR="005D2AFE" w:rsidRPr="005A7E80" w:rsidRDefault="005D2AFE" w:rsidP="005D2AFE">
            <w:pPr>
              <w:jc w:val="center"/>
              <w:rPr>
                <w:sz w:val="20"/>
              </w:rPr>
            </w:pPr>
            <w:r w:rsidRPr="005A7E80">
              <w:rPr>
                <w:sz w:val="20"/>
              </w:rPr>
              <w:t>24 131,23</w:t>
            </w:r>
          </w:p>
        </w:tc>
      </w:tr>
      <w:tr w:rsidR="005D2AFE" w:rsidRPr="005A7E80" w14:paraId="13B35204"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25473052"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71582D8" w14:textId="77777777" w:rsidR="005D2AFE" w:rsidRPr="005A7E80" w:rsidRDefault="005D2AFE" w:rsidP="005D2AFE">
            <w:pPr>
              <w:rPr>
                <w:b/>
                <w:bCs/>
                <w:color w:val="000000"/>
                <w:sz w:val="20"/>
              </w:rPr>
            </w:pPr>
            <w:proofErr w:type="gramStart"/>
            <w:r w:rsidRPr="005A7E80">
              <w:rPr>
                <w:b/>
                <w:bCs/>
                <w:color w:val="000000"/>
                <w:sz w:val="20"/>
              </w:rPr>
              <w:t>УЗЕЛ  8</w:t>
            </w:r>
            <w:proofErr w:type="gramEnd"/>
            <w:r w:rsidRPr="005A7E80">
              <w:rPr>
                <w:b/>
                <w:bCs/>
                <w:color w:val="000000"/>
                <w:sz w:val="20"/>
              </w:rPr>
              <w:t>,"И"</w:t>
            </w:r>
          </w:p>
        </w:tc>
        <w:tc>
          <w:tcPr>
            <w:tcW w:w="1183" w:type="dxa"/>
            <w:tcBorders>
              <w:top w:val="nil"/>
              <w:left w:val="nil"/>
              <w:bottom w:val="single" w:sz="4" w:space="0" w:color="auto"/>
              <w:right w:val="single" w:sz="4" w:space="0" w:color="auto"/>
            </w:tcBorders>
            <w:shd w:val="clear" w:color="auto" w:fill="auto"/>
            <w:vAlign w:val="center"/>
            <w:hideMark/>
          </w:tcPr>
          <w:p w14:paraId="4F497621"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5045ABC6"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BDBB854"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FF00"/>
            <w:noWrap/>
            <w:vAlign w:val="center"/>
            <w:hideMark/>
          </w:tcPr>
          <w:p w14:paraId="573B297C" w14:textId="77777777" w:rsidR="005D2AFE" w:rsidRPr="005A7E80" w:rsidRDefault="005D2AFE" w:rsidP="005D2AFE">
            <w:pPr>
              <w:jc w:val="center"/>
              <w:rPr>
                <w:sz w:val="20"/>
              </w:rPr>
            </w:pPr>
            <w:r w:rsidRPr="005A7E80">
              <w:rPr>
                <w:sz w:val="20"/>
              </w:rPr>
              <w:t> </w:t>
            </w:r>
          </w:p>
        </w:tc>
      </w:tr>
      <w:tr w:rsidR="005D2AFE" w:rsidRPr="005A7E80" w14:paraId="49D348E5" w14:textId="77777777" w:rsidTr="005D2AFE">
        <w:trPr>
          <w:gridAfter w:val="1"/>
          <w:wAfter w:w="18" w:type="dxa"/>
          <w:trHeight w:val="483"/>
        </w:trPr>
        <w:tc>
          <w:tcPr>
            <w:tcW w:w="756" w:type="dxa"/>
            <w:tcBorders>
              <w:top w:val="nil"/>
              <w:left w:val="single" w:sz="4" w:space="0" w:color="auto"/>
              <w:bottom w:val="single" w:sz="4" w:space="0" w:color="auto"/>
              <w:right w:val="nil"/>
            </w:tcBorders>
            <w:shd w:val="clear" w:color="auto" w:fill="auto"/>
            <w:noWrap/>
            <w:vAlign w:val="center"/>
            <w:hideMark/>
          </w:tcPr>
          <w:p w14:paraId="615E205E" w14:textId="77777777" w:rsidR="005D2AFE" w:rsidRPr="005A7E80" w:rsidRDefault="005D2AFE" w:rsidP="005D2AFE">
            <w:pPr>
              <w:jc w:val="center"/>
              <w:rPr>
                <w:color w:val="000000"/>
                <w:sz w:val="20"/>
              </w:rPr>
            </w:pPr>
            <w:r w:rsidRPr="005A7E80">
              <w:rPr>
                <w:color w:val="000000"/>
                <w:sz w:val="20"/>
              </w:rPr>
              <w:t>1.174</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30CA9D6" w14:textId="77777777" w:rsidR="005D2AFE" w:rsidRPr="005A7E80" w:rsidRDefault="005D2AFE" w:rsidP="005D2AFE">
            <w:pPr>
              <w:rPr>
                <w:color w:val="000000"/>
                <w:sz w:val="20"/>
              </w:rPr>
            </w:pPr>
            <w:r w:rsidRPr="005A7E80">
              <w:rPr>
                <w:color w:val="000000"/>
                <w:sz w:val="20"/>
              </w:rPr>
              <w:t>Монтаж кровельного покрытия: из профилированного листа</w:t>
            </w:r>
          </w:p>
        </w:tc>
        <w:tc>
          <w:tcPr>
            <w:tcW w:w="1183" w:type="dxa"/>
            <w:tcBorders>
              <w:top w:val="nil"/>
              <w:left w:val="nil"/>
              <w:bottom w:val="single" w:sz="4" w:space="0" w:color="auto"/>
              <w:right w:val="single" w:sz="4" w:space="0" w:color="auto"/>
            </w:tcBorders>
            <w:shd w:val="clear" w:color="auto" w:fill="auto"/>
            <w:vAlign w:val="center"/>
            <w:hideMark/>
          </w:tcPr>
          <w:p w14:paraId="47DC61F7"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6CA717DF" w14:textId="77777777" w:rsidR="005D2AFE" w:rsidRPr="005A7E80" w:rsidRDefault="005D2AFE" w:rsidP="005D2AFE">
            <w:pPr>
              <w:jc w:val="center"/>
              <w:rPr>
                <w:sz w:val="20"/>
              </w:rPr>
            </w:pPr>
            <w:r w:rsidRPr="005A7E80">
              <w:rPr>
                <w:sz w:val="20"/>
              </w:rPr>
              <w:t>0,1834</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14BA95D" w14:textId="77777777" w:rsidR="005D2AFE" w:rsidRPr="005A7E80" w:rsidRDefault="005D2AFE" w:rsidP="005D2AFE">
            <w:pPr>
              <w:jc w:val="center"/>
              <w:rPr>
                <w:sz w:val="20"/>
              </w:rPr>
            </w:pPr>
            <w:r w:rsidRPr="005A7E80">
              <w:rPr>
                <w:sz w:val="20"/>
              </w:rPr>
              <w:t>144 321,97</w:t>
            </w:r>
          </w:p>
        </w:tc>
        <w:tc>
          <w:tcPr>
            <w:tcW w:w="2414" w:type="dxa"/>
            <w:tcBorders>
              <w:top w:val="nil"/>
              <w:left w:val="nil"/>
              <w:bottom w:val="single" w:sz="4" w:space="0" w:color="auto"/>
              <w:right w:val="single" w:sz="4" w:space="0" w:color="auto"/>
            </w:tcBorders>
            <w:shd w:val="clear" w:color="000000" w:fill="FFFF00"/>
            <w:noWrap/>
            <w:vAlign w:val="center"/>
            <w:hideMark/>
          </w:tcPr>
          <w:p w14:paraId="2EAD4F98" w14:textId="77777777" w:rsidR="005D2AFE" w:rsidRPr="005A7E80" w:rsidRDefault="005D2AFE" w:rsidP="005D2AFE">
            <w:pPr>
              <w:jc w:val="center"/>
              <w:rPr>
                <w:sz w:val="20"/>
              </w:rPr>
            </w:pPr>
            <w:r w:rsidRPr="005A7E80">
              <w:rPr>
                <w:sz w:val="20"/>
              </w:rPr>
              <w:t>26 468,65</w:t>
            </w:r>
          </w:p>
        </w:tc>
      </w:tr>
      <w:tr w:rsidR="005D2AFE" w:rsidRPr="005A7E80" w14:paraId="3A23F8E1" w14:textId="77777777" w:rsidTr="005D2AFE">
        <w:trPr>
          <w:gridAfter w:val="1"/>
          <w:wAfter w:w="18" w:type="dxa"/>
          <w:trHeight w:val="551"/>
        </w:trPr>
        <w:tc>
          <w:tcPr>
            <w:tcW w:w="756" w:type="dxa"/>
            <w:tcBorders>
              <w:top w:val="nil"/>
              <w:left w:val="single" w:sz="4" w:space="0" w:color="auto"/>
              <w:bottom w:val="single" w:sz="4" w:space="0" w:color="auto"/>
              <w:right w:val="nil"/>
            </w:tcBorders>
            <w:shd w:val="clear" w:color="auto" w:fill="auto"/>
            <w:noWrap/>
            <w:vAlign w:val="center"/>
            <w:hideMark/>
          </w:tcPr>
          <w:p w14:paraId="49A04864" w14:textId="77777777" w:rsidR="005D2AFE" w:rsidRPr="005A7E80" w:rsidRDefault="005D2AFE" w:rsidP="005D2AFE">
            <w:pPr>
              <w:jc w:val="center"/>
              <w:rPr>
                <w:color w:val="000000"/>
                <w:sz w:val="20"/>
              </w:rPr>
            </w:pPr>
            <w:r w:rsidRPr="005A7E80">
              <w:rPr>
                <w:color w:val="000000"/>
                <w:sz w:val="20"/>
              </w:rPr>
              <w:t>1.175</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505FDF2" w14:textId="77777777" w:rsidR="005D2AFE" w:rsidRPr="005A7E80" w:rsidRDefault="005D2AFE" w:rsidP="005D2AFE">
            <w:pPr>
              <w:rPr>
                <w:color w:val="000000"/>
                <w:sz w:val="20"/>
              </w:rPr>
            </w:pPr>
            <w:r w:rsidRPr="005A7E80">
              <w:rPr>
                <w:color w:val="000000"/>
                <w:sz w:val="20"/>
              </w:rPr>
              <w:t xml:space="preserve">Устройство </w:t>
            </w:r>
            <w:proofErr w:type="spellStart"/>
            <w:r w:rsidRPr="005A7E80">
              <w:rPr>
                <w:color w:val="000000"/>
                <w:sz w:val="20"/>
              </w:rPr>
              <w:t>уклонообразующего</w:t>
            </w:r>
            <w:proofErr w:type="spellEnd"/>
            <w:r w:rsidRPr="005A7E80">
              <w:rPr>
                <w:color w:val="000000"/>
                <w:sz w:val="20"/>
              </w:rPr>
              <w:t xml:space="preserve"> слоя из </w:t>
            </w:r>
            <w:proofErr w:type="spellStart"/>
            <w:r w:rsidRPr="005A7E80">
              <w:rPr>
                <w:color w:val="000000"/>
                <w:sz w:val="20"/>
              </w:rPr>
              <w:t>бетоЛАЙТ</w:t>
            </w:r>
            <w:proofErr w:type="spellEnd"/>
            <w:r w:rsidRPr="005A7E80">
              <w:rPr>
                <w:color w:val="000000"/>
                <w:sz w:val="20"/>
              </w:rPr>
              <w:t>- бетона толщ. от 240мм до 300мм</w:t>
            </w:r>
          </w:p>
        </w:tc>
        <w:tc>
          <w:tcPr>
            <w:tcW w:w="1183" w:type="dxa"/>
            <w:tcBorders>
              <w:top w:val="nil"/>
              <w:left w:val="nil"/>
              <w:bottom w:val="single" w:sz="4" w:space="0" w:color="auto"/>
              <w:right w:val="single" w:sz="4" w:space="0" w:color="auto"/>
            </w:tcBorders>
            <w:shd w:val="clear" w:color="auto" w:fill="auto"/>
            <w:vAlign w:val="center"/>
            <w:hideMark/>
          </w:tcPr>
          <w:p w14:paraId="71EBE9AE" w14:textId="77777777" w:rsidR="005D2AFE" w:rsidRPr="005A7E80" w:rsidRDefault="005D2AFE" w:rsidP="005D2AFE">
            <w:pPr>
              <w:jc w:val="center"/>
              <w:rPr>
                <w:sz w:val="20"/>
              </w:rPr>
            </w:pPr>
            <w:r w:rsidRPr="005A7E80">
              <w:rPr>
                <w:sz w:val="20"/>
              </w:rPr>
              <w:t>м3</w:t>
            </w:r>
          </w:p>
        </w:tc>
        <w:tc>
          <w:tcPr>
            <w:tcW w:w="1758" w:type="dxa"/>
            <w:tcBorders>
              <w:top w:val="nil"/>
              <w:left w:val="nil"/>
              <w:bottom w:val="single" w:sz="4" w:space="0" w:color="auto"/>
              <w:right w:val="single" w:sz="4" w:space="0" w:color="auto"/>
            </w:tcBorders>
            <w:shd w:val="clear" w:color="auto" w:fill="auto"/>
            <w:vAlign w:val="center"/>
            <w:hideMark/>
          </w:tcPr>
          <w:p w14:paraId="02709DF8" w14:textId="77777777" w:rsidR="005D2AFE" w:rsidRPr="005A7E80" w:rsidRDefault="005D2AFE" w:rsidP="005D2AFE">
            <w:pPr>
              <w:jc w:val="center"/>
              <w:rPr>
                <w:sz w:val="20"/>
              </w:rPr>
            </w:pPr>
            <w:r w:rsidRPr="005A7E80">
              <w:rPr>
                <w:sz w:val="20"/>
              </w:rPr>
              <w:t>4,950</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3568D9FC" w14:textId="77777777" w:rsidR="005D2AFE" w:rsidRPr="005A7E80" w:rsidRDefault="005D2AFE" w:rsidP="005D2AFE">
            <w:pPr>
              <w:jc w:val="center"/>
              <w:rPr>
                <w:sz w:val="20"/>
              </w:rPr>
            </w:pPr>
            <w:r w:rsidRPr="005A7E80">
              <w:rPr>
                <w:sz w:val="20"/>
              </w:rPr>
              <w:t>7 429,31</w:t>
            </w:r>
          </w:p>
        </w:tc>
        <w:tc>
          <w:tcPr>
            <w:tcW w:w="2414" w:type="dxa"/>
            <w:tcBorders>
              <w:top w:val="nil"/>
              <w:left w:val="nil"/>
              <w:bottom w:val="single" w:sz="4" w:space="0" w:color="auto"/>
              <w:right w:val="single" w:sz="4" w:space="0" w:color="auto"/>
            </w:tcBorders>
            <w:shd w:val="clear" w:color="000000" w:fill="FFFF00"/>
            <w:noWrap/>
            <w:vAlign w:val="center"/>
            <w:hideMark/>
          </w:tcPr>
          <w:p w14:paraId="127F5671" w14:textId="77777777" w:rsidR="005D2AFE" w:rsidRPr="005A7E80" w:rsidRDefault="005D2AFE" w:rsidP="005D2AFE">
            <w:pPr>
              <w:jc w:val="center"/>
              <w:rPr>
                <w:sz w:val="20"/>
              </w:rPr>
            </w:pPr>
            <w:r w:rsidRPr="005A7E80">
              <w:rPr>
                <w:sz w:val="20"/>
              </w:rPr>
              <w:t>36 775,08</w:t>
            </w:r>
          </w:p>
        </w:tc>
      </w:tr>
      <w:tr w:rsidR="005D2AFE" w:rsidRPr="005A7E80" w14:paraId="5E94A95C"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110FA2B0" w14:textId="77777777" w:rsidR="005D2AFE" w:rsidRPr="005A7E80" w:rsidRDefault="005D2AFE" w:rsidP="005D2AFE">
            <w:pPr>
              <w:jc w:val="center"/>
              <w:rPr>
                <w:color w:val="000000"/>
                <w:sz w:val="20"/>
              </w:rPr>
            </w:pPr>
            <w:r w:rsidRPr="005A7E80">
              <w:rPr>
                <w:color w:val="000000"/>
                <w:sz w:val="20"/>
              </w:rPr>
              <w:t>1.176</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FE0F056" w14:textId="77777777" w:rsidR="005D2AFE" w:rsidRPr="005A7E80" w:rsidRDefault="005D2AFE" w:rsidP="005D2AFE">
            <w:pPr>
              <w:rPr>
                <w:color w:val="000000"/>
                <w:sz w:val="20"/>
              </w:rPr>
            </w:pPr>
            <w:r w:rsidRPr="005A7E80">
              <w:rPr>
                <w:color w:val="000000"/>
                <w:sz w:val="20"/>
              </w:rPr>
              <w:t>Устройство стяжек: бетонных 40 мм</w:t>
            </w:r>
          </w:p>
        </w:tc>
        <w:tc>
          <w:tcPr>
            <w:tcW w:w="1183" w:type="dxa"/>
            <w:tcBorders>
              <w:top w:val="nil"/>
              <w:left w:val="nil"/>
              <w:bottom w:val="single" w:sz="4" w:space="0" w:color="auto"/>
              <w:right w:val="single" w:sz="4" w:space="0" w:color="auto"/>
            </w:tcBorders>
            <w:shd w:val="clear" w:color="auto" w:fill="auto"/>
            <w:vAlign w:val="center"/>
            <w:hideMark/>
          </w:tcPr>
          <w:p w14:paraId="1370E824"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6D8658D5" w14:textId="77777777" w:rsidR="005D2AFE" w:rsidRPr="005A7E80" w:rsidRDefault="005D2AFE" w:rsidP="005D2AFE">
            <w:pPr>
              <w:jc w:val="center"/>
              <w:rPr>
                <w:sz w:val="20"/>
              </w:rPr>
            </w:pPr>
            <w:r w:rsidRPr="005A7E80">
              <w:rPr>
                <w:sz w:val="20"/>
              </w:rPr>
              <w:t>0,1834</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60AE694" w14:textId="77777777" w:rsidR="005D2AFE" w:rsidRPr="005A7E80" w:rsidRDefault="005D2AFE" w:rsidP="005D2AFE">
            <w:pPr>
              <w:jc w:val="center"/>
              <w:rPr>
                <w:sz w:val="20"/>
              </w:rPr>
            </w:pPr>
            <w:r w:rsidRPr="005A7E80">
              <w:rPr>
                <w:sz w:val="20"/>
              </w:rPr>
              <w:t>54 705,88</w:t>
            </w:r>
          </w:p>
        </w:tc>
        <w:tc>
          <w:tcPr>
            <w:tcW w:w="2414" w:type="dxa"/>
            <w:tcBorders>
              <w:top w:val="nil"/>
              <w:left w:val="nil"/>
              <w:bottom w:val="single" w:sz="4" w:space="0" w:color="auto"/>
              <w:right w:val="single" w:sz="4" w:space="0" w:color="auto"/>
            </w:tcBorders>
            <w:shd w:val="clear" w:color="000000" w:fill="FFFF00"/>
            <w:noWrap/>
            <w:vAlign w:val="center"/>
            <w:hideMark/>
          </w:tcPr>
          <w:p w14:paraId="7B3C97B3" w14:textId="77777777" w:rsidR="005D2AFE" w:rsidRPr="005A7E80" w:rsidRDefault="005D2AFE" w:rsidP="005D2AFE">
            <w:pPr>
              <w:jc w:val="center"/>
              <w:rPr>
                <w:sz w:val="20"/>
              </w:rPr>
            </w:pPr>
            <w:r w:rsidRPr="005A7E80">
              <w:rPr>
                <w:sz w:val="20"/>
              </w:rPr>
              <w:t>10 033,06</w:t>
            </w:r>
          </w:p>
        </w:tc>
      </w:tr>
      <w:tr w:rsidR="005D2AFE" w:rsidRPr="005A7E80" w14:paraId="340C01BB"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083207AA" w14:textId="77777777" w:rsidR="005D2AFE" w:rsidRPr="005A7E80" w:rsidRDefault="005D2AFE" w:rsidP="005D2AFE">
            <w:pPr>
              <w:jc w:val="center"/>
              <w:rPr>
                <w:color w:val="000000"/>
                <w:sz w:val="20"/>
              </w:rPr>
            </w:pPr>
            <w:r w:rsidRPr="005A7E80">
              <w:rPr>
                <w:color w:val="000000"/>
                <w:sz w:val="20"/>
              </w:rPr>
              <w:lastRenderedPageBreak/>
              <w:t>1.177</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25CC50D" w14:textId="77777777" w:rsidR="005D2AFE" w:rsidRPr="005A7E80" w:rsidRDefault="005D2AFE" w:rsidP="005D2AFE">
            <w:pPr>
              <w:rPr>
                <w:color w:val="000000"/>
                <w:sz w:val="20"/>
              </w:rPr>
            </w:pPr>
            <w:r w:rsidRPr="005A7E80">
              <w:rPr>
                <w:color w:val="000000"/>
                <w:sz w:val="20"/>
              </w:rPr>
              <w:t>Армирование подстилающих слоев</w:t>
            </w:r>
          </w:p>
        </w:tc>
        <w:tc>
          <w:tcPr>
            <w:tcW w:w="1183" w:type="dxa"/>
            <w:tcBorders>
              <w:top w:val="nil"/>
              <w:left w:val="nil"/>
              <w:bottom w:val="single" w:sz="4" w:space="0" w:color="auto"/>
              <w:right w:val="single" w:sz="4" w:space="0" w:color="auto"/>
            </w:tcBorders>
            <w:shd w:val="clear" w:color="auto" w:fill="auto"/>
            <w:vAlign w:val="center"/>
            <w:hideMark/>
          </w:tcPr>
          <w:p w14:paraId="3C00315B" w14:textId="77777777" w:rsidR="005D2AFE" w:rsidRPr="005A7E80" w:rsidRDefault="005D2AFE" w:rsidP="005D2AFE">
            <w:pPr>
              <w:jc w:val="center"/>
              <w:rPr>
                <w:sz w:val="20"/>
              </w:rPr>
            </w:pPr>
            <w:r w:rsidRPr="005A7E80">
              <w:rPr>
                <w:sz w:val="20"/>
              </w:rPr>
              <w:t>т</w:t>
            </w:r>
          </w:p>
        </w:tc>
        <w:tc>
          <w:tcPr>
            <w:tcW w:w="1758" w:type="dxa"/>
            <w:tcBorders>
              <w:top w:val="nil"/>
              <w:left w:val="nil"/>
              <w:bottom w:val="single" w:sz="4" w:space="0" w:color="auto"/>
              <w:right w:val="single" w:sz="4" w:space="0" w:color="auto"/>
            </w:tcBorders>
            <w:shd w:val="clear" w:color="auto" w:fill="auto"/>
            <w:vAlign w:val="center"/>
            <w:hideMark/>
          </w:tcPr>
          <w:p w14:paraId="6E723B49" w14:textId="77777777" w:rsidR="005D2AFE" w:rsidRPr="005A7E80" w:rsidRDefault="005D2AFE" w:rsidP="005D2AFE">
            <w:pPr>
              <w:jc w:val="center"/>
              <w:rPr>
                <w:sz w:val="20"/>
              </w:rPr>
            </w:pPr>
            <w:r w:rsidRPr="005A7E80">
              <w:rPr>
                <w:sz w:val="20"/>
              </w:rPr>
              <w:t>0,048</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2F595E73" w14:textId="77777777" w:rsidR="005D2AFE" w:rsidRPr="005A7E80" w:rsidRDefault="005D2AFE" w:rsidP="005D2AFE">
            <w:pPr>
              <w:jc w:val="center"/>
              <w:rPr>
                <w:sz w:val="20"/>
              </w:rPr>
            </w:pPr>
            <w:r w:rsidRPr="005A7E80">
              <w:rPr>
                <w:sz w:val="20"/>
              </w:rPr>
              <w:t>54 302,13</w:t>
            </w:r>
          </w:p>
        </w:tc>
        <w:tc>
          <w:tcPr>
            <w:tcW w:w="2414" w:type="dxa"/>
            <w:tcBorders>
              <w:top w:val="nil"/>
              <w:left w:val="nil"/>
              <w:bottom w:val="single" w:sz="4" w:space="0" w:color="auto"/>
              <w:right w:val="single" w:sz="4" w:space="0" w:color="auto"/>
            </w:tcBorders>
            <w:shd w:val="clear" w:color="000000" w:fill="FFFF00"/>
            <w:noWrap/>
            <w:vAlign w:val="center"/>
            <w:hideMark/>
          </w:tcPr>
          <w:p w14:paraId="1289303B" w14:textId="77777777" w:rsidR="005D2AFE" w:rsidRPr="005A7E80" w:rsidRDefault="005D2AFE" w:rsidP="005D2AFE">
            <w:pPr>
              <w:jc w:val="center"/>
              <w:rPr>
                <w:sz w:val="20"/>
              </w:rPr>
            </w:pPr>
            <w:r w:rsidRPr="005A7E80">
              <w:rPr>
                <w:sz w:val="20"/>
              </w:rPr>
              <w:t>2 606,50</w:t>
            </w:r>
          </w:p>
        </w:tc>
      </w:tr>
      <w:tr w:rsidR="005D2AFE" w:rsidRPr="005A7E80" w14:paraId="48BE3177" w14:textId="77777777" w:rsidTr="005D2AFE">
        <w:trPr>
          <w:gridAfter w:val="1"/>
          <w:wAfter w:w="18" w:type="dxa"/>
          <w:trHeight w:val="930"/>
        </w:trPr>
        <w:tc>
          <w:tcPr>
            <w:tcW w:w="756" w:type="dxa"/>
            <w:tcBorders>
              <w:top w:val="nil"/>
              <w:left w:val="single" w:sz="4" w:space="0" w:color="auto"/>
              <w:bottom w:val="single" w:sz="4" w:space="0" w:color="auto"/>
              <w:right w:val="nil"/>
            </w:tcBorders>
            <w:shd w:val="clear" w:color="auto" w:fill="auto"/>
            <w:noWrap/>
            <w:vAlign w:val="center"/>
            <w:hideMark/>
          </w:tcPr>
          <w:p w14:paraId="4BAB228C" w14:textId="77777777" w:rsidR="005D2AFE" w:rsidRPr="005A7E80" w:rsidRDefault="005D2AFE" w:rsidP="005D2AFE">
            <w:pPr>
              <w:jc w:val="center"/>
              <w:rPr>
                <w:color w:val="000000"/>
                <w:sz w:val="20"/>
              </w:rPr>
            </w:pPr>
            <w:r w:rsidRPr="005A7E80">
              <w:rPr>
                <w:color w:val="000000"/>
                <w:sz w:val="20"/>
              </w:rPr>
              <w:t>1.178</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F5936DD" w14:textId="77777777" w:rsidR="005D2AFE" w:rsidRPr="005A7E80" w:rsidRDefault="005D2AFE" w:rsidP="005D2AFE">
            <w:pPr>
              <w:rPr>
                <w:color w:val="000000"/>
                <w:sz w:val="20"/>
              </w:rPr>
            </w:pPr>
            <w:r w:rsidRPr="005A7E80">
              <w:rPr>
                <w:color w:val="000000"/>
                <w:sz w:val="20"/>
              </w:rPr>
              <w:t>Устройство боковой обмазочной изоляции стен, фундаментов ручным способом из сухих смесей толщиной слоя 2 мм</w:t>
            </w:r>
          </w:p>
        </w:tc>
        <w:tc>
          <w:tcPr>
            <w:tcW w:w="1183" w:type="dxa"/>
            <w:tcBorders>
              <w:top w:val="nil"/>
              <w:left w:val="nil"/>
              <w:bottom w:val="single" w:sz="4" w:space="0" w:color="auto"/>
              <w:right w:val="single" w:sz="4" w:space="0" w:color="auto"/>
            </w:tcBorders>
            <w:shd w:val="clear" w:color="auto" w:fill="auto"/>
            <w:vAlign w:val="center"/>
            <w:hideMark/>
          </w:tcPr>
          <w:p w14:paraId="1C9AAC9B"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74DC7492" w14:textId="77777777" w:rsidR="005D2AFE" w:rsidRPr="005A7E80" w:rsidRDefault="005D2AFE" w:rsidP="005D2AFE">
            <w:pPr>
              <w:jc w:val="center"/>
              <w:rPr>
                <w:sz w:val="20"/>
              </w:rPr>
            </w:pPr>
            <w:r w:rsidRPr="005A7E80">
              <w:rPr>
                <w:sz w:val="20"/>
              </w:rPr>
              <w:t>0,3362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48710311" w14:textId="77777777" w:rsidR="005D2AFE" w:rsidRPr="005A7E80" w:rsidRDefault="005D2AFE" w:rsidP="005D2AFE">
            <w:pPr>
              <w:jc w:val="center"/>
              <w:rPr>
                <w:sz w:val="20"/>
              </w:rPr>
            </w:pPr>
            <w:r w:rsidRPr="005A7E80">
              <w:rPr>
                <w:sz w:val="20"/>
              </w:rPr>
              <w:t>96 556,26</w:t>
            </w:r>
          </w:p>
        </w:tc>
        <w:tc>
          <w:tcPr>
            <w:tcW w:w="2414" w:type="dxa"/>
            <w:tcBorders>
              <w:top w:val="nil"/>
              <w:left w:val="nil"/>
              <w:bottom w:val="single" w:sz="4" w:space="0" w:color="auto"/>
              <w:right w:val="single" w:sz="4" w:space="0" w:color="auto"/>
            </w:tcBorders>
            <w:shd w:val="clear" w:color="000000" w:fill="FFFF00"/>
            <w:noWrap/>
            <w:vAlign w:val="center"/>
            <w:hideMark/>
          </w:tcPr>
          <w:p w14:paraId="328F9119" w14:textId="77777777" w:rsidR="005D2AFE" w:rsidRPr="005A7E80" w:rsidRDefault="005D2AFE" w:rsidP="005D2AFE">
            <w:pPr>
              <w:jc w:val="center"/>
              <w:rPr>
                <w:sz w:val="20"/>
              </w:rPr>
            </w:pPr>
            <w:r w:rsidRPr="005A7E80">
              <w:rPr>
                <w:sz w:val="20"/>
              </w:rPr>
              <w:t>32 462,21</w:t>
            </w:r>
          </w:p>
        </w:tc>
      </w:tr>
      <w:tr w:rsidR="005D2AFE" w:rsidRPr="005A7E80" w14:paraId="3F6855C2" w14:textId="77777777" w:rsidTr="005D2AFE">
        <w:trPr>
          <w:gridAfter w:val="1"/>
          <w:wAfter w:w="18" w:type="dxa"/>
          <w:trHeight w:val="690"/>
        </w:trPr>
        <w:tc>
          <w:tcPr>
            <w:tcW w:w="756" w:type="dxa"/>
            <w:tcBorders>
              <w:top w:val="nil"/>
              <w:left w:val="single" w:sz="4" w:space="0" w:color="auto"/>
              <w:bottom w:val="single" w:sz="4" w:space="0" w:color="auto"/>
              <w:right w:val="nil"/>
            </w:tcBorders>
            <w:shd w:val="clear" w:color="auto" w:fill="auto"/>
            <w:noWrap/>
            <w:vAlign w:val="center"/>
            <w:hideMark/>
          </w:tcPr>
          <w:p w14:paraId="437C83B6" w14:textId="77777777" w:rsidR="005D2AFE" w:rsidRPr="005A7E80" w:rsidRDefault="005D2AFE" w:rsidP="005D2AFE">
            <w:pPr>
              <w:jc w:val="center"/>
              <w:rPr>
                <w:color w:val="000000"/>
                <w:sz w:val="20"/>
              </w:rPr>
            </w:pPr>
            <w:r w:rsidRPr="005A7E80">
              <w:rPr>
                <w:color w:val="000000"/>
                <w:sz w:val="20"/>
              </w:rPr>
              <w:t>1.179</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AD5C306" w14:textId="77777777" w:rsidR="005D2AFE" w:rsidRPr="005A7E80" w:rsidRDefault="005D2AFE" w:rsidP="005D2AFE">
            <w:pPr>
              <w:rPr>
                <w:color w:val="000000"/>
                <w:sz w:val="20"/>
              </w:rPr>
            </w:pPr>
            <w:r w:rsidRPr="005A7E80">
              <w:rPr>
                <w:color w:val="000000"/>
                <w:sz w:val="20"/>
              </w:rPr>
              <w:t>Грунтование водно-дисперсионной грунтовкой</w:t>
            </w:r>
          </w:p>
        </w:tc>
        <w:tc>
          <w:tcPr>
            <w:tcW w:w="1183" w:type="dxa"/>
            <w:tcBorders>
              <w:top w:val="nil"/>
              <w:left w:val="nil"/>
              <w:bottom w:val="single" w:sz="4" w:space="0" w:color="auto"/>
              <w:right w:val="single" w:sz="4" w:space="0" w:color="auto"/>
            </w:tcBorders>
            <w:shd w:val="clear" w:color="auto" w:fill="auto"/>
            <w:vAlign w:val="center"/>
            <w:hideMark/>
          </w:tcPr>
          <w:p w14:paraId="15A771DB"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53C7ACA2" w14:textId="77777777" w:rsidR="005D2AFE" w:rsidRPr="005A7E80" w:rsidRDefault="005D2AFE" w:rsidP="005D2AFE">
            <w:pPr>
              <w:jc w:val="center"/>
              <w:rPr>
                <w:sz w:val="20"/>
              </w:rPr>
            </w:pPr>
            <w:r w:rsidRPr="005A7E80">
              <w:rPr>
                <w:sz w:val="20"/>
              </w:rPr>
              <w:t>0,3362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2E36A708" w14:textId="77777777" w:rsidR="005D2AFE" w:rsidRPr="005A7E80" w:rsidRDefault="005D2AFE" w:rsidP="005D2AFE">
            <w:pPr>
              <w:jc w:val="center"/>
              <w:rPr>
                <w:sz w:val="20"/>
              </w:rPr>
            </w:pPr>
            <w:r w:rsidRPr="005A7E80">
              <w:rPr>
                <w:sz w:val="20"/>
              </w:rPr>
              <w:t>4 643,44</w:t>
            </w:r>
          </w:p>
        </w:tc>
        <w:tc>
          <w:tcPr>
            <w:tcW w:w="2414" w:type="dxa"/>
            <w:tcBorders>
              <w:top w:val="nil"/>
              <w:left w:val="nil"/>
              <w:bottom w:val="single" w:sz="4" w:space="0" w:color="auto"/>
              <w:right w:val="single" w:sz="4" w:space="0" w:color="auto"/>
            </w:tcBorders>
            <w:shd w:val="clear" w:color="000000" w:fill="FFFF00"/>
            <w:noWrap/>
            <w:vAlign w:val="center"/>
            <w:hideMark/>
          </w:tcPr>
          <w:p w14:paraId="01B2B221" w14:textId="77777777" w:rsidR="005D2AFE" w:rsidRPr="005A7E80" w:rsidRDefault="005D2AFE" w:rsidP="005D2AFE">
            <w:pPr>
              <w:jc w:val="center"/>
              <w:rPr>
                <w:sz w:val="20"/>
              </w:rPr>
            </w:pPr>
            <w:r w:rsidRPr="005A7E80">
              <w:rPr>
                <w:sz w:val="20"/>
              </w:rPr>
              <w:t>1 561,12</w:t>
            </w:r>
          </w:p>
        </w:tc>
      </w:tr>
      <w:tr w:rsidR="005D2AFE" w:rsidRPr="005A7E80" w14:paraId="7F97B52F" w14:textId="77777777" w:rsidTr="005D2AFE">
        <w:trPr>
          <w:gridAfter w:val="1"/>
          <w:wAfter w:w="18" w:type="dxa"/>
          <w:trHeight w:val="630"/>
        </w:trPr>
        <w:tc>
          <w:tcPr>
            <w:tcW w:w="756" w:type="dxa"/>
            <w:tcBorders>
              <w:top w:val="nil"/>
              <w:left w:val="single" w:sz="4" w:space="0" w:color="auto"/>
              <w:bottom w:val="single" w:sz="4" w:space="0" w:color="auto"/>
              <w:right w:val="nil"/>
            </w:tcBorders>
            <w:shd w:val="clear" w:color="auto" w:fill="auto"/>
            <w:noWrap/>
            <w:vAlign w:val="center"/>
            <w:hideMark/>
          </w:tcPr>
          <w:p w14:paraId="20AECF0B" w14:textId="77777777" w:rsidR="005D2AFE" w:rsidRPr="005A7E80" w:rsidRDefault="005D2AFE" w:rsidP="005D2AFE">
            <w:pPr>
              <w:jc w:val="center"/>
              <w:rPr>
                <w:color w:val="000000"/>
                <w:sz w:val="20"/>
              </w:rPr>
            </w:pPr>
            <w:r w:rsidRPr="005A7E80">
              <w:rPr>
                <w:color w:val="000000"/>
                <w:sz w:val="20"/>
              </w:rPr>
              <w:t>1.180</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D49A220" w14:textId="77777777" w:rsidR="005D2AFE" w:rsidRPr="005A7E80" w:rsidRDefault="005D2AFE" w:rsidP="005D2AFE">
            <w:pPr>
              <w:rPr>
                <w:color w:val="000000"/>
                <w:sz w:val="20"/>
              </w:rPr>
            </w:pPr>
            <w:r w:rsidRPr="005A7E80">
              <w:rPr>
                <w:color w:val="000000"/>
                <w:sz w:val="20"/>
              </w:rPr>
              <w:t>Устройство покрытий на растворе из сухой смеси с приготовлением раствора</w:t>
            </w:r>
          </w:p>
        </w:tc>
        <w:tc>
          <w:tcPr>
            <w:tcW w:w="1183" w:type="dxa"/>
            <w:tcBorders>
              <w:top w:val="nil"/>
              <w:left w:val="nil"/>
              <w:bottom w:val="single" w:sz="4" w:space="0" w:color="auto"/>
              <w:right w:val="single" w:sz="4" w:space="0" w:color="auto"/>
            </w:tcBorders>
            <w:shd w:val="clear" w:color="auto" w:fill="auto"/>
            <w:vAlign w:val="center"/>
            <w:hideMark/>
          </w:tcPr>
          <w:p w14:paraId="3CDD8A41"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1A0DB75B" w14:textId="77777777" w:rsidR="005D2AFE" w:rsidRPr="005A7E80" w:rsidRDefault="005D2AFE" w:rsidP="005D2AFE">
            <w:pPr>
              <w:jc w:val="center"/>
              <w:rPr>
                <w:sz w:val="20"/>
              </w:rPr>
            </w:pPr>
            <w:r w:rsidRPr="005A7E80">
              <w:rPr>
                <w:sz w:val="20"/>
              </w:rPr>
              <w:t>0,3362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B3FEC70" w14:textId="77777777" w:rsidR="005D2AFE" w:rsidRPr="005A7E80" w:rsidRDefault="005D2AFE" w:rsidP="005D2AFE">
            <w:pPr>
              <w:jc w:val="center"/>
              <w:rPr>
                <w:sz w:val="20"/>
              </w:rPr>
            </w:pPr>
            <w:r w:rsidRPr="005A7E80">
              <w:rPr>
                <w:sz w:val="20"/>
              </w:rPr>
              <w:t>176 733,44</w:t>
            </w:r>
          </w:p>
        </w:tc>
        <w:tc>
          <w:tcPr>
            <w:tcW w:w="2414" w:type="dxa"/>
            <w:tcBorders>
              <w:top w:val="nil"/>
              <w:left w:val="nil"/>
              <w:bottom w:val="single" w:sz="4" w:space="0" w:color="auto"/>
              <w:right w:val="single" w:sz="4" w:space="0" w:color="auto"/>
            </w:tcBorders>
            <w:shd w:val="clear" w:color="000000" w:fill="FFFF00"/>
            <w:noWrap/>
            <w:vAlign w:val="center"/>
            <w:hideMark/>
          </w:tcPr>
          <w:p w14:paraId="7E5E3803" w14:textId="77777777" w:rsidR="005D2AFE" w:rsidRPr="005A7E80" w:rsidRDefault="005D2AFE" w:rsidP="005D2AFE">
            <w:pPr>
              <w:jc w:val="center"/>
              <w:rPr>
                <w:sz w:val="20"/>
              </w:rPr>
            </w:pPr>
            <w:r w:rsidRPr="005A7E80">
              <w:rPr>
                <w:sz w:val="20"/>
              </w:rPr>
              <w:t>59 417,78</w:t>
            </w:r>
          </w:p>
        </w:tc>
      </w:tr>
      <w:tr w:rsidR="005D2AFE" w:rsidRPr="005A7E80" w14:paraId="2196D585" w14:textId="77777777" w:rsidTr="005D2AFE">
        <w:trPr>
          <w:gridAfter w:val="1"/>
          <w:wAfter w:w="18" w:type="dxa"/>
          <w:trHeight w:val="748"/>
        </w:trPr>
        <w:tc>
          <w:tcPr>
            <w:tcW w:w="756" w:type="dxa"/>
            <w:tcBorders>
              <w:top w:val="nil"/>
              <w:left w:val="single" w:sz="4" w:space="0" w:color="auto"/>
              <w:bottom w:val="single" w:sz="4" w:space="0" w:color="auto"/>
              <w:right w:val="nil"/>
            </w:tcBorders>
            <w:shd w:val="clear" w:color="auto" w:fill="auto"/>
            <w:noWrap/>
            <w:vAlign w:val="center"/>
            <w:hideMark/>
          </w:tcPr>
          <w:p w14:paraId="7A0ED411" w14:textId="77777777" w:rsidR="005D2AFE" w:rsidRPr="005A7E80" w:rsidRDefault="005D2AFE" w:rsidP="005D2AFE">
            <w:pPr>
              <w:jc w:val="center"/>
              <w:rPr>
                <w:color w:val="000000"/>
                <w:sz w:val="20"/>
              </w:rPr>
            </w:pPr>
            <w:r w:rsidRPr="005A7E80">
              <w:rPr>
                <w:color w:val="000000"/>
                <w:sz w:val="20"/>
              </w:rPr>
              <w:t>1.181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5EA8417" w14:textId="77777777" w:rsidR="005D2AFE" w:rsidRPr="005A7E80" w:rsidRDefault="005D2AFE" w:rsidP="005D2AFE">
            <w:pPr>
              <w:rPr>
                <w:color w:val="000000"/>
                <w:sz w:val="20"/>
              </w:rPr>
            </w:pPr>
            <w:r w:rsidRPr="005A7E80">
              <w:rPr>
                <w:color w:val="000000"/>
                <w:sz w:val="20"/>
              </w:rPr>
              <w:t>Облицовка стен по системе «КНАУФ» по одинарному металлическому каркасу из потолочного профиля гипсокартонными листами (С 623): одним слоем с оконным проемом</w:t>
            </w:r>
          </w:p>
        </w:tc>
        <w:tc>
          <w:tcPr>
            <w:tcW w:w="1183" w:type="dxa"/>
            <w:tcBorders>
              <w:top w:val="nil"/>
              <w:left w:val="nil"/>
              <w:bottom w:val="single" w:sz="4" w:space="0" w:color="auto"/>
              <w:right w:val="single" w:sz="4" w:space="0" w:color="auto"/>
            </w:tcBorders>
            <w:shd w:val="clear" w:color="auto" w:fill="auto"/>
            <w:vAlign w:val="center"/>
            <w:hideMark/>
          </w:tcPr>
          <w:p w14:paraId="30DA4032"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3FDD8FD6" w14:textId="77777777" w:rsidR="005D2AFE" w:rsidRPr="005A7E80" w:rsidRDefault="005D2AFE" w:rsidP="005D2AFE">
            <w:pPr>
              <w:jc w:val="center"/>
              <w:rPr>
                <w:sz w:val="20"/>
              </w:rPr>
            </w:pPr>
            <w:r w:rsidRPr="005A7E80">
              <w:rPr>
                <w:sz w:val="20"/>
              </w:rPr>
              <w:t>0,2144</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31E3DE22" w14:textId="77777777" w:rsidR="005D2AFE" w:rsidRPr="005A7E80" w:rsidRDefault="005D2AFE" w:rsidP="005D2AFE">
            <w:pPr>
              <w:jc w:val="center"/>
              <w:rPr>
                <w:sz w:val="20"/>
              </w:rPr>
            </w:pPr>
            <w:r w:rsidRPr="005A7E80">
              <w:rPr>
                <w:sz w:val="20"/>
              </w:rPr>
              <w:t>110 266,38</w:t>
            </w:r>
          </w:p>
        </w:tc>
        <w:tc>
          <w:tcPr>
            <w:tcW w:w="2414" w:type="dxa"/>
            <w:tcBorders>
              <w:top w:val="nil"/>
              <w:left w:val="nil"/>
              <w:bottom w:val="single" w:sz="4" w:space="0" w:color="auto"/>
              <w:right w:val="single" w:sz="4" w:space="0" w:color="auto"/>
            </w:tcBorders>
            <w:shd w:val="clear" w:color="000000" w:fill="FFFF00"/>
            <w:noWrap/>
            <w:vAlign w:val="center"/>
            <w:hideMark/>
          </w:tcPr>
          <w:p w14:paraId="0DCD8C95" w14:textId="77777777" w:rsidR="005D2AFE" w:rsidRPr="005A7E80" w:rsidRDefault="005D2AFE" w:rsidP="005D2AFE">
            <w:pPr>
              <w:jc w:val="center"/>
              <w:rPr>
                <w:sz w:val="20"/>
              </w:rPr>
            </w:pPr>
            <w:r w:rsidRPr="005A7E80">
              <w:rPr>
                <w:sz w:val="20"/>
              </w:rPr>
              <w:t>23 641,11</w:t>
            </w:r>
          </w:p>
        </w:tc>
      </w:tr>
      <w:tr w:rsidR="005D2AFE" w:rsidRPr="005A7E80" w14:paraId="2C8AB094" w14:textId="77777777" w:rsidTr="005D2AFE">
        <w:trPr>
          <w:gridAfter w:val="1"/>
          <w:wAfter w:w="18" w:type="dxa"/>
          <w:trHeight w:val="429"/>
        </w:trPr>
        <w:tc>
          <w:tcPr>
            <w:tcW w:w="756" w:type="dxa"/>
            <w:tcBorders>
              <w:top w:val="nil"/>
              <w:left w:val="single" w:sz="4" w:space="0" w:color="auto"/>
              <w:bottom w:val="single" w:sz="4" w:space="0" w:color="auto"/>
              <w:right w:val="nil"/>
            </w:tcBorders>
            <w:shd w:val="clear" w:color="auto" w:fill="auto"/>
            <w:noWrap/>
            <w:vAlign w:val="center"/>
            <w:hideMark/>
          </w:tcPr>
          <w:p w14:paraId="328A1B4B" w14:textId="77777777" w:rsidR="005D2AFE" w:rsidRPr="005A7E80" w:rsidRDefault="005D2AFE" w:rsidP="005D2AFE">
            <w:pPr>
              <w:jc w:val="center"/>
              <w:rPr>
                <w:color w:val="000000"/>
                <w:sz w:val="20"/>
              </w:rPr>
            </w:pPr>
            <w:r w:rsidRPr="005A7E80">
              <w:rPr>
                <w:color w:val="000000"/>
                <w:sz w:val="20"/>
              </w:rPr>
              <w:t>1.182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745ED20" w14:textId="77777777" w:rsidR="005D2AFE" w:rsidRPr="005A7E80" w:rsidRDefault="005D2AFE" w:rsidP="005D2AFE">
            <w:pPr>
              <w:rPr>
                <w:color w:val="000000"/>
                <w:sz w:val="20"/>
              </w:rPr>
            </w:pPr>
            <w:r w:rsidRPr="005A7E80">
              <w:rPr>
                <w:color w:val="000000"/>
                <w:sz w:val="20"/>
              </w:rPr>
              <w:t>Устройство мелких покрытий из листовой оцинкованной стали</w:t>
            </w:r>
          </w:p>
        </w:tc>
        <w:tc>
          <w:tcPr>
            <w:tcW w:w="1183" w:type="dxa"/>
            <w:tcBorders>
              <w:top w:val="nil"/>
              <w:left w:val="nil"/>
              <w:bottom w:val="single" w:sz="4" w:space="0" w:color="auto"/>
              <w:right w:val="single" w:sz="4" w:space="0" w:color="auto"/>
            </w:tcBorders>
            <w:shd w:val="clear" w:color="auto" w:fill="auto"/>
            <w:vAlign w:val="center"/>
            <w:hideMark/>
          </w:tcPr>
          <w:p w14:paraId="50A6DF82"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2CD953DF" w14:textId="77777777" w:rsidR="005D2AFE" w:rsidRPr="005A7E80" w:rsidRDefault="005D2AFE" w:rsidP="005D2AFE">
            <w:pPr>
              <w:jc w:val="center"/>
              <w:rPr>
                <w:sz w:val="20"/>
              </w:rPr>
            </w:pPr>
            <w:r w:rsidRPr="005A7E80">
              <w:rPr>
                <w:sz w:val="20"/>
              </w:rPr>
              <w:t>0,223</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28735D17" w14:textId="77777777" w:rsidR="005D2AFE" w:rsidRPr="005A7E80" w:rsidRDefault="005D2AFE" w:rsidP="005D2AFE">
            <w:pPr>
              <w:jc w:val="center"/>
              <w:rPr>
                <w:sz w:val="20"/>
              </w:rPr>
            </w:pPr>
            <w:r w:rsidRPr="005A7E80">
              <w:rPr>
                <w:sz w:val="20"/>
              </w:rPr>
              <w:t>139 058,33</w:t>
            </w:r>
          </w:p>
        </w:tc>
        <w:tc>
          <w:tcPr>
            <w:tcW w:w="2414" w:type="dxa"/>
            <w:tcBorders>
              <w:top w:val="nil"/>
              <w:left w:val="nil"/>
              <w:bottom w:val="single" w:sz="4" w:space="0" w:color="auto"/>
              <w:right w:val="single" w:sz="4" w:space="0" w:color="auto"/>
            </w:tcBorders>
            <w:shd w:val="clear" w:color="000000" w:fill="FFFF00"/>
            <w:noWrap/>
            <w:vAlign w:val="center"/>
            <w:hideMark/>
          </w:tcPr>
          <w:p w14:paraId="6CC71558" w14:textId="77777777" w:rsidR="005D2AFE" w:rsidRPr="005A7E80" w:rsidRDefault="005D2AFE" w:rsidP="005D2AFE">
            <w:pPr>
              <w:jc w:val="center"/>
              <w:rPr>
                <w:sz w:val="20"/>
              </w:rPr>
            </w:pPr>
            <w:r w:rsidRPr="005A7E80">
              <w:rPr>
                <w:sz w:val="20"/>
              </w:rPr>
              <w:t>31 010,01</w:t>
            </w:r>
          </w:p>
        </w:tc>
      </w:tr>
      <w:tr w:rsidR="005D2AFE" w:rsidRPr="005A7E80" w14:paraId="6E3FF455" w14:textId="77777777" w:rsidTr="005D2AFE">
        <w:trPr>
          <w:gridAfter w:val="1"/>
          <w:wAfter w:w="18" w:type="dxa"/>
          <w:trHeight w:val="585"/>
        </w:trPr>
        <w:tc>
          <w:tcPr>
            <w:tcW w:w="756" w:type="dxa"/>
            <w:tcBorders>
              <w:top w:val="nil"/>
              <w:left w:val="single" w:sz="4" w:space="0" w:color="auto"/>
              <w:bottom w:val="single" w:sz="4" w:space="0" w:color="auto"/>
              <w:right w:val="nil"/>
            </w:tcBorders>
            <w:shd w:val="clear" w:color="auto" w:fill="auto"/>
            <w:noWrap/>
            <w:vAlign w:val="center"/>
            <w:hideMark/>
          </w:tcPr>
          <w:p w14:paraId="5FA4EEE9" w14:textId="77777777" w:rsidR="005D2AFE" w:rsidRPr="005A7E80" w:rsidRDefault="005D2AFE" w:rsidP="005D2AFE">
            <w:pPr>
              <w:jc w:val="center"/>
              <w:rPr>
                <w:color w:val="000000"/>
                <w:sz w:val="20"/>
              </w:rPr>
            </w:pPr>
            <w:r w:rsidRPr="005A7E80">
              <w:rPr>
                <w:color w:val="000000"/>
                <w:sz w:val="20"/>
              </w:rPr>
              <w:t>1.183</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56E55FB" w14:textId="77777777" w:rsidR="005D2AFE" w:rsidRPr="005A7E80" w:rsidRDefault="005D2AFE" w:rsidP="005D2AFE">
            <w:pPr>
              <w:rPr>
                <w:color w:val="000000"/>
                <w:sz w:val="20"/>
              </w:rPr>
            </w:pPr>
            <w:r w:rsidRPr="005A7E80">
              <w:rPr>
                <w:color w:val="000000"/>
                <w:sz w:val="20"/>
              </w:rPr>
              <w:t>Облицовка козырька навесной фасадной системой</w:t>
            </w:r>
          </w:p>
        </w:tc>
        <w:tc>
          <w:tcPr>
            <w:tcW w:w="1183" w:type="dxa"/>
            <w:tcBorders>
              <w:top w:val="nil"/>
              <w:left w:val="nil"/>
              <w:bottom w:val="single" w:sz="4" w:space="0" w:color="auto"/>
              <w:right w:val="single" w:sz="4" w:space="0" w:color="auto"/>
            </w:tcBorders>
            <w:shd w:val="clear" w:color="auto" w:fill="auto"/>
            <w:vAlign w:val="center"/>
            <w:hideMark/>
          </w:tcPr>
          <w:p w14:paraId="04E56943"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7003D21B" w14:textId="77777777" w:rsidR="005D2AFE" w:rsidRPr="005A7E80" w:rsidRDefault="005D2AFE" w:rsidP="005D2AFE">
            <w:pPr>
              <w:jc w:val="center"/>
              <w:rPr>
                <w:sz w:val="20"/>
              </w:rPr>
            </w:pPr>
            <w:r w:rsidRPr="005A7E80">
              <w:rPr>
                <w:sz w:val="20"/>
              </w:rPr>
              <w:t>0,377</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DA03A70" w14:textId="77777777" w:rsidR="005D2AFE" w:rsidRPr="005A7E80" w:rsidRDefault="005D2AFE" w:rsidP="005D2AFE">
            <w:pPr>
              <w:jc w:val="center"/>
              <w:rPr>
                <w:sz w:val="20"/>
              </w:rPr>
            </w:pPr>
            <w:r w:rsidRPr="005A7E80">
              <w:rPr>
                <w:sz w:val="20"/>
              </w:rPr>
              <w:t>274 481,49</w:t>
            </w:r>
          </w:p>
        </w:tc>
        <w:tc>
          <w:tcPr>
            <w:tcW w:w="2414" w:type="dxa"/>
            <w:tcBorders>
              <w:top w:val="nil"/>
              <w:left w:val="nil"/>
              <w:bottom w:val="single" w:sz="4" w:space="0" w:color="auto"/>
              <w:right w:val="single" w:sz="4" w:space="0" w:color="auto"/>
            </w:tcBorders>
            <w:shd w:val="clear" w:color="000000" w:fill="FFFF00"/>
            <w:noWrap/>
            <w:vAlign w:val="center"/>
            <w:hideMark/>
          </w:tcPr>
          <w:p w14:paraId="66EEB26D" w14:textId="77777777" w:rsidR="005D2AFE" w:rsidRPr="005A7E80" w:rsidRDefault="005D2AFE" w:rsidP="005D2AFE">
            <w:pPr>
              <w:jc w:val="center"/>
              <w:rPr>
                <w:sz w:val="20"/>
              </w:rPr>
            </w:pPr>
            <w:r w:rsidRPr="005A7E80">
              <w:rPr>
                <w:sz w:val="20"/>
              </w:rPr>
              <w:t>103 479,52</w:t>
            </w:r>
          </w:p>
        </w:tc>
      </w:tr>
      <w:tr w:rsidR="005D2AFE" w:rsidRPr="005A7E80" w14:paraId="3AF19FA8" w14:textId="77777777" w:rsidTr="005D2AFE">
        <w:trPr>
          <w:gridAfter w:val="1"/>
          <w:wAfter w:w="18" w:type="dxa"/>
          <w:trHeight w:val="735"/>
        </w:trPr>
        <w:tc>
          <w:tcPr>
            <w:tcW w:w="756" w:type="dxa"/>
            <w:tcBorders>
              <w:top w:val="nil"/>
              <w:left w:val="single" w:sz="4" w:space="0" w:color="auto"/>
              <w:bottom w:val="single" w:sz="4" w:space="0" w:color="auto"/>
              <w:right w:val="nil"/>
            </w:tcBorders>
            <w:shd w:val="clear" w:color="auto" w:fill="auto"/>
            <w:noWrap/>
            <w:vAlign w:val="center"/>
            <w:hideMark/>
          </w:tcPr>
          <w:p w14:paraId="268D60EF" w14:textId="77777777" w:rsidR="005D2AFE" w:rsidRPr="005A7E80" w:rsidRDefault="005D2AFE" w:rsidP="005D2AFE">
            <w:pPr>
              <w:jc w:val="center"/>
              <w:rPr>
                <w:color w:val="000000"/>
                <w:sz w:val="20"/>
              </w:rPr>
            </w:pPr>
            <w:r w:rsidRPr="005A7E80">
              <w:rPr>
                <w:color w:val="000000"/>
                <w:sz w:val="20"/>
              </w:rPr>
              <w:t>1.184</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8CC74A3" w14:textId="77777777" w:rsidR="005D2AFE" w:rsidRPr="005A7E80" w:rsidRDefault="005D2AFE" w:rsidP="005D2AFE">
            <w:pPr>
              <w:rPr>
                <w:color w:val="000000"/>
                <w:sz w:val="20"/>
              </w:rPr>
            </w:pPr>
            <w:r w:rsidRPr="005A7E80">
              <w:rPr>
                <w:color w:val="000000"/>
                <w:sz w:val="20"/>
              </w:rPr>
              <w:t>Подшивка козырька металлической вагонкой по металлическому каркасу</w:t>
            </w:r>
          </w:p>
        </w:tc>
        <w:tc>
          <w:tcPr>
            <w:tcW w:w="1183" w:type="dxa"/>
            <w:tcBorders>
              <w:top w:val="nil"/>
              <w:left w:val="nil"/>
              <w:bottom w:val="single" w:sz="4" w:space="0" w:color="auto"/>
              <w:right w:val="single" w:sz="4" w:space="0" w:color="auto"/>
            </w:tcBorders>
            <w:shd w:val="clear" w:color="auto" w:fill="auto"/>
            <w:vAlign w:val="center"/>
            <w:hideMark/>
          </w:tcPr>
          <w:p w14:paraId="76A35373"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72C5527E" w14:textId="77777777" w:rsidR="005D2AFE" w:rsidRPr="005A7E80" w:rsidRDefault="005D2AFE" w:rsidP="005D2AFE">
            <w:pPr>
              <w:jc w:val="center"/>
              <w:rPr>
                <w:sz w:val="20"/>
              </w:rPr>
            </w:pPr>
            <w:r w:rsidRPr="005A7E80">
              <w:rPr>
                <w:sz w:val="20"/>
              </w:rPr>
              <w:t>0,095</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6FAA563" w14:textId="77777777" w:rsidR="005D2AFE" w:rsidRPr="005A7E80" w:rsidRDefault="005D2AFE" w:rsidP="005D2AFE">
            <w:pPr>
              <w:jc w:val="center"/>
              <w:rPr>
                <w:sz w:val="20"/>
              </w:rPr>
            </w:pPr>
            <w:r w:rsidRPr="005A7E80">
              <w:rPr>
                <w:sz w:val="20"/>
              </w:rPr>
              <w:t>274 458,56</w:t>
            </w:r>
          </w:p>
        </w:tc>
        <w:tc>
          <w:tcPr>
            <w:tcW w:w="2414" w:type="dxa"/>
            <w:tcBorders>
              <w:top w:val="nil"/>
              <w:left w:val="nil"/>
              <w:bottom w:val="single" w:sz="4" w:space="0" w:color="auto"/>
              <w:right w:val="single" w:sz="4" w:space="0" w:color="auto"/>
            </w:tcBorders>
            <w:shd w:val="clear" w:color="000000" w:fill="FFFF00"/>
            <w:noWrap/>
            <w:vAlign w:val="center"/>
            <w:hideMark/>
          </w:tcPr>
          <w:p w14:paraId="28A772F3" w14:textId="77777777" w:rsidR="005D2AFE" w:rsidRPr="005A7E80" w:rsidRDefault="005D2AFE" w:rsidP="005D2AFE">
            <w:pPr>
              <w:jc w:val="center"/>
              <w:rPr>
                <w:sz w:val="20"/>
              </w:rPr>
            </w:pPr>
            <w:r w:rsidRPr="005A7E80">
              <w:rPr>
                <w:sz w:val="20"/>
              </w:rPr>
              <w:t>26 073,56</w:t>
            </w:r>
          </w:p>
        </w:tc>
      </w:tr>
      <w:tr w:rsidR="005D2AFE" w:rsidRPr="005A7E80" w14:paraId="0AAD59B6"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6286BF87"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66E9387" w14:textId="77777777" w:rsidR="005D2AFE" w:rsidRPr="005A7E80" w:rsidRDefault="005D2AFE" w:rsidP="005D2AFE">
            <w:pPr>
              <w:rPr>
                <w:b/>
                <w:bCs/>
                <w:color w:val="000000"/>
                <w:sz w:val="20"/>
              </w:rPr>
            </w:pPr>
            <w:r w:rsidRPr="005A7E80">
              <w:rPr>
                <w:b/>
                <w:bCs/>
                <w:color w:val="000000"/>
                <w:sz w:val="20"/>
              </w:rPr>
              <w:t>УЗЕЛ "Л" и "К"</w:t>
            </w:r>
          </w:p>
        </w:tc>
        <w:tc>
          <w:tcPr>
            <w:tcW w:w="1183" w:type="dxa"/>
            <w:tcBorders>
              <w:top w:val="nil"/>
              <w:left w:val="nil"/>
              <w:bottom w:val="single" w:sz="4" w:space="0" w:color="auto"/>
              <w:right w:val="single" w:sz="4" w:space="0" w:color="auto"/>
            </w:tcBorders>
            <w:shd w:val="clear" w:color="auto" w:fill="auto"/>
            <w:vAlign w:val="center"/>
            <w:hideMark/>
          </w:tcPr>
          <w:p w14:paraId="3B1E9B0E"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202F28FA"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4C43BDD6"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FF00"/>
            <w:noWrap/>
            <w:vAlign w:val="center"/>
            <w:hideMark/>
          </w:tcPr>
          <w:p w14:paraId="5DD68B5D" w14:textId="77777777" w:rsidR="005D2AFE" w:rsidRPr="005A7E80" w:rsidRDefault="005D2AFE" w:rsidP="005D2AFE">
            <w:pPr>
              <w:jc w:val="center"/>
              <w:rPr>
                <w:sz w:val="20"/>
              </w:rPr>
            </w:pPr>
            <w:r w:rsidRPr="005A7E80">
              <w:rPr>
                <w:sz w:val="20"/>
              </w:rPr>
              <w:t> </w:t>
            </w:r>
          </w:p>
        </w:tc>
      </w:tr>
      <w:tr w:rsidR="005D2AFE" w:rsidRPr="005A7E80" w14:paraId="7D868512"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37575650" w14:textId="77777777" w:rsidR="005D2AFE" w:rsidRPr="005A7E80" w:rsidRDefault="005D2AFE" w:rsidP="005D2AFE">
            <w:pPr>
              <w:jc w:val="center"/>
              <w:rPr>
                <w:color w:val="000000"/>
                <w:sz w:val="20"/>
              </w:rPr>
            </w:pPr>
            <w:r w:rsidRPr="005A7E80">
              <w:rPr>
                <w:color w:val="000000"/>
                <w:sz w:val="20"/>
              </w:rPr>
              <w:t>1.185</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C970192" w14:textId="77777777" w:rsidR="005D2AFE" w:rsidRPr="005A7E80" w:rsidRDefault="005D2AFE" w:rsidP="005D2AFE">
            <w:pPr>
              <w:rPr>
                <w:color w:val="000000"/>
                <w:sz w:val="20"/>
              </w:rPr>
            </w:pPr>
            <w:r w:rsidRPr="005A7E80">
              <w:rPr>
                <w:color w:val="000000"/>
                <w:sz w:val="20"/>
              </w:rPr>
              <w:t>Укладка по фермам прогонов: из брусьев</w:t>
            </w:r>
          </w:p>
        </w:tc>
        <w:tc>
          <w:tcPr>
            <w:tcW w:w="1183" w:type="dxa"/>
            <w:tcBorders>
              <w:top w:val="nil"/>
              <w:left w:val="nil"/>
              <w:bottom w:val="single" w:sz="4" w:space="0" w:color="auto"/>
              <w:right w:val="single" w:sz="4" w:space="0" w:color="auto"/>
            </w:tcBorders>
            <w:shd w:val="clear" w:color="auto" w:fill="auto"/>
            <w:vAlign w:val="center"/>
            <w:hideMark/>
          </w:tcPr>
          <w:p w14:paraId="382414F5" w14:textId="77777777" w:rsidR="005D2AFE" w:rsidRPr="005A7E80" w:rsidRDefault="005D2AFE" w:rsidP="005D2AFE">
            <w:pPr>
              <w:jc w:val="center"/>
              <w:rPr>
                <w:sz w:val="20"/>
              </w:rPr>
            </w:pPr>
            <w:r w:rsidRPr="005A7E80">
              <w:rPr>
                <w:sz w:val="20"/>
              </w:rPr>
              <w:t>м3</w:t>
            </w:r>
          </w:p>
        </w:tc>
        <w:tc>
          <w:tcPr>
            <w:tcW w:w="1758" w:type="dxa"/>
            <w:tcBorders>
              <w:top w:val="nil"/>
              <w:left w:val="nil"/>
              <w:bottom w:val="single" w:sz="4" w:space="0" w:color="auto"/>
              <w:right w:val="single" w:sz="4" w:space="0" w:color="auto"/>
            </w:tcBorders>
            <w:shd w:val="clear" w:color="auto" w:fill="auto"/>
            <w:vAlign w:val="center"/>
            <w:hideMark/>
          </w:tcPr>
          <w:p w14:paraId="5B44C974" w14:textId="77777777" w:rsidR="005D2AFE" w:rsidRPr="005A7E80" w:rsidRDefault="005D2AFE" w:rsidP="005D2AFE">
            <w:pPr>
              <w:jc w:val="center"/>
              <w:rPr>
                <w:sz w:val="20"/>
              </w:rPr>
            </w:pPr>
            <w:r w:rsidRPr="005A7E80">
              <w:rPr>
                <w:sz w:val="20"/>
              </w:rPr>
              <w:t>1,340</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78F147CC" w14:textId="77777777" w:rsidR="005D2AFE" w:rsidRPr="005A7E80" w:rsidRDefault="005D2AFE" w:rsidP="005D2AFE">
            <w:pPr>
              <w:jc w:val="center"/>
              <w:rPr>
                <w:sz w:val="20"/>
              </w:rPr>
            </w:pPr>
            <w:r w:rsidRPr="005A7E80">
              <w:rPr>
                <w:sz w:val="20"/>
              </w:rPr>
              <w:t>28 003,48</w:t>
            </w:r>
          </w:p>
        </w:tc>
        <w:tc>
          <w:tcPr>
            <w:tcW w:w="2414" w:type="dxa"/>
            <w:tcBorders>
              <w:top w:val="nil"/>
              <w:left w:val="nil"/>
              <w:bottom w:val="single" w:sz="4" w:space="0" w:color="auto"/>
              <w:right w:val="single" w:sz="4" w:space="0" w:color="auto"/>
            </w:tcBorders>
            <w:shd w:val="clear" w:color="000000" w:fill="FFFF00"/>
            <w:noWrap/>
            <w:vAlign w:val="center"/>
            <w:hideMark/>
          </w:tcPr>
          <w:p w14:paraId="5B5C4316" w14:textId="77777777" w:rsidR="005D2AFE" w:rsidRPr="005A7E80" w:rsidRDefault="005D2AFE" w:rsidP="005D2AFE">
            <w:pPr>
              <w:jc w:val="center"/>
              <w:rPr>
                <w:sz w:val="20"/>
              </w:rPr>
            </w:pPr>
            <w:r w:rsidRPr="005A7E80">
              <w:rPr>
                <w:sz w:val="20"/>
              </w:rPr>
              <w:t>37 524,66</w:t>
            </w:r>
          </w:p>
        </w:tc>
      </w:tr>
      <w:tr w:rsidR="005D2AFE" w:rsidRPr="005A7E80" w14:paraId="6EBA736B" w14:textId="77777777" w:rsidTr="005D2AFE">
        <w:trPr>
          <w:gridAfter w:val="1"/>
          <w:wAfter w:w="18" w:type="dxa"/>
          <w:trHeight w:val="615"/>
        </w:trPr>
        <w:tc>
          <w:tcPr>
            <w:tcW w:w="756" w:type="dxa"/>
            <w:tcBorders>
              <w:top w:val="nil"/>
              <w:left w:val="single" w:sz="4" w:space="0" w:color="auto"/>
              <w:bottom w:val="single" w:sz="4" w:space="0" w:color="auto"/>
              <w:right w:val="nil"/>
            </w:tcBorders>
            <w:shd w:val="clear" w:color="auto" w:fill="auto"/>
            <w:noWrap/>
            <w:vAlign w:val="center"/>
            <w:hideMark/>
          </w:tcPr>
          <w:p w14:paraId="2CABFAD4" w14:textId="77777777" w:rsidR="005D2AFE" w:rsidRPr="005A7E80" w:rsidRDefault="005D2AFE" w:rsidP="005D2AFE">
            <w:pPr>
              <w:jc w:val="center"/>
              <w:rPr>
                <w:color w:val="000000"/>
                <w:sz w:val="20"/>
              </w:rPr>
            </w:pPr>
            <w:r w:rsidRPr="005A7E80">
              <w:rPr>
                <w:color w:val="000000"/>
                <w:sz w:val="20"/>
              </w:rPr>
              <w:t>1.186</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CC25115" w14:textId="77777777" w:rsidR="005D2AFE" w:rsidRPr="005A7E80" w:rsidRDefault="005D2AFE" w:rsidP="005D2AFE">
            <w:pPr>
              <w:rPr>
                <w:color w:val="000000"/>
                <w:sz w:val="20"/>
              </w:rPr>
            </w:pPr>
            <w:r w:rsidRPr="005A7E80">
              <w:rPr>
                <w:color w:val="000000"/>
                <w:sz w:val="20"/>
              </w:rPr>
              <w:t>Армирование кладки стен и других конструкций</w:t>
            </w:r>
          </w:p>
        </w:tc>
        <w:tc>
          <w:tcPr>
            <w:tcW w:w="1183" w:type="dxa"/>
            <w:tcBorders>
              <w:top w:val="nil"/>
              <w:left w:val="nil"/>
              <w:bottom w:val="single" w:sz="4" w:space="0" w:color="auto"/>
              <w:right w:val="single" w:sz="4" w:space="0" w:color="auto"/>
            </w:tcBorders>
            <w:shd w:val="clear" w:color="auto" w:fill="auto"/>
            <w:vAlign w:val="center"/>
            <w:hideMark/>
          </w:tcPr>
          <w:p w14:paraId="25AD8A11" w14:textId="77777777" w:rsidR="005D2AFE" w:rsidRPr="005A7E80" w:rsidRDefault="005D2AFE" w:rsidP="005D2AFE">
            <w:pPr>
              <w:jc w:val="center"/>
              <w:rPr>
                <w:sz w:val="20"/>
              </w:rPr>
            </w:pPr>
            <w:r w:rsidRPr="005A7E80">
              <w:rPr>
                <w:sz w:val="20"/>
              </w:rPr>
              <w:t>т</w:t>
            </w:r>
          </w:p>
        </w:tc>
        <w:tc>
          <w:tcPr>
            <w:tcW w:w="1758" w:type="dxa"/>
            <w:tcBorders>
              <w:top w:val="nil"/>
              <w:left w:val="nil"/>
              <w:bottom w:val="single" w:sz="4" w:space="0" w:color="auto"/>
              <w:right w:val="single" w:sz="4" w:space="0" w:color="auto"/>
            </w:tcBorders>
            <w:shd w:val="clear" w:color="auto" w:fill="auto"/>
            <w:vAlign w:val="center"/>
            <w:hideMark/>
          </w:tcPr>
          <w:p w14:paraId="0D96762F" w14:textId="77777777" w:rsidR="005D2AFE" w:rsidRPr="005A7E80" w:rsidRDefault="005D2AFE" w:rsidP="005D2AFE">
            <w:pPr>
              <w:jc w:val="center"/>
              <w:rPr>
                <w:sz w:val="20"/>
              </w:rPr>
            </w:pPr>
            <w:r w:rsidRPr="005A7E80">
              <w:rPr>
                <w:sz w:val="20"/>
              </w:rPr>
              <w:t>0,2625</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040B1E7" w14:textId="77777777" w:rsidR="005D2AFE" w:rsidRPr="005A7E80" w:rsidRDefault="005D2AFE" w:rsidP="005D2AFE">
            <w:pPr>
              <w:jc w:val="center"/>
              <w:rPr>
                <w:sz w:val="20"/>
              </w:rPr>
            </w:pPr>
            <w:r w:rsidRPr="005A7E80">
              <w:rPr>
                <w:sz w:val="20"/>
              </w:rPr>
              <w:t>89 430,87</w:t>
            </w:r>
          </w:p>
        </w:tc>
        <w:tc>
          <w:tcPr>
            <w:tcW w:w="2414" w:type="dxa"/>
            <w:tcBorders>
              <w:top w:val="nil"/>
              <w:left w:val="nil"/>
              <w:bottom w:val="single" w:sz="4" w:space="0" w:color="auto"/>
              <w:right w:val="single" w:sz="4" w:space="0" w:color="auto"/>
            </w:tcBorders>
            <w:shd w:val="clear" w:color="000000" w:fill="FFFF00"/>
            <w:noWrap/>
            <w:vAlign w:val="center"/>
            <w:hideMark/>
          </w:tcPr>
          <w:p w14:paraId="2CF5DA0A" w14:textId="77777777" w:rsidR="005D2AFE" w:rsidRPr="005A7E80" w:rsidRDefault="005D2AFE" w:rsidP="005D2AFE">
            <w:pPr>
              <w:jc w:val="center"/>
              <w:rPr>
                <w:sz w:val="20"/>
              </w:rPr>
            </w:pPr>
            <w:r w:rsidRPr="005A7E80">
              <w:rPr>
                <w:sz w:val="20"/>
              </w:rPr>
              <w:t>23 475,60</w:t>
            </w:r>
          </w:p>
        </w:tc>
      </w:tr>
      <w:tr w:rsidR="005D2AFE" w:rsidRPr="005A7E80" w14:paraId="3C0A922C"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01EABC26" w14:textId="77777777" w:rsidR="005D2AFE" w:rsidRPr="005A7E80" w:rsidRDefault="005D2AFE" w:rsidP="005D2AFE">
            <w:pPr>
              <w:jc w:val="center"/>
              <w:rPr>
                <w:color w:val="000000"/>
                <w:sz w:val="20"/>
              </w:rPr>
            </w:pPr>
            <w:r w:rsidRPr="005A7E80">
              <w:rPr>
                <w:color w:val="000000"/>
                <w:sz w:val="20"/>
              </w:rPr>
              <w:t>1.187</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5409D0D" w14:textId="77777777" w:rsidR="005D2AFE" w:rsidRPr="005A7E80" w:rsidRDefault="005D2AFE" w:rsidP="005D2AFE">
            <w:pPr>
              <w:rPr>
                <w:color w:val="000000"/>
                <w:sz w:val="20"/>
              </w:rPr>
            </w:pPr>
            <w:r w:rsidRPr="005A7E80">
              <w:rPr>
                <w:color w:val="000000"/>
                <w:sz w:val="20"/>
              </w:rPr>
              <w:t>Устройство пароизоляции из полиэтиленовой пленки в один слой насухо</w:t>
            </w:r>
          </w:p>
        </w:tc>
        <w:tc>
          <w:tcPr>
            <w:tcW w:w="1183" w:type="dxa"/>
            <w:tcBorders>
              <w:top w:val="nil"/>
              <w:left w:val="nil"/>
              <w:bottom w:val="single" w:sz="4" w:space="0" w:color="auto"/>
              <w:right w:val="single" w:sz="4" w:space="0" w:color="auto"/>
            </w:tcBorders>
            <w:shd w:val="clear" w:color="auto" w:fill="auto"/>
            <w:vAlign w:val="center"/>
            <w:hideMark/>
          </w:tcPr>
          <w:p w14:paraId="3AD5CBC0"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36F64EEE" w14:textId="77777777" w:rsidR="005D2AFE" w:rsidRPr="005A7E80" w:rsidRDefault="005D2AFE" w:rsidP="005D2AFE">
            <w:pPr>
              <w:jc w:val="center"/>
              <w:rPr>
                <w:sz w:val="20"/>
              </w:rPr>
            </w:pPr>
            <w:r w:rsidRPr="005A7E80">
              <w:rPr>
                <w:sz w:val="20"/>
              </w:rPr>
              <w:t>0,350</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223ED38F" w14:textId="77777777" w:rsidR="005D2AFE" w:rsidRPr="005A7E80" w:rsidRDefault="005D2AFE" w:rsidP="005D2AFE">
            <w:pPr>
              <w:jc w:val="center"/>
              <w:rPr>
                <w:sz w:val="20"/>
              </w:rPr>
            </w:pPr>
            <w:r w:rsidRPr="005A7E80">
              <w:rPr>
                <w:sz w:val="20"/>
              </w:rPr>
              <w:t>9 253,26</w:t>
            </w:r>
          </w:p>
        </w:tc>
        <w:tc>
          <w:tcPr>
            <w:tcW w:w="2414" w:type="dxa"/>
            <w:tcBorders>
              <w:top w:val="nil"/>
              <w:left w:val="nil"/>
              <w:bottom w:val="single" w:sz="4" w:space="0" w:color="auto"/>
              <w:right w:val="single" w:sz="4" w:space="0" w:color="auto"/>
            </w:tcBorders>
            <w:shd w:val="clear" w:color="000000" w:fill="FFFF00"/>
            <w:noWrap/>
            <w:vAlign w:val="center"/>
            <w:hideMark/>
          </w:tcPr>
          <w:p w14:paraId="5F46D948" w14:textId="77777777" w:rsidR="005D2AFE" w:rsidRPr="005A7E80" w:rsidRDefault="005D2AFE" w:rsidP="005D2AFE">
            <w:pPr>
              <w:jc w:val="center"/>
              <w:rPr>
                <w:sz w:val="20"/>
              </w:rPr>
            </w:pPr>
            <w:r w:rsidRPr="005A7E80">
              <w:rPr>
                <w:sz w:val="20"/>
              </w:rPr>
              <w:t>3 238,64</w:t>
            </w:r>
          </w:p>
        </w:tc>
      </w:tr>
      <w:tr w:rsidR="005D2AFE" w:rsidRPr="005A7E80" w14:paraId="63D698DB" w14:textId="77777777" w:rsidTr="005D2AFE">
        <w:trPr>
          <w:gridAfter w:val="1"/>
          <w:wAfter w:w="18" w:type="dxa"/>
          <w:trHeight w:val="580"/>
        </w:trPr>
        <w:tc>
          <w:tcPr>
            <w:tcW w:w="756" w:type="dxa"/>
            <w:tcBorders>
              <w:top w:val="nil"/>
              <w:left w:val="single" w:sz="4" w:space="0" w:color="auto"/>
              <w:bottom w:val="single" w:sz="4" w:space="0" w:color="auto"/>
              <w:right w:val="nil"/>
            </w:tcBorders>
            <w:shd w:val="clear" w:color="auto" w:fill="auto"/>
            <w:noWrap/>
            <w:vAlign w:val="center"/>
            <w:hideMark/>
          </w:tcPr>
          <w:p w14:paraId="7C9674DA" w14:textId="77777777" w:rsidR="005D2AFE" w:rsidRPr="005A7E80" w:rsidRDefault="005D2AFE" w:rsidP="005D2AFE">
            <w:pPr>
              <w:jc w:val="center"/>
              <w:rPr>
                <w:color w:val="000000"/>
                <w:sz w:val="20"/>
              </w:rPr>
            </w:pPr>
            <w:r w:rsidRPr="005A7E80">
              <w:rPr>
                <w:color w:val="000000"/>
                <w:sz w:val="20"/>
              </w:rPr>
              <w:t>1.188</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30DCB5A" w14:textId="77777777" w:rsidR="005D2AFE" w:rsidRPr="005A7E80" w:rsidRDefault="005D2AFE" w:rsidP="005D2AFE">
            <w:pPr>
              <w:rPr>
                <w:color w:val="000000"/>
                <w:sz w:val="20"/>
              </w:rPr>
            </w:pPr>
            <w:r w:rsidRPr="005A7E80">
              <w:rPr>
                <w:color w:val="000000"/>
                <w:sz w:val="20"/>
              </w:rPr>
              <w:t>Изоляция покрытий и перекрытий изделиями из волокнистых и зернистых материалов насухо</w:t>
            </w:r>
          </w:p>
        </w:tc>
        <w:tc>
          <w:tcPr>
            <w:tcW w:w="1183" w:type="dxa"/>
            <w:tcBorders>
              <w:top w:val="nil"/>
              <w:left w:val="nil"/>
              <w:bottom w:val="single" w:sz="4" w:space="0" w:color="auto"/>
              <w:right w:val="single" w:sz="4" w:space="0" w:color="auto"/>
            </w:tcBorders>
            <w:shd w:val="clear" w:color="auto" w:fill="auto"/>
            <w:vAlign w:val="center"/>
            <w:hideMark/>
          </w:tcPr>
          <w:p w14:paraId="333F14C9" w14:textId="77777777" w:rsidR="005D2AFE" w:rsidRPr="005A7E80" w:rsidRDefault="005D2AFE" w:rsidP="005D2AFE">
            <w:pPr>
              <w:jc w:val="center"/>
              <w:rPr>
                <w:sz w:val="20"/>
              </w:rPr>
            </w:pPr>
            <w:r w:rsidRPr="005A7E80">
              <w:rPr>
                <w:sz w:val="20"/>
              </w:rPr>
              <w:t>м3</w:t>
            </w:r>
          </w:p>
        </w:tc>
        <w:tc>
          <w:tcPr>
            <w:tcW w:w="1758" w:type="dxa"/>
            <w:tcBorders>
              <w:top w:val="nil"/>
              <w:left w:val="nil"/>
              <w:bottom w:val="single" w:sz="4" w:space="0" w:color="auto"/>
              <w:right w:val="single" w:sz="4" w:space="0" w:color="auto"/>
            </w:tcBorders>
            <w:shd w:val="clear" w:color="auto" w:fill="auto"/>
            <w:vAlign w:val="center"/>
            <w:hideMark/>
          </w:tcPr>
          <w:p w14:paraId="160D3BBD" w14:textId="77777777" w:rsidR="005D2AFE" w:rsidRPr="005A7E80" w:rsidRDefault="005D2AFE" w:rsidP="005D2AFE">
            <w:pPr>
              <w:jc w:val="center"/>
              <w:rPr>
                <w:sz w:val="20"/>
              </w:rPr>
            </w:pPr>
            <w:r w:rsidRPr="005A7E80">
              <w:rPr>
                <w:sz w:val="20"/>
              </w:rPr>
              <w:t>7,000</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4B97789" w14:textId="77777777" w:rsidR="005D2AFE" w:rsidRPr="005A7E80" w:rsidRDefault="005D2AFE" w:rsidP="005D2AFE">
            <w:pPr>
              <w:jc w:val="center"/>
              <w:rPr>
                <w:sz w:val="20"/>
              </w:rPr>
            </w:pPr>
            <w:r w:rsidRPr="005A7E80">
              <w:rPr>
                <w:sz w:val="20"/>
              </w:rPr>
              <w:t>13 890,72</w:t>
            </w:r>
          </w:p>
        </w:tc>
        <w:tc>
          <w:tcPr>
            <w:tcW w:w="2414" w:type="dxa"/>
            <w:tcBorders>
              <w:top w:val="nil"/>
              <w:left w:val="nil"/>
              <w:bottom w:val="single" w:sz="4" w:space="0" w:color="auto"/>
              <w:right w:val="single" w:sz="4" w:space="0" w:color="auto"/>
            </w:tcBorders>
            <w:shd w:val="clear" w:color="000000" w:fill="FFFF00"/>
            <w:noWrap/>
            <w:vAlign w:val="center"/>
            <w:hideMark/>
          </w:tcPr>
          <w:p w14:paraId="2A2B8D40" w14:textId="77777777" w:rsidR="005D2AFE" w:rsidRPr="005A7E80" w:rsidRDefault="005D2AFE" w:rsidP="005D2AFE">
            <w:pPr>
              <w:jc w:val="center"/>
              <w:rPr>
                <w:sz w:val="20"/>
              </w:rPr>
            </w:pPr>
            <w:r w:rsidRPr="005A7E80">
              <w:rPr>
                <w:sz w:val="20"/>
              </w:rPr>
              <w:t>97 235,04</w:t>
            </w:r>
          </w:p>
        </w:tc>
      </w:tr>
      <w:tr w:rsidR="005D2AFE" w:rsidRPr="005A7E80" w14:paraId="1A0C9564" w14:textId="77777777" w:rsidTr="005D2AFE">
        <w:trPr>
          <w:gridAfter w:val="1"/>
          <w:wAfter w:w="18" w:type="dxa"/>
          <w:trHeight w:val="425"/>
        </w:trPr>
        <w:tc>
          <w:tcPr>
            <w:tcW w:w="756" w:type="dxa"/>
            <w:tcBorders>
              <w:top w:val="nil"/>
              <w:left w:val="single" w:sz="4" w:space="0" w:color="auto"/>
              <w:bottom w:val="single" w:sz="4" w:space="0" w:color="auto"/>
              <w:right w:val="nil"/>
            </w:tcBorders>
            <w:shd w:val="clear" w:color="auto" w:fill="auto"/>
            <w:noWrap/>
            <w:vAlign w:val="center"/>
            <w:hideMark/>
          </w:tcPr>
          <w:p w14:paraId="3AB2E3C6" w14:textId="77777777" w:rsidR="005D2AFE" w:rsidRPr="005A7E80" w:rsidRDefault="005D2AFE" w:rsidP="005D2AFE">
            <w:pPr>
              <w:jc w:val="center"/>
              <w:rPr>
                <w:color w:val="000000"/>
                <w:sz w:val="20"/>
              </w:rPr>
            </w:pPr>
            <w:r w:rsidRPr="005A7E80">
              <w:rPr>
                <w:color w:val="000000"/>
                <w:sz w:val="20"/>
              </w:rPr>
              <w:t>1.189</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BD8F114" w14:textId="77777777" w:rsidR="005D2AFE" w:rsidRPr="005A7E80" w:rsidRDefault="005D2AFE" w:rsidP="005D2AFE">
            <w:pPr>
              <w:rPr>
                <w:color w:val="000000"/>
                <w:sz w:val="20"/>
              </w:rPr>
            </w:pPr>
            <w:r w:rsidRPr="005A7E80">
              <w:rPr>
                <w:color w:val="000000"/>
                <w:sz w:val="20"/>
              </w:rPr>
              <w:t>Устройство пароизоляции из полиэтиленовой пленки в один слой насухо</w:t>
            </w:r>
          </w:p>
        </w:tc>
        <w:tc>
          <w:tcPr>
            <w:tcW w:w="1183" w:type="dxa"/>
            <w:tcBorders>
              <w:top w:val="nil"/>
              <w:left w:val="nil"/>
              <w:bottom w:val="single" w:sz="4" w:space="0" w:color="auto"/>
              <w:right w:val="single" w:sz="4" w:space="0" w:color="auto"/>
            </w:tcBorders>
            <w:shd w:val="clear" w:color="auto" w:fill="auto"/>
            <w:vAlign w:val="center"/>
            <w:hideMark/>
          </w:tcPr>
          <w:p w14:paraId="4CA5776A"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02E2EDC3" w14:textId="77777777" w:rsidR="005D2AFE" w:rsidRPr="005A7E80" w:rsidRDefault="005D2AFE" w:rsidP="005D2AFE">
            <w:pPr>
              <w:jc w:val="center"/>
              <w:rPr>
                <w:sz w:val="20"/>
              </w:rPr>
            </w:pPr>
            <w:r w:rsidRPr="005A7E80">
              <w:rPr>
                <w:sz w:val="20"/>
              </w:rPr>
              <w:t>0,550</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6C7F38E" w14:textId="77777777" w:rsidR="005D2AFE" w:rsidRPr="005A7E80" w:rsidRDefault="005D2AFE" w:rsidP="005D2AFE">
            <w:pPr>
              <w:jc w:val="center"/>
              <w:rPr>
                <w:sz w:val="20"/>
              </w:rPr>
            </w:pPr>
            <w:r w:rsidRPr="005A7E80">
              <w:rPr>
                <w:sz w:val="20"/>
              </w:rPr>
              <w:t>9 251,04</w:t>
            </w:r>
          </w:p>
        </w:tc>
        <w:tc>
          <w:tcPr>
            <w:tcW w:w="2414" w:type="dxa"/>
            <w:tcBorders>
              <w:top w:val="nil"/>
              <w:left w:val="nil"/>
              <w:bottom w:val="single" w:sz="4" w:space="0" w:color="auto"/>
              <w:right w:val="single" w:sz="4" w:space="0" w:color="auto"/>
            </w:tcBorders>
            <w:shd w:val="clear" w:color="000000" w:fill="FFFF00"/>
            <w:noWrap/>
            <w:vAlign w:val="center"/>
            <w:hideMark/>
          </w:tcPr>
          <w:p w14:paraId="4FD784C0" w14:textId="77777777" w:rsidR="005D2AFE" w:rsidRPr="005A7E80" w:rsidRDefault="005D2AFE" w:rsidP="005D2AFE">
            <w:pPr>
              <w:jc w:val="center"/>
              <w:rPr>
                <w:sz w:val="20"/>
              </w:rPr>
            </w:pPr>
            <w:r w:rsidRPr="005A7E80">
              <w:rPr>
                <w:sz w:val="20"/>
              </w:rPr>
              <w:t>5 088,07</w:t>
            </w:r>
          </w:p>
        </w:tc>
      </w:tr>
      <w:tr w:rsidR="005D2AFE" w:rsidRPr="005A7E80" w14:paraId="6C693F84"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6FCBD66C" w14:textId="77777777" w:rsidR="005D2AFE" w:rsidRPr="005A7E80" w:rsidRDefault="005D2AFE" w:rsidP="005D2AFE">
            <w:pPr>
              <w:jc w:val="center"/>
              <w:rPr>
                <w:color w:val="000000"/>
                <w:sz w:val="20"/>
              </w:rPr>
            </w:pPr>
            <w:r w:rsidRPr="005A7E80">
              <w:rPr>
                <w:color w:val="000000"/>
                <w:sz w:val="20"/>
              </w:rPr>
              <w:t>1.190</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9EDD6CE" w14:textId="77777777" w:rsidR="005D2AFE" w:rsidRPr="005A7E80" w:rsidRDefault="005D2AFE" w:rsidP="005D2AFE">
            <w:pPr>
              <w:rPr>
                <w:color w:val="000000"/>
                <w:sz w:val="20"/>
              </w:rPr>
            </w:pPr>
            <w:r w:rsidRPr="005A7E80">
              <w:rPr>
                <w:color w:val="000000"/>
                <w:sz w:val="20"/>
              </w:rPr>
              <w:t xml:space="preserve">Установка </w:t>
            </w:r>
            <w:proofErr w:type="spellStart"/>
            <w:r w:rsidRPr="005A7E80">
              <w:rPr>
                <w:color w:val="000000"/>
                <w:sz w:val="20"/>
              </w:rPr>
              <w:t>контррейки</w:t>
            </w:r>
            <w:proofErr w:type="spellEnd"/>
            <w:r w:rsidRPr="005A7E80">
              <w:rPr>
                <w:color w:val="000000"/>
                <w:sz w:val="20"/>
              </w:rPr>
              <w:t xml:space="preserve"> 20х20 мм</w:t>
            </w:r>
          </w:p>
        </w:tc>
        <w:tc>
          <w:tcPr>
            <w:tcW w:w="1183" w:type="dxa"/>
            <w:tcBorders>
              <w:top w:val="nil"/>
              <w:left w:val="nil"/>
              <w:bottom w:val="single" w:sz="4" w:space="0" w:color="auto"/>
              <w:right w:val="single" w:sz="4" w:space="0" w:color="auto"/>
            </w:tcBorders>
            <w:shd w:val="clear" w:color="auto" w:fill="auto"/>
            <w:vAlign w:val="center"/>
            <w:hideMark/>
          </w:tcPr>
          <w:p w14:paraId="34569A7E" w14:textId="77777777" w:rsidR="005D2AFE" w:rsidRPr="005A7E80" w:rsidRDefault="005D2AFE" w:rsidP="005D2AFE">
            <w:pPr>
              <w:jc w:val="center"/>
              <w:rPr>
                <w:sz w:val="20"/>
              </w:rPr>
            </w:pPr>
            <w:r w:rsidRPr="005A7E80">
              <w:rPr>
                <w:sz w:val="20"/>
              </w:rPr>
              <w:t>м3</w:t>
            </w:r>
          </w:p>
        </w:tc>
        <w:tc>
          <w:tcPr>
            <w:tcW w:w="1758" w:type="dxa"/>
            <w:tcBorders>
              <w:top w:val="nil"/>
              <w:left w:val="nil"/>
              <w:bottom w:val="single" w:sz="4" w:space="0" w:color="auto"/>
              <w:right w:val="single" w:sz="4" w:space="0" w:color="auto"/>
            </w:tcBorders>
            <w:shd w:val="clear" w:color="auto" w:fill="auto"/>
            <w:vAlign w:val="center"/>
            <w:hideMark/>
          </w:tcPr>
          <w:p w14:paraId="79719EC6" w14:textId="77777777" w:rsidR="005D2AFE" w:rsidRPr="005A7E80" w:rsidRDefault="005D2AFE" w:rsidP="005D2AFE">
            <w:pPr>
              <w:jc w:val="center"/>
              <w:rPr>
                <w:sz w:val="20"/>
              </w:rPr>
            </w:pPr>
            <w:r w:rsidRPr="005A7E80">
              <w:rPr>
                <w:sz w:val="20"/>
              </w:rPr>
              <w:t>0,040</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6E50B51" w14:textId="77777777" w:rsidR="005D2AFE" w:rsidRPr="005A7E80" w:rsidRDefault="005D2AFE" w:rsidP="005D2AFE">
            <w:pPr>
              <w:jc w:val="center"/>
              <w:rPr>
                <w:sz w:val="20"/>
              </w:rPr>
            </w:pPr>
            <w:r w:rsidRPr="005A7E80">
              <w:rPr>
                <w:sz w:val="20"/>
              </w:rPr>
              <w:t>54 831,58</w:t>
            </w:r>
          </w:p>
        </w:tc>
        <w:tc>
          <w:tcPr>
            <w:tcW w:w="2414" w:type="dxa"/>
            <w:tcBorders>
              <w:top w:val="nil"/>
              <w:left w:val="nil"/>
              <w:bottom w:val="single" w:sz="4" w:space="0" w:color="auto"/>
              <w:right w:val="single" w:sz="4" w:space="0" w:color="auto"/>
            </w:tcBorders>
            <w:shd w:val="clear" w:color="000000" w:fill="FFFF00"/>
            <w:noWrap/>
            <w:vAlign w:val="center"/>
            <w:hideMark/>
          </w:tcPr>
          <w:p w14:paraId="6BEFDFCA" w14:textId="77777777" w:rsidR="005D2AFE" w:rsidRPr="005A7E80" w:rsidRDefault="005D2AFE" w:rsidP="005D2AFE">
            <w:pPr>
              <w:jc w:val="center"/>
              <w:rPr>
                <w:sz w:val="20"/>
              </w:rPr>
            </w:pPr>
            <w:r w:rsidRPr="005A7E80">
              <w:rPr>
                <w:sz w:val="20"/>
              </w:rPr>
              <w:t>2 193,26</w:t>
            </w:r>
          </w:p>
        </w:tc>
      </w:tr>
      <w:tr w:rsidR="005D2AFE" w:rsidRPr="005A7E80" w14:paraId="5120733B" w14:textId="77777777" w:rsidTr="005D2AFE">
        <w:trPr>
          <w:gridAfter w:val="1"/>
          <w:wAfter w:w="18" w:type="dxa"/>
          <w:trHeight w:val="660"/>
        </w:trPr>
        <w:tc>
          <w:tcPr>
            <w:tcW w:w="756" w:type="dxa"/>
            <w:tcBorders>
              <w:top w:val="nil"/>
              <w:left w:val="single" w:sz="4" w:space="0" w:color="auto"/>
              <w:bottom w:val="single" w:sz="4" w:space="0" w:color="auto"/>
              <w:right w:val="nil"/>
            </w:tcBorders>
            <w:shd w:val="clear" w:color="auto" w:fill="auto"/>
            <w:noWrap/>
            <w:vAlign w:val="center"/>
            <w:hideMark/>
          </w:tcPr>
          <w:p w14:paraId="1CB6A3F7" w14:textId="77777777" w:rsidR="005D2AFE" w:rsidRPr="005A7E80" w:rsidRDefault="005D2AFE" w:rsidP="005D2AFE">
            <w:pPr>
              <w:jc w:val="center"/>
              <w:rPr>
                <w:color w:val="000000"/>
                <w:sz w:val="20"/>
              </w:rPr>
            </w:pPr>
            <w:r w:rsidRPr="005A7E80">
              <w:rPr>
                <w:color w:val="000000"/>
                <w:sz w:val="20"/>
              </w:rPr>
              <w:t>1.191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5BCFBB2" w14:textId="77777777" w:rsidR="005D2AFE" w:rsidRPr="005A7E80" w:rsidRDefault="005D2AFE" w:rsidP="005D2AFE">
            <w:pPr>
              <w:rPr>
                <w:color w:val="000000"/>
                <w:sz w:val="20"/>
              </w:rPr>
            </w:pPr>
            <w:r w:rsidRPr="005A7E80">
              <w:rPr>
                <w:color w:val="000000"/>
                <w:sz w:val="20"/>
              </w:rPr>
              <w:t>Устройство по фермам настила: рабочего толщиной 50 мм сплошного</w:t>
            </w:r>
          </w:p>
        </w:tc>
        <w:tc>
          <w:tcPr>
            <w:tcW w:w="1183" w:type="dxa"/>
            <w:tcBorders>
              <w:top w:val="nil"/>
              <w:left w:val="nil"/>
              <w:bottom w:val="single" w:sz="4" w:space="0" w:color="auto"/>
              <w:right w:val="single" w:sz="4" w:space="0" w:color="auto"/>
            </w:tcBorders>
            <w:shd w:val="clear" w:color="auto" w:fill="auto"/>
            <w:vAlign w:val="center"/>
            <w:hideMark/>
          </w:tcPr>
          <w:p w14:paraId="5E10A1A5"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3F1629CF" w14:textId="77777777" w:rsidR="005D2AFE" w:rsidRPr="005A7E80" w:rsidRDefault="005D2AFE" w:rsidP="005D2AFE">
            <w:pPr>
              <w:jc w:val="center"/>
              <w:rPr>
                <w:sz w:val="20"/>
              </w:rPr>
            </w:pPr>
            <w:r w:rsidRPr="005A7E80">
              <w:rPr>
                <w:sz w:val="20"/>
              </w:rPr>
              <w:t>0,550</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04EAF22" w14:textId="77777777" w:rsidR="005D2AFE" w:rsidRPr="005A7E80" w:rsidRDefault="005D2AFE" w:rsidP="005D2AFE">
            <w:pPr>
              <w:jc w:val="center"/>
              <w:rPr>
                <w:sz w:val="20"/>
              </w:rPr>
            </w:pPr>
            <w:r w:rsidRPr="005A7E80">
              <w:rPr>
                <w:sz w:val="20"/>
              </w:rPr>
              <w:t>106 438,40</w:t>
            </w:r>
          </w:p>
        </w:tc>
        <w:tc>
          <w:tcPr>
            <w:tcW w:w="2414" w:type="dxa"/>
            <w:tcBorders>
              <w:top w:val="nil"/>
              <w:left w:val="nil"/>
              <w:bottom w:val="single" w:sz="4" w:space="0" w:color="auto"/>
              <w:right w:val="single" w:sz="4" w:space="0" w:color="auto"/>
            </w:tcBorders>
            <w:shd w:val="clear" w:color="000000" w:fill="FFFF00"/>
            <w:noWrap/>
            <w:vAlign w:val="center"/>
            <w:hideMark/>
          </w:tcPr>
          <w:p w14:paraId="75A18962" w14:textId="77777777" w:rsidR="005D2AFE" w:rsidRPr="005A7E80" w:rsidRDefault="005D2AFE" w:rsidP="005D2AFE">
            <w:pPr>
              <w:jc w:val="center"/>
              <w:rPr>
                <w:sz w:val="20"/>
              </w:rPr>
            </w:pPr>
            <w:r w:rsidRPr="005A7E80">
              <w:rPr>
                <w:sz w:val="20"/>
              </w:rPr>
              <w:t>58 541,12</w:t>
            </w:r>
          </w:p>
        </w:tc>
      </w:tr>
      <w:tr w:rsidR="005D2AFE" w:rsidRPr="005A7E80" w14:paraId="3885A53B"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64F1775F" w14:textId="77777777" w:rsidR="005D2AFE" w:rsidRPr="005A7E80" w:rsidRDefault="005D2AFE" w:rsidP="005D2AFE">
            <w:pPr>
              <w:jc w:val="center"/>
              <w:rPr>
                <w:color w:val="000000"/>
                <w:sz w:val="20"/>
              </w:rPr>
            </w:pPr>
            <w:r w:rsidRPr="005A7E80">
              <w:rPr>
                <w:color w:val="000000"/>
                <w:sz w:val="20"/>
              </w:rPr>
              <w:t>1.192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E7D68A8" w14:textId="77777777" w:rsidR="005D2AFE" w:rsidRPr="005A7E80" w:rsidRDefault="005D2AFE" w:rsidP="005D2AFE">
            <w:pPr>
              <w:rPr>
                <w:color w:val="000000"/>
                <w:sz w:val="20"/>
              </w:rPr>
            </w:pPr>
            <w:r w:rsidRPr="005A7E80">
              <w:rPr>
                <w:color w:val="000000"/>
                <w:sz w:val="20"/>
              </w:rPr>
              <w:t>Укладка плит OSB</w:t>
            </w:r>
          </w:p>
        </w:tc>
        <w:tc>
          <w:tcPr>
            <w:tcW w:w="1183" w:type="dxa"/>
            <w:tcBorders>
              <w:top w:val="nil"/>
              <w:left w:val="nil"/>
              <w:bottom w:val="single" w:sz="4" w:space="0" w:color="auto"/>
              <w:right w:val="single" w:sz="4" w:space="0" w:color="auto"/>
            </w:tcBorders>
            <w:shd w:val="clear" w:color="auto" w:fill="auto"/>
            <w:vAlign w:val="center"/>
            <w:hideMark/>
          </w:tcPr>
          <w:p w14:paraId="4C24B325"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36F98289" w14:textId="77777777" w:rsidR="005D2AFE" w:rsidRPr="005A7E80" w:rsidRDefault="005D2AFE" w:rsidP="005D2AFE">
            <w:pPr>
              <w:jc w:val="center"/>
              <w:rPr>
                <w:sz w:val="20"/>
              </w:rPr>
            </w:pPr>
            <w:r w:rsidRPr="005A7E80">
              <w:rPr>
                <w:sz w:val="20"/>
              </w:rPr>
              <w:t>0,550</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D11916C" w14:textId="77777777" w:rsidR="005D2AFE" w:rsidRPr="005A7E80" w:rsidRDefault="005D2AFE" w:rsidP="005D2AFE">
            <w:pPr>
              <w:jc w:val="center"/>
              <w:rPr>
                <w:sz w:val="20"/>
              </w:rPr>
            </w:pPr>
            <w:r w:rsidRPr="005A7E80">
              <w:rPr>
                <w:sz w:val="20"/>
              </w:rPr>
              <w:t>36 788,65</w:t>
            </w:r>
          </w:p>
        </w:tc>
        <w:tc>
          <w:tcPr>
            <w:tcW w:w="2414" w:type="dxa"/>
            <w:tcBorders>
              <w:top w:val="nil"/>
              <w:left w:val="nil"/>
              <w:bottom w:val="single" w:sz="4" w:space="0" w:color="auto"/>
              <w:right w:val="single" w:sz="4" w:space="0" w:color="auto"/>
            </w:tcBorders>
            <w:shd w:val="clear" w:color="000000" w:fill="FFFF00"/>
            <w:noWrap/>
            <w:vAlign w:val="center"/>
            <w:hideMark/>
          </w:tcPr>
          <w:p w14:paraId="460492EF" w14:textId="77777777" w:rsidR="005D2AFE" w:rsidRPr="005A7E80" w:rsidRDefault="005D2AFE" w:rsidP="005D2AFE">
            <w:pPr>
              <w:jc w:val="center"/>
              <w:rPr>
                <w:sz w:val="20"/>
              </w:rPr>
            </w:pPr>
            <w:r w:rsidRPr="005A7E80">
              <w:rPr>
                <w:sz w:val="20"/>
              </w:rPr>
              <w:t>20 233,76</w:t>
            </w:r>
          </w:p>
        </w:tc>
      </w:tr>
      <w:tr w:rsidR="005D2AFE" w:rsidRPr="005A7E80" w14:paraId="6EAC268F" w14:textId="77777777" w:rsidTr="005D2AFE">
        <w:trPr>
          <w:gridAfter w:val="1"/>
          <w:wAfter w:w="18" w:type="dxa"/>
          <w:trHeight w:val="690"/>
        </w:trPr>
        <w:tc>
          <w:tcPr>
            <w:tcW w:w="756" w:type="dxa"/>
            <w:tcBorders>
              <w:top w:val="nil"/>
              <w:left w:val="single" w:sz="4" w:space="0" w:color="auto"/>
              <w:bottom w:val="single" w:sz="4" w:space="0" w:color="auto"/>
              <w:right w:val="nil"/>
            </w:tcBorders>
            <w:shd w:val="clear" w:color="auto" w:fill="auto"/>
            <w:noWrap/>
            <w:vAlign w:val="center"/>
            <w:hideMark/>
          </w:tcPr>
          <w:p w14:paraId="7A208A11" w14:textId="77777777" w:rsidR="005D2AFE" w:rsidRPr="005A7E80" w:rsidRDefault="005D2AFE" w:rsidP="005D2AFE">
            <w:pPr>
              <w:jc w:val="center"/>
              <w:rPr>
                <w:color w:val="000000"/>
                <w:sz w:val="20"/>
              </w:rPr>
            </w:pPr>
            <w:r w:rsidRPr="005A7E80">
              <w:rPr>
                <w:color w:val="000000"/>
                <w:sz w:val="20"/>
              </w:rPr>
              <w:t>1.193</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D5DB2E0" w14:textId="77777777" w:rsidR="005D2AFE" w:rsidRPr="005A7E80" w:rsidRDefault="005D2AFE" w:rsidP="005D2AFE">
            <w:pPr>
              <w:rPr>
                <w:color w:val="000000"/>
                <w:sz w:val="20"/>
              </w:rPr>
            </w:pPr>
            <w:r w:rsidRPr="005A7E80">
              <w:rPr>
                <w:color w:val="000000"/>
                <w:sz w:val="20"/>
              </w:rPr>
              <w:t>Устройство подкладочного ковра для ендов, конька и карниза "</w:t>
            </w:r>
            <w:proofErr w:type="spellStart"/>
            <w:r w:rsidRPr="005A7E80">
              <w:rPr>
                <w:color w:val="000000"/>
                <w:sz w:val="20"/>
              </w:rPr>
              <w:t>Finmaster</w:t>
            </w:r>
            <w:proofErr w:type="spellEnd"/>
            <w:r w:rsidRPr="005A7E80">
              <w:rPr>
                <w:color w:val="000000"/>
                <w:sz w:val="20"/>
              </w:rPr>
              <w:t>"</w:t>
            </w:r>
          </w:p>
        </w:tc>
        <w:tc>
          <w:tcPr>
            <w:tcW w:w="1183" w:type="dxa"/>
            <w:tcBorders>
              <w:top w:val="nil"/>
              <w:left w:val="nil"/>
              <w:bottom w:val="single" w:sz="4" w:space="0" w:color="auto"/>
              <w:right w:val="single" w:sz="4" w:space="0" w:color="auto"/>
            </w:tcBorders>
            <w:shd w:val="clear" w:color="auto" w:fill="auto"/>
            <w:vAlign w:val="center"/>
            <w:hideMark/>
          </w:tcPr>
          <w:p w14:paraId="1EA4093A"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1602C559" w14:textId="77777777" w:rsidR="005D2AFE" w:rsidRPr="005A7E80" w:rsidRDefault="005D2AFE" w:rsidP="005D2AFE">
            <w:pPr>
              <w:jc w:val="center"/>
              <w:rPr>
                <w:sz w:val="20"/>
              </w:rPr>
            </w:pPr>
            <w:r w:rsidRPr="005A7E80">
              <w:rPr>
                <w:sz w:val="20"/>
              </w:rPr>
              <w:t>0,550</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0359A18E" w14:textId="77777777" w:rsidR="005D2AFE" w:rsidRPr="005A7E80" w:rsidRDefault="005D2AFE" w:rsidP="005D2AFE">
            <w:pPr>
              <w:jc w:val="center"/>
              <w:rPr>
                <w:sz w:val="20"/>
              </w:rPr>
            </w:pPr>
            <w:r w:rsidRPr="005A7E80">
              <w:rPr>
                <w:sz w:val="20"/>
              </w:rPr>
              <w:t>160 649,68</w:t>
            </w:r>
          </w:p>
        </w:tc>
        <w:tc>
          <w:tcPr>
            <w:tcW w:w="2414" w:type="dxa"/>
            <w:tcBorders>
              <w:top w:val="nil"/>
              <w:left w:val="nil"/>
              <w:bottom w:val="single" w:sz="4" w:space="0" w:color="auto"/>
              <w:right w:val="single" w:sz="4" w:space="0" w:color="auto"/>
            </w:tcBorders>
            <w:shd w:val="clear" w:color="000000" w:fill="FFFF00"/>
            <w:noWrap/>
            <w:vAlign w:val="center"/>
            <w:hideMark/>
          </w:tcPr>
          <w:p w14:paraId="20977D3C" w14:textId="77777777" w:rsidR="005D2AFE" w:rsidRPr="005A7E80" w:rsidRDefault="005D2AFE" w:rsidP="005D2AFE">
            <w:pPr>
              <w:jc w:val="center"/>
              <w:rPr>
                <w:sz w:val="20"/>
              </w:rPr>
            </w:pPr>
            <w:r w:rsidRPr="005A7E80">
              <w:rPr>
                <w:sz w:val="20"/>
              </w:rPr>
              <w:t>88 357,32</w:t>
            </w:r>
          </w:p>
        </w:tc>
      </w:tr>
      <w:tr w:rsidR="005D2AFE" w:rsidRPr="005A7E80" w14:paraId="0BB90891"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5D502BE4" w14:textId="77777777" w:rsidR="005D2AFE" w:rsidRPr="005A7E80" w:rsidRDefault="005D2AFE" w:rsidP="005D2AFE">
            <w:pPr>
              <w:jc w:val="center"/>
              <w:rPr>
                <w:color w:val="000000"/>
                <w:sz w:val="20"/>
              </w:rPr>
            </w:pPr>
            <w:r w:rsidRPr="005A7E80">
              <w:rPr>
                <w:color w:val="000000"/>
                <w:sz w:val="20"/>
              </w:rPr>
              <w:lastRenderedPageBreak/>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7B0B20D" w14:textId="77777777" w:rsidR="005D2AFE" w:rsidRPr="005A7E80" w:rsidRDefault="005D2AFE" w:rsidP="005D2AFE">
            <w:pPr>
              <w:rPr>
                <w:b/>
                <w:bCs/>
                <w:color w:val="000000"/>
                <w:sz w:val="20"/>
              </w:rPr>
            </w:pPr>
            <w:r w:rsidRPr="005A7E80">
              <w:rPr>
                <w:b/>
                <w:bCs/>
                <w:color w:val="000000"/>
                <w:sz w:val="20"/>
              </w:rPr>
              <w:t>Стенки ограждение балконов и лоджий</w:t>
            </w:r>
          </w:p>
        </w:tc>
        <w:tc>
          <w:tcPr>
            <w:tcW w:w="1183" w:type="dxa"/>
            <w:tcBorders>
              <w:top w:val="nil"/>
              <w:left w:val="nil"/>
              <w:bottom w:val="single" w:sz="4" w:space="0" w:color="auto"/>
              <w:right w:val="single" w:sz="4" w:space="0" w:color="auto"/>
            </w:tcBorders>
            <w:shd w:val="clear" w:color="auto" w:fill="auto"/>
            <w:vAlign w:val="center"/>
            <w:hideMark/>
          </w:tcPr>
          <w:p w14:paraId="00AB8FF7"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50BEB824"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3FAB2CDF"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auto" w:fill="auto"/>
            <w:noWrap/>
            <w:vAlign w:val="center"/>
            <w:hideMark/>
          </w:tcPr>
          <w:p w14:paraId="24E54C9E" w14:textId="77777777" w:rsidR="005D2AFE" w:rsidRPr="005A7E80" w:rsidRDefault="005D2AFE" w:rsidP="005D2AFE">
            <w:pPr>
              <w:jc w:val="center"/>
              <w:rPr>
                <w:sz w:val="20"/>
              </w:rPr>
            </w:pPr>
            <w:r w:rsidRPr="005A7E80">
              <w:rPr>
                <w:sz w:val="20"/>
              </w:rPr>
              <w:t> </w:t>
            </w:r>
          </w:p>
        </w:tc>
      </w:tr>
      <w:tr w:rsidR="005D2AFE" w:rsidRPr="005A7E80" w14:paraId="73B36BDB" w14:textId="77777777" w:rsidTr="005D2AFE">
        <w:trPr>
          <w:gridAfter w:val="1"/>
          <w:wAfter w:w="18" w:type="dxa"/>
          <w:trHeight w:val="720"/>
        </w:trPr>
        <w:tc>
          <w:tcPr>
            <w:tcW w:w="756" w:type="dxa"/>
            <w:tcBorders>
              <w:top w:val="nil"/>
              <w:left w:val="single" w:sz="4" w:space="0" w:color="auto"/>
              <w:bottom w:val="single" w:sz="4" w:space="0" w:color="auto"/>
              <w:right w:val="nil"/>
            </w:tcBorders>
            <w:shd w:val="clear" w:color="auto" w:fill="auto"/>
            <w:noWrap/>
            <w:vAlign w:val="center"/>
            <w:hideMark/>
          </w:tcPr>
          <w:p w14:paraId="548A5ADF" w14:textId="77777777" w:rsidR="005D2AFE" w:rsidRPr="005A7E80" w:rsidRDefault="005D2AFE" w:rsidP="005D2AFE">
            <w:pPr>
              <w:jc w:val="center"/>
              <w:rPr>
                <w:color w:val="000000"/>
                <w:sz w:val="20"/>
              </w:rPr>
            </w:pPr>
            <w:r w:rsidRPr="005A7E80">
              <w:rPr>
                <w:color w:val="000000"/>
                <w:sz w:val="20"/>
              </w:rPr>
              <w:t>1.194</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ACCFFB1" w14:textId="77777777" w:rsidR="005D2AFE" w:rsidRPr="005A7E80" w:rsidRDefault="005D2AFE" w:rsidP="005D2AFE">
            <w:pPr>
              <w:rPr>
                <w:color w:val="000000"/>
                <w:sz w:val="20"/>
              </w:rPr>
            </w:pPr>
            <w:r w:rsidRPr="005A7E80">
              <w:rPr>
                <w:color w:val="000000"/>
                <w:sz w:val="20"/>
              </w:rPr>
              <w:t>Устройство металлических ограждений: без поручней</w:t>
            </w:r>
          </w:p>
        </w:tc>
        <w:tc>
          <w:tcPr>
            <w:tcW w:w="1183" w:type="dxa"/>
            <w:tcBorders>
              <w:top w:val="nil"/>
              <w:left w:val="nil"/>
              <w:bottom w:val="single" w:sz="4" w:space="0" w:color="auto"/>
              <w:right w:val="single" w:sz="4" w:space="0" w:color="auto"/>
            </w:tcBorders>
            <w:shd w:val="clear" w:color="auto" w:fill="auto"/>
            <w:vAlign w:val="center"/>
            <w:hideMark/>
          </w:tcPr>
          <w:p w14:paraId="057A0B9C" w14:textId="77777777" w:rsidR="005D2AFE" w:rsidRPr="005A7E80" w:rsidRDefault="005D2AFE" w:rsidP="005D2AFE">
            <w:pPr>
              <w:jc w:val="center"/>
              <w:rPr>
                <w:sz w:val="20"/>
              </w:rPr>
            </w:pPr>
            <w:r w:rsidRPr="005A7E80">
              <w:rPr>
                <w:sz w:val="20"/>
              </w:rPr>
              <w:t>100 м</w:t>
            </w:r>
          </w:p>
        </w:tc>
        <w:tc>
          <w:tcPr>
            <w:tcW w:w="1758" w:type="dxa"/>
            <w:tcBorders>
              <w:top w:val="nil"/>
              <w:left w:val="nil"/>
              <w:bottom w:val="single" w:sz="4" w:space="0" w:color="auto"/>
              <w:right w:val="single" w:sz="4" w:space="0" w:color="auto"/>
            </w:tcBorders>
            <w:shd w:val="clear" w:color="auto" w:fill="auto"/>
            <w:vAlign w:val="center"/>
            <w:hideMark/>
          </w:tcPr>
          <w:p w14:paraId="361C1F23" w14:textId="77777777" w:rsidR="005D2AFE" w:rsidRPr="005A7E80" w:rsidRDefault="005D2AFE" w:rsidP="005D2AFE">
            <w:pPr>
              <w:jc w:val="center"/>
              <w:rPr>
                <w:sz w:val="20"/>
              </w:rPr>
            </w:pPr>
            <w:r w:rsidRPr="005A7E80">
              <w:rPr>
                <w:sz w:val="20"/>
              </w:rPr>
              <w:t>6,717</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FE355C8" w14:textId="77777777" w:rsidR="005D2AFE" w:rsidRPr="005A7E80" w:rsidRDefault="005D2AFE" w:rsidP="005D2AFE">
            <w:pPr>
              <w:jc w:val="center"/>
              <w:rPr>
                <w:sz w:val="20"/>
              </w:rPr>
            </w:pPr>
            <w:r w:rsidRPr="005A7E80">
              <w:rPr>
                <w:sz w:val="20"/>
              </w:rPr>
              <w:t>85 945,97</w:t>
            </w:r>
          </w:p>
        </w:tc>
        <w:tc>
          <w:tcPr>
            <w:tcW w:w="2414" w:type="dxa"/>
            <w:tcBorders>
              <w:top w:val="nil"/>
              <w:left w:val="nil"/>
              <w:bottom w:val="single" w:sz="4" w:space="0" w:color="auto"/>
              <w:right w:val="single" w:sz="4" w:space="0" w:color="auto"/>
            </w:tcBorders>
            <w:shd w:val="clear" w:color="000000" w:fill="FFFF00"/>
            <w:noWrap/>
            <w:vAlign w:val="center"/>
            <w:hideMark/>
          </w:tcPr>
          <w:p w14:paraId="7F5ED236" w14:textId="77777777" w:rsidR="005D2AFE" w:rsidRPr="005A7E80" w:rsidRDefault="005D2AFE" w:rsidP="005D2AFE">
            <w:pPr>
              <w:jc w:val="center"/>
              <w:rPr>
                <w:sz w:val="20"/>
              </w:rPr>
            </w:pPr>
            <w:r w:rsidRPr="005A7E80">
              <w:rPr>
                <w:sz w:val="20"/>
              </w:rPr>
              <w:t>577 299,08</w:t>
            </w:r>
          </w:p>
        </w:tc>
      </w:tr>
      <w:tr w:rsidR="005D2AFE" w:rsidRPr="005A7E80" w14:paraId="4B8C4834"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453DB5B5" w14:textId="77777777" w:rsidR="005D2AFE" w:rsidRPr="005A7E80" w:rsidRDefault="005D2AFE" w:rsidP="005D2AFE">
            <w:pPr>
              <w:jc w:val="center"/>
              <w:rPr>
                <w:color w:val="000000"/>
                <w:sz w:val="20"/>
              </w:rPr>
            </w:pPr>
            <w:r w:rsidRPr="005A7E80">
              <w:rPr>
                <w:color w:val="000000"/>
                <w:sz w:val="20"/>
              </w:rPr>
              <w:t>1.195</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B70B20C" w14:textId="77777777" w:rsidR="005D2AFE" w:rsidRPr="005A7E80" w:rsidRDefault="005D2AFE" w:rsidP="005D2AFE">
            <w:pPr>
              <w:rPr>
                <w:color w:val="000000"/>
                <w:sz w:val="20"/>
              </w:rPr>
            </w:pPr>
            <w:r w:rsidRPr="005A7E80">
              <w:rPr>
                <w:color w:val="000000"/>
                <w:sz w:val="20"/>
              </w:rPr>
              <w:t>Трубки водоотводные Д=50мм</w:t>
            </w:r>
          </w:p>
        </w:tc>
        <w:tc>
          <w:tcPr>
            <w:tcW w:w="1183" w:type="dxa"/>
            <w:tcBorders>
              <w:top w:val="nil"/>
              <w:left w:val="nil"/>
              <w:bottom w:val="single" w:sz="4" w:space="0" w:color="auto"/>
              <w:right w:val="single" w:sz="4" w:space="0" w:color="auto"/>
            </w:tcBorders>
            <w:shd w:val="clear" w:color="auto" w:fill="auto"/>
            <w:vAlign w:val="center"/>
            <w:hideMark/>
          </w:tcPr>
          <w:p w14:paraId="5D6B79A2" w14:textId="77777777" w:rsidR="005D2AFE" w:rsidRPr="005A7E80" w:rsidRDefault="005D2AFE" w:rsidP="005D2AFE">
            <w:pPr>
              <w:jc w:val="center"/>
              <w:rPr>
                <w:sz w:val="20"/>
              </w:rPr>
            </w:pPr>
            <w:r w:rsidRPr="005A7E80">
              <w:rPr>
                <w:sz w:val="20"/>
              </w:rPr>
              <w:t>100 м</w:t>
            </w:r>
          </w:p>
        </w:tc>
        <w:tc>
          <w:tcPr>
            <w:tcW w:w="1758" w:type="dxa"/>
            <w:tcBorders>
              <w:top w:val="nil"/>
              <w:left w:val="nil"/>
              <w:bottom w:val="single" w:sz="4" w:space="0" w:color="auto"/>
              <w:right w:val="single" w:sz="4" w:space="0" w:color="auto"/>
            </w:tcBorders>
            <w:shd w:val="clear" w:color="auto" w:fill="auto"/>
            <w:vAlign w:val="center"/>
            <w:hideMark/>
          </w:tcPr>
          <w:p w14:paraId="7F261EAE" w14:textId="77777777" w:rsidR="005D2AFE" w:rsidRPr="005A7E80" w:rsidRDefault="005D2AFE" w:rsidP="005D2AFE">
            <w:pPr>
              <w:jc w:val="center"/>
              <w:rPr>
                <w:sz w:val="20"/>
              </w:rPr>
            </w:pPr>
            <w:r w:rsidRPr="005A7E80">
              <w:rPr>
                <w:sz w:val="20"/>
              </w:rPr>
              <w:t>0,300</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7473E973" w14:textId="77777777" w:rsidR="005D2AFE" w:rsidRPr="005A7E80" w:rsidRDefault="005D2AFE" w:rsidP="005D2AFE">
            <w:pPr>
              <w:jc w:val="center"/>
              <w:rPr>
                <w:sz w:val="20"/>
              </w:rPr>
            </w:pPr>
            <w:r w:rsidRPr="005A7E80">
              <w:rPr>
                <w:sz w:val="20"/>
              </w:rPr>
              <w:t>64 648,23</w:t>
            </w:r>
          </w:p>
        </w:tc>
        <w:tc>
          <w:tcPr>
            <w:tcW w:w="2414" w:type="dxa"/>
            <w:tcBorders>
              <w:top w:val="nil"/>
              <w:left w:val="nil"/>
              <w:bottom w:val="single" w:sz="4" w:space="0" w:color="auto"/>
              <w:right w:val="single" w:sz="4" w:space="0" w:color="auto"/>
            </w:tcBorders>
            <w:shd w:val="clear" w:color="000000" w:fill="FFFF00"/>
            <w:noWrap/>
            <w:vAlign w:val="center"/>
            <w:hideMark/>
          </w:tcPr>
          <w:p w14:paraId="1DCFE4E1" w14:textId="77777777" w:rsidR="005D2AFE" w:rsidRPr="005A7E80" w:rsidRDefault="005D2AFE" w:rsidP="005D2AFE">
            <w:pPr>
              <w:jc w:val="center"/>
              <w:rPr>
                <w:sz w:val="20"/>
              </w:rPr>
            </w:pPr>
            <w:r w:rsidRPr="005A7E80">
              <w:rPr>
                <w:sz w:val="20"/>
              </w:rPr>
              <w:t>19 394,47</w:t>
            </w:r>
          </w:p>
        </w:tc>
      </w:tr>
      <w:tr w:rsidR="005D2AFE" w:rsidRPr="005A7E80" w14:paraId="0107FFE2" w14:textId="77777777" w:rsidTr="005D2AFE">
        <w:trPr>
          <w:gridAfter w:val="1"/>
          <w:wAfter w:w="15" w:type="dxa"/>
          <w:trHeight w:val="480"/>
        </w:trPr>
        <w:tc>
          <w:tcPr>
            <w:tcW w:w="756" w:type="dxa"/>
            <w:tcBorders>
              <w:top w:val="nil"/>
              <w:left w:val="single" w:sz="4" w:space="0" w:color="auto"/>
              <w:bottom w:val="single" w:sz="4" w:space="0" w:color="auto"/>
              <w:right w:val="nil"/>
            </w:tcBorders>
            <w:shd w:val="clear" w:color="auto" w:fill="auto"/>
            <w:noWrap/>
            <w:vAlign w:val="center"/>
            <w:hideMark/>
          </w:tcPr>
          <w:p w14:paraId="5FBAE322" w14:textId="77777777" w:rsidR="005D2AFE" w:rsidRPr="005A7E80" w:rsidRDefault="005D2AFE" w:rsidP="005D2AFE">
            <w:pPr>
              <w:jc w:val="center"/>
              <w:rPr>
                <w:color w:val="000000"/>
                <w:sz w:val="20"/>
              </w:rPr>
            </w:pPr>
            <w:r w:rsidRPr="005A7E80">
              <w:rPr>
                <w:color w:val="000000"/>
                <w:sz w:val="20"/>
              </w:rPr>
              <w:t> </w:t>
            </w:r>
          </w:p>
        </w:tc>
        <w:tc>
          <w:tcPr>
            <w:tcW w:w="12047" w:type="dxa"/>
            <w:gridSpan w:val="6"/>
            <w:tcBorders>
              <w:top w:val="single" w:sz="4" w:space="0" w:color="auto"/>
              <w:left w:val="single" w:sz="4" w:space="0" w:color="auto"/>
              <w:bottom w:val="single" w:sz="4" w:space="0" w:color="auto"/>
              <w:right w:val="nil"/>
            </w:tcBorders>
            <w:shd w:val="clear" w:color="auto" w:fill="auto"/>
            <w:vAlign w:val="center"/>
            <w:hideMark/>
          </w:tcPr>
          <w:p w14:paraId="1FA86CF0" w14:textId="77777777" w:rsidR="005D2AFE" w:rsidRPr="005A7E80" w:rsidRDefault="005D2AFE" w:rsidP="005D2AFE">
            <w:pPr>
              <w:rPr>
                <w:b/>
                <w:bCs/>
                <w:color w:val="000000"/>
                <w:sz w:val="20"/>
              </w:rPr>
            </w:pPr>
            <w:proofErr w:type="gramStart"/>
            <w:r w:rsidRPr="005A7E80">
              <w:rPr>
                <w:b/>
                <w:bCs/>
                <w:color w:val="000000"/>
                <w:sz w:val="20"/>
              </w:rPr>
              <w:t xml:space="preserve">Перегородки  </w:t>
            </w:r>
            <w:proofErr w:type="spellStart"/>
            <w:r w:rsidRPr="005A7E80">
              <w:rPr>
                <w:b/>
                <w:bCs/>
                <w:color w:val="000000"/>
                <w:sz w:val="20"/>
              </w:rPr>
              <w:t>межбалконные</w:t>
            </w:r>
            <w:proofErr w:type="spellEnd"/>
            <w:proofErr w:type="gramEnd"/>
            <w:r w:rsidRPr="005A7E80">
              <w:rPr>
                <w:b/>
                <w:bCs/>
                <w:color w:val="000000"/>
                <w:sz w:val="20"/>
              </w:rPr>
              <w:t xml:space="preserve"> (балконы 2-го этажа в осях 11-1, 18-27)</w:t>
            </w:r>
          </w:p>
        </w:tc>
        <w:tc>
          <w:tcPr>
            <w:tcW w:w="2414" w:type="dxa"/>
            <w:tcBorders>
              <w:top w:val="nil"/>
              <w:left w:val="nil"/>
              <w:bottom w:val="single" w:sz="4" w:space="0" w:color="auto"/>
              <w:right w:val="single" w:sz="4" w:space="0" w:color="auto"/>
            </w:tcBorders>
            <w:shd w:val="clear" w:color="000000" w:fill="FFFF00"/>
            <w:noWrap/>
            <w:vAlign w:val="center"/>
            <w:hideMark/>
          </w:tcPr>
          <w:p w14:paraId="1B680802" w14:textId="77777777" w:rsidR="005D2AFE" w:rsidRPr="005A7E80" w:rsidRDefault="005D2AFE" w:rsidP="005D2AFE">
            <w:pPr>
              <w:jc w:val="center"/>
              <w:rPr>
                <w:sz w:val="20"/>
              </w:rPr>
            </w:pPr>
            <w:r w:rsidRPr="005A7E80">
              <w:rPr>
                <w:sz w:val="20"/>
              </w:rPr>
              <w:t> </w:t>
            </w:r>
          </w:p>
        </w:tc>
      </w:tr>
      <w:tr w:rsidR="005D2AFE" w:rsidRPr="005A7E80" w14:paraId="09EF8832"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2AF03BB2" w14:textId="77777777" w:rsidR="005D2AFE" w:rsidRPr="005A7E80" w:rsidRDefault="005D2AFE" w:rsidP="005D2AFE">
            <w:pPr>
              <w:jc w:val="center"/>
              <w:rPr>
                <w:color w:val="000000"/>
                <w:sz w:val="20"/>
              </w:rPr>
            </w:pPr>
            <w:r w:rsidRPr="005A7E80">
              <w:rPr>
                <w:color w:val="000000"/>
                <w:sz w:val="20"/>
              </w:rPr>
              <w:t>1.196</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D2EF727" w14:textId="77777777" w:rsidR="005D2AFE" w:rsidRPr="005A7E80" w:rsidRDefault="005D2AFE" w:rsidP="005D2AFE">
            <w:pPr>
              <w:rPr>
                <w:color w:val="000000"/>
                <w:sz w:val="20"/>
              </w:rPr>
            </w:pPr>
            <w:r w:rsidRPr="005A7E80">
              <w:rPr>
                <w:color w:val="000000"/>
                <w:sz w:val="20"/>
              </w:rPr>
              <w:t>Устройство железобетонных стен и перегородок высотой: до 3 м</w:t>
            </w:r>
          </w:p>
        </w:tc>
        <w:tc>
          <w:tcPr>
            <w:tcW w:w="1183" w:type="dxa"/>
            <w:tcBorders>
              <w:top w:val="nil"/>
              <w:left w:val="nil"/>
              <w:bottom w:val="single" w:sz="4" w:space="0" w:color="auto"/>
              <w:right w:val="single" w:sz="4" w:space="0" w:color="auto"/>
            </w:tcBorders>
            <w:shd w:val="clear" w:color="auto" w:fill="auto"/>
            <w:vAlign w:val="center"/>
            <w:hideMark/>
          </w:tcPr>
          <w:p w14:paraId="6DCC7030" w14:textId="77777777" w:rsidR="005D2AFE" w:rsidRPr="005A7E80" w:rsidRDefault="005D2AFE" w:rsidP="005D2AFE">
            <w:pPr>
              <w:jc w:val="center"/>
              <w:rPr>
                <w:sz w:val="20"/>
              </w:rPr>
            </w:pPr>
            <w:r w:rsidRPr="005A7E80">
              <w:rPr>
                <w:sz w:val="20"/>
              </w:rPr>
              <w:t>100 м3</w:t>
            </w:r>
          </w:p>
        </w:tc>
        <w:tc>
          <w:tcPr>
            <w:tcW w:w="1758" w:type="dxa"/>
            <w:tcBorders>
              <w:top w:val="nil"/>
              <w:left w:val="nil"/>
              <w:bottom w:val="single" w:sz="4" w:space="0" w:color="auto"/>
              <w:right w:val="single" w:sz="4" w:space="0" w:color="auto"/>
            </w:tcBorders>
            <w:shd w:val="clear" w:color="auto" w:fill="auto"/>
            <w:vAlign w:val="center"/>
            <w:hideMark/>
          </w:tcPr>
          <w:p w14:paraId="56F8E1DD" w14:textId="77777777" w:rsidR="005D2AFE" w:rsidRPr="005A7E80" w:rsidRDefault="005D2AFE" w:rsidP="005D2AFE">
            <w:pPr>
              <w:jc w:val="center"/>
              <w:rPr>
                <w:sz w:val="20"/>
              </w:rPr>
            </w:pPr>
            <w:r w:rsidRPr="005A7E80">
              <w:rPr>
                <w:sz w:val="20"/>
              </w:rPr>
              <w:t>0,0131</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24FDC204" w14:textId="77777777" w:rsidR="005D2AFE" w:rsidRPr="005A7E80" w:rsidRDefault="005D2AFE" w:rsidP="005D2AFE">
            <w:pPr>
              <w:jc w:val="center"/>
              <w:rPr>
                <w:sz w:val="20"/>
              </w:rPr>
            </w:pPr>
            <w:r w:rsidRPr="005A7E80">
              <w:rPr>
                <w:sz w:val="20"/>
              </w:rPr>
              <w:t>4 885 800,58</w:t>
            </w:r>
          </w:p>
        </w:tc>
        <w:tc>
          <w:tcPr>
            <w:tcW w:w="2414" w:type="dxa"/>
            <w:tcBorders>
              <w:top w:val="nil"/>
              <w:left w:val="nil"/>
              <w:bottom w:val="single" w:sz="4" w:space="0" w:color="auto"/>
              <w:right w:val="single" w:sz="4" w:space="0" w:color="auto"/>
            </w:tcBorders>
            <w:shd w:val="clear" w:color="000000" w:fill="FFFF00"/>
            <w:noWrap/>
            <w:vAlign w:val="center"/>
            <w:hideMark/>
          </w:tcPr>
          <w:p w14:paraId="3608C80E" w14:textId="77777777" w:rsidR="005D2AFE" w:rsidRPr="005A7E80" w:rsidRDefault="005D2AFE" w:rsidP="005D2AFE">
            <w:pPr>
              <w:jc w:val="center"/>
              <w:rPr>
                <w:sz w:val="20"/>
              </w:rPr>
            </w:pPr>
            <w:r w:rsidRPr="005A7E80">
              <w:rPr>
                <w:sz w:val="20"/>
              </w:rPr>
              <w:t>64 003,99</w:t>
            </w:r>
          </w:p>
        </w:tc>
      </w:tr>
      <w:tr w:rsidR="005D2AFE" w:rsidRPr="005A7E80" w14:paraId="39982712"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4548A81A"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F65C14B" w14:textId="77777777" w:rsidR="005D2AFE" w:rsidRPr="005A7E80" w:rsidRDefault="005D2AFE" w:rsidP="005D2AFE">
            <w:pPr>
              <w:rPr>
                <w:b/>
                <w:bCs/>
                <w:color w:val="000000"/>
                <w:sz w:val="20"/>
              </w:rPr>
            </w:pPr>
            <w:r w:rsidRPr="005A7E80">
              <w:rPr>
                <w:b/>
                <w:bCs/>
                <w:color w:val="000000"/>
                <w:sz w:val="20"/>
              </w:rPr>
              <w:t xml:space="preserve">Полы балконов и лоджий - </w:t>
            </w:r>
            <w:proofErr w:type="gramStart"/>
            <w:r w:rsidRPr="005A7E80">
              <w:rPr>
                <w:b/>
                <w:bCs/>
                <w:color w:val="000000"/>
                <w:sz w:val="20"/>
              </w:rPr>
              <w:t>тип  Д</w:t>
            </w:r>
            <w:proofErr w:type="gramEnd"/>
          </w:p>
        </w:tc>
        <w:tc>
          <w:tcPr>
            <w:tcW w:w="1183" w:type="dxa"/>
            <w:tcBorders>
              <w:top w:val="nil"/>
              <w:left w:val="nil"/>
              <w:bottom w:val="single" w:sz="4" w:space="0" w:color="auto"/>
              <w:right w:val="single" w:sz="4" w:space="0" w:color="auto"/>
            </w:tcBorders>
            <w:shd w:val="clear" w:color="auto" w:fill="auto"/>
            <w:vAlign w:val="center"/>
            <w:hideMark/>
          </w:tcPr>
          <w:p w14:paraId="4DB51789"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3754D2F0"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4C2D17CE"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FF00"/>
            <w:noWrap/>
            <w:vAlign w:val="center"/>
            <w:hideMark/>
          </w:tcPr>
          <w:p w14:paraId="78F712C6" w14:textId="77777777" w:rsidR="005D2AFE" w:rsidRPr="005A7E80" w:rsidRDefault="005D2AFE" w:rsidP="005D2AFE">
            <w:pPr>
              <w:jc w:val="center"/>
              <w:rPr>
                <w:sz w:val="20"/>
              </w:rPr>
            </w:pPr>
            <w:r w:rsidRPr="005A7E80">
              <w:rPr>
                <w:sz w:val="20"/>
              </w:rPr>
              <w:t> </w:t>
            </w:r>
          </w:p>
        </w:tc>
      </w:tr>
      <w:tr w:rsidR="005D2AFE" w:rsidRPr="005A7E80" w14:paraId="15FBD6F7" w14:textId="77777777" w:rsidTr="005D2AFE">
        <w:trPr>
          <w:gridAfter w:val="1"/>
          <w:wAfter w:w="18" w:type="dxa"/>
          <w:trHeight w:val="719"/>
        </w:trPr>
        <w:tc>
          <w:tcPr>
            <w:tcW w:w="756" w:type="dxa"/>
            <w:tcBorders>
              <w:top w:val="nil"/>
              <w:left w:val="single" w:sz="4" w:space="0" w:color="auto"/>
              <w:bottom w:val="single" w:sz="4" w:space="0" w:color="auto"/>
              <w:right w:val="nil"/>
            </w:tcBorders>
            <w:shd w:val="clear" w:color="auto" w:fill="auto"/>
            <w:noWrap/>
            <w:vAlign w:val="center"/>
            <w:hideMark/>
          </w:tcPr>
          <w:p w14:paraId="1D1FC22C" w14:textId="77777777" w:rsidR="005D2AFE" w:rsidRPr="005A7E80" w:rsidRDefault="005D2AFE" w:rsidP="005D2AFE">
            <w:pPr>
              <w:jc w:val="center"/>
              <w:rPr>
                <w:color w:val="000000"/>
                <w:sz w:val="20"/>
              </w:rPr>
            </w:pPr>
            <w:r w:rsidRPr="005A7E80">
              <w:rPr>
                <w:color w:val="000000"/>
                <w:sz w:val="20"/>
              </w:rPr>
              <w:t>1.197</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668C349" w14:textId="77777777" w:rsidR="005D2AFE" w:rsidRPr="005A7E80" w:rsidRDefault="005D2AFE" w:rsidP="005D2AFE">
            <w:pPr>
              <w:rPr>
                <w:color w:val="000000"/>
                <w:sz w:val="20"/>
              </w:rPr>
            </w:pPr>
            <w:r w:rsidRPr="005A7E80">
              <w:rPr>
                <w:color w:val="000000"/>
                <w:sz w:val="20"/>
              </w:rPr>
              <w:t xml:space="preserve">Устройство покрытий на растворе из сухой смеси с приготовлением раствора в построечных условиях из плиток: гладких </w:t>
            </w:r>
          </w:p>
        </w:tc>
        <w:tc>
          <w:tcPr>
            <w:tcW w:w="1183" w:type="dxa"/>
            <w:tcBorders>
              <w:top w:val="nil"/>
              <w:left w:val="nil"/>
              <w:bottom w:val="single" w:sz="4" w:space="0" w:color="auto"/>
              <w:right w:val="single" w:sz="4" w:space="0" w:color="auto"/>
            </w:tcBorders>
            <w:shd w:val="clear" w:color="auto" w:fill="auto"/>
            <w:vAlign w:val="center"/>
            <w:hideMark/>
          </w:tcPr>
          <w:p w14:paraId="5C18B54A"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3AEFB5B2" w14:textId="77777777" w:rsidR="005D2AFE" w:rsidRPr="005A7E80" w:rsidRDefault="005D2AFE" w:rsidP="005D2AFE">
            <w:pPr>
              <w:jc w:val="center"/>
              <w:rPr>
                <w:sz w:val="20"/>
              </w:rPr>
            </w:pPr>
            <w:r w:rsidRPr="005A7E80">
              <w:rPr>
                <w:sz w:val="20"/>
              </w:rPr>
              <w:t>5,45661</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91A3107" w14:textId="77777777" w:rsidR="005D2AFE" w:rsidRPr="005A7E80" w:rsidRDefault="005D2AFE" w:rsidP="005D2AFE">
            <w:pPr>
              <w:jc w:val="center"/>
              <w:rPr>
                <w:sz w:val="20"/>
              </w:rPr>
            </w:pPr>
            <w:r w:rsidRPr="005A7E80">
              <w:rPr>
                <w:sz w:val="20"/>
              </w:rPr>
              <w:t>176 737,89</w:t>
            </w:r>
          </w:p>
        </w:tc>
        <w:tc>
          <w:tcPr>
            <w:tcW w:w="2414" w:type="dxa"/>
            <w:tcBorders>
              <w:top w:val="nil"/>
              <w:left w:val="nil"/>
              <w:bottom w:val="single" w:sz="4" w:space="0" w:color="auto"/>
              <w:right w:val="single" w:sz="4" w:space="0" w:color="auto"/>
            </w:tcBorders>
            <w:shd w:val="clear" w:color="000000" w:fill="FFFF00"/>
            <w:noWrap/>
            <w:vAlign w:val="center"/>
            <w:hideMark/>
          </w:tcPr>
          <w:p w14:paraId="1CD79856" w14:textId="77777777" w:rsidR="005D2AFE" w:rsidRPr="005A7E80" w:rsidRDefault="005D2AFE" w:rsidP="005D2AFE">
            <w:pPr>
              <w:jc w:val="center"/>
              <w:rPr>
                <w:sz w:val="20"/>
              </w:rPr>
            </w:pPr>
            <w:r w:rsidRPr="005A7E80">
              <w:rPr>
                <w:sz w:val="20"/>
              </w:rPr>
              <w:t>964 389,74</w:t>
            </w:r>
          </w:p>
        </w:tc>
      </w:tr>
      <w:tr w:rsidR="005D2AFE" w:rsidRPr="005A7E80" w14:paraId="77C00F68" w14:textId="77777777" w:rsidTr="005D2AFE">
        <w:trPr>
          <w:gridAfter w:val="1"/>
          <w:wAfter w:w="18" w:type="dxa"/>
          <w:trHeight w:val="705"/>
        </w:trPr>
        <w:tc>
          <w:tcPr>
            <w:tcW w:w="756" w:type="dxa"/>
            <w:tcBorders>
              <w:top w:val="nil"/>
              <w:left w:val="single" w:sz="4" w:space="0" w:color="auto"/>
              <w:bottom w:val="single" w:sz="4" w:space="0" w:color="auto"/>
              <w:right w:val="nil"/>
            </w:tcBorders>
            <w:shd w:val="clear" w:color="auto" w:fill="auto"/>
            <w:noWrap/>
            <w:vAlign w:val="center"/>
            <w:hideMark/>
          </w:tcPr>
          <w:p w14:paraId="79726C49" w14:textId="77777777" w:rsidR="005D2AFE" w:rsidRPr="005A7E80" w:rsidRDefault="005D2AFE" w:rsidP="005D2AFE">
            <w:pPr>
              <w:jc w:val="center"/>
              <w:rPr>
                <w:color w:val="000000"/>
                <w:sz w:val="20"/>
              </w:rPr>
            </w:pPr>
            <w:r w:rsidRPr="005A7E80">
              <w:rPr>
                <w:color w:val="000000"/>
                <w:sz w:val="20"/>
              </w:rPr>
              <w:t>1.198</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5B13351" w14:textId="77777777" w:rsidR="005D2AFE" w:rsidRPr="005A7E80" w:rsidRDefault="005D2AFE" w:rsidP="005D2AFE">
            <w:pPr>
              <w:rPr>
                <w:color w:val="000000"/>
                <w:sz w:val="20"/>
              </w:rPr>
            </w:pPr>
            <w:r w:rsidRPr="005A7E80">
              <w:rPr>
                <w:color w:val="000000"/>
                <w:sz w:val="20"/>
              </w:rPr>
              <w:t>Грунтование водно-дисперсионной грунтовкой</w:t>
            </w:r>
          </w:p>
        </w:tc>
        <w:tc>
          <w:tcPr>
            <w:tcW w:w="1183" w:type="dxa"/>
            <w:tcBorders>
              <w:top w:val="nil"/>
              <w:left w:val="nil"/>
              <w:bottom w:val="single" w:sz="4" w:space="0" w:color="auto"/>
              <w:right w:val="single" w:sz="4" w:space="0" w:color="auto"/>
            </w:tcBorders>
            <w:shd w:val="clear" w:color="auto" w:fill="auto"/>
            <w:vAlign w:val="center"/>
            <w:hideMark/>
          </w:tcPr>
          <w:p w14:paraId="6A0A7B92"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2F338561" w14:textId="77777777" w:rsidR="005D2AFE" w:rsidRPr="005A7E80" w:rsidRDefault="005D2AFE" w:rsidP="005D2AFE">
            <w:pPr>
              <w:jc w:val="center"/>
              <w:rPr>
                <w:sz w:val="20"/>
              </w:rPr>
            </w:pPr>
            <w:r w:rsidRPr="005A7E80">
              <w:rPr>
                <w:sz w:val="20"/>
              </w:rPr>
              <w:t>2,14571</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6909EF2" w14:textId="77777777" w:rsidR="005D2AFE" w:rsidRPr="005A7E80" w:rsidRDefault="005D2AFE" w:rsidP="005D2AFE">
            <w:pPr>
              <w:jc w:val="center"/>
              <w:rPr>
                <w:sz w:val="20"/>
              </w:rPr>
            </w:pPr>
            <w:r w:rsidRPr="005A7E80">
              <w:rPr>
                <w:sz w:val="20"/>
              </w:rPr>
              <w:t>4 642,03</w:t>
            </w:r>
          </w:p>
        </w:tc>
        <w:tc>
          <w:tcPr>
            <w:tcW w:w="2414" w:type="dxa"/>
            <w:tcBorders>
              <w:top w:val="nil"/>
              <w:left w:val="nil"/>
              <w:bottom w:val="single" w:sz="4" w:space="0" w:color="auto"/>
              <w:right w:val="single" w:sz="4" w:space="0" w:color="auto"/>
            </w:tcBorders>
            <w:shd w:val="clear" w:color="000000" w:fill="FFFF00"/>
            <w:noWrap/>
            <w:vAlign w:val="center"/>
            <w:hideMark/>
          </w:tcPr>
          <w:p w14:paraId="552E9968" w14:textId="77777777" w:rsidR="005D2AFE" w:rsidRPr="005A7E80" w:rsidRDefault="005D2AFE" w:rsidP="005D2AFE">
            <w:pPr>
              <w:jc w:val="center"/>
              <w:rPr>
                <w:sz w:val="20"/>
              </w:rPr>
            </w:pPr>
            <w:r w:rsidRPr="005A7E80">
              <w:rPr>
                <w:sz w:val="20"/>
              </w:rPr>
              <w:t>9 960,45</w:t>
            </w:r>
          </w:p>
        </w:tc>
      </w:tr>
      <w:tr w:rsidR="005D2AFE" w:rsidRPr="005A7E80" w14:paraId="7E3B6A30" w14:textId="77777777" w:rsidTr="005D2AFE">
        <w:trPr>
          <w:gridAfter w:val="1"/>
          <w:wAfter w:w="18" w:type="dxa"/>
          <w:trHeight w:val="503"/>
        </w:trPr>
        <w:tc>
          <w:tcPr>
            <w:tcW w:w="756" w:type="dxa"/>
            <w:tcBorders>
              <w:top w:val="nil"/>
              <w:left w:val="single" w:sz="4" w:space="0" w:color="auto"/>
              <w:bottom w:val="single" w:sz="4" w:space="0" w:color="auto"/>
              <w:right w:val="nil"/>
            </w:tcBorders>
            <w:shd w:val="clear" w:color="auto" w:fill="auto"/>
            <w:noWrap/>
            <w:vAlign w:val="center"/>
            <w:hideMark/>
          </w:tcPr>
          <w:p w14:paraId="1E1C06D0" w14:textId="77777777" w:rsidR="005D2AFE" w:rsidRPr="005A7E80" w:rsidRDefault="005D2AFE" w:rsidP="005D2AFE">
            <w:pPr>
              <w:jc w:val="center"/>
              <w:rPr>
                <w:color w:val="000000"/>
                <w:sz w:val="20"/>
              </w:rPr>
            </w:pPr>
            <w:r w:rsidRPr="005A7E80">
              <w:rPr>
                <w:color w:val="000000"/>
                <w:sz w:val="20"/>
              </w:rPr>
              <w:t>1.199</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43E211F" w14:textId="77777777" w:rsidR="005D2AFE" w:rsidRPr="005A7E80" w:rsidRDefault="005D2AFE" w:rsidP="005D2AFE">
            <w:pPr>
              <w:rPr>
                <w:color w:val="000000"/>
                <w:sz w:val="20"/>
              </w:rPr>
            </w:pPr>
            <w:r w:rsidRPr="005A7E80">
              <w:rPr>
                <w:color w:val="000000"/>
                <w:sz w:val="20"/>
              </w:rPr>
              <w:t xml:space="preserve">Устройство покрытий на растворе из сухой смеси с приготовлением раствора </w:t>
            </w:r>
          </w:p>
        </w:tc>
        <w:tc>
          <w:tcPr>
            <w:tcW w:w="1183" w:type="dxa"/>
            <w:tcBorders>
              <w:top w:val="nil"/>
              <w:left w:val="nil"/>
              <w:bottom w:val="single" w:sz="4" w:space="0" w:color="auto"/>
              <w:right w:val="single" w:sz="4" w:space="0" w:color="auto"/>
            </w:tcBorders>
            <w:shd w:val="clear" w:color="auto" w:fill="auto"/>
            <w:vAlign w:val="center"/>
            <w:hideMark/>
          </w:tcPr>
          <w:p w14:paraId="4E8967A5"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085A066D" w14:textId="77777777" w:rsidR="005D2AFE" w:rsidRPr="005A7E80" w:rsidRDefault="005D2AFE" w:rsidP="005D2AFE">
            <w:pPr>
              <w:jc w:val="center"/>
              <w:rPr>
                <w:sz w:val="20"/>
              </w:rPr>
            </w:pPr>
            <w:r w:rsidRPr="005A7E80">
              <w:rPr>
                <w:sz w:val="20"/>
              </w:rPr>
              <w:t>2,14571</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00B54324" w14:textId="77777777" w:rsidR="005D2AFE" w:rsidRPr="005A7E80" w:rsidRDefault="005D2AFE" w:rsidP="005D2AFE">
            <w:pPr>
              <w:jc w:val="center"/>
              <w:rPr>
                <w:sz w:val="20"/>
              </w:rPr>
            </w:pPr>
            <w:r w:rsidRPr="005A7E80">
              <w:rPr>
                <w:sz w:val="20"/>
              </w:rPr>
              <w:t>176 737,97</w:t>
            </w:r>
          </w:p>
        </w:tc>
        <w:tc>
          <w:tcPr>
            <w:tcW w:w="2414" w:type="dxa"/>
            <w:tcBorders>
              <w:top w:val="nil"/>
              <w:left w:val="nil"/>
              <w:bottom w:val="single" w:sz="4" w:space="0" w:color="auto"/>
              <w:right w:val="single" w:sz="4" w:space="0" w:color="auto"/>
            </w:tcBorders>
            <w:shd w:val="clear" w:color="000000" w:fill="FFFF00"/>
            <w:noWrap/>
            <w:vAlign w:val="center"/>
            <w:hideMark/>
          </w:tcPr>
          <w:p w14:paraId="44DD70C1" w14:textId="77777777" w:rsidR="005D2AFE" w:rsidRPr="005A7E80" w:rsidRDefault="005D2AFE" w:rsidP="005D2AFE">
            <w:pPr>
              <w:jc w:val="center"/>
              <w:rPr>
                <w:sz w:val="20"/>
              </w:rPr>
            </w:pPr>
            <w:r w:rsidRPr="005A7E80">
              <w:rPr>
                <w:sz w:val="20"/>
              </w:rPr>
              <w:t>379 228,43</w:t>
            </w:r>
          </w:p>
        </w:tc>
      </w:tr>
      <w:tr w:rsidR="005D2AFE" w:rsidRPr="005A7E80" w14:paraId="3A6BD716"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4865A315"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E2E28FA" w14:textId="77777777" w:rsidR="005D2AFE" w:rsidRPr="005A7E80" w:rsidRDefault="005D2AFE" w:rsidP="005D2AFE">
            <w:pPr>
              <w:rPr>
                <w:b/>
                <w:bCs/>
                <w:color w:val="000000"/>
                <w:sz w:val="20"/>
              </w:rPr>
            </w:pPr>
            <w:r w:rsidRPr="005A7E80">
              <w:rPr>
                <w:b/>
                <w:bCs/>
                <w:color w:val="000000"/>
                <w:sz w:val="20"/>
              </w:rPr>
              <w:t xml:space="preserve">Пол </w:t>
            </w:r>
            <w:proofErr w:type="gramStart"/>
            <w:r w:rsidRPr="005A7E80">
              <w:rPr>
                <w:b/>
                <w:bCs/>
                <w:color w:val="000000"/>
                <w:sz w:val="20"/>
              </w:rPr>
              <w:t>балкона  8</w:t>
            </w:r>
            <w:proofErr w:type="gramEnd"/>
            <w:r w:rsidRPr="005A7E80">
              <w:rPr>
                <w:b/>
                <w:bCs/>
                <w:color w:val="000000"/>
                <w:sz w:val="20"/>
              </w:rPr>
              <w:t xml:space="preserve"> - тип Д*</w:t>
            </w:r>
          </w:p>
        </w:tc>
        <w:tc>
          <w:tcPr>
            <w:tcW w:w="1183" w:type="dxa"/>
            <w:tcBorders>
              <w:top w:val="nil"/>
              <w:left w:val="nil"/>
              <w:bottom w:val="single" w:sz="4" w:space="0" w:color="auto"/>
              <w:right w:val="single" w:sz="4" w:space="0" w:color="auto"/>
            </w:tcBorders>
            <w:shd w:val="clear" w:color="auto" w:fill="auto"/>
            <w:vAlign w:val="center"/>
            <w:hideMark/>
          </w:tcPr>
          <w:p w14:paraId="4BE7028B"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785974EC"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AE76731"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FF00"/>
            <w:noWrap/>
            <w:vAlign w:val="center"/>
            <w:hideMark/>
          </w:tcPr>
          <w:p w14:paraId="3A6E742E" w14:textId="77777777" w:rsidR="005D2AFE" w:rsidRPr="005A7E80" w:rsidRDefault="005D2AFE" w:rsidP="005D2AFE">
            <w:pPr>
              <w:jc w:val="center"/>
              <w:rPr>
                <w:sz w:val="20"/>
              </w:rPr>
            </w:pPr>
            <w:r w:rsidRPr="005A7E80">
              <w:rPr>
                <w:sz w:val="20"/>
              </w:rPr>
              <w:t> </w:t>
            </w:r>
          </w:p>
        </w:tc>
      </w:tr>
      <w:tr w:rsidR="005D2AFE" w:rsidRPr="005A7E80" w14:paraId="6ED4ECBC" w14:textId="77777777" w:rsidTr="005D2AFE">
        <w:trPr>
          <w:gridAfter w:val="1"/>
          <w:wAfter w:w="18" w:type="dxa"/>
          <w:trHeight w:val="515"/>
        </w:trPr>
        <w:tc>
          <w:tcPr>
            <w:tcW w:w="756" w:type="dxa"/>
            <w:tcBorders>
              <w:top w:val="nil"/>
              <w:left w:val="single" w:sz="4" w:space="0" w:color="auto"/>
              <w:bottom w:val="single" w:sz="4" w:space="0" w:color="auto"/>
              <w:right w:val="nil"/>
            </w:tcBorders>
            <w:shd w:val="clear" w:color="auto" w:fill="auto"/>
            <w:noWrap/>
            <w:vAlign w:val="center"/>
            <w:hideMark/>
          </w:tcPr>
          <w:p w14:paraId="562740AE" w14:textId="77777777" w:rsidR="005D2AFE" w:rsidRPr="005A7E80" w:rsidRDefault="005D2AFE" w:rsidP="005D2AFE">
            <w:pPr>
              <w:jc w:val="center"/>
              <w:rPr>
                <w:color w:val="000000"/>
                <w:sz w:val="20"/>
              </w:rPr>
            </w:pPr>
            <w:r w:rsidRPr="005A7E80">
              <w:rPr>
                <w:color w:val="000000"/>
                <w:sz w:val="20"/>
              </w:rPr>
              <w:t>1.200</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AE93D4F" w14:textId="77777777" w:rsidR="005D2AFE" w:rsidRPr="005A7E80" w:rsidRDefault="005D2AFE" w:rsidP="005D2AFE">
            <w:pPr>
              <w:rPr>
                <w:color w:val="000000"/>
                <w:sz w:val="20"/>
              </w:rPr>
            </w:pPr>
            <w:r w:rsidRPr="005A7E80">
              <w:rPr>
                <w:color w:val="000000"/>
                <w:sz w:val="20"/>
              </w:rPr>
              <w:t xml:space="preserve">Теплоизоляция плиты перекрытия плитами </w:t>
            </w:r>
            <w:proofErr w:type="spellStart"/>
            <w:r w:rsidRPr="005A7E80">
              <w:rPr>
                <w:color w:val="000000"/>
                <w:sz w:val="20"/>
              </w:rPr>
              <w:t>минераловат</w:t>
            </w:r>
            <w:proofErr w:type="spellEnd"/>
            <w:r w:rsidRPr="005A7E80">
              <w:rPr>
                <w:color w:val="000000"/>
                <w:sz w:val="20"/>
              </w:rPr>
              <w:t>. толщ.100мм снизу</w:t>
            </w:r>
          </w:p>
        </w:tc>
        <w:tc>
          <w:tcPr>
            <w:tcW w:w="1183" w:type="dxa"/>
            <w:tcBorders>
              <w:top w:val="nil"/>
              <w:left w:val="nil"/>
              <w:bottom w:val="single" w:sz="4" w:space="0" w:color="auto"/>
              <w:right w:val="single" w:sz="4" w:space="0" w:color="auto"/>
            </w:tcBorders>
            <w:shd w:val="clear" w:color="auto" w:fill="auto"/>
            <w:vAlign w:val="center"/>
            <w:hideMark/>
          </w:tcPr>
          <w:p w14:paraId="20E1E155"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148E475C" w14:textId="77777777" w:rsidR="005D2AFE" w:rsidRPr="005A7E80" w:rsidRDefault="005D2AFE" w:rsidP="005D2AFE">
            <w:pPr>
              <w:jc w:val="center"/>
              <w:rPr>
                <w:sz w:val="20"/>
              </w:rPr>
            </w:pPr>
            <w:r w:rsidRPr="005A7E80">
              <w:rPr>
                <w:sz w:val="20"/>
              </w:rPr>
              <w:t>0,08470</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315440DB" w14:textId="77777777" w:rsidR="005D2AFE" w:rsidRPr="005A7E80" w:rsidRDefault="005D2AFE" w:rsidP="005D2AFE">
            <w:pPr>
              <w:jc w:val="center"/>
              <w:rPr>
                <w:sz w:val="20"/>
              </w:rPr>
            </w:pPr>
            <w:r w:rsidRPr="005A7E80">
              <w:rPr>
                <w:sz w:val="20"/>
              </w:rPr>
              <w:t>83 154,84</w:t>
            </w:r>
          </w:p>
        </w:tc>
        <w:tc>
          <w:tcPr>
            <w:tcW w:w="2414" w:type="dxa"/>
            <w:tcBorders>
              <w:top w:val="nil"/>
              <w:left w:val="nil"/>
              <w:bottom w:val="single" w:sz="4" w:space="0" w:color="auto"/>
              <w:right w:val="single" w:sz="4" w:space="0" w:color="auto"/>
            </w:tcBorders>
            <w:shd w:val="clear" w:color="000000" w:fill="FFFF00"/>
            <w:noWrap/>
            <w:vAlign w:val="center"/>
            <w:hideMark/>
          </w:tcPr>
          <w:p w14:paraId="0848E063" w14:textId="77777777" w:rsidR="005D2AFE" w:rsidRPr="005A7E80" w:rsidRDefault="005D2AFE" w:rsidP="005D2AFE">
            <w:pPr>
              <w:jc w:val="center"/>
              <w:rPr>
                <w:sz w:val="20"/>
              </w:rPr>
            </w:pPr>
            <w:r w:rsidRPr="005A7E80">
              <w:rPr>
                <w:sz w:val="20"/>
              </w:rPr>
              <w:t>7 043,21</w:t>
            </w:r>
          </w:p>
        </w:tc>
      </w:tr>
      <w:tr w:rsidR="005D2AFE" w:rsidRPr="005A7E80" w14:paraId="75104879" w14:textId="77777777" w:rsidTr="005D2AFE">
        <w:trPr>
          <w:gridAfter w:val="1"/>
          <w:wAfter w:w="18" w:type="dxa"/>
          <w:trHeight w:val="675"/>
        </w:trPr>
        <w:tc>
          <w:tcPr>
            <w:tcW w:w="756" w:type="dxa"/>
            <w:tcBorders>
              <w:top w:val="nil"/>
              <w:left w:val="single" w:sz="4" w:space="0" w:color="auto"/>
              <w:bottom w:val="single" w:sz="4" w:space="0" w:color="auto"/>
              <w:right w:val="nil"/>
            </w:tcBorders>
            <w:shd w:val="clear" w:color="auto" w:fill="auto"/>
            <w:noWrap/>
            <w:vAlign w:val="center"/>
            <w:hideMark/>
          </w:tcPr>
          <w:p w14:paraId="798AE007" w14:textId="77777777" w:rsidR="005D2AFE" w:rsidRPr="005A7E80" w:rsidRDefault="005D2AFE" w:rsidP="005D2AFE">
            <w:pPr>
              <w:jc w:val="center"/>
              <w:rPr>
                <w:color w:val="000000"/>
                <w:sz w:val="20"/>
              </w:rPr>
            </w:pPr>
            <w:r w:rsidRPr="005A7E80">
              <w:rPr>
                <w:color w:val="000000"/>
                <w:sz w:val="20"/>
              </w:rPr>
              <w:t>1.201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FC176EF" w14:textId="77777777" w:rsidR="005D2AFE" w:rsidRPr="005A7E80" w:rsidRDefault="005D2AFE" w:rsidP="005D2AFE">
            <w:pPr>
              <w:rPr>
                <w:color w:val="000000"/>
                <w:sz w:val="20"/>
              </w:rPr>
            </w:pPr>
            <w:r w:rsidRPr="005A7E80">
              <w:rPr>
                <w:color w:val="000000"/>
                <w:sz w:val="20"/>
              </w:rPr>
              <w:t>Устройство стяжек: из выравнивающей смеси 35 мм</w:t>
            </w:r>
          </w:p>
        </w:tc>
        <w:tc>
          <w:tcPr>
            <w:tcW w:w="1183" w:type="dxa"/>
            <w:tcBorders>
              <w:top w:val="nil"/>
              <w:left w:val="nil"/>
              <w:bottom w:val="single" w:sz="4" w:space="0" w:color="auto"/>
              <w:right w:val="single" w:sz="4" w:space="0" w:color="auto"/>
            </w:tcBorders>
            <w:shd w:val="clear" w:color="auto" w:fill="auto"/>
            <w:vAlign w:val="center"/>
            <w:hideMark/>
          </w:tcPr>
          <w:p w14:paraId="1BFC9B8C"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44E812D7" w14:textId="77777777" w:rsidR="005D2AFE" w:rsidRPr="005A7E80" w:rsidRDefault="005D2AFE" w:rsidP="005D2AFE">
            <w:pPr>
              <w:jc w:val="center"/>
              <w:rPr>
                <w:sz w:val="20"/>
              </w:rPr>
            </w:pPr>
            <w:r w:rsidRPr="005A7E80">
              <w:rPr>
                <w:sz w:val="20"/>
              </w:rPr>
              <w:t>0,085</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62798CD" w14:textId="77777777" w:rsidR="005D2AFE" w:rsidRPr="005A7E80" w:rsidRDefault="005D2AFE" w:rsidP="005D2AFE">
            <w:pPr>
              <w:jc w:val="center"/>
              <w:rPr>
                <w:sz w:val="20"/>
              </w:rPr>
            </w:pPr>
            <w:r w:rsidRPr="005A7E80">
              <w:rPr>
                <w:sz w:val="20"/>
              </w:rPr>
              <w:t>630 957,29</w:t>
            </w:r>
          </w:p>
        </w:tc>
        <w:tc>
          <w:tcPr>
            <w:tcW w:w="2414" w:type="dxa"/>
            <w:tcBorders>
              <w:top w:val="nil"/>
              <w:left w:val="nil"/>
              <w:bottom w:val="single" w:sz="4" w:space="0" w:color="auto"/>
              <w:right w:val="single" w:sz="4" w:space="0" w:color="auto"/>
            </w:tcBorders>
            <w:shd w:val="clear" w:color="000000" w:fill="FFFF00"/>
            <w:noWrap/>
            <w:vAlign w:val="center"/>
            <w:hideMark/>
          </w:tcPr>
          <w:p w14:paraId="081DAA05" w14:textId="77777777" w:rsidR="005D2AFE" w:rsidRPr="005A7E80" w:rsidRDefault="005D2AFE" w:rsidP="005D2AFE">
            <w:pPr>
              <w:jc w:val="center"/>
              <w:rPr>
                <w:sz w:val="20"/>
              </w:rPr>
            </w:pPr>
            <w:r w:rsidRPr="005A7E80">
              <w:rPr>
                <w:sz w:val="20"/>
              </w:rPr>
              <w:t>53 631,37</w:t>
            </w:r>
          </w:p>
        </w:tc>
      </w:tr>
      <w:tr w:rsidR="005D2AFE" w:rsidRPr="005A7E80" w14:paraId="3DB023B0"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0CB92ED0" w14:textId="77777777" w:rsidR="005D2AFE" w:rsidRPr="005A7E80" w:rsidRDefault="005D2AFE" w:rsidP="005D2AFE">
            <w:pPr>
              <w:jc w:val="center"/>
              <w:rPr>
                <w:color w:val="000000"/>
                <w:sz w:val="20"/>
              </w:rPr>
            </w:pPr>
            <w:r w:rsidRPr="005A7E80">
              <w:rPr>
                <w:color w:val="000000"/>
                <w:sz w:val="20"/>
              </w:rPr>
              <w:t>1.202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745A7EC" w14:textId="77777777" w:rsidR="005D2AFE" w:rsidRPr="005A7E80" w:rsidRDefault="005D2AFE" w:rsidP="005D2AFE">
            <w:pPr>
              <w:rPr>
                <w:color w:val="000000"/>
                <w:sz w:val="20"/>
              </w:rPr>
            </w:pPr>
            <w:r w:rsidRPr="005A7E80">
              <w:rPr>
                <w:color w:val="000000"/>
                <w:sz w:val="20"/>
              </w:rPr>
              <w:t>Армирование подстилающих слоев</w:t>
            </w:r>
          </w:p>
        </w:tc>
        <w:tc>
          <w:tcPr>
            <w:tcW w:w="1183" w:type="dxa"/>
            <w:tcBorders>
              <w:top w:val="nil"/>
              <w:left w:val="nil"/>
              <w:bottom w:val="single" w:sz="4" w:space="0" w:color="auto"/>
              <w:right w:val="single" w:sz="4" w:space="0" w:color="auto"/>
            </w:tcBorders>
            <w:shd w:val="clear" w:color="auto" w:fill="auto"/>
            <w:vAlign w:val="center"/>
            <w:hideMark/>
          </w:tcPr>
          <w:p w14:paraId="0647D1B8" w14:textId="77777777" w:rsidR="005D2AFE" w:rsidRPr="005A7E80" w:rsidRDefault="005D2AFE" w:rsidP="005D2AFE">
            <w:pPr>
              <w:jc w:val="center"/>
              <w:rPr>
                <w:sz w:val="20"/>
              </w:rPr>
            </w:pPr>
            <w:r w:rsidRPr="005A7E80">
              <w:rPr>
                <w:sz w:val="20"/>
              </w:rPr>
              <w:t>т</w:t>
            </w:r>
          </w:p>
        </w:tc>
        <w:tc>
          <w:tcPr>
            <w:tcW w:w="1758" w:type="dxa"/>
            <w:tcBorders>
              <w:top w:val="nil"/>
              <w:left w:val="nil"/>
              <w:bottom w:val="single" w:sz="4" w:space="0" w:color="auto"/>
              <w:right w:val="single" w:sz="4" w:space="0" w:color="auto"/>
            </w:tcBorders>
            <w:shd w:val="clear" w:color="auto" w:fill="auto"/>
            <w:vAlign w:val="center"/>
            <w:hideMark/>
          </w:tcPr>
          <w:p w14:paraId="0C45302D" w14:textId="77777777" w:rsidR="005D2AFE" w:rsidRPr="005A7E80" w:rsidRDefault="005D2AFE" w:rsidP="005D2AFE">
            <w:pPr>
              <w:jc w:val="center"/>
              <w:rPr>
                <w:sz w:val="20"/>
              </w:rPr>
            </w:pPr>
            <w:r w:rsidRPr="005A7E80">
              <w:rPr>
                <w:sz w:val="20"/>
              </w:rPr>
              <w:t>0,047</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555E7E4" w14:textId="77777777" w:rsidR="005D2AFE" w:rsidRPr="005A7E80" w:rsidRDefault="005D2AFE" w:rsidP="005D2AFE">
            <w:pPr>
              <w:jc w:val="center"/>
              <w:rPr>
                <w:sz w:val="20"/>
              </w:rPr>
            </w:pPr>
            <w:r w:rsidRPr="005A7E80">
              <w:rPr>
                <w:sz w:val="20"/>
              </w:rPr>
              <w:t>54 276,09</w:t>
            </w:r>
          </w:p>
        </w:tc>
        <w:tc>
          <w:tcPr>
            <w:tcW w:w="2414" w:type="dxa"/>
            <w:tcBorders>
              <w:top w:val="nil"/>
              <w:left w:val="nil"/>
              <w:bottom w:val="single" w:sz="4" w:space="0" w:color="auto"/>
              <w:right w:val="single" w:sz="4" w:space="0" w:color="auto"/>
            </w:tcBorders>
            <w:shd w:val="clear" w:color="000000" w:fill="FFFF00"/>
            <w:noWrap/>
            <w:vAlign w:val="center"/>
            <w:hideMark/>
          </w:tcPr>
          <w:p w14:paraId="5BAE02D9" w14:textId="77777777" w:rsidR="005D2AFE" w:rsidRPr="005A7E80" w:rsidRDefault="005D2AFE" w:rsidP="005D2AFE">
            <w:pPr>
              <w:jc w:val="center"/>
              <w:rPr>
                <w:sz w:val="20"/>
              </w:rPr>
            </w:pPr>
            <w:r w:rsidRPr="005A7E80">
              <w:rPr>
                <w:sz w:val="20"/>
              </w:rPr>
              <w:t>2 550,98</w:t>
            </w:r>
          </w:p>
        </w:tc>
      </w:tr>
      <w:tr w:rsidR="005D2AFE" w:rsidRPr="005A7E80" w14:paraId="3CFF9336" w14:textId="77777777" w:rsidTr="005D2AFE">
        <w:trPr>
          <w:gridAfter w:val="1"/>
          <w:wAfter w:w="18" w:type="dxa"/>
          <w:trHeight w:val="960"/>
        </w:trPr>
        <w:tc>
          <w:tcPr>
            <w:tcW w:w="756" w:type="dxa"/>
            <w:tcBorders>
              <w:top w:val="nil"/>
              <w:left w:val="single" w:sz="4" w:space="0" w:color="auto"/>
              <w:bottom w:val="single" w:sz="4" w:space="0" w:color="auto"/>
              <w:right w:val="nil"/>
            </w:tcBorders>
            <w:shd w:val="clear" w:color="auto" w:fill="auto"/>
            <w:noWrap/>
            <w:vAlign w:val="center"/>
            <w:hideMark/>
          </w:tcPr>
          <w:p w14:paraId="2955DD26" w14:textId="77777777" w:rsidR="005D2AFE" w:rsidRPr="005A7E80" w:rsidRDefault="005D2AFE" w:rsidP="005D2AFE">
            <w:pPr>
              <w:jc w:val="center"/>
              <w:rPr>
                <w:color w:val="000000"/>
                <w:sz w:val="20"/>
              </w:rPr>
            </w:pPr>
            <w:r w:rsidRPr="005A7E80">
              <w:rPr>
                <w:color w:val="000000"/>
                <w:sz w:val="20"/>
              </w:rPr>
              <w:t>1.203</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E11B5D9" w14:textId="77777777" w:rsidR="005D2AFE" w:rsidRPr="005A7E80" w:rsidRDefault="005D2AFE" w:rsidP="005D2AFE">
            <w:pPr>
              <w:rPr>
                <w:color w:val="000000"/>
                <w:sz w:val="20"/>
              </w:rPr>
            </w:pPr>
            <w:r w:rsidRPr="005A7E80">
              <w:rPr>
                <w:color w:val="000000"/>
                <w:sz w:val="20"/>
              </w:rPr>
              <w:t>Устройство боковой обмазочной изоляции стен, фундаментов ручным способом из сухих смесей толщиной слоя 2 мм</w:t>
            </w:r>
          </w:p>
        </w:tc>
        <w:tc>
          <w:tcPr>
            <w:tcW w:w="1183" w:type="dxa"/>
            <w:tcBorders>
              <w:top w:val="nil"/>
              <w:left w:val="nil"/>
              <w:bottom w:val="single" w:sz="4" w:space="0" w:color="auto"/>
              <w:right w:val="single" w:sz="4" w:space="0" w:color="auto"/>
            </w:tcBorders>
            <w:shd w:val="clear" w:color="auto" w:fill="auto"/>
            <w:vAlign w:val="center"/>
            <w:hideMark/>
          </w:tcPr>
          <w:p w14:paraId="687A24C4"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30E1525D" w14:textId="77777777" w:rsidR="005D2AFE" w:rsidRPr="005A7E80" w:rsidRDefault="005D2AFE" w:rsidP="005D2AFE">
            <w:pPr>
              <w:jc w:val="center"/>
              <w:rPr>
                <w:sz w:val="20"/>
              </w:rPr>
            </w:pPr>
            <w:r w:rsidRPr="005A7E80">
              <w:rPr>
                <w:sz w:val="20"/>
              </w:rPr>
              <w:t>0,085</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4F21877C" w14:textId="77777777" w:rsidR="005D2AFE" w:rsidRPr="005A7E80" w:rsidRDefault="005D2AFE" w:rsidP="005D2AFE">
            <w:pPr>
              <w:jc w:val="center"/>
              <w:rPr>
                <w:sz w:val="20"/>
              </w:rPr>
            </w:pPr>
            <w:r w:rsidRPr="005A7E80">
              <w:rPr>
                <w:sz w:val="20"/>
              </w:rPr>
              <w:t>96 554,33</w:t>
            </w:r>
          </w:p>
        </w:tc>
        <w:tc>
          <w:tcPr>
            <w:tcW w:w="2414" w:type="dxa"/>
            <w:tcBorders>
              <w:top w:val="nil"/>
              <w:left w:val="nil"/>
              <w:bottom w:val="single" w:sz="4" w:space="0" w:color="auto"/>
              <w:right w:val="single" w:sz="4" w:space="0" w:color="auto"/>
            </w:tcBorders>
            <w:shd w:val="clear" w:color="000000" w:fill="FFFF00"/>
            <w:noWrap/>
            <w:vAlign w:val="center"/>
            <w:hideMark/>
          </w:tcPr>
          <w:p w14:paraId="545787BF" w14:textId="77777777" w:rsidR="005D2AFE" w:rsidRPr="005A7E80" w:rsidRDefault="005D2AFE" w:rsidP="005D2AFE">
            <w:pPr>
              <w:jc w:val="center"/>
              <w:rPr>
                <w:sz w:val="20"/>
              </w:rPr>
            </w:pPr>
            <w:r w:rsidRPr="005A7E80">
              <w:rPr>
                <w:sz w:val="20"/>
              </w:rPr>
              <w:t>8 207,12</w:t>
            </w:r>
          </w:p>
        </w:tc>
      </w:tr>
      <w:tr w:rsidR="005D2AFE" w:rsidRPr="005A7E80" w14:paraId="2E3C4E8C" w14:textId="77777777" w:rsidTr="005D2AFE">
        <w:trPr>
          <w:gridAfter w:val="1"/>
          <w:wAfter w:w="18" w:type="dxa"/>
          <w:trHeight w:val="675"/>
        </w:trPr>
        <w:tc>
          <w:tcPr>
            <w:tcW w:w="756" w:type="dxa"/>
            <w:tcBorders>
              <w:top w:val="nil"/>
              <w:left w:val="single" w:sz="4" w:space="0" w:color="auto"/>
              <w:bottom w:val="single" w:sz="4" w:space="0" w:color="auto"/>
              <w:right w:val="nil"/>
            </w:tcBorders>
            <w:shd w:val="clear" w:color="auto" w:fill="auto"/>
            <w:noWrap/>
            <w:vAlign w:val="center"/>
            <w:hideMark/>
          </w:tcPr>
          <w:p w14:paraId="33BF5CE1" w14:textId="77777777" w:rsidR="005D2AFE" w:rsidRPr="005A7E80" w:rsidRDefault="005D2AFE" w:rsidP="005D2AFE">
            <w:pPr>
              <w:jc w:val="center"/>
              <w:rPr>
                <w:color w:val="000000"/>
                <w:sz w:val="20"/>
              </w:rPr>
            </w:pPr>
            <w:r w:rsidRPr="005A7E80">
              <w:rPr>
                <w:color w:val="000000"/>
                <w:sz w:val="20"/>
              </w:rPr>
              <w:t>1.204</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F5AEA8B" w14:textId="77777777" w:rsidR="005D2AFE" w:rsidRPr="005A7E80" w:rsidRDefault="005D2AFE" w:rsidP="005D2AFE">
            <w:pPr>
              <w:rPr>
                <w:color w:val="000000"/>
                <w:sz w:val="20"/>
              </w:rPr>
            </w:pPr>
            <w:r w:rsidRPr="005A7E80">
              <w:rPr>
                <w:color w:val="000000"/>
                <w:sz w:val="20"/>
              </w:rPr>
              <w:t>Устройство покрытий на растворе из сухой смеси с приготовлением раствора</w:t>
            </w:r>
          </w:p>
        </w:tc>
        <w:tc>
          <w:tcPr>
            <w:tcW w:w="1183" w:type="dxa"/>
            <w:tcBorders>
              <w:top w:val="nil"/>
              <w:left w:val="nil"/>
              <w:bottom w:val="single" w:sz="4" w:space="0" w:color="auto"/>
              <w:right w:val="single" w:sz="4" w:space="0" w:color="auto"/>
            </w:tcBorders>
            <w:shd w:val="clear" w:color="auto" w:fill="auto"/>
            <w:vAlign w:val="center"/>
            <w:hideMark/>
          </w:tcPr>
          <w:p w14:paraId="6DE4C949"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7D0AD9D8" w14:textId="77777777" w:rsidR="005D2AFE" w:rsidRPr="005A7E80" w:rsidRDefault="005D2AFE" w:rsidP="005D2AFE">
            <w:pPr>
              <w:jc w:val="center"/>
              <w:rPr>
                <w:sz w:val="20"/>
              </w:rPr>
            </w:pPr>
            <w:r w:rsidRPr="005A7E80">
              <w:rPr>
                <w:sz w:val="20"/>
              </w:rPr>
              <w:t>0,085</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24543C11" w14:textId="77777777" w:rsidR="005D2AFE" w:rsidRPr="005A7E80" w:rsidRDefault="005D2AFE" w:rsidP="005D2AFE">
            <w:pPr>
              <w:jc w:val="center"/>
              <w:rPr>
                <w:sz w:val="20"/>
              </w:rPr>
            </w:pPr>
            <w:r w:rsidRPr="005A7E80">
              <w:rPr>
                <w:sz w:val="20"/>
              </w:rPr>
              <w:t>176 752,46</w:t>
            </w:r>
          </w:p>
        </w:tc>
        <w:tc>
          <w:tcPr>
            <w:tcW w:w="2414" w:type="dxa"/>
            <w:tcBorders>
              <w:top w:val="nil"/>
              <w:left w:val="nil"/>
              <w:bottom w:val="single" w:sz="4" w:space="0" w:color="auto"/>
              <w:right w:val="single" w:sz="4" w:space="0" w:color="auto"/>
            </w:tcBorders>
            <w:shd w:val="clear" w:color="000000" w:fill="FFFF00"/>
            <w:noWrap/>
            <w:vAlign w:val="center"/>
            <w:hideMark/>
          </w:tcPr>
          <w:p w14:paraId="4E9110BF" w14:textId="77777777" w:rsidR="005D2AFE" w:rsidRPr="005A7E80" w:rsidRDefault="005D2AFE" w:rsidP="005D2AFE">
            <w:pPr>
              <w:jc w:val="center"/>
              <w:rPr>
                <w:sz w:val="20"/>
              </w:rPr>
            </w:pPr>
            <w:r w:rsidRPr="005A7E80">
              <w:rPr>
                <w:sz w:val="20"/>
              </w:rPr>
              <w:t>15 023,96</w:t>
            </w:r>
          </w:p>
        </w:tc>
      </w:tr>
      <w:tr w:rsidR="005D2AFE" w:rsidRPr="005A7E80" w14:paraId="7B205AE7" w14:textId="77777777" w:rsidTr="005D2AFE">
        <w:trPr>
          <w:gridAfter w:val="1"/>
          <w:wAfter w:w="18" w:type="dxa"/>
          <w:trHeight w:val="930"/>
        </w:trPr>
        <w:tc>
          <w:tcPr>
            <w:tcW w:w="756" w:type="dxa"/>
            <w:tcBorders>
              <w:top w:val="nil"/>
              <w:left w:val="single" w:sz="4" w:space="0" w:color="auto"/>
              <w:bottom w:val="single" w:sz="4" w:space="0" w:color="auto"/>
              <w:right w:val="nil"/>
            </w:tcBorders>
            <w:shd w:val="clear" w:color="auto" w:fill="auto"/>
            <w:noWrap/>
            <w:vAlign w:val="center"/>
            <w:hideMark/>
          </w:tcPr>
          <w:p w14:paraId="5A9E1E8F" w14:textId="77777777" w:rsidR="005D2AFE" w:rsidRPr="005A7E80" w:rsidRDefault="005D2AFE" w:rsidP="005D2AFE">
            <w:pPr>
              <w:jc w:val="center"/>
              <w:rPr>
                <w:color w:val="000000"/>
                <w:sz w:val="20"/>
              </w:rPr>
            </w:pPr>
            <w:r w:rsidRPr="005A7E80">
              <w:rPr>
                <w:color w:val="000000"/>
                <w:sz w:val="20"/>
              </w:rPr>
              <w:t>1.205</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F073BA5" w14:textId="77777777" w:rsidR="005D2AFE" w:rsidRPr="005A7E80" w:rsidRDefault="005D2AFE" w:rsidP="005D2AFE">
            <w:pPr>
              <w:rPr>
                <w:color w:val="000000"/>
                <w:sz w:val="20"/>
              </w:rPr>
            </w:pPr>
            <w:r w:rsidRPr="005A7E80">
              <w:rPr>
                <w:color w:val="000000"/>
                <w:sz w:val="20"/>
              </w:rPr>
              <w:t>Устройство покрытий на растворе из сухой смеси с приготовлением раствора с предварительным грунтованием</w:t>
            </w:r>
          </w:p>
        </w:tc>
        <w:tc>
          <w:tcPr>
            <w:tcW w:w="1183" w:type="dxa"/>
            <w:tcBorders>
              <w:top w:val="nil"/>
              <w:left w:val="nil"/>
              <w:bottom w:val="single" w:sz="4" w:space="0" w:color="auto"/>
              <w:right w:val="single" w:sz="4" w:space="0" w:color="auto"/>
            </w:tcBorders>
            <w:shd w:val="clear" w:color="auto" w:fill="auto"/>
            <w:vAlign w:val="center"/>
            <w:hideMark/>
          </w:tcPr>
          <w:p w14:paraId="53883821"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2BDE2853" w14:textId="77777777" w:rsidR="005D2AFE" w:rsidRPr="005A7E80" w:rsidRDefault="005D2AFE" w:rsidP="005D2AFE">
            <w:pPr>
              <w:jc w:val="center"/>
              <w:rPr>
                <w:sz w:val="20"/>
              </w:rPr>
            </w:pPr>
            <w:r w:rsidRPr="005A7E80">
              <w:rPr>
                <w:sz w:val="20"/>
              </w:rPr>
              <w:t>0,035</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04BDC5EF" w14:textId="77777777" w:rsidR="005D2AFE" w:rsidRPr="005A7E80" w:rsidRDefault="005D2AFE" w:rsidP="005D2AFE">
            <w:pPr>
              <w:jc w:val="center"/>
              <w:rPr>
                <w:sz w:val="20"/>
              </w:rPr>
            </w:pPr>
            <w:r w:rsidRPr="005A7E80">
              <w:rPr>
                <w:sz w:val="20"/>
              </w:rPr>
              <w:t>181 435,67</w:t>
            </w:r>
          </w:p>
        </w:tc>
        <w:tc>
          <w:tcPr>
            <w:tcW w:w="2414" w:type="dxa"/>
            <w:tcBorders>
              <w:top w:val="nil"/>
              <w:left w:val="nil"/>
              <w:bottom w:val="single" w:sz="4" w:space="0" w:color="auto"/>
              <w:right w:val="single" w:sz="4" w:space="0" w:color="auto"/>
            </w:tcBorders>
            <w:shd w:val="clear" w:color="000000" w:fill="FFFF00"/>
            <w:noWrap/>
            <w:vAlign w:val="center"/>
            <w:hideMark/>
          </w:tcPr>
          <w:p w14:paraId="7F5F03C3" w14:textId="77777777" w:rsidR="005D2AFE" w:rsidRPr="005A7E80" w:rsidRDefault="005D2AFE" w:rsidP="005D2AFE">
            <w:pPr>
              <w:jc w:val="center"/>
              <w:rPr>
                <w:sz w:val="20"/>
              </w:rPr>
            </w:pPr>
            <w:r w:rsidRPr="005A7E80">
              <w:rPr>
                <w:sz w:val="20"/>
              </w:rPr>
              <w:t>6 422,82</w:t>
            </w:r>
          </w:p>
        </w:tc>
      </w:tr>
      <w:tr w:rsidR="005D2AFE" w:rsidRPr="005A7E80" w14:paraId="4CC058D3" w14:textId="77777777" w:rsidTr="005D2AFE">
        <w:trPr>
          <w:gridAfter w:val="1"/>
          <w:wAfter w:w="18" w:type="dxa"/>
          <w:trHeight w:val="615"/>
        </w:trPr>
        <w:tc>
          <w:tcPr>
            <w:tcW w:w="756" w:type="dxa"/>
            <w:tcBorders>
              <w:top w:val="nil"/>
              <w:left w:val="single" w:sz="4" w:space="0" w:color="auto"/>
              <w:bottom w:val="single" w:sz="4" w:space="0" w:color="auto"/>
              <w:right w:val="nil"/>
            </w:tcBorders>
            <w:shd w:val="clear" w:color="auto" w:fill="auto"/>
            <w:noWrap/>
            <w:vAlign w:val="center"/>
            <w:hideMark/>
          </w:tcPr>
          <w:p w14:paraId="234C54EB" w14:textId="77777777" w:rsidR="005D2AFE" w:rsidRPr="005A7E80" w:rsidRDefault="005D2AFE" w:rsidP="005D2AFE">
            <w:pPr>
              <w:jc w:val="center"/>
              <w:rPr>
                <w:color w:val="000000"/>
                <w:sz w:val="20"/>
              </w:rPr>
            </w:pPr>
            <w:r w:rsidRPr="005A7E80">
              <w:rPr>
                <w:color w:val="000000"/>
                <w:sz w:val="20"/>
              </w:rPr>
              <w:t> </w:t>
            </w:r>
          </w:p>
        </w:tc>
        <w:tc>
          <w:tcPr>
            <w:tcW w:w="1029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2627EBB" w14:textId="77777777" w:rsidR="005D2AFE" w:rsidRPr="005A7E80" w:rsidRDefault="005D2AFE" w:rsidP="005D2AFE">
            <w:pPr>
              <w:rPr>
                <w:b/>
                <w:bCs/>
                <w:color w:val="000000"/>
                <w:sz w:val="20"/>
              </w:rPr>
            </w:pPr>
            <w:r w:rsidRPr="005A7E80">
              <w:rPr>
                <w:b/>
                <w:bCs/>
                <w:color w:val="000000"/>
                <w:sz w:val="20"/>
              </w:rPr>
              <w:t xml:space="preserve">Отделка с утеплением нижней плоскости </w:t>
            </w:r>
            <w:proofErr w:type="gramStart"/>
            <w:r w:rsidRPr="005A7E80">
              <w:rPr>
                <w:b/>
                <w:bCs/>
                <w:color w:val="000000"/>
                <w:sz w:val="20"/>
              </w:rPr>
              <w:t>перекрытий  балконов</w:t>
            </w:r>
            <w:proofErr w:type="gramEnd"/>
            <w:r w:rsidRPr="005A7E80">
              <w:rPr>
                <w:b/>
                <w:bCs/>
                <w:color w:val="000000"/>
                <w:sz w:val="20"/>
              </w:rPr>
              <w:t xml:space="preserve"> по сеч. "А - А"</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7A4B116"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FF00"/>
            <w:noWrap/>
            <w:vAlign w:val="center"/>
            <w:hideMark/>
          </w:tcPr>
          <w:p w14:paraId="642A7B12" w14:textId="77777777" w:rsidR="005D2AFE" w:rsidRPr="005A7E80" w:rsidRDefault="005D2AFE" w:rsidP="005D2AFE">
            <w:pPr>
              <w:jc w:val="center"/>
              <w:rPr>
                <w:sz w:val="20"/>
              </w:rPr>
            </w:pPr>
            <w:r w:rsidRPr="005A7E80">
              <w:rPr>
                <w:sz w:val="20"/>
              </w:rPr>
              <w:t> </w:t>
            </w:r>
          </w:p>
        </w:tc>
      </w:tr>
      <w:tr w:rsidR="005D2AFE" w:rsidRPr="005A7E80" w14:paraId="0BD10754" w14:textId="77777777" w:rsidTr="005D2AFE">
        <w:trPr>
          <w:gridAfter w:val="1"/>
          <w:wAfter w:w="18" w:type="dxa"/>
          <w:trHeight w:val="945"/>
        </w:trPr>
        <w:tc>
          <w:tcPr>
            <w:tcW w:w="756" w:type="dxa"/>
            <w:tcBorders>
              <w:top w:val="nil"/>
              <w:left w:val="single" w:sz="4" w:space="0" w:color="auto"/>
              <w:bottom w:val="single" w:sz="4" w:space="0" w:color="auto"/>
              <w:right w:val="nil"/>
            </w:tcBorders>
            <w:shd w:val="clear" w:color="auto" w:fill="auto"/>
            <w:noWrap/>
            <w:vAlign w:val="center"/>
            <w:hideMark/>
          </w:tcPr>
          <w:p w14:paraId="0A1C7717" w14:textId="77777777" w:rsidR="005D2AFE" w:rsidRPr="005A7E80" w:rsidRDefault="005D2AFE" w:rsidP="005D2AFE">
            <w:pPr>
              <w:jc w:val="center"/>
              <w:rPr>
                <w:color w:val="000000"/>
                <w:sz w:val="20"/>
              </w:rPr>
            </w:pPr>
            <w:r w:rsidRPr="005A7E80">
              <w:rPr>
                <w:color w:val="000000"/>
                <w:sz w:val="20"/>
              </w:rPr>
              <w:lastRenderedPageBreak/>
              <w:t>1.206</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1115812" w14:textId="77777777" w:rsidR="005D2AFE" w:rsidRPr="005A7E80" w:rsidRDefault="005D2AFE" w:rsidP="005D2AFE">
            <w:pPr>
              <w:rPr>
                <w:color w:val="000000"/>
                <w:sz w:val="20"/>
              </w:rPr>
            </w:pPr>
            <w:r w:rsidRPr="005A7E80">
              <w:rPr>
                <w:color w:val="000000"/>
                <w:sz w:val="20"/>
              </w:rPr>
              <w:t>Устройство наружной теплоизоляции зданий с тонкой штукатуркой по утеплителю толщиной плит до: 100 мм</w:t>
            </w:r>
          </w:p>
        </w:tc>
        <w:tc>
          <w:tcPr>
            <w:tcW w:w="1183" w:type="dxa"/>
            <w:tcBorders>
              <w:top w:val="nil"/>
              <w:left w:val="nil"/>
              <w:bottom w:val="single" w:sz="4" w:space="0" w:color="auto"/>
              <w:right w:val="single" w:sz="4" w:space="0" w:color="auto"/>
            </w:tcBorders>
            <w:shd w:val="clear" w:color="auto" w:fill="auto"/>
            <w:vAlign w:val="center"/>
            <w:hideMark/>
          </w:tcPr>
          <w:p w14:paraId="116C4C2F"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02B36FE9" w14:textId="77777777" w:rsidR="005D2AFE" w:rsidRPr="005A7E80" w:rsidRDefault="005D2AFE" w:rsidP="005D2AFE">
            <w:pPr>
              <w:jc w:val="center"/>
              <w:rPr>
                <w:sz w:val="20"/>
              </w:rPr>
            </w:pPr>
            <w:r w:rsidRPr="005A7E80">
              <w:rPr>
                <w:sz w:val="20"/>
              </w:rPr>
              <w:t>0,234</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38D8EB8A" w14:textId="77777777" w:rsidR="005D2AFE" w:rsidRPr="005A7E80" w:rsidRDefault="005D2AFE" w:rsidP="005D2AFE">
            <w:pPr>
              <w:jc w:val="center"/>
              <w:rPr>
                <w:sz w:val="20"/>
              </w:rPr>
            </w:pPr>
            <w:r w:rsidRPr="005A7E80">
              <w:rPr>
                <w:sz w:val="20"/>
              </w:rPr>
              <w:t>465 652,47</w:t>
            </w:r>
          </w:p>
        </w:tc>
        <w:tc>
          <w:tcPr>
            <w:tcW w:w="2414" w:type="dxa"/>
            <w:tcBorders>
              <w:top w:val="nil"/>
              <w:left w:val="nil"/>
              <w:bottom w:val="single" w:sz="4" w:space="0" w:color="auto"/>
              <w:right w:val="single" w:sz="4" w:space="0" w:color="auto"/>
            </w:tcBorders>
            <w:shd w:val="clear" w:color="000000" w:fill="FFFF00"/>
            <w:noWrap/>
            <w:vAlign w:val="center"/>
            <w:hideMark/>
          </w:tcPr>
          <w:p w14:paraId="74D0DD91" w14:textId="77777777" w:rsidR="005D2AFE" w:rsidRPr="005A7E80" w:rsidRDefault="005D2AFE" w:rsidP="005D2AFE">
            <w:pPr>
              <w:jc w:val="center"/>
              <w:rPr>
                <w:sz w:val="20"/>
              </w:rPr>
            </w:pPr>
            <w:r w:rsidRPr="005A7E80">
              <w:rPr>
                <w:sz w:val="20"/>
              </w:rPr>
              <w:t>108 962,68</w:t>
            </w:r>
          </w:p>
        </w:tc>
      </w:tr>
      <w:tr w:rsidR="005D2AFE" w:rsidRPr="005A7E80" w14:paraId="43ADC07B" w14:textId="77777777" w:rsidTr="005D2AFE">
        <w:trPr>
          <w:gridAfter w:val="1"/>
          <w:wAfter w:w="18" w:type="dxa"/>
          <w:trHeight w:val="630"/>
        </w:trPr>
        <w:tc>
          <w:tcPr>
            <w:tcW w:w="756" w:type="dxa"/>
            <w:tcBorders>
              <w:top w:val="nil"/>
              <w:left w:val="single" w:sz="4" w:space="0" w:color="auto"/>
              <w:bottom w:val="single" w:sz="4" w:space="0" w:color="auto"/>
              <w:right w:val="nil"/>
            </w:tcBorders>
            <w:shd w:val="clear" w:color="auto" w:fill="auto"/>
            <w:noWrap/>
            <w:vAlign w:val="center"/>
            <w:hideMark/>
          </w:tcPr>
          <w:p w14:paraId="6D12DA89" w14:textId="77777777" w:rsidR="005D2AFE" w:rsidRPr="005A7E80" w:rsidRDefault="005D2AFE" w:rsidP="005D2AFE">
            <w:pPr>
              <w:jc w:val="center"/>
              <w:rPr>
                <w:color w:val="000000"/>
                <w:sz w:val="20"/>
              </w:rPr>
            </w:pPr>
            <w:r w:rsidRPr="005A7E80">
              <w:rPr>
                <w:color w:val="000000"/>
                <w:sz w:val="20"/>
              </w:rPr>
              <w:t>1.207</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7569C61" w14:textId="77777777" w:rsidR="005D2AFE" w:rsidRPr="005A7E80" w:rsidRDefault="005D2AFE" w:rsidP="005D2AFE">
            <w:pPr>
              <w:rPr>
                <w:color w:val="000000"/>
                <w:sz w:val="20"/>
              </w:rPr>
            </w:pPr>
            <w:r w:rsidRPr="005A7E80">
              <w:rPr>
                <w:color w:val="000000"/>
                <w:sz w:val="20"/>
              </w:rPr>
              <w:t>Окраска фасадов с лесов по подготовленной поверхности: поливинилацетатная</w:t>
            </w:r>
          </w:p>
        </w:tc>
        <w:tc>
          <w:tcPr>
            <w:tcW w:w="1183" w:type="dxa"/>
            <w:tcBorders>
              <w:top w:val="nil"/>
              <w:left w:val="nil"/>
              <w:bottom w:val="single" w:sz="4" w:space="0" w:color="auto"/>
              <w:right w:val="single" w:sz="4" w:space="0" w:color="auto"/>
            </w:tcBorders>
            <w:shd w:val="clear" w:color="auto" w:fill="auto"/>
            <w:vAlign w:val="center"/>
            <w:hideMark/>
          </w:tcPr>
          <w:p w14:paraId="20B9EA37"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175B0392" w14:textId="77777777" w:rsidR="005D2AFE" w:rsidRPr="005A7E80" w:rsidRDefault="005D2AFE" w:rsidP="005D2AFE">
            <w:pPr>
              <w:jc w:val="center"/>
              <w:rPr>
                <w:sz w:val="20"/>
              </w:rPr>
            </w:pPr>
            <w:r w:rsidRPr="005A7E80">
              <w:rPr>
                <w:sz w:val="20"/>
              </w:rPr>
              <w:t>0,234</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9A4A560" w14:textId="77777777" w:rsidR="005D2AFE" w:rsidRPr="005A7E80" w:rsidRDefault="005D2AFE" w:rsidP="005D2AFE">
            <w:pPr>
              <w:jc w:val="center"/>
              <w:rPr>
                <w:sz w:val="20"/>
              </w:rPr>
            </w:pPr>
            <w:r w:rsidRPr="005A7E80">
              <w:rPr>
                <w:sz w:val="20"/>
              </w:rPr>
              <w:t>10 171,49</w:t>
            </w:r>
          </w:p>
        </w:tc>
        <w:tc>
          <w:tcPr>
            <w:tcW w:w="2414" w:type="dxa"/>
            <w:tcBorders>
              <w:top w:val="nil"/>
              <w:left w:val="nil"/>
              <w:bottom w:val="single" w:sz="4" w:space="0" w:color="auto"/>
              <w:right w:val="single" w:sz="4" w:space="0" w:color="auto"/>
            </w:tcBorders>
            <w:shd w:val="clear" w:color="000000" w:fill="FFFF00"/>
            <w:noWrap/>
            <w:vAlign w:val="center"/>
            <w:hideMark/>
          </w:tcPr>
          <w:p w14:paraId="5C69033A" w14:textId="77777777" w:rsidR="005D2AFE" w:rsidRPr="005A7E80" w:rsidRDefault="005D2AFE" w:rsidP="005D2AFE">
            <w:pPr>
              <w:jc w:val="center"/>
              <w:rPr>
                <w:sz w:val="20"/>
              </w:rPr>
            </w:pPr>
            <w:r w:rsidRPr="005A7E80">
              <w:rPr>
                <w:sz w:val="20"/>
              </w:rPr>
              <w:t>2 380,13</w:t>
            </w:r>
          </w:p>
        </w:tc>
      </w:tr>
      <w:tr w:rsidR="005D2AFE" w:rsidRPr="005A7E80" w14:paraId="6941CC83" w14:textId="77777777" w:rsidTr="005D2AFE">
        <w:trPr>
          <w:gridAfter w:val="1"/>
          <w:wAfter w:w="18" w:type="dxa"/>
          <w:trHeight w:val="690"/>
        </w:trPr>
        <w:tc>
          <w:tcPr>
            <w:tcW w:w="756" w:type="dxa"/>
            <w:tcBorders>
              <w:top w:val="nil"/>
              <w:left w:val="single" w:sz="4" w:space="0" w:color="auto"/>
              <w:bottom w:val="single" w:sz="4" w:space="0" w:color="auto"/>
              <w:right w:val="nil"/>
            </w:tcBorders>
            <w:shd w:val="clear" w:color="auto" w:fill="auto"/>
            <w:noWrap/>
            <w:vAlign w:val="center"/>
            <w:hideMark/>
          </w:tcPr>
          <w:p w14:paraId="7BBE048C" w14:textId="77777777" w:rsidR="005D2AFE" w:rsidRPr="005A7E80" w:rsidRDefault="005D2AFE" w:rsidP="005D2AFE">
            <w:pPr>
              <w:jc w:val="center"/>
              <w:rPr>
                <w:color w:val="000000"/>
                <w:sz w:val="20"/>
              </w:rPr>
            </w:pPr>
            <w:r w:rsidRPr="005A7E80">
              <w:rPr>
                <w:color w:val="000000"/>
                <w:sz w:val="20"/>
              </w:rPr>
              <w:t>1.208</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3C17535" w14:textId="77777777" w:rsidR="005D2AFE" w:rsidRPr="005A7E80" w:rsidRDefault="005D2AFE" w:rsidP="005D2AFE">
            <w:pPr>
              <w:rPr>
                <w:color w:val="000000"/>
                <w:sz w:val="20"/>
              </w:rPr>
            </w:pPr>
            <w:r w:rsidRPr="005A7E80">
              <w:rPr>
                <w:color w:val="000000"/>
                <w:sz w:val="20"/>
              </w:rPr>
              <w:t xml:space="preserve">Устройство водоотведения из полимерных труб </w:t>
            </w:r>
            <w:proofErr w:type="spellStart"/>
            <w:r w:rsidRPr="005A7E80">
              <w:rPr>
                <w:color w:val="000000"/>
                <w:sz w:val="20"/>
              </w:rPr>
              <w:t>диам</w:t>
            </w:r>
            <w:proofErr w:type="spellEnd"/>
            <w:r w:rsidRPr="005A7E80">
              <w:rPr>
                <w:color w:val="000000"/>
                <w:sz w:val="20"/>
              </w:rPr>
              <w:t>. 110 мм</w:t>
            </w:r>
          </w:p>
        </w:tc>
        <w:tc>
          <w:tcPr>
            <w:tcW w:w="1183" w:type="dxa"/>
            <w:tcBorders>
              <w:top w:val="nil"/>
              <w:left w:val="nil"/>
              <w:bottom w:val="single" w:sz="4" w:space="0" w:color="auto"/>
              <w:right w:val="single" w:sz="4" w:space="0" w:color="auto"/>
            </w:tcBorders>
            <w:shd w:val="clear" w:color="auto" w:fill="auto"/>
            <w:vAlign w:val="center"/>
            <w:hideMark/>
          </w:tcPr>
          <w:p w14:paraId="6FBA3FF4" w14:textId="77777777" w:rsidR="005D2AFE" w:rsidRPr="005A7E80" w:rsidRDefault="005D2AFE" w:rsidP="005D2AFE">
            <w:pPr>
              <w:jc w:val="center"/>
              <w:rPr>
                <w:sz w:val="20"/>
              </w:rPr>
            </w:pPr>
            <w:r w:rsidRPr="005A7E80">
              <w:rPr>
                <w:sz w:val="20"/>
              </w:rPr>
              <w:t>100 м</w:t>
            </w:r>
          </w:p>
        </w:tc>
        <w:tc>
          <w:tcPr>
            <w:tcW w:w="1758" w:type="dxa"/>
            <w:tcBorders>
              <w:top w:val="nil"/>
              <w:left w:val="nil"/>
              <w:bottom w:val="single" w:sz="4" w:space="0" w:color="auto"/>
              <w:right w:val="single" w:sz="4" w:space="0" w:color="auto"/>
            </w:tcBorders>
            <w:shd w:val="clear" w:color="auto" w:fill="auto"/>
            <w:vAlign w:val="center"/>
            <w:hideMark/>
          </w:tcPr>
          <w:p w14:paraId="57345B57" w14:textId="77777777" w:rsidR="005D2AFE" w:rsidRPr="005A7E80" w:rsidRDefault="005D2AFE" w:rsidP="005D2AFE">
            <w:pPr>
              <w:jc w:val="center"/>
              <w:rPr>
                <w:sz w:val="20"/>
              </w:rPr>
            </w:pPr>
            <w:r w:rsidRPr="005A7E80">
              <w:rPr>
                <w:sz w:val="20"/>
              </w:rPr>
              <w:t>4,556</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0EA1016F" w14:textId="77777777" w:rsidR="005D2AFE" w:rsidRPr="005A7E80" w:rsidRDefault="005D2AFE" w:rsidP="005D2AFE">
            <w:pPr>
              <w:jc w:val="center"/>
              <w:rPr>
                <w:sz w:val="20"/>
              </w:rPr>
            </w:pPr>
            <w:r w:rsidRPr="005A7E80">
              <w:rPr>
                <w:sz w:val="20"/>
              </w:rPr>
              <w:t>217 868,89</w:t>
            </w:r>
          </w:p>
        </w:tc>
        <w:tc>
          <w:tcPr>
            <w:tcW w:w="2414" w:type="dxa"/>
            <w:tcBorders>
              <w:top w:val="nil"/>
              <w:left w:val="nil"/>
              <w:bottom w:val="single" w:sz="4" w:space="0" w:color="auto"/>
              <w:right w:val="single" w:sz="4" w:space="0" w:color="auto"/>
            </w:tcBorders>
            <w:shd w:val="clear" w:color="000000" w:fill="FFFF00"/>
            <w:noWrap/>
            <w:vAlign w:val="center"/>
            <w:hideMark/>
          </w:tcPr>
          <w:p w14:paraId="51C0B738" w14:textId="77777777" w:rsidR="005D2AFE" w:rsidRPr="005A7E80" w:rsidRDefault="005D2AFE" w:rsidP="005D2AFE">
            <w:pPr>
              <w:jc w:val="center"/>
              <w:rPr>
                <w:sz w:val="20"/>
              </w:rPr>
            </w:pPr>
            <w:r w:rsidRPr="005A7E80">
              <w:rPr>
                <w:sz w:val="20"/>
              </w:rPr>
              <w:t>992 610,66</w:t>
            </w:r>
          </w:p>
        </w:tc>
      </w:tr>
      <w:tr w:rsidR="005D2AFE" w:rsidRPr="005A7E80" w14:paraId="08C6256D" w14:textId="77777777" w:rsidTr="005D2AFE">
        <w:trPr>
          <w:gridAfter w:val="1"/>
          <w:wAfter w:w="18" w:type="dxa"/>
          <w:trHeight w:val="630"/>
        </w:trPr>
        <w:tc>
          <w:tcPr>
            <w:tcW w:w="756" w:type="dxa"/>
            <w:tcBorders>
              <w:top w:val="nil"/>
              <w:left w:val="single" w:sz="4" w:space="0" w:color="auto"/>
              <w:bottom w:val="single" w:sz="4" w:space="0" w:color="auto"/>
              <w:right w:val="nil"/>
            </w:tcBorders>
            <w:shd w:val="clear" w:color="auto" w:fill="auto"/>
            <w:noWrap/>
            <w:vAlign w:val="center"/>
            <w:hideMark/>
          </w:tcPr>
          <w:p w14:paraId="1C4FB062" w14:textId="77777777" w:rsidR="005D2AFE" w:rsidRPr="005A7E80" w:rsidRDefault="005D2AFE" w:rsidP="005D2AFE">
            <w:pPr>
              <w:jc w:val="center"/>
              <w:rPr>
                <w:color w:val="000000"/>
                <w:sz w:val="20"/>
              </w:rPr>
            </w:pPr>
            <w:r w:rsidRPr="005A7E80">
              <w:rPr>
                <w:color w:val="000000"/>
                <w:sz w:val="20"/>
              </w:rPr>
              <w:t>1.209</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82E5D91" w14:textId="77777777" w:rsidR="005D2AFE" w:rsidRPr="005A7E80" w:rsidRDefault="005D2AFE" w:rsidP="005D2AFE">
            <w:pPr>
              <w:rPr>
                <w:color w:val="000000"/>
                <w:sz w:val="20"/>
              </w:rPr>
            </w:pPr>
            <w:r w:rsidRPr="005A7E80">
              <w:rPr>
                <w:color w:val="000000"/>
                <w:sz w:val="20"/>
              </w:rPr>
              <w:t xml:space="preserve">Устройство антисейсмического шва между ригелем и кладкой </w:t>
            </w:r>
            <w:proofErr w:type="gramStart"/>
            <w:r w:rsidRPr="005A7E80">
              <w:rPr>
                <w:color w:val="000000"/>
                <w:sz w:val="20"/>
              </w:rPr>
              <w:t>из  пенополистирола</w:t>
            </w:r>
            <w:proofErr w:type="gramEnd"/>
          </w:p>
        </w:tc>
        <w:tc>
          <w:tcPr>
            <w:tcW w:w="1183" w:type="dxa"/>
            <w:tcBorders>
              <w:top w:val="nil"/>
              <w:left w:val="nil"/>
              <w:bottom w:val="single" w:sz="4" w:space="0" w:color="auto"/>
              <w:right w:val="single" w:sz="4" w:space="0" w:color="auto"/>
            </w:tcBorders>
            <w:shd w:val="clear" w:color="auto" w:fill="auto"/>
            <w:vAlign w:val="center"/>
            <w:hideMark/>
          </w:tcPr>
          <w:p w14:paraId="65C865D4" w14:textId="77777777" w:rsidR="005D2AFE" w:rsidRPr="005A7E80" w:rsidRDefault="005D2AFE" w:rsidP="005D2AFE">
            <w:pPr>
              <w:jc w:val="center"/>
              <w:rPr>
                <w:sz w:val="20"/>
              </w:rPr>
            </w:pPr>
            <w:r w:rsidRPr="005A7E80">
              <w:rPr>
                <w:sz w:val="20"/>
              </w:rPr>
              <w:t>100 м</w:t>
            </w:r>
          </w:p>
        </w:tc>
        <w:tc>
          <w:tcPr>
            <w:tcW w:w="1758" w:type="dxa"/>
            <w:tcBorders>
              <w:top w:val="nil"/>
              <w:left w:val="nil"/>
              <w:bottom w:val="single" w:sz="4" w:space="0" w:color="auto"/>
              <w:right w:val="single" w:sz="4" w:space="0" w:color="auto"/>
            </w:tcBorders>
            <w:shd w:val="clear" w:color="auto" w:fill="auto"/>
            <w:vAlign w:val="center"/>
            <w:hideMark/>
          </w:tcPr>
          <w:p w14:paraId="53F77445" w14:textId="77777777" w:rsidR="005D2AFE" w:rsidRPr="005A7E80" w:rsidRDefault="005D2AFE" w:rsidP="005D2AFE">
            <w:pPr>
              <w:jc w:val="center"/>
              <w:rPr>
                <w:sz w:val="20"/>
              </w:rPr>
            </w:pPr>
            <w:r w:rsidRPr="005A7E80">
              <w:rPr>
                <w:sz w:val="20"/>
              </w:rPr>
              <w:t>11,1586</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7345761" w14:textId="77777777" w:rsidR="005D2AFE" w:rsidRPr="005A7E80" w:rsidRDefault="005D2AFE" w:rsidP="005D2AFE">
            <w:pPr>
              <w:jc w:val="center"/>
              <w:rPr>
                <w:sz w:val="20"/>
              </w:rPr>
            </w:pPr>
            <w:r w:rsidRPr="005A7E80">
              <w:rPr>
                <w:sz w:val="20"/>
              </w:rPr>
              <w:t>8 342,43</w:t>
            </w:r>
          </w:p>
        </w:tc>
        <w:tc>
          <w:tcPr>
            <w:tcW w:w="2414" w:type="dxa"/>
            <w:tcBorders>
              <w:top w:val="nil"/>
              <w:left w:val="nil"/>
              <w:bottom w:val="single" w:sz="4" w:space="0" w:color="auto"/>
              <w:right w:val="single" w:sz="4" w:space="0" w:color="auto"/>
            </w:tcBorders>
            <w:shd w:val="clear" w:color="000000" w:fill="FFFF00"/>
            <w:noWrap/>
            <w:vAlign w:val="center"/>
            <w:hideMark/>
          </w:tcPr>
          <w:p w14:paraId="0E08F5B0" w14:textId="77777777" w:rsidR="005D2AFE" w:rsidRPr="005A7E80" w:rsidRDefault="005D2AFE" w:rsidP="005D2AFE">
            <w:pPr>
              <w:jc w:val="center"/>
              <w:rPr>
                <w:sz w:val="20"/>
              </w:rPr>
            </w:pPr>
            <w:r w:rsidRPr="005A7E80">
              <w:rPr>
                <w:sz w:val="20"/>
              </w:rPr>
              <w:t>93 089,84</w:t>
            </w:r>
          </w:p>
        </w:tc>
      </w:tr>
      <w:tr w:rsidR="005D2AFE" w:rsidRPr="005A7E80" w14:paraId="4CEFB994" w14:textId="77777777" w:rsidTr="005D2AFE">
        <w:trPr>
          <w:gridAfter w:val="1"/>
          <w:wAfter w:w="18" w:type="dxa"/>
          <w:trHeight w:val="705"/>
        </w:trPr>
        <w:tc>
          <w:tcPr>
            <w:tcW w:w="756" w:type="dxa"/>
            <w:tcBorders>
              <w:top w:val="nil"/>
              <w:left w:val="single" w:sz="4" w:space="0" w:color="auto"/>
              <w:bottom w:val="single" w:sz="4" w:space="0" w:color="auto"/>
              <w:right w:val="nil"/>
            </w:tcBorders>
            <w:shd w:val="clear" w:color="auto" w:fill="auto"/>
            <w:noWrap/>
            <w:vAlign w:val="center"/>
            <w:hideMark/>
          </w:tcPr>
          <w:p w14:paraId="34967AD3" w14:textId="77777777" w:rsidR="005D2AFE" w:rsidRPr="005A7E80" w:rsidRDefault="005D2AFE" w:rsidP="005D2AFE">
            <w:pPr>
              <w:jc w:val="center"/>
              <w:rPr>
                <w:color w:val="000000"/>
                <w:sz w:val="20"/>
              </w:rPr>
            </w:pPr>
            <w:r w:rsidRPr="005A7E80">
              <w:rPr>
                <w:color w:val="000000"/>
                <w:sz w:val="20"/>
              </w:rPr>
              <w:t>1.210</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BF2BB49" w14:textId="77777777" w:rsidR="005D2AFE" w:rsidRPr="005A7E80" w:rsidRDefault="005D2AFE" w:rsidP="005D2AFE">
            <w:pPr>
              <w:rPr>
                <w:color w:val="000000"/>
                <w:sz w:val="20"/>
              </w:rPr>
            </w:pPr>
            <w:r w:rsidRPr="005A7E80">
              <w:rPr>
                <w:color w:val="000000"/>
                <w:sz w:val="20"/>
              </w:rPr>
              <w:t>Устройство антисейсмического шва между стеной и кладкой из пенополистирола</w:t>
            </w:r>
          </w:p>
        </w:tc>
        <w:tc>
          <w:tcPr>
            <w:tcW w:w="1183" w:type="dxa"/>
            <w:tcBorders>
              <w:top w:val="nil"/>
              <w:left w:val="nil"/>
              <w:bottom w:val="single" w:sz="4" w:space="0" w:color="auto"/>
              <w:right w:val="single" w:sz="4" w:space="0" w:color="auto"/>
            </w:tcBorders>
            <w:shd w:val="clear" w:color="auto" w:fill="auto"/>
            <w:vAlign w:val="center"/>
            <w:hideMark/>
          </w:tcPr>
          <w:p w14:paraId="7A078FB2" w14:textId="77777777" w:rsidR="005D2AFE" w:rsidRPr="005A7E80" w:rsidRDefault="005D2AFE" w:rsidP="005D2AFE">
            <w:pPr>
              <w:jc w:val="center"/>
              <w:rPr>
                <w:sz w:val="20"/>
              </w:rPr>
            </w:pPr>
            <w:r w:rsidRPr="005A7E80">
              <w:rPr>
                <w:sz w:val="20"/>
              </w:rPr>
              <w:t>100 м</w:t>
            </w:r>
          </w:p>
        </w:tc>
        <w:tc>
          <w:tcPr>
            <w:tcW w:w="1758" w:type="dxa"/>
            <w:tcBorders>
              <w:top w:val="nil"/>
              <w:left w:val="nil"/>
              <w:bottom w:val="single" w:sz="4" w:space="0" w:color="auto"/>
              <w:right w:val="single" w:sz="4" w:space="0" w:color="auto"/>
            </w:tcBorders>
            <w:shd w:val="clear" w:color="auto" w:fill="auto"/>
            <w:vAlign w:val="center"/>
            <w:hideMark/>
          </w:tcPr>
          <w:p w14:paraId="0F209801" w14:textId="77777777" w:rsidR="005D2AFE" w:rsidRPr="005A7E80" w:rsidRDefault="005D2AFE" w:rsidP="005D2AFE">
            <w:pPr>
              <w:jc w:val="center"/>
              <w:rPr>
                <w:sz w:val="20"/>
              </w:rPr>
            </w:pPr>
            <w:r w:rsidRPr="005A7E80">
              <w:rPr>
                <w:sz w:val="20"/>
              </w:rPr>
              <w:t>7,726</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7074070C" w14:textId="77777777" w:rsidR="005D2AFE" w:rsidRPr="005A7E80" w:rsidRDefault="005D2AFE" w:rsidP="005D2AFE">
            <w:pPr>
              <w:jc w:val="center"/>
              <w:rPr>
                <w:sz w:val="20"/>
              </w:rPr>
            </w:pPr>
            <w:r w:rsidRPr="005A7E80">
              <w:rPr>
                <w:sz w:val="20"/>
              </w:rPr>
              <w:t>16 890,81</w:t>
            </w:r>
          </w:p>
        </w:tc>
        <w:tc>
          <w:tcPr>
            <w:tcW w:w="2414" w:type="dxa"/>
            <w:tcBorders>
              <w:top w:val="nil"/>
              <w:left w:val="nil"/>
              <w:bottom w:val="single" w:sz="4" w:space="0" w:color="auto"/>
              <w:right w:val="single" w:sz="4" w:space="0" w:color="auto"/>
            </w:tcBorders>
            <w:shd w:val="clear" w:color="000000" w:fill="FFFF00"/>
            <w:noWrap/>
            <w:vAlign w:val="center"/>
            <w:hideMark/>
          </w:tcPr>
          <w:p w14:paraId="2E3F4967" w14:textId="77777777" w:rsidR="005D2AFE" w:rsidRPr="005A7E80" w:rsidRDefault="005D2AFE" w:rsidP="005D2AFE">
            <w:pPr>
              <w:jc w:val="center"/>
              <w:rPr>
                <w:sz w:val="20"/>
              </w:rPr>
            </w:pPr>
            <w:r w:rsidRPr="005A7E80">
              <w:rPr>
                <w:sz w:val="20"/>
              </w:rPr>
              <w:t>130 491,64</w:t>
            </w:r>
          </w:p>
        </w:tc>
      </w:tr>
      <w:tr w:rsidR="005D2AFE" w:rsidRPr="005A7E80" w14:paraId="705C080A" w14:textId="77777777" w:rsidTr="005D2AFE">
        <w:trPr>
          <w:gridAfter w:val="1"/>
          <w:wAfter w:w="18" w:type="dxa"/>
          <w:trHeight w:val="675"/>
        </w:trPr>
        <w:tc>
          <w:tcPr>
            <w:tcW w:w="756" w:type="dxa"/>
            <w:tcBorders>
              <w:top w:val="nil"/>
              <w:left w:val="single" w:sz="4" w:space="0" w:color="auto"/>
              <w:bottom w:val="single" w:sz="4" w:space="0" w:color="auto"/>
              <w:right w:val="nil"/>
            </w:tcBorders>
            <w:shd w:val="clear" w:color="auto" w:fill="auto"/>
            <w:noWrap/>
            <w:vAlign w:val="center"/>
            <w:hideMark/>
          </w:tcPr>
          <w:p w14:paraId="23AF2F58" w14:textId="77777777" w:rsidR="005D2AFE" w:rsidRPr="005A7E80" w:rsidRDefault="005D2AFE" w:rsidP="005D2AFE">
            <w:pPr>
              <w:jc w:val="center"/>
              <w:rPr>
                <w:color w:val="000000"/>
                <w:sz w:val="20"/>
              </w:rPr>
            </w:pPr>
            <w:r w:rsidRPr="005A7E80">
              <w:rPr>
                <w:color w:val="000000"/>
                <w:sz w:val="20"/>
              </w:rPr>
              <w:t>1.211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2B80EE0" w14:textId="77777777" w:rsidR="005D2AFE" w:rsidRPr="005A7E80" w:rsidRDefault="005D2AFE" w:rsidP="005D2AFE">
            <w:pPr>
              <w:rPr>
                <w:color w:val="000000"/>
                <w:sz w:val="20"/>
              </w:rPr>
            </w:pPr>
            <w:r w:rsidRPr="005A7E80">
              <w:rPr>
                <w:color w:val="000000"/>
                <w:sz w:val="20"/>
              </w:rPr>
              <w:t xml:space="preserve">Устройство </w:t>
            </w:r>
            <w:proofErr w:type="spellStart"/>
            <w:r w:rsidRPr="005A7E80">
              <w:rPr>
                <w:color w:val="000000"/>
                <w:sz w:val="20"/>
              </w:rPr>
              <w:t>вентблоков</w:t>
            </w:r>
            <w:proofErr w:type="spellEnd"/>
            <w:r w:rsidRPr="005A7E80">
              <w:rPr>
                <w:color w:val="000000"/>
                <w:sz w:val="20"/>
              </w:rPr>
              <w:t xml:space="preserve"> ВБм-1а, ВБм-2а, ВБм-3а, ВБм-4 толщ. стен 50 мм, бетон </w:t>
            </w:r>
            <w:proofErr w:type="spellStart"/>
            <w:r w:rsidRPr="005A7E80">
              <w:rPr>
                <w:color w:val="000000"/>
                <w:sz w:val="20"/>
              </w:rPr>
              <w:t>кл</w:t>
            </w:r>
            <w:proofErr w:type="spellEnd"/>
            <w:r w:rsidRPr="005A7E80">
              <w:rPr>
                <w:color w:val="000000"/>
                <w:sz w:val="20"/>
              </w:rPr>
              <w:t>. В30</w:t>
            </w:r>
          </w:p>
        </w:tc>
        <w:tc>
          <w:tcPr>
            <w:tcW w:w="1183" w:type="dxa"/>
            <w:tcBorders>
              <w:top w:val="nil"/>
              <w:left w:val="nil"/>
              <w:bottom w:val="single" w:sz="4" w:space="0" w:color="auto"/>
              <w:right w:val="single" w:sz="4" w:space="0" w:color="auto"/>
            </w:tcBorders>
            <w:shd w:val="clear" w:color="auto" w:fill="auto"/>
            <w:vAlign w:val="center"/>
            <w:hideMark/>
          </w:tcPr>
          <w:p w14:paraId="3A1F5AED" w14:textId="77777777" w:rsidR="005D2AFE" w:rsidRPr="005A7E80" w:rsidRDefault="005D2AFE" w:rsidP="005D2AFE">
            <w:pPr>
              <w:jc w:val="center"/>
              <w:rPr>
                <w:sz w:val="20"/>
              </w:rPr>
            </w:pPr>
            <w:r w:rsidRPr="005A7E80">
              <w:rPr>
                <w:sz w:val="20"/>
              </w:rPr>
              <w:t>100 м3</w:t>
            </w:r>
          </w:p>
        </w:tc>
        <w:tc>
          <w:tcPr>
            <w:tcW w:w="1758" w:type="dxa"/>
            <w:tcBorders>
              <w:top w:val="nil"/>
              <w:left w:val="nil"/>
              <w:bottom w:val="single" w:sz="4" w:space="0" w:color="auto"/>
              <w:right w:val="single" w:sz="4" w:space="0" w:color="auto"/>
            </w:tcBorders>
            <w:shd w:val="clear" w:color="auto" w:fill="auto"/>
            <w:vAlign w:val="center"/>
            <w:hideMark/>
          </w:tcPr>
          <w:p w14:paraId="5FF00EBC" w14:textId="77777777" w:rsidR="005D2AFE" w:rsidRPr="005A7E80" w:rsidRDefault="005D2AFE" w:rsidP="005D2AFE">
            <w:pPr>
              <w:jc w:val="center"/>
              <w:rPr>
                <w:sz w:val="20"/>
              </w:rPr>
            </w:pPr>
            <w:r w:rsidRPr="005A7E80">
              <w:rPr>
                <w:sz w:val="20"/>
              </w:rPr>
              <w:t>1,7906</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7723DEE" w14:textId="77777777" w:rsidR="005D2AFE" w:rsidRPr="005A7E80" w:rsidRDefault="005D2AFE" w:rsidP="005D2AFE">
            <w:pPr>
              <w:jc w:val="center"/>
              <w:rPr>
                <w:sz w:val="20"/>
              </w:rPr>
            </w:pPr>
            <w:r w:rsidRPr="005A7E80">
              <w:rPr>
                <w:sz w:val="20"/>
              </w:rPr>
              <w:t>4 459 919,90</w:t>
            </w:r>
          </w:p>
        </w:tc>
        <w:tc>
          <w:tcPr>
            <w:tcW w:w="2414" w:type="dxa"/>
            <w:tcBorders>
              <w:top w:val="nil"/>
              <w:left w:val="nil"/>
              <w:bottom w:val="single" w:sz="4" w:space="0" w:color="auto"/>
              <w:right w:val="single" w:sz="4" w:space="0" w:color="auto"/>
            </w:tcBorders>
            <w:shd w:val="clear" w:color="000000" w:fill="FFFF00"/>
            <w:noWrap/>
            <w:vAlign w:val="center"/>
            <w:hideMark/>
          </w:tcPr>
          <w:p w14:paraId="14BEA210" w14:textId="77777777" w:rsidR="005D2AFE" w:rsidRPr="005A7E80" w:rsidRDefault="005D2AFE" w:rsidP="005D2AFE">
            <w:pPr>
              <w:jc w:val="center"/>
              <w:rPr>
                <w:sz w:val="20"/>
              </w:rPr>
            </w:pPr>
            <w:r w:rsidRPr="005A7E80">
              <w:rPr>
                <w:sz w:val="20"/>
              </w:rPr>
              <w:t>7 985 932,57</w:t>
            </w:r>
          </w:p>
        </w:tc>
      </w:tr>
      <w:tr w:rsidR="005D2AFE" w:rsidRPr="005A7E80" w14:paraId="5F34A0D8"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15AD6BBC" w14:textId="77777777" w:rsidR="005D2AFE" w:rsidRPr="005A7E80" w:rsidRDefault="005D2AFE" w:rsidP="005D2AFE">
            <w:pPr>
              <w:jc w:val="center"/>
              <w:rPr>
                <w:color w:val="000000"/>
                <w:sz w:val="20"/>
              </w:rPr>
            </w:pPr>
            <w:r w:rsidRPr="005A7E80">
              <w:rPr>
                <w:color w:val="000000"/>
                <w:sz w:val="20"/>
              </w:rPr>
              <w:t>1.212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90AC7C4" w14:textId="77777777" w:rsidR="005D2AFE" w:rsidRPr="005A7E80" w:rsidRDefault="005D2AFE" w:rsidP="005D2AFE">
            <w:pPr>
              <w:rPr>
                <w:color w:val="000000"/>
                <w:sz w:val="20"/>
              </w:rPr>
            </w:pPr>
            <w:r w:rsidRPr="005A7E80">
              <w:rPr>
                <w:color w:val="000000"/>
                <w:sz w:val="20"/>
              </w:rPr>
              <w:t>Установка закладных деталей весом: до 4 кг</w:t>
            </w:r>
          </w:p>
        </w:tc>
        <w:tc>
          <w:tcPr>
            <w:tcW w:w="1183" w:type="dxa"/>
            <w:tcBorders>
              <w:top w:val="nil"/>
              <w:left w:val="nil"/>
              <w:bottom w:val="single" w:sz="4" w:space="0" w:color="auto"/>
              <w:right w:val="single" w:sz="4" w:space="0" w:color="auto"/>
            </w:tcBorders>
            <w:shd w:val="clear" w:color="auto" w:fill="auto"/>
            <w:vAlign w:val="center"/>
            <w:hideMark/>
          </w:tcPr>
          <w:p w14:paraId="6D9E7414" w14:textId="77777777" w:rsidR="005D2AFE" w:rsidRPr="005A7E80" w:rsidRDefault="005D2AFE" w:rsidP="005D2AFE">
            <w:pPr>
              <w:jc w:val="center"/>
              <w:rPr>
                <w:sz w:val="20"/>
              </w:rPr>
            </w:pPr>
            <w:r w:rsidRPr="005A7E80">
              <w:rPr>
                <w:sz w:val="20"/>
              </w:rPr>
              <w:t>т</w:t>
            </w:r>
          </w:p>
        </w:tc>
        <w:tc>
          <w:tcPr>
            <w:tcW w:w="1758" w:type="dxa"/>
            <w:tcBorders>
              <w:top w:val="nil"/>
              <w:left w:val="nil"/>
              <w:bottom w:val="single" w:sz="4" w:space="0" w:color="auto"/>
              <w:right w:val="single" w:sz="4" w:space="0" w:color="auto"/>
            </w:tcBorders>
            <w:shd w:val="clear" w:color="auto" w:fill="auto"/>
            <w:vAlign w:val="center"/>
            <w:hideMark/>
          </w:tcPr>
          <w:p w14:paraId="72D82736" w14:textId="77777777" w:rsidR="005D2AFE" w:rsidRPr="005A7E80" w:rsidRDefault="005D2AFE" w:rsidP="005D2AFE">
            <w:pPr>
              <w:jc w:val="center"/>
              <w:rPr>
                <w:sz w:val="20"/>
              </w:rPr>
            </w:pPr>
            <w:r w:rsidRPr="005A7E80">
              <w:rPr>
                <w:sz w:val="20"/>
              </w:rPr>
              <w:t>1,8577</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9653DDF" w14:textId="77777777" w:rsidR="005D2AFE" w:rsidRPr="005A7E80" w:rsidRDefault="005D2AFE" w:rsidP="005D2AFE">
            <w:pPr>
              <w:jc w:val="center"/>
              <w:rPr>
                <w:sz w:val="20"/>
              </w:rPr>
            </w:pPr>
            <w:r w:rsidRPr="005A7E80">
              <w:rPr>
                <w:sz w:val="20"/>
              </w:rPr>
              <w:t>231 724,93</w:t>
            </w:r>
          </w:p>
        </w:tc>
        <w:tc>
          <w:tcPr>
            <w:tcW w:w="2414" w:type="dxa"/>
            <w:tcBorders>
              <w:top w:val="nil"/>
              <w:left w:val="nil"/>
              <w:bottom w:val="single" w:sz="4" w:space="0" w:color="auto"/>
              <w:right w:val="single" w:sz="4" w:space="0" w:color="auto"/>
            </w:tcBorders>
            <w:shd w:val="clear" w:color="000000" w:fill="FFFF00"/>
            <w:noWrap/>
            <w:vAlign w:val="center"/>
            <w:hideMark/>
          </w:tcPr>
          <w:p w14:paraId="6C038C92" w14:textId="77777777" w:rsidR="005D2AFE" w:rsidRPr="005A7E80" w:rsidRDefault="005D2AFE" w:rsidP="005D2AFE">
            <w:pPr>
              <w:jc w:val="center"/>
              <w:rPr>
                <w:sz w:val="20"/>
              </w:rPr>
            </w:pPr>
            <w:r w:rsidRPr="005A7E80">
              <w:rPr>
                <w:sz w:val="20"/>
              </w:rPr>
              <w:t>430 475,40</w:t>
            </w:r>
          </w:p>
        </w:tc>
      </w:tr>
      <w:tr w:rsidR="005D2AFE" w:rsidRPr="005A7E80" w14:paraId="5F93B5E3" w14:textId="77777777" w:rsidTr="005D2AFE">
        <w:trPr>
          <w:gridAfter w:val="1"/>
          <w:wAfter w:w="18" w:type="dxa"/>
          <w:trHeight w:val="1245"/>
        </w:trPr>
        <w:tc>
          <w:tcPr>
            <w:tcW w:w="756" w:type="dxa"/>
            <w:tcBorders>
              <w:top w:val="nil"/>
              <w:left w:val="single" w:sz="4" w:space="0" w:color="auto"/>
              <w:bottom w:val="single" w:sz="4" w:space="0" w:color="auto"/>
              <w:right w:val="nil"/>
            </w:tcBorders>
            <w:shd w:val="clear" w:color="auto" w:fill="auto"/>
            <w:noWrap/>
            <w:vAlign w:val="center"/>
            <w:hideMark/>
          </w:tcPr>
          <w:p w14:paraId="010B5637" w14:textId="77777777" w:rsidR="005D2AFE" w:rsidRPr="005A7E80" w:rsidRDefault="005D2AFE" w:rsidP="005D2AFE">
            <w:pPr>
              <w:jc w:val="center"/>
              <w:rPr>
                <w:color w:val="000000"/>
                <w:sz w:val="20"/>
              </w:rPr>
            </w:pPr>
            <w:r w:rsidRPr="005A7E80">
              <w:rPr>
                <w:color w:val="000000"/>
                <w:sz w:val="20"/>
              </w:rPr>
              <w:t>1.213</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AF723FE" w14:textId="77777777" w:rsidR="005D2AFE" w:rsidRPr="005A7E80" w:rsidRDefault="005D2AFE" w:rsidP="005D2AFE">
            <w:pPr>
              <w:rPr>
                <w:color w:val="000000"/>
                <w:sz w:val="20"/>
              </w:rPr>
            </w:pPr>
            <w:r w:rsidRPr="005A7E80">
              <w:rPr>
                <w:color w:val="000000"/>
                <w:sz w:val="20"/>
              </w:rPr>
              <w:t>Сплошное выравнивание внутренних бетонных поверхностей (однослойное оштукатуривание) известковым раствором: стен</w:t>
            </w:r>
          </w:p>
        </w:tc>
        <w:tc>
          <w:tcPr>
            <w:tcW w:w="1183" w:type="dxa"/>
            <w:tcBorders>
              <w:top w:val="nil"/>
              <w:left w:val="nil"/>
              <w:bottom w:val="single" w:sz="4" w:space="0" w:color="auto"/>
              <w:right w:val="single" w:sz="4" w:space="0" w:color="auto"/>
            </w:tcBorders>
            <w:shd w:val="clear" w:color="auto" w:fill="auto"/>
            <w:vAlign w:val="center"/>
            <w:hideMark/>
          </w:tcPr>
          <w:p w14:paraId="662CA0F6"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5927F2F7" w14:textId="77777777" w:rsidR="005D2AFE" w:rsidRPr="005A7E80" w:rsidRDefault="005D2AFE" w:rsidP="005D2AFE">
            <w:pPr>
              <w:jc w:val="center"/>
              <w:rPr>
                <w:sz w:val="20"/>
              </w:rPr>
            </w:pPr>
            <w:r w:rsidRPr="005A7E80">
              <w:rPr>
                <w:sz w:val="20"/>
              </w:rPr>
              <w:t>1,702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CA0DDF8" w14:textId="77777777" w:rsidR="005D2AFE" w:rsidRPr="005A7E80" w:rsidRDefault="005D2AFE" w:rsidP="005D2AFE">
            <w:pPr>
              <w:jc w:val="center"/>
              <w:rPr>
                <w:sz w:val="20"/>
              </w:rPr>
            </w:pPr>
            <w:r w:rsidRPr="005A7E80">
              <w:rPr>
                <w:sz w:val="20"/>
              </w:rPr>
              <w:t>34 537,27</w:t>
            </w:r>
          </w:p>
        </w:tc>
        <w:tc>
          <w:tcPr>
            <w:tcW w:w="2414" w:type="dxa"/>
            <w:tcBorders>
              <w:top w:val="nil"/>
              <w:left w:val="nil"/>
              <w:bottom w:val="single" w:sz="4" w:space="0" w:color="auto"/>
              <w:right w:val="single" w:sz="4" w:space="0" w:color="auto"/>
            </w:tcBorders>
            <w:shd w:val="clear" w:color="000000" w:fill="FFFF00"/>
            <w:noWrap/>
            <w:vAlign w:val="center"/>
            <w:hideMark/>
          </w:tcPr>
          <w:p w14:paraId="7270770A" w14:textId="77777777" w:rsidR="005D2AFE" w:rsidRPr="005A7E80" w:rsidRDefault="005D2AFE" w:rsidP="005D2AFE">
            <w:pPr>
              <w:jc w:val="center"/>
              <w:rPr>
                <w:sz w:val="20"/>
              </w:rPr>
            </w:pPr>
            <w:r w:rsidRPr="005A7E80">
              <w:rPr>
                <w:sz w:val="20"/>
              </w:rPr>
              <w:t>58 782,43</w:t>
            </w:r>
          </w:p>
        </w:tc>
      </w:tr>
      <w:tr w:rsidR="005D2AFE" w:rsidRPr="005A7E80" w14:paraId="19C0B631" w14:textId="77777777" w:rsidTr="005D2AFE">
        <w:trPr>
          <w:gridAfter w:val="1"/>
          <w:wAfter w:w="18" w:type="dxa"/>
          <w:trHeight w:val="990"/>
        </w:trPr>
        <w:tc>
          <w:tcPr>
            <w:tcW w:w="756" w:type="dxa"/>
            <w:tcBorders>
              <w:top w:val="nil"/>
              <w:left w:val="single" w:sz="4" w:space="0" w:color="auto"/>
              <w:bottom w:val="single" w:sz="4" w:space="0" w:color="auto"/>
              <w:right w:val="nil"/>
            </w:tcBorders>
            <w:shd w:val="clear" w:color="auto" w:fill="auto"/>
            <w:noWrap/>
            <w:vAlign w:val="center"/>
            <w:hideMark/>
          </w:tcPr>
          <w:p w14:paraId="40B5BE06" w14:textId="77777777" w:rsidR="005D2AFE" w:rsidRPr="005A7E80" w:rsidRDefault="005D2AFE" w:rsidP="005D2AFE">
            <w:pPr>
              <w:jc w:val="center"/>
              <w:rPr>
                <w:color w:val="000000"/>
                <w:sz w:val="20"/>
              </w:rPr>
            </w:pPr>
            <w:r w:rsidRPr="005A7E80">
              <w:rPr>
                <w:color w:val="000000"/>
                <w:sz w:val="20"/>
              </w:rPr>
              <w:t>1.214</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747CFFD" w14:textId="77777777" w:rsidR="005D2AFE" w:rsidRPr="005A7E80" w:rsidRDefault="005D2AFE" w:rsidP="005D2AFE">
            <w:pPr>
              <w:rPr>
                <w:color w:val="000000"/>
                <w:sz w:val="20"/>
              </w:rPr>
            </w:pPr>
            <w:r w:rsidRPr="005A7E80">
              <w:rPr>
                <w:color w:val="000000"/>
                <w:sz w:val="20"/>
              </w:rPr>
              <w:t>Окраска водно-дисперсионными акриловыми составами улучшенная: по штукатурке стен</w:t>
            </w:r>
          </w:p>
        </w:tc>
        <w:tc>
          <w:tcPr>
            <w:tcW w:w="1183" w:type="dxa"/>
            <w:tcBorders>
              <w:top w:val="nil"/>
              <w:left w:val="nil"/>
              <w:bottom w:val="single" w:sz="4" w:space="0" w:color="auto"/>
              <w:right w:val="single" w:sz="4" w:space="0" w:color="auto"/>
            </w:tcBorders>
            <w:shd w:val="clear" w:color="auto" w:fill="auto"/>
            <w:vAlign w:val="center"/>
            <w:hideMark/>
          </w:tcPr>
          <w:p w14:paraId="3902CE4A"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3BB0BB42" w14:textId="77777777" w:rsidR="005D2AFE" w:rsidRPr="005A7E80" w:rsidRDefault="005D2AFE" w:rsidP="005D2AFE">
            <w:pPr>
              <w:jc w:val="center"/>
              <w:rPr>
                <w:sz w:val="20"/>
              </w:rPr>
            </w:pPr>
            <w:r w:rsidRPr="005A7E80">
              <w:rPr>
                <w:sz w:val="20"/>
              </w:rPr>
              <w:t>1,702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060CACAB" w14:textId="77777777" w:rsidR="005D2AFE" w:rsidRPr="005A7E80" w:rsidRDefault="005D2AFE" w:rsidP="005D2AFE">
            <w:pPr>
              <w:jc w:val="center"/>
              <w:rPr>
                <w:sz w:val="20"/>
              </w:rPr>
            </w:pPr>
            <w:r w:rsidRPr="005A7E80">
              <w:rPr>
                <w:sz w:val="20"/>
              </w:rPr>
              <w:t>41 641,73</w:t>
            </w:r>
          </w:p>
        </w:tc>
        <w:tc>
          <w:tcPr>
            <w:tcW w:w="2414" w:type="dxa"/>
            <w:tcBorders>
              <w:top w:val="nil"/>
              <w:left w:val="nil"/>
              <w:bottom w:val="single" w:sz="4" w:space="0" w:color="auto"/>
              <w:right w:val="single" w:sz="4" w:space="0" w:color="auto"/>
            </w:tcBorders>
            <w:shd w:val="clear" w:color="000000" w:fill="FFFF00"/>
            <w:noWrap/>
            <w:vAlign w:val="center"/>
            <w:hideMark/>
          </w:tcPr>
          <w:p w14:paraId="2F48DFDC" w14:textId="77777777" w:rsidR="005D2AFE" w:rsidRPr="005A7E80" w:rsidRDefault="005D2AFE" w:rsidP="005D2AFE">
            <w:pPr>
              <w:jc w:val="center"/>
              <w:rPr>
                <w:sz w:val="20"/>
              </w:rPr>
            </w:pPr>
            <w:r w:rsidRPr="005A7E80">
              <w:rPr>
                <w:sz w:val="20"/>
              </w:rPr>
              <w:t>70 874,22</w:t>
            </w:r>
          </w:p>
        </w:tc>
      </w:tr>
      <w:tr w:rsidR="005D2AFE" w:rsidRPr="005A7E80" w14:paraId="73F3F584"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111A4348"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793CD97" w14:textId="77777777" w:rsidR="005D2AFE" w:rsidRPr="005A7E80" w:rsidRDefault="005D2AFE" w:rsidP="005D2AFE">
            <w:pPr>
              <w:rPr>
                <w:b/>
                <w:bCs/>
                <w:color w:val="000000"/>
                <w:sz w:val="20"/>
              </w:rPr>
            </w:pPr>
            <w:r w:rsidRPr="005A7E80">
              <w:rPr>
                <w:b/>
                <w:bCs/>
                <w:color w:val="000000"/>
                <w:sz w:val="20"/>
              </w:rPr>
              <w:t>Отделка стен с утеплением по сеч. Б - Б</w:t>
            </w:r>
          </w:p>
        </w:tc>
        <w:tc>
          <w:tcPr>
            <w:tcW w:w="1183" w:type="dxa"/>
            <w:tcBorders>
              <w:top w:val="nil"/>
              <w:left w:val="nil"/>
              <w:bottom w:val="single" w:sz="4" w:space="0" w:color="auto"/>
              <w:right w:val="single" w:sz="4" w:space="0" w:color="auto"/>
            </w:tcBorders>
            <w:shd w:val="clear" w:color="auto" w:fill="auto"/>
            <w:vAlign w:val="center"/>
            <w:hideMark/>
          </w:tcPr>
          <w:p w14:paraId="3C42E8AE"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6DE53858"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0DAF7FB5"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FF00"/>
            <w:noWrap/>
            <w:vAlign w:val="center"/>
            <w:hideMark/>
          </w:tcPr>
          <w:p w14:paraId="20C3006C" w14:textId="77777777" w:rsidR="005D2AFE" w:rsidRPr="005A7E80" w:rsidRDefault="005D2AFE" w:rsidP="005D2AFE">
            <w:pPr>
              <w:jc w:val="center"/>
              <w:rPr>
                <w:sz w:val="20"/>
              </w:rPr>
            </w:pPr>
            <w:r w:rsidRPr="005A7E80">
              <w:rPr>
                <w:sz w:val="20"/>
              </w:rPr>
              <w:t> </w:t>
            </w:r>
          </w:p>
        </w:tc>
      </w:tr>
      <w:tr w:rsidR="005D2AFE" w:rsidRPr="005A7E80" w14:paraId="084D9650" w14:textId="77777777" w:rsidTr="005D2AFE">
        <w:trPr>
          <w:gridAfter w:val="1"/>
          <w:wAfter w:w="18" w:type="dxa"/>
          <w:trHeight w:val="975"/>
        </w:trPr>
        <w:tc>
          <w:tcPr>
            <w:tcW w:w="756" w:type="dxa"/>
            <w:tcBorders>
              <w:top w:val="nil"/>
              <w:left w:val="single" w:sz="4" w:space="0" w:color="auto"/>
              <w:bottom w:val="single" w:sz="4" w:space="0" w:color="auto"/>
              <w:right w:val="nil"/>
            </w:tcBorders>
            <w:shd w:val="clear" w:color="auto" w:fill="auto"/>
            <w:noWrap/>
            <w:vAlign w:val="center"/>
            <w:hideMark/>
          </w:tcPr>
          <w:p w14:paraId="711EB153" w14:textId="77777777" w:rsidR="005D2AFE" w:rsidRPr="005A7E80" w:rsidRDefault="005D2AFE" w:rsidP="005D2AFE">
            <w:pPr>
              <w:jc w:val="center"/>
              <w:rPr>
                <w:color w:val="000000"/>
                <w:sz w:val="20"/>
              </w:rPr>
            </w:pPr>
            <w:r w:rsidRPr="005A7E80">
              <w:rPr>
                <w:color w:val="000000"/>
                <w:sz w:val="20"/>
              </w:rPr>
              <w:t>1.215</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185BE67" w14:textId="77777777" w:rsidR="005D2AFE" w:rsidRPr="005A7E80" w:rsidRDefault="005D2AFE" w:rsidP="005D2AFE">
            <w:pPr>
              <w:rPr>
                <w:color w:val="000000"/>
                <w:sz w:val="20"/>
              </w:rPr>
            </w:pPr>
            <w:r w:rsidRPr="005A7E80">
              <w:rPr>
                <w:color w:val="000000"/>
                <w:sz w:val="20"/>
              </w:rPr>
              <w:t>Устройство наружной теплоизоляции зданий с тонкой штукатуркой по утеплителю толщиной плит до: 50 мм</w:t>
            </w:r>
          </w:p>
        </w:tc>
        <w:tc>
          <w:tcPr>
            <w:tcW w:w="1183" w:type="dxa"/>
            <w:tcBorders>
              <w:top w:val="nil"/>
              <w:left w:val="nil"/>
              <w:bottom w:val="single" w:sz="4" w:space="0" w:color="auto"/>
              <w:right w:val="single" w:sz="4" w:space="0" w:color="auto"/>
            </w:tcBorders>
            <w:shd w:val="clear" w:color="auto" w:fill="auto"/>
            <w:vAlign w:val="center"/>
            <w:hideMark/>
          </w:tcPr>
          <w:p w14:paraId="42E65BFF"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1A6412AA" w14:textId="77777777" w:rsidR="005D2AFE" w:rsidRPr="005A7E80" w:rsidRDefault="005D2AFE" w:rsidP="005D2AFE">
            <w:pPr>
              <w:jc w:val="center"/>
              <w:rPr>
                <w:sz w:val="20"/>
              </w:rPr>
            </w:pPr>
            <w:r w:rsidRPr="005A7E80">
              <w:rPr>
                <w:sz w:val="20"/>
              </w:rPr>
              <w:t>0,429</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0C2CD31C" w14:textId="77777777" w:rsidR="005D2AFE" w:rsidRPr="005A7E80" w:rsidRDefault="005D2AFE" w:rsidP="005D2AFE">
            <w:pPr>
              <w:jc w:val="center"/>
              <w:rPr>
                <w:sz w:val="20"/>
              </w:rPr>
            </w:pPr>
            <w:r w:rsidRPr="005A7E80">
              <w:rPr>
                <w:sz w:val="20"/>
              </w:rPr>
              <w:t>402 503,70</w:t>
            </w:r>
          </w:p>
        </w:tc>
        <w:tc>
          <w:tcPr>
            <w:tcW w:w="2414" w:type="dxa"/>
            <w:tcBorders>
              <w:top w:val="nil"/>
              <w:left w:val="nil"/>
              <w:bottom w:val="single" w:sz="4" w:space="0" w:color="auto"/>
              <w:right w:val="single" w:sz="4" w:space="0" w:color="auto"/>
            </w:tcBorders>
            <w:shd w:val="clear" w:color="000000" w:fill="FFFF00"/>
            <w:noWrap/>
            <w:vAlign w:val="center"/>
            <w:hideMark/>
          </w:tcPr>
          <w:p w14:paraId="2EAB9A5C" w14:textId="77777777" w:rsidR="005D2AFE" w:rsidRPr="005A7E80" w:rsidRDefault="005D2AFE" w:rsidP="005D2AFE">
            <w:pPr>
              <w:jc w:val="center"/>
              <w:rPr>
                <w:sz w:val="20"/>
              </w:rPr>
            </w:pPr>
            <w:r w:rsidRPr="005A7E80">
              <w:rPr>
                <w:sz w:val="20"/>
              </w:rPr>
              <w:t>172 674,09</w:t>
            </w:r>
          </w:p>
        </w:tc>
      </w:tr>
      <w:tr w:rsidR="005D2AFE" w:rsidRPr="005A7E80" w14:paraId="5EFEF7B7" w14:textId="77777777" w:rsidTr="005D2AFE">
        <w:trPr>
          <w:gridAfter w:val="1"/>
          <w:wAfter w:w="18" w:type="dxa"/>
          <w:trHeight w:val="1035"/>
        </w:trPr>
        <w:tc>
          <w:tcPr>
            <w:tcW w:w="756" w:type="dxa"/>
            <w:tcBorders>
              <w:top w:val="nil"/>
              <w:left w:val="single" w:sz="4" w:space="0" w:color="auto"/>
              <w:bottom w:val="single" w:sz="4" w:space="0" w:color="auto"/>
              <w:right w:val="nil"/>
            </w:tcBorders>
            <w:shd w:val="clear" w:color="auto" w:fill="auto"/>
            <w:noWrap/>
            <w:vAlign w:val="center"/>
            <w:hideMark/>
          </w:tcPr>
          <w:p w14:paraId="238C3B34" w14:textId="77777777" w:rsidR="005D2AFE" w:rsidRPr="005A7E80" w:rsidRDefault="005D2AFE" w:rsidP="005D2AFE">
            <w:pPr>
              <w:jc w:val="center"/>
              <w:rPr>
                <w:color w:val="000000"/>
                <w:sz w:val="20"/>
              </w:rPr>
            </w:pPr>
            <w:r w:rsidRPr="005A7E80">
              <w:rPr>
                <w:color w:val="000000"/>
                <w:sz w:val="20"/>
              </w:rPr>
              <w:t>1.216</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5C7FFF3" w14:textId="77777777" w:rsidR="005D2AFE" w:rsidRPr="005A7E80" w:rsidRDefault="005D2AFE" w:rsidP="005D2AFE">
            <w:pPr>
              <w:rPr>
                <w:color w:val="000000"/>
                <w:sz w:val="20"/>
              </w:rPr>
            </w:pPr>
            <w:r w:rsidRPr="005A7E80">
              <w:rPr>
                <w:color w:val="000000"/>
                <w:sz w:val="20"/>
              </w:rPr>
              <w:t>Окраска фасадов акриловыми составами: с лесов краскопультом по подготовленной поверхности</w:t>
            </w:r>
          </w:p>
        </w:tc>
        <w:tc>
          <w:tcPr>
            <w:tcW w:w="1183" w:type="dxa"/>
            <w:tcBorders>
              <w:top w:val="nil"/>
              <w:left w:val="nil"/>
              <w:bottom w:val="single" w:sz="4" w:space="0" w:color="auto"/>
              <w:right w:val="single" w:sz="4" w:space="0" w:color="auto"/>
            </w:tcBorders>
            <w:shd w:val="clear" w:color="auto" w:fill="auto"/>
            <w:vAlign w:val="center"/>
            <w:hideMark/>
          </w:tcPr>
          <w:p w14:paraId="74B2E0BF"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0D64E691" w14:textId="77777777" w:rsidR="005D2AFE" w:rsidRPr="005A7E80" w:rsidRDefault="005D2AFE" w:rsidP="005D2AFE">
            <w:pPr>
              <w:jc w:val="center"/>
              <w:rPr>
                <w:sz w:val="20"/>
              </w:rPr>
            </w:pPr>
            <w:r w:rsidRPr="005A7E80">
              <w:rPr>
                <w:sz w:val="20"/>
              </w:rPr>
              <w:t>0,429</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72EE00CB" w14:textId="77777777" w:rsidR="005D2AFE" w:rsidRPr="005A7E80" w:rsidRDefault="005D2AFE" w:rsidP="005D2AFE">
            <w:pPr>
              <w:jc w:val="center"/>
              <w:rPr>
                <w:sz w:val="20"/>
              </w:rPr>
            </w:pPr>
            <w:r w:rsidRPr="005A7E80">
              <w:rPr>
                <w:sz w:val="20"/>
              </w:rPr>
              <w:t>14 929,30</w:t>
            </w:r>
          </w:p>
        </w:tc>
        <w:tc>
          <w:tcPr>
            <w:tcW w:w="2414" w:type="dxa"/>
            <w:tcBorders>
              <w:top w:val="nil"/>
              <w:left w:val="nil"/>
              <w:bottom w:val="single" w:sz="4" w:space="0" w:color="auto"/>
              <w:right w:val="single" w:sz="4" w:space="0" w:color="auto"/>
            </w:tcBorders>
            <w:shd w:val="clear" w:color="000000" w:fill="FFFF00"/>
            <w:noWrap/>
            <w:vAlign w:val="center"/>
            <w:hideMark/>
          </w:tcPr>
          <w:p w14:paraId="2FA16DD3" w14:textId="77777777" w:rsidR="005D2AFE" w:rsidRPr="005A7E80" w:rsidRDefault="005D2AFE" w:rsidP="005D2AFE">
            <w:pPr>
              <w:jc w:val="center"/>
              <w:rPr>
                <w:sz w:val="20"/>
              </w:rPr>
            </w:pPr>
            <w:r w:rsidRPr="005A7E80">
              <w:rPr>
                <w:sz w:val="20"/>
              </w:rPr>
              <w:t>6 404,67</w:t>
            </w:r>
          </w:p>
        </w:tc>
      </w:tr>
      <w:tr w:rsidR="005D2AFE" w:rsidRPr="005A7E80" w14:paraId="71D2F88F"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76720CEE"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067046B" w14:textId="77777777" w:rsidR="005D2AFE" w:rsidRPr="005A7E80" w:rsidRDefault="005D2AFE" w:rsidP="005D2AFE">
            <w:pPr>
              <w:rPr>
                <w:b/>
                <w:bCs/>
                <w:color w:val="000000"/>
                <w:sz w:val="20"/>
              </w:rPr>
            </w:pPr>
            <w:r w:rsidRPr="005A7E80">
              <w:rPr>
                <w:b/>
                <w:bCs/>
                <w:color w:val="000000"/>
                <w:sz w:val="20"/>
              </w:rPr>
              <w:t xml:space="preserve">Козырьки </w:t>
            </w:r>
            <w:proofErr w:type="spellStart"/>
            <w:r w:rsidRPr="005A7E80">
              <w:rPr>
                <w:b/>
                <w:bCs/>
                <w:color w:val="000000"/>
                <w:sz w:val="20"/>
              </w:rPr>
              <w:t>вентканалов</w:t>
            </w:r>
            <w:proofErr w:type="spellEnd"/>
          </w:p>
        </w:tc>
        <w:tc>
          <w:tcPr>
            <w:tcW w:w="1183" w:type="dxa"/>
            <w:tcBorders>
              <w:top w:val="nil"/>
              <w:left w:val="nil"/>
              <w:bottom w:val="single" w:sz="4" w:space="0" w:color="auto"/>
              <w:right w:val="single" w:sz="4" w:space="0" w:color="auto"/>
            </w:tcBorders>
            <w:shd w:val="clear" w:color="auto" w:fill="auto"/>
            <w:vAlign w:val="center"/>
            <w:hideMark/>
          </w:tcPr>
          <w:p w14:paraId="5B213D62"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253CC181"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26D830BB"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FF00"/>
            <w:noWrap/>
            <w:vAlign w:val="center"/>
            <w:hideMark/>
          </w:tcPr>
          <w:p w14:paraId="4ED2389F" w14:textId="77777777" w:rsidR="005D2AFE" w:rsidRPr="005A7E80" w:rsidRDefault="005D2AFE" w:rsidP="005D2AFE">
            <w:pPr>
              <w:jc w:val="center"/>
              <w:rPr>
                <w:sz w:val="20"/>
              </w:rPr>
            </w:pPr>
            <w:r w:rsidRPr="005A7E80">
              <w:rPr>
                <w:sz w:val="20"/>
              </w:rPr>
              <w:t> </w:t>
            </w:r>
          </w:p>
        </w:tc>
      </w:tr>
      <w:tr w:rsidR="005D2AFE" w:rsidRPr="005A7E80" w14:paraId="4152A06B" w14:textId="77777777" w:rsidTr="005D2AFE">
        <w:trPr>
          <w:gridAfter w:val="1"/>
          <w:wAfter w:w="18" w:type="dxa"/>
          <w:trHeight w:val="630"/>
        </w:trPr>
        <w:tc>
          <w:tcPr>
            <w:tcW w:w="756" w:type="dxa"/>
            <w:tcBorders>
              <w:top w:val="nil"/>
              <w:left w:val="single" w:sz="4" w:space="0" w:color="auto"/>
              <w:bottom w:val="single" w:sz="4" w:space="0" w:color="auto"/>
              <w:right w:val="nil"/>
            </w:tcBorders>
            <w:shd w:val="clear" w:color="auto" w:fill="auto"/>
            <w:noWrap/>
            <w:vAlign w:val="center"/>
            <w:hideMark/>
          </w:tcPr>
          <w:p w14:paraId="45968D1F" w14:textId="77777777" w:rsidR="005D2AFE" w:rsidRPr="005A7E80" w:rsidRDefault="005D2AFE" w:rsidP="005D2AFE">
            <w:pPr>
              <w:jc w:val="center"/>
              <w:rPr>
                <w:color w:val="000000"/>
                <w:sz w:val="20"/>
              </w:rPr>
            </w:pPr>
            <w:r w:rsidRPr="005A7E80">
              <w:rPr>
                <w:color w:val="000000"/>
                <w:sz w:val="20"/>
              </w:rPr>
              <w:lastRenderedPageBreak/>
              <w:t>1.217</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BB0ABD0" w14:textId="77777777" w:rsidR="005D2AFE" w:rsidRPr="005A7E80" w:rsidRDefault="005D2AFE" w:rsidP="005D2AFE">
            <w:pPr>
              <w:rPr>
                <w:color w:val="000000"/>
                <w:sz w:val="20"/>
              </w:rPr>
            </w:pPr>
            <w:r w:rsidRPr="005A7E80">
              <w:rPr>
                <w:color w:val="000000"/>
                <w:sz w:val="20"/>
              </w:rPr>
              <w:t xml:space="preserve">Монтаж металлоконструкций козырьков </w:t>
            </w:r>
            <w:proofErr w:type="spellStart"/>
            <w:r w:rsidRPr="005A7E80">
              <w:rPr>
                <w:color w:val="000000"/>
                <w:sz w:val="20"/>
              </w:rPr>
              <w:t>вентканалов</w:t>
            </w:r>
            <w:proofErr w:type="spellEnd"/>
          </w:p>
        </w:tc>
        <w:tc>
          <w:tcPr>
            <w:tcW w:w="1183" w:type="dxa"/>
            <w:tcBorders>
              <w:top w:val="nil"/>
              <w:left w:val="nil"/>
              <w:bottom w:val="single" w:sz="4" w:space="0" w:color="auto"/>
              <w:right w:val="single" w:sz="4" w:space="0" w:color="auto"/>
            </w:tcBorders>
            <w:shd w:val="clear" w:color="auto" w:fill="auto"/>
            <w:vAlign w:val="center"/>
            <w:hideMark/>
          </w:tcPr>
          <w:p w14:paraId="03BC2455" w14:textId="77777777" w:rsidR="005D2AFE" w:rsidRPr="005A7E80" w:rsidRDefault="005D2AFE" w:rsidP="005D2AFE">
            <w:pPr>
              <w:jc w:val="center"/>
              <w:rPr>
                <w:sz w:val="20"/>
              </w:rPr>
            </w:pPr>
            <w:r w:rsidRPr="005A7E80">
              <w:rPr>
                <w:sz w:val="20"/>
              </w:rPr>
              <w:t>т</w:t>
            </w:r>
          </w:p>
        </w:tc>
        <w:tc>
          <w:tcPr>
            <w:tcW w:w="1758" w:type="dxa"/>
            <w:tcBorders>
              <w:top w:val="nil"/>
              <w:left w:val="nil"/>
              <w:bottom w:val="single" w:sz="4" w:space="0" w:color="auto"/>
              <w:right w:val="single" w:sz="4" w:space="0" w:color="auto"/>
            </w:tcBorders>
            <w:shd w:val="clear" w:color="auto" w:fill="auto"/>
            <w:vAlign w:val="center"/>
            <w:hideMark/>
          </w:tcPr>
          <w:p w14:paraId="63CA7538" w14:textId="77777777" w:rsidR="005D2AFE" w:rsidRPr="005A7E80" w:rsidRDefault="005D2AFE" w:rsidP="005D2AFE">
            <w:pPr>
              <w:jc w:val="center"/>
              <w:rPr>
                <w:sz w:val="20"/>
              </w:rPr>
            </w:pPr>
            <w:r w:rsidRPr="005A7E80">
              <w:rPr>
                <w:sz w:val="20"/>
              </w:rPr>
              <w:t>4,5528</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8FFC2DA" w14:textId="77777777" w:rsidR="005D2AFE" w:rsidRPr="005A7E80" w:rsidRDefault="005D2AFE" w:rsidP="005D2AFE">
            <w:pPr>
              <w:jc w:val="center"/>
              <w:rPr>
                <w:sz w:val="20"/>
              </w:rPr>
            </w:pPr>
            <w:r w:rsidRPr="005A7E80">
              <w:rPr>
                <w:sz w:val="20"/>
              </w:rPr>
              <w:t>145 685,59</w:t>
            </w:r>
          </w:p>
        </w:tc>
        <w:tc>
          <w:tcPr>
            <w:tcW w:w="2414" w:type="dxa"/>
            <w:tcBorders>
              <w:top w:val="nil"/>
              <w:left w:val="nil"/>
              <w:bottom w:val="single" w:sz="4" w:space="0" w:color="auto"/>
              <w:right w:val="single" w:sz="4" w:space="0" w:color="auto"/>
            </w:tcBorders>
            <w:shd w:val="clear" w:color="000000" w:fill="FFFF00"/>
            <w:noWrap/>
            <w:vAlign w:val="center"/>
            <w:hideMark/>
          </w:tcPr>
          <w:p w14:paraId="36E31969" w14:textId="77777777" w:rsidR="005D2AFE" w:rsidRPr="005A7E80" w:rsidRDefault="005D2AFE" w:rsidP="005D2AFE">
            <w:pPr>
              <w:jc w:val="center"/>
              <w:rPr>
                <w:sz w:val="20"/>
              </w:rPr>
            </w:pPr>
            <w:r w:rsidRPr="005A7E80">
              <w:rPr>
                <w:sz w:val="20"/>
              </w:rPr>
              <w:t>663 277,35</w:t>
            </w:r>
          </w:p>
        </w:tc>
      </w:tr>
      <w:tr w:rsidR="005D2AFE" w:rsidRPr="005A7E80" w14:paraId="3AD9B9EC" w14:textId="77777777" w:rsidTr="005D2AFE">
        <w:trPr>
          <w:gridAfter w:val="1"/>
          <w:wAfter w:w="18" w:type="dxa"/>
          <w:trHeight w:val="660"/>
        </w:trPr>
        <w:tc>
          <w:tcPr>
            <w:tcW w:w="756" w:type="dxa"/>
            <w:tcBorders>
              <w:top w:val="nil"/>
              <w:left w:val="single" w:sz="4" w:space="0" w:color="auto"/>
              <w:bottom w:val="single" w:sz="4" w:space="0" w:color="auto"/>
              <w:right w:val="nil"/>
            </w:tcBorders>
            <w:shd w:val="clear" w:color="auto" w:fill="auto"/>
            <w:noWrap/>
            <w:vAlign w:val="center"/>
            <w:hideMark/>
          </w:tcPr>
          <w:p w14:paraId="19E10975" w14:textId="77777777" w:rsidR="005D2AFE" w:rsidRPr="005A7E80" w:rsidRDefault="005D2AFE" w:rsidP="005D2AFE">
            <w:pPr>
              <w:jc w:val="center"/>
              <w:rPr>
                <w:color w:val="000000"/>
                <w:sz w:val="20"/>
              </w:rPr>
            </w:pPr>
            <w:r w:rsidRPr="005A7E80">
              <w:rPr>
                <w:color w:val="000000"/>
                <w:sz w:val="20"/>
              </w:rPr>
              <w:t>1.218</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9348626" w14:textId="77777777" w:rsidR="005D2AFE" w:rsidRPr="005A7E80" w:rsidRDefault="005D2AFE" w:rsidP="005D2AFE">
            <w:pPr>
              <w:rPr>
                <w:color w:val="000000"/>
                <w:sz w:val="20"/>
              </w:rPr>
            </w:pPr>
            <w:r w:rsidRPr="005A7E80">
              <w:rPr>
                <w:color w:val="000000"/>
                <w:sz w:val="20"/>
              </w:rPr>
              <w:t>Монтаж кровельного покрытия: из профилированного листа</w:t>
            </w:r>
          </w:p>
        </w:tc>
        <w:tc>
          <w:tcPr>
            <w:tcW w:w="1183" w:type="dxa"/>
            <w:tcBorders>
              <w:top w:val="nil"/>
              <w:left w:val="nil"/>
              <w:bottom w:val="single" w:sz="4" w:space="0" w:color="auto"/>
              <w:right w:val="single" w:sz="4" w:space="0" w:color="auto"/>
            </w:tcBorders>
            <w:shd w:val="clear" w:color="auto" w:fill="auto"/>
            <w:vAlign w:val="center"/>
            <w:hideMark/>
          </w:tcPr>
          <w:p w14:paraId="1F0B45EF"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0E86AB68" w14:textId="77777777" w:rsidR="005D2AFE" w:rsidRPr="005A7E80" w:rsidRDefault="005D2AFE" w:rsidP="005D2AFE">
            <w:pPr>
              <w:jc w:val="center"/>
              <w:rPr>
                <w:sz w:val="20"/>
              </w:rPr>
            </w:pPr>
            <w:r w:rsidRPr="005A7E80">
              <w:rPr>
                <w:sz w:val="20"/>
              </w:rPr>
              <w:t>0,4296</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F6A767E" w14:textId="77777777" w:rsidR="005D2AFE" w:rsidRPr="005A7E80" w:rsidRDefault="005D2AFE" w:rsidP="005D2AFE">
            <w:pPr>
              <w:jc w:val="center"/>
              <w:rPr>
                <w:sz w:val="20"/>
              </w:rPr>
            </w:pPr>
            <w:r w:rsidRPr="005A7E80">
              <w:rPr>
                <w:sz w:val="20"/>
              </w:rPr>
              <w:t>145 855,74</w:t>
            </w:r>
          </w:p>
        </w:tc>
        <w:tc>
          <w:tcPr>
            <w:tcW w:w="2414" w:type="dxa"/>
            <w:tcBorders>
              <w:top w:val="nil"/>
              <w:left w:val="nil"/>
              <w:bottom w:val="single" w:sz="4" w:space="0" w:color="auto"/>
              <w:right w:val="single" w:sz="4" w:space="0" w:color="auto"/>
            </w:tcBorders>
            <w:shd w:val="clear" w:color="000000" w:fill="FFFF00"/>
            <w:noWrap/>
            <w:vAlign w:val="center"/>
            <w:hideMark/>
          </w:tcPr>
          <w:p w14:paraId="1250A514" w14:textId="77777777" w:rsidR="005D2AFE" w:rsidRPr="005A7E80" w:rsidRDefault="005D2AFE" w:rsidP="005D2AFE">
            <w:pPr>
              <w:jc w:val="center"/>
              <w:rPr>
                <w:sz w:val="20"/>
              </w:rPr>
            </w:pPr>
            <w:r w:rsidRPr="005A7E80">
              <w:rPr>
                <w:sz w:val="20"/>
              </w:rPr>
              <w:t>62 659,63</w:t>
            </w:r>
          </w:p>
        </w:tc>
      </w:tr>
      <w:tr w:rsidR="005D2AFE" w:rsidRPr="005A7E80" w14:paraId="6E722F4E" w14:textId="77777777" w:rsidTr="005D2AFE">
        <w:trPr>
          <w:gridAfter w:val="1"/>
          <w:wAfter w:w="18" w:type="dxa"/>
          <w:trHeight w:val="945"/>
        </w:trPr>
        <w:tc>
          <w:tcPr>
            <w:tcW w:w="756" w:type="dxa"/>
            <w:tcBorders>
              <w:top w:val="nil"/>
              <w:left w:val="single" w:sz="4" w:space="0" w:color="auto"/>
              <w:bottom w:val="single" w:sz="4" w:space="0" w:color="auto"/>
              <w:right w:val="nil"/>
            </w:tcBorders>
            <w:shd w:val="clear" w:color="auto" w:fill="auto"/>
            <w:noWrap/>
            <w:vAlign w:val="center"/>
            <w:hideMark/>
          </w:tcPr>
          <w:p w14:paraId="4DBE5B6A" w14:textId="77777777" w:rsidR="005D2AFE" w:rsidRPr="005A7E80" w:rsidRDefault="005D2AFE" w:rsidP="005D2AFE">
            <w:pPr>
              <w:jc w:val="center"/>
              <w:rPr>
                <w:color w:val="000000"/>
                <w:sz w:val="20"/>
              </w:rPr>
            </w:pPr>
            <w:r w:rsidRPr="005A7E80">
              <w:rPr>
                <w:color w:val="000000"/>
                <w:sz w:val="20"/>
              </w:rPr>
              <w:t>1.219</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AC5D2B1" w14:textId="77777777" w:rsidR="005D2AFE" w:rsidRPr="005A7E80" w:rsidRDefault="005D2AFE" w:rsidP="005D2AFE">
            <w:pPr>
              <w:rPr>
                <w:color w:val="000000"/>
                <w:sz w:val="20"/>
              </w:rPr>
            </w:pPr>
            <w:r w:rsidRPr="005A7E80">
              <w:rPr>
                <w:color w:val="000000"/>
                <w:sz w:val="20"/>
              </w:rPr>
              <w:t xml:space="preserve">Огнезащитное покрытие металлоконструкций </w:t>
            </w:r>
            <w:proofErr w:type="spellStart"/>
            <w:r w:rsidRPr="005A7E80">
              <w:rPr>
                <w:color w:val="000000"/>
                <w:sz w:val="20"/>
              </w:rPr>
              <w:t>пастовыми</w:t>
            </w:r>
            <w:proofErr w:type="spellEnd"/>
            <w:r w:rsidRPr="005A7E80">
              <w:rPr>
                <w:color w:val="000000"/>
                <w:sz w:val="20"/>
              </w:rPr>
              <w:t xml:space="preserve"> составами толщиной покрытия до 5 мм</w:t>
            </w:r>
          </w:p>
        </w:tc>
        <w:tc>
          <w:tcPr>
            <w:tcW w:w="1183" w:type="dxa"/>
            <w:tcBorders>
              <w:top w:val="nil"/>
              <w:left w:val="nil"/>
              <w:bottom w:val="single" w:sz="4" w:space="0" w:color="auto"/>
              <w:right w:val="single" w:sz="4" w:space="0" w:color="auto"/>
            </w:tcBorders>
            <w:shd w:val="clear" w:color="auto" w:fill="auto"/>
            <w:vAlign w:val="center"/>
            <w:hideMark/>
          </w:tcPr>
          <w:p w14:paraId="32309A55"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0D9D740B" w14:textId="77777777" w:rsidR="005D2AFE" w:rsidRPr="005A7E80" w:rsidRDefault="005D2AFE" w:rsidP="005D2AFE">
            <w:pPr>
              <w:jc w:val="center"/>
              <w:rPr>
                <w:sz w:val="20"/>
              </w:rPr>
            </w:pPr>
            <w:r w:rsidRPr="005A7E80">
              <w:rPr>
                <w:sz w:val="20"/>
              </w:rPr>
              <w:t>1,5413</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C797035" w14:textId="77777777" w:rsidR="005D2AFE" w:rsidRPr="005A7E80" w:rsidRDefault="005D2AFE" w:rsidP="005D2AFE">
            <w:pPr>
              <w:jc w:val="center"/>
              <w:rPr>
                <w:sz w:val="20"/>
              </w:rPr>
            </w:pPr>
            <w:r w:rsidRPr="005A7E80">
              <w:rPr>
                <w:sz w:val="20"/>
              </w:rPr>
              <w:t>269 747,73</w:t>
            </w:r>
          </w:p>
        </w:tc>
        <w:tc>
          <w:tcPr>
            <w:tcW w:w="2414" w:type="dxa"/>
            <w:tcBorders>
              <w:top w:val="nil"/>
              <w:left w:val="nil"/>
              <w:bottom w:val="single" w:sz="4" w:space="0" w:color="auto"/>
              <w:right w:val="single" w:sz="4" w:space="0" w:color="auto"/>
            </w:tcBorders>
            <w:shd w:val="clear" w:color="000000" w:fill="FFFF00"/>
            <w:noWrap/>
            <w:vAlign w:val="center"/>
            <w:hideMark/>
          </w:tcPr>
          <w:p w14:paraId="09D29386" w14:textId="77777777" w:rsidR="005D2AFE" w:rsidRPr="005A7E80" w:rsidRDefault="005D2AFE" w:rsidP="005D2AFE">
            <w:pPr>
              <w:jc w:val="center"/>
              <w:rPr>
                <w:sz w:val="20"/>
              </w:rPr>
            </w:pPr>
            <w:r w:rsidRPr="005A7E80">
              <w:rPr>
                <w:sz w:val="20"/>
              </w:rPr>
              <w:t>415 762,18</w:t>
            </w:r>
          </w:p>
        </w:tc>
      </w:tr>
      <w:tr w:rsidR="005D2AFE" w:rsidRPr="005A7E80" w14:paraId="3DAF82ED" w14:textId="77777777" w:rsidTr="005D2AFE">
        <w:trPr>
          <w:gridAfter w:val="1"/>
          <w:wAfter w:w="18" w:type="dxa"/>
          <w:trHeight w:val="645"/>
        </w:trPr>
        <w:tc>
          <w:tcPr>
            <w:tcW w:w="756" w:type="dxa"/>
            <w:tcBorders>
              <w:top w:val="nil"/>
              <w:left w:val="single" w:sz="4" w:space="0" w:color="auto"/>
              <w:bottom w:val="single" w:sz="4" w:space="0" w:color="auto"/>
              <w:right w:val="nil"/>
            </w:tcBorders>
            <w:shd w:val="clear" w:color="auto" w:fill="auto"/>
            <w:noWrap/>
            <w:vAlign w:val="center"/>
            <w:hideMark/>
          </w:tcPr>
          <w:p w14:paraId="2D8DA2F2" w14:textId="77777777" w:rsidR="005D2AFE" w:rsidRPr="005A7E80" w:rsidRDefault="005D2AFE" w:rsidP="005D2AFE">
            <w:pPr>
              <w:jc w:val="center"/>
              <w:rPr>
                <w:color w:val="000000"/>
                <w:sz w:val="20"/>
              </w:rPr>
            </w:pPr>
            <w:r w:rsidRPr="005A7E80">
              <w:rPr>
                <w:color w:val="000000"/>
                <w:sz w:val="20"/>
              </w:rPr>
              <w:t> </w:t>
            </w:r>
          </w:p>
        </w:tc>
        <w:tc>
          <w:tcPr>
            <w:tcW w:w="1029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DB0EF10" w14:textId="77777777" w:rsidR="005D2AFE" w:rsidRPr="005A7E80" w:rsidRDefault="005D2AFE" w:rsidP="005D2AFE">
            <w:pPr>
              <w:rPr>
                <w:b/>
                <w:bCs/>
                <w:color w:val="000000"/>
                <w:sz w:val="20"/>
              </w:rPr>
            </w:pPr>
            <w:r w:rsidRPr="005A7E80">
              <w:rPr>
                <w:b/>
                <w:bCs/>
                <w:color w:val="000000"/>
                <w:sz w:val="20"/>
              </w:rPr>
              <w:t>ПРИЯМКИ - ВХОДЫ № 1, 1*; 2, 2*; 3, 3*; КРЫЛЬЦА №2,2*; 3,3*; 4,4*; 5,5*; 6</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77D007C9"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auto" w:fill="auto"/>
            <w:noWrap/>
            <w:vAlign w:val="center"/>
            <w:hideMark/>
          </w:tcPr>
          <w:p w14:paraId="02C79519" w14:textId="77777777" w:rsidR="005D2AFE" w:rsidRPr="005A7E80" w:rsidRDefault="005D2AFE" w:rsidP="005D2AFE">
            <w:pPr>
              <w:jc w:val="center"/>
              <w:rPr>
                <w:sz w:val="20"/>
              </w:rPr>
            </w:pPr>
            <w:r w:rsidRPr="005A7E80">
              <w:rPr>
                <w:sz w:val="20"/>
              </w:rPr>
              <w:t> </w:t>
            </w:r>
          </w:p>
        </w:tc>
      </w:tr>
      <w:tr w:rsidR="005D2AFE" w:rsidRPr="005A7E80" w14:paraId="016AB07D"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113E8356" w14:textId="77777777" w:rsidR="005D2AFE" w:rsidRPr="005A7E80" w:rsidRDefault="005D2AFE" w:rsidP="005D2AFE">
            <w:pPr>
              <w:jc w:val="center"/>
              <w:rPr>
                <w:color w:val="000000"/>
                <w:sz w:val="20"/>
              </w:rPr>
            </w:pPr>
            <w:r w:rsidRPr="005A7E80">
              <w:rPr>
                <w:color w:val="000000"/>
                <w:sz w:val="20"/>
              </w:rPr>
              <w:t>1.220</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6413E6E" w14:textId="77777777" w:rsidR="005D2AFE" w:rsidRPr="005A7E80" w:rsidRDefault="005D2AFE" w:rsidP="005D2AFE">
            <w:pPr>
              <w:rPr>
                <w:color w:val="000000"/>
                <w:sz w:val="20"/>
              </w:rPr>
            </w:pPr>
            <w:r w:rsidRPr="005A7E80">
              <w:rPr>
                <w:color w:val="000000"/>
                <w:sz w:val="20"/>
              </w:rPr>
              <w:t>Устройство бетонной подготовки</w:t>
            </w:r>
          </w:p>
        </w:tc>
        <w:tc>
          <w:tcPr>
            <w:tcW w:w="1183" w:type="dxa"/>
            <w:tcBorders>
              <w:top w:val="nil"/>
              <w:left w:val="nil"/>
              <w:bottom w:val="single" w:sz="4" w:space="0" w:color="auto"/>
              <w:right w:val="single" w:sz="4" w:space="0" w:color="auto"/>
            </w:tcBorders>
            <w:shd w:val="clear" w:color="auto" w:fill="auto"/>
            <w:vAlign w:val="center"/>
            <w:hideMark/>
          </w:tcPr>
          <w:p w14:paraId="3004C0AD" w14:textId="77777777" w:rsidR="005D2AFE" w:rsidRPr="005A7E80" w:rsidRDefault="005D2AFE" w:rsidP="005D2AFE">
            <w:pPr>
              <w:jc w:val="center"/>
              <w:rPr>
                <w:sz w:val="20"/>
              </w:rPr>
            </w:pPr>
            <w:r w:rsidRPr="005A7E80">
              <w:rPr>
                <w:sz w:val="20"/>
              </w:rPr>
              <w:t>100 м3</w:t>
            </w:r>
          </w:p>
        </w:tc>
        <w:tc>
          <w:tcPr>
            <w:tcW w:w="1758" w:type="dxa"/>
            <w:tcBorders>
              <w:top w:val="nil"/>
              <w:left w:val="nil"/>
              <w:bottom w:val="single" w:sz="4" w:space="0" w:color="auto"/>
              <w:right w:val="single" w:sz="4" w:space="0" w:color="auto"/>
            </w:tcBorders>
            <w:shd w:val="clear" w:color="auto" w:fill="auto"/>
            <w:vAlign w:val="center"/>
            <w:hideMark/>
          </w:tcPr>
          <w:p w14:paraId="416087F6" w14:textId="77777777" w:rsidR="005D2AFE" w:rsidRPr="005A7E80" w:rsidRDefault="005D2AFE" w:rsidP="005D2AFE">
            <w:pPr>
              <w:jc w:val="center"/>
              <w:rPr>
                <w:sz w:val="20"/>
              </w:rPr>
            </w:pPr>
            <w:r w:rsidRPr="005A7E80">
              <w:rPr>
                <w:sz w:val="20"/>
              </w:rPr>
              <w:t>0,039</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2F4CBD6A" w14:textId="77777777" w:rsidR="005D2AFE" w:rsidRPr="005A7E80" w:rsidRDefault="005D2AFE" w:rsidP="005D2AFE">
            <w:pPr>
              <w:jc w:val="center"/>
              <w:rPr>
                <w:sz w:val="20"/>
              </w:rPr>
            </w:pPr>
            <w:r w:rsidRPr="005A7E80">
              <w:rPr>
                <w:sz w:val="20"/>
              </w:rPr>
              <w:t>617 188,94</w:t>
            </w:r>
          </w:p>
        </w:tc>
        <w:tc>
          <w:tcPr>
            <w:tcW w:w="2414" w:type="dxa"/>
            <w:tcBorders>
              <w:top w:val="nil"/>
              <w:left w:val="nil"/>
              <w:bottom w:val="single" w:sz="4" w:space="0" w:color="auto"/>
              <w:right w:val="single" w:sz="4" w:space="0" w:color="auto"/>
            </w:tcBorders>
            <w:shd w:val="clear" w:color="000000" w:fill="FFFF00"/>
            <w:noWrap/>
            <w:vAlign w:val="center"/>
            <w:hideMark/>
          </w:tcPr>
          <w:p w14:paraId="2E0B4534" w14:textId="77777777" w:rsidR="005D2AFE" w:rsidRPr="005A7E80" w:rsidRDefault="005D2AFE" w:rsidP="005D2AFE">
            <w:pPr>
              <w:jc w:val="center"/>
              <w:rPr>
                <w:sz w:val="20"/>
              </w:rPr>
            </w:pPr>
            <w:r w:rsidRPr="005A7E80">
              <w:rPr>
                <w:sz w:val="20"/>
              </w:rPr>
              <w:t>24 070,37</w:t>
            </w:r>
          </w:p>
        </w:tc>
      </w:tr>
      <w:tr w:rsidR="005D2AFE" w:rsidRPr="005A7E80" w14:paraId="335EE853"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750161A8" w14:textId="77777777" w:rsidR="005D2AFE" w:rsidRPr="005A7E80" w:rsidRDefault="005D2AFE" w:rsidP="005D2AFE">
            <w:pPr>
              <w:jc w:val="center"/>
              <w:rPr>
                <w:color w:val="000000"/>
                <w:sz w:val="20"/>
              </w:rPr>
            </w:pPr>
            <w:r w:rsidRPr="005A7E80">
              <w:rPr>
                <w:color w:val="000000"/>
                <w:sz w:val="20"/>
              </w:rPr>
              <w:t>1.221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10C575A" w14:textId="77777777" w:rsidR="005D2AFE" w:rsidRPr="005A7E80" w:rsidRDefault="005D2AFE" w:rsidP="005D2AFE">
            <w:pPr>
              <w:rPr>
                <w:color w:val="000000"/>
                <w:sz w:val="20"/>
              </w:rPr>
            </w:pPr>
            <w:r w:rsidRPr="005A7E80">
              <w:rPr>
                <w:color w:val="000000"/>
                <w:sz w:val="20"/>
              </w:rPr>
              <w:t>Устройство перекрытий ребристых</w:t>
            </w:r>
          </w:p>
        </w:tc>
        <w:tc>
          <w:tcPr>
            <w:tcW w:w="1183" w:type="dxa"/>
            <w:tcBorders>
              <w:top w:val="nil"/>
              <w:left w:val="nil"/>
              <w:bottom w:val="single" w:sz="4" w:space="0" w:color="auto"/>
              <w:right w:val="single" w:sz="4" w:space="0" w:color="auto"/>
            </w:tcBorders>
            <w:shd w:val="clear" w:color="auto" w:fill="auto"/>
            <w:vAlign w:val="center"/>
            <w:hideMark/>
          </w:tcPr>
          <w:p w14:paraId="617FFDAC" w14:textId="77777777" w:rsidR="005D2AFE" w:rsidRPr="005A7E80" w:rsidRDefault="005D2AFE" w:rsidP="005D2AFE">
            <w:pPr>
              <w:jc w:val="center"/>
              <w:rPr>
                <w:sz w:val="20"/>
              </w:rPr>
            </w:pPr>
            <w:r w:rsidRPr="005A7E80">
              <w:rPr>
                <w:sz w:val="20"/>
              </w:rPr>
              <w:t>100 м3</w:t>
            </w:r>
          </w:p>
        </w:tc>
        <w:tc>
          <w:tcPr>
            <w:tcW w:w="1758" w:type="dxa"/>
            <w:tcBorders>
              <w:top w:val="nil"/>
              <w:left w:val="nil"/>
              <w:bottom w:val="single" w:sz="4" w:space="0" w:color="auto"/>
              <w:right w:val="single" w:sz="4" w:space="0" w:color="auto"/>
            </w:tcBorders>
            <w:shd w:val="clear" w:color="auto" w:fill="auto"/>
            <w:vAlign w:val="center"/>
            <w:hideMark/>
          </w:tcPr>
          <w:p w14:paraId="0633917F" w14:textId="77777777" w:rsidR="005D2AFE" w:rsidRPr="005A7E80" w:rsidRDefault="005D2AFE" w:rsidP="005D2AFE">
            <w:pPr>
              <w:jc w:val="center"/>
              <w:rPr>
                <w:sz w:val="20"/>
              </w:rPr>
            </w:pPr>
            <w:r w:rsidRPr="005A7E80">
              <w:rPr>
                <w:sz w:val="20"/>
              </w:rPr>
              <w:t>0,1556</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036158BB" w14:textId="77777777" w:rsidR="005D2AFE" w:rsidRPr="005A7E80" w:rsidRDefault="005D2AFE" w:rsidP="005D2AFE">
            <w:pPr>
              <w:jc w:val="center"/>
              <w:rPr>
                <w:sz w:val="20"/>
              </w:rPr>
            </w:pPr>
            <w:r w:rsidRPr="005A7E80">
              <w:rPr>
                <w:sz w:val="20"/>
              </w:rPr>
              <w:t>2 206 251,02</w:t>
            </w:r>
          </w:p>
        </w:tc>
        <w:tc>
          <w:tcPr>
            <w:tcW w:w="2414" w:type="dxa"/>
            <w:tcBorders>
              <w:top w:val="nil"/>
              <w:left w:val="nil"/>
              <w:bottom w:val="single" w:sz="4" w:space="0" w:color="auto"/>
              <w:right w:val="single" w:sz="4" w:space="0" w:color="auto"/>
            </w:tcBorders>
            <w:shd w:val="clear" w:color="000000" w:fill="FFFF00"/>
            <w:noWrap/>
            <w:vAlign w:val="center"/>
            <w:hideMark/>
          </w:tcPr>
          <w:p w14:paraId="4895BC20" w14:textId="77777777" w:rsidR="005D2AFE" w:rsidRPr="005A7E80" w:rsidRDefault="005D2AFE" w:rsidP="005D2AFE">
            <w:pPr>
              <w:jc w:val="center"/>
              <w:rPr>
                <w:sz w:val="20"/>
              </w:rPr>
            </w:pPr>
            <w:r w:rsidRPr="005A7E80">
              <w:rPr>
                <w:sz w:val="20"/>
              </w:rPr>
              <w:t>343 292,66</w:t>
            </w:r>
          </w:p>
        </w:tc>
      </w:tr>
      <w:tr w:rsidR="005D2AFE" w:rsidRPr="005A7E80" w14:paraId="62454C9F"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5B0383AE" w14:textId="77777777" w:rsidR="005D2AFE" w:rsidRPr="005A7E80" w:rsidRDefault="005D2AFE" w:rsidP="005D2AFE">
            <w:pPr>
              <w:jc w:val="center"/>
              <w:rPr>
                <w:color w:val="000000"/>
                <w:sz w:val="20"/>
              </w:rPr>
            </w:pPr>
            <w:r w:rsidRPr="005A7E80">
              <w:rPr>
                <w:color w:val="000000"/>
                <w:sz w:val="20"/>
              </w:rPr>
              <w:t>1.222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0DF87A6" w14:textId="77777777" w:rsidR="005D2AFE" w:rsidRPr="005A7E80" w:rsidRDefault="005D2AFE" w:rsidP="005D2AFE">
            <w:pPr>
              <w:rPr>
                <w:color w:val="000000"/>
                <w:sz w:val="20"/>
              </w:rPr>
            </w:pPr>
            <w:r w:rsidRPr="005A7E80">
              <w:rPr>
                <w:color w:val="000000"/>
                <w:sz w:val="20"/>
              </w:rPr>
              <w:t>Установка закладных деталей весом: до 4 кг</w:t>
            </w:r>
          </w:p>
        </w:tc>
        <w:tc>
          <w:tcPr>
            <w:tcW w:w="1183" w:type="dxa"/>
            <w:tcBorders>
              <w:top w:val="nil"/>
              <w:left w:val="nil"/>
              <w:bottom w:val="single" w:sz="4" w:space="0" w:color="auto"/>
              <w:right w:val="single" w:sz="4" w:space="0" w:color="auto"/>
            </w:tcBorders>
            <w:shd w:val="clear" w:color="auto" w:fill="auto"/>
            <w:vAlign w:val="center"/>
            <w:hideMark/>
          </w:tcPr>
          <w:p w14:paraId="0A63B231" w14:textId="77777777" w:rsidR="005D2AFE" w:rsidRPr="005A7E80" w:rsidRDefault="005D2AFE" w:rsidP="005D2AFE">
            <w:pPr>
              <w:jc w:val="center"/>
              <w:rPr>
                <w:sz w:val="20"/>
              </w:rPr>
            </w:pPr>
            <w:r w:rsidRPr="005A7E80">
              <w:rPr>
                <w:sz w:val="20"/>
              </w:rPr>
              <w:t>т</w:t>
            </w:r>
          </w:p>
        </w:tc>
        <w:tc>
          <w:tcPr>
            <w:tcW w:w="1758" w:type="dxa"/>
            <w:tcBorders>
              <w:top w:val="nil"/>
              <w:left w:val="nil"/>
              <w:bottom w:val="single" w:sz="4" w:space="0" w:color="auto"/>
              <w:right w:val="single" w:sz="4" w:space="0" w:color="auto"/>
            </w:tcBorders>
            <w:shd w:val="clear" w:color="auto" w:fill="auto"/>
            <w:vAlign w:val="center"/>
            <w:hideMark/>
          </w:tcPr>
          <w:p w14:paraId="2DB7AED6" w14:textId="77777777" w:rsidR="005D2AFE" w:rsidRPr="005A7E80" w:rsidRDefault="005D2AFE" w:rsidP="005D2AFE">
            <w:pPr>
              <w:jc w:val="center"/>
              <w:rPr>
                <w:sz w:val="20"/>
              </w:rPr>
            </w:pPr>
            <w:r w:rsidRPr="005A7E80">
              <w:rPr>
                <w:sz w:val="20"/>
              </w:rPr>
              <w:t>0,01065</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7ABB0195" w14:textId="77777777" w:rsidR="005D2AFE" w:rsidRPr="005A7E80" w:rsidRDefault="005D2AFE" w:rsidP="005D2AFE">
            <w:pPr>
              <w:jc w:val="center"/>
              <w:rPr>
                <w:sz w:val="20"/>
              </w:rPr>
            </w:pPr>
            <w:r w:rsidRPr="005A7E80">
              <w:rPr>
                <w:sz w:val="20"/>
              </w:rPr>
              <w:t>232 008,58</w:t>
            </w:r>
          </w:p>
        </w:tc>
        <w:tc>
          <w:tcPr>
            <w:tcW w:w="2414" w:type="dxa"/>
            <w:tcBorders>
              <w:top w:val="nil"/>
              <w:left w:val="nil"/>
              <w:bottom w:val="single" w:sz="4" w:space="0" w:color="auto"/>
              <w:right w:val="single" w:sz="4" w:space="0" w:color="auto"/>
            </w:tcBorders>
            <w:shd w:val="clear" w:color="000000" w:fill="FFFF00"/>
            <w:noWrap/>
            <w:vAlign w:val="center"/>
            <w:hideMark/>
          </w:tcPr>
          <w:p w14:paraId="7338BA05" w14:textId="77777777" w:rsidR="005D2AFE" w:rsidRPr="005A7E80" w:rsidRDefault="005D2AFE" w:rsidP="005D2AFE">
            <w:pPr>
              <w:jc w:val="center"/>
              <w:rPr>
                <w:sz w:val="20"/>
              </w:rPr>
            </w:pPr>
            <w:r w:rsidRPr="005A7E80">
              <w:rPr>
                <w:sz w:val="20"/>
              </w:rPr>
              <w:t>2 470,89</w:t>
            </w:r>
          </w:p>
        </w:tc>
      </w:tr>
      <w:tr w:rsidR="005D2AFE" w:rsidRPr="005A7E80" w14:paraId="7F67E0C8" w14:textId="77777777" w:rsidTr="005D2AFE">
        <w:trPr>
          <w:gridAfter w:val="1"/>
          <w:wAfter w:w="18" w:type="dxa"/>
          <w:trHeight w:val="600"/>
        </w:trPr>
        <w:tc>
          <w:tcPr>
            <w:tcW w:w="756" w:type="dxa"/>
            <w:tcBorders>
              <w:top w:val="nil"/>
              <w:left w:val="single" w:sz="4" w:space="0" w:color="auto"/>
              <w:bottom w:val="single" w:sz="4" w:space="0" w:color="auto"/>
              <w:right w:val="nil"/>
            </w:tcBorders>
            <w:shd w:val="clear" w:color="auto" w:fill="auto"/>
            <w:noWrap/>
            <w:vAlign w:val="center"/>
            <w:hideMark/>
          </w:tcPr>
          <w:p w14:paraId="179964E1" w14:textId="77777777" w:rsidR="005D2AFE" w:rsidRPr="005A7E80" w:rsidRDefault="005D2AFE" w:rsidP="005D2AFE">
            <w:pPr>
              <w:jc w:val="center"/>
              <w:rPr>
                <w:color w:val="000000"/>
                <w:sz w:val="20"/>
              </w:rPr>
            </w:pPr>
            <w:r w:rsidRPr="005A7E80">
              <w:rPr>
                <w:color w:val="000000"/>
                <w:sz w:val="20"/>
              </w:rPr>
              <w:t>1.223</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2BFBB8A" w14:textId="77777777" w:rsidR="005D2AFE" w:rsidRPr="005A7E80" w:rsidRDefault="005D2AFE" w:rsidP="005D2AFE">
            <w:pPr>
              <w:rPr>
                <w:color w:val="000000"/>
                <w:sz w:val="20"/>
              </w:rPr>
            </w:pPr>
            <w:r w:rsidRPr="005A7E80">
              <w:rPr>
                <w:color w:val="000000"/>
                <w:sz w:val="20"/>
              </w:rPr>
              <w:t xml:space="preserve">Укладка стальной </w:t>
            </w:r>
            <w:proofErr w:type="gramStart"/>
            <w:r w:rsidRPr="005A7E80">
              <w:rPr>
                <w:color w:val="000000"/>
                <w:sz w:val="20"/>
              </w:rPr>
              <w:t>трубы  водоотводной</w:t>
            </w:r>
            <w:proofErr w:type="gramEnd"/>
            <w:r w:rsidRPr="005A7E80">
              <w:rPr>
                <w:color w:val="000000"/>
                <w:sz w:val="20"/>
              </w:rPr>
              <w:t xml:space="preserve"> </w:t>
            </w:r>
            <w:proofErr w:type="spellStart"/>
            <w:r w:rsidRPr="005A7E80">
              <w:rPr>
                <w:color w:val="000000"/>
                <w:sz w:val="20"/>
              </w:rPr>
              <w:t>диам</w:t>
            </w:r>
            <w:proofErr w:type="spellEnd"/>
            <w:r w:rsidRPr="005A7E80">
              <w:rPr>
                <w:color w:val="000000"/>
                <w:sz w:val="20"/>
              </w:rPr>
              <w:t>. 50 мм</w:t>
            </w:r>
          </w:p>
        </w:tc>
        <w:tc>
          <w:tcPr>
            <w:tcW w:w="1183" w:type="dxa"/>
            <w:tcBorders>
              <w:top w:val="nil"/>
              <w:left w:val="nil"/>
              <w:bottom w:val="single" w:sz="4" w:space="0" w:color="auto"/>
              <w:right w:val="single" w:sz="4" w:space="0" w:color="auto"/>
            </w:tcBorders>
            <w:shd w:val="clear" w:color="auto" w:fill="auto"/>
            <w:vAlign w:val="center"/>
            <w:hideMark/>
          </w:tcPr>
          <w:p w14:paraId="408A98FD" w14:textId="77777777" w:rsidR="005D2AFE" w:rsidRPr="005A7E80" w:rsidRDefault="005D2AFE" w:rsidP="005D2AFE">
            <w:pPr>
              <w:jc w:val="center"/>
              <w:rPr>
                <w:sz w:val="20"/>
              </w:rPr>
            </w:pPr>
            <w:r w:rsidRPr="005A7E80">
              <w:rPr>
                <w:sz w:val="20"/>
              </w:rPr>
              <w:t>км</w:t>
            </w:r>
          </w:p>
        </w:tc>
        <w:tc>
          <w:tcPr>
            <w:tcW w:w="1758" w:type="dxa"/>
            <w:tcBorders>
              <w:top w:val="nil"/>
              <w:left w:val="nil"/>
              <w:bottom w:val="single" w:sz="4" w:space="0" w:color="auto"/>
              <w:right w:val="single" w:sz="4" w:space="0" w:color="auto"/>
            </w:tcBorders>
            <w:shd w:val="clear" w:color="auto" w:fill="auto"/>
            <w:vAlign w:val="center"/>
            <w:hideMark/>
          </w:tcPr>
          <w:p w14:paraId="201C057E" w14:textId="77777777" w:rsidR="005D2AFE" w:rsidRPr="005A7E80" w:rsidRDefault="005D2AFE" w:rsidP="005D2AFE">
            <w:pPr>
              <w:jc w:val="center"/>
              <w:rPr>
                <w:sz w:val="20"/>
              </w:rPr>
            </w:pPr>
            <w:r w:rsidRPr="005A7E80">
              <w:rPr>
                <w:sz w:val="20"/>
              </w:rPr>
              <w:t>0,002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E0B759B" w14:textId="77777777" w:rsidR="005D2AFE" w:rsidRPr="005A7E80" w:rsidRDefault="005D2AFE" w:rsidP="005D2AFE">
            <w:pPr>
              <w:jc w:val="center"/>
              <w:rPr>
                <w:sz w:val="20"/>
              </w:rPr>
            </w:pPr>
            <w:r w:rsidRPr="005A7E80">
              <w:rPr>
                <w:sz w:val="20"/>
              </w:rPr>
              <w:t>823 808,41</w:t>
            </w:r>
          </w:p>
        </w:tc>
        <w:tc>
          <w:tcPr>
            <w:tcW w:w="2414" w:type="dxa"/>
            <w:tcBorders>
              <w:top w:val="nil"/>
              <w:left w:val="nil"/>
              <w:bottom w:val="single" w:sz="4" w:space="0" w:color="auto"/>
              <w:right w:val="single" w:sz="4" w:space="0" w:color="auto"/>
            </w:tcBorders>
            <w:shd w:val="clear" w:color="000000" w:fill="FFFF00"/>
            <w:noWrap/>
            <w:vAlign w:val="center"/>
            <w:hideMark/>
          </w:tcPr>
          <w:p w14:paraId="48ABBC69" w14:textId="77777777" w:rsidR="005D2AFE" w:rsidRPr="005A7E80" w:rsidRDefault="005D2AFE" w:rsidP="005D2AFE">
            <w:pPr>
              <w:jc w:val="center"/>
              <w:rPr>
                <w:sz w:val="20"/>
              </w:rPr>
            </w:pPr>
            <w:r w:rsidRPr="005A7E80">
              <w:rPr>
                <w:sz w:val="20"/>
              </w:rPr>
              <w:t>1 647,62</w:t>
            </w:r>
          </w:p>
        </w:tc>
      </w:tr>
      <w:tr w:rsidR="005D2AFE" w:rsidRPr="005A7E80" w14:paraId="16043220" w14:textId="77777777" w:rsidTr="005D2AFE">
        <w:trPr>
          <w:gridAfter w:val="1"/>
          <w:wAfter w:w="18" w:type="dxa"/>
          <w:trHeight w:val="585"/>
        </w:trPr>
        <w:tc>
          <w:tcPr>
            <w:tcW w:w="756" w:type="dxa"/>
            <w:tcBorders>
              <w:top w:val="nil"/>
              <w:left w:val="single" w:sz="4" w:space="0" w:color="auto"/>
              <w:bottom w:val="single" w:sz="4" w:space="0" w:color="auto"/>
              <w:right w:val="nil"/>
            </w:tcBorders>
            <w:shd w:val="clear" w:color="auto" w:fill="auto"/>
            <w:noWrap/>
            <w:vAlign w:val="center"/>
            <w:hideMark/>
          </w:tcPr>
          <w:p w14:paraId="4F27544A" w14:textId="77777777" w:rsidR="005D2AFE" w:rsidRPr="005A7E80" w:rsidRDefault="005D2AFE" w:rsidP="005D2AFE">
            <w:pPr>
              <w:jc w:val="center"/>
              <w:rPr>
                <w:color w:val="000000"/>
                <w:sz w:val="20"/>
              </w:rPr>
            </w:pPr>
            <w:r w:rsidRPr="005A7E80">
              <w:rPr>
                <w:color w:val="000000"/>
                <w:sz w:val="20"/>
              </w:rPr>
              <w:t>1.224</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2D969A2" w14:textId="77777777" w:rsidR="005D2AFE" w:rsidRPr="005A7E80" w:rsidRDefault="005D2AFE" w:rsidP="005D2AFE">
            <w:pPr>
              <w:rPr>
                <w:color w:val="000000"/>
                <w:sz w:val="20"/>
              </w:rPr>
            </w:pPr>
            <w:r w:rsidRPr="005A7E80">
              <w:rPr>
                <w:color w:val="000000"/>
                <w:sz w:val="20"/>
              </w:rPr>
              <w:t>Устройство основания под трубопроводы: щебеночного</w:t>
            </w:r>
          </w:p>
        </w:tc>
        <w:tc>
          <w:tcPr>
            <w:tcW w:w="1183" w:type="dxa"/>
            <w:tcBorders>
              <w:top w:val="nil"/>
              <w:left w:val="nil"/>
              <w:bottom w:val="single" w:sz="4" w:space="0" w:color="auto"/>
              <w:right w:val="single" w:sz="4" w:space="0" w:color="auto"/>
            </w:tcBorders>
            <w:shd w:val="clear" w:color="auto" w:fill="auto"/>
            <w:vAlign w:val="center"/>
            <w:hideMark/>
          </w:tcPr>
          <w:p w14:paraId="59B64205" w14:textId="77777777" w:rsidR="005D2AFE" w:rsidRPr="005A7E80" w:rsidRDefault="005D2AFE" w:rsidP="005D2AFE">
            <w:pPr>
              <w:jc w:val="center"/>
              <w:rPr>
                <w:sz w:val="20"/>
              </w:rPr>
            </w:pPr>
            <w:r w:rsidRPr="005A7E80">
              <w:rPr>
                <w:sz w:val="20"/>
              </w:rPr>
              <w:t>10 м3</w:t>
            </w:r>
          </w:p>
        </w:tc>
        <w:tc>
          <w:tcPr>
            <w:tcW w:w="1758" w:type="dxa"/>
            <w:tcBorders>
              <w:top w:val="nil"/>
              <w:left w:val="nil"/>
              <w:bottom w:val="single" w:sz="4" w:space="0" w:color="auto"/>
              <w:right w:val="single" w:sz="4" w:space="0" w:color="auto"/>
            </w:tcBorders>
            <w:shd w:val="clear" w:color="auto" w:fill="auto"/>
            <w:vAlign w:val="center"/>
            <w:hideMark/>
          </w:tcPr>
          <w:p w14:paraId="400F8F4F" w14:textId="77777777" w:rsidR="005D2AFE" w:rsidRPr="005A7E80" w:rsidRDefault="005D2AFE" w:rsidP="005D2AFE">
            <w:pPr>
              <w:jc w:val="center"/>
              <w:rPr>
                <w:sz w:val="20"/>
              </w:rPr>
            </w:pPr>
            <w:r w:rsidRPr="005A7E80">
              <w:rPr>
                <w:sz w:val="20"/>
              </w:rPr>
              <w:t>0,250</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2FF9AD35" w14:textId="77777777" w:rsidR="005D2AFE" w:rsidRPr="005A7E80" w:rsidRDefault="005D2AFE" w:rsidP="005D2AFE">
            <w:pPr>
              <w:jc w:val="center"/>
              <w:rPr>
                <w:sz w:val="20"/>
              </w:rPr>
            </w:pPr>
            <w:r w:rsidRPr="005A7E80">
              <w:rPr>
                <w:sz w:val="20"/>
              </w:rPr>
              <w:t>24 247,62</w:t>
            </w:r>
          </w:p>
        </w:tc>
        <w:tc>
          <w:tcPr>
            <w:tcW w:w="2414" w:type="dxa"/>
            <w:tcBorders>
              <w:top w:val="nil"/>
              <w:left w:val="nil"/>
              <w:bottom w:val="single" w:sz="4" w:space="0" w:color="auto"/>
              <w:right w:val="single" w:sz="4" w:space="0" w:color="auto"/>
            </w:tcBorders>
            <w:shd w:val="clear" w:color="000000" w:fill="FFFF00"/>
            <w:noWrap/>
            <w:vAlign w:val="center"/>
            <w:hideMark/>
          </w:tcPr>
          <w:p w14:paraId="18768620" w14:textId="77777777" w:rsidR="005D2AFE" w:rsidRPr="005A7E80" w:rsidRDefault="005D2AFE" w:rsidP="005D2AFE">
            <w:pPr>
              <w:jc w:val="center"/>
              <w:rPr>
                <w:sz w:val="20"/>
              </w:rPr>
            </w:pPr>
            <w:r w:rsidRPr="005A7E80">
              <w:rPr>
                <w:sz w:val="20"/>
              </w:rPr>
              <w:t>6 061,91</w:t>
            </w:r>
          </w:p>
        </w:tc>
      </w:tr>
      <w:tr w:rsidR="005D2AFE" w:rsidRPr="005A7E80" w14:paraId="4E4D2863"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3A03A774"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93BDEF7" w14:textId="77777777" w:rsidR="005D2AFE" w:rsidRPr="005A7E80" w:rsidRDefault="005D2AFE" w:rsidP="005D2AFE">
            <w:pPr>
              <w:rPr>
                <w:b/>
                <w:bCs/>
                <w:color w:val="000000"/>
                <w:sz w:val="20"/>
              </w:rPr>
            </w:pPr>
            <w:r w:rsidRPr="005A7E80">
              <w:rPr>
                <w:b/>
                <w:bCs/>
                <w:color w:val="000000"/>
                <w:sz w:val="20"/>
              </w:rPr>
              <w:t>Козырьки крылец №3,3*; 4,4*</w:t>
            </w:r>
          </w:p>
        </w:tc>
        <w:tc>
          <w:tcPr>
            <w:tcW w:w="1183" w:type="dxa"/>
            <w:tcBorders>
              <w:top w:val="nil"/>
              <w:left w:val="nil"/>
              <w:bottom w:val="single" w:sz="4" w:space="0" w:color="auto"/>
              <w:right w:val="single" w:sz="4" w:space="0" w:color="auto"/>
            </w:tcBorders>
            <w:shd w:val="clear" w:color="auto" w:fill="auto"/>
            <w:vAlign w:val="center"/>
            <w:hideMark/>
          </w:tcPr>
          <w:p w14:paraId="48E56AB1"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243AF4A6"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04C850CF"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FF00"/>
            <w:noWrap/>
            <w:vAlign w:val="center"/>
            <w:hideMark/>
          </w:tcPr>
          <w:p w14:paraId="13D0DA23" w14:textId="77777777" w:rsidR="005D2AFE" w:rsidRPr="005A7E80" w:rsidRDefault="005D2AFE" w:rsidP="005D2AFE">
            <w:pPr>
              <w:jc w:val="center"/>
              <w:rPr>
                <w:sz w:val="20"/>
              </w:rPr>
            </w:pPr>
            <w:r w:rsidRPr="005A7E80">
              <w:rPr>
                <w:sz w:val="20"/>
              </w:rPr>
              <w:t> </w:t>
            </w:r>
          </w:p>
        </w:tc>
      </w:tr>
      <w:tr w:rsidR="005D2AFE" w:rsidRPr="005A7E80" w14:paraId="69F90724" w14:textId="77777777" w:rsidTr="005D2AFE">
        <w:trPr>
          <w:gridAfter w:val="1"/>
          <w:wAfter w:w="18" w:type="dxa"/>
          <w:trHeight w:val="645"/>
        </w:trPr>
        <w:tc>
          <w:tcPr>
            <w:tcW w:w="756" w:type="dxa"/>
            <w:tcBorders>
              <w:top w:val="nil"/>
              <w:left w:val="single" w:sz="4" w:space="0" w:color="auto"/>
              <w:bottom w:val="single" w:sz="4" w:space="0" w:color="auto"/>
              <w:right w:val="nil"/>
            </w:tcBorders>
            <w:shd w:val="clear" w:color="auto" w:fill="auto"/>
            <w:noWrap/>
            <w:vAlign w:val="center"/>
            <w:hideMark/>
          </w:tcPr>
          <w:p w14:paraId="0113363C" w14:textId="77777777" w:rsidR="005D2AFE" w:rsidRPr="005A7E80" w:rsidRDefault="005D2AFE" w:rsidP="005D2AFE">
            <w:pPr>
              <w:jc w:val="center"/>
              <w:rPr>
                <w:color w:val="000000"/>
                <w:sz w:val="20"/>
              </w:rPr>
            </w:pPr>
            <w:r w:rsidRPr="005A7E80">
              <w:rPr>
                <w:color w:val="000000"/>
                <w:sz w:val="20"/>
              </w:rPr>
              <w:t>1.225</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9144E39" w14:textId="77777777" w:rsidR="005D2AFE" w:rsidRPr="005A7E80" w:rsidRDefault="005D2AFE" w:rsidP="005D2AFE">
            <w:pPr>
              <w:rPr>
                <w:color w:val="000000"/>
                <w:sz w:val="20"/>
              </w:rPr>
            </w:pPr>
            <w:r w:rsidRPr="005A7E80">
              <w:rPr>
                <w:color w:val="000000"/>
                <w:sz w:val="20"/>
              </w:rPr>
              <w:t>Монтаж металлических конструкций козырьков</w:t>
            </w:r>
          </w:p>
        </w:tc>
        <w:tc>
          <w:tcPr>
            <w:tcW w:w="1183" w:type="dxa"/>
            <w:tcBorders>
              <w:top w:val="nil"/>
              <w:left w:val="nil"/>
              <w:bottom w:val="single" w:sz="4" w:space="0" w:color="auto"/>
              <w:right w:val="single" w:sz="4" w:space="0" w:color="auto"/>
            </w:tcBorders>
            <w:shd w:val="clear" w:color="auto" w:fill="auto"/>
            <w:vAlign w:val="center"/>
            <w:hideMark/>
          </w:tcPr>
          <w:p w14:paraId="7B09C3E9" w14:textId="77777777" w:rsidR="005D2AFE" w:rsidRPr="005A7E80" w:rsidRDefault="005D2AFE" w:rsidP="005D2AFE">
            <w:pPr>
              <w:jc w:val="center"/>
              <w:rPr>
                <w:sz w:val="20"/>
              </w:rPr>
            </w:pPr>
            <w:r w:rsidRPr="005A7E80">
              <w:rPr>
                <w:sz w:val="20"/>
              </w:rPr>
              <w:t>т</w:t>
            </w:r>
          </w:p>
        </w:tc>
        <w:tc>
          <w:tcPr>
            <w:tcW w:w="1758" w:type="dxa"/>
            <w:tcBorders>
              <w:top w:val="nil"/>
              <w:left w:val="nil"/>
              <w:bottom w:val="single" w:sz="4" w:space="0" w:color="auto"/>
              <w:right w:val="single" w:sz="4" w:space="0" w:color="auto"/>
            </w:tcBorders>
            <w:shd w:val="clear" w:color="auto" w:fill="auto"/>
            <w:vAlign w:val="center"/>
            <w:hideMark/>
          </w:tcPr>
          <w:p w14:paraId="40ADB9D4" w14:textId="77777777" w:rsidR="005D2AFE" w:rsidRPr="005A7E80" w:rsidRDefault="005D2AFE" w:rsidP="005D2AFE">
            <w:pPr>
              <w:jc w:val="center"/>
              <w:rPr>
                <w:sz w:val="20"/>
              </w:rPr>
            </w:pPr>
            <w:r w:rsidRPr="005A7E80">
              <w:rPr>
                <w:sz w:val="20"/>
              </w:rPr>
              <w:t>2,2145</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3BEE157" w14:textId="77777777" w:rsidR="005D2AFE" w:rsidRPr="005A7E80" w:rsidRDefault="005D2AFE" w:rsidP="005D2AFE">
            <w:pPr>
              <w:jc w:val="center"/>
              <w:rPr>
                <w:sz w:val="20"/>
              </w:rPr>
            </w:pPr>
            <w:r w:rsidRPr="005A7E80">
              <w:rPr>
                <w:sz w:val="20"/>
              </w:rPr>
              <w:t>121 001,20</w:t>
            </w:r>
          </w:p>
        </w:tc>
        <w:tc>
          <w:tcPr>
            <w:tcW w:w="2414" w:type="dxa"/>
            <w:tcBorders>
              <w:top w:val="nil"/>
              <w:left w:val="nil"/>
              <w:bottom w:val="single" w:sz="4" w:space="0" w:color="auto"/>
              <w:right w:val="single" w:sz="4" w:space="0" w:color="auto"/>
            </w:tcBorders>
            <w:shd w:val="clear" w:color="000000" w:fill="FFFF00"/>
            <w:noWrap/>
            <w:vAlign w:val="center"/>
            <w:hideMark/>
          </w:tcPr>
          <w:p w14:paraId="2CD7B2F4" w14:textId="77777777" w:rsidR="005D2AFE" w:rsidRPr="005A7E80" w:rsidRDefault="005D2AFE" w:rsidP="005D2AFE">
            <w:pPr>
              <w:jc w:val="center"/>
              <w:rPr>
                <w:sz w:val="20"/>
              </w:rPr>
            </w:pPr>
            <w:r w:rsidRPr="005A7E80">
              <w:rPr>
                <w:sz w:val="20"/>
              </w:rPr>
              <w:t>267 957,16</w:t>
            </w:r>
          </w:p>
        </w:tc>
      </w:tr>
      <w:tr w:rsidR="005D2AFE" w:rsidRPr="005A7E80" w14:paraId="2EE33497" w14:textId="77777777" w:rsidTr="005D2AFE">
        <w:trPr>
          <w:gridAfter w:val="1"/>
          <w:wAfter w:w="18" w:type="dxa"/>
          <w:trHeight w:val="810"/>
        </w:trPr>
        <w:tc>
          <w:tcPr>
            <w:tcW w:w="756" w:type="dxa"/>
            <w:tcBorders>
              <w:top w:val="nil"/>
              <w:left w:val="single" w:sz="4" w:space="0" w:color="auto"/>
              <w:bottom w:val="single" w:sz="4" w:space="0" w:color="auto"/>
              <w:right w:val="nil"/>
            </w:tcBorders>
            <w:shd w:val="clear" w:color="auto" w:fill="auto"/>
            <w:noWrap/>
            <w:vAlign w:val="center"/>
            <w:hideMark/>
          </w:tcPr>
          <w:p w14:paraId="1193DB61" w14:textId="77777777" w:rsidR="005D2AFE" w:rsidRPr="005A7E80" w:rsidRDefault="005D2AFE" w:rsidP="005D2AFE">
            <w:pPr>
              <w:jc w:val="center"/>
              <w:rPr>
                <w:color w:val="000000"/>
                <w:sz w:val="20"/>
              </w:rPr>
            </w:pPr>
            <w:r w:rsidRPr="005A7E80">
              <w:rPr>
                <w:color w:val="000000"/>
                <w:sz w:val="20"/>
              </w:rPr>
              <w:t>1.226</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053CFE8" w14:textId="77777777" w:rsidR="005D2AFE" w:rsidRPr="005A7E80" w:rsidRDefault="005D2AFE" w:rsidP="005D2AFE">
            <w:pPr>
              <w:rPr>
                <w:color w:val="000000"/>
                <w:sz w:val="20"/>
              </w:rPr>
            </w:pPr>
            <w:r w:rsidRPr="005A7E80">
              <w:rPr>
                <w:color w:val="000000"/>
                <w:sz w:val="20"/>
              </w:rPr>
              <w:t>Устройство пароизоляции из полиэтиленовой пленки в один слой насухо</w:t>
            </w:r>
          </w:p>
        </w:tc>
        <w:tc>
          <w:tcPr>
            <w:tcW w:w="1183" w:type="dxa"/>
            <w:tcBorders>
              <w:top w:val="nil"/>
              <w:left w:val="nil"/>
              <w:bottom w:val="single" w:sz="4" w:space="0" w:color="auto"/>
              <w:right w:val="single" w:sz="4" w:space="0" w:color="auto"/>
            </w:tcBorders>
            <w:shd w:val="clear" w:color="auto" w:fill="auto"/>
            <w:vAlign w:val="center"/>
            <w:hideMark/>
          </w:tcPr>
          <w:p w14:paraId="5A5BF5E9"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14F5C496" w14:textId="77777777" w:rsidR="005D2AFE" w:rsidRPr="005A7E80" w:rsidRDefault="005D2AFE" w:rsidP="005D2AFE">
            <w:pPr>
              <w:jc w:val="center"/>
              <w:rPr>
                <w:sz w:val="20"/>
              </w:rPr>
            </w:pPr>
            <w:r w:rsidRPr="005A7E80">
              <w:rPr>
                <w:sz w:val="20"/>
              </w:rPr>
              <w:t>0,706</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33837946" w14:textId="77777777" w:rsidR="005D2AFE" w:rsidRPr="005A7E80" w:rsidRDefault="005D2AFE" w:rsidP="005D2AFE">
            <w:pPr>
              <w:jc w:val="center"/>
              <w:rPr>
                <w:sz w:val="20"/>
              </w:rPr>
            </w:pPr>
            <w:r w:rsidRPr="005A7E80">
              <w:rPr>
                <w:sz w:val="20"/>
              </w:rPr>
              <w:t>9 245,70</w:t>
            </w:r>
          </w:p>
        </w:tc>
        <w:tc>
          <w:tcPr>
            <w:tcW w:w="2414" w:type="dxa"/>
            <w:tcBorders>
              <w:top w:val="nil"/>
              <w:left w:val="nil"/>
              <w:bottom w:val="single" w:sz="4" w:space="0" w:color="auto"/>
              <w:right w:val="single" w:sz="4" w:space="0" w:color="auto"/>
            </w:tcBorders>
            <w:shd w:val="clear" w:color="000000" w:fill="FFFF00"/>
            <w:noWrap/>
            <w:vAlign w:val="center"/>
            <w:hideMark/>
          </w:tcPr>
          <w:p w14:paraId="55D0308B" w14:textId="77777777" w:rsidR="005D2AFE" w:rsidRPr="005A7E80" w:rsidRDefault="005D2AFE" w:rsidP="005D2AFE">
            <w:pPr>
              <w:jc w:val="center"/>
              <w:rPr>
                <w:sz w:val="20"/>
              </w:rPr>
            </w:pPr>
            <w:r w:rsidRPr="005A7E80">
              <w:rPr>
                <w:sz w:val="20"/>
              </w:rPr>
              <w:t>6 527,46</w:t>
            </w:r>
          </w:p>
        </w:tc>
      </w:tr>
      <w:tr w:rsidR="005D2AFE" w:rsidRPr="005A7E80" w14:paraId="4F20B27F"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5D655481" w14:textId="77777777" w:rsidR="005D2AFE" w:rsidRPr="005A7E80" w:rsidRDefault="005D2AFE" w:rsidP="005D2AFE">
            <w:pPr>
              <w:jc w:val="center"/>
              <w:rPr>
                <w:color w:val="000000"/>
                <w:sz w:val="20"/>
              </w:rPr>
            </w:pPr>
            <w:r w:rsidRPr="005A7E80">
              <w:rPr>
                <w:color w:val="000000"/>
                <w:sz w:val="20"/>
              </w:rPr>
              <w:t>1.227</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367B5ED" w14:textId="77777777" w:rsidR="005D2AFE" w:rsidRPr="005A7E80" w:rsidRDefault="005D2AFE" w:rsidP="005D2AFE">
            <w:pPr>
              <w:rPr>
                <w:color w:val="000000"/>
                <w:sz w:val="20"/>
              </w:rPr>
            </w:pPr>
            <w:r w:rsidRPr="005A7E80">
              <w:rPr>
                <w:color w:val="000000"/>
                <w:sz w:val="20"/>
              </w:rPr>
              <w:t>Монтаж деревянных конструкций козырьков</w:t>
            </w:r>
          </w:p>
        </w:tc>
        <w:tc>
          <w:tcPr>
            <w:tcW w:w="1183" w:type="dxa"/>
            <w:tcBorders>
              <w:top w:val="nil"/>
              <w:left w:val="nil"/>
              <w:bottom w:val="single" w:sz="4" w:space="0" w:color="auto"/>
              <w:right w:val="single" w:sz="4" w:space="0" w:color="auto"/>
            </w:tcBorders>
            <w:shd w:val="clear" w:color="auto" w:fill="auto"/>
            <w:vAlign w:val="center"/>
            <w:hideMark/>
          </w:tcPr>
          <w:p w14:paraId="0CBB0F81" w14:textId="77777777" w:rsidR="005D2AFE" w:rsidRPr="005A7E80" w:rsidRDefault="005D2AFE" w:rsidP="005D2AFE">
            <w:pPr>
              <w:jc w:val="center"/>
              <w:rPr>
                <w:sz w:val="20"/>
              </w:rPr>
            </w:pPr>
            <w:r w:rsidRPr="005A7E80">
              <w:rPr>
                <w:sz w:val="20"/>
              </w:rPr>
              <w:t>м3</w:t>
            </w:r>
          </w:p>
        </w:tc>
        <w:tc>
          <w:tcPr>
            <w:tcW w:w="1758" w:type="dxa"/>
            <w:tcBorders>
              <w:top w:val="nil"/>
              <w:left w:val="nil"/>
              <w:bottom w:val="single" w:sz="4" w:space="0" w:color="auto"/>
              <w:right w:val="single" w:sz="4" w:space="0" w:color="auto"/>
            </w:tcBorders>
            <w:shd w:val="clear" w:color="auto" w:fill="auto"/>
            <w:vAlign w:val="center"/>
            <w:hideMark/>
          </w:tcPr>
          <w:p w14:paraId="7F4E897F" w14:textId="77777777" w:rsidR="005D2AFE" w:rsidRPr="005A7E80" w:rsidRDefault="005D2AFE" w:rsidP="005D2AFE">
            <w:pPr>
              <w:jc w:val="center"/>
              <w:rPr>
                <w:sz w:val="20"/>
              </w:rPr>
            </w:pPr>
            <w:r w:rsidRPr="005A7E80">
              <w:rPr>
                <w:sz w:val="20"/>
              </w:rPr>
              <w:t>0,230</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02FDD1D7" w14:textId="77777777" w:rsidR="005D2AFE" w:rsidRPr="005A7E80" w:rsidRDefault="005D2AFE" w:rsidP="005D2AFE">
            <w:pPr>
              <w:jc w:val="center"/>
              <w:rPr>
                <w:sz w:val="20"/>
              </w:rPr>
            </w:pPr>
            <w:r w:rsidRPr="005A7E80">
              <w:rPr>
                <w:sz w:val="20"/>
              </w:rPr>
              <w:t>54 847,83</w:t>
            </w:r>
          </w:p>
        </w:tc>
        <w:tc>
          <w:tcPr>
            <w:tcW w:w="2414" w:type="dxa"/>
            <w:tcBorders>
              <w:top w:val="nil"/>
              <w:left w:val="nil"/>
              <w:bottom w:val="single" w:sz="4" w:space="0" w:color="auto"/>
              <w:right w:val="single" w:sz="4" w:space="0" w:color="auto"/>
            </w:tcBorders>
            <w:shd w:val="clear" w:color="000000" w:fill="FFFF00"/>
            <w:noWrap/>
            <w:vAlign w:val="center"/>
            <w:hideMark/>
          </w:tcPr>
          <w:p w14:paraId="5E67CC97" w14:textId="77777777" w:rsidR="005D2AFE" w:rsidRPr="005A7E80" w:rsidRDefault="005D2AFE" w:rsidP="005D2AFE">
            <w:pPr>
              <w:jc w:val="center"/>
              <w:rPr>
                <w:sz w:val="20"/>
              </w:rPr>
            </w:pPr>
            <w:r w:rsidRPr="005A7E80">
              <w:rPr>
                <w:sz w:val="20"/>
              </w:rPr>
              <w:t>12 615,00</w:t>
            </w:r>
          </w:p>
        </w:tc>
      </w:tr>
      <w:tr w:rsidR="005D2AFE" w:rsidRPr="005A7E80" w14:paraId="22B781E6" w14:textId="77777777" w:rsidTr="005D2AFE">
        <w:trPr>
          <w:gridAfter w:val="1"/>
          <w:wAfter w:w="18" w:type="dxa"/>
          <w:trHeight w:val="765"/>
        </w:trPr>
        <w:tc>
          <w:tcPr>
            <w:tcW w:w="756" w:type="dxa"/>
            <w:tcBorders>
              <w:top w:val="nil"/>
              <w:left w:val="single" w:sz="4" w:space="0" w:color="auto"/>
              <w:bottom w:val="single" w:sz="4" w:space="0" w:color="auto"/>
              <w:right w:val="nil"/>
            </w:tcBorders>
            <w:shd w:val="clear" w:color="auto" w:fill="auto"/>
            <w:noWrap/>
            <w:vAlign w:val="center"/>
            <w:hideMark/>
          </w:tcPr>
          <w:p w14:paraId="346C835C" w14:textId="77777777" w:rsidR="005D2AFE" w:rsidRPr="005A7E80" w:rsidRDefault="005D2AFE" w:rsidP="005D2AFE">
            <w:pPr>
              <w:jc w:val="center"/>
              <w:rPr>
                <w:color w:val="000000"/>
                <w:sz w:val="20"/>
              </w:rPr>
            </w:pPr>
            <w:r w:rsidRPr="005A7E80">
              <w:rPr>
                <w:color w:val="000000"/>
                <w:sz w:val="20"/>
              </w:rPr>
              <w:t>1.228</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1F8365D" w14:textId="77777777" w:rsidR="005D2AFE" w:rsidRPr="005A7E80" w:rsidRDefault="005D2AFE" w:rsidP="005D2AFE">
            <w:pPr>
              <w:rPr>
                <w:color w:val="000000"/>
                <w:sz w:val="20"/>
              </w:rPr>
            </w:pPr>
            <w:r w:rsidRPr="005A7E80">
              <w:rPr>
                <w:color w:val="000000"/>
                <w:sz w:val="20"/>
              </w:rPr>
              <w:t>Устройство тепло- и звукоизоляции сплошной из плит: древесноволокнистых</w:t>
            </w:r>
          </w:p>
        </w:tc>
        <w:tc>
          <w:tcPr>
            <w:tcW w:w="1183" w:type="dxa"/>
            <w:tcBorders>
              <w:top w:val="nil"/>
              <w:left w:val="nil"/>
              <w:bottom w:val="single" w:sz="4" w:space="0" w:color="auto"/>
              <w:right w:val="single" w:sz="4" w:space="0" w:color="auto"/>
            </w:tcBorders>
            <w:shd w:val="clear" w:color="auto" w:fill="auto"/>
            <w:vAlign w:val="center"/>
            <w:hideMark/>
          </w:tcPr>
          <w:p w14:paraId="6A4A74BC"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456D402A" w14:textId="77777777" w:rsidR="005D2AFE" w:rsidRPr="005A7E80" w:rsidRDefault="005D2AFE" w:rsidP="005D2AFE">
            <w:pPr>
              <w:jc w:val="center"/>
              <w:rPr>
                <w:sz w:val="20"/>
              </w:rPr>
            </w:pPr>
            <w:r w:rsidRPr="005A7E80">
              <w:rPr>
                <w:sz w:val="20"/>
              </w:rPr>
              <w:t>0,591</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0B436C5E" w14:textId="77777777" w:rsidR="005D2AFE" w:rsidRPr="005A7E80" w:rsidRDefault="005D2AFE" w:rsidP="005D2AFE">
            <w:pPr>
              <w:jc w:val="center"/>
              <w:rPr>
                <w:sz w:val="20"/>
              </w:rPr>
            </w:pPr>
            <w:r w:rsidRPr="005A7E80">
              <w:rPr>
                <w:sz w:val="20"/>
              </w:rPr>
              <w:t>36 774,99</w:t>
            </w:r>
          </w:p>
        </w:tc>
        <w:tc>
          <w:tcPr>
            <w:tcW w:w="2414" w:type="dxa"/>
            <w:tcBorders>
              <w:top w:val="nil"/>
              <w:left w:val="nil"/>
              <w:bottom w:val="single" w:sz="4" w:space="0" w:color="auto"/>
              <w:right w:val="single" w:sz="4" w:space="0" w:color="auto"/>
            </w:tcBorders>
            <w:shd w:val="clear" w:color="000000" w:fill="FFFF00"/>
            <w:noWrap/>
            <w:vAlign w:val="center"/>
            <w:hideMark/>
          </w:tcPr>
          <w:p w14:paraId="34A11536" w14:textId="77777777" w:rsidR="005D2AFE" w:rsidRPr="005A7E80" w:rsidRDefault="005D2AFE" w:rsidP="005D2AFE">
            <w:pPr>
              <w:jc w:val="center"/>
              <w:rPr>
                <w:sz w:val="20"/>
              </w:rPr>
            </w:pPr>
            <w:r w:rsidRPr="005A7E80">
              <w:rPr>
                <w:sz w:val="20"/>
              </w:rPr>
              <w:t>21 734,02</w:t>
            </w:r>
          </w:p>
        </w:tc>
      </w:tr>
      <w:tr w:rsidR="005D2AFE" w:rsidRPr="005A7E80" w14:paraId="07755434" w14:textId="77777777" w:rsidTr="005D2AFE">
        <w:trPr>
          <w:gridAfter w:val="1"/>
          <w:wAfter w:w="18" w:type="dxa"/>
          <w:trHeight w:val="765"/>
        </w:trPr>
        <w:tc>
          <w:tcPr>
            <w:tcW w:w="756" w:type="dxa"/>
            <w:tcBorders>
              <w:top w:val="nil"/>
              <w:left w:val="single" w:sz="4" w:space="0" w:color="auto"/>
              <w:bottom w:val="single" w:sz="4" w:space="0" w:color="auto"/>
              <w:right w:val="nil"/>
            </w:tcBorders>
            <w:shd w:val="clear" w:color="auto" w:fill="auto"/>
            <w:noWrap/>
            <w:vAlign w:val="center"/>
            <w:hideMark/>
          </w:tcPr>
          <w:p w14:paraId="74FF20C1" w14:textId="77777777" w:rsidR="005D2AFE" w:rsidRPr="005A7E80" w:rsidRDefault="005D2AFE" w:rsidP="005D2AFE">
            <w:pPr>
              <w:jc w:val="center"/>
              <w:rPr>
                <w:color w:val="000000"/>
                <w:sz w:val="20"/>
              </w:rPr>
            </w:pPr>
            <w:r w:rsidRPr="005A7E80">
              <w:rPr>
                <w:color w:val="000000"/>
                <w:sz w:val="20"/>
              </w:rPr>
              <w:t>1.229</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A9881E6" w14:textId="77777777" w:rsidR="005D2AFE" w:rsidRPr="005A7E80" w:rsidRDefault="005D2AFE" w:rsidP="005D2AFE">
            <w:pPr>
              <w:rPr>
                <w:color w:val="000000"/>
                <w:sz w:val="20"/>
              </w:rPr>
            </w:pPr>
            <w:r w:rsidRPr="005A7E80">
              <w:rPr>
                <w:color w:val="000000"/>
                <w:sz w:val="20"/>
              </w:rPr>
              <w:t>Устройство кровель плоских из наплавляемых материалов: в один слой</w:t>
            </w:r>
          </w:p>
        </w:tc>
        <w:tc>
          <w:tcPr>
            <w:tcW w:w="1183" w:type="dxa"/>
            <w:tcBorders>
              <w:top w:val="nil"/>
              <w:left w:val="nil"/>
              <w:bottom w:val="single" w:sz="4" w:space="0" w:color="auto"/>
              <w:right w:val="single" w:sz="4" w:space="0" w:color="auto"/>
            </w:tcBorders>
            <w:shd w:val="clear" w:color="auto" w:fill="auto"/>
            <w:vAlign w:val="center"/>
            <w:hideMark/>
          </w:tcPr>
          <w:p w14:paraId="47BC4313"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1C6606BF" w14:textId="77777777" w:rsidR="005D2AFE" w:rsidRPr="005A7E80" w:rsidRDefault="005D2AFE" w:rsidP="005D2AFE">
            <w:pPr>
              <w:jc w:val="center"/>
              <w:rPr>
                <w:sz w:val="20"/>
              </w:rPr>
            </w:pPr>
            <w:r w:rsidRPr="005A7E80">
              <w:rPr>
                <w:sz w:val="20"/>
              </w:rPr>
              <w:t>0,706</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11D94DF" w14:textId="77777777" w:rsidR="005D2AFE" w:rsidRPr="005A7E80" w:rsidRDefault="005D2AFE" w:rsidP="005D2AFE">
            <w:pPr>
              <w:jc w:val="center"/>
              <w:rPr>
                <w:sz w:val="20"/>
              </w:rPr>
            </w:pPr>
            <w:r w:rsidRPr="005A7E80">
              <w:rPr>
                <w:sz w:val="20"/>
              </w:rPr>
              <w:t>51 361,83</w:t>
            </w:r>
          </w:p>
        </w:tc>
        <w:tc>
          <w:tcPr>
            <w:tcW w:w="2414" w:type="dxa"/>
            <w:tcBorders>
              <w:top w:val="nil"/>
              <w:left w:val="nil"/>
              <w:bottom w:val="single" w:sz="4" w:space="0" w:color="auto"/>
              <w:right w:val="single" w:sz="4" w:space="0" w:color="auto"/>
            </w:tcBorders>
            <w:shd w:val="clear" w:color="000000" w:fill="FFFF00"/>
            <w:noWrap/>
            <w:vAlign w:val="center"/>
            <w:hideMark/>
          </w:tcPr>
          <w:p w14:paraId="36E4ED6E" w14:textId="77777777" w:rsidR="005D2AFE" w:rsidRPr="005A7E80" w:rsidRDefault="005D2AFE" w:rsidP="005D2AFE">
            <w:pPr>
              <w:jc w:val="center"/>
              <w:rPr>
                <w:sz w:val="20"/>
              </w:rPr>
            </w:pPr>
            <w:r w:rsidRPr="005A7E80">
              <w:rPr>
                <w:sz w:val="20"/>
              </w:rPr>
              <w:t>36 261,45</w:t>
            </w:r>
          </w:p>
        </w:tc>
      </w:tr>
      <w:tr w:rsidR="005D2AFE" w:rsidRPr="005A7E80" w14:paraId="5886BBAB" w14:textId="77777777" w:rsidTr="005D2AFE">
        <w:trPr>
          <w:gridAfter w:val="1"/>
          <w:wAfter w:w="18" w:type="dxa"/>
          <w:trHeight w:val="1035"/>
        </w:trPr>
        <w:tc>
          <w:tcPr>
            <w:tcW w:w="756" w:type="dxa"/>
            <w:tcBorders>
              <w:top w:val="nil"/>
              <w:left w:val="single" w:sz="4" w:space="0" w:color="auto"/>
              <w:bottom w:val="single" w:sz="4" w:space="0" w:color="auto"/>
              <w:right w:val="nil"/>
            </w:tcBorders>
            <w:shd w:val="clear" w:color="auto" w:fill="auto"/>
            <w:noWrap/>
            <w:vAlign w:val="center"/>
            <w:hideMark/>
          </w:tcPr>
          <w:p w14:paraId="3B2C0E0E" w14:textId="77777777" w:rsidR="005D2AFE" w:rsidRPr="005A7E80" w:rsidRDefault="005D2AFE" w:rsidP="005D2AFE">
            <w:pPr>
              <w:jc w:val="center"/>
              <w:rPr>
                <w:color w:val="000000"/>
                <w:sz w:val="20"/>
              </w:rPr>
            </w:pPr>
            <w:r w:rsidRPr="005A7E80">
              <w:rPr>
                <w:color w:val="000000"/>
                <w:sz w:val="20"/>
              </w:rPr>
              <w:t>1.230</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4240DA6" w14:textId="77777777" w:rsidR="005D2AFE" w:rsidRPr="005A7E80" w:rsidRDefault="005D2AFE" w:rsidP="005D2AFE">
            <w:pPr>
              <w:rPr>
                <w:color w:val="000000"/>
                <w:sz w:val="20"/>
              </w:rPr>
            </w:pPr>
            <w:r w:rsidRPr="005A7E80">
              <w:rPr>
                <w:color w:val="000000"/>
                <w:sz w:val="20"/>
              </w:rPr>
              <w:t xml:space="preserve">Облицовка козырьков по металлическому каркасу (с его </w:t>
            </w:r>
            <w:proofErr w:type="gramStart"/>
            <w:r w:rsidRPr="005A7E80">
              <w:rPr>
                <w:color w:val="000000"/>
                <w:sz w:val="20"/>
              </w:rPr>
              <w:t>устройством)  навесной</w:t>
            </w:r>
            <w:proofErr w:type="gramEnd"/>
            <w:r w:rsidRPr="005A7E80">
              <w:rPr>
                <w:color w:val="000000"/>
                <w:sz w:val="20"/>
              </w:rPr>
              <w:t xml:space="preserve"> фасадной системой и обделками</w:t>
            </w:r>
          </w:p>
        </w:tc>
        <w:tc>
          <w:tcPr>
            <w:tcW w:w="1183" w:type="dxa"/>
            <w:tcBorders>
              <w:top w:val="nil"/>
              <w:left w:val="nil"/>
              <w:bottom w:val="single" w:sz="4" w:space="0" w:color="auto"/>
              <w:right w:val="single" w:sz="4" w:space="0" w:color="auto"/>
            </w:tcBorders>
            <w:shd w:val="clear" w:color="auto" w:fill="auto"/>
            <w:vAlign w:val="center"/>
            <w:hideMark/>
          </w:tcPr>
          <w:p w14:paraId="162C55A0"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3DDD9711" w14:textId="77777777" w:rsidR="005D2AFE" w:rsidRPr="005A7E80" w:rsidRDefault="005D2AFE" w:rsidP="005D2AFE">
            <w:pPr>
              <w:jc w:val="center"/>
              <w:rPr>
                <w:sz w:val="20"/>
              </w:rPr>
            </w:pPr>
            <w:r w:rsidRPr="005A7E80">
              <w:rPr>
                <w:sz w:val="20"/>
              </w:rPr>
              <w:t>1,1231</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78F94D00" w14:textId="77777777" w:rsidR="005D2AFE" w:rsidRPr="005A7E80" w:rsidRDefault="005D2AFE" w:rsidP="005D2AFE">
            <w:pPr>
              <w:jc w:val="center"/>
              <w:rPr>
                <w:sz w:val="20"/>
              </w:rPr>
            </w:pPr>
            <w:r w:rsidRPr="005A7E80">
              <w:rPr>
                <w:sz w:val="20"/>
              </w:rPr>
              <w:t>318 903,68</w:t>
            </w:r>
          </w:p>
        </w:tc>
        <w:tc>
          <w:tcPr>
            <w:tcW w:w="2414" w:type="dxa"/>
            <w:tcBorders>
              <w:top w:val="nil"/>
              <w:left w:val="nil"/>
              <w:bottom w:val="single" w:sz="4" w:space="0" w:color="auto"/>
              <w:right w:val="single" w:sz="4" w:space="0" w:color="auto"/>
            </w:tcBorders>
            <w:shd w:val="clear" w:color="000000" w:fill="FFFF00"/>
            <w:noWrap/>
            <w:vAlign w:val="center"/>
            <w:hideMark/>
          </w:tcPr>
          <w:p w14:paraId="0F0BF370" w14:textId="77777777" w:rsidR="005D2AFE" w:rsidRPr="005A7E80" w:rsidRDefault="005D2AFE" w:rsidP="005D2AFE">
            <w:pPr>
              <w:jc w:val="center"/>
              <w:rPr>
                <w:sz w:val="20"/>
              </w:rPr>
            </w:pPr>
            <w:r w:rsidRPr="005A7E80">
              <w:rPr>
                <w:sz w:val="20"/>
              </w:rPr>
              <w:t>358 160,72</w:t>
            </w:r>
          </w:p>
        </w:tc>
      </w:tr>
      <w:tr w:rsidR="005D2AFE" w:rsidRPr="005A7E80" w14:paraId="301E5949" w14:textId="77777777" w:rsidTr="005D2AFE">
        <w:trPr>
          <w:gridAfter w:val="1"/>
          <w:wAfter w:w="18" w:type="dxa"/>
          <w:trHeight w:val="705"/>
        </w:trPr>
        <w:tc>
          <w:tcPr>
            <w:tcW w:w="756" w:type="dxa"/>
            <w:tcBorders>
              <w:top w:val="nil"/>
              <w:left w:val="single" w:sz="4" w:space="0" w:color="auto"/>
              <w:bottom w:val="single" w:sz="4" w:space="0" w:color="auto"/>
              <w:right w:val="nil"/>
            </w:tcBorders>
            <w:shd w:val="clear" w:color="auto" w:fill="auto"/>
            <w:noWrap/>
            <w:vAlign w:val="center"/>
            <w:hideMark/>
          </w:tcPr>
          <w:p w14:paraId="43DA80DD" w14:textId="77777777" w:rsidR="005D2AFE" w:rsidRPr="005A7E80" w:rsidRDefault="005D2AFE" w:rsidP="005D2AFE">
            <w:pPr>
              <w:jc w:val="center"/>
              <w:rPr>
                <w:color w:val="000000"/>
                <w:sz w:val="20"/>
              </w:rPr>
            </w:pPr>
            <w:r w:rsidRPr="005A7E80">
              <w:rPr>
                <w:color w:val="000000"/>
                <w:sz w:val="20"/>
              </w:rPr>
              <w:lastRenderedPageBreak/>
              <w:t>1.231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08E6DC9" w14:textId="77777777" w:rsidR="005D2AFE" w:rsidRPr="005A7E80" w:rsidRDefault="005D2AFE" w:rsidP="005D2AFE">
            <w:pPr>
              <w:rPr>
                <w:color w:val="000000"/>
                <w:sz w:val="20"/>
              </w:rPr>
            </w:pPr>
            <w:r w:rsidRPr="005A7E80">
              <w:rPr>
                <w:color w:val="000000"/>
                <w:sz w:val="20"/>
              </w:rPr>
              <w:t>Подшивка козырьков металлической вагонкой по металлическому каркасу</w:t>
            </w:r>
          </w:p>
        </w:tc>
        <w:tc>
          <w:tcPr>
            <w:tcW w:w="1183" w:type="dxa"/>
            <w:tcBorders>
              <w:top w:val="nil"/>
              <w:left w:val="nil"/>
              <w:bottom w:val="single" w:sz="4" w:space="0" w:color="auto"/>
              <w:right w:val="single" w:sz="4" w:space="0" w:color="auto"/>
            </w:tcBorders>
            <w:shd w:val="clear" w:color="auto" w:fill="auto"/>
            <w:vAlign w:val="center"/>
            <w:hideMark/>
          </w:tcPr>
          <w:p w14:paraId="63168724"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724B6916" w14:textId="77777777" w:rsidR="005D2AFE" w:rsidRPr="005A7E80" w:rsidRDefault="005D2AFE" w:rsidP="005D2AFE">
            <w:pPr>
              <w:jc w:val="center"/>
              <w:rPr>
                <w:sz w:val="20"/>
              </w:rPr>
            </w:pPr>
            <w:r w:rsidRPr="005A7E80">
              <w:rPr>
                <w:sz w:val="20"/>
              </w:rPr>
              <w:t>0,7803</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20B583E" w14:textId="77777777" w:rsidR="005D2AFE" w:rsidRPr="005A7E80" w:rsidRDefault="005D2AFE" w:rsidP="005D2AFE">
            <w:pPr>
              <w:jc w:val="center"/>
              <w:rPr>
                <w:sz w:val="20"/>
              </w:rPr>
            </w:pPr>
            <w:r w:rsidRPr="005A7E80">
              <w:rPr>
                <w:sz w:val="20"/>
              </w:rPr>
              <w:t>274 480,81</w:t>
            </w:r>
          </w:p>
        </w:tc>
        <w:tc>
          <w:tcPr>
            <w:tcW w:w="2414" w:type="dxa"/>
            <w:tcBorders>
              <w:top w:val="nil"/>
              <w:left w:val="nil"/>
              <w:bottom w:val="single" w:sz="4" w:space="0" w:color="auto"/>
              <w:right w:val="single" w:sz="4" w:space="0" w:color="auto"/>
            </w:tcBorders>
            <w:shd w:val="clear" w:color="000000" w:fill="FFFF00"/>
            <w:noWrap/>
            <w:vAlign w:val="center"/>
            <w:hideMark/>
          </w:tcPr>
          <w:p w14:paraId="1845280E" w14:textId="77777777" w:rsidR="005D2AFE" w:rsidRPr="005A7E80" w:rsidRDefault="005D2AFE" w:rsidP="005D2AFE">
            <w:pPr>
              <w:jc w:val="center"/>
              <w:rPr>
                <w:sz w:val="20"/>
              </w:rPr>
            </w:pPr>
            <w:r w:rsidRPr="005A7E80">
              <w:rPr>
                <w:sz w:val="20"/>
              </w:rPr>
              <w:t>214 177,38</w:t>
            </w:r>
          </w:p>
        </w:tc>
      </w:tr>
      <w:tr w:rsidR="005D2AFE" w:rsidRPr="005A7E80" w14:paraId="79611B5F"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175401D7" w14:textId="77777777" w:rsidR="005D2AFE" w:rsidRPr="005A7E80" w:rsidRDefault="005D2AFE" w:rsidP="005D2AFE">
            <w:pPr>
              <w:jc w:val="center"/>
              <w:rPr>
                <w:color w:val="000000"/>
                <w:sz w:val="20"/>
              </w:rPr>
            </w:pPr>
            <w:r w:rsidRPr="005A7E80">
              <w:rPr>
                <w:color w:val="000000"/>
                <w:sz w:val="20"/>
              </w:rPr>
              <w:t>1.232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CD7510D" w14:textId="77777777" w:rsidR="005D2AFE" w:rsidRPr="005A7E80" w:rsidRDefault="005D2AFE" w:rsidP="005D2AFE">
            <w:pPr>
              <w:rPr>
                <w:color w:val="000000"/>
                <w:sz w:val="20"/>
              </w:rPr>
            </w:pPr>
            <w:r w:rsidRPr="005A7E80">
              <w:rPr>
                <w:color w:val="000000"/>
                <w:sz w:val="20"/>
              </w:rPr>
              <w:t>Устройство водостока</w:t>
            </w:r>
          </w:p>
        </w:tc>
        <w:tc>
          <w:tcPr>
            <w:tcW w:w="1183" w:type="dxa"/>
            <w:tcBorders>
              <w:top w:val="nil"/>
              <w:left w:val="nil"/>
              <w:bottom w:val="single" w:sz="4" w:space="0" w:color="auto"/>
              <w:right w:val="single" w:sz="4" w:space="0" w:color="auto"/>
            </w:tcBorders>
            <w:shd w:val="clear" w:color="auto" w:fill="auto"/>
            <w:vAlign w:val="center"/>
            <w:hideMark/>
          </w:tcPr>
          <w:p w14:paraId="3B4D1F30" w14:textId="77777777" w:rsidR="005D2AFE" w:rsidRPr="005A7E80" w:rsidRDefault="005D2AFE" w:rsidP="005D2AFE">
            <w:pPr>
              <w:jc w:val="center"/>
              <w:rPr>
                <w:sz w:val="20"/>
              </w:rPr>
            </w:pPr>
            <w:proofErr w:type="spellStart"/>
            <w:r w:rsidRPr="005A7E80">
              <w:rPr>
                <w:sz w:val="20"/>
              </w:rPr>
              <w:t>шт</w:t>
            </w:r>
            <w:proofErr w:type="spellEnd"/>
          </w:p>
        </w:tc>
        <w:tc>
          <w:tcPr>
            <w:tcW w:w="1758" w:type="dxa"/>
            <w:tcBorders>
              <w:top w:val="nil"/>
              <w:left w:val="nil"/>
              <w:bottom w:val="single" w:sz="4" w:space="0" w:color="auto"/>
              <w:right w:val="single" w:sz="4" w:space="0" w:color="auto"/>
            </w:tcBorders>
            <w:shd w:val="clear" w:color="auto" w:fill="auto"/>
            <w:vAlign w:val="center"/>
            <w:hideMark/>
          </w:tcPr>
          <w:p w14:paraId="18B24883" w14:textId="77777777" w:rsidR="005D2AFE" w:rsidRPr="005A7E80" w:rsidRDefault="005D2AFE" w:rsidP="005D2AFE">
            <w:pPr>
              <w:jc w:val="center"/>
              <w:rPr>
                <w:sz w:val="20"/>
              </w:rPr>
            </w:pPr>
            <w:r w:rsidRPr="005A7E80">
              <w:rPr>
                <w:sz w:val="20"/>
              </w:rPr>
              <w:t>5,000</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0A94756D" w14:textId="77777777" w:rsidR="005D2AFE" w:rsidRPr="005A7E80" w:rsidRDefault="005D2AFE" w:rsidP="005D2AFE">
            <w:pPr>
              <w:jc w:val="center"/>
              <w:rPr>
                <w:sz w:val="20"/>
              </w:rPr>
            </w:pPr>
            <w:r w:rsidRPr="005A7E80">
              <w:rPr>
                <w:sz w:val="20"/>
              </w:rPr>
              <w:t>16 383,48</w:t>
            </w:r>
          </w:p>
        </w:tc>
        <w:tc>
          <w:tcPr>
            <w:tcW w:w="2414" w:type="dxa"/>
            <w:tcBorders>
              <w:top w:val="nil"/>
              <w:left w:val="nil"/>
              <w:bottom w:val="single" w:sz="4" w:space="0" w:color="auto"/>
              <w:right w:val="single" w:sz="4" w:space="0" w:color="auto"/>
            </w:tcBorders>
            <w:shd w:val="clear" w:color="000000" w:fill="FFFF00"/>
            <w:noWrap/>
            <w:vAlign w:val="center"/>
            <w:hideMark/>
          </w:tcPr>
          <w:p w14:paraId="7C699409" w14:textId="77777777" w:rsidR="005D2AFE" w:rsidRPr="005A7E80" w:rsidRDefault="005D2AFE" w:rsidP="005D2AFE">
            <w:pPr>
              <w:jc w:val="center"/>
              <w:rPr>
                <w:sz w:val="20"/>
              </w:rPr>
            </w:pPr>
            <w:r w:rsidRPr="005A7E80">
              <w:rPr>
                <w:sz w:val="20"/>
              </w:rPr>
              <w:t>81 917,40</w:t>
            </w:r>
          </w:p>
        </w:tc>
      </w:tr>
      <w:tr w:rsidR="005D2AFE" w:rsidRPr="005A7E80" w14:paraId="6DE4F037" w14:textId="77777777" w:rsidTr="005D2AFE">
        <w:trPr>
          <w:gridAfter w:val="1"/>
          <w:wAfter w:w="18" w:type="dxa"/>
          <w:trHeight w:val="420"/>
        </w:trPr>
        <w:tc>
          <w:tcPr>
            <w:tcW w:w="756" w:type="dxa"/>
            <w:tcBorders>
              <w:top w:val="nil"/>
              <w:left w:val="single" w:sz="4" w:space="0" w:color="auto"/>
              <w:bottom w:val="single" w:sz="4" w:space="0" w:color="auto"/>
              <w:right w:val="nil"/>
            </w:tcBorders>
            <w:shd w:val="clear" w:color="auto" w:fill="auto"/>
            <w:noWrap/>
            <w:vAlign w:val="center"/>
            <w:hideMark/>
          </w:tcPr>
          <w:p w14:paraId="1D640054" w14:textId="77777777" w:rsidR="005D2AFE" w:rsidRPr="005A7E80" w:rsidRDefault="005D2AFE" w:rsidP="005D2AFE">
            <w:pPr>
              <w:jc w:val="center"/>
              <w:rPr>
                <w:color w:val="000000"/>
                <w:sz w:val="20"/>
              </w:rPr>
            </w:pPr>
            <w:r w:rsidRPr="005A7E80">
              <w:rPr>
                <w:color w:val="000000"/>
                <w:sz w:val="20"/>
              </w:rPr>
              <w:t> </w:t>
            </w:r>
          </w:p>
        </w:tc>
        <w:tc>
          <w:tcPr>
            <w:tcW w:w="1029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06D50E3" w14:textId="77777777" w:rsidR="005D2AFE" w:rsidRPr="005A7E80" w:rsidRDefault="005D2AFE" w:rsidP="005D2AFE">
            <w:pPr>
              <w:rPr>
                <w:b/>
                <w:bCs/>
                <w:color w:val="000000"/>
                <w:sz w:val="20"/>
              </w:rPr>
            </w:pPr>
            <w:r w:rsidRPr="005A7E80">
              <w:rPr>
                <w:b/>
                <w:bCs/>
                <w:color w:val="000000"/>
                <w:sz w:val="20"/>
              </w:rPr>
              <w:t>Отделка крылец и приямков-входов в подвал</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CC4DB0D"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FF00"/>
            <w:noWrap/>
            <w:vAlign w:val="center"/>
            <w:hideMark/>
          </w:tcPr>
          <w:p w14:paraId="4714393F" w14:textId="77777777" w:rsidR="005D2AFE" w:rsidRPr="005A7E80" w:rsidRDefault="005D2AFE" w:rsidP="005D2AFE">
            <w:pPr>
              <w:jc w:val="center"/>
              <w:rPr>
                <w:sz w:val="20"/>
              </w:rPr>
            </w:pPr>
            <w:r w:rsidRPr="005A7E80">
              <w:rPr>
                <w:sz w:val="20"/>
              </w:rPr>
              <w:t> </w:t>
            </w:r>
          </w:p>
        </w:tc>
      </w:tr>
      <w:tr w:rsidR="005D2AFE" w:rsidRPr="005A7E80" w14:paraId="3E2D7BF1" w14:textId="77777777" w:rsidTr="005D2AFE">
        <w:trPr>
          <w:gridAfter w:val="1"/>
          <w:wAfter w:w="18" w:type="dxa"/>
          <w:trHeight w:val="1365"/>
        </w:trPr>
        <w:tc>
          <w:tcPr>
            <w:tcW w:w="756" w:type="dxa"/>
            <w:tcBorders>
              <w:top w:val="nil"/>
              <w:left w:val="single" w:sz="4" w:space="0" w:color="auto"/>
              <w:bottom w:val="single" w:sz="4" w:space="0" w:color="auto"/>
              <w:right w:val="nil"/>
            </w:tcBorders>
            <w:shd w:val="clear" w:color="auto" w:fill="auto"/>
            <w:noWrap/>
            <w:vAlign w:val="center"/>
            <w:hideMark/>
          </w:tcPr>
          <w:p w14:paraId="02E04F04" w14:textId="77777777" w:rsidR="005D2AFE" w:rsidRPr="005A7E80" w:rsidRDefault="005D2AFE" w:rsidP="005D2AFE">
            <w:pPr>
              <w:jc w:val="center"/>
              <w:rPr>
                <w:color w:val="000000"/>
                <w:sz w:val="20"/>
              </w:rPr>
            </w:pPr>
            <w:r w:rsidRPr="005A7E80">
              <w:rPr>
                <w:color w:val="000000"/>
                <w:sz w:val="20"/>
              </w:rPr>
              <w:t>1.233</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244089E" w14:textId="77777777" w:rsidR="005D2AFE" w:rsidRPr="005A7E80" w:rsidRDefault="005D2AFE" w:rsidP="005D2AFE">
            <w:pPr>
              <w:rPr>
                <w:color w:val="000000"/>
                <w:sz w:val="20"/>
              </w:rPr>
            </w:pPr>
            <w:r w:rsidRPr="005A7E80">
              <w:rPr>
                <w:color w:val="000000"/>
                <w:sz w:val="20"/>
              </w:rPr>
              <w:t>Наружная облицовка по бетонной поверхности фасадными керамическими цветными плитками (типа "кабанчик") на цементном растворе: стен</w:t>
            </w:r>
          </w:p>
        </w:tc>
        <w:tc>
          <w:tcPr>
            <w:tcW w:w="1183" w:type="dxa"/>
            <w:tcBorders>
              <w:top w:val="nil"/>
              <w:left w:val="nil"/>
              <w:bottom w:val="single" w:sz="4" w:space="0" w:color="auto"/>
              <w:right w:val="single" w:sz="4" w:space="0" w:color="auto"/>
            </w:tcBorders>
            <w:shd w:val="clear" w:color="auto" w:fill="auto"/>
            <w:vAlign w:val="center"/>
            <w:hideMark/>
          </w:tcPr>
          <w:p w14:paraId="370B9022"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51A54723" w14:textId="77777777" w:rsidR="005D2AFE" w:rsidRPr="005A7E80" w:rsidRDefault="005D2AFE" w:rsidP="005D2AFE">
            <w:pPr>
              <w:jc w:val="center"/>
              <w:rPr>
                <w:sz w:val="20"/>
              </w:rPr>
            </w:pPr>
            <w:r w:rsidRPr="005A7E80">
              <w:rPr>
                <w:sz w:val="20"/>
              </w:rPr>
              <w:t>2,7592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4CA6DAF0" w14:textId="77777777" w:rsidR="005D2AFE" w:rsidRPr="005A7E80" w:rsidRDefault="005D2AFE" w:rsidP="005D2AFE">
            <w:pPr>
              <w:jc w:val="center"/>
              <w:rPr>
                <w:sz w:val="20"/>
              </w:rPr>
            </w:pPr>
            <w:r w:rsidRPr="005A7E80">
              <w:rPr>
                <w:sz w:val="20"/>
              </w:rPr>
              <w:t>326 256,68</w:t>
            </w:r>
          </w:p>
        </w:tc>
        <w:tc>
          <w:tcPr>
            <w:tcW w:w="2414" w:type="dxa"/>
            <w:tcBorders>
              <w:top w:val="nil"/>
              <w:left w:val="nil"/>
              <w:bottom w:val="single" w:sz="4" w:space="0" w:color="auto"/>
              <w:right w:val="single" w:sz="4" w:space="0" w:color="auto"/>
            </w:tcBorders>
            <w:shd w:val="clear" w:color="000000" w:fill="FFFF00"/>
            <w:noWrap/>
            <w:vAlign w:val="center"/>
            <w:hideMark/>
          </w:tcPr>
          <w:p w14:paraId="3829FF22" w14:textId="77777777" w:rsidR="005D2AFE" w:rsidRPr="005A7E80" w:rsidRDefault="005D2AFE" w:rsidP="005D2AFE">
            <w:pPr>
              <w:jc w:val="center"/>
              <w:rPr>
                <w:sz w:val="20"/>
              </w:rPr>
            </w:pPr>
            <w:r w:rsidRPr="005A7E80">
              <w:rPr>
                <w:sz w:val="20"/>
              </w:rPr>
              <w:t>900 207,43</w:t>
            </w:r>
          </w:p>
        </w:tc>
      </w:tr>
      <w:tr w:rsidR="005D2AFE" w:rsidRPr="005A7E80" w14:paraId="2694E657" w14:textId="77777777" w:rsidTr="005D2AFE">
        <w:trPr>
          <w:gridAfter w:val="1"/>
          <w:wAfter w:w="18" w:type="dxa"/>
          <w:trHeight w:val="1005"/>
        </w:trPr>
        <w:tc>
          <w:tcPr>
            <w:tcW w:w="756" w:type="dxa"/>
            <w:tcBorders>
              <w:top w:val="nil"/>
              <w:left w:val="single" w:sz="4" w:space="0" w:color="auto"/>
              <w:bottom w:val="single" w:sz="4" w:space="0" w:color="auto"/>
              <w:right w:val="nil"/>
            </w:tcBorders>
            <w:shd w:val="clear" w:color="auto" w:fill="auto"/>
            <w:noWrap/>
            <w:vAlign w:val="center"/>
            <w:hideMark/>
          </w:tcPr>
          <w:p w14:paraId="71F8960D" w14:textId="77777777" w:rsidR="005D2AFE" w:rsidRPr="005A7E80" w:rsidRDefault="005D2AFE" w:rsidP="005D2AFE">
            <w:pPr>
              <w:jc w:val="center"/>
              <w:rPr>
                <w:color w:val="000000"/>
                <w:sz w:val="20"/>
              </w:rPr>
            </w:pPr>
            <w:r w:rsidRPr="005A7E80">
              <w:rPr>
                <w:color w:val="000000"/>
                <w:sz w:val="20"/>
              </w:rPr>
              <w:t>1.234</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8A17831" w14:textId="77777777" w:rsidR="005D2AFE" w:rsidRPr="005A7E80" w:rsidRDefault="005D2AFE" w:rsidP="005D2AFE">
            <w:pPr>
              <w:rPr>
                <w:color w:val="000000"/>
                <w:sz w:val="20"/>
              </w:rPr>
            </w:pPr>
            <w:r w:rsidRPr="005A7E80">
              <w:rPr>
                <w:color w:val="000000"/>
                <w:sz w:val="20"/>
              </w:rPr>
              <w:t>Устройство покрытий на растворе из сухой смеси с приготовлением раствора</w:t>
            </w:r>
          </w:p>
        </w:tc>
        <w:tc>
          <w:tcPr>
            <w:tcW w:w="1183" w:type="dxa"/>
            <w:tcBorders>
              <w:top w:val="nil"/>
              <w:left w:val="nil"/>
              <w:bottom w:val="single" w:sz="4" w:space="0" w:color="auto"/>
              <w:right w:val="single" w:sz="4" w:space="0" w:color="auto"/>
            </w:tcBorders>
            <w:shd w:val="clear" w:color="auto" w:fill="auto"/>
            <w:vAlign w:val="center"/>
            <w:hideMark/>
          </w:tcPr>
          <w:p w14:paraId="158CD93A"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57764F59" w14:textId="77777777" w:rsidR="005D2AFE" w:rsidRPr="005A7E80" w:rsidRDefault="005D2AFE" w:rsidP="005D2AFE">
            <w:pPr>
              <w:jc w:val="center"/>
              <w:rPr>
                <w:sz w:val="20"/>
              </w:rPr>
            </w:pPr>
            <w:r w:rsidRPr="005A7E80">
              <w:rPr>
                <w:sz w:val="20"/>
              </w:rPr>
              <w:t>1,393</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70CEFBE5" w14:textId="77777777" w:rsidR="005D2AFE" w:rsidRPr="005A7E80" w:rsidRDefault="005D2AFE" w:rsidP="005D2AFE">
            <w:pPr>
              <w:jc w:val="center"/>
              <w:rPr>
                <w:sz w:val="20"/>
              </w:rPr>
            </w:pPr>
            <w:r w:rsidRPr="005A7E80">
              <w:rPr>
                <w:sz w:val="20"/>
              </w:rPr>
              <w:t>176 737,53</w:t>
            </w:r>
          </w:p>
        </w:tc>
        <w:tc>
          <w:tcPr>
            <w:tcW w:w="2414" w:type="dxa"/>
            <w:tcBorders>
              <w:top w:val="nil"/>
              <w:left w:val="nil"/>
              <w:bottom w:val="single" w:sz="4" w:space="0" w:color="auto"/>
              <w:right w:val="single" w:sz="4" w:space="0" w:color="auto"/>
            </w:tcBorders>
            <w:shd w:val="clear" w:color="000000" w:fill="FFFF00"/>
            <w:noWrap/>
            <w:vAlign w:val="center"/>
            <w:hideMark/>
          </w:tcPr>
          <w:p w14:paraId="4FA275FA" w14:textId="77777777" w:rsidR="005D2AFE" w:rsidRPr="005A7E80" w:rsidRDefault="005D2AFE" w:rsidP="005D2AFE">
            <w:pPr>
              <w:jc w:val="center"/>
              <w:rPr>
                <w:sz w:val="20"/>
              </w:rPr>
            </w:pPr>
            <w:r w:rsidRPr="005A7E80">
              <w:rPr>
                <w:sz w:val="20"/>
              </w:rPr>
              <w:t>246 195,38</w:t>
            </w:r>
          </w:p>
        </w:tc>
      </w:tr>
      <w:tr w:rsidR="005D2AFE" w:rsidRPr="005A7E80" w14:paraId="433EF60C" w14:textId="77777777" w:rsidTr="005D2AFE">
        <w:trPr>
          <w:gridAfter w:val="1"/>
          <w:wAfter w:w="18" w:type="dxa"/>
          <w:trHeight w:val="1035"/>
        </w:trPr>
        <w:tc>
          <w:tcPr>
            <w:tcW w:w="756" w:type="dxa"/>
            <w:tcBorders>
              <w:top w:val="nil"/>
              <w:left w:val="single" w:sz="4" w:space="0" w:color="auto"/>
              <w:bottom w:val="single" w:sz="4" w:space="0" w:color="auto"/>
              <w:right w:val="nil"/>
            </w:tcBorders>
            <w:shd w:val="clear" w:color="auto" w:fill="auto"/>
            <w:noWrap/>
            <w:vAlign w:val="center"/>
            <w:hideMark/>
          </w:tcPr>
          <w:p w14:paraId="39556E60" w14:textId="77777777" w:rsidR="005D2AFE" w:rsidRPr="005A7E80" w:rsidRDefault="005D2AFE" w:rsidP="005D2AFE">
            <w:pPr>
              <w:jc w:val="center"/>
              <w:rPr>
                <w:color w:val="000000"/>
                <w:sz w:val="20"/>
              </w:rPr>
            </w:pPr>
            <w:r w:rsidRPr="005A7E80">
              <w:rPr>
                <w:color w:val="000000"/>
                <w:sz w:val="20"/>
              </w:rPr>
              <w:t>1.235</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D781964" w14:textId="77777777" w:rsidR="005D2AFE" w:rsidRPr="005A7E80" w:rsidRDefault="005D2AFE" w:rsidP="005D2AFE">
            <w:pPr>
              <w:rPr>
                <w:color w:val="000000"/>
                <w:sz w:val="20"/>
              </w:rPr>
            </w:pPr>
            <w:r w:rsidRPr="005A7E80">
              <w:rPr>
                <w:color w:val="000000"/>
                <w:sz w:val="20"/>
              </w:rPr>
              <w:t>Сплошное выравнивание внутренних бетонных поверхностей нижней плоскости площадки крыльца 3, 3*</w:t>
            </w:r>
          </w:p>
        </w:tc>
        <w:tc>
          <w:tcPr>
            <w:tcW w:w="1183" w:type="dxa"/>
            <w:tcBorders>
              <w:top w:val="nil"/>
              <w:left w:val="nil"/>
              <w:bottom w:val="single" w:sz="4" w:space="0" w:color="auto"/>
              <w:right w:val="single" w:sz="4" w:space="0" w:color="auto"/>
            </w:tcBorders>
            <w:shd w:val="clear" w:color="auto" w:fill="auto"/>
            <w:vAlign w:val="center"/>
            <w:hideMark/>
          </w:tcPr>
          <w:p w14:paraId="2372D3DE"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0736AA84" w14:textId="77777777" w:rsidR="005D2AFE" w:rsidRPr="005A7E80" w:rsidRDefault="005D2AFE" w:rsidP="005D2AFE">
            <w:pPr>
              <w:jc w:val="center"/>
              <w:rPr>
                <w:sz w:val="20"/>
              </w:rPr>
            </w:pPr>
            <w:r w:rsidRPr="005A7E80">
              <w:rPr>
                <w:sz w:val="20"/>
              </w:rPr>
              <w:t>0,0552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7384CA3" w14:textId="77777777" w:rsidR="005D2AFE" w:rsidRPr="005A7E80" w:rsidRDefault="005D2AFE" w:rsidP="005D2AFE">
            <w:pPr>
              <w:jc w:val="center"/>
              <w:rPr>
                <w:sz w:val="20"/>
              </w:rPr>
            </w:pPr>
            <w:r w:rsidRPr="005A7E80">
              <w:rPr>
                <w:sz w:val="20"/>
              </w:rPr>
              <w:t>42 325,15</w:t>
            </w:r>
          </w:p>
        </w:tc>
        <w:tc>
          <w:tcPr>
            <w:tcW w:w="2414" w:type="dxa"/>
            <w:tcBorders>
              <w:top w:val="nil"/>
              <w:left w:val="nil"/>
              <w:bottom w:val="single" w:sz="4" w:space="0" w:color="auto"/>
              <w:right w:val="single" w:sz="4" w:space="0" w:color="auto"/>
            </w:tcBorders>
            <w:shd w:val="clear" w:color="000000" w:fill="FFFF00"/>
            <w:noWrap/>
            <w:vAlign w:val="center"/>
            <w:hideMark/>
          </w:tcPr>
          <w:p w14:paraId="25E0FC62" w14:textId="77777777" w:rsidR="005D2AFE" w:rsidRPr="005A7E80" w:rsidRDefault="005D2AFE" w:rsidP="005D2AFE">
            <w:pPr>
              <w:jc w:val="center"/>
              <w:rPr>
                <w:sz w:val="20"/>
              </w:rPr>
            </w:pPr>
            <w:r w:rsidRPr="005A7E80">
              <w:rPr>
                <w:sz w:val="20"/>
              </w:rPr>
              <w:t>2 336,35</w:t>
            </w:r>
          </w:p>
        </w:tc>
      </w:tr>
      <w:tr w:rsidR="005D2AFE" w:rsidRPr="005A7E80" w14:paraId="51985448" w14:textId="77777777" w:rsidTr="005D2AFE">
        <w:trPr>
          <w:gridAfter w:val="1"/>
          <w:wAfter w:w="18" w:type="dxa"/>
          <w:trHeight w:val="1005"/>
        </w:trPr>
        <w:tc>
          <w:tcPr>
            <w:tcW w:w="756" w:type="dxa"/>
            <w:tcBorders>
              <w:top w:val="nil"/>
              <w:left w:val="single" w:sz="4" w:space="0" w:color="auto"/>
              <w:bottom w:val="single" w:sz="4" w:space="0" w:color="auto"/>
              <w:right w:val="nil"/>
            </w:tcBorders>
            <w:shd w:val="clear" w:color="auto" w:fill="auto"/>
            <w:noWrap/>
            <w:vAlign w:val="center"/>
            <w:hideMark/>
          </w:tcPr>
          <w:p w14:paraId="6171F7E9" w14:textId="77777777" w:rsidR="005D2AFE" w:rsidRPr="005A7E80" w:rsidRDefault="005D2AFE" w:rsidP="005D2AFE">
            <w:pPr>
              <w:jc w:val="center"/>
              <w:rPr>
                <w:color w:val="000000"/>
                <w:sz w:val="20"/>
              </w:rPr>
            </w:pPr>
            <w:r w:rsidRPr="005A7E80">
              <w:rPr>
                <w:color w:val="000000"/>
                <w:sz w:val="20"/>
              </w:rPr>
              <w:t>1.236</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C407F68" w14:textId="77777777" w:rsidR="005D2AFE" w:rsidRPr="005A7E80" w:rsidRDefault="005D2AFE" w:rsidP="005D2AFE">
            <w:pPr>
              <w:rPr>
                <w:color w:val="000000"/>
                <w:sz w:val="20"/>
              </w:rPr>
            </w:pPr>
            <w:r w:rsidRPr="005A7E80">
              <w:rPr>
                <w:color w:val="000000"/>
                <w:sz w:val="20"/>
              </w:rPr>
              <w:t xml:space="preserve">Окраска фасадов акриловыми составами: с лесов вручную по подготовленной поверхности </w:t>
            </w:r>
            <w:proofErr w:type="spellStart"/>
            <w:r w:rsidRPr="005A7E80">
              <w:rPr>
                <w:color w:val="000000"/>
                <w:sz w:val="20"/>
              </w:rPr>
              <w:t>шпаклеванием</w:t>
            </w:r>
            <w:proofErr w:type="spellEnd"/>
          </w:p>
        </w:tc>
        <w:tc>
          <w:tcPr>
            <w:tcW w:w="1183" w:type="dxa"/>
            <w:tcBorders>
              <w:top w:val="nil"/>
              <w:left w:val="nil"/>
              <w:bottom w:val="single" w:sz="4" w:space="0" w:color="auto"/>
              <w:right w:val="single" w:sz="4" w:space="0" w:color="auto"/>
            </w:tcBorders>
            <w:shd w:val="clear" w:color="auto" w:fill="auto"/>
            <w:vAlign w:val="center"/>
            <w:hideMark/>
          </w:tcPr>
          <w:p w14:paraId="0164A9DA"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0DD4C76C" w14:textId="77777777" w:rsidR="005D2AFE" w:rsidRPr="005A7E80" w:rsidRDefault="005D2AFE" w:rsidP="005D2AFE">
            <w:pPr>
              <w:jc w:val="center"/>
              <w:rPr>
                <w:sz w:val="20"/>
              </w:rPr>
            </w:pPr>
            <w:r w:rsidRPr="005A7E80">
              <w:rPr>
                <w:sz w:val="20"/>
              </w:rPr>
              <w:t>0,0552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36F328B1" w14:textId="77777777" w:rsidR="005D2AFE" w:rsidRPr="005A7E80" w:rsidRDefault="005D2AFE" w:rsidP="005D2AFE">
            <w:pPr>
              <w:jc w:val="center"/>
              <w:rPr>
                <w:sz w:val="20"/>
              </w:rPr>
            </w:pPr>
            <w:r w:rsidRPr="005A7E80">
              <w:rPr>
                <w:sz w:val="20"/>
              </w:rPr>
              <w:t>28 455,35</w:t>
            </w:r>
          </w:p>
        </w:tc>
        <w:tc>
          <w:tcPr>
            <w:tcW w:w="2414" w:type="dxa"/>
            <w:tcBorders>
              <w:top w:val="nil"/>
              <w:left w:val="nil"/>
              <w:bottom w:val="single" w:sz="4" w:space="0" w:color="auto"/>
              <w:right w:val="single" w:sz="4" w:space="0" w:color="auto"/>
            </w:tcBorders>
            <w:shd w:val="clear" w:color="000000" w:fill="FFFF00"/>
            <w:noWrap/>
            <w:vAlign w:val="center"/>
            <w:hideMark/>
          </w:tcPr>
          <w:p w14:paraId="296CE4F5" w14:textId="77777777" w:rsidR="005D2AFE" w:rsidRPr="005A7E80" w:rsidRDefault="005D2AFE" w:rsidP="005D2AFE">
            <w:pPr>
              <w:jc w:val="center"/>
              <w:rPr>
                <w:sz w:val="20"/>
              </w:rPr>
            </w:pPr>
            <w:r w:rsidRPr="005A7E80">
              <w:rPr>
                <w:sz w:val="20"/>
              </w:rPr>
              <w:t>1 570,74</w:t>
            </w:r>
          </w:p>
        </w:tc>
      </w:tr>
      <w:tr w:rsidR="005D2AFE" w:rsidRPr="005A7E80" w14:paraId="4A06D31E" w14:textId="77777777" w:rsidTr="005D2AFE">
        <w:trPr>
          <w:gridAfter w:val="1"/>
          <w:wAfter w:w="18" w:type="dxa"/>
          <w:trHeight w:val="945"/>
        </w:trPr>
        <w:tc>
          <w:tcPr>
            <w:tcW w:w="756" w:type="dxa"/>
            <w:tcBorders>
              <w:top w:val="nil"/>
              <w:left w:val="single" w:sz="4" w:space="0" w:color="auto"/>
              <w:bottom w:val="single" w:sz="4" w:space="0" w:color="auto"/>
              <w:right w:val="nil"/>
            </w:tcBorders>
            <w:shd w:val="clear" w:color="auto" w:fill="auto"/>
            <w:noWrap/>
            <w:vAlign w:val="center"/>
            <w:hideMark/>
          </w:tcPr>
          <w:p w14:paraId="5BE640B8" w14:textId="77777777" w:rsidR="005D2AFE" w:rsidRPr="005A7E80" w:rsidRDefault="005D2AFE" w:rsidP="005D2AFE">
            <w:pPr>
              <w:jc w:val="center"/>
              <w:rPr>
                <w:color w:val="000000"/>
                <w:sz w:val="20"/>
              </w:rPr>
            </w:pPr>
            <w:r w:rsidRPr="005A7E80">
              <w:rPr>
                <w:color w:val="000000"/>
                <w:sz w:val="20"/>
              </w:rPr>
              <w:t>1.237</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B4DC8A2" w14:textId="77777777" w:rsidR="005D2AFE" w:rsidRPr="005A7E80" w:rsidRDefault="005D2AFE" w:rsidP="005D2AFE">
            <w:pPr>
              <w:rPr>
                <w:color w:val="000000"/>
                <w:sz w:val="20"/>
              </w:rPr>
            </w:pPr>
            <w:r w:rsidRPr="005A7E80">
              <w:rPr>
                <w:color w:val="000000"/>
                <w:sz w:val="20"/>
              </w:rPr>
              <w:t>Устройство металлических ограждений: без поручней</w:t>
            </w:r>
          </w:p>
        </w:tc>
        <w:tc>
          <w:tcPr>
            <w:tcW w:w="1183" w:type="dxa"/>
            <w:tcBorders>
              <w:top w:val="nil"/>
              <w:left w:val="nil"/>
              <w:bottom w:val="single" w:sz="4" w:space="0" w:color="auto"/>
              <w:right w:val="single" w:sz="4" w:space="0" w:color="auto"/>
            </w:tcBorders>
            <w:shd w:val="clear" w:color="auto" w:fill="auto"/>
            <w:vAlign w:val="center"/>
            <w:hideMark/>
          </w:tcPr>
          <w:p w14:paraId="6216B701" w14:textId="77777777" w:rsidR="005D2AFE" w:rsidRPr="005A7E80" w:rsidRDefault="005D2AFE" w:rsidP="005D2AFE">
            <w:pPr>
              <w:jc w:val="center"/>
              <w:rPr>
                <w:sz w:val="20"/>
              </w:rPr>
            </w:pPr>
            <w:r w:rsidRPr="005A7E80">
              <w:rPr>
                <w:sz w:val="20"/>
              </w:rPr>
              <w:t>100 м</w:t>
            </w:r>
          </w:p>
        </w:tc>
        <w:tc>
          <w:tcPr>
            <w:tcW w:w="1758" w:type="dxa"/>
            <w:tcBorders>
              <w:top w:val="nil"/>
              <w:left w:val="nil"/>
              <w:bottom w:val="single" w:sz="4" w:space="0" w:color="auto"/>
              <w:right w:val="single" w:sz="4" w:space="0" w:color="auto"/>
            </w:tcBorders>
            <w:shd w:val="clear" w:color="auto" w:fill="auto"/>
            <w:vAlign w:val="center"/>
            <w:hideMark/>
          </w:tcPr>
          <w:p w14:paraId="1C779E7F" w14:textId="77777777" w:rsidR="005D2AFE" w:rsidRPr="005A7E80" w:rsidRDefault="005D2AFE" w:rsidP="005D2AFE">
            <w:pPr>
              <w:jc w:val="center"/>
              <w:rPr>
                <w:sz w:val="20"/>
              </w:rPr>
            </w:pPr>
            <w:r w:rsidRPr="005A7E80">
              <w:rPr>
                <w:sz w:val="20"/>
              </w:rPr>
              <w:t>0,5123</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34082EA7" w14:textId="77777777" w:rsidR="005D2AFE" w:rsidRPr="005A7E80" w:rsidRDefault="005D2AFE" w:rsidP="005D2AFE">
            <w:pPr>
              <w:jc w:val="center"/>
              <w:rPr>
                <w:sz w:val="20"/>
              </w:rPr>
            </w:pPr>
            <w:r w:rsidRPr="005A7E80">
              <w:rPr>
                <w:sz w:val="20"/>
              </w:rPr>
              <w:t>133 692,93</w:t>
            </w:r>
          </w:p>
        </w:tc>
        <w:tc>
          <w:tcPr>
            <w:tcW w:w="2414" w:type="dxa"/>
            <w:tcBorders>
              <w:top w:val="nil"/>
              <w:left w:val="nil"/>
              <w:bottom w:val="single" w:sz="4" w:space="0" w:color="auto"/>
              <w:right w:val="single" w:sz="4" w:space="0" w:color="auto"/>
            </w:tcBorders>
            <w:shd w:val="clear" w:color="000000" w:fill="FFFF00"/>
            <w:noWrap/>
            <w:vAlign w:val="center"/>
            <w:hideMark/>
          </w:tcPr>
          <w:p w14:paraId="38F27F34" w14:textId="77777777" w:rsidR="005D2AFE" w:rsidRPr="005A7E80" w:rsidRDefault="005D2AFE" w:rsidP="005D2AFE">
            <w:pPr>
              <w:jc w:val="center"/>
              <w:rPr>
                <w:sz w:val="20"/>
              </w:rPr>
            </w:pPr>
            <w:r w:rsidRPr="005A7E80">
              <w:rPr>
                <w:sz w:val="20"/>
              </w:rPr>
              <w:t>68 490,89</w:t>
            </w:r>
          </w:p>
        </w:tc>
      </w:tr>
      <w:tr w:rsidR="005D2AFE" w:rsidRPr="005A7E80" w14:paraId="3700F317" w14:textId="77777777" w:rsidTr="005D2AFE">
        <w:trPr>
          <w:gridAfter w:val="1"/>
          <w:wAfter w:w="18" w:type="dxa"/>
          <w:trHeight w:val="615"/>
        </w:trPr>
        <w:tc>
          <w:tcPr>
            <w:tcW w:w="756" w:type="dxa"/>
            <w:tcBorders>
              <w:top w:val="nil"/>
              <w:left w:val="single" w:sz="4" w:space="0" w:color="auto"/>
              <w:bottom w:val="single" w:sz="4" w:space="0" w:color="auto"/>
              <w:right w:val="nil"/>
            </w:tcBorders>
            <w:shd w:val="clear" w:color="auto" w:fill="auto"/>
            <w:noWrap/>
            <w:vAlign w:val="center"/>
            <w:hideMark/>
          </w:tcPr>
          <w:p w14:paraId="02DE0EF4" w14:textId="77777777" w:rsidR="005D2AFE" w:rsidRPr="005A7E80" w:rsidRDefault="005D2AFE" w:rsidP="005D2AFE">
            <w:pPr>
              <w:jc w:val="center"/>
              <w:rPr>
                <w:color w:val="000000"/>
                <w:sz w:val="20"/>
              </w:rPr>
            </w:pPr>
            <w:r w:rsidRPr="005A7E80">
              <w:rPr>
                <w:color w:val="000000"/>
                <w:sz w:val="20"/>
              </w:rPr>
              <w:t>1.238</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BF04D15" w14:textId="77777777" w:rsidR="005D2AFE" w:rsidRPr="005A7E80" w:rsidRDefault="005D2AFE" w:rsidP="005D2AFE">
            <w:pPr>
              <w:rPr>
                <w:color w:val="000000"/>
                <w:sz w:val="20"/>
              </w:rPr>
            </w:pPr>
            <w:r w:rsidRPr="005A7E80">
              <w:rPr>
                <w:color w:val="000000"/>
                <w:sz w:val="20"/>
              </w:rPr>
              <w:t xml:space="preserve">Окраска металлических </w:t>
            </w:r>
            <w:proofErr w:type="spellStart"/>
            <w:r w:rsidRPr="005A7E80">
              <w:rPr>
                <w:color w:val="000000"/>
                <w:sz w:val="20"/>
              </w:rPr>
              <w:t>огрунтованных</w:t>
            </w:r>
            <w:proofErr w:type="spellEnd"/>
            <w:r w:rsidRPr="005A7E80">
              <w:rPr>
                <w:color w:val="000000"/>
                <w:sz w:val="20"/>
              </w:rPr>
              <w:t xml:space="preserve"> поверхностей: эмалью ПФ-115</w:t>
            </w:r>
          </w:p>
        </w:tc>
        <w:tc>
          <w:tcPr>
            <w:tcW w:w="1183" w:type="dxa"/>
            <w:tcBorders>
              <w:top w:val="nil"/>
              <w:left w:val="nil"/>
              <w:bottom w:val="single" w:sz="4" w:space="0" w:color="auto"/>
              <w:right w:val="single" w:sz="4" w:space="0" w:color="auto"/>
            </w:tcBorders>
            <w:shd w:val="clear" w:color="auto" w:fill="auto"/>
            <w:vAlign w:val="center"/>
            <w:hideMark/>
          </w:tcPr>
          <w:p w14:paraId="6CC9D913"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16999275" w14:textId="77777777" w:rsidR="005D2AFE" w:rsidRPr="005A7E80" w:rsidRDefault="005D2AFE" w:rsidP="005D2AFE">
            <w:pPr>
              <w:jc w:val="center"/>
              <w:rPr>
                <w:sz w:val="20"/>
              </w:rPr>
            </w:pPr>
            <w:r w:rsidRPr="005A7E80">
              <w:rPr>
                <w:sz w:val="20"/>
              </w:rPr>
              <w:t>0,359</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C94635B" w14:textId="77777777" w:rsidR="005D2AFE" w:rsidRPr="005A7E80" w:rsidRDefault="005D2AFE" w:rsidP="005D2AFE">
            <w:pPr>
              <w:jc w:val="center"/>
              <w:rPr>
                <w:sz w:val="20"/>
              </w:rPr>
            </w:pPr>
            <w:r w:rsidRPr="005A7E80">
              <w:rPr>
                <w:sz w:val="20"/>
              </w:rPr>
              <w:t>11 891,55</w:t>
            </w:r>
          </w:p>
        </w:tc>
        <w:tc>
          <w:tcPr>
            <w:tcW w:w="2414" w:type="dxa"/>
            <w:tcBorders>
              <w:top w:val="nil"/>
              <w:left w:val="nil"/>
              <w:bottom w:val="single" w:sz="4" w:space="0" w:color="auto"/>
              <w:right w:val="single" w:sz="4" w:space="0" w:color="auto"/>
            </w:tcBorders>
            <w:shd w:val="clear" w:color="000000" w:fill="FFFF00"/>
            <w:noWrap/>
            <w:vAlign w:val="center"/>
            <w:hideMark/>
          </w:tcPr>
          <w:p w14:paraId="03B44D2A" w14:textId="77777777" w:rsidR="005D2AFE" w:rsidRPr="005A7E80" w:rsidRDefault="005D2AFE" w:rsidP="005D2AFE">
            <w:pPr>
              <w:jc w:val="center"/>
              <w:rPr>
                <w:sz w:val="20"/>
              </w:rPr>
            </w:pPr>
            <w:r w:rsidRPr="005A7E80">
              <w:rPr>
                <w:sz w:val="20"/>
              </w:rPr>
              <w:t>4 269,07</w:t>
            </w:r>
          </w:p>
        </w:tc>
      </w:tr>
      <w:tr w:rsidR="005D2AFE" w:rsidRPr="005A7E80" w14:paraId="75ABA298"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3A7A80FD"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8B33644" w14:textId="77777777" w:rsidR="005D2AFE" w:rsidRPr="005A7E80" w:rsidRDefault="005D2AFE" w:rsidP="005D2AFE">
            <w:pPr>
              <w:rPr>
                <w:b/>
                <w:bCs/>
                <w:color w:val="000000"/>
                <w:sz w:val="20"/>
              </w:rPr>
            </w:pPr>
            <w:proofErr w:type="gramStart"/>
            <w:r w:rsidRPr="005A7E80">
              <w:rPr>
                <w:b/>
                <w:bCs/>
                <w:color w:val="000000"/>
                <w:sz w:val="20"/>
              </w:rPr>
              <w:t>Пандус  №</w:t>
            </w:r>
            <w:proofErr w:type="gramEnd"/>
            <w:r w:rsidRPr="005A7E80">
              <w:rPr>
                <w:b/>
                <w:bCs/>
                <w:color w:val="000000"/>
                <w:sz w:val="20"/>
              </w:rPr>
              <w:t xml:space="preserve"> 1, 2 (в осях 2-6, у оси 13)</w:t>
            </w:r>
          </w:p>
        </w:tc>
        <w:tc>
          <w:tcPr>
            <w:tcW w:w="1183" w:type="dxa"/>
            <w:tcBorders>
              <w:top w:val="nil"/>
              <w:left w:val="nil"/>
              <w:bottom w:val="single" w:sz="4" w:space="0" w:color="auto"/>
              <w:right w:val="single" w:sz="4" w:space="0" w:color="auto"/>
            </w:tcBorders>
            <w:shd w:val="clear" w:color="auto" w:fill="auto"/>
            <w:vAlign w:val="center"/>
            <w:hideMark/>
          </w:tcPr>
          <w:p w14:paraId="5E3585B3"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46570A4E"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43329DB"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FF00"/>
            <w:noWrap/>
            <w:vAlign w:val="center"/>
            <w:hideMark/>
          </w:tcPr>
          <w:p w14:paraId="09D97008" w14:textId="77777777" w:rsidR="005D2AFE" w:rsidRPr="005A7E80" w:rsidRDefault="005D2AFE" w:rsidP="005D2AFE">
            <w:pPr>
              <w:jc w:val="center"/>
              <w:rPr>
                <w:sz w:val="20"/>
              </w:rPr>
            </w:pPr>
            <w:r w:rsidRPr="005A7E80">
              <w:rPr>
                <w:sz w:val="20"/>
              </w:rPr>
              <w:t> </w:t>
            </w:r>
          </w:p>
        </w:tc>
      </w:tr>
      <w:tr w:rsidR="005D2AFE" w:rsidRPr="005A7E80" w14:paraId="6ACD1ED1" w14:textId="77777777" w:rsidTr="005D2AFE">
        <w:trPr>
          <w:gridAfter w:val="1"/>
          <w:wAfter w:w="18" w:type="dxa"/>
          <w:trHeight w:val="683"/>
        </w:trPr>
        <w:tc>
          <w:tcPr>
            <w:tcW w:w="756" w:type="dxa"/>
            <w:tcBorders>
              <w:top w:val="nil"/>
              <w:left w:val="single" w:sz="4" w:space="0" w:color="auto"/>
              <w:bottom w:val="single" w:sz="4" w:space="0" w:color="auto"/>
              <w:right w:val="nil"/>
            </w:tcBorders>
            <w:shd w:val="clear" w:color="auto" w:fill="auto"/>
            <w:noWrap/>
            <w:vAlign w:val="center"/>
            <w:hideMark/>
          </w:tcPr>
          <w:p w14:paraId="54898A31" w14:textId="77777777" w:rsidR="005D2AFE" w:rsidRPr="005A7E80" w:rsidRDefault="005D2AFE" w:rsidP="005D2AFE">
            <w:pPr>
              <w:jc w:val="center"/>
              <w:rPr>
                <w:color w:val="000000"/>
                <w:sz w:val="20"/>
              </w:rPr>
            </w:pPr>
            <w:r w:rsidRPr="005A7E80">
              <w:rPr>
                <w:color w:val="000000"/>
                <w:sz w:val="20"/>
              </w:rPr>
              <w:t>1.239</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B876613" w14:textId="77777777" w:rsidR="005D2AFE" w:rsidRPr="005A7E80" w:rsidRDefault="005D2AFE" w:rsidP="005D2AFE">
            <w:pPr>
              <w:rPr>
                <w:color w:val="000000"/>
                <w:sz w:val="20"/>
              </w:rPr>
            </w:pPr>
            <w:r w:rsidRPr="005A7E80">
              <w:rPr>
                <w:color w:val="000000"/>
                <w:sz w:val="20"/>
              </w:rPr>
              <w:t>Устройство бесшовного наливного покрытия бесшовное наливное водонепроницаемое для спортивных площадок и залов "</w:t>
            </w:r>
            <w:proofErr w:type="spellStart"/>
            <w:r w:rsidRPr="005A7E80">
              <w:rPr>
                <w:color w:val="000000"/>
                <w:sz w:val="20"/>
              </w:rPr>
              <w:t>Мастерпол</w:t>
            </w:r>
            <w:proofErr w:type="spellEnd"/>
            <w:r w:rsidRPr="005A7E80">
              <w:rPr>
                <w:color w:val="000000"/>
                <w:sz w:val="20"/>
              </w:rPr>
              <w:t>"</w:t>
            </w:r>
          </w:p>
        </w:tc>
        <w:tc>
          <w:tcPr>
            <w:tcW w:w="1183" w:type="dxa"/>
            <w:tcBorders>
              <w:top w:val="nil"/>
              <w:left w:val="nil"/>
              <w:bottom w:val="single" w:sz="4" w:space="0" w:color="auto"/>
              <w:right w:val="single" w:sz="4" w:space="0" w:color="auto"/>
            </w:tcBorders>
            <w:shd w:val="clear" w:color="auto" w:fill="auto"/>
            <w:vAlign w:val="center"/>
            <w:hideMark/>
          </w:tcPr>
          <w:p w14:paraId="5463AC6F"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0EDB0DBF" w14:textId="77777777" w:rsidR="005D2AFE" w:rsidRPr="005A7E80" w:rsidRDefault="005D2AFE" w:rsidP="005D2AFE">
            <w:pPr>
              <w:jc w:val="center"/>
              <w:rPr>
                <w:sz w:val="20"/>
              </w:rPr>
            </w:pPr>
            <w:r w:rsidRPr="005A7E80">
              <w:rPr>
                <w:sz w:val="20"/>
              </w:rPr>
              <w:t>0,239</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04AB0FB0" w14:textId="77777777" w:rsidR="005D2AFE" w:rsidRPr="005A7E80" w:rsidRDefault="005D2AFE" w:rsidP="005D2AFE">
            <w:pPr>
              <w:jc w:val="center"/>
              <w:rPr>
                <w:sz w:val="20"/>
              </w:rPr>
            </w:pPr>
            <w:r w:rsidRPr="005A7E80">
              <w:rPr>
                <w:sz w:val="20"/>
              </w:rPr>
              <w:t>591 164,12</w:t>
            </w:r>
          </w:p>
        </w:tc>
        <w:tc>
          <w:tcPr>
            <w:tcW w:w="2414" w:type="dxa"/>
            <w:tcBorders>
              <w:top w:val="nil"/>
              <w:left w:val="nil"/>
              <w:bottom w:val="single" w:sz="4" w:space="0" w:color="auto"/>
              <w:right w:val="single" w:sz="4" w:space="0" w:color="auto"/>
            </w:tcBorders>
            <w:shd w:val="clear" w:color="000000" w:fill="FFFF00"/>
            <w:noWrap/>
            <w:vAlign w:val="center"/>
            <w:hideMark/>
          </w:tcPr>
          <w:p w14:paraId="3185885D" w14:textId="77777777" w:rsidR="005D2AFE" w:rsidRPr="005A7E80" w:rsidRDefault="005D2AFE" w:rsidP="005D2AFE">
            <w:pPr>
              <w:jc w:val="center"/>
              <w:rPr>
                <w:sz w:val="20"/>
              </w:rPr>
            </w:pPr>
            <w:r w:rsidRPr="005A7E80">
              <w:rPr>
                <w:sz w:val="20"/>
              </w:rPr>
              <w:t>141 288,22</w:t>
            </w:r>
          </w:p>
        </w:tc>
      </w:tr>
      <w:tr w:rsidR="005D2AFE" w:rsidRPr="005A7E80" w14:paraId="0F1D56BE" w14:textId="77777777" w:rsidTr="005D2AFE">
        <w:trPr>
          <w:gridAfter w:val="1"/>
          <w:wAfter w:w="18" w:type="dxa"/>
          <w:trHeight w:val="714"/>
        </w:trPr>
        <w:tc>
          <w:tcPr>
            <w:tcW w:w="756" w:type="dxa"/>
            <w:tcBorders>
              <w:top w:val="nil"/>
              <w:left w:val="single" w:sz="4" w:space="0" w:color="auto"/>
              <w:bottom w:val="single" w:sz="4" w:space="0" w:color="auto"/>
              <w:right w:val="nil"/>
            </w:tcBorders>
            <w:shd w:val="clear" w:color="auto" w:fill="auto"/>
            <w:noWrap/>
            <w:vAlign w:val="center"/>
            <w:hideMark/>
          </w:tcPr>
          <w:p w14:paraId="5A241942" w14:textId="77777777" w:rsidR="005D2AFE" w:rsidRPr="005A7E80" w:rsidRDefault="005D2AFE" w:rsidP="005D2AFE">
            <w:pPr>
              <w:jc w:val="center"/>
              <w:rPr>
                <w:color w:val="000000"/>
                <w:sz w:val="20"/>
              </w:rPr>
            </w:pPr>
            <w:r w:rsidRPr="005A7E80">
              <w:rPr>
                <w:color w:val="000000"/>
                <w:sz w:val="20"/>
              </w:rPr>
              <w:t>1.240</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5E9D105" w14:textId="77777777" w:rsidR="005D2AFE" w:rsidRPr="005A7E80" w:rsidRDefault="005D2AFE" w:rsidP="005D2AFE">
            <w:pPr>
              <w:rPr>
                <w:color w:val="000000"/>
                <w:sz w:val="20"/>
              </w:rPr>
            </w:pPr>
            <w:r w:rsidRPr="005A7E80">
              <w:rPr>
                <w:color w:val="000000"/>
                <w:sz w:val="20"/>
              </w:rPr>
              <w:t>Наружная облицовка по бетонной поверхности фасадными керамическими цветными плитками (типа "кабанчик") на цементном растворе: стен</w:t>
            </w:r>
          </w:p>
        </w:tc>
        <w:tc>
          <w:tcPr>
            <w:tcW w:w="1183" w:type="dxa"/>
            <w:tcBorders>
              <w:top w:val="nil"/>
              <w:left w:val="nil"/>
              <w:bottom w:val="single" w:sz="4" w:space="0" w:color="auto"/>
              <w:right w:val="single" w:sz="4" w:space="0" w:color="auto"/>
            </w:tcBorders>
            <w:shd w:val="clear" w:color="auto" w:fill="auto"/>
            <w:vAlign w:val="center"/>
            <w:hideMark/>
          </w:tcPr>
          <w:p w14:paraId="660470B3"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53647298" w14:textId="77777777" w:rsidR="005D2AFE" w:rsidRPr="005A7E80" w:rsidRDefault="005D2AFE" w:rsidP="005D2AFE">
            <w:pPr>
              <w:jc w:val="center"/>
              <w:rPr>
                <w:sz w:val="20"/>
              </w:rPr>
            </w:pPr>
            <w:r w:rsidRPr="005A7E80">
              <w:rPr>
                <w:sz w:val="20"/>
              </w:rPr>
              <w:t>0,4305</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4F8D1CD1" w14:textId="77777777" w:rsidR="005D2AFE" w:rsidRPr="005A7E80" w:rsidRDefault="005D2AFE" w:rsidP="005D2AFE">
            <w:pPr>
              <w:jc w:val="center"/>
              <w:rPr>
                <w:sz w:val="20"/>
              </w:rPr>
            </w:pPr>
            <w:r w:rsidRPr="005A7E80">
              <w:rPr>
                <w:sz w:val="20"/>
              </w:rPr>
              <w:t>326 253,49</w:t>
            </w:r>
          </w:p>
        </w:tc>
        <w:tc>
          <w:tcPr>
            <w:tcW w:w="2414" w:type="dxa"/>
            <w:tcBorders>
              <w:top w:val="nil"/>
              <w:left w:val="nil"/>
              <w:bottom w:val="single" w:sz="4" w:space="0" w:color="auto"/>
              <w:right w:val="single" w:sz="4" w:space="0" w:color="auto"/>
            </w:tcBorders>
            <w:shd w:val="clear" w:color="000000" w:fill="FFFF00"/>
            <w:noWrap/>
            <w:vAlign w:val="center"/>
            <w:hideMark/>
          </w:tcPr>
          <w:p w14:paraId="73975178" w14:textId="77777777" w:rsidR="005D2AFE" w:rsidRPr="005A7E80" w:rsidRDefault="005D2AFE" w:rsidP="005D2AFE">
            <w:pPr>
              <w:jc w:val="center"/>
              <w:rPr>
                <w:sz w:val="20"/>
              </w:rPr>
            </w:pPr>
            <w:r w:rsidRPr="005A7E80">
              <w:rPr>
                <w:sz w:val="20"/>
              </w:rPr>
              <w:t>140 452,13</w:t>
            </w:r>
          </w:p>
        </w:tc>
      </w:tr>
      <w:tr w:rsidR="005D2AFE" w:rsidRPr="005A7E80" w14:paraId="165A1EB9" w14:textId="77777777" w:rsidTr="005D2AFE">
        <w:trPr>
          <w:gridAfter w:val="1"/>
          <w:wAfter w:w="18" w:type="dxa"/>
          <w:trHeight w:val="465"/>
        </w:trPr>
        <w:tc>
          <w:tcPr>
            <w:tcW w:w="756" w:type="dxa"/>
            <w:tcBorders>
              <w:top w:val="nil"/>
              <w:left w:val="single" w:sz="4" w:space="0" w:color="auto"/>
              <w:bottom w:val="single" w:sz="4" w:space="0" w:color="auto"/>
              <w:right w:val="nil"/>
            </w:tcBorders>
            <w:shd w:val="clear" w:color="auto" w:fill="auto"/>
            <w:noWrap/>
            <w:vAlign w:val="center"/>
            <w:hideMark/>
          </w:tcPr>
          <w:p w14:paraId="73956B19" w14:textId="77777777" w:rsidR="005D2AFE" w:rsidRPr="005A7E80" w:rsidRDefault="005D2AFE" w:rsidP="005D2AFE">
            <w:pPr>
              <w:jc w:val="center"/>
              <w:rPr>
                <w:color w:val="000000"/>
                <w:sz w:val="20"/>
              </w:rPr>
            </w:pPr>
            <w:r w:rsidRPr="005A7E80">
              <w:rPr>
                <w:color w:val="000000"/>
                <w:sz w:val="20"/>
              </w:rPr>
              <w:t>1.241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63A8123" w14:textId="77777777" w:rsidR="005D2AFE" w:rsidRPr="005A7E80" w:rsidRDefault="005D2AFE" w:rsidP="005D2AFE">
            <w:pPr>
              <w:rPr>
                <w:color w:val="000000"/>
                <w:sz w:val="20"/>
              </w:rPr>
            </w:pPr>
            <w:r w:rsidRPr="005A7E80">
              <w:rPr>
                <w:color w:val="000000"/>
                <w:sz w:val="20"/>
              </w:rPr>
              <w:t>Устройство покрытий на цементном растворе из плиток</w:t>
            </w:r>
          </w:p>
        </w:tc>
        <w:tc>
          <w:tcPr>
            <w:tcW w:w="1183" w:type="dxa"/>
            <w:tcBorders>
              <w:top w:val="nil"/>
              <w:left w:val="nil"/>
              <w:bottom w:val="single" w:sz="4" w:space="0" w:color="auto"/>
              <w:right w:val="single" w:sz="4" w:space="0" w:color="auto"/>
            </w:tcBorders>
            <w:shd w:val="clear" w:color="auto" w:fill="auto"/>
            <w:vAlign w:val="center"/>
            <w:hideMark/>
          </w:tcPr>
          <w:p w14:paraId="4D78FAA6"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35349177" w14:textId="77777777" w:rsidR="005D2AFE" w:rsidRPr="005A7E80" w:rsidRDefault="005D2AFE" w:rsidP="005D2AFE">
            <w:pPr>
              <w:jc w:val="center"/>
              <w:rPr>
                <w:sz w:val="20"/>
              </w:rPr>
            </w:pPr>
            <w:r w:rsidRPr="005A7E80">
              <w:rPr>
                <w:sz w:val="20"/>
              </w:rPr>
              <w:t>0,0763</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3CBD4FEE" w14:textId="77777777" w:rsidR="005D2AFE" w:rsidRPr="005A7E80" w:rsidRDefault="005D2AFE" w:rsidP="005D2AFE">
            <w:pPr>
              <w:jc w:val="center"/>
              <w:rPr>
                <w:sz w:val="20"/>
              </w:rPr>
            </w:pPr>
            <w:r w:rsidRPr="005A7E80">
              <w:rPr>
                <w:sz w:val="20"/>
              </w:rPr>
              <w:t>173 913,00</w:t>
            </w:r>
          </w:p>
        </w:tc>
        <w:tc>
          <w:tcPr>
            <w:tcW w:w="2414" w:type="dxa"/>
            <w:tcBorders>
              <w:top w:val="nil"/>
              <w:left w:val="nil"/>
              <w:bottom w:val="single" w:sz="4" w:space="0" w:color="auto"/>
              <w:right w:val="single" w:sz="4" w:space="0" w:color="auto"/>
            </w:tcBorders>
            <w:shd w:val="clear" w:color="000000" w:fill="FFFF00"/>
            <w:noWrap/>
            <w:vAlign w:val="center"/>
            <w:hideMark/>
          </w:tcPr>
          <w:p w14:paraId="45B04529" w14:textId="77777777" w:rsidR="005D2AFE" w:rsidRPr="005A7E80" w:rsidRDefault="005D2AFE" w:rsidP="005D2AFE">
            <w:pPr>
              <w:jc w:val="center"/>
              <w:rPr>
                <w:sz w:val="20"/>
              </w:rPr>
            </w:pPr>
            <w:r w:rsidRPr="005A7E80">
              <w:rPr>
                <w:sz w:val="20"/>
              </w:rPr>
              <w:t>13 269,56</w:t>
            </w:r>
          </w:p>
        </w:tc>
      </w:tr>
      <w:tr w:rsidR="005D2AFE" w:rsidRPr="005A7E80" w14:paraId="06B3FE58" w14:textId="77777777" w:rsidTr="005D2AFE">
        <w:trPr>
          <w:gridAfter w:val="1"/>
          <w:wAfter w:w="18" w:type="dxa"/>
          <w:trHeight w:val="405"/>
        </w:trPr>
        <w:tc>
          <w:tcPr>
            <w:tcW w:w="756" w:type="dxa"/>
            <w:tcBorders>
              <w:top w:val="nil"/>
              <w:left w:val="single" w:sz="4" w:space="0" w:color="auto"/>
              <w:bottom w:val="single" w:sz="4" w:space="0" w:color="auto"/>
              <w:right w:val="nil"/>
            </w:tcBorders>
            <w:shd w:val="clear" w:color="auto" w:fill="auto"/>
            <w:noWrap/>
            <w:vAlign w:val="center"/>
            <w:hideMark/>
          </w:tcPr>
          <w:p w14:paraId="1A59571B" w14:textId="77777777" w:rsidR="005D2AFE" w:rsidRPr="005A7E80" w:rsidRDefault="005D2AFE" w:rsidP="005D2AFE">
            <w:pPr>
              <w:jc w:val="center"/>
              <w:rPr>
                <w:color w:val="000000"/>
                <w:sz w:val="20"/>
              </w:rPr>
            </w:pPr>
            <w:r w:rsidRPr="005A7E80">
              <w:rPr>
                <w:color w:val="000000"/>
                <w:sz w:val="20"/>
              </w:rPr>
              <w:lastRenderedPageBreak/>
              <w:t>1.242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06F6D9D" w14:textId="77777777" w:rsidR="005D2AFE" w:rsidRPr="005A7E80" w:rsidRDefault="005D2AFE" w:rsidP="005D2AFE">
            <w:pPr>
              <w:rPr>
                <w:color w:val="000000"/>
                <w:sz w:val="20"/>
              </w:rPr>
            </w:pPr>
            <w:r w:rsidRPr="005A7E80">
              <w:rPr>
                <w:color w:val="000000"/>
                <w:sz w:val="20"/>
              </w:rPr>
              <w:t>Устройство металлических ограждений: без поручней</w:t>
            </w:r>
          </w:p>
        </w:tc>
        <w:tc>
          <w:tcPr>
            <w:tcW w:w="1183" w:type="dxa"/>
            <w:tcBorders>
              <w:top w:val="nil"/>
              <w:left w:val="nil"/>
              <w:bottom w:val="single" w:sz="4" w:space="0" w:color="auto"/>
              <w:right w:val="single" w:sz="4" w:space="0" w:color="auto"/>
            </w:tcBorders>
            <w:shd w:val="clear" w:color="auto" w:fill="auto"/>
            <w:vAlign w:val="center"/>
            <w:hideMark/>
          </w:tcPr>
          <w:p w14:paraId="7DCD12D2" w14:textId="77777777" w:rsidR="005D2AFE" w:rsidRPr="005A7E80" w:rsidRDefault="005D2AFE" w:rsidP="005D2AFE">
            <w:pPr>
              <w:jc w:val="center"/>
              <w:rPr>
                <w:sz w:val="20"/>
              </w:rPr>
            </w:pPr>
            <w:r w:rsidRPr="005A7E80">
              <w:rPr>
                <w:sz w:val="20"/>
              </w:rPr>
              <w:t>100 м</w:t>
            </w:r>
          </w:p>
        </w:tc>
        <w:tc>
          <w:tcPr>
            <w:tcW w:w="1758" w:type="dxa"/>
            <w:tcBorders>
              <w:top w:val="nil"/>
              <w:left w:val="nil"/>
              <w:bottom w:val="single" w:sz="4" w:space="0" w:color="auto"/>
              <w:right w:val="single" w:sz="4" w:space="0" w:color="auto"/>
            </w:tcBorders>
            <w:shd w:val="clear" w:color="auto" w:fill="auto"/>
            <w:vAlign w:val="center"/>
            <w:hideMark/>
          </w:tcPr>
          <w:p w14:paraId="3F580CFB" w14:textId="77777777" w:rsidR="005D2AFE" w:rsidRPr="005A7E80" w:rsidRDefault="005D2AFE" w:rsidP="005D2AFE">
            <w:pPr>
              <w:jc w:val="center"/>
              <w:rPr>
                <w:sz w:val="20"/>
              </w:rPr>
            </w:pPr>
            <w:r w:rsidRPr="005A7E80">
              <w:rPr>
                <w:sz w:val="20"/>
              </w:rPr>
              <w:t>0,2492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2FF6DB6A" w14:textId="77777777" w:rsidR="005D2AFE" w:rsidRPr="005A7E80" w:rsidRDefault="005D2AFE" w:rsidP="005D2AFE">
            <w:pPr>
              <w:jc w:val="center"/>
              <w:rPr>
                <w:sz w:val="20"/>
              </w:rPr>
            </w:pPr>
            <w:r w:rsidRPr="005A7E80">
              <w:rPr>
                <w:sz w:val="20"/>
              </w:rPr>
              <w:t>150 447,67</w:t>
            </w:r>
          </w:p>
        </w:tc>
        <w:tc>
          <w:tcPr>
            <w:tcW w:w="2414" w:type="dxa"/>
            <w:tcBorders>
              <w:top w:val="nil"/>
              <w:left w:val="nil"/>
              <w:bottom w:val="single" w:sz="4" w:space="0" w:color="auto"/>
              <w:right w:val="single" w:sz="4" w:space="0" w:color="auto"/>
            </w:tcBorders>
            <w:shd w:val="clear" w:color="000000" w:fill="FFFF00"/>
            <w:noWrap/>
            <w:vAlign w:val="center"/>
            <w:hideMark/>
          </w:tcPr>
          <w:p w14:paraId="2C4C505E" w14:textId="77777777" w:rsidR="005D2AFE" w:rsidRPr="005A7E80" w:rsidRDefault="005D2AFE" w:rsidP="005D2AFE">
            <w:pPr>
              <w:jc w:val="center"/>
              <w:rPr>
                <w:sz w:val="20"/>
              </w:rPr>
            </w:pPr>
            <w:r w:rsidRPr="005A7E80">
              <w:rPr>
                <w:sz w:val="20"/>
              </w:rPr>
              <w:t>37 491,56</w:t>
            </w:r>
          </w:p>
        </w:tc>
      </w:tr>
      <w:tr w:rsidR="005D2AFE" w:rsidRPr="005A7E80" w14:paraId="09730443" w14:textId="77777777" w:rsidTr="005D2AFE">
        <w:trPr>
          <w:gridAfter w:val="1"/>
          <w:wAfter w:w="18" w:type="dxa"/>
          <w:trHeight w:val="630"/>
        </w:trPr>
        <w:tc>
          <w:tcPr>
            <w:tcW w:w="756" w:type="dxa"/>
            <w:tcBorders>
              <w:top w:val="nil"/>
              <w:left w:val="single" w:sz="4" w:space="0" w:color="auto"/>
              <w:bottom w:val="single" w:sz="4" w:space="0" w:color="auto"/>
              <w:right w:val="nil"/>
            </w:tcBorders>
            <w:shd w:val="clear" w:color="auto" w:fill="auto"/>
            <w:noWrap/>
            <w:vAlign w:val="center"/>
            <w:hideMark/>
          </w:tcPr>
          <w:p w14:paraId="4231216D" w14:textId="77777777" w:rsidR="005D2AFE" w:rsidRPr="005A7E80" w:rsidRDefault="005D2AFE" w:rsidP="005D2AFE">
            <w:pPr>
              <w:jc w:val="center"/>
              <w:rPr>
                <w:color w:val="000000"/>
                <w:sz w:val="20"/>
              </w:rPr>
            </w:pPr>
            <w:r w:rsidRPr="005A7E80">
              <w:rPr>
                <w:color w:val="000000"/>
                <w:sz w:val="20"/>
              </w:rPr>
              <w:t>1.243</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1DC39EC" w14:textId="77777777" w:rsidR="005D2AFE" w:rsidRPr="005A7E80" w:rsidRDefault="005D2AFE" w:rsidP="005D2AFE">
            <w:pPr>
              <w:rPr>
                <w:color w:val="000000"/>
                <w:sz w:val="20"/>
              </w:rPr>
            </w:pPr>
            <w:r w:rsidRPr="005A7E80">
              <w:rPr>
                <w:color w:val="000000"/>
                <w:sz w:val="20"/>
              </w:rPr>
              <w:t xml:space="preserve">Окраска металлических </w:t>
            </w:r>
            <w:proofErr w:type="spellStart"/>
            <w:r w:rsidRPr="005A7E80">
              <w:rPr>
                <w:color w:val="000000"/>
                <w:sz w:val="20"/>
              </w:rPr>
              <w:t>огрунтованных</w:t>
            </w:r>
            <w:proofErr w:type="spellEnd"/>
            <w:r w:rsidRPr="005A7E80">
              <w:rPr>
                <w:color w:val="000000"/>
                <w:sz w:val="20"/>
              </w:rPr>
              <w:t xml:space="preserve"> поверхностей: эмалью ПФ-115</w:t>
            </w:r>
          </w:p>
        </w:tc>
        <w:tc>
          <w:tcPr>
            <w:tcW w:w="1183" w:type="dxa"/>
            <w:tcBorders>
              <w:top w:val="nil"/>
              <w:left w:val="nil"/>
              <w:bottom w:val="single" w:sz="4" w:space="0" w:color="auto"/>
              <w:right w:val="single" w:sz="4" w:space="0" w:color="auto"/>
            </w:tcBorders>
            <w:shd w:val="clear" w:color="auto" w:fill="auto"/>
            <w:vAlign w:val="center"/>
            <w:hideMark/>
          </w:tcPr>
          <w:p w14:paraId="28A6FF15"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29949548" w14:textId="77777777" w:rsidR="005D2AFE" w:rsidRPr="005A7E80" w:rsidRDefault="005D2AFE" w:rsidP="005D2AFE">
            <w:pPr>
              <w:jc w:val="center"/>
              <w:rPr>
                <w:sz w:val="20"/>
              </w:rPr>
            </w:pPr>
            <w:r w:rsidRPr="005A7E80">
              <w:rPr>
                <w:sz w:val="20"/>
              </w:rPr>
              <w:t>0,175</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442FBE07" w14:textId="77777777" w:rsidR="005D2AFE" w:rsidRPr="005A7E80" w:rsidRDefault="005D2AFE" w:rsidP="005D2AFE">
            <w:pPr>
              <w:jc w:val="center"/>
              <w:rPr>
                <w:sz w:val="20"/>
              </w:rPr>
            </w:pPr>
            <w:r w:rsidRPr="005A7E80">
              <w:rPr>
                <w:sz w:val="20"/>
              </w:rPr>
              <w:t>11 886,15</w:t>
            </w:r>
          </w:p>
        </w:tc>
        <w:tc>
          <w:tcPr>
            <w:tcW w:w="2414" w:type="dxa"/>
            <w:tcBorders>
              <w:top w:val="nil"/>
              <w:left w:val="nil"/>
              <w:bottom w:val="single" w:sz="4" w:space="0" w:color="auto"/>
              <w:right w:val="single" w:sz="4" w:space="0" w:color="auto"/>
            </w:tcBorders>
            <w:shd w:val="clear" w:color="000000" w:fill="FFFF00"/>
            <w:noWrap/>
            <w:vAlign w:val="center"/>
            <w:hideMark/>
          </w:tcPr>
          <w:p w14:paraId="7699E855" w14:textId="77777777" w:rsidR="005D2AFE" w:rsidRPr="005A7E80" w:rsidRDefault="005D2AFE" w:rsidP="005D2AFE">
            <w:pPr>
              <w:jc w:val="center"/>
              <w:rPr>
                <w:sz w:val="20"/>
              </w:rPr>
            </w:pPr>
            <w:r w:rsidRPr="005A7E80">
              <w:rPr>
                <w:sz w:val="20"/>
              </w:rPr>
              <w:t>2 080,08</w:t>
            </w:r>
          </w:p>
        </w:tc>
      </w:tr>
      <w:tr w:rsidR="005D2AFE" w:rsidRPr="005A7E80" w14:paraId="4CC784D8"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1C7729BA" w14:textId="77777777" w:rsidR="005D2AFE" w:rsidRPr="005A7E80" w:rsidRDefault="005D2AFE" w:rsidP="005D2AFE">
            <w:pPr>
              <w:jc w:val="center"/>
              <w:rPr>
                <w:color w:val="000000"/>
                <w:sz w:val="20"/>
              </w:rPr>
            </w:pPr>
            <w:r w:rsidRPr="005A7E80">
              <w:rPr>
                <w:color w:val="000000"/>
                <w:sz w:val="20"/>
              </w:rPr>
              <w:t>1.244</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2887E91" w14:textId="77777777" w:rsidR="005D2AFE" w:rsidRPr="005A7E80" w:rsidRDefault="005D2AFE" w:rsidP="005D2AFE">
            <w:pPr>
              <w:rPr>
                <w:color w:val="000000"/>
                <w:sz w:val="20"/>
              </w:rPr>
            </w:pPr>
            <w:r w:rsidRPr="005A7E80">
              <w:rPr>
                <w:color w:val="000000"/>
                <w:sz w:val="20"/>
              </w:rPr>
              <w:t>Уплотнение грунта: щебнем</w:t>
            </w:r>
          </w:p>
        </w:tc>
        <w:tc>
          <w:tcPr>
            <w:tcW w:w="1183" w:type="dxa"/>
            <w:tcBorders>
              <w:top w:val="nil"/>
              <w:left w:val="nil"/>
              <w:bottom w:val="single" w:sz="4" w:space="0" w:color="auto"/>
              <w:right w:val="single" w:sz="4" w:space="0" w:color="auto"/>
            </w:tcBorders>
            <w:shd w:val="clear" w:color="auto" w:fill="auto"/>
            <w:vAlign w:val="center"/>
            <w:hideMark/>
          </w:tcPr>
          <w:p w14:paraId="696C4AC7"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7A7DA6C8" w14:textId="77777777" w:rsidR="005D2AFE" w:rsidRPr="005A7E80" w:rsidRDefault="005D2AFE" w:rsidP="005D2AFE">
            <w:pPr>
              <w:jc w:val="center"/>
              <w:rPr>
                <w:sz w:val="20"/>
              </w:rPr>
            </w:pPr>
            <w:r w:rsidRPr="005A7E80">
              <w:rPr>
                <w:sz w:val="20"/>
              </w:rPr>
              <w:t>0,1157</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4174357A" w14:textId="77777777" w:rsidR="005D2AFE" w:rsidRPr="005A7E80" w:rsidRDefault="005D2AFE" w:rsidP="005D2AFE">
            <w:pPr>
              <w:jc w:val="center"/>
              <w:rPr>
                <w:sz w:val="20"/>
              </w:rPr>
            </w:pPr>
            <w:r w:rsidRPr="005A7E80">
              <w:rPr>
                <w:sz w:val="20"/>
              </w:rPr>
              <w:t>13 926,63</w:t>
            </w:r>
          </w:p>
        </w:tc>
        <w:tc>
          <w:tcPr>
            <w:tcW w:w="2414" w:type="dxa"/>
            <w:tcBorders>
              <w:top w:val="nil"/>
              <w:left w:val="nil"/>
              <w:bottom w:val="single" w:sz="4" w:space="0" w:color="auto"/>
              <w:right w:val="single" w:sz="4" w:space="0" w:color="auto"/>
            </w:tcBorders>
            <w:shd w:val="clear" w:color="000000" w:fill="FFFF00"/>
            <w:noWrap/>
            <w:vAlign w:val="center"/>
            <w:hideMark/>
          </w:tcPr>
          <w:p w14:paraId="223455AD" w14:textId="77777777" w:rsidR="005D2AFE" w:rsidRPr="005A7E80" w:rsidRDefault="005D2AFE" w:rsidP="005D2AFE">
            <w:pPr>
              <w:jc w:val="center"/>
              <w:rPr>
                <w:sz w:val="20"/>
              </w:rPr>
            </w:pPr>
            <w:r w:rsidRPr="005A7E80">
              <w:rPr>
                <w:sz w:val="20"/>
              </w:rPr>
              <w:t>1 611,31</w:t>
            </w:r>
          </w:p>
        </w:tc>
      </w:tr>
      <w:tr w:rsidR="005D2AFE" w:rsidRPr="005A7E80" w14:paraId="73972599"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1D4038C0" w14:textId="77777777" w:rsidR="005D2AFE" w:rsidRPr="005A7E80" w:rsidRDefault="005D2AFE" w:rsidP="005D2AFE">
            <w:pPr>
              <w:jc w:val="center"/>
              <w:rPr>
                <w:color w:val="000000"/>
                <w:sz w:val="20"/>
              </w:rPr>
            </w:pPr>
            <w:r w:rsidRPr="005A7E80">
              <w:rPr>
                <w:color w:val="000000"/>
                <w:sz w:val="20"/>
              </w:rPr>
              <w:t>1.245</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3CDCEE7" w14:textId="77777777" w:rsidR="005D2AFE" w:rsidRPr="005A7E80" w:rsidRDefault="005D2AFE" w:rsidP="005D2AFE">
            <w:pPr>
              <w:rPr>
                <w:color w:val="000000"/>
                <w:sz w:val="20"/>
              </w:rPr>
            </w:pPr>
            <w:r w:rsidRPr="005A7E80">
              <w:rPr>
                <w:color w:val="000000"/>
                <w:sz w:val="20"/>
              </w:rPr>
              <w:t>Устройство бетонной подготовки</w:t>
            </w:r>
          </w:p>
        </w:tc>
        <w:tc>
          <w:tcPr>
            <w:tcW w:w="1183" w:type="dxa"/>
            <w:tcBorders>
              <w:top w:val="nil"/>
              <w:left w:val="nil"/>
              <w:bottom w:val="single" w:sz="4" w:space="0" w:color="auto"/>
              <w:right w:val="single" w:sz="4" w:space="0" w:color="auto"/>
            </w:tcBorders>
            <w:shd w:val="clear" w:color="auto" w:fill="auto"/>
            <w:vAlign w:val="center"/>
            <w:hideMark/>
          </w:tcPr>
          <w:p w14:paraId="498753C0" w14:textId="77777777" w:rsidR="005D2AFE" w:rsidRPr="005A7E80" w:rsidRDefault="005D2AFE" w:rsidP="005D2AFE">
            <w:pPr>
              <w:jc w:val="center"/>
              <w:rPr>
                <w:sz w:val="20"/>
              </w:rPr>
            </w:pPr>
            <w:r w:rsidRPr="005A7E80">
              <w:rPr>
                <w:sz w:val="20"/>
              </w:rPr>
              <w:t>100 м3</w:t>
            </w:r>
          </w:p>
        </w:tc>
        <w:tc>
          <w:tcPr>
            <w:tcW w:w="1758" w:type="dxa"/>
            <w:tcBorders>
              <w:top w:val="nil"/>
              <w:left w:val="nil"/>
              <w:bottom w:val="single" w:sz="4" w:space="0" w:color="auto"/>
              <w:right w:val="single" w:sz="4" w:space="0" w:color="auto"/>
            </w:tcBorders>
            <w:shd w:val="clear" w:color="auto" w:fill="auto"/>
            <w:vAlign w:val="center"/>
            <w:hideMark/>
          </w:tcPr>
          <w:p w14:paraId="67A4D2CD" w14:textId="77777777" w:rsidR="005D2AFE" w:rsidRPr="005A7E80" w:rsidRDefault="005D2AFE" w:rsidP="005D2AFE">
            <w:pPr>
              <w:jc w:val="center"/>
              <w:rPr>
                <w:sz w:val="20"/>
              </w:rPr>
            </w:pPr>
            <w:r w:rsidRPr="005A7E80">
              <w:rPr>
                <w:sz w:val="20"/>
              </w:rPr>
              <w:t>0,0105</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3937EB73" w14:textId="77777777" w:rsidR="005D2AFE" w:rsidRPr="005A7E80" w:rsidRDefault="005D2AFE" w:rsidP="005D2AFE">
            <w:pPr>
              <w:jc w:val="center"/>
              <w:rPr>
                <w:sz w:val="20"/>
              </w:rPr>
            </w:pPr>
            <w:r w:rsidRPr="005A7E80">
              <w:rPr>
                <w:sz w:val="20"/>
              </w:rPr>
              <w:t>617 087,24</w:t>
            </w:r>
          </w:p>
        </w:tc>
        <w:tc>
          <w:tcPr>
            <w:tcW w:w="2414" w:type="dxa"/>
            <w:tcBorders>
              <w:top w:val="nil"/>
              <w:left w:val="nil"/>
              <w:bottom w:val="single" w:sz="4" w:space="0" w:color="auto"/>
              <w:right w:val="single" w:sz="4" w:space="0" w:color="auto"/>
            </w:tcBorders>
            <w:shd w:val="clear" w:color="000000" w:fill="FFFF00"/>
            <w:noWrap/>
            <w:vAlign w:val="center"/>
            <w:hideMark/>
          </w:tcPr>
          <w:p w14:paraId="3150609D" w14:textId="77777777" w:rsidR="005D2AFE" w:rsidRPr="005A7E80" w:rsidRDefault="005D2AFE" w:rsidP="005D2AFE">
            <w:pPr>
              <w:jc w:val="center"/>
              <w:rPr>
                <w:sz w:val="20"/>
              </w:rPr>
            </w:pPr>
            <w:r w:rsidRPr="005A7E80">
              <w:rPr>
                <w:sz w:val="20"/>
              </w:rPr>
              <w:t>6 479,42</w:t>
            </w:r>
          </w:p>
        </w:tc>
      </w:tr>
      <w:tr w:rsidR="005D2AFE" w:rsidRPr="005A7E80" w14:paraId="28E04596" w14:textId="77777777" w:rsidTr="005D2AFE">
        <w:trPr>
          <w:gridAfter w:val="1"/>
          <w:wAfter w:w="18" w:type="dxa"/>
          <w:trHeight w:val="493"/>
        </w:trPr>
        <w:tc>
          <w:tcPr>
            <w:tcW w:w="756" w:type="dxa"/>
            <w:tcBorders>
              <w:top w:val="nil"/>
              <w:left w:val="single" w:sz="4" w:space="0" w:color="auto"/>
              <w:bottom w:val="single" w:sz="4" w:space="0" w:color="auto"/>
              <w:right w:val="nil"/>
            </w:tcBorders>
            <w:shd w:val="clear" w:color="auto" w:fill="auto"/>
            <w:noWrap/>
            <w:vAlign w:val="center"/>
            <w:hideMark/>
          </w:tcPr>
          <w:p w14:paraId="088A5220" w14:textId="77777777" w:rsidR="005D2AFE" w:rsidRPr="005A7E80" w:rsidRDefault="005D2AFE" w:rsidP="005D2AFE">
            <w:pPr>
              <w:jc w:val="center"/>
              <w:rPr>
                <w:color w:val="000000"/>
                <w:sz w:val="20"/>
              </w:rPr>
            </w:pPr>
            <w:r w:rsidRPr="005A7E80">
              <w:rPr>
                <w:color w:val="000000"/>
                <w:sz w:val="20"/>
              </w:rPr>
              <w:t>1.246</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D7D4CB3" w14:textId="77777777" w:rsidR="005D2AFE" w:rsidRPr="005A7E80" w:rsidRDefault="005D2AFE" w:rsidP="005D2AFE">
            <w:pPr>
              <w:rPr>
                <w:color w:val="000000"/>
                <w:sz w:val="20"/>
              </w:rPr>
            </w:pPr>
            <w:r w:rsidRPr="005A7E80">
              <w:rPr>
                <w:color w:val="000000"/>
                <w:sz w:val="20"/>
              </w:rPr>
              <w:t>Устройство фундаментных плит железобетонных: плоских</w:t>
            </w:r>
          </w:p>
        </w:tc>
        <w:tc>
          <w:tcPr>
            <w:tcW w:w="1183" w:type="dxa"/>
            <w:tcBorders>
              <w:top w:val="nil"/>
              <w:left w:val="nil"/>
              <w:bottom w:val="single" w:sz="4" w:space="0" w:color="auto"/>
              <w:right w:val="single" w:sz="4" w:space="0" w:color="auto"/>
            </w:tcBorders>
            <w:shd w:val="clear" w:color="auto" w:fill="auto"/>
            <w:vAlign w:val="center"/>
            <w:hideMark/>
          </w:tcPr>
          <w:p w14:paraId="0AF435EA" w14:textId="77777777" w:rsidR="005D2AFE" w:rsidRPr="005A7E80" w:rsidRDefault="005D2AFE" w:rsidP="005D2AFE">
            <w:pPr>
              <w:jc w:val="center"/>
              <w:rPr>
                <w:sz w:val="20"/>
              </w:rPr>
            </w:pPr>
            <w:r w:rsidRPr="005A7E80">
              <w:rPr>
                <w:sz w:val="20"/>
              </w:rPr>
              <w:t>100 м3</w:t>
            </w:r>
          </w:p>
        </w:tc>
        <w:tc>
          <w:tcPr>
            <w:tcW w:w="1758" w:type="dxa"/>
            <w:tcBorders>
              <w:top w:val="nil"/>
              <w:left w:val="nil"/>
              <w:bottom w:val="single" w:sz="4" w:space="0" w:color="auto"/>
              <w:right w:val="single" w:sz="4" w:space="0" w:color="auto"/>
            </w:tcBorders>
            <w:shd w:val="clear" w:color="auto" w:fill="auto"/>
            <w:vAlign w:val="center"/>
            <w:hideMark/>
          </w:tcPr>
          <w:p w14:paraId="55C4FF0A" w14:textId="77777777" w:rsidR="005D2AFE" w:rsidRPr="005A7E80" w:rsidRDefault="005D2AFE" w:rsidP="005D2AFE">
            <w:pPr>
              <w:jc w:val="center"/>
              <w:rPr>
                <w:sz w:val="20"/>
              </w:rPr>
            </w:pPr>
            <w:r w:rsidRPr="005A7E80">
              <w:rPr>
                <w:sz w:val="20"/>
              </w:rPr>
              <w:t>0,021</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017902D8" w14:textId="77777777" w:rsidR="005D2AFE" w:rsidRPr="005A7E80" w:rsidRDefault="005D2AFE" w:rsidP="005D2AFE">
            <w:pPr>
              <w:jc w:val="center"/>
              <w:rPr>
                <w:sz w:val="20"/>
              </w:rPr>
            </w:pPr>
            <w:r w:rsidRPr="005A7E80">
              <w:rPr>
                <w:sz w:val="20"/>
              </w:rPr>
              <w:t>1 234 377,87</w:t>
            </w:r>
          </w:p>
        </w:tc>
        <w:tc>
          <w:tcPr>
            <w:tcW w:w="2414" w:type="dxa"/>
            <w:tcBorders>
              <w:top w:val="nil"/>
              <w:left w:val="nil"/>
              <w:bottom w:val="single" w:sz="4" w:space="0" w:color="auto"/>
              <w:right w:val="single" w:sz="4" w:space="0" w:color="auto"/>
            </w:tcBorders>
            <w:shd w:val="clear" w:color="000000" w:fill="FFFF00"/>
            <w:noWrap/>
            <w:vAlign w:val="center"/>
            <w:hideMark/>
          </w:tcPr>
          <w:p w14:paraId="1A6ED4A4" w14:textId="77777777" w:rsidR="005D2AFE" w:rsidRPr="005A7E80" w:rsidRDefault="005D2AFE" w:rsidP="005D2AFE">
            <w:pPr>
              <w:jc w:val="center"/>
              <w:rPr>
                <w:sz w:val="20"/>
              </w:rPr>
            </w:pPr>
            <w:r w:rsidRPr="005A7E80">
              <w:rPr>
                <w:sz w:val="20"/>
              </w:rPr>
              <w:t>25 921,94</w:t>
            </w:r>
          </w:p>
        </w:tc>
      </w:tr>
      <w:tr w:rsidR="005D2AFE" w:rsidRPr="005A7E80" w14:paraId="12A82432" w14:textId="77777777" w:rsidTr="005D2AFE">
        <w:trPr>
          <w:gridAfter w:val="1"/>
          <w:wAfter w:w="18" w:type="dxa"/>
          <w:trHeight w:val="587"/>
        </w:trPr>
        <w:tc>
          <w:tcPr>
            <w:tcW w:w="756" w:type="dxa"/>
            <w:tcBorders>
              <w:top w:val="nil"/>
              <w:left w:val="single" w:sz="4" w:space="0" w:color="auto"/>
              <w:bottom w:val="single" w:sz="4" w:space="0" w:color="auto"/>
              <w:right w:val="nil"/>
            </w:tcBorders>
            <w:shd w:val="clear" w:color="auto" w:fill="auto"/>
            <w:noWrap/>
            <w:vAlign w:val="center"/>
            <w:hideMark/>
          </w:tcPr>
          <w:p w14:paraId="3EDA5EB3" w14:textId="77777777" w:rsidR="005D2AFE" w:rsidRPr="005A7E80" w:rsidRDefault="005D2AFE" w:rsidP="005D2AFE">
            <w:pPr>
              <w:jc w:val="center"/>
              <w:rPr>
                <w:color w:val="000000"/>
                <w:sz w:val="20"/>
              </w:rPr>
            </w:pPr>
            <w:r w:rsidRPr="005A7E80">
              <w:rPr>
                <w:color w:val="000000"/>
                <w:sz w:val="20"/>
              </w:rPr>
              <w:t>1.247</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A6FDAFF" w14:textId="77777777" w:rsidR="005D2AFE" w:rsidRPr="005A7E80" w:rsidRDefault="005D2AFE" w:rsidP="005D2AFE">
            <w:pPr>
              <w:rPr>
                <w:color w:val="000000"/>
                <w:sz w:val="20"/>
              </w:rPr>
            </w:pPr>
            <w:r w:rsidRPr="005A7E80">
              <w:rPr>
                <w:color w:val="000000"/>
                <w:sz w:val="20"/>
              </w:rPr>
              <w:t>Устройство стен подвалов и подпорных стен железобетонных высотой: до 3 м, толщиной до 300 мм</w:t>
            </w:r>
          </w:p>
        </w:tc>
        <w:tc>
          <w:tcPr>
            <w:tcW w:w="1183" w:type="dxa"/>
            <w:tcBorders>
              <w:top w:val="nil"/>
              <w:left w:val="nil"/>
              <w:bottom w:val="single" w:sz="4" w:space="0" w:color="auto"/>
              <w:right w:val="single" w:sz="4" w:space="0" w:color="auto"/>
            </w:tcBorders>
            <w:shd w:val="clear" w:color="auto" w:fill="auto"/>
            <w:vAlign w:val="center"/>
            <w:hideMark/>
          </w:tcPr>
          <w:p w14:paraId="10314241" w14:textId="77777777" w:rsidR="005D2AFE" w:rsidRPr="005A7E80" w:rsidRDefault="005D2AFE" w:rsidP="005D2AFE">
            <w:pPr>
              <w:jc w:val="center"/>
              <w:rPr>
                <w:sz w:val="20"/>
              </w:rPr>
            </w:pPr>
            <w:r w:rsidRPr="005A7E80">
              <w:rPr>
                <w:sz w:val="20"/>
              </w:rPr>
              <w:t>100 м3</w:t>
            </w:r>
          </w:p>
        </w:tc>
        <w:tc>
          <w:tcPr>
            <w:tcW w:w="1758" w:type="dxa"/>
            <w:tcBorders>
              <w:top w:val="nil"/>
              <w:left w:val="nil"/>
              <w:bottom w:val="single" w:sz="4" w:space="0" w:color="auto"/>
              <w:right w:val="single" w:sz="4" w:space="0" w:color="auto"/>
            </w:tcBorders>
            <w:shd w:val="clear" w:color="auto" w:fill="auto"/>
            <w:vAlign w:val="center"/>
            <w:hideMark/>
          </w:tcPr>
          <w:p w14:paraId="4CC77461" w14:textId="77777777" w:rsidR="005D2AFE" w:rsidRPr="005A7E80" w:rsidRDefault="005D2AFE" w:rsidP="005D2AFE">
            <w:pPr>
              <w:jc w:val="center"/>
              <w:rPr>
                <w:sz w:val="20"/>
              </w:rPr>
            </w:pPr>
            <w:r w:rsidRPr="005A7E80">
              <w:rPr>
                <w:sz w:val="20"/>
              </w:rPr>
              <w:t>0,2092</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AC892FE" w14:textId="77777777" w:rsidR="005D2AFE" w:rsidRPr="005A7E80" w:rsidRDefault="005D2AFE" w:rsidP="005D2AFE">
            <w:pPr>
              <w:jc w:val="center"/>
              <w:rPr>
                <w:sz w:val="20"/>
              </w:rPr>
            </w:pPr>
            <w:r w:rsidRPr="005A7E80">
              <w:rPr>
                <w:sz w:val="20"/>
              </w:rPr>
              <w:t>1 765 939,58</w:t>
            </w:r>
          </w:p>
        </w:tc>
        <w:tc>
          <w:tcPr>
            <w:tcW w:w="2414" w:type="dxa"/>
            <w:tcBorders>
              <w:top w:val="nil"/>
              <w:left w:val="nil"/>
              <w:bottom w:val="single" w:sz="4" w:space="0" w:color="auto"/>
              <w:right w:val="single" w:sz="4" w:space="0" w:color="auto"/>
            </w:tcBorders>
            <w:shd w:val="clear" w:color="000000" w:fill="FFFF00"/>
            <w:noWrap/>
            <w:vAlign w:val="center"/>
            <w:hideMark/>
          </w:tcPr>
          <w:p w14:paraId="1BBBE761" w14:textId="77777777" w:rsidR="005D2AFE" w:rsidRPr="005A7E80" w:rsidRDefault="005D2AFE" w:rsidP="005D2AFE">
            <w:pPr>
              <w:jc w:val="center"/>
              <w:rPr>
                <w:sz w:val="20"/>
              </w:rPr>
            </w:pPr>
            <w:r w:rsidRPr="005A7E80">
              <w:rPr>
                <w:sz w:val="20"/>
              </w:rPr>
              <w:t>369 434,56</w:t>
            </w:r>
          </w:p>
        </w:tc>
      </w:tr>
      <w:tr w:rsidR="005D2AFE" w:rsidRPr="005A7E80" w14:paraId="289C2909"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57814F3B" w14:textId="77777777" w:rsidR="005D2AFE" w:rsidRPr="005A7E80" w:rsidRDefault="005D2AFE" w:rsidP="005D2AFE">
            <w:pPr>
              <w:jc w:val="center"/>
              <w:rPr>
                <w:color w:val="000000"/>
                <w:sz w:val="20"/>
              </w:rPr>
            </w:pPr>
            <w:r w:rsidRPr="005A7E80">
              <w:rPr>
                <w:color w:val="000000"/>
                <w:sz w:val="20"/>
              </w:rPr>
              <w:t>1.248</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6C965B3" w14:textId="77777777" w:rsidR="005D2AFE" w:rsidRPr="005A7E80" w:rsidRDefault="005D2AFE" w:rsidP="005D2AFE">
            <w:pPr>
              <w:rPr>
                <w:color w:val="000000"/>
                <w:sz w:val="20"/>
              </w:rPr>
            </w:pPr>
            <w:r w:rsidRPr="005A7E80">
              <w:rPr>
                <w:color w:val="000000"/>
                <w:sz w:val="20"/>
              </w:rPr>
              <w:t>Установка закладных деталей весом: до 4 кг</w:t>
            </w:r>
          </w:p>
        </w:tc>
        <w:tc>
          <w:tcPr>
            <w:tcW w:w="1183" w:type="dxa"/>
            <w:tcBorders>
              <w:top w:val="nil"/>
              <w:left w:val="nil"/>
              <w:bottom w:val="single" w:sz="4" w:space="0" w:color="auto"/>
              <w:right w:val="single" w:sz="4" w:space="0" w:color="auto"/>
            </w:tcBorders>
            <w:shd w:val="clear" w:color="auto" w:fill="auto"/>
            <w:vAlign w:val="center"/>
            <w:hideMark/>
          </w:tcPr>
          <w:p w14:paraId="474F40A5" w14:textId="77777777" w:rsidR="005D2AFE" w:rsidRPr="005A7E80" w:rsidRDefault="005D2AFE" w:rsidP="005D2AFE">
            <w:pPr>
              <w:jc w:val="center"/>
              <w:rPr>
                <w:sz w:val="20"/>
              </w:rPr>
            </w:pPr>
            <w:r w:rsidRPr="005A7E80">
              <w:rPr>
                <w:sz w:val="20"/>
              </w:rPr>
              <w:t>т</w:t>
            </w:r>
          </w:p>
        </w:tc>
        <w:tc>
          <w:tcPr>
            <w:tcW w:w="1758" w:type="dxa"/>
            <w:tcBorders>
              <w:top w:val="nil"/>
              <w:left w:val="nil"/>
              <w:bottom w:val="single" w:sz="4" w:space="0" w:color="auto"/>
              <w:right w:val="single" w:sz="4" w:space="0" w:color="auto"/>
            </w:tcBorders>
            <w:shd w:val="clear" w:color="auto" w:fill="auto"/>
            <w:vAlign w:val="center"/>
            <w:hideMark/>
          </w:tcPr>
          <w:p w14:paraId="466FD1C2" w14:textId="77777777" w:rsidR="005D2AFE" w:rsidRPr="005A7E80" w:rsidRDefault="005D2AFE" w:rsidP="005D2AFE">
            <w:pPr>
              <w:jc w:val="center"/>
              <w:rPr>
                <w:sz w:val="20"/>
              </w:rPr>
            </w:pPr>
            <w:r w:rsidRPr="005A7E80">
              <w:rPr>
                <w:sz w:val="20"/>
              </w:rPr>
              <w:t>0,0835</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4ACED4D2" w14:textId="77777777" w:rsidR="005D2AFE" w:rsidRPr="005A7E80" w:rsidRDefault="005D2AFE" w:rsidP="005D2AFE">
            <w:pPr>
              <w:jc w:val="center"/>
              <w:rPr>
                <w:sz w:val="20"/>
              </w:rPr>
            </w:pPr>
            <w:r w:rsidRPr="005A7E80">
              <w:rPr>
                <w:sz w:val="20"/>
              </w:rPr>
              <w:t>231 706,41</w:t>
            </w:r>
          </w:p>
        </w:tc>
        <w:tc>
          <w:tcPr>
            <w:tcW w:w="2414" w:type="dxa"/>
            <w:tcBorders>
              <w:top w:val="nil"/>
              <w:left w:val="nil"/>
              <w:bottom w:val="single" w:sz="4" w:space="0" w:color="auto"/>
              <w:right w:val="single" w:sz="4" w:space="0" w:color="auto"/>
            </w:tcBorders>
            <w:shd w:val="clear" w:color="000000" w:fill="FFFF00"/>
            <w:noWrap/>
            <w:vAlign w:val="center"/>
            <w:hideMark/>
          </w:tcPr>
          <w:p w14:paraId="7BC751DB" w14:textId="77777777" w:rsidR="005D2AFE" w:rsidRPr="005A7E80" w:rsidRDefault="005D2AFE" w:rsidP="005D2AFE">
            <w:pPr>
              <w:jc w:val="center"/>
              <w:rPr>
                <w:sz w:val="20"/>
              </w:rPr>
            </w:pPr>
            <w:r w:rsidRPr="005A7E80">
              <w:rPr>
                <w:sz w:val="20"/>
              </w:rPr>
              <w:t>19 347,49</w:t>
            </w:r>
          </w:p>
        </w:tc>
      </w:tr>
      <w:tr w:rsidR="005D2AFE" w:rsidRPr="005A7E80" w14:paraId="75F25CDA"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09DEF618" w14:textId="77777777" w:rsidR="005D2AFE" w:rsidRPr="005A7E80" w:rsidRDefault="005D2AFE" w:rsidP="005D2AFE">
            <w:pPr>
              <w:jc w:val="center"/>
              <w:rPr>
                <w:color w:val="000000"/>
                <w:sz w:val="20"/>
              </w:rPr>
            </w:pPr>
            <w:r w:rsidRPr="005A7E80">
              <w:rPr>
                <w:color w:val="000000"/>
                <w:sz w:val="20"/>
              </w:rPr>
              <w:t>1.249</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993B68F" w14:textId="77777777" w:rsidR="005D2AFE" w:rsidRPr="005A7E80" w:rsidRDefault="005D2AFE" w:rsidP="005D2AFE">
            <w:pPr>
              <w:rPr>
                <w:color w:val="000000"/>
                <w:sz w:val="20"/>
              </w:rPr>
            </w:pPr>
            <w:r w:rsidRPr="005A7E80">
              <w:rPr>
                <w:color w:val="000000"/>
                <w:sz w:val="20"/>
              </w:rPr>
              <w:t>Декоративные элементы ДЭ-1, ДЭ-2</w:t>
            </w:r>
          </w:p>
        </w:tc>
        <w:tc>
          <w:tcPr>
            <w:tcW w:w="1183" w:type="dxa"/>
            <w:tcBorders>
              <w:top w:val="nil"/>
              <w:left w:val="nil"/>
              <w:bottom w:val="single" w:sz="4" w:space="0" w:color="auto"/>
              <w:right w:val="single" w:sz="4" w:space="0" w:color="auto"/>
            </w:tcBorders>
            <w:shd w:val="clear" w:color="auto" w:fill="auto"/>
            <w:vAlign w:val="center"/>
            <w:hideMark/>
          </w:tcPr>
          <w:p w14:paraId="42CF5C7F" w14:textId="77777777" w:rsidR="005D2AFE" w:rsidRPr="005A7E80" w:rsidRDefault="005D2AFE" w:rsidP="005D2AFE">
            <w:pPr>
              <w:jc w:val="center"/>
              <w:rPr>
                <w:sz w:val="20"/>
              </w:rPr>
            </w:pPr>
            <w:r w:rsidRPr="005A7E80">
              <w:rPr>
                <w:sz w:val="20"/>
              </w:rPr>
              <w:t>т</w:t>
            </w:r>
          </w:p>
        </w:tc>
        <w:tc>
          <w:tcPr>
            <w:tcW w:w="1758" w:type="dxa"/>
            <w:tcBorders>
              <w:top w:val="nil"/>
              <w:left w:val="nil"/>
              <w:bottom w:val="single" w:sz="4" w:space="0" w:color="auto"/>
              <w:right w:val="single" w:sz="4" w:space="0" w:color="auto"/>
            </w:tcBorders>
            <w:shd w:val="clear" w:color="auto" w:fill="auto"/>
            <w:vAlign w:val="center"/>
            <w:hideMark/>
          </w:tcPr>
          <w:p w14:paraId="281C5818" w14:textId="77777777" w:rsidR="005D2AFE" w:rsidRPr="005A7E80" w:rsidRDefault="005D2AFE" w:rsidP="005D2AFE">
            <w:pPr>
              <w:jc w:val="center"/>
              <w:rPr>
                <w:sz w:val="20"/>
              </w:rPr>
            </w:pPr>
            <w:r w:rsidRPr="005A7E80">
              <w:rPr>
                <w:sz w:val="20"/>
              </w:rPr>
              <w:t>1,6276</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26C5008" w14:textId="77777777" w:rsidR="005D2AFE" w:rsidRPr="005A7E80" w:rsidRDefault="005D2AFE" w:rsidP="005D2AFE">
            <w:pPr>
              <w:jc w:val="center"/>
              <w:rPr>
                <w:sz w:val="20"/>
              </w:rPr>
            </w:pPr>
            <w:r w:rsidRPr="005A7E80">
              <w:rPr>
                <w:sz w:val="20"/>
              </w:rPr>
              <w:t>162 983,32</w:t>
            </w:r>
          </w:p>
        </w:tc>
        <w:tc>
          <w:tcPr>
            <w:tcW w:w="2414" w:type="dxa"/>
            <w:tcBorders>
              <w:top w:val="nil"/>
              <w:left w:val="nil"/>
              <w:bottom w:val="single" w:sz="4" w:space="0" w:color="auto"/>
              <w:right w:val="single" w:sz="4" w:space="0" w:color="auto"/>
            </w:tcBorders>
            <w:shd w:val="clear" w:color="000000" w:fill="FFFF00"/>
            <w:noWrap/>
            <w:vAlign w:val="center"/>
            <w:hideMark/>
          </w:tcPr>
          <w:p w14:paraId="70472F66" w14:textId="77777777" w:rsidR="005D2AFE" w:rsidRPr="005A7E80" w:rsidRDefault="005D2AFE" w:rsidP="005D2AFE">
            <w:pPr>
              <w:jc w:val="center"/>
              <w:rPr>
                <w:sz w:val="20"/>
              </w:rPr>
            </w:pPr>
            <w:r w:rsidRPr="005A7E80">
              <w:rPr>
                <w:sz w:val="20"/>
              </w:rPr>
              <w:t>265 271,65</w:t>
            </w:r>
          </w:p>
        </w:tc>
      </w:tr>
      <w:tr w:rsidR="005D2AFE" w:rsidRPr="005A7E80" w14:paraId="2A356E95" w14:textId="77777777" w:rsidTr="005D2AFE">
        <w:trPr>
          <w:gridAfter w:val="1"/>
          <w:wAfter w:w="18" w:type="dxa"/>
          <w:trHeight w:val="624"/>
        </w:trPr>
        <w:tc>
          <w:tcPr>
            <w:tcW w:w="756" w:type="dxa"/>
            <w:tcBorders>
              <w:top w:val="nil"/>
              <w:left w:val="single" w:sz="4" w:space="0" w:color="auto"/>
              <w:bottom w:val="single" w:sz="4" w:space="0" w:color="auto"/>
              <w:right w:val="nil"/>
            </w:tcBorders>
            <w:shd w:val="clear" w:color="auto" w:fill="auto"/>
            <w:noWrap/>
            <w:vAlign w:val="center"/>
            <w:hideMark/>
          </w:tcPr>
          <w:p w14:paraId="6DE120B0" w14:textId="77777777" w:rsidR="005D2AFE" w:rsidRPr="005A7E80" w:rsidRDefault="005D2AFE" w:rsidP="005D2AFE">
            <w:pPr>
              <w:jc w:val="center"/>
              <w:rPr>
                <w:color w:val="000000"/>
                <w:sz w:val="20"/>
              </w:rPr>
            </w:pPr>
            <w:r w:rsidRPr="005A7E80">
              <w:rPr>
                <w:color w:val="000000"/>
                <w:sz w:val="20"/>
              </w:rPr>
              <w:t>1.250</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0AFE5C3" w14:textId="77777777" w:rsidR="005D2AFE" w:rsidRPr="005A7E80" w:rsidRDefault="005D2AFE" w:rsidP="005D2AFE">
            <w:pPr>
              <w:rPr>
                <w:color w:val="000000"/>
                <w:sz w:val="20"/>
              </w:rPr>
            </w:pPr>
            <w:r w:rsidRPr="005A7E80">
              <w:rPr>
                <w:color w:val="000000"/>
                <w:sz w:val="20"/>
              </w:rPr>
              <w:t>Масляная окраска металлических поверхностей: стальных балок, труб диаметром более 50 мм и т.п., количество окрасок 2</w:t>
            </w:r>
          </w:p>
        </w:tc>
        <w:tc>
          <w:tcPr>
            <w:tcW w:w="1183" w:type="dxa"/>
            <w:tcBorders>
              <w:top w:val="nil"/>
              <w:left w:val="nil"/>
              <w:bottom w:val="single" w:sz="4" w:space="0" w:color="auto"/>
              <w:right w:val="single" w:sz="4" w:space="0" w:color="auto"/>
            </w:tcBorders>
            <w:shd w:val="clear" w:color="auto" w:fill="auto"/>
            <w:vAlign w:val="center"/>
            <w:hideMark/>
          </w:tcPr>
          <w:p w14:paraId="270E6459"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6E2C8392" w14:textId="77777777" w:rsidR="005D2AFE" w:rsidRPr="005A7E80" w:rsidRDefault="005D2AFE" w:rsidP="005D2AFE">
            <w:pPr>
              <w:jc w:val="center"/>
              <w:rPr>
                <w:sz w:val="20"/>
              </w:rPr>
            </w:pPr>
            <w:r w:rsidRPr="005A7E80">
              <w:rPr>
                <w:sz w:val="20"/>
              </w:rPr>
              <w:t>1,1338</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3CC05EB1" w14:textId="77777777" w:rsidR="005D2AFE" w:rsidRPr="005A7E80" w:rsidRDefault="005D2AFE" w:rsidP="005D2AFE">
            <w:pPr>
              <w:jc w:val="center"/>
              <w:rPr>
                <w:sz w:val="20"/>
              </w:rPr>
            </w:pPr>
            <w:r w:rsidRPr="005A7E80">
              <w:rPr>
                <w:sz w:val="20"/>
              </w:rPr>
              <w:t>33 412,81</w:t>
            </w:r>
          </w:p>
        </w:tc>
        <w:tc>
          <w:tcPr>
            <w:tcW w:w="2414" w:type="dxa"/>
            <w:tcBorders>
              <w:top w:val="nil"/>
              <w:left w:val="nil"/>
              <w:bottom w:val="single" w:sz="4" w:space="0" w:color="auto"/>
              <w:right w:val="single" w:sz="4" w:space="0" w:color="auto"/>
            </w:tcBorders>
            <w:shd w:val="clear" w:color="000000" w:fill="FFFF00"/>
            <w:noWrap/>
            <w:vAlign w:val="center"/>
            <w:hideMark/>
          </w:tcPr>
          <w:p w14:paraId="3AFD8072" w14:textId="77777777" w:rsidR="005D2AFE" w:rsidRPr="005A7E80" w:rsidRDefault="005D2AFE" w:rsidP="005D2AFE">
            <w:pPr>
              <w:jc w:val="center"/>
              <w:rPr>
                <w:sz w:val="20"/>
              </w:rPr>
            </w:pPr>
            <w:r w:rsidRPr="005A7E80">
              <w:rPr>
                <w:sz w:val="20"/>
              </w:rPr>
              <w:t>37 883,44</w:t>
            </w:r>
          </w:p>
        </w:tc>
      </w:tr>
      <w:tr w:rsidR="005D2AFE" w:rsidRPr="005A7E80" w14:paraId="339D284D" w14:textId="77777777" w:rsidTr="005D2AFE">
        <w:trPr>
          <w:gridAfter w:val="1"/>
          <w:wAfter w:w="18" w:type="dxa"/>
          <w:trHeight w:val="405"/>
        </w:trPr>
        <w:tc>
          <w:tcPr>
            <w:tcW w:w="756" w:type="dxa"/>
            <w:tcBorders>
              <w:top w:val="nil"/>
              <w:left w:val="single" w:sz="4" w:space="0" w:color="auto"/>
              <w:bottom w:val="single" w:sz="4" w:space="0" w:color="auto"/>
              <w:right w:val="nil"/>
            </w:tcBorders>
            <w:shd w:val="clear" w:color="auto" w:fill="auto"/>
            <w:noWrap/>
            <w:vAlign w:val="center"/>
            <w:hideMark/>
          </w:tcPr>
          <w:p w14:paraId="5EE00373"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2F12AE4" w14:textId="77777777" w:rsidR="005D2AFE" w:rsidRPr="005A7E80" w:rsidRDefault="005D2AFE" w:rsidP="005D2AFE">
            <w:pPr>
              <w:rPr>
                <w:b/>
                <w:bCs/>
                <w:color w:val="000000"/>
                <w:sz w:val="20"/>
              </w:rPr>
            </w:pPr>
            <w:r w:rsidRPr="005A7E80">
              <w:rPr>
                <w:b/>
                <w:bCs/>
                <w:color w:val="000000"/>
                <w:sz w:val="20"/>
              </w:rPr>
              <w:t>Решетки продухов</w:t>
            </w:r>
          </w:p>
        </w:tc>
        <w:tc>
          <w:tcPr>
            <w:tcW w:w="1183" w:type="dxa"/>
            <w:tcBorders>
              <w:top w:val="nil"/>
              <w:left w:val="nil"/>
              <w:bottom w:val="single" w:sz="4" w:space="0" w:color="auto"/>
              <w:right w:val="single" w:sz="4" w:space="0" w:color="auto"/>
            </w:tcBorders>
            <w:shd w:val="clear" w:color="auto" w:fill="auto"/>
            <w:vAlign w:val="center"/>
            <w:hideMark/>
          </w:tcPr>
          <w:p w14:paraId="09075E0C"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7AAFB771"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421D5606"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FF00"/>
            <w:noWrap/>
            <w:vAlign w:val="center"/>
            <w:hideMark/>
          </w:tcPr>
          <w:p w14:paraId="7A79F446" w14:textId="77777777" w:rsidR="005D2AFE" w:rsidRPr="005A7E80" w:rsidRDefault="005D2AFE" w:rsidP="005D2AFE">
            <w:pPr>
              <w:jc w:val="center"/>
              <w:rPr>
                <w:sz w:val="20"/>
              </w:rPr>
            </w:pPr>
            <w:r w:rsidRPr="005A7E80">
              <w:rPr>
                <w:sz w:val="20"/>
              </w:rPr>
              <w:t> </w:t>
            </w:r>
          </w:p>
        </w:tc>
      </w:tr>
      <w:tr w:rsidR="005D2AFE" w:rsidRPr="005A7E80" w14:paraId="71F45C0D"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2F1FEA04" w14:textId="77777777" w:rsidR="005D2AFE" w:rsidRPr="005A7E80" w:rsidRDefault="005D2AFE" w:rsidP="005D2AFE">
            <w:pPr>
              <w:jc w:val="center"/>
              <w:rPr>
                <w:color w:val="000000"/>
                <w:sz w:val="20"/>
              </w:rPr>
            </w:pPr>
            <w:r w:rsidRPr="005A7E80">
              <w:rPr>
                <w:color w:val="000000"/>
                <w:sz w:val="20"/>
              </w:rPr>
              <w:t>1.251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6615F56" w14:textId="77777777" w:rsidR="005D2AFE" w:rsidRPr="005A7E80" w:rsidRDefault="005D2AFE" w:rsidP="005D2AFE">
            <w:pPr>
              <w:rPr>
                <w:color w:val="000000"/>
                <w:sz w:val="20"/>
              </w:rPr>
            </w:pPr>
            <w:r w:rsidRPr="005A7E80">
              <w:rPr>
                <w:color w:val="000000"/>
                <w:sz w:val="20"/>
              </w:rPr>
              <w:t>Установка металлических решеток приямков</w:t>
            </w:r>
          </w:p>
        </w:tc>
        <w:tc>
          <w:tcPr>
            <w:tcW w:w="1183" w:type="dxa"/>
            <w:tcBorders>
              <w:top w:val="nil"/>
              <w:left w:val="nil"/>
              <w:bottom w:val="single" w:sz="4" w:space="0" w:color="auto"/>
              <w:right w:val="single" w:sz="4" w:space="0" w:color="auto"/>
            </w:tcBorders>
            <w:shd w:val="clear" w:color="auto" w:fill="auto"/>
            <w:vAlign w:val="center"/>
            <w:hideMark/>
          </w:tcPr>
          <w:p w14:paraId="109355D0" w14:textId="77777777" w:rsidR="005D2AFE" w:rsidRPr="005A7E80" w:rsidRDefault="005D2AFE" w:rsidP="005D2AFE">
            <w:pPr>
              <w:jc w:val="center"/>
              <w:rPr>
                <w:sz w:val="20"/>
              </w:rPr>
            </w:pPr>
            <w:r w:rsidRPr="005A7E80">
              <w:rPr>
                <w:sz w:val="20"/>
              </w:rPr>
              <w:t>т</w:t>
            </w:r>
          </w:p>
        </w:tc>
        <w:tc>
          <w:tcPr>
            <w:tcW w:w="1758" w:type="dxa"/>
            <w:tcBorders>
              <w:top w:val="nil"/>
              <w:left w:val="nil"/>
              <w:bottom w:val="single" w:sz="4" w:space="0" w:color="auto"/>
              <w:right w:val="single" w:sz="4" w:space="0" w:color="auto"/>
            </w:tcBorders>
            <w:shd w:val="clear" w:color="auto" w:fill="auto"/>
            <w:vAlign w:val="center"/>
            <w:hideMark/>
          </w:tcPr>
          <w:p w14:paraId="7F4FD1DE" w14:textId="77777777" w:rsidR="005D2AFE" w:rsidRPr="005A7E80" w:rsidRDefault="005D2AFE" w:rsidP="005D2AFE">
            <w:pPr>
              <w:jc w:val="center"/>
              <w:rPr>
                <w:sz w:val="20"/>
              </w:rPr>
            </w:pPr>
            <w:r w:rsidRPr="005A7E80">
              <w:rPr>
                <w:sz w:val="20"/>
              </w:rPr>
              <w:t>0,750</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34333287" w14:textId="77777777" w:rsidR="005D2AFE" w:rsidRPr="005A7E80" w:rsidRDefault="005D2AFE" w:rsidP="005D2AFE">
            <w:pPr>
              <w:jc w:val="center"/>
              <w:rPr>
                <w:sz w:val="20"/>
              </w:rPr>
            </w:pPr>
            <w:r w:rsidRPr="005A7E80">
              <w:rPr>
                <w:sz w:val="20"/>
              </w:rPr>
              <w:t>132 002,97</w:t>
            </w:r>
          </w:p>
        </w:tc>
        <w:tc>
          <w:tcPr>
            <w:tcW w:w="2414" w:type="dxa"/>
            <w:tcBorders>
              <w:top w:val="nil"/>
              <w:left w:val="nil"/>
              <w:bottom w:val="single" w:sz="4" w:space="0" w:color="auto"/>
              <w:right w:val="single" w:sz="4" w:space="0" w:color="auto"/>
            </w:tcBorders>
            <w:shd w:val="clear" w:color="000000" w:fill="FFFF00"/>
            <w:noWrap/>
            <w:vAlign w:val="center"/>
            <w:hideMark/>
          </w:tcPr>
          <w:p w14:paraId="2B2628B4" w14:textId="77777777" w:rsidR="005D2AFE" w:rsidRPr="005A7E80" w:rsidRDefault="005D2AFE" w:rsidP="005D2AFE">
            <w:pPr>
              <w:jc w:val="center"/>
              <w:rPr>
                <w:sz w:val="20"/>
              </w:rPr>
            </w:pPr>
            <w:r w:rsidRPr="005A7E80">
              <w:rPr>
                <w:sz w:val="20"/>
              </w:rPr>
              <w:t>99 002,23</w:t>
            </w:r>
          </w:p>
        </w:tc>
      </w:tr>
      <w:tr w:rsidR="005D2AFE" w:rsidRPr="005A7E80" w14:paraId="6C5EEECC"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A9D08E"/>
            <w:noWrap/>
            <w:vAlign w:val="center"/>
            <w:hideMark/>
          </w:tcPr>
          <w:p w14:paraId="467C56AF" w14:textId="77777777" w:rsidR="005D2AFE" w:rsidRPr="005A7E80" w:rsidRDefault="005D2AFE" w:rsidP="005D2AFE">
            <w:pPr>
              <w:jc w:val="center"/>
              <w:rPr>
                <w:b/>
                <w:bCs/>
                <w:color w:val="000000"/>
                <w:sz w:val="20"/>
              </w:rPr>
            </w:pPr>
            <w:r w:rsidRPr="005A7E80">
              <w:rPr>
                <w:b/>
                <w:bCs/>
                <w:color w:val="000000"/>
                <w:sz w:val="20"/>
              </w:rPr>
              <w:t>2</w:t>
            </w:r>
          </w:p>
        </w:tc>
        <w:tc>
          <w:tcPr>
            <w:tcW w:w="10296" w:type="dxa"/>
            <w:gridSpan w:val="5"/>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2B164A12" w14:textId="77777777" w:rsidR="005D2AFE" w:rsidRPr="005A7E80" w:rsidRDefault="005D2AFE" w:rsidP="005D2AFE">
            <w:pPr>
              <w:rPr>
                <w:b/>
                <w:bCs/>
                <w:color w:val="000000"/>
                <w:sz w:val="20"/>
              </w:rPr>
            </w:pPr>
            <w:r w:rsidRPr="005A7E80">
              <w:rPr>
                <w:b/>
                <w:bCs/>
                <w:color w:val="000000"/>
                <w:sz w:val="20"/>
              </w:rPr>
              <w:t>Мероприятия по обеспечению доступа инвалидов</w:t>
            </w:r>
          </w:p>
        </w:tc>
        <w:tc>
          <w:tcPr>
            <w:tcW w:w="1748" w:type="dxa"/>
            <w:tcBorders>
              <w:top w:val="nil"/>
              <w:left w:val="nil"/>
              <w:bottom w:val="single" w:sz="4" w:space="0" w:color="auto"/>
              <w:right w:val="single" w:sz="4" w:space="0" w:color="auto"/>
            </w:tcBorders>
            <w:shd w:val="clear" w:color="000000" w:fill="A9D08E"/>
            <w:vAlign w:val="center"/>
            <w:hideMark/>
          </w:tcPr>
          <w:p w14:paraId="11246DDB"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single" w:sz="4" w:space="0" w:color="auto"/>
            </w:tcBorders>
            <w:shd w:val="clear" w:color="000000" w:fill="A9D08E"/>
            <w:vAlign w:val="center"/>
            <w:hideMark/>
          </w:tcPr>
          <w:p w14:paraId="3D9731D1" w14:textId="77777777" w:rsidR="005D2AFE" w:rsidRPr="005A7E80" w:rsidRDefault="005D2AFE" w:rsidP="005D2AFE">
            <w:pPr>
              <w:jc w:val="center"/>
              <w:rPr>
                <w:b/>
                <w:bCs/>
                <w:sz w:val="20"/>
              </w:rPr>
            </w:pPr>
            <w:r w:rsidRPr="005A7E80">
              <w:rPr>
                <w:b/>
                <w:bCs/>
                <w:sz w:val="20"/>
              </w:rPr>
              <w:t>952 452,48</w:t>
            </w:r>
          </w:p>
        </w:tc>
      </w:tr>
      <w:tr w:rsidR="005D2AFE" w:rsidRPr="005A7E80" w14:paraId="1BC07D9F" w14:textId="77777777" w:rsidTr="005D2AFE">
        <w:trPr>
          <w:gridAfter w:val="1"/>
          <w:wAfter w:w="18" w:type="dxa"/>
          <w:trHeight w:val="300"/>
        </w:trPr>
        <w:tc>
          <w:tcPr>
            <w:tcW w:w="756" w:type="dxa"/>
            <w:tcBorders>
              <w:top w:val="nil"/>
              <w:left w:val="single" w:sz="4" w:space="0" w:color="auto"/>
              <w:bottom w:val="single" w:sz="4" w:space="0" w:color="auto"/>
              <w:right w:val="nil"/>
            </w:tcBorders>
            <w:shd w:val="clear" w:color="000000" w:fill="F4B084"/>
            <w:noWrap/>
            <w:vAlign w:val="center"/>
            <w:hideMark/>
          </w:tcPr>
          <w:p w14:paraId="10FBFA14" w14:textId="77777777" w:rsidR="005D2AFE" w:rsidRPr="005A7E80" w:rsidRDefault="005D2AFE" w:rsidP="005D2AFE">
            <w:pPr>
              <w:jc w:val="center"/>
              <w:rPr>
                <w:b/>
                <w:bCs/>
                <w:color w:val="000000"/>
                <w:sz w:val="20"/>
              </w:rPr>
            </w:pPr>
            <w:r w:rsidRPr="005A7E80">
              <w:rPr>
                <w:b/>
                <w:bCs/>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2DB58F62"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000000" w:fill="F4B084"/>
            <w:vAlign w:val="center"/>
            <w:hideMark/>
          </w:tcPr>
          <w:p w14:paraId="294A6C55"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000000" w:fill="F4B084"/>
            <w:vAlign w:val="center"/>
            <w:hideMark/>
          </w:tcPr>
          <w:p w14:paraId="272AC888" w14:textId="77777777" w:rsidR="005D2AFE" w:rsidRPr="005A7E80" w:rsidRDefault="005D2AFE" w:rsidP="005D2AFE">
            <w:pPr>
              <w:jc w:val="center"/>
              <w:rPr>
                <w:sz w:val="20"/>
              </w:rPr>
            </w:pPr>
            <w:r w:rsidRPr="005A7E80">
              <w:rPr>
                <w:sz w:val="20"/>
              </w:rPr>
              <w:t> </w:t>
            </w:r>
          </w:p>
        </w:tc>
        <w:tc>
          <w:tcPr>
            <w:tcW w:w="1748" w:type="dxa"/>
            <w:tcBorders>
              <w:top w:val="nil"/>
              <w:left w:val="nil"/>
              <w:bottom w:val="single" w:sz="4" w:space="0" w:color="auto"/>
              <w:right w:val="single" w:sz="4" w:space="0" w:color="auto"/>
            </w:tcBorders>
            <w:shd w:val="clear" w:color="000000" w:fill="F8CBAD"/>
            <w:vAlign w:val="center"/>
            <w:hideMark/>
          </w:tcPr>
          <w:p w14:paraId="2F5BC01B"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single" w:sz="4" w:space="0" w:color="auto"/>
            </w:tcBorders>
            <w:shd w:val="clear" w:color="000000" w:fill="F4B084"/>
            <w:vAlign w:val="center"/>
            <w:hideMark/>
          </w:tcPr>
          <w:p w14:paraId="6DE59636" w14:textId="77777777" w:rsidR="005D2AFE" w:rsidRPr="005A7E80" w:rsidRDefault="005D2AFE" w:rsidP="005D2AFE">
            <w:pPr>
              <w:jc w:val="center"/>
              <w:rPr>
                <w:b/>
                <w:bCs/>
                <w:sz w:val="20"/>
              </w:rPr>
            </w:pPr>
            <w:r w:rsidRPr="005A7E80">
              <w:rPr>
                <w:b/>
                <w:bCs/>
                <w:sz w:val="20"/>
              </w:rPr>
              <w:t>397 119,15</w:t>
            </w:r>
          </w:p>
        </w:tc>
      </w:tr>
      <w:tr w:rsidR="005D2AFE" w:rsidRPr="005A7E80" w14:paraId="66E8E3AE" w14:textId="77777777" w:rsidTr="005D2AFE">
        <w:trPr>
          <w:gridAfter w:val="1"/>
          <w:wAfter w:w="18" w:type="dxa"/>
          <w:trHeight w:val="427"/>
        </w:trPr>
        <w:tc>
          <w:tcPr>
            <w:tcW w:w="756" w:type="dxa"/>
            <w:tcBorders>
              <w:top w:val="nil"/>
              <w:left w:val="single" w:sz="4" w:space="0" w:color="auto"/>
              <w:bottom w:val="single" w:sz="4" w:space="0" w:color="auto"/>
              <w:right w:val="nil"/>
            </w:tcBorders>
            <w:shd w:val="clear" w:color="auto" w:fill="auto"/>
            <w:noWrap/>
            <w:vAlign w:val="center"/>
            <w:hideMark/>
          </w:tcPr>
          <w:p w14:paraId="429FF4BC" w14:textId="77777777" w:rsidR="005D2AFE" w:rsidRPr="005A7E80" w:rsidRDefault="005D2AFE" w:rsidP="005D2AFE">
            <w:pPr>
              <w:jc w:val="center"/>
              <w:rPr>
                <w:color w:val="000000"/>
                <w:sz w:val="20"/>
              </w:rPr>
            </w:pPr>
            <w:r w:rsidRPr="005A7E80">
              <w:rPr>
                <w:color w:val="000000"/>
                <w:sz w:val="20"/>
              </w:rPr>
              <w:t>2.1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D7C9E13" w14:textId="77777777" w:rsidR="005D2AFE" w:rsidRPr="005A7E80" w:rsidRDefault="005D2AFE" w:rsidP="005D2AFE">
            <w:pPr>
              <w:rPr>
                <w:color w:val="000000"/>
                <w:sz w:val="20"/>
              </w:rPr>
            </w:pPr>
            <w:r w:rsidRPr="005A7E80">
              <w:rPr>
                <w:color w:val="000000"/>
                <w:sz w:val="20"/>
              </w:rPr>
              <w:t>Установка информационных знаков для МГН</w:t>
            </w:r>
          </w:p>
        </w:tc>
        <w:tc>
          <w:tcPr>
            <w:tcW w:w="1183" w:type="dxa"/>
            <w:tcBorders>
              <w:top w:val="nil"/>
              <w:left w:val="nil"/>
              <w:bottom w:val="single" w:sz="4" w:space="0" w:color="auto"/>
              <w:right w:val="single" w:sz="4" w:space="0" w:color="auto"/>
            </w:tcBorders>
            <w:shd w:val="clear" w:color="auto" w:fill="auto"/>
            <w:vAlign w:val="center"/>
            <w:hideMark/>
          </w:tcPr>
          <w:p w14:paraId="00C90736" w14:textId="77777777" w:rsidR="005D2AFE" w:rsidRPr="005A7E80" w:rsidRDefault="005D2AFE" w:rsidP="005D2AFE">
            <w:pPr>
              <w:jc w:val="center"/>
              <w:rPr>
                <w:sz w:val="20"/>
              </w:rPr>
            </w:pPr>
            <w:r w:rsidRPr="005A7E80">
              <w:rPr>
                <w:sz w:val="20"/>
              </w:rPr>
              <w:t xml:space="preserve">100 </w:t>
            </w:r>
            <w:proofErr w:type="spellStart"/>
            <w:r w:rsidRPr="005A7E80">
              <w:rPr>
                <w:sz w:val="20"/>
              </w:rPr>
              <w:t>шт</w:t>
            </w:r>
            <w:proofErr w:type="spellEnd"/>
          </w:p>
        </w:tc>
        <w:tc>
          <w:tcPr>
            <w:tcW w:w="1758" w:type="dxa"/>
            <w:tcBorders>
              <w:top w:val="nil"/>
              <w:left w:val="nil"/>
              <w:bottom w:val="single" w:sz="4" w:space="0" w:color="auto"/>
              <w:right w:val="single" w:sz="4" w:space="0" w:color="auto"/>
            </w:tcBorders>
            <w:shd w:val="clear" w:color="auto" w:fill="auto"/>
            <w:vAlign w:val="center"/>
            <w:hideMark/>
          </w:tcPr>
          <w:p w14:paraId="3B2660F5" w14:textId="77777777" w:rsidR="005D2AFE" w:rsidRPr="005A7E80" w:rsidRDefault="005D2AFE" w:rsidP="005D2AFE">
            <w:pPr>
              <w:jc w:val="center"/>
              <w:rPr>
                <w:sz w:val="20"/>
              </w:rPr>
            </w:pPr>
            <w:r w:rsidRPr="005A7E80">
              <w:rPr>
                <w:sz w:val="20"/>
              </w:rPr>
              <w:t>0,58</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4A6275A4" w14:textId="77777777" w:rsidR="005D2AFE" w:rsidRPr="005A7E80" w:rsidRDefault="005D2AFE" w:rsidP="005D2AFE">
            <w:pPr>
              <w:jc w:val="center"/>
              <w:rPr>
                <w:sz w:val="20"/>
              </w:rPr>
            </w:pPr>
            <w:r w:rsidRPr="005A7E80">
              <w:rPr>
                <w:sz w:val="20"/>
              </w:rPr>
              <w:t>161 258,19</w:t>
            </w:r>
          </w:p>
        </w:tc>
        <w:tc>
          <w:tcPr>
            <w:tcW w:w="2414" w:type="dxa"/>
            <w:tcBorders>
              <w:top w:val="nil"/>
              <w:left w:val="nil"/>
              <w:bottom w:val="single" w:sz="4" w:space="0" w:color="auto"/>
              <w:right w:val="single" w:sz="4" w:space="0" w:color="auto"/>
            </w:tcBorders>
            <w:shd w:val="clear" w:color="auto" w:fill="auto"/>
            <w:noWrap/>
            <w:vAlign w:val="center"/>
            <w:hideMark/>
          </w:tcPr>
          <w:p w14:paraId="3E47E354" w14:textId="77777777" w:rsidR="005D2AFE" w:rsidRPr="005A7E80" w:rsidRDefault="005D2AFE" w:rsidP="005D2AFE">
            <w:pPr>
              <w:jc w:val="center"/>
              <w:rPr>
                <w:sz w:val="20"/>
              </w:rPr>
            </w:pPr>
            <w:r w:rsidRPr="005A7E80">
              <w:rPr>
                <w:sz w:val="20"/>
              </w:rPr>
              <w:t>93 529,75</w:t>
            </w:r>
          </w:p>
        </w:tc>
      </w:tr>
      <w:tr w:rsidR="005D2AFE" w:rsidRPr="005A7E80" w14:paraId="0CF023A4"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0F738612" w14:textId="77777777" w:rsidR="005D2AFE" w:rsidRPr="005A7E80" w:rsidRDefault="005D2AFE" w:rsidP="005D2AFE">
            <w:pPr>
              <w:jc w:val="center"/>
              <w:rPr>
                <w:color w:val="000000"/>
                <w:sz w:val="20"/>
              </w:rPr>
            </w:pPr>
            <w:r w:rsidRPr="005A7E80">
              <w:rPr>
                <w:color w:val="000000"/>
                <w:sz w:val="20"/>
              </w:rPr>
              <w:t>2.2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DEB1DAE" w14:textId="77777777" w:rsidR="005D2AFE" w:rsidRPr="005A7E80" w:rsidRDefault="005D2AFE" w:rsidP="005D2AFE">
            <w:pPr>
              <w:rPr>
                <w:color w:val="000000"/>
                <w:sz w:val="20"/>
              </w:rPr>
            </w:pPr>
            <w:r w:rsidRPr="005A7E80">
              <w:rPr>
                <w:color w:val="000000"/>
                <w:sz w:val="20"/>
              </w:rPr>
              <w:t>Средства адаптации МГН</w:t>
            </w:r>
          </w:p>
        </w:tc>
        <w:tc>
          <w:tcPr>
            <w:tcW w:w="1183" w:type="dxa"/>
            <w:tcBorders>
              <w:top w:val="nil"/>
              <w:left w:val="nil"/>
              <w:bottom w:val="single" w:sz="4" w:space="0" w:color="auto"/>
              <w:right w:val="single" w:sz="4" w:space="0" w:color="auto"/>
            </w:tcBorders>
            <w:shd w:val="clear" w:color="auto" w:fill="auto"/>
            <w:vAlign w:val="center"/>
            <w:hideMark/>
          </w:tcPr>
          <w:p w14:paraId="1FDE7E72"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35A593E9" w14:textId="77777777" w:rsidR="005D2AFE" w:rsidRPr="005A7E80" w:rsidRDefault="005D2AFE" w:rsidP="005D2AFE">
            <w:pPr>
              <w:jc w:val="center"/>
              <w:rPr>
                <w:sz w:val="20"/>
              </w:rPr>
            </w:pPr>
            <w:r w:rsidRPr="005A7E80">
              <w:rPr>
                <w:sz w:val="20"/>
              </w:rPr>
              <w:t>1,0</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2C2829D6" w14:textId="77777777" w:rsidR="005D2AFE" w:rsidRPr="005A7E80" w:rsidRDefault="005D2AFE" w:rsidP="005D2AFE">
            <w:pPr>
              <w:jc w:val="center"/>
              <w:rPr>
                <w:sz w:val="20"/>
              </w:rPr>
            </w:pPr>
            <w:r w:rsidRPr="005A7E80">
              <w:rPr>
                <w:sz w:val="20"/>
              </w:rPr>
              <w:t>240 957,82</w:t>
            </w:r>
          </w:p>
        </w:tc>
        <w:tc>
          <w:tcPr>
            <w:tcW w:w="2414" w:type="dxa"/>
            <w:tcBorders>
              <w:top w:val="nil"/>
              <w:left w:val="nil"/>
              <w:bottom w:val="single" w:sz="4" w:space="0" w:color="auto"/>
              <w:right w:val="single" w:sz="4" w:space="0" w:color="auto"/>
            </w:tcBorders>
            <w:shd w:val="clear" w:color="auto" w:fill="auto"/>
            <w:noWrap/>
            <w:vAlign w:val="center"/>
            <w:hideMark/>
          </w:tcPr>
          <w:p w14:paraId="1BD9C891" w14:textId="77777777" w:rsidR="005D2AFE" w:rsidRPr="005A7E80" w:rsidRDefault="005D2AFE" w:rsidP="005D2AFE">
            <w:pPr>
              <w:jc w:val="center"/>
              <w:rPr>
                <w:sz w:val="20"/>
              </w:rPr>
            </w:pPr>
            <w:r w:rsidRPr="005A7E80">
              <w:rPr>
                <w:sz w:val="20"/>
              </w:rPr>
              <w:t>240 957,82</w:t>
            </w:r>
          </w:p>
        </w:tc>
      </w:tr>
      <w:tr w:rsidR="005D2AFE" w:rsidRPr="005A7E80" w14:paraId="20A15515" w14:textId="77777777" w:rsidTr="005D2AFE">
        <w:trPr>
          <w:gridAfter w:val="1"/>
          <w:wAfter w:w="18" w:type="dxa"/>
          <w:trHeight w:val="427"/>
        </w:trPr>
        <w:tc>
          <w:tcPr>
            <w:tcW w:w="756" w:type="dxa"/>
            <w:tcBorders>
              <w:top w:val="nil"/>
              <w:left w:val="single" w:sz="4" w:space="0" w:color="auto"/>
              <w:bottom w:val="single" w:sz="4" w:space="0" w:color="auto"/>
              <w:right w:val="nil"/>
            </w:tcBorders>
            <w:shd w:val="clear" w:color="auto" w:fill="auto"/>
            <w:noWrap/>
            <w:vAlign w:val="center"/>
            <w:hideMark/>
          </w:tcPr>
          <w:p w14:paraId="7394108F" w14:textId="77777777" w:rsidR="005D2AFE" w:rsidRPr="005A7E80" w:rsidRDefault="005D2AFE" w:rsidP="005D2AFE">
            <w:pPr>
              <w:jc w:val="center"/>
              <w:rPr>
                <w:color w:val="000000"/>
                <w:sz w:val="20"/>
              </w:rPr>
            </w:pPr>
            <w:r w:rsidRPr="005A7E80">
              <w:rPr>
                <w:color w:val="000000"/>
                <w:sz w:val="20"/>
              </w:rPr>
              <w:t>2.3</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24C30D1" w14:textId="77777777" w:rsidR="005D2AFE" w:rsidRPr="005A7E80" w:rsidRDefault="005D2AFE" w:rsidP="005D2AFE">
            <w:pPr>
              <w:rPr>
                <w:color w:val="000000"/>
                <w:sz w:val="20"/>
              </w:rPr>
            </w:pPr>
            <w:r w:rsidRPr="005A7E80">
              <w:rPr>
                <w:color w:val="000000"/>
                <w:sz w:val="20"/>
              </w:rPr>
              <w:t>Установка табло (Бегущая строка БС для МГН)</w:t>
            </w:r>
          </w:p>
        </w:tc>
        <w:tc>
          <w:tcPr>
            <w:tcW w:w="1183" w:type="dxa"/>
            <w:tcBorders>
              <w:top w:val="nil"/>
              <w:left w:val="nil"/>
              <w:bottom w:val="single" w:sz="4" w:space="0" w:color="auto"/>
              <w:right w:val="single" w:sz="4" w:space="0" w:color="auto"/>
            </w:tcBorders>
            <w:shd w:val="clear" w:color="auto" w:fill="auto"/>
            <w:vAlign w:val="center"/>
            <w:hideMark/>
          </w:tcPr>
          <w:p w14:paraId="0FF986F0" w14:textId="77777777" w:rsidR="005D2AFE" w:rsidRPr="005A7E80" w:rsidRDefault="005D2AFE" w:rsidP="005D2AFE">
            <w:pPr>
              <w:jc w:val="center"/>
              <w:rPr>
                <w:sz w:val="20"/>
              </w:rPr>
            </w:pPr>
            <w:proofErr w:type="spellStart"/>
            <w:r w:rsidRPr="005A7E80">
              <w:rPr>
                <w:sz w:val="20"/>
              </w:rPr>
              <w:t>шт</w:t>
            </w:r>
            <w:proofErr w:type="spellEnd"/>
          </w:p>
        </w:tc>
        <w:tc>
          <w:tcPr>
            <w:tcW w:w="1758" w:type="dxa"/>
            <w:tcBorders>
              <w:top w:val="nil"/>
              <w:left w:val="nil"/>
              <w:bottom w:val="single" w:sz="4" w:space="0" w:color="auto"/>
              <w:right w:val="single" w:sz="4" w:space="0" w:color="auto"/>
            </w:tcBorders>
            <w:shd w:val="clear" w:color="auto" w:fill="auto"/>
            <w:vAlign w:val="center"/>
            <w:hideMark/>
          </w:tcPr>
          <w:p w14:paraId="72BA63D3" w14:textId="77777777" w:rsidR="005D2AFE" w:rsidRPr="005A7E80" w:rsidRDefault="005D2AFE" w:rsidP="005D2AFE">
            <w:pPr>
              <w:jc w:val="center"/>
              <w:rPr>
                <w:sz w:val="20"/>
              </w:rPr>
            </w:pPr>
            <w:r w:rsidRPr="005A7E80">
              <w:rPr>
                <w:sz w:val="20"/>
              </w:rPr>
              <w:t>1,0</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73949028" w14:textId="77777777" w:rsidR="005D2AFE" w:rsidRPr="005A7E80" w:rsidRDefault="005D2AFE" w:rsidP="005D2AFE">
            <w:pPr>
              <w:jc w:val="center"/>
              <w:rPr>
                <w:sz w:val="20"/>
              </w:rPr>
            </w:pPr>
            <w:r w:rsidRPr="005A7E80">
              <w:rPr>
                <w:sz w:val="20"/>
              </w:rPr>
              <w:t>11 857,93</w:t>
            </w:r>
          </w:p>
        </w:tc>
        <w:tc>
          <w:tcPr>
            <w:tcW w:w="2414" w:type="dxa"/>
            <w:tcBorders>
              <w:top w:val="nil"/>
              <w:left w:val="nil"/>
              <w:bottom w:val="single" w:sz="4" w:space="0" w:color="auto"/>
              <w:right w:val="single" w:sz="4" w:space="0" w:color="auto"/>
            </w:tcBorders>
            <w:shd w:val="clear" w:color="auto" w:fill="auto"/>
            <w:noWrap/>
            <w:vAlign w:val="center"/>
            <w:hideMark/>
          </w:tcPr>
          <w:p w14:paraId="256B4E23" w14:textId="77777777" w:rsidR="005D2AFE" w:rsidRPr="005A7E80" w:rsidRDefault="005D2AFE" w:rsidP="005D2AFE">
            <w:pPr>
              <w:jc w:val="center"/>
              <w:rPr>
                <w:sz w:val="20"/>
              </w:rPr>
            </w:pPr>
            <w:r w:rsidRPr="005A7E80">
              <w:rPr>
                <w:sz w:val="20"/>
              </w:rPr>
              <w:t>11 857,93</w:t>
            </w:r>
          </w:p>
        </w:tc>
      </w:tr>
      <w:tr w:rsidR="005D2AFE" w:rsidRPr="005A7E80" w14:paraId="1AC0D118"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6849BB3A" w14:textId="77777777" w:rsidR="005D2AFE" w:rsidRPr="005A7E80" w:rsidRDefault="005D2AFE" w:rsidP="005D2AFE">
            <w:pPr>
              <w:jc w:val="center"/>
              <w:rPr>
                <w:color w:val="000000"/>
                <w:sz w:val="20"/>
              </w:rPr>
            </w:pPr>
            <w:r w:rsidRPr="005A7E80">
              <w:rPr>
                <w:color w:val="000000"/>
                <w:sz w:val="20"/>
              </w:rPr>
              <w:t>2.4</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FA08D8A" w14:textId="77777777" w:rsidR="005D2AFE" w:rsidRPr="005A7E80" w:rsidRDefault="005D2AFE" w:rsidP="005D2AFE">
            <w:pPr>
              <w:rPr>
                <w:color w:val="000000"/>
                <w:sz w:val="20"/>
              </w:rPr>
            </w:pPr>
            <w:r w:rsidRPr="005A7E80">
              <w:rPr>
                <w:color w:val="000000"/>
                <w:sz w:val="20"/>
              </w:rPr>
              <w:t>Установка громкоговорителя</w:t>
            </w:r>
          </w:p>
        </w:tc>
        <w:tc>
          <w:tcPr>
            <w:tcW w:w="1183" w:type="dxa"/>
            <w:tcBorders>
              <w:top w:val="nil"/>
              <w:left w:val="nil"/>
              <w:bottom w:val="single" w:sz="4" w:space="0" w:color="auto"/>
              <w:right w:val="single" w:sz="4" w:space="0" w:color="auto"/>
            </w:tcBorders>
            <w:shd w:val="clear" w:color="auto" w:fill="auto"/>
            <w:vAlign w:val="center"/>
            <w:hideMark/>
          </w:tcPr>
          <w:p w14:paraId="7D62CF6E" w14:textId="77777777" w:rsidR="005D2AFE" w:rsidRPr="005A7E80" w:rsidRDefault="005D2AFE" w:rsidP="005D2AFE">
            <w:pPr>
              <w:jc w:val="center"/>
              <w:rPr>
                <w:sz w:val="20"/>
              </w:rPr>
            </w:pPr>
            <w:proofErr w:type="spellStart"/>
            <w:r w:rsidRPr="005A7E80">
              <w:rPr>
                <w:sz w:val="20"/>
              </w:rPr>
              <w:t>шт</w:t>
            </w:r>
            <w:proofErr w:type="spellEnd"/>
          </w:p>
        </w:tc>
        <w:tc>
          <w:tcPr>
            <w:tcW w:w="1758" w:type="dxa"/>
            <w:tcBorders>
              <w:top w:val="nil"/>
              <w:left w:val="nil"/>
              <w:bottom w:val="single" w:sz="4" w:space="0" w:color="auto"/>
              <w:right w:val="single" w:sz="4" w:space="0" w:color="auto"/>
            </w:tcBorders>
            <w:shd w:val="clear" w:color="auto" w:fill="auto"/>
            <w:vAlign w:val="center"/>
            <w:hideMark/>
          </w:tcPr>
          <w:p w14:paraId="52BCA92B" w14:textId="77777777" w:rsidR="005D2AFE" w:rsidRPr="005A7E80" w:rsidRDefault="005D2AFE" w:rsidP="005D2AFE">
            <w:pPr>
              <w:jc w:val="center"/>
              <w:rPr>
                <w:sz w:val="20"/>
              </w:rPr>
            </w:pPr>
            <w:r w:rsidRPr="005A7E80">
              <w:rPr>
                <w:sz w:val="20"/>
              </w:rPr>
              <w:t>2,0</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2AB2BA5A" w14:textId="77777777" w:rsidR="005D2AFE" w:rsidRPr="005A7E80" w:rsidRDefault="005D2AFE" w:rsidP="005D2AFE">
            <w:pPr>
              <w:jc w:val="center"/>
              <w:rPr>
                <w:sz w:val="20"/>
              </w:rPr>
            </w:pPr>
            <w:r w:rsidRPr="005A7E80">
              <w:rPr>
                <w:sz w:val="20"/>
              </w:rPr>
              <w:t>36 315,30</w:t>
            </w:r>
          </w:p>
        </w:tc>
        <w:tc>
          <w:tcPr>
            <w:tcW w:w="2414" w:type="dxa"/>
            <w:tcBorders>
              <w:top w:val="nil"/>
              <w:left w:val="nil"/>
              <w:bottom w:val="single" w:sz="4" w:space="0" w:color="auto"/>
              <w:right w:val="single" w:sz="4" w:space="0" w:color="auto"/>
            </w:tcBorders>
            <w:shd w:val="clear" w:color="auto" w:fill="auto"/>
            <w:noWrap/>
            <w:vAlign w:val="center"/>
            <w:hideMark/>
          </w:tcPr>
          <w:p w14:paraId="25A3DF78" w14:textId="77777777" w:rsidR="005D2AFE" w:rsidRPr="005A7E80" w:rsidRDefault="005D2AFE" w:rsidP="005D2AFE">
            <w:pPr>
              <w:jc w:val="center"/>
              <w:rPr>
                <w:sz w:val="20"/>
              </w:rPr>
            </w:pPr>
            <w:r w:rsidRPr="005A7E80">
              <w:rPr>
                <w:sz w:val="20"/>
              </w:rPr>
              <w:t>72 630,60</w:t>
            </w:r>
          </w:p>
        </w:tc>
      </w:tr>
      <w:tr w:rsidR="005D2AFE" w:rsidRPr="005A7E80" w14:paraId="57ACD46A"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722238AB"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5E4E5BE"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594E79F9" w14:textId="77777777" w:rsidR="005D2AFE" w:rsidRPr="005A7E80" w:rsidRDefault="005D2AFE" w:rsidP="005D2AFE">
            <w:pPr>
              <w:jc w:val="center"/>
              <w:rPr>
                <w:sz w:val="20"/>
              </w:rPr>
            </w:pPr>
            <w:r w:rsidRPr="005A7E80">
              <w:rPr>
                <w:sz w:val="20"/>
              </w:rPr>
              <w:t> </w:t>
            </w:r>
          </w:p>
        </w:tc>
        <w:tc>
          <w:tcPr>
            <w:tcW w:w="1758" w:type="dxa"/>
            <w:tcBorders>
              <w:top w:val="single" w:sz="4" w:space="0" w:color="auto"/>
              <w:left w:val="nil"/>
              <w:bottom w:val="single" w:sz="4" w:space="0" w:color="auto"/>
              <w:right w:val="single" w:sz="4" w:space="0" w:color="auto"/>
            </w:tcBorders>
            <w:shd w:val="clear" w:color="auto" w:fill="auto"/>
            <w:vAlign w:val="center"/>
            <w:hideMark/>
          </w:tcPr>
          <w:p w14:paraId="32AA1807"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4268A4D3"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auto" w:fill="auto"/>
            <w:noWrap/>
            <w:vAlign w:val="center"/>
            <w:hideMark/>
          </w:tcPr>
          <w:p w14:paraId="43881C27" w14:textId="77777777" w:rsidR="005D2AFE" w:rsidRPr="005A7E80" w:rsidRDefault="005D2AFE" w:rsidP="005D2AFE">
            <w:pPr>
              <w:jc w:val="center"/>
              <w:rPr>
                <w:b/>
                <w:bCs/>
                <w:sz w:val="20"/>
              </w:rPr>
            </w:pPr>
            <w:r w:rsidRPr="005A7E80">
              <w:rPr>
                <w:b/>
                <w:bCs/>
                <w:sz w:val="20"/>
              </w:rPr>
              <w:t>71 609,79</w:t>
            </w:r>
          </w:p>
        </w:tc>
      </w:tr>
      <w:tr w:rsidR="005D2AFE" w:rsidRPr="005A7E80" w14:paraId="2ECA8B6A"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1C5DD4F4" w14:textId="77777777" w:rsidR="005D2AFE" w:rsidRPr="005A7E80" w:rsidRDefault="005D2AFE" w:rsidP="005D2AFE">
            <w:pPr>
              <w:jc w:val="center"/>
              <w:rPr>
                <w:color w:val="000000"/>
                <w:sz w:val="20"/>
              </w:rPr>
            </w:pPr>
            <w:r w:rsidRPr="005A7E80">
              <w:rPr>
                <w:color w:val="000000"/>
                <w:sz w:val="20"/>
              </w:rPr>
              <w:t>2.5</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6BF6470" w14:textId="77777777" w:rsidR="005D2AFE" w:rsidRPr="005A7E80" w:rsidRDefault="005D2AFE" w:rsidP="005D2AFE">
            <w:pPr>
              <w:rPr>
                <w:color w:val="000000"/>
                <w:sz w:val="20"/>
              </w:rPr>
            </w:pPr>
            <w:r w:rsidRPr="005A7E80">
              <w:rPr>
                <w:color w:val="000000"/>
                <w:sz w:val="20"/>
              </w:rPr>
              <w:t>Установка Информационного терминала</w:t>
            </w:r>
          </w:p>
        </w:tc>
        <w:tc>
          <w:tcPr>
            <w:tcW w:w="1183" w:type="dxa"/>
            <w:tcBorders>
              <w:top w:val="nil"/>
              <w:left w:val="nil"/>
              <w:bottom w:val="single" w:sz="4" w:space="0" w:color="auto"/>
              <w:right w:val="single" w:sz="4" w:space="0" w:color="auto"/>
            </w:tcBorders>
            <w:shd w:val="clear" w:color="auto" w:fill="auto"/>
            <w:vAlign w:val="center"/>
            <w:hideMark/>
          </w:tcPr>
          <w:p w14:paraId="077D07B0" w14:textId="77777777" w:rsidR="005D2AFE" w:rsidRPr="005A7E80" w:rsidRDefault="005D2AFE" w:rsidP="005D2AFE">
            <w:pPr>
              <w:jc w:val="center"/>
              <w:rPr>
                <w:sz w:val="20"/>
              </w:rPr>
            </w:pPr>
            <w:proofErr w:type="spellStart"/>
            <w:r w:rsidRPr="005A7E80">
              <w:rPr>
                <w:sz w:val="20"/>
              </w:rPr>
              <w:t>шт</w:t>
            </w:r>
            <w:proofErr w:type="spellEnd"/>
          </w:p>
        </w:tc>
        <w:tc>
          <w:tcPr>
            <w:tcW w:w="1758" w:type="dxa"/>
            <w:tcBorders>
              <w:top w:val="nil"/>
              <w:left w:val="nil"/>
              <w:bottom w:val="single" w:sz="4" w:space="0" w:color="auto"/>
              <w:right w:val="single" w:sz="4" w:space="0" w:color="auto"/>
            </w:tcBorders>
            <w:shd w:val="clear" w:color="auto" w:fill="auto"/>
            <w:vAlign w:val="center"/>
            <w:hideMark/>
          </w:tcPr>
          <w:p w14:paraId="629CAD19" w14:textId="77777777" w:rsidR="005D2AFE" w:rsidRPr="005A7E80" w:rsidRDefault="005D2AFE" w:rsidP="005D2AFE">
            <w:pPr>
              <w:jc w:val="center"/>
              <w:rPr>
                <w:sz w:val="20"/>
              </w:rPr>
            </w:pPr>
            <w:r w:rsidRPr="005A7E80">
              <w:rPr>
                <w:sz w:val="20"/>
              </w:rPr>
              <w:t>1,0</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2FA980D5" w14:textId="77777777" w:rsidR="005D2AFE" w:rsidRPr="005A7E80" w:rsidRDefault="005D2AFE" w:rsidP="005D2AFE">
            <w:pPr>
              <w:jc w:val="center"/>
              <w:rPr>
                <w:sz w:val="20"/>
              </w:rPr>
            </w:pPr>
            <w:r w:rsidRPr="005A7E80">
              <w:rPr>
                <w:sz w:val="20"/>
              </w:rPr>
              <w:t>326 547,26</w:t>
            </w:r>
          </w:p>
        </w:tc>
        <w:tc>
          <w:tcPr>
            <w:tcW w:w="2414" w:type="dxa"/>
            <w:tcBorders>
              <w:top w:val="nil"/>
              <w:left w:val="nil"/>
              <w:bottom w:val="single" w:sz="4" w:space="0" w:color="auto"/>
              <w:right w:val="single" w:sz="4" w:space="0" w:color="auto"/>
            </w:tcBorders>
            <w:shd w:val="clear" w:color="auto" w:fill="auto"/>
            <w:noWrap/>
            <w:vAlign w:val="center"/>
            <w:hideMark/>
          </w:tcPr>
          <w:p w14:paraId="14C042AC" w14:textId="77777777" w:rsidR="005D2AFE" w:rsidRPr="005A7E80" w:rsidRDefault="005D2AFE" w:rsidP="005D2AFE">
            <w:pPr>
              <w:jc w:val="center"/>
              <w:rPr>
                <w:sz w:val="20"/>
              </w:rPr>
            </w:pPr>
            <w:r w:rsidRPr="005A7E80">
              <w:rPr>
                <w:sz w:val="20"/>
              </w:rPr>
              <w:t>326 547,26</w:t>
            </w:r>
          </w:p>
        </w:tc>
      </w:tr>
      <w:tr w:rsidR="005D2AFE" w:rsidRPr="005A7E80" w14:paraId="5181E763"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2B532D90"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107AECD"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0EC9BEE0" w14:textId="77777777" w:rsidR="005D2AFE" w:rsidRPr="005A7E80" w:rsidRDefault="005D2AFE" w:rsidP="005D2AFE">
            <w:pPr>
              <w:jc w:val="center"/>
              <w:rPr>
                <w:sz w:val="20"/>
              </w:rPr>
            </w:pPr>
            <w:r w:rsidRPr="005A7E80">
              <w:rPr>
                <w:sz w:val="20"/>
              </w:rPr>
              <w:t> </w:t>
            </w:r>
          </w:p>
        </w:tc>
        <w:tc>
          <w:tcPr>
            <w:tcW w:w="1758" w:type="dxa"/>
            <w:tcBorders>
              <w:top w:val="single" w:sz="4" w:space="0" w:color="auto"/>
              <w:left w:val="nil"/>
              <w:bottom w:val="single" w:sz="4" w:space="0" w:color="auto"/>
              <w:right w:val="single" w:sz="4" w:space="0" w:color="auto"/>
            </w:tcBorders>
            <w:shd w:val="clear" w:color="auto" w:fill="auto"/>
            <w:vAlign w:val="center"/>
            <w:hideMark/>
          </w:tcPr>
          <w:p w14:paraId="6CAC4707"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282DC577"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auto" w:fill="auto"/>
            <w:noWrap/>
            <w:vAlign w:val="center"/>
            <w:hideMark/>
          </w:tcPr>
          <w:p w14:paraId="7EFD2BAF" w14:textId="77777777" w:rsidR="005D2AFE" w:rsidRPr="005A7E80" w:rsidRDefault="005D2AFE" w:rsidP="005D2AFE">
            <w:pPr>
              <w:jc w:val="center"/>
              <w:rPr>
                <w:b/>
                <w:bCs/>
                <w:sz w:val="20"/>
              </w:rPr>
            </w:pPr>
            <w:r w:rsidRPr="005A7E80">
              <w:rPr>
                <w:b/>
                <w:bCs/>
                <w:sz w:val="20"/>
              </w:rPr>
              <w:t>325 509,36</w:t>
            </w:r>
          </w:p>
        </w:tc>
      </w:tr>
      <w:tr w:rsidR="005D2AFE" w:rsidRPr="005A7E80" w14:paraId="0E5845C9" w14:textId="77777777" w:rsidTr="005D2AFE">
        <w:trPr>
          <w:gridAfter w:val="1"/>
          <w:wAfter w:w="18" w:type="dxa"/>
          <w:trHeight w:val="327"/>
        </w:trPr>
        <w:tc>
          <w:tcPr>
            <w:tcW w:w="756" w:type="dxa"/>
            <w:tcBorders>
              <w:top w:val="nil"/>
              <w:left w:val="single" w:sz="4" w:space="0" w:color="auto"/>
              <w:bottom w:val="single" w:sz="4" w:space="0" w:color="auto"/>
              <w:right w:val="nil"/>
            </w:tcBorders>
            <w:shd w:val="clear" w:color="auto" w:fill="auto"/>
            <w:noWrap/>
            <w:vAlign w:val="center"/>
            <w:hideMark/>
          </w:tcPr>
          <w:p w14:paraId="7F96A2E4" w14:textId="77777777" w:rsidR="005D2AFE" w:rsidRPr="005A7E80" w:rsidRDefault="005D2AFE" w:rsidP="005D2AFE">
            <w:pPr>
              <w:jc w:val="center"/>
              <w:rPr>
                <w:color w:val="000000"/>
                <w:sz w:val="20"/>
              </w:rPr>
            </w:pPr>
            <w:r w:rsidRPr="005A7E80">
              <w:rPr>
                <w:color w:val="000000"/>
                <w:sz w:val="20"/>
              </w:rPr>
              <w:t>2.6</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0F4148A" w14:textId="77777777" w:rsidR="005D2AFE" w:rsidRPr="005A7E80" w:rsidRDefault="005D2AFE" w:rsidP="005D2AFE">
            <w:pPr>
              <w:rPr>
                <w:color w:val="000000"/>
                <w:sz w:val="20"/>
              </w:rPr>
            </w:pPr>
            <w:r w:rsidRPr="005A7E80">
              <w:rPr>
                <w:color w:val="000000"/>
                <w:sz w:val="20"/>
              </w:rPr>
              <w:t>Установка светодиодного маяка</w:t>
            </w:r>
          </w:p>
        </w:tc>
        <w:tc>
          <w:tcPr>
            <w:tcW w:w="1183" w:type="dxa"/>
            <w:tcBorders>
              <w:top w:val="nil"/>
              <w:left w:val="nil"/>
              <w:bottom w:val="single" w:sz="4" w:space="0" w:color="auto"/>
              <w:right w:val="single" w:sz="4" w:space="0" w:color="auto"/>
            </w:tcBorders>
            <w:shd w:val="clear" w:color="auto" w:fill="auto"/>
            <w:vAlign w:val="center"/>
            <w:hideMark/>
          </w:tcPr>
          <w:p w14:paraId="3EC4DAF5" w14:textId="77777777" w:rsidR="005D2AFE" w:rsidRPr="005A7E80" w:rsidRDefault="005D2AFE" w:rsidP="005D2AFE">
            <w:pPr>
              <w:jc w:val="center"/>
              <w:rPr>
                <w:sz w:val="20"/>
              </w:rPr>
            </w:pPr>
            <w:proofErr w:type="spellStart"/>
            <w:r w:rsidRPr="005A7E80">
              <w:rPr>
                <w:sz w:val="20"/>
              </w:rPr>
              <w:t>шт</w:t>
            </w:r>
            <w:proofErr w:type="spellEnd"/>
          </w:p>
        </w:tc>
        <w:tc>
          <w:tcPr>
            <w:tcW w:w="1758" w:type="dxa"/>
            <w:tcBorders>
              <w:top w:val="nil"/>
              <w:left w:val="nil"/>
              <w:bottom w:val="single" w:sz="4" w:space="0" w:color="auto"/>
              <w:right w:val="single" w:sz="4" w:space="0" w:color="auto"/>
            </w:tcBorders>
            <w:shd w:val="clear" w:color="auto" w:fill="auto"/>
            <w:vAlign w:val="center"/>
            <w:hideMark/>
          </w:tcPr>
          <w:p w14:paraId="2110C744" w14:textId="77777777" w:rsidR="005D2AFE" w:rsidRPr="005A7E80" w:rsidRDefault="005D2AFE" w:rsidP="005D2AFE">
            <w:pPr>
              <w:jc w:val="center"/>
              <w:rPr>
                <w:sz w:val="20"/>
              </w:rPr>
            </w:pPr>
            <w:r w:rsidRPr="005A7E80">
              <w:rPr>
                <w:sz w:val="20"/>
              </w:rPr>
              <w:t>1,00</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BB94283" w14:textId="77777777" w:rsidR="005D2AFE" w:rsidRPr="005A7E80" w:rsidRDefault="005D2AFE" w:rsidP="005D2AFE">
            <w:pPr>
              <w:jc w:val="center"/>
              <w:rPr>
                <w:sz w:val="20"/>
              </w:rPr>
            </w:pPr>
            <w:r w:rsidRPr="005A7E80">
              <w:rPr>
                <w:sz w:val="20"/>
              </w:rPr>
              <w:t>14 106,72</w:t>
            </w:r>
          </w:p>
        </w:tc>
        <w:tc>
          <w:tcPr>
            <w:tcW w:w="2414" w:type="dxa"/>
            <w:tcBorders>
              <w:top w:val="nil"/>
              <w:left w:val="nil"/>
              <w:bottom w:val="single" w:sz="4" w:space="0" w:color="auto"/>
              <w:right w:val="single" w:sz="4" w:space="0" w:color="auto"/>
            </w:tcBorders>
            <w:shd w:val="clear" w:color="auto" w:fill="auto"/>
            <w:noWrap/>
            <w:vAlign w:val="center"/>
            <w:hideMark/>
          </w:tcPr>
          <w:p w14:paraId="2D396805" w14:textId="77777777" w:rsidR="005D2AFE" w:rsidRPr="005A7E80" w:rsidRDefault="005D2AFE" w:rsidP="005D2AFE">
            <w:pPr>
              <w:jc w:val="center"/>
              <w:rPr>
                <w:sz w:val="20"/>
              </w:rPr>
            </w:pPr>
            <w:r w:rsidRPr="005A7E80">
              <w:rPr>
                <w:sz w:val="20"/>
              </w:rPr>
              <w:t>14 106,72</w:t>
            </w:r>
          </w:p>
        </w:tc>
      </w:tr>
      <w:tr w:rsidR="005D2AFE" w:rsidRPr="005A7E80" w14:paraId="7D2C9829" w14:textId="77777777" w:rsidTr="005D2AFE">
        <w:trPr>
          <w:gridAfter w:val="1"/>
          <w:wAfter w:w="18" w:type="dxa"/>
          <w:trHeight w:val="493"/>
        </w:trPr>
        <w:tc>
          <w:tcPr>
            <w:tcW w:w="756" w:type="dxa"/>
            <w:tcBorders>
              <w:top w:val="nil"/>
              <w:left w:val="single" w:sz="4" w:space="0" w:color="auto"/>
              <w:bottom w:val="single" w:sz="4" w:space="0" w:color="auto"/>
              <w:right w:val="nil"/>
            </w:tcBorders>
            <w:shd w:val="clear" w:color="auto" w:fill="auto"/>
            <w:noWrap/>
            <w:vAlign w:val="center"/>
            <w:hideMark/>
          </w:tcPr>
          <w:p w14:paraId="6B79EBCF" w14:textId="77777777" w:rsidR="005D2AFE" w:rsidRPr="005A7E80" w:rsidRDefault="005D2AFE" w:rsidP="005D2AFE">
            <w:pPr>
              <w:jc w:val="center"/>
              <w:rPr>
                <w:color w:val="000000"/>
                <w:sz w:val="20"/>
              </w:rPr>
            </w:pPr>
            <w:r w:rsidRPr="005A7E80">
              <w:rPr>
                <w:color w:val="000000"/>
                <w:sz w:val="20"/>
              </w:rPr>
              <w:t>2.7</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F586274" w14:textId="77777777" w:rsidR="005D2AFE" w:rsidRPr="005A7E80" w:rsidRDefault="005D2AFE" w:rsidP="005D2AFE">
            <w:pPr>
              <w:rPr>
                <w:color w:val="000000"/>
                <w:sz w:val="20"/>
              </w:rPr>
            </w:pPr>
            <w:r w:rsidRPr="005A7E80">
              <w:rPr>
                <w:color w:val="000000"/>
                <w:sz w:val="20"/>
              </w:rPr>
              <w:t>Устройство плиток тактильных</w:t>
            </w:r>
          </w:p>
        </w:tc>
        <w:tc>
          <w:tcPr>
            <w:tcW w:w="1183" w:type="dxa"/>
            <w:tcBorders>
              <w:top w:val="nil"/>
              <w:left w:val="nil"/>
              <w:bottom w:val="single" w:sz="4" w:space="0" w:color="auto"/>
              <w:right w:val="single" w:sz="4" w:space="0" w:color="auto"/>
            </w:tcBorders>
            <w:shd w:val="clear" w:color="auto" w:fill="auto"/>
            <w:vAlign w:val="center"/>
            <w:hideMark/>
          </w:tcPr>
          <w:p w14:paraId="3CC5D887"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single" w:sz="4" w:space="0" w:color="auto"/>
            </w:tcBorders>
            <w:shd w:val="clear" w:color="auto" w:fill="auto"/>
            <w:vAlign w:val="center"/>
            <w:hideMark/>
          </w:tcPr>
          <w:p w14:paraId="0D108B76" w14:textId="77777777" w:rsidR="005D2AFE" w:rsidRPr="005A7E80" w:rsidRDefault="005D2AFE" w:rsidP="005D2AFE">
            <w:pPr>
              <w:jc w:val="center"/>
              <w:rPr>
                <w:sz w:val="20"/>
              </w:rPr>
            </w:pPr>
            <w:r w:rsidRPr="005A7E80">
              <w:rPr>
                <w:sz w:val="20"/>
              </w:rPr>
              <w:t>0,141</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4EC2EE3B" w14:textId="77777777" w:rsidR="005D2AFE" w:rsidRPr="005A7E80" w:rsidRDefault="005D2AFE" w:rsidP="005D2AFE">
            <w:pPr>
              <w:jc w:val="center"/>
              <w:rPr>
                <w:sz w:val="20"/>
              </w:rPr>
            </w:pPr>
            <w:r w:rsidRPr="005A7E80">
              <w:rPr>
                <w:sz w:val="20"/>
              </w:rPr>
              <w:t>106 227,26</w:t>
            </w:r>
          </w:p>
        </w:tc>
        <w:tc>
          <w:tcPr>
            <w:tcW w:w="2414" w:type="dxa"/>
            <w:tcBorders>
              <w:top w:val="nil"/>
              <w:left w:val="nil"/>
              <w:bottom w:val="single" w:sz="4" w:space="0" w:color="auto"/>
              <w:right w:val="single" w:sz="4" w:space="0" w:color="auto"/>
            </w:tcBorders>
            <w:shd w:val="clear" w:color="auto" w:fill="auto"/>
            <w:noWrap/>
            <w:vAlign w:val="center"/>
            <w:hideMark/>
          </w:tcPr>
          <w:p w14:paraId="273A2866" w14:textId="77777777" w:rsidR="005D2AFE" w:rsidRPr="005A7E80" w:rsidRDefault="005D2AFE" w:rsidP="005D2AFE">
            <w:pPr>
              <w:jc w:val="center"/>
              <w:rPr>
                <w:sz w:val="20"/>
              </w:rPr>
            </w:pPr>
            <w:r w:rsidRPr="005A7E80">
              <w:rPr>
                <w:sz w:val="20"/>
              </w:rPr>
              <w:t>14 978,04</w:t>
            </w:r>
          </w:p>
        </w:tc>
      </w:tr>
      <w:tr w:rsidR="005D2AFE" w:rsidRPr="005A7E80" w14:paraId="3987FE6A" w14:textId="77777777" w:rsidTr="005D2AFE">
        <w:trPr>
          <w:gridAfter w:val="1"/>
          <w:wAfter w:w="18" w:type="dxa"/>
          <w:trHeight w:val="401"/>
        </w:trPr>
        <w:tc>
          <w:tcPr>
            <w:tcW w:w="756" w:type="dxa"/>
            <w:tcBorders>
              <w:top w:val="nil"/>
              <w:left w:val="single" w:sz="4" w:space="0" w:color="auto"/>
              <w:bottom w:val="single" w:sz="4" w:space="0" w:color="auto"/>
              <w:right w:val="nil"/>
            </w:tcBorders>
            <w:shd w:val="clear" w:color="auto" w:fill="auto"/>
            <w:noWrap/>
            <w:vAlign w:val="center"/>
            <w:hideMark/>
          </w:tcPr>
          <w:p w14:paraId="32D64532" w14:textId="77777777" w:rsidR="005D2AFE" w:rsidRPr="005A7E80" w:rsidRDefault="005D2AFE" w:rsidP="005D2AFE">
            <w:pPr>
              <w:jc w:val="center"/>
              <w:rPr>
                <w:color w:val="000000"/>
                <w:sz w:val="20"/>
              </w:rPr>
            </w:pPr>
            <w:r w:rsidRPr="005A7E80">
              <w:rPr>
                <w:color w:val="000000"/>
                <w:sz w:val="20"/>
              </w:rPr>
              <w:t>2.8</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1296302" w14:textId="77777777" w:rsidR="005D2AFE" w:rsidRPr="005A7E80" w:rsidRDefault="005D2AFE" w:rsidP="005D2AFE">
            <w:pPr>
              <w:rPr>
                <w:color w:val="000000"/>
                <w:sz w:val="20"/>
              </w:rPr>
            </w:pPr>
            <w:r w:rsidRPr="005A7E80">
              <w:rPr>
                <w:color w:val="000000"/>
                <w:sz w:val="20"/>
              </w:rPr>
              <w:t xml:space="preserve">Установка поручней, </w:t>
            </w:r>
            <w:proofErr w:type="spellStart"/>
            <w:proofErr w:type="gramStart"/>
            <w:r w:rsidRPr="005A7E80">
              <w:rPr>
                <w:color w:val="000000"/>
                <w:sz w:val="20"/>
              </w:rPr>
              <w:t>крючков,туалетной</w:t>
            </w:r>
            <w:proofErr w:type="spellEnd"/>
            <w:proofErr w:type="gramEnd"/>
            <w:r w:rsidRPr="005A7E80">
              <w:rPr>
                <w:color w:val="000000"/>
                <w:sz w:val="20"/>
              </w:rPr>
              <w:t xml:space="preserve"> гарнитуры. Санузлы для инвалидов</w:t>
            </w:r>
          </w:p>
        </w:tc>
        <w:tc>
          <w:tcPr>
            <w:tcW w:w="1183" w:type="dxa"/>
            <w:tcBorders>
              <w:top w:val="nil"/>
              <w:left w:val="nil"/>
              <w:bottom w:val="single" w:sz="4" w:space="0" w:color="auto"/>
              <w:right w:val="single" w:sz="4" w:space="0" w:color="auto"/>
            </w:tcBorders>
            <w:shd w:val="clear" w:color="auto" w:fill="auto"/>
            <w:vAlign w:val="center"/>
            <w:hideMark/>
          </w:tcPr>
          <w:p w14:paraId="0BC82762" w14:textId="77777777" w:rsidR="005D2AFE" w:rsidRPr="005A7E80" w:rsidRDefault="005D2AFE" w:rsidP="005D2AFE">
            <w:pPr>
              <w:jc w:val="center"/>
              <w:rPr>
                <w:sz w:val="20"/>
              </w:rPr>
            </w:pPr>
            <w:r w:rsidRPr="005A7E80">
              <w:rPr>
                <w:sz w:val="20"/>
              </w:rPr>
              <w:t xml:space="preserve">10 </w:t>
            </w:r>
            <w:proofErr w:type="spellStart"/>
            <w:r w:rsidRPr="005A7E80">
              <w:rPr>
                <w:sz w:val="20"/>
              </w:rPr>
              <w:t>шт</w:t>
            </w:r>
            <w:proofErr w:type="spellEnd"/>
          </w:p>
        </w:tc>
        <w:tc>
          <w:tcPr>
            <w:tcW w:w="1758" w:type="dxa"/>
            <w:tcBorders>
              <w:top w:val="nil"/>
              <w:left w:val="nil"/>
              <w:bottom w:val="single" w:sz="4" w:space="0" w:color="auto"/>
              <w:right w:val="single" w:sz="4" w:space="0" w:color="auto"/>
            </w:tcBorders>
            <w:shd w:val="clear" w:color="auto" w:fill="auto"/>
            <w:vAlign w:val="center"/>
            <w:hideMark/>
          </w:tcPr>
          <w:p w14:paraId="189BA469" w14:textId="77777777" w:rsidR="005D2AFE" w:rsidRPr="005A7E80" w:rsidRDefault="005D2AFE" w:rsidP="005D2AFE">
            <w:pPr>
              <w:jc w:val="center"/>
              <w:rPr>
                <w:sz w:val="20"/>
              </w:rPr>
            </w:pPr>
            <w:r w:rsidRPr="005A7E80">
              <w:rPr>
                <w:sz w:val="20"/>
              </w:rPr>
              <w:t>5,30</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25FF0066" w14:textId="77777777" w:rsidR="005D2AFE" w:rsidRPr="005A7E80" w:rsidRDefault="005D2AFE" w:rsidP="005D2AFE">
            <w:pPr>
              <w:jc w:val="center"/>
              <w:rPr>
                <w:sz w:val="20"/>
              </w:rPr>
            </w:pPr>
            <w:r w:rsidRPr="005A7E80">
              <w:rPr>
                <w:sz w:val="20"/>
              </w:rPr>
              <w:t>33 555,54</w:t>
            </w:r>
          </w:p>
        </w:tc>
        <w:tc>
          <w:tcPr>
            <w:tcW w:w="2414" w:type="dxa"/>
            <w:tcBorders>
              <w:top w:val="nil"/>
              <w:left w:val="nil"/>
              <w:bottom w:val="single" w:sz="4" w:space="0" w:color="auto"/>
              <w:right w:val="single" w:sz="4" w:space="0" w:color="auto"/>
            </w:tcBorders>
            <w:shd w:val="clear" w:color="auto" w:fill="auto"/>
            <w:noWrap/>
            <w:vAlign w:val="center"/>
            <w:hideMark/>
          </w:tcPr>
          <w:p w14:paraId="42BF21FF" w14:textId="77777777" w:rsidR="005D2AFE" w:rsidRPr="005A7E80" w:rsidRDefault="005D2AFE" w:rsidP="005D2AFE">
            <w:pPr>
              <w:jc w:val="center"/>
              <w:rPr>
                <w:sz w:val="20"/>
              </w:rPr>
            </w:pPr>
            <w:r w:rsidRPr="005A7E80">
              <w:rPr>
                <w:sz w:val="20"/>
              </w:rPr>
              <w:t>177 844,36</w:t>
            </w:r>
          </w:p>
        </w:tc>
      </w:tr>
      <w:tr w:rsidR="005D2AFE" w:rsidRPr="005A7E80" w14:paraId="5045CCA1"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A9D08E"/>
            <w:noWrap/>
            <w:vAlign w:val="center"/>
            <w:hideMark/>
          </w:tcPr>
          <w:p w14:paraId="31380CFD" w14:textId="77777777" w:rsidR="005D2AFE" w:rsidRPr="005A7E80" w:rsidRDefault="005D2AFE" w:rsidP="005D2AFE">
            <w:pPr>
              <w:jc w:val="center"/>
              <w:rPr>
                <w:b/>
                <w:bCs/>
                <w:color w:val="000000"/>
                <w:sz w:val="20"/>
              </w:rPr>
            </w:pPr>
            <w:r w:rsidRPr="005A7E80">
              <w:rPr>
                <w:b/>
                <w:bCs/>
                <w:color w:val="000000"/>
                <w:sz w:val="20"/>
              </w:rPr>
              <w:t>3</w:t>
            </w:r>
          </w:p>
        </w:tc>
        <w:tc>
          <w:tcPr>
            <w:tcW w:w="6803" w:type="dxa"/>
            <w:tcBorders>
              <w:top w:val="single" w:sz="4" w:space="0" w:color="auto"/>
              <w:left w:val="single" w:sz="4" w:space="0" w:color="auto"/>
              <w:bottom w:val="single" w:sz="4" w:space="0" w:color="auto"/>
              <w:right w:val="nil"/>
            </w:tcBorders>
            <w:shd w:val="clear" w:color="000000" w:fill="A9D08E"/>
            <w:noWrap/>
            <w:vAlign w:val="center"/>
            <w:hideMark/>
          </w:tcPr>
          <w:p w14:paraId="4E570FA4" w14:textId="77777777" w:rsidR="005D2AFE" w:rsidRPr="005A7E80" w:rsidRDefault="005D2AFE" w:rsidP="005D2AFE">
            <w:pPr>
              <w:rPr>
                <w:b/>
                <w:bCs/>
                <w:color w:val="000000"/>
                <w:sz w:val="20"/>
              </w:rPr>
            </w:pPr>
            <w:r w:rsidRPr="005A7E80">
              <w:rPr>
                <w:b/>
                <w:bCs/>
                <w:color w:val="000000"/>
                <w:sz w:val="20"/>
              </w:rPr>
              <w:t>Водопровод и пожаротушение</w:t>
            </w:r>
          </w:p>
        </w:tc>
        <w:tc>
          <w:tcPr>
            <w:tcW w:w="276" w:type="dxa"/>
            <w:tcBorders>
              <w:top w:val="single" w:sz="4" w:space="0" w:color="auto"/>
              <w:left w:val="single" w:sz="4" w:space="0" w:color="auto"/>
              <w:bottom w:val="single" w:sz="4" w:space="0" w:color="auto"/>
              <w:right w:val="nil"/>
            </w:tcBorders>
            <w:shd w:val="clear" w:color="000000" w:fill="A9D08E"/>
            <w:noWrap/>
            <w:vAlign w:val="center"/>
            <w:hideMark/>
          </w:tcPr>
          <w:p w14:paraId="7CFFD639" w14:textId="77777777" w:rsidR="005D2AFE" w:rsidRPr="005A7E80" w:rsidRDefault="005D2AFE" w:rsidP="005D2AFE">
            <w:pPr>
              <w:rPr>
                <w:b/>
                <w:bCs/>
                <w:color w:val="000000"/>
                <w:sz w:val="20"/>
              </w:rPr>
            </w:pPr>
            <w:r w:rsidRPr="005A7E80">
              <w:rPr>
                <w:b/>
                <w:bCs/>
                <w:color w:val="000000"/>
                <w:sz w:val="20"/>
              </w:rPr>
              <w:t> </w:t>
            </w:r>
          </w:p>
        </w:tc>
        <w:tc>
          <w:tcPr>
            <w:tcW w:w="276" w:type="dxa"/>
            <w:tcBorders>
              <w:top w:val="single" w:sz="4" w:space="0" w:color="auto"/>
              <w:left w:val="single" w:sz="4" w:space="0" w:color="auto"/>
              <w:bottom w:val="single" w:sz="4" w:space="0" w:color="auto"/>
              <w:right w:val="nil"/>
            </w:tcBorders>
            <w:shd w:val="clear" w:color="000000" w:fill="A9D08E"/>
            <w:noWrap/>
            <w:vAlign w:val="center"/>
            <w:hideMark/>
          </w:tcPr>
          <w:p w14:paraId="7DCA4C21" w14:textId="77777777" w:rsidR="005D2AFE" w:rsidRPr="005A7E80" w:rsidRDefault="005D2AFE" w:rsidP="005D2AFE">
            <w:pPr>
              <w:rPr>
                <w:b/>
                <w:bCs/>
                <w:color w:val="000000"/>
                <w:sz w:val="20"/>
              </w:rPr>
            </w:pPr>
            <w:r w:rsidRPr="005A7E80">
              <w:rPr>
                <w:b/>
                <w:bCs/>
                <w:color w:val="000000"/>
                <w:sz w:val="20"/>
              </w:rPr>
              <w:t> </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54D77EE7"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000000" w:fill="A9D08E"/>
            <w:vAlign w:val="center"/>
            <w:hideMark/>
          </w:tcPr>
          <w:p w14:paraId="6A2C59EE" w14:textId="77777777" w:rsidR="005D2AFE" w:rsidRPr="005A7E80" w:rsidRDefault="005D2AFE" w:rsidP="005D2AFE">
            <w:pPr>
              <w:jc w:val="center"/>
              <w:rPr>
                <w:sz w:val="20"/>
              </w:rPr>
            </w:pPr>
            <w:r w:rsidRPr="005A7E80">
              <w:rPr>
                <w:sz w:val="20"/>
              </w:rPr>
              <w:t> </w:t>
            </w:r>
          </w:p>
        </w:tc>
        <w:tc>
          <w:tcPr>
            <w:tcW w:w="1748" w:type="dxa"/>
            <w:tcBorders>
              <w:top w:val="nil"/>
              <w:left w:val="nil"/>
              <w:bottom w:val="single" w:sz="4" w:space="0" w:color="auto"/>
              <w:right w:val="single" w:sz="4" w:space="0" w:color="auto"/>
            </w:tcBorders>
            <w:shd w:val="clear" w:color="000000" w:fill="A9D08E"/>
            <w:vAlign w:val="center"/>
            <w:hideMark/>
          </w:tcPr>
          <w:p w14:paraId="4282DC86"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single" w:sz="4" w:space="0" w:color="auto"/>
            </w:tcBorders>
            <w:shd w:val="clear" w:color="000000" w:fill="A9D08E"/>
            <w:vAlign w:val="center"/>
            <w:hideMark/>
          </w:tcPr>
          <w:p w14:paraId="3152CB16" w14:textId="77777777" w:rsidR="005D2AFE" w:rsidRPr="005A7E80" w:rsidRDefault="005D2AFE" w:rsidP="005D2AFE">
            <w:pPr>
              <w:jc w:val="center"/>
              <w:rPr>
                <w:b/>
                <w:bCs/>
                <w:sz w:val="20"/>
              </w:rPr>
            </w:pPr>
            <w:r w:rsidRPr="005A7E80">
              <w:rPr>
                <w:b/>
                <w:bCs/>
                <w:sz w:val="20"/>
              </w:rPr>
              <w:t>30 538 331,94</w:t>
            </w:r>
          </w:p>
        </w:tc>
      </w:tr>
      <w:tr w:rsidR="005D2AFE" w:rsidRPr="005A7E80" w14:paraId="54027FB7"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F4B084"/>
            <w:noWrap/>
            <w:vAlign w:val="center"/>
            <w:hideMark/>
          </w:tcPr>
          <w:p w14:paraId="20C81AD3" w14:textId="77777777" w:rsidR="005D2AFE" w:rsidRPr="005A7E80" w:rsidRDefault="005D2AFE" w:rsidP="005D2AFE">
            <w:pPr>
              <w:jc w:val="center"/>
              <w:rPr>
                <w:b/>
                <w:bCs/>
                <w:color w:val="000000"/>
                <w:sz w:val="20"/>
              </w:rPr>
            </w:pPr>
            <w:r w:rsidRPr="005A7E80">
              <w:rPr>
                <w:b/>
                <w:bCs/>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37B9DE6E"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000000" w:fill="F4B084"/>
            <w:vAlign w:val="center"/>
            <w:hideMark/>
          </w:tcPr>
          <w:p w14:paraId="7096EA44"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000000" w:fill="F4B084"/>
            <w:vAlign w:val="center"/>
            <w:hideMark/>
          </w:tcPr>
          <w:p w14:paraId="68A61768" w14:textId="77777777" w:rsidR="005D2AFE" w:rsidRPr="005A7E80" w:rsidRDefault="005D2AFE" w:rsidP="005D2AFE">
            <w:pPr>
              <w:jc w:val="center"/>
              <w:rPr>
                <w:sz w:val="20"/>
              </w:rPr>
            </w:pPr>
            <w:r w:rsidRPr="005A7E80">
              <w:rPr>
                <w:sz w:val="20"/>
              </w:rPr>
              <w:t> </w:t>
            </w:r>
          </w:p>
        </w:tc>
        <w:tc>
          <w:tcPr>
            <w:tcW w:w="1748" w:type="dxa"/>
            <w:tcBorders>
              <w:top w:val="nil"/>
              <w:left w:val="nil"/>
              <w:bottom w:val="single" w:sz="4" w:space="0" w:color="auto"/>
              <w:right w:val="single" w:sz="4" w:space="0" w:color="auto"/>
            </w:tcBorders>
            <w:shd w:val="clear" w:color="000000" w:fill="F8CBAD"/>
            <w:vAlign w:val="center"/>
            <w:hideMark/>
          </w:tcPr>
          <w:p w14:paraId="46DCCF6A"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single" w:sz="4" w:space="0" w:color="auto"/>
            </w:tcBorders>
            <w:shd w:val="clear" w:color="000000" w:fill="F4B084"/>
            <w:vAlign w:val="center"/>
            <w:hideMark/>
          </w:tcPr>
          <w:p w14:paraId="200DFF29" w14:textId="77777777" w:rsidR="005D2AFE" w:rsidRPr="005A7E80" w:rsidRDefault="005D2AFE" w:rsidP="005D2AFE">
            <w:pPr>
              <w:jc w:val="center"/>
              <w:rPr>
                <w:b/>
                <w:bCs/>
                <w:sz w:val="20"/>
              </w:rPr>
            </w:pPr>
            <w:r w:rsidRPr="005A7E80">
              <w:rPr>
                <w:b/>
                <w:bCs/>
                <w:sz w:val="20"/>
              </w:rPr>
              <w:t>34 904,92</w:t>
            </w:r>
          </w:p>
        </w:tc>
      </w:tr>
      <w:tr w:rsidR="005D2AFE" w:rsidRPr="005A7E80" w14:paraId="70E4A21B" w14:textId="77777777" w:rsidTr="005D2AFE">
        <w:trPr>
          <w:gridAfter w:val="1"/>
          <w:wAfter w:w="18" w:type="dxa"/>
          <w:trHeight w:val="600"/>
        </w:trPr>
        <w:tc>
          <w:tcPr>
            <w:tcW w:w="756" w:type="dxa"/>
            <w:tcBorders>
              <w:top w:val="nil"/>
              <w:left w:val="single" w:sz="4" w:space="0" w:color="auto"/>
              <w:bottom w:val="single" w:sz="4" w:space="0" w:color="auto"/>
              <w:right w:val="nil"/>
            </w:tcBorders>
            <w:shd w:val="clear" w:color="auto" w:fill="auto"/>
            <w:noWrap/>
            <w:vAlign w:val="center"/>
            <w:hideMark/>
          </w:tcPr>
          <w:p w14:paraId="7EEA75AE" w14:textId="77777777" w:rsidR="005D2AFE" w:rsidRPr="005A7E80" w:rsidRDefault="005D2AFE" w:rsidP="005D2AFE">
            <w:pPr>
              <w:jc w:val="center"/>
              <w:rPr>
                <w:color w:val="000000"/>
                <w:sz w:val="20"/>
              </w:rPr>
            </w:pPr>
            <w:r w:rsidRPr="005A7E80">
              <w:rPr>
                <w:color w:val="000000"/>
                <w:sz w:val="20"/>
              </w:rPr>
              <w:lastRenderedPageBreak/>
              <w:t>3.1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3B18B20" w14:textId="77777777" w:rsidR="005D2AFE" w:rsidRPr="005A7E80" w:rsidRDefault="005D2AFE" w:rsidP="005D2AFE">
            <w:pPr>
              <w:rPr>
                <w:color w:val="000000"/>
                <w:sz w:val="20"/>
              </w:rPr>
            </w:pPr>
            <w:r w:rsidRPr="005A7E80">
              <w:rPr>
                <w:color w:val="000000"/>
                <w:sz w:val="20"/>
              </w:rPr>
              <w:t xml:space="preserve">ОБЩАЯ СИСТЕМА ХОЛОДНОГО </w:t>
            </w:r>
            <w:proofErr w:type="gramStart"/>
            <w:r w:rsidRPr="005A7E80">
              <w:rPr>
                <w:color w:val="000000"/>
                <w:sz w:val="20"/>
              </w:rPr>
              <w:t>ВОДОСНАБЖЕНИЯ  В</w:t>
            </w:r>
            <w:proofErr w:type="gramEnd"/>
            <w:r w:rsidRPr="005A7E80">
              <w:rPr>
                <w:color w:val="000000"/>
                <w:sz w:val="20"/>
              </w:rPr>
              <w:t>1</w:t>
            </w:r>
          </w:p>
        </w:tc>
        <w:tc>
          <w:tcPr>
            <w:tcW w:w="1183" w:type="dxa"/>
            <w:tcBorders>
              <w:top w:val="nil"/>
              <w:left w:val="nil"/>
              <w:bottom w:val="single" w:sz="4" w:space="0" w:color="auto"/>
              <w:right w:val="single" w:sz="4" w:space="0" w:color="auto"/>
            </w:tcBorders>
            <w:shd w:val="clear" w:color="auto" w:fill="auto"/>
            <w:vAlign w:val="center"/>
            <w:hideMark/>
          </w:tcPr>
          <w:p w14:paraId="4D33084A"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39D1EB88"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single" w:sz="4" w:space="0" w:color="auto"/>
            </w:tcBorders>
            <w:shd w:val="clear" w:color="auto" w:fill="auto"/>
            <w:vAlign w:val="center"/>
            <w:hideMark/>
          </w:tcPr>
          <w:p w14:paraId="4545826B" w14:textId="77777777" w:rsidR="005D2AFE" w:rsidRPr="005A7E80" w:rsidRDefault="005D2AFE" w:rsidP="005D2AFE">
            <w:pPr>
              <w:jc w:val="center"/>
              <w:rPr>
                <w:sz w:val="20"/>
              </w:rPr>
            </w:pPr>
            <w:r w:rsidRPr="005A7E80">
              <w:rPr>
                <w:sz w:val="20"/>
              </w:rPr>
              <w:t>557 499,51</w:t>
            </w:r>
          </w:p>
        </w:tc>
        <w:tc>
          <w:tcPr>
            <w:tcW w:w="2414" w:type="dxa"/>
            <w:tcBorders>
              <w:top w:val="nil"/>
              <w:left w:val="nil"/>
              <w:bottom w:val="single" w:sz="4" w:space="0" w:color="auto"/>
              <w:right w:val="single" w:sz="4" w:space="0" w:color="auto"/>
            </w:tcBorders>
            <w:shd w:val="clear" w:color="000000" w:fill="FFFFFF"/>
            <w:noWrap/>
            <w:vAlign w:val="center"/>
            <w:hideMark/>
          </w:tcPr>
          <w:p w14:paraId="16A91DB0" w14:textId="77777777" w:rsidR="005D2AFE" w:rsidRPr="005A7E80" w:rsidRDefault="005D2AFE" w:rsidP="005D2AFE">
            <w:pPr>
              <w:jc w:val="center"/>
              <w:rPr>
                <w:sz w:val="20"/>
              </w:rPr>
            </w:pPr>
            <w:r w:rsidRPr="005A7E80">
              <w:rPr>
                <w:sz w:val="20"/>
              </w:rPr>
              <w:t>557 499,51</w:t>
            </w:r>
          </w:p>
        </w:tc>
      </w:tr>
      <w:tr w:rsidR="005D2AFE" w:rsidRPr="005A7E80" w14:paraId="34DC0C5F" w14:textId="77777777" w:rsidTr="005D2AFE">
        <w:trPr>
          <w:gridAfter w:val="1"/>
          <w:wAfter w:w="18" w:type="dxa"/>
          <w:trHeight w:val="450"/>
        </w:trPr>
        <w:tc>
          <w:tcPr>
            <w:tcW w:w="756" w:type="dxa"/>
            <w:tcBorders>
              <w:top w:val="nil"/>
              <w:left w:val="single" w:sz="4" w:space="0" w:color="auto"/>
              <w:bottom w:val="single" w:sz="4" w:space="0" w:color="auto"/>
              <w:right w:val="nil"/>
            </w:tcBorders>
            <w:shd w:val="clear" w:color="auto" w:fill="auto"/>
            <w:noWrap/>
            <w:vAlign w:val="center"/>
            <w:hideMark/>
          </w:tcPr>
          <w:p w14:paraId="0E2BD65B"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2CB0DF1"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02E2A8D3"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4C736B10"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02DF1870"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auto" w:fill="auto"/>
            <w:noWrap/>
            <w:vAlign w:val="center"/>
            <w:hideMark/>
          </w:tcPr>
          <w:p w14:paraId="43B94014" w14:textId="77777777" w:rsidR="005D2AFE" w:rsidRPr="005A7E80" w:rsidRDefault="005D2AFE" w:rsidP="005D2AFE">
            <w:pPr>
              <w:jc w:val="center"/>
              <w:rPr>
                <w:b/>
                <w:bCs/>
                <w:sz w:val="20"/>
              </w:rPr>
            </w:pPr>
            <w:r w:rsidRPr="005A7E80">
              <w:rPr>
                <w:b/>
                <w:bCs/>
                <w:sz w:val="20"/>
              </w:rPr>
              <w:t>18 769,37</w:t>
            </w:r>
          </w:p>
        </w:tc>
      </w:tr>
      <w:tr w:rsidR="005D2AFE" w:rsidRPr="005A7E80" w14:paraId="4AF8DAD9" w14:textId="77777777" w:rsidTr="005D2AFE">
        <w:trPr>
          <w:gridAfter w:val="1"/>
          <w:wAfter w:w="18" w:type="dxa"/>
          <w:trHeight w:val="481"/>
        </w:trPr>
        <w:tc>
          <w:tcPr>
            <w:tcW w:w="756" w:type="dxa"/>
            <w:tcBorders>
              <w:top w:val="nil"/>
              <w:left w:val="single" w:sz="4" w:space="0" w:color="auto"/>
              <w:bottom w:val="single" w:sz="4" w:space="0" w:color="auto"/>
              <w:right w:val="nil"/>
            </w:tcBorders>
            <w:shd w:val="clear" w:color="auto" w:fill="auto"/>
            <w:noWrap/>
            <w:vAlign w:val="center"/>
            <w:hideMark/>
          </w:tcPr>
          <w:p w14:paraId="78D35F77" w14:textId="77777777" w:rsidR="005D2AFE" w:rsidRPr="005A7E80" w:rsidRDefault="005D2AFE" w:rsidP="005D2AFE">
            <w:pPr>
              <w:jc w:val="center"/>
              <w:rPr>
                <w:color w:val="000000"/>
                <w:sz w:val="20"/>
              </w:rPr>
            </w:pPr>
            <w:r w:rsidRPr="005A7E80">
              <w:rPr>
                <w:color w:val="000000"/>
                <w:sz w:val="20"/>
              </w:rPr>
              <w:t>3.2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00258F5" w14:textId="77777777" w:rsidR="005D2AFE" w:rsidRPr="005A7E80" w:rsidRDefault="005D2AFE" w:rsidP="005D2AFE">
            <w:pPr>
              <w:rPr>
                <w:color w:val="000000"/>
                <w:sz w:val="20"/>
              </w:rPr>
            </w:pPr>
            <w:r w:rsidRPr="005A7E80">
              <w:rPr>
                <w:color w:val="000000"/>
                <w:sz w:val="20"/>
              </w:rPr>
              <w:t>СИСТЕМА ХОЛОДНОГО ВОДОСНАБЖЕНИЯ ОБЩЕЖИТИЯ В1</w:t>
            </w:r>
          </w:p>
        </w:tc>
        <w:tc>
          <w:tcPr>
            <w:tcW w:w="1183" w:type="dxa"/>
            <w:tcBorders>
              <w:top w:val="nil"/>
              <w:left w:val="nil"/>
              <w:bottom w:val="single" w:sz="4" w:space="0" w:color="auto"/>
              <w:right w:val="single" w:sz="4" w:space="0" w:color="auto"/>
            </w:tcBorders>
            <w:shd w:val="clear" w:color="auto" w:fill="auto"/>
            <w:vAlign w:val="center"/>
            <w:hideMark/>
          </w:tcPr>
          <w:p w14:paraId="551B8B3D"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1CB99401"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single" w:sz="4" w:space="0" w:color="auto"/>
            </w:tcBorders>
            <w:shd w:val="clear" w:color="auto" w:fill="auto"/>
            <w:vAlign w:val="center"/>
            <w:hideMark/>
          </w:tcPr>
          <w:p w14:paraId="166FB2F9" w14:textId="77777777" w:rsidR="005D2AFE" w:rsidRPr="005A7E80" w:rsidRDefault="005D2AFE" w:rsidP="005D2AFE">
            <w:pPr>
              <w:jc w:val="center"/>
              <w:rPr>
                <w:sz w:val="20"/>
              </w:rPr>
            </w:pPr>
            <w:r w:rsidRPr="005A7E80">
              <w:rPr>
                <w:sz w:val="20"/>
              </w:rPr>
              <w:t>13 980 460,19</w:t>
            </w:r>
          </w:p>
        </w:tc>
        <w:tc>
          <w:tcPr>
            <w:tcW w:w="2414" w:type="dxa"/>
            <w:tcBorders>
              <w:top w:val="nil"/>
              <w:left w:val="nil"/>
              <w:bottom w:val="single" w:sz="4" w:space="0" w:color="auto"/>
              <w:right w:val="single" w:sz="4" w:space="0" w:color="auto"/>
            </w:tcBorders>
            <w:shd w:val="clear" w:color="000000" w:fill="FFFFFF"/>
            <w:noWrap/>
            <w:vAlign w:val="center"/>
            <w:hideMark/>
          </w:tcPr>
          <w:p w14:paraId="5631AE4E" w14:textId="77777777" w:rsidR="005D2AFE" w:rsidRPr="005A7E80" w:rsidRDefault="005D2AFE" w:rsidP="005D2AFE">
            <w:pPr>
              <w:jc w:val="center"/>
              <w:rPr>
                <w:sz w:val="20"/>
              </w:rPr>
            </w:pPr>
            <w:r w:rsidRPr="005A7E80">
              <w:rPr>
                <w:sz w:val="20"/>
              </w:rPr>
              <w:t>13 980 460,19</w:t>
            </w:r>
          </w:p>
        </w:tc>
      </w:tr>
      <w:tr w:rsidR="005D2AFE" w:rsidRPr="005A7E80" w14:paraId="70F80C76"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47F0A1FB" w14:textId="77777777" w:rsidR="005D2AFE" w:rsidRPr="005A7E80" w:rsidRDefault="005D2AFE" w:rsidP="005D2AFE">
            <w:pPr>
              <w:jc w:val="center"/>
              <w:rPr>
                <w:color w:val="000000"/>
                <w:sz w:val="20"/>
              </w:rPr>
            </w:pPr>
            <w:r w:rsidRPr="005A7E80">
              <w:rPr>
                <w:color w:val="000000"/>
                <w:sz w:val="20"/>
              </w:rPr>
              <w:t>3.3</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582EA47" w14:textId="77777777" w:rsidR="005D2AFE" w:rsidRPr="005A7E80" w:rsidRDefault="005D2AFE" w:rsidP="005D2AFE">
            <w:pPr>
              <w:rPr>
                <w:color w:val="000000"/>
                <w:sz w:val="20"/>
              </w:rPr>
            </w:pPr>
            <w:r w:rsidRPr="005A7E80">
              <w:rPr>
                <w:color w:val="000000"/>
                <w:sz w:val="20"/>
              </w:rPr>
              <w:t>СИСТЕМА ХОЛОДНОГО ВОДОСНАБЖЕНИЯ ОБЩЕЖИТИЯ В1</w:t>
            </w:r>
          </w:p>
        </w:tc>
        <w:tc>
          <w:tcPr>
            <w:tcW w:w="1183" w:type="dxa"/>
            <w:tcBorders>
              <w:top w:val="nil"/>
              <w:left w:val="nil"/>
              <w:bottom w:val="single" w:sz="4" w:space="0" w:color="auto"/>
              <w:right w:val="single" w:sz="4" w:space="0" w:color="auto"/>
            </w:tcBorders>
            <w:shd w:val="clear" w:color="auto" w:fill="auto"/>
            <w:vAlign w:val="center"/>
            <w:hideMark/>
          </w:tcPr>
          <w:p w14:paraId="3A62ACAA"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7686CDCC"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single" w:sz="4" w:space="0" w:color="auto"/>
            </w:tcBorders>
            <w:shd w:val="clear" w:color="auto" w:fill="auto"/>
            <w:vAlign w:val="center"/>
            <w:hideMark/>
          </w:tcPr>
          <w:p w14:paraId="2C91F55C" w14:textId="77777777" w:rsidR="005D2AFE" w:rsidRPr="005A7E80" w:rsidRDefault="005D2AFE" w:rsidP="005D2AFE">
            <w:pPr>
              <w:jc w:val="center"/>
              <w:rPr>
                <w:sz w:val="20"/>
              </w:rPr>
            </w:pPr>
            <w:r w:rsidRPr="005A7E80">
              <w:rPr>
                <w:sz w:val="20"/>
              </w:rPr>
              <w:t>635 498,52</w:t>
            </w:r>
          </w:p>
        </w:tc>
        <w:tc>
          <w:tcPr>
            <w:tcW w:w="2414" w:type="dxa"/>
            <w:tcBorders>
              <w:top w:val="nil"/>
              <w:left w:val="nil"/>
              <w:bottom w:val="single" w:sz="4" w:space="0" w:color="auto"/>
              <w:right w:val="single" w:sz="4" w:space="0" w:color="auto"/>
            </w:tcBorders>
            <w:shd w:val="clear" w:color="000000" w:fill="FFFFFF"/>
            <w:noWrap/>
            <w:vAlign w:val="center"/>
            <w:hideMark/>
          </w:tcPr>
          <w:p w14:paraId="767E93C6" w14:textId="77777777" w:rsidR="005D2AFE" w:rsidRPr="005A7E80" w:rsidRDefault="005D2AFE" w:rsidP="005D2AFE">
            <w:pPr>
              <w:jc w:val="center"/>
              <w:rPr>
                <w:sz w:val="20"/>
              </w:rPr>
            </w:pPr>
            <w:r w:rsidRPr="005A7E80">
              <w:rPr>
                <w:sz w:val="20"/>
              </w:rPr>
              <w:t>635 498,52</w:t>
            </w:r>
          </w:p>
        </w:tc>
      </w:tr>
      <w:tr w:rsidR="005D2AFE" w:rsidRPr="005A7E80" w14:paraId="387E6D47" w14:textId="77777777" w:rsidTr="005D2AFE">
        <w:trPr>
          <w:gridAfter w:val="1"/>
          <w:wAfter w:w="18" w:type="dxa"/>
          <w:trHeight w:val="443"/>
        </w:trPr>
        <w:tc>
          <w:tcPr>
            <w:tcW w:w="756" w:type="dxa"/>
            <w:tcBorders>
              <w:top w:val="nil"/>
              <w:left w:val="single" w:sz="4" w:space="0" w:color="auto"/>
              <w:bottom w:val="single" w:sz="4" w:space="0" w:color="auto"/>
              <w:right w:val="nil"/>
            </w:tcBorders>
            <w:shd w:val="clear" w:color="auto" w:fill="auto"/>
            <w:noWrap/>
            <w:vAlign w:val="center"/>
            <w:hideMark/>
          </w:tcPr>
          <w:p w14:paraId="7702FCAE" w14:textId="77777777" w:rsidR="005D2AFE" w:rsidRPr="005A7E80" w:rsidRDefault="005D2AFE" w:rsidP="005D2AFE">
            <w:pPr>
              <w:jc w:val="center"/>
              <w:rPr>
                <w:color w:val="000000"/>
                <w:sz w:val="20"/>
              </w:rPr>
            </w:pPr>
            <w:r w:rsidRPr="005A7E80">
              <w:rPr>
                <w:color w:val="000000"/>
                <w:sz w:val="20"/>
              </w:rPr>
              <w:t>3.4</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8A49C1E" w14:textId="77777777" w:rsidR="005D2AFE" w:rsidRPr="005A7E80" w:rsidRDefault="005D2AFE" w:rsidP="005D2AFE">
            <w:pPr>
              <w:rPr>
                <w:color w:val="000000"/>
                <w:sz w:val="20"/>
              </w:rPr>
            </w:pPr>
            <w:r w:rsidRPr="005A7E80">
              <w:rPr>
                <w:color w:val="000000"/>
                <w:sz w:val="20"/>
              </w:rPr>
              <w:t>СИСТЕМА ХОЛОДНОГО ВОДОСНАБЖЕНИЯ ПРОФИЛАКТОРИЯ 1В1</w:t>
            </w:r>
          </w:p>
        </w:tc>
        <w:tc>
          <w:tcPr>
            <w:tcW w:w="1183" w:type="dxa"/>
            <w:tcBorders>
              <w:top w:val="nil"/>
              <w:left w:val="nil"/>
              <w:bottom w:val="single" w:sz="4" w:space="0" w:color="auto"/>
              <w:right w:val="single" w:sz="4" w:space="0" w:color="auto"/>
            </w:tcBorders>
            <w:shd w:val="clear" w:color="auto" w:fill="auto"/>
            <w:vAlign w:val="center"/>
            <w:hideMark/>
          </w:tcPr>
          <w:p w14:paraId="6E05FCF1"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76C5A5C7"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single" w:sz="4" w:space="0" w:color="auto"/>
            </w:tcBorders>
            <w:shd w:val="clear" w:color="auto" w:fill="auto"/>
            <w:vAlign w:val="center"/>
            <w:hideMark/>
          </w:tcPr>
          <w:p w14:paraId="1775C9CB" w14:textId="77777777" w:rsidR="005D2AFE" w:rsidRPr="005A7E80" w:rsidRDefault="005D2AFE" w:rsidP="005D2AFE">
            <w:pPr>
              <w:jc w:val="center"/>
              <w:rPr>
                <w:sz w:val="20"/>
              </w:rPr>
            </w:pPr>
            <w:r w:rsidRPr="005A7E80">
              <w:rPr>
                <w:sz w:val="20"/>
              </w:rPr>
              <w:t>985 529,18</w:t>
            </w:r>
          </w:p>
        </w:tc>
        <w:tc>
          <w:tcPr>
            <w:tcW w:w="2414" w:type="dxa"/>
            <w:tcBorders>
              <w:top w:val="nil"/>
              <w:left w:val="nil"/>
              <w:bottom w:val="single" w:sz="4" w:space="0" w:color="auto"/>
              <w:right w:val="single" w:sz="4" w:space="0" w:color="auto"/>
            </w:tcBorders>
            <w:shd w:val="clear" w:color="000000" w:fill="FFFFFF"/>
            <w:noWrap/>
            <w:vAlign w:val="center"/>
            <w:hideMark/>
          </w:tcPr>
          <w:p w14:paraId="1CCB2606" w14:textId="77777777" w:rsidR="005D2AFE" w:rsidRPr="005A7E80" w:rsidRDefault="005D2AFE" w:rsidP="005D2AFE">
            <w:pPr>
              <w:jc w:val="center"/>
              <w:rPr>
                <w:sz w:val="20"/>
              </w:rPr>
            </w:pPr>
            <w:r w:rsidRPr="005A7E80">
              <w:rPr>
                <w:sz w:val="20"/>
              </w:rPr>
              <w:t>985 529,18</w:t>
            </w:r>
          </w:p>
        </w:tc>
      </w:tr>
      <w:tr w:rsidR="005D2AFE" w:rsidRPr="005A7E80" w14:paraId="2975E984" w14:textId="77777777" w:rsidTr="005D2AFE">
        <w:trPr>
          <w:gridAfter w:val="1"/>
          <w:wAfter w:w="18" w:type="dxa"/>
          <w:trHeight w:val="345"/>
        </w:trPr>
        <w:tc>
          <w:tcPr>
            <w:tcW w:w="756" w:type="dxa"/>
            <w:tcBorders>
              <w:top w:val="nil"/>
              <w:left w:val="single" w:sz="4" w:space="0" w:color="auto"/>
              <w:bottom w:val="single" w:sz="4" w:space="0" w:color="auto"/>
              <w:right w:val="nil"/>
            </w:tcBorders>
            <w:shd w:val="clear" w:color="auto" w:fill="auto"/>
            <w:noWrap/>
            <w:vAlign w:val="center"/>
            <w:hideMark/>
          </w:tcPr>
          <w:p w14:paraId="65330000"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093FD94"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78740116"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155A9F9B"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0A9C577"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auto" w:fill="auto"/>
            <w:noWrap/>
            <w:vAlign w:val="center"/>
            <w:hideMark/>
          </w:tcPr>
          <w:p w14:paraId="1C093D00" w14:textId="77777777" w:rsidR="005D2AFE" w:rsidRPr="005A7E80" w:rsidRDefault="005D2AFE" w:rsidP="005D2AFE">
            <w:pPr>
              <w:jc w:val="center"/>
              <w:rPr>
                <w:b/>
                <w:bCs/>
                <w:sz w:val="20"/>
              </w:rPr>
            </w:pPr>
            <w:r w:rsidRPr="005A7E80">
              <w:rPr>
                <w:b/>
                <w:bCs/>
                <w:sz w:val="20"/>
              </w:rPr>
              <w:t>583,20</w:t>
            </w:r>
          </w:p>
        </w:tc>
      </w:tr>
      <w:tr w:rsidR="005D2AFE" w:rsidRPr="005A7E80" w14:paraId="6B4C7208" w14:textId="77777777" w:rsidTr="005D2AFE">
        <w:trPr>
          <w:gridAfter w:val="1"/>
          <w:wAfter w:w="18" w:type="dxa"/>
          <w:trHeight w:val="319"/>
        </w:trPr>
        <w:tc>
          <w:tcPr>
            <w:tcW w:w="756" w:type="dxa"/>
            <w:tcBorders>
              <w:top w:val="nil"/>
              <w:left w:val="single" w:sz="4" w:space="0" w:color="auto"/>
              <w:bottom w:val="single" w:sz="4" w:space="0" w:color="auto"/>
              <w:right w:val="nil"/>
            </w:tcBorders>
            <w:shd w:val="clear" w:color="auto" w:fill="auto"/>
            <w:noWrap/>
            <w:vAlign w:val="center"/>
            <w:hideMark/>
          </w:tcPr>
          <w:p w14:paraId="2B8C2F7E" w14:textId="77777777" w:rsidR="005D2AFE" w:rsidRPr="005A7E80" w:rsidRDefault="005D2AFE" w:rsidP="005D2AFE">
            <w:pPr>
              <w:jc w:val="center"/>
              <w:rPr>
                <w:color w:val="000000"/>
                <w:sz w:val="20"/>
              </w:rPr>
            </w:pPr>
            <w:r w:rsidRPr="005A7E80">
              <w:rPr>
                <w:color w:val="000000"/>
                <w:sz w:val="20"/>
              </w:rPr>
              <w:t>3.5</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C06B3A4" w14:textId="77777777" w:rsidR="005D2AFE" w:rsidRPr="005A7E80" w:rsidRDefault="005D2AFE" w:rsidP="005D2AFE">
            <w:pPr>
              <w:rPr>
                <w:color w:val="000000"/>
                <w:sz w:val="20"/>
              </w:rPr>
            </w:pPr>
            <w:r w:rsidRPr="005A7E80">
              <w:rPr>
                <w:color w:val="000000"/>
                <w:sz w:val="20"/>
              </w:rPr>
              <w:t>СИСТЕМА ХОЛОДНОГО ВОДОСНАБЖЕНИЯ БУФЕТА 2В1</w:t>
            </w:r>
          </w:p>
        </w:tc>
        <w:tc>
          <w:tcPr>
            <w:tcW w:w="1183" w:type="dxa"/>
            <w:tcBorders>
              <w:top w:val="nil"/>
              <w:left w:val="nil"/>
              <w:bottom w:val="single" w:sz="4" w:space="0" w:color="auto"/>
              <w:right w:val="single" w:sz="4" w:space="0" w:color="auto"/>
            </w:tcBorders>
            <w:shd w:val="clear" w:color="auto" w:fill="auto"/>
            <w:vAlign w:val="center"/>
            <w:hideMark/>
          </w:tcPr>
          <w:p w14:paraId="68265D43"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22D4C682"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single" w:sz="4" w:space="0" w:color="auto"/>
            </w:tcBorders>
            <w:shd w:val="clear" w:color="auto" w:fill="auto"/>
            <w:vAlign w:val="center"/>
            <w:hideMark/>
          </w:tcPr>
          <w:p w14:paraId="57D023AB" w14:textId="77777777" w:rsidR="005D2AFE" w:rsidRPr="005A7E80" w:rsidRDefault="005D2AFE" w:rsidP="005D2AFE">
            <w:pPr>
              <w:jc w:val="center"/>
              <w:rPr>
                <w:sz w:val="20"/>
              </w:rPr>
            </w:pPr>
            <w:r w:rsidRPr="005A7E80">
              <w:rPr>
                <w:sz w:val="20"/>
              </w:rPr>
              <w:t>328 155,80</w:t>
            </w:r>
          </w:p>
        </w:tc>
        <w:tc>
          <w:tcPr>
            <w:tcW w:w="2414" w:type="dxa"/>
            <w:tcBorders>
              <w:top w:val="nil"/>
              <w:left w:val="nil"/>
              <w:bottom w:val="single" w:sz="4" w:space="0" w:color="auto"/>
              <w:right w:val="single" w:sz="4" w:space="0" w:color="auto"/>
            </w:tcBorders>
            <w:shd w:val="clear" w:color="000000" w:fill="FFFFFF"/>
            <w:noWrap/>
            <w:vAlign w:val="center"/>
            <w:hideMark/>
          </w:tcPr>
          <w:p w14:paraId="66F54B08" w14:textId="77777777" w:rsidR="005D2AFE" w:rsidRPr="005A7E80" w:rsidRDefault="005D2AFE" w:rsidP="005D2AFE">
            <w:pPr>
              <w:jc w:val="center"/>
              <w:rPr>
                <w:sz w:val="20"/>
              </w:rPr>
            </w:pPr>
            <w:r w:rsidRPr="005A7E80">
              <w:rPr>
                <w:sz w:val="20"/>
              </w:rPr>
              <w:t>328 155,80</w:t>
            </w:r>
          </w:p>
        </w:tc>
      </w:tr>
      <w:tr w:rsidR="005D2AFE" w:rsidRPr="005A7E80" w14:paraId="4E1B6745"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6EBF8DF8"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5B6670B"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019BE5E5"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54CF2DF3"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2B22A01E"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auto" w:fill="auto"/>
            <w:noWrap/>
            <w:vAlign w:val="center"/>
            <w:hideMark/>
          </w:tcPr>
          <w:p w14:paraId="6A655FDC" w14:textId="77777777" w:rsidR="005D2AFE" w:rsidRPr="005A7E80" w:rsidRDefault="005D2AFE" w:rsidP="005D2AFE">
            <w:pPr>
              <w:jc w:val="center"/>
              <w:rPr>
                <w:b/>
                <w:bCs/>
                <w:sz w:val="20"/>
              </w:rPr>
            </w:pPr>
            <w:r w:rsidRPr="005A7E80">
              <w:rPr>
                <w:b/>
                <w:bCs/>
                <w:sz w:val="20"/>
              </w:rPr>
              <w:t>5 560,33</w:t>
            </w:r>
          </w:p>
        </w:tc>
      </w:tr>
      <w:tr w:rsidR="005D2AFE" w:rsidRPr="005A7E80" w14:paraId="39F62669"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0C558E92" w14:textId="77777777" w:rsidR="005D2AFE" w:rsidRPr="005A7E80" w:rsidRDefault="005D2AFE" w:rsidP="005D2AFE">
            <w:pPr>
              <w:jc w:val="center"/>
              <w:rPr>
                <w:color w:val="000000"/>
                <w:sz w:val="20"/>
              </w:rPr>
            </w:pPr>
            <w:r w:rsidRPr="005A7E80">
              <w:rPr>
                <w:color w:val="000000"/>
                <w:sz w:val="20"/>
              </w:rPr>
              <w:t>3.6</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94B3BF9" w14:textId="77777777" w:rsidR="005D2AFE" w:rsidRPr="005A7E80" w:rsidRDefault="005D2AFE" w:rsidP="005D2AFE">
            <w:pPr>
              <w:rPr>
                <w:color w:val="000000"/>
                <w:sz w:val="20"/>
              </w:rPr>
            </w:pPr>
            <w:r w:rsidRPr="005A7E80">
              <w:rPr>
                <w:color w:val="000000"/>
                <w:sz w:val="20"/>
              </w:rPr>
              <w:t>CИСТЕМА ХОЛОДНОГО ВОДОСНАБЖЕНИЯ ПОСТИРОЧНОЙ 2В1</w:t>
            </w:r>
          </w:p>
        </w:tc>
        <w:tc>
          <w:tcPr>
            <w:tcW w:w="1183" w:type="dxa"/>
            <w:tcBorders>
              <w:top w:val="nil"/>
              <w:left w:val="nil"/>
              <w:bottom w:val="single" w:sz="4" w:space="0" w:color="auto"/>
              <w:right w:val="single" w:sz="4" w:space="0" w:color="auto"/>
            </w:tcBorders>
            <w:shd w:val="clear" w:color="auto" w:fill="auto"/>
            <w:vAlign w:val="center"/>
            <w:hideMark/>
          </w:tcPr>
          <w:p w14:paraId="66489D7D"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0ACEC30B"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single" w:sz="4" w:space="0" w:color="auto"/>
            </w:tcBorders>
            <w:shd w:val="clear" w:color="auto" w:fill="auto"/>
            <w:vAlign w:val="center"/>
            <w:hideMark/>
          </w:tcPr>
          <w:p w14:paraId="391D2F6C" w14:textId="77777777" w:rsidR="005D2AFE" w:rsidRPr="005A7E80" w:rsidRDefault="005D2AFE" w:rsidP="005D2AFE">
            <w:pPr>
              <w:jc w:val="center"/>
              <w:rPr>
                <w:sz w:val="20"/>
              </w:rPr>
            </w:pPr>
            <w:r w:rsidRPr="005A7E80">
              <w:rPr>
                <w:sz w:val="20"/>
              </w:rPr>
              <w:t>213 579,41</w:t>
            </w:r>
          </w:p>
        </w:tc>
        <w:tc>
          <w:tcPr>
            <w:tcW w:w="2414" w:type="dxa"/>
            <w:tcBorders>
              <w:top w:val="nil"/>
              <w:left w:val="nil"/>
              <w:bottom w:val="single" w:sz="4" w:space="0" w:color="auto"/>
              <w:right w:val="single" w:sz="4" w:space="0" w:color="auto"/>
            </w:tcBorders>
            <w:shd w:val="clear" w:color="000000" w:fill="FFFFFF"/>
            <w:noWrap/>
            <w:vAlign w:val="center"/>
            <w:hideMark/>
          </w:tcPr>
          <w:p w14:paraId="2FB12571" w14:textId="77777777" w:rsidR="005D2AFE" w:rsidRPr="005A7E80" w:rsidRDefault="005D2AFE" w:rsidP="005D2AFE">
            <w:pPr>
              <w:jc w:val="center"/>
              <w:rPr>
                <w:sz w:val="20"/>
              </w:rPr>
            </w:pPr>
            <w:r w:rsidRPr="005A7E80">
              <w:rPr>
                <w:sz w:val="20"/>
              </w:rPr>
              <w:t>213 579,41</w:t>
            </w:r>
          </w:p>
        </w:tc>
      </w:tr>
      <w:tr w:rsidR="005D2AFE" w:rsidRPr="005A7E80" w14:paraId="5114A91A" w14:textId="77777777" w:rsidTr="005D2AFE">
        <w:trPr>
          <w:gridAfter w:val="1"/>
          <w:wAfter w:w="18" w:type="dxa"/>
          <w:trHeight w:val="564"/>
        </w:trPr>
        <w:tc>
          <w:tcPr>
            <w:tcW w:w="756" w:type="dxa"/>
            <w:tcBorders>
              <w:top w:val="nil"/>
              <w:left w:val="single" w:sz="4" w:space="0" w:color="auto"/>
              <w:bottom w:val="single" w:sz="4" w:space="0" w:color="auto"/>
              <w:right w:val="nil"/>
            </w:tcBorders>
            <w:shd w:val="clear" w:color="auto" w:fill="auto"/>
            <w:noWrap/>
            <w:vAlign w:val="center"/>
            <w:hideMark/>
          </w:tcPr>
          <w:p w14:paraId="332C5320" w14:textId="77777777" w:rsidR="005D2AFE" w:rsidRPr="005A7E80" w:rsidRDefault="005D2AFE" w:rsidP="005D2AFE">
            <w:pPr>
              <w:jc w:val="center"/>
              <w:rPr>
                <w:color w:val="000000"/>
                <w:sz w:val="20"/>
              </w:rPr>
            </w:pPr>
            <w:r w:rsidRPr="005A7E80">
              <w:rPr>
                <w:color w:val="000000"/>
                <w:sz w:val="20"/>
              </w:rPr>
              <w:t>3.7</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67DC951" w14:textId="77777777" w:rsidR="005D2AFE" w:rsidRPr="005A7E80" w:rsidRDefault="005D2AFE" w:rsidP="005D2AFE">
            <w:pPr>
              <w:rPr>
                <w:color w:val="000000"/>
                <w:sz w:val="20"/>
              </w:rPr>
            </w:pPr>
            <w:r w:rsidRPr="005A7E80">
              <w:rPr>
                <w:color w:val="000000"/>
                <w:sz w:val="20"/>
              </w:rPr>
              <w:t>СИСТЕМЫ ГОРЯЧЕГО ВОДОСНАБЖЕНИЯ ОБЩЕЖИТИЯ Т3, Т4</w:t>
            </w:r>
          </w:p>
        </w:tc>
        <w:tc>
          <w:tcPr>
            <w:tcW w:w="1183" w:type="dxa"/>
            <w:tcBorders>
              <w:top w:val="nil"/>
              <w:left w:val="nil"/>
              <w:bottom w:val="single" w:sz="4" w:space="0" w:color="auto"/>
              <w:right w:val="single" w:sz="4" w:space="0" w:color="auto"/>
            </w:tcBorders>
            <w:shd w:val="clear" w:color="auto" w:fill="auto"/>
            <w:vAlign w:val="center"/>
            <w:hideMark/>
          </w:tcPr>
          <w:p w14:paraId="62A10855"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56C991E6"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single" w:sz="4" w:space="0" w:color="auto"/>
            </w:tcBorders>
            <w:shd w:val="clear" w:color="auto" w:fill="auto"/>
            <w:vAlign w:val="center"/>
            <w:hideMark/>
          </w:tcPr>
          <w:p w14:paraId="0DEF0969" w14:textId="77777777" w:rsidR="005D2AFE" w:rsidRPr="005A7E80" w:rsidRDefault="005D2AFE" w:rsidP="005D2AFE">
            <w:pPr>
              <w:jc w:val="center"/>
              <w:rPr>
                <w:sz w:val="20"/>
              </w:rPr>
            </w:pPr>
            <w:r w:rsidRPr="005A7E80">
              <w:rPr>
                <w:sz w:val="20"/>
              </w:rPr>
              <w:t>11 545 847,38</w:t>
            </w:r>
          </w:p>
        </w:tc>
        <w:tc>
          <w:tcPr>
            <w:tcW w:w="2414" w:type="dxa"/>
            <w:tcBorders>
              <w:top w:val="nil"/>
              <w:left w:val="nil"/>
              <w:bottom w:val="single" w:sz="4" w:space="0" w:color="auto"/>
              <w:right w:val="single" w:sz="4" w:space="0" w:color="auto"/>
            </w:tcBorders>
            <w:shd w:val="clear" w:color="000000" w:fill="FFFFFF"/>
            <w:noWrap/>
            <w:vAlign w:val="center"/>
            <w:hideMark/>
          </w:tcPr>
          <w:p w14:paraId="2648C75B" w14:textId="77777777" w:rsidR="005D2AFE" w:rsidRPr="005A7E80" w:rsidRDefault="005D2AFE" w:rsidP="005D2AFE">
            <w:pPr>
              <w:jc w:val="center"/>
              <w:rPr>
                <w:sz w:val="20"/>
              </w:rPr>
            </w:pPr>
            <w:r w:rsidRPr="005A7E80">
              <w:rPr>
                <w:sz w:val="20"/>
              </w:rPr>
              <w:t>11 545 847,38</w:t>
            </w:r>
          </w:p>
        </w:tc>
      </w:tr>
      <w:tr w:rsidR="005D2AFE" w:rsidRPr="005A7E80" w14:paraId="34763E15" w14:textId="77777777" w:rsidTr="005D2AFE">
        <w:trPr>
          <w:gridAfter w:val="1"/>
          <w:wAfter w:w="18" w:type="dxa"/>
          <w:trHeight w:val="407"/>
        </w:trPr>
        <w:tc>
          <w:tcPr>
            <w:tcW w:w="756" w:type="dxa"/>
            <w:tcBorders>
              <w:top w:val="nil"/>
              <w:left w:val="single" w:sz="4" w:space="0" w:color="auto"/>
              <w:bottom w:val="single" w:sz="4" w:space="0" w:color="auto"/>
              <w:right w:val="nil"/>
            </w:tcBorders>
            <w:shd w:val="clear" w:color="auto" w:fill="auto"/>
            <w:noWrap/>
            <w:vAlign w:val="center"/>
            <w:hideMark/>
          </w:tcPr>
          <w:p w14:paraId="20A82962" w14:textId="77777777" w:rsidR="005D2AFE" w:rsidRPr="005A7E80" w:rsidRDefault="005D2AFE" w:rsidP="005D2AFE">
            <w:pPr>
              <w:jc w:val="center"/>
              <w:rPr>
                <w:color w:val="000000"/>
                <w:sz w:val="20"/>
              </w:rPr>
            </w:pPr>
            <w:r w:rsidRPr="005A7E80">
              <w:rPr>
                <w:color w:val="000000"/>
                <w:sz w:val="20"/>
              </w:rPr>
              <w:t>3.8</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E484D65" w14:textId="77777777" w:rsidR="005D2AFE" w:rsidRPr="005A7E80" w:rsidRDefault="005D2AFE" w:rsidP="005D2AFE">
            <w:pPr>
              <w:rPr>
                <w:color w:val="000000"/>
                <w:sz w:val="20"/>
              </w:rPr>
            </w:pPr>
            <w:r w:rsidRPr="005A7E80">
              <w:rPr>
                <w:color w:val="000000"/>
                <w:sz w:val="20"/>
              </w:rPr>
              <w:t>СИСТЕМЫ ГОРЯЧЕГО ВОДОСНАБЖЕНИЯ АДМИНИСТРАТИВНОЙ ЧАСТИ Т3, Т4</w:t>
            </w:r>
          </w:p>
        </w:tc>
        <w:tc>
          <w:tcPr>
            <w:tcW w:w="1183" w:type="dxa"/>
            <w:tcBorders>
              <w:top w:val="nil"/>
              <w:left w:val="nil"/>
              <w:bottom w:val="single" w:sz="4" w:space="0" w:color="auto"/>
              <w:right w:val="single" w:sz="4" w:space="0" w:color="auto"/>
            </w:tcBorders>
            <w:shd w:val="clear" w:color="auto" w:fill="auto"/>
            <w:vAlign w:val="center"/>
            <w:hideMark/>
          </w:tcPr>
          <w:p w14:paraId="66CE0FC1"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0A3F46E4"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single" w:sz="4" w:space="0" w:color="auto"/>
            </w:tcBorders>
            <w:shd w:val="clear" w:color="auto" w:fill="auto"/>
            <w:vAlign w:val="center"/>
            <w:hideMark/>
          </w:tcPr>
          <w:p w14:paraId="388F6242" w14:textId="77777777" w:rsidR="005D2AFE" w:rsidRPr="005A7E80" w:rsidRDefault="005D2AFE" w:rsidP="005D2AFE">
            <w:pPr>
              <w:jc w:val="center"/>
              <w:rPr>
                <w:sz w:val="20"/>
              </w:rPr>
            </w:pPr>
            <w:r w:rsidRPr="005A7E80">
              <w:rPr>
                <w:sz w:val="20"/>
              </w:rPr>
              <w:t>385 934,22</w:t>
            </w:r>
          </w:p>
        </w:tc>
        <w:tc>
          <w:tcPr>
            <w:tcW w:w="2414" w:type="dxa"/>
            <w:tcBorders>
              <w:top w:val="nil"/>
              <w:left w:val="nil"/>
              <w:bottom w:val="single" w:sz="4" w:space="0" w:color="auto"/>
              <w:right w:val="single" w:sz="4" w:space="0" w:color="auto"/>
            </w:tcBorders>
            <w:shd w:val="clear" w:color="000000" w:fill="FFFFFF"/>
            <w:noWrap/>
            <w:vAlign w:val="center"/>
            <w:hideMark/>
          </w:tcPr>
          <w:p w14:paraId="6FB9581D" w14:textId="77777777" w:rsidR="005D2AFE" w:rsidRPr="005A7E80" w:rsidRDefault="005D2AFE" w:rsidP="005D2AFE">
            <w:pPr>
              <w:jc w:val="center"/>
              <w:rPr>
                <w:sz w:val="20"/>
              </w:rPr>
            </w:pPr>
            <w:r w:rsidRPr="005A7E80">
              <w:rPr>
                <w:sz w:val="20"/>
              </w:rPr>
              <w:t>385 934,22</w:t>
            </w:r>
          </w:p>
        </w:tc>
      </w:tr>
      <w:tr w:rsidR="005D2AFE" w:rsidRPr="005A7E80" w14:paraId="41F96E5E" w14:textId="77777777" w:rsidTr="005D2AFE">
        <w:trPr>
          <w:gridAfter w:val="1"/>
          <w:wAfter w:w="18" w:type="dxa"/>
          <w:trHeight w:val="381"/>
        </w:trPr>
        <w:tc>
          <w:tcPr>
            <w:tcW w:w="756" w:type="dxa"/>
            <w:tcBorders>
              <w:top w:val="nil"/>
              <w:left w:val="single" w:sz="4" w:space="0" w:color="auto"/>
              <w:bottom w:val="single" w:sz="4" w:space="0" w:color="auto"/>
              <w:right w:val="nil"/>
            </w:tcBorders>
            <w:shd w:val="clear" w:color="auto" w:fill="auto"/>
            <w:noWrap/>
            <w:vAlign w:val="center"/>
            <w:hideMark/>
          </w:tcPr>
          <w:p w14:paraId="373874AF" w14:textId="77777777" w:rsidR="005D2AFE" w:rsidRPr="005A7E80" w:rsidRDefault="005D2AFE" w:rsidP="005D2AFE">
            <w:pPr>
              <w:jc w:val="center"/>
              <w:rPr>
                <w:color w:val="000000"/>
                <w:sz w:val="20"/>
              </w:rPr>
            </w:pPr>
            <w:r w:rsidRPr="005A7E80">
              <w:rPr>
                <w:color w:val="000000"/>
                <w:sz w:val="20"/>
              </w:rPr>
              <w:t>3.9</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BE13B3D" w14:textId="77777777" w:rsidR="005D2AFE" w:rsidRPr="005A7E80" w:rsidRDefault="005D2AFE" w:rsidP="005D2AFE">
            <w:pPr>
              <w:rPr>
                <w:color w:val="000000"/>
                <w:sz w:val="20"/>
              </w:rPr>
            </w:pPr>
            <w:r w:rsidRPr="005A7E80">
              <w:rPr>
                <w:color w:val="000000"/>
                <w:sz w:val="20"/>
              </w:rPr>
              <w:t>СИСТЕМЫ ГОРЯЧЕГО ВОДОСНАБЖЕНИЯ ПРОФИЛАКТОРИЯ 1Т3, 1Т4</w:t>
            </w:r>
          </w:p>
        </w:tc>
        <w:tc>
          <w:tcPr>
            <w:tcW w:w="1183" w:type="dxa"/>
            <w:tcBorders>
              <w:top w:val="nil"/>
              <w:left w:val="nil"/>
              <w:bottom w:val="single" w:sz="4" w:space="0" w:color="auto"/>
              <w:right w:val="single" w:sz="4" w:space="0" w:color="auto"/>
            </w:tcBorders>
            <w:shd w:val="clear" w:color="auto" w:fill="auto"/>
            <w:vAlign w:val="center"/>
            <w:hideMark/>
          </w:tcPr>
          <w:p w14:paraId="5AAA4895"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51AF6986"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single" w:sz="4" w:space="0" w:color="auto"/>
            </w:tcBorders>
            <w:shd w:val="clear" w:color="auto" w:fill="auto"/>
            <w:vAlign w:val="center"/>
            <w:hideMark/>
          </w:tcPr>
          <w:p w14:paraId="51701B03" w14:textId="77777777" w:rsidR="005D2AFE" w:rsidRPr="005A7E80" w:rsidRDefault="005D2AFE" w:rsidP="005D2AFE">
            <w:pPr>
              <w:jc w:val="center"/>
              <w:rPr>
                <w:sz w:val="20"/>
              </w:rPr>
            </w:pPr>
            <w:r w:rsidRPr="005A7E80">
              <w:rPr>
                <w:sz w:val="20"/>
              </w:rPr>
              <w:t>1 035 927,07</w:t>
            </w:r>
          </w:p>
        </w:tc>
        <w:tc>
          <w:tcPr>
            <w:tcW w:w="2414" w:type="dxa"/>
            <w:tcBorders>
              <w:top w:val="nil"/>
              <w:left w:val="nil"/>
              <w:bottom w:val="single" w:sz="4" w:space="0" w:color="auto"/>
              <w:right w:val="single" w:sz="4" w:space="0" w:color="auto"/>
            </w:tcBorders>
            <w:shd w:val="clear" w:color="000000" w:fill="FFFFFF"/>
            <w:noWrap/>
            <w:vAlign w:val="center"/>
            <w:hideMark/>
          </w:tcPr>
          <w:p w14:paraId="54C91A0E" w14:textId="77777777" w:rsidR="005D2AFE" w:rsidRPr="005A7E80" w:rsidRDefault="005D2AFE" w:rsidP="005D2AFE">
            <w:pPr>
              <w:jc w:val="center"/>
              <w:rPr>
                <w:sz w:val="20"/>
              </w:rPr>
            </w:pPr>
            <w:r w:rsidRPr="005A7E80">
              <w:rPr>
                <w:sz w:val="20"/>
              </w:rPr>
              <w:t>1 035 927,07</w:t>
            </w:r>
          </w:p>
        </w:tc>
      </w:tr>
      <w:tr w:rsidR="005D2AFE" w:rsidRPr="005A7E80" w14:paraId="1D5A54A4" w14:textId="77777777" w:rsidTr="005D2AFE">
        <w:trPr>
          <w:gridAfter w:val="1"/>
          <w:wAfter w:w="18" w:type="dxa"/>
          <w:trHeight w:val="447"/>
        </w:trPr>
        <w:tc>
          <w:tcPr>
            <w:tcW w:w="756" w:type="dxa"/>
            <w:tcBorders>
              <w:top w:val="nil"/>
              <w:left w:val="single" w:sz="4" w:space="0" w:color="auto"/>
              <w:bottom w:val="single" w:sz="4" w:space="0" w:color="auto"/>
              <w:right w:val="nil"/>
            </w:tcBorders>
            <w:shd w:val="clear" w:color="auto" w:fill="auto"/>
            <w:noWrap/>
            <w:vAlign w:val="center"/>
            <w:hideMark/>
          </w:tcPr>
          <w:p w14:paraId="190BD97A" w14:textId="77777777" w:rsidR="005D2AFE" w:rsidRPr="005A7E80" w:rsidRDefault="005D2AFE" w:rsidP="005D2AFE">
            <w:pPr>
              <w:jc w:val="center"/>
              <w:rPr>
                <w:color w:val="000000"/>
                <w:sz w:val="20"/>
              </w:rPr>
            </w:pPr>
            <w:r w:rsidRPr="005A7E80">
              <w:rPr>
                <w:color w:val="000000"/>
                <w:sz w:val="20"/>
              </w:rPr>
              <w:t>3.10</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6A2E22D" w14:textId="77777777" w:rsidR="005D2AFE" w:rsidRPr="005A7E80" w:rsidRDefault="005D2AFE" w:rsidP="005D2AFE">
            <w:pPr>
              <w:rPr>
                <w:color w:val="000000"/>
                <w:sz w:val="20"/>
              </w:rPr>
            </w:pPr>
            <w:r w:rsidRPr="005A7E80">
              <w:rPr>
                <w:color w:val="000000"/>
                <w:sz w:val="20"/>
              </w:rPr>
              <w:t>СИСТЕМЫ ГОРЯЧЕГО ВОДОСНАБЖЕНИЯ БУФЕТА 2Т3, 2Т4</w:t>
            </w:r>
          </w:p>
        </w:tc>
        <w:tc>
          <w:tcPr>
            <w:tcW w:w="1183" w:type="dxa"/>
            <w:tcBorders>
              <w:top w:val="nil"/>
              <w:left w:val="nil"/>
              <w:bottom w:val="single" w:sz="4" w:space="0" w:color="auto"/>
              <w:right w:val="single" w:sz="4" w:space="0" w:color="auto"/>
            </w:tcBorders>
            <w:shd w:val="clear" w:color="auto" w:fill="auto"/>
            <w:vAlign w:val="center"/>
            <w:hideMark/>
          </w:tcPr>
          <w:p w14:paraId="61CBD5C7"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63D50FD4"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single" w:sz="4" w:space="0" w:color="auto"/>
            </w:tcBorders>
            <w:shd w:val="clear" w:color="auto" w:fill="auto"/>
            <w:vAlign w:val="center"/>
            <w:hideMark/>
          </w:tcPr>
          <w:p w14:paraId="7FCD1E5D" w14:textId="77777777" w:rsidR="005D2AFE" w:rsidRPr="005A7E80" w:rsidRDefault="005D2AFE" w:rsidP="005D2AFE">
            <w:pPr>
              <w:jc w:val="center"/>
              <w:rPr>
                <w:sz w:val="20"/>
              </w:rPr>
            </w:pPr>
            <w:r w:rsidRPr="005A7E80">
              <w:rPr>
                <w:sz w:val="20"/>
              </w:rPr>
              <w:t>446 026,08</w:t>
            </w:r>
          </w:p>
        </w:tc>
        <w:tc>
          <w:tcPr>
            <w:tcW w:w="2414" w:type="dxa"/>
            <w:tcBorders>
              <w:top w:val="nil"/>
              <w:left w:val="nil"/>
              <w:bottom w:val="single" w:sz="4" w:space="0" w:color="auto"/>
              <w:right w:val="single" w:sz="4" w:space="0" w:color="auto"/>
            </w:tcBorders>
            <w:shd w:val="clear" w:color="000000" w:fill="FFFFFF"/>
            <w:noWrap/>
            <w:vAlign w:val="center"/>
            <w:hideMark/>
          </w:tcPr>
          <w:p w14:paraId="7B12DAA1" w14:textId="77777777" w:rsidR="005D2AFE" w:rsidRPr="005A7E80" w:rsidRDefault="005D2AFE" w:rsidP="005D2AFE">
            <w:pPr>
              <w:jc w:val="center"/>
              <w:rPr>
                <w:sz w:val="20"/>
              </w:rPr>
            </w:pPr>
            <w:r w:rsidRPr="005A7E80">
              <w:rPr>
                <w:sz w:val="20"/>
              </w:rPr>
              <w:t>446 026,08</w:t>
            </w:r>
          </w:p>
        </w:tc>
      </w:tr>
      <w:tr w:rsidR="005D2AFE" w:rsidRPr="005A7E80" w14:paraId="71563548"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2D6DDEB0"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B04C7DF"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3174B039"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64993812"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50901AC"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auto" w:fill="auto"/>
            <w:noWrap/>
            <w:vAlign w:val="center"/>
            <w:hideMark/>
          </w:tcPr>
          <w:p w14:paraId="25921C58" w14:textId="77777777" w:rsidR="005D2AFE" w:rsidRPr="005A7E80" w:rsidRDefault="005D2AFE" w:rsidP="005D2AFE">
            <w:pPr>
              <w:jc w:val="center"/>
              <w:rPr>
                <w:b/>
                <w:bCs/>
                <w:sz w:val="20"/>
              </w:rPr>
            </w:pPr>
            <w:r w:rsidRPr="005A7E80">
              <w:rPr>
                <w:b/>
                <w:bCs/>
                <w:sz w:val="20"/>
              </w:rPr>
              <w:t>5 560,33</w:t>
            </w:r>
          </w:p>
        </w:tc>
      </w:tr>
      <w:tr w:rsidR="005D2AFE" w:rsidRPr="005A7E80" w14:paraId="0A1600D6" w14:textId="77777777" w:rsidTr="005D2AFE">
        <w:trPr>
          <w:gridAfter w:val="1"/>
          <w:wAfter w:w="18" w:type="dxa"/>
          <w:trHeight w:val="548"/>
        </w:trPr>
        <w:tc>
          <w:tcPr>
            <w:tcW w:w="756" w:type="dxa"/>
            <w:tcBorders>
              <w:top w:val="nil"/>
              <w:left w:val="single" w:sz="4" w:space="0" w:color="auto"/>
              <w:bottom w:val="single" w:sz="4" w:space="0" w:color="auto"/>
              <w:right w:val="nil"/>
            </w:tcBorders>
            <w:shd w:val="clear" w:color="auto" w:fill="auto"/>
            <w:noWrap/>
            <w:vAlign w:val="center"/>
            <w:hideMark/>
          </w:tcPr>
          <w:p w14:paraId="1346F8C8" w14:textId="77777777" w:rsidR="005D2AFE" w:rsidRPr="005A7E80" w:rsidRDefault="005D2AFE" w:rsidP="005D2AFE">
            <w:pPr>
              <w:jc w:val="center"/>
              <w:rPr>
                <w:color w:val="000000"/>
                <w:sz w:val="20"/>
              </w:rPr>
            </w:pPr>
            <w:r w:rsidRPr="005A7E80">
              <w:rPr>
                <w:color w:val="000000"/>
                <w:sz w:val="20"/>
              </w:rPr>
              <w:t>3.11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4C2BA3E" w14:textId="77777777" w:rsidR="005D2AFE" w:rsidRPr="005A7E80" w:rsidRDefault="005D2AFE" w:rsidP="005D2AFE">
            <w:pPr>
              <w:rPr>
                <w:color w:val="000000"/>
                <w:sz w:val="20"/>
              </w:rPr>
            </w:pPr>
            <w:r w:rsidRPr="005A7E80">
              <w:rPr>
                <w:color w:val="000000"/>
                <w:sz w:val="20"/>
              </w:rPr>
              <w:t>СИСТЕМЫ ГОРЯЧЕГО ВОДОСНАБЖЕНИЯ ПОСТИРОЧНОЙ Т3, Т4</w:t>
            </w:r>
          </w:p>
        </w:tc>
        <w:tc>
          <w:tcPr>
            <w:tcW w:w="1183" w:type="dxa"/>
            <w:tcBorders>
              <w:top w:val="nil"/>
              <w:left w:val="nil"/>
              <w:bottom w:val="single" w:sz="4" w:space="0" w:color="auto"/>
              <w:right w:val="single" w:sz="4" w:space="0" w:color="auto"/>
            </w:tcBorders>
            <w:shd w:val="clear" w:color="auto" w:fill="auto"/>
            <w:vAlign w:val="center"/>
            <w:hideMark/>
          </w:tcPr>
          <w:p w14:paraId="5D6FAF18"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209D0C01"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single" w:sz="4" w:space="0" w:color="auto"/>
            </w:tcBorders>
            <w:shd w:val="clear" w:color="auto" w:fill="auto"/>
            <w:vAlign w:val="center"/>
            <w:hideMark/>
          </w:tcPr>
          <w:p w14:paraId="43E24580" w14:textId="77777777" w:rsidR="005D2AFE" w:rsidRPr="005A7E80" w:rsidRDefault="005D2AFE" w:rsidP="005D2AFE">
            <w:pPr>
              <w:jc w:val="center"/>
              <w:rPr>
                <w:sz w:val="20"/>
              </w:rPr>
            </w:pPr>
            <w:r w:rsidRPr="005A7E80">
              <w:rPr>
                <w:sz w:val="20"/>
              </w:rPr>
              <w:t>218 596,25</w:t>
            </w:r>
          </w:p>
        </w:tc>
        <w:tc>
          <w:tcPr>
            <w:tcW w:w="2414" w:type="dxa"/>
            <w:tcBorders>
              <w:top w:val="nil"/>
              <w:left w:val="nil"/>
              <w:bottom w:val="single" w:sz="4" w:space="0" w:color="auto"/>
              <w:right w:val="single" w:sz="4" w:space="0" w:color="auto"/>
            </w:tcBorders>
            <w:shd w:val="clear" w:color="000000" w:fill="FFFFFF"/>
            <w:noWrap/>
            <w:vAlign w:val="center"/>
            <w:hideMark/>
          </w:tcPr>
          <w:p w14:paraId="5A910FBF" w14:textId="77777777" w:rsidR="005D2AFE" w:rsidRPr="005A7E80" w:rsidRDefault="005D2AFE" w:rsidP="005D2AFE">
            <w:pPr>
              <w:jc w:val="center"/>
              <w:rPr>
                <w:sz w:val="20"/>
              </w:rPr>
            </w:pPr>
            <w:r w:rsidRPr="005A7E80">
              <w:rPr>
                <w:sz w:val="20"/>
              </w:rPr>
              <w:t>218 596,25</w:t>
            </w:r>
          </w:p>
        </w:tc>
      </w:tr>
      <w:tr w:rsidR="005D2AFE" w:rsidRPr="005A7E80" w14:paraId="7A793604" w14:textId="77777777" w:rsidTr="005D2AFE">
        <w:trPr>
          <w:gridAfter w:val="1"/>
          <w:wAfter w:w="18" w:type="dxa"/>
          <w:trHeight w:val="465"/>
        </w:trPr>
        <w:tc>
          <w:tcPr>
            <w:tcW w:w="756" w:type="dxa"/>
            <w:tcBorders>
              <w:top w:val="nil"/>
              <w:left w:val="single" w:sz="4" w:space="0" w:color="auto"/>
              <w:bottom w:val="single" w:sz="4" w:space="0" w:color="auto"/>
              <w:right w:val="nil"/>
            </w:tcBorders>
            <w:shd w:val="clear" w:color="auto" w:fill="auto"/>
            <w:noWrap/>
            <w:vAlign w:val="center"/>
            <w:hideMark/>
          </w:tcPr>
          <w:p w14:paraId="092ABB2E"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75B9858"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1FF0507F"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614CDA85"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C681DF8"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auto" w:fill="auto"/>
            <w:noWrap/>
            <w:vAlign w:val="center"/>
            <w:hideMark/>
          </w:tcPr>
          <w:p w14:paraId="2152A463" w14:textId="77777777" w:rsidR="005D2AFE" w:rsidRPr="005A7E80" w:rsidRDefault="005D2AFE" w:rsidP="005D2AFE">
            <w:pPr>
              <w:jc w:val="center"/>
              <w:rPr>
                <w:b/>
                <w:bCs/>
                <w:sz w:val="20"/>
              </w:rPr>
            </w:pPr>
            <w:r w:rsidRPr="005A7E80">
              <w:rPr>
                <w:b/>
                <w:bCs/>
                <w:sz w:val="20"/>
              </w:rPr>
              <w:t>4 431,69</w:t>
            </w:r>
          </w:p>
        </w:tc>
      </w:tr>
      <w:tr w:rsidR="005D2AFE" w:rsidRPr="005A7E80" w14:paraId="54578B44" w14:textId="77777777" w:rsidTr="005D2AFE">
        <w:trPr>
          <w:gridAfter w:val="1"/>
          <w:wAfter w:w="18" w:type="dxa"/>
          <w:trHeight w:val="375"/>
        </w:trPr>
        <w:tc>
          <w:tcPr>
            <w:tcW w:w="756" w:type="dxa"/>
            <w:tcBorders>
              <w:top w:val="nil"/>
              <w:left w:val="single" w:sz="4" w:space="0" w:color="auto"/>
              <w:bottom w:val="single" w:sz="4" w:space="0" w:color="auto"/>
              <w:right w:val="nil"/>
            </w:tcBorders>
            <w:shd w:val="clear" w:color="auto" w:fill="auto"/>
            <w:noWrap/>
            <w:vAlign w:val="center"/>
            <w:hideMark/>
          </w:tcPr>
          <w:p w14:paraId="171A1F4E" w14:textId="77777777" w:rsidR="005D2AFE" w:rsidRPr="005A7E80" w:rsidRDefault="005D2AFE" w:rsidP="005D2AFE">
            <w:pPr>
              <w:jc w:val="center"/>
              <w:rPr>
                <w:color w:val="000000"/>
                <w:sz w:val="20"/>
              </w:rPr>
            </w:pPr>
            <w:r w:rsidRPr="005A7E80">
              <w:rPr>
                <w:color w:val="000000"/>
                <w:sz w:val="20"/>
              </w:rPr>
              <w:t>3.12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02FC3E2" w14:textId="77777777" w:rsidR="005D2AFE" w:rsidRPr="005A7E80" w:rsidRDefault="005D2AFE" w:rsidP="005D2AFE">
            <w:pPr>
              <w:rPr>
                <w:color w:val="000000"/>
                <w:sz w:val="20"/>
              </w:rPr>
            </w:pPr>
            <w:r w:rsidRPr="005A7E80">
              <w:rPr>
                <w:color w:val="000000"/>
                <w:sz w:val="20"/>
              </w:rPr>
              <w:t>САНТЕХНИЧЕСКОЕ ОБОРУДОВАНИЕ. ОБЩЕЖИТИЕ</w:t>
            </w:r>
          </w:p>
        </w:tc>
        <w:tc>
          <w:tcPr>
            <w:tcW w:w="1183" w:type="dxa"/>
            <w:tcBorders>
              <w:top w:val="nil"/>
              <w:left w:val="nil"/>
              <w:bottom w:val="single" w:sz="4" w:space="0" w:color="auto"/>
              <w:right w:val="single" w:sz="4" w:space="0" w:color="auto"/>
            </w:tcBorders>
            <w:shd w:val="clear" w:color="auto" w:fill="auto"/>
            <w:vAlign w:val="center"/>
            <w:hideMark/>
          </w:tcPr>
          <w:p w14:paraId="237A990F"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314E93C4"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single" w:sz="4" w:space="0" w:color="auto"/>
            </w:tcBorders>
            <w:shd w:val="clear" w:color="auto" w:fill="auto"/>
            <w:vAlign w:val="center"/>
            <w:hideMark/>
          </w:tcPr>
          <w:p w14:paraId="2E878C56" w14:textId="77777777" w:rsidR="005D2AFE" w:rsidRPr="005A7E80" w:rsidRDefault="005D2AFE" w:rsidP="005D2AFE">
            <w:pPr>
              <w:jc w:val="center"/>
              <w:rPr>
                <w:sz w:val="20"/>
              </w:rPr>
            </w:pPr>
            <w:r w:rsidRPr="005A7E80">
              <w:rPr>
                <w:sz w:val="20"/>
              </w:rPr>
              <w:t>68 581,65</w:t>
            </w:r>
          </w:p>
        </w:tc>
        <w:tc>
          <w:tcPr>
            <w:tcW w:w="2414" w:type="dxa"/>
            <w:tcBorders>
              <w:top w:val="nil"/>
              <w:left w:val="nil"/>
              <w:bottom w:val="single" w:sz="4" w:space="0" w:color="auto"/>
              <w:right w:val="single" w:sz="4" w:space="0" w:color="auto"/>
            </w:tcBorders>
            <w:shd w:val="clear" w:color="000000" w:fill="FFFFFF"/>
            <w:noWrap/>
            <w:vAlign w:val="center"/>
            <w:hideMark/>
          </w:tcPr>
          <w:p w14:paraId="211F99AF" w14:textId="77777777" w:rsidR="005D2AFE" w:rsidRPr="005A7E80" w:rsidRDefault="005D2AFE" w:rsidP="005D2AFE">
            <w:pPr>
              <w:jc w:val="center"/>
              <w:rPr>
                <w:sz w:val="20"/>
              </w:rPr>
            </w:pPr>
            <w:r w:rsidRPr="005A7E80">
              <w:rPr>
                <w:sz w:val="20"/>
              </w:rPr>
              <w:t>68 581,65</w:t>
            </w:r>
          </w:p>
        </w:tc>
      </w:tr>
      <w:tr w:rsidR="005D2AFE" w:rsidRPr="005A7E80" w14:paraId="75944137" w14:textId="77777777" w:rsidTr="005D2AFE">
        <w:trPr>
          <w:gridAfter w:val="1"/>
          <w:wAfter w:w="18" w:type="dxa"/>
          <w:trHeight w:val="485"/>
        </w:trPr>
        <w:tc>
          <w:tcPr>
            <w:tcW w:w="756" w:type="dxa"/>
            <w:tcBorders>
              <w:top w:val="nil"/>
              <w:left w:val="single" w:sz="4" w:space="0" w:color="auto"/>
              <w:bottom w:val="single" w:sz="4" w:space="0" w:color="auto"/>
              <w:right w:val="nil"/>
            </w:tcBorders>
            <w:shd w:val="clear" w:color="auto" w:fill="auto"/>
            <w:noWrap/>
            <w:vAlign w:val="center"/>
            <w:hideMark/>
          </w:tcPr>
          <w:p w14:paraId="3D868E7D" w14:textId="77777777" w:rsidR="005D2AFE" w:rsidRPr="005A7E80" w:rsidRDefault="005D2AFE" w:rsidP="005D2AFE">
            <w:pPr>
              <w:jc w:val="center"/>
              <w:rPr>
                <w:color w:val="000000"/>
                <w:sz w:val="20"/>
              </w:rPr>
            </w:pPr>
            <w:r w:rsidRPr="005A7E80">
              <w:rPr>
                <w:color w:val="000000"/>
                <w:sz w:val="20"/>
              </w:rPr>
              <w:t>3.13</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E1522A1" w14:textId="77777777" w:rsidR="005D2AFE" w:rsidRPr="005A7E80" w:rsidRDefault="005D2AFE" w:rsidP="005D2AFE">
            <w:pPr>
              <w:rPr>
                <w:color w:val="000000"/>
                <w:sz w:val="20"/>
              </w:rPr>
            </w:pPr>
            <w:r w:rsidRPr="005A7E80">
              <w:rPr>
                <w:color w:val="000000"/>
                <w:sz w:val="20"/>
              </w:rPr>
              <w:t>САНТЕХНИЧЕСКОЕ ОБОРУДОВАНИЕ. АДМИНИСТРАТИВНАЯ ЧАСТЬ</w:t>
            </w:r>
          </w:p>
        </w:tc>
        <w:tc>
          <w:tcPr>
            <w:tcW w:w="1183" w:type="dxa"/>
            <w:tcBorders>
              <w:top w:val="nil"/>
              <w:left w:val="nil"/>
              <w:bottom w:val="single" w:sz="4" w:space="0" w:color="auto"/>
              <w:right w:val="single" w:sz="4" w:space="0" w:color="auto"/>
            </w:tcBorders>
            <w:shd w:val="clear" w:color="auto" w:fill="auto"/>
            <w:vAlign w:val="center"/>
            <w:hideMark/>
          </w:tcPr>
          <w:p w14:paraId="3BDE76CB"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608030C5"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single" w:sz="4" w:space="0" w:color="auto"/>
            </w:tcBorders>
            <w:shd w:val="clear" w:color="auto" w:fill="auto"/>
            <w:vAlign w:val="center"/>
            <w:hideMark/>
          </w:tcPr>
          <w:p w14:paraId="30DBEC67" w14:textId="77777777" w:rsidR="005D2AFE" w:rsidRPr="005A7E80" w:rsidRDefault="005D2AFE" w:rsidP="005D2AFE">
            <w:pPr>
              <w:jc w:val="center"/>
              <w:rPr>
                <w:sz w:val="20"/>
              </w:rPr>
            </w:pPr>
            <w:r w:rsidRPr="005A7E80">
              <w:rPr>
                <w:sz w:val="20"/>
              </w:rPr>
              <w:t>21 612,29</w:t>
            </w:r>
          </w:p>
        </w:tc>
        <w:tc>
          <w:tcPr>
            <w:tcW w:w="2414" w:type="dxa"/>
            <w:tcBorders>
              <w:top w:val="nil"/>
              <w:left w:val="nil"/>
              <w:bottom w:val="single" w:sz="4" w:space="0" w:color="auto"/>
              <w:right w:val="single" w:sz="4" w:space="0" w:color="auto"/>
            </w:tcBorders>
            <w:shd w:val="clear" w:color="000000" w:fill="FFFFFF"/>
            <w:noWrap/>
            <w:vAlign w:val="center"/>
            <w:hideMark/>
          </w:tcPr>
          <w:p w14:paraId="00090869" w14:textId="77777777" w:rsidR="005D2AFE" w:rsidRPr="005A7E80" w:rsidRDefault="005D2AFE" w:rsidP="005D2AFE">
            <w:pPr>
              <w:jc w:val="center"/>
              <w:rPr>
                <w:sz w:val="20"/>
              </w:rPr>
            </w:pPr>
            <w:r w:rsidRPr="005A7E80">
              <w:rPr>
                <w:sz w:val="20"/>
              </w:rPr>
              <w:t>21 612,29</w:t>
            </w:r>
          </w:p>
        </w:tc>
      </w:tr>
      <w:tr w:rsidR="005D2AFE" w:rsidRPr="005A7E80" w14:paraId="22704A52" w14:textId="77777777" w:rsidTr="005D2AFE">
        <w:trPr>
          <w:gridAfter w:val="1"/>
          <w:wAfter w:w="18" w:type="dxa"/>
          <w:trHeight w:val="407"/>
        </w:trPr>
        <w:tc>
          <w:tcPr>
            <w:tcW w:w="756" w:type="dxa"/>
            <w:tcBorders>
              <w:top w:val="nil"/>
              <w:left w:val="single" w:sz="4" w:space="0" w:color="auto"/>
              <w:bottom w:val="single" w:sz="4" w:space="0" w:color="auto"/>
              <w:right w:val="nil"/>
            </w:tcBorders>
            <w:shd w:val="clear" w:color="auto" w:fill="auto"/>
            <w:noWrap/>
            <w:vAlign w:val="center"/>
            <w:hideMark/>
          </w:tcPr>
          <w:p w14:paraId="5396C71A" w14:textId="77777777" w:rsidR="005D2AFE" w:rsidRPr="005A7E80" w:rsidRDefault="005D2AFE" w:rsidP="005D2AFE">
            <w:pPr>
              <w:jc w:val="center"/>
              <w:rPr>
                <w:color w:val="000000"/>
                <w:sz w:val="20"/>
              </w:rPr>
            </w:pPr>
            <w:r w:rsidRPr="005A7E80">
              <w:rPr>
                <w:color w:val="000000"/>
                <w:sz w:val="20"/>
              </w:rPr>
              <w:t>3.14</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A611C1E" w14:textId="77777777" w:rsidR="005D2AFE" w:rsidRPr="005A7E80" w:rsidRDefault="005D2AFE" w:rsidP="005D2AFE">
            <w:pPr>
              <w:rPr>
                <w:color w:val="000000"/>
                <w:sz w:val="20"/>
              </w:rPr>
            </w:pPr>
            <w:r w:rsidRPr="005A7E80">
              <w:rPr>
                <w:color w:val="000000"/>
                <w:sz w:val="20"/>
              </w:rPr>
              <w:t>САНТЕХНИЧЕСКОЕ ОБОРУДОВАНИЕ. ПРОФИЛАКТОРИЙ</w:t>
            </w:r>
          </w:p>
        </w:tc>
        <w:tc>
          <w:tcPr>
            <w:tcW w:w="1183" w:type="dxa"/>
            <w:tcBorders>
              <w:top w:val="nil"/>
              <w:left w:val="nil"/>
              <w:bottom w:val="single" w:sz="4" w:space="0" w:color="auto"/>
              <w:right w:val="single" w:sz="4" w:space="0" w:color="auto"/>
            </w:tcBorders>
            <w:shd w:val="clear" w:color="auto" w:fill="auto"/>
            <w:vAlign w:val="center"/>
            <w:hideMark/>
          </w:tcPr>
          <w:p w14:paraId="5A808569"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0F8AF72C"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single" w:sz="4" w:space="0" w:color="auto"/>
            </w:tcBorders>
            <w:shd w:val="clear" w:color="auto" w:fill="auto"/>
            <w:vAlign w:val="center"/>
            <w:hideMark/>
          </w:tcPr>
          <w:p w14:paraId="61390748" w14:textId="77777777" w:rsidR="005D2AFE" w:rsidRPr="005A7E80" w:rsidRDefault="005D2AFE" w:rsidP="005D2AFE">
            <w:pPr>
              <w:jc w:val="center"/>
              <w:rPr>
                <w:sz w:val="20"/>
              </w:rPr>
            </w:pPr>
            <w:r w:rsidRPr="005A7E80">
              <w:rPr>
                <w:sz w:val="20"/>
              </w:rPr>
              <w:t>79 571,46</w:t>
            </w:r>
          </w:p>
        </w:tc>
        <w:tc>
          <w:tcPr>
            <w:tcW w:w="2414" w:type="dxa"/>
            <w:tcBorders>
              <w:top w:val="nil"/>
              <w:left w:val="nil"/>
              <w:bottom w:val="single" w:sz="4" w:space="0" w:color="auto"/>
              <w:right w:val="single" w:sz="4" w:space="0" w:color="auto"/>
            </w:tcBorders>
            <w:shd w:val="clear" w:color="000000" w:fill="FFFFFF"/>
            <w:noWrap/>
            <w:vAlign w:val="center"/>
            <w:hideMark/>
          </w:tcPr>
          <w:p w14:paraId="63D94D1D" w14:textId="77777777" w:rsidR="005D2AFE" w:rsidRPr="005A7E80" w:rsidRDefault="005D2AFE" w:rsidP="005D2AFE">
            <w:pPr>
              <w:jc w:val="center"/>
              <w:rPr>
                <w:sz w:val="20"/>
              </w:rPr>
            </w:pPr>
            <w:r w:rsidRPr="005A7E80">
              <w:rPr>
                <w:sz w:val="20"/>
              </w:rPr>
              <w:t>79 571,46</w:t>
            </w:r>
          </w:p>
        </w:tc>
      </w:tr>
      <w:tr w:rsidR="005D2AFE" w:rsidRPr="005A7E80" w14:paraId="72D05585" w14:textId="77777777" w:rsidTr="005D2AFE">
        <w:trPr>
          <w:gridAfter w:val="1"/>
          <w:wAfter w:w="18" w:type="dxa"/>
          <w:trHeight w:val="542"/>
        </w:trPr>
        <w:tc>
          <w:tcPr>
            <w:tcW w:w="756" w:type="dxa"/>
            <w:tcBorders>
              <w:top w:val="nil"/>
              <w:left w:val="single" w:sz="4" w:space="0" w:color="auto"/>
              <w:bottom w:val="single" w:sz="4" w:space="0" w:color="auto"/>
              <w:right w:val="nil"/>
            </w:tcBorders>
            <w:shd w:val="clear" w:color="auto" w:fill="auto"/>
            <w:noWrap/>
            <w:vAlign w:val="center"/>
            <w:hideMark/>
          </w:tcPr>
          <w:p w14:paraId="48DFFE23" w14:textId="77777777" w:rsidR="005D2AFE" w:rsidRPr="005A7E80" w:rsidRDefault="005D2AFE" w:rsidP="005D2AFE">
            <w:pPr>
              <w:jc w:val="center"/>
              <w:rPr>
                <w:color w:val="000000"/>
                <w:sz w:val="20"/>
              </w:rPr>
            </w:pPr>
            <w:r w:rsidRPr="005A7E80">
              <w:rPr>
                <w:color w:val="000000"/>
                <w:sz w:val="20"/>
              </w:rPr>
              <w:t>3.15</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4255018" w14:textId="77777777" w:rsidR="005D2AFE" w:rsidRPr="005A7E80" w:rsidRDefault="005D2AFE" w:rsidP="005D2AFE">
            <w:pPr>
              <w:rPr>
                <w:color w:val="000000"/>
                <w:sz w:val="20"/>
              </w:rPr>
            </w:pPr>
            <w:r w:rsidRPr="005A7E80">
              <w:rPr>
                <w:color w:val="000000"/>
                <w:sz w:val="20"/>
              </w:rPr>
              <w:t>САНТЕХНИЧЕСКОЕ ОБОРУДОВАНИЕ. БУФЕТ</w:t>
            </w:r>
          </w:p>
        </w:tc>
        <w:tc>
          <w:tcPr>
            <w:tcW w:w="1183" w:type="dxa"/>
            <w:tcBorders>
              <w:top w:val="nil"/>
              <w:left w:val="nil"/>
              <w:bottom w:val="single" w:sz="4" w:space="0" w:color="auto"/>
              <w:right w:val="single" w:sz="4" w:space="0" w:color="auto"/>
            </w:tcBorders>
            <w:shd w:val="clear" w:color="auto" w:fill="auto"/>
            <w:vAlign w:val="center"/>
            <w:hideMark/>
          </w:tcPr>
          <w:p w14:paraId="367E7838"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2CD6CB78"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single" w:sz="4" w:space="0" w:color="auto"/>
            </w:tcBorders>
            <w:shd w:val="clear" w:color="auto" w:fill="auto"/>
            <w:vAlign w:val="center"/>
            <w:hideMark/>
          </w:tcPr>
          <w:p w14:paraId="47488D3D" w14:textId="77777777" w:rsidR="005D2AFE" w:rsidRPr="005A7E80" w:rsidRDefault="005D2AFE" w:rsidP="005D2AFE">
            <w:pPr>
              <w:jc w:val="center"/>
              <w:rPr>
                <w:sz w:val="20"/>
              </w:rPr>
            </w:pPr>
            <w:r w:rsidRPr="005A7E80">
              <w:rPr>
                <w:sz w:val="20"/>
              </w:rPr>
              <w:t>27 048,47</w:t>
            </w:r>
          </w:p>
        </w:tc>
        <w:tc>
          <w:tcPr>
            <w:tcW w:w="2414" w:type="dxa"/>
            <w:tcBorders>
              <w:top w:val="nil"/>
              <w:left w:val="nil"/>
              <w:bottom w:val="single" w:sz="4" w:space="0" w:color="auto"/>
              <w:right w:val="single" w:sz="4" w:space="0" w:color="auto"/>
            </w:tcBorders>
            <w:shd w:val="clear" w:color="000000" w:fill="FFFFFF"/>
            <w:noWrap/>
            <w:vAlign w:val="center"/>
            <w:hideMark/>
          </w:tcPr>
          <w:p w14:paraId="455F4469" w14:textId="77777777" w:rsidR="005D2AFE" w:rsidRPr="005A7E80" w:rsidRDefault="005D2AFE" w:rsidP="005D2AFE">
            <w:pPr>
              <w:jc w:val="center"/>
              <w:rPr>
                <w:sz w:val="20"/>
              </w:rPr>
            </w:pPr>
            <w:r w:rsidRPr="005A7E80">
              <w:rPr>
                <w:sz w:val="20"/>
              </w:rPr>
              <w:t>27 048,47</w:t>
            </w:r>
          </w:p>
        </w:tc>
      </w:tr>
      <w:tr w:rsidR="005D2AFE" w:rsidRPr="005A7E80" w14:paraId="0D490950" w14:textId="77777777" w:rsidTr="005D2AFE">
        <w:trPr>
          <w:gridAfter w:val="1"/>
          <w:wAfter w:w="18" w:type="dxa"/>
          <w:trHeight w:val="523"/>
        </w:trPr>
        <w:tc>
          <w:tcPr>
            <w:tcW w:w="756" w:type="dxa"/>
            <w:tcBorders>
              <w:top w:val="nil"/>
              <w:left w:val="single" w:sz="4" w:space="0" w:color="auto"/>
              <w:bottom w:val="single" w:sz="4" w:space="0" w:color="auto"/>
              <w:right w:val="nil"/>
            </w:tcBorders>
            <w:shd w:val="clear" w:color="auto" w:fill="auto"/>
            <w:noWrap/>
            <w:vAlign w:val="center"/>
            <w:hideMark/>
          </w:tcPr>
          <w:p w14:paraId="3D6DC64E" w14:textId="77777777" w:rsidR="005D2AFE" w:rsidRPr="005A7E80" w:rsidRDefault="005D2AFE" w:rsidP="005D2AFE">
            <w:pPr>
              <w:jc w:val="center"/>
              <w:rPr>
                <w:color w:val="000000"/>
                <w:sz w:val="20"/>
              </w:rPr>
            </w:pPr>
            <w:r w:rsidRPr="005A7E80">
              <w:rPr>
                <w:color w:val="000000"/>
                <w:sz w:val="20"/>
              </w:rPr>
              <w:t>3.16</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75D62E5" w14:textId="77777777" w:rsidR="005D2AFE" w:rsidRPr="005A7E80" w:rsidRDefault="005D2AFE" w:rsidP="005D2AFE">
            <w:pPr>
              <w:rPr>
                <w:color w:val="000000"/>
                <w:sz w:val="20"/>
              </w:rPr>
            </w:pPr>
            <w:r w:rsidRPr="005A7E80">
              <w:rPr>
                <w:color w:val="000000"/>
                <w:sz w:val="20"/>
              </w:rPr>
              <w:t>САНТЕХНИЧЕСКОЕ ОБОРУДОВАНИЕ. ПОСТИРОЧНАЯ</w:t>
            </w:r>
          </w:p>
        </w:tc>
        <w:tc>
          <w:tcPr>
            <w:tcW w:w="1183" w:type="dxa"/>
            <w:tcBorders>
              <w:top w:val="nil"/>
              <w:left w:val="nil"/>
              <w:bottom w:val="single" w:sz="4" w:space="0" w:color="auto"/>
              <w:right w:val="single" w:sz="4" w:space="0" w:color="auto"/>
            </w:tcBorders>
            <w:shd w:val="clear" w:color="auto" w:fill="auto"/>
            <w:vAlign w:val="center"/>
            <w:hideMark/>
          </w:tcPr>
          <w:p w14:paraId="14A7CCC0"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0466A843"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single" w:sz="4" w:space="0" w:color="auto"/>
            </w:tcBorders>
            <w:shd w:val="clear" w:color="auto" w:fill="auto"/>
            <w:vAlign w:val="center"/>
            <w:hideMark/>
          </w:tcPr>
          <w:p w14:paraId="7151C2E4" w14:textId="77777777" w:rsidR="005D2AFE" w:rsidRPr="005A7E80" w:rsidRDefault="005D2AFE" w:rsidP="005D2AFE">
            <w:pPr>
              <w:jc w:val="center"/>
              <w:rPr>
                <w:sz w:val="20"/>
              </w:rPr>
            </w:pPr>
            <w:r w:rsidRPr="005A7E80">
              <w:rPr>
                <w:sz w:val="20"/>
              </w:rPr>
              <w:t>8 464,46</w:t>
            </w:r>
          </w:p>
        </w:tc>
        <w:tc>
          <w:tcPr>
            <w:tcW w:w="2414" w:type="dxa"/>
            <w:tcBorders>
              <w:top w:val="nil"/>
              <w:left w:val="nil"/>
              <w:bottom w:val="single" w:sz="4" w:space="0" w:color="auto"/>
              <w:right w:val="single" w:sz="4" w:space="0" w:color="auto"/>
            </w:tcBorders>
            <w:shd w:val="clear" w:color="000000" w:fill="FFFFFF"/>
            <w:noWrap/>
            <w:vAlign w:val="center"/>
            <w:hideMark/>
          </w:tcPr>
          <w:p w14:paraId="68AE99A4" w14:textId="77777777" w:rsidR="005D2AFE" w:rsidRPr="005A7E80" w:rsidRDefault="005D2AFE" w:rsidP="005D2AFE">
            <w:pPr>
              <w:jc w:val="center"/>
              <w:rPr>
                <w:sz w:val="20"/>
              </w:rPr>
            </w:pPr>
            <w:r w:rsidRPr="005A7E80">
              <w:rPr>
                <w:sz w:val="20"/>
              </w:rPr>
              <w:t>8 464,46</w:t>
            </w:r>
          </w:p>
        </w:tc>
      </w:tr>
      <w:tr w:rsidR="005D2AFE" w:rsidRPr="005A7E80" w14:paraId="4ACE8A1C"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A9D08E"/>
            <w:noWrap/>
            <w:vAlign w:val="center"/>
            <w:hideMark/>
          </w:tcPr>
          <w:p w14:paraId="45F708A5" w14:textId="77777777" w:rsidR="005D2AFE" w:rsidRPr="005A7E80" w:rsidRDefault="005D2AFE" w:rsidP="005D2AFE">
            <w:pPr>
              <w:jc w:val="center"/>
              <w:rPr>
                <w:b/>
                <w:bCs/>
                <w:color w:val="000000"/>
                <w:sz w:val="20"/>
              </w:rPr>
            </w:pPr>
            <w:r w:rsidRPr="005A7E80">
              <w:rPr>
                <w:b/>
                <w:bCs/>
                <w:color w:val="000000"/>
                <w:sz w:val="20"/>
              </w:rPr>
              <w:t>4</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31137FD4" w14:textId="77777777" w:rsidR="005D2AFE" w:rsidRPr="005A7E80" w:rsidRDefault="005D2AFE" w:rsidP="005D2AFE">
            <w:pPr>
              <w:rPr>
                <w:b/>
                <w:bCs/>
                <w:color w:val="000000"/>
                <w:sz w:val="20"/>
              </w:rPr>
            </w:pPr>
            <w:r w:rsidRPr="005A7E80">
              <w:rPr>
                <w:b/>
                <w:bCs/>
                <w:color w:val="000000"/>
                <w:sz w:val="20"/>
              </w:rPr>
              <w:t>Канализация, водостоки</w:t>
            </w:r>
          </w:p>
        </w:tc>
        <w:tc>
          <w:tcPr>
            <w:tcW w:w="1183" w:type="dxa"/>
            <w:tcBorders>
              <w:top w:val="nil"/>
              <w:left w:val="nil"/>
              <w:bottom w:val="single" w:sz="4" w:space="0" w:color="auto"/>
              <w:right w:val="single" w:sz="4" w:space="0" w:color="auto"/>
            </w:tcBorders>
            <w:shd w:val="clear" w:color="000000" w:fill="A9D08E"/>
            <w:vAlign w:val="center"/>
            <w:hideMark/>
          </w:tcPr>
          <w:p w14:paraId="541BB258"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000000" w:fill="A9D08E"/>
            <w:vAlign w:val="center"/>
            <w:hideMark/>
          </w:tcPr>
          <w:p w14:paraId="4595BB00" w14:textId="77777777" w:rsidR="005D2AFE" w:rsidRPr="005A7E80" w:rsidRDefault="005D2AFE" w:rsidP="005D2AFE">
            <w:pPr>
              <w:jc w:val="center"/>
              <w:rPr>
                <w:sz w:val="20"/>
              </w:rPr>
            </w:pPr>
            <w:r w:rsidRPr="005A7E80">
              <w:rPr>
                <w:sz w:val="20"/>
              </w:rPr>
              <w:t> </w:t>
            </w:r>
          </w:p>
        </w:tc>
        <w:tc>
          <w:tcPr>
            <w:tcW w:w="1748" w:type="dxa"/>
            <w:tcBorders>
              <w:top w:val="nil"/>
              <w:left w:val="nil"/>
              <w:bottom w:val="single" w:sz="4" w:space="0" w:color="auto"/>
              <w:right w:val="single" w:sz="4" w:space="0" w:color="auto"/>
            </w:tcBorders>
            <w:shd w:val="clear" w:color="000000" w:fill="A9D08E"/>
            <w:vAlign w:val="center"/>
            <w:hideMark/>
          </w:tcPr>
          <w:p w14:paraId="1C33D175"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single" w:sz="4" w:space="0" w:color="auto"/>
            </w:tcBorders>
            <w:shd w:val="clear" w:color="000000" w:fill="A9D08E"/>
            <w:vAlign w:val="center"/>
            <w:hideMark/>
          </w:tcPr>
          <w:p w14:paraId="0AF742E9" w14:textId="77777777" w:rsidR="005D2AFE" w:rsidRPr="005A7E80" w:rsidRDefault="005D2AFE" w:rsidP="005D2AFE">
            <w:pPr>
              <w:jc w:val="center"/>
              <w:rPr>
                <w:b/>
                <w:bCs/>
                <w:sz w:val="20"/>
              </w:rPr>
            </w:pPr>
            <w:r w:rsidRPr="005A7E80">
              <w:rPr>
                <w:b/>
                <w:bCs/>
                <w:sz w:val="20"/>
              </w:rPr>
              <w:t>11 562 233,87</w:t>
            </w:r>
          </w:p>
        </w:tc>
      </w:tr>
      <w:tr w:rsidR="005D2AFE" w:rsidRPr="005A7E80" w14:paraId="7D2576EF" w14:textId="77777777" w:rsidTr="005D2AFE">
        <w:trPr>
          <w:gridAfter w:val="1"/>
          <w:wAfter w:w="18" w:type="dxa"/>
          <w:trHeight w:val="369"/>
        </w:trPr>
        <w:tc>
          <w:tcPr>
            <w:tcW w:w="756" w:type="dxa"/>
            <w:tcBorders>
              <w:top w:val="nil"/>
              <w:left w:val="single" w:sz="4" w:space="0" w:color="auto"/>
              <w:bottom w:val="single" w:sz="4" w:space="0" w:color="auto"/>
              <w:right w:val="nil"/>
            </w:tcBorders>
            <w:shd w:val="clear" w:color="auto" w:fill="auto"/>
            <w:noWrap/>
            <w:vAlign w:val="center"/>
            <w:hideMark/>
          </w:tcPr>
          <w:p w14:paraId="7095271D" w14:textId="77777777" w:rsidR="005D2AFE" w:rsidRPr="005A7E80" w:rsidRDefault="005D2AFE" w:rsidP="005D2AFE">
            <w:pPr>
              <w:jc w:val="center"/>
              <w:rPr>
                <w:color w:val="000000"/>
                <w:sz w:val="20"/>
              </w:rPr>
            </w:pPr>
            <w:r w:rsidRPr="005A7E80">
              <w:rPr>
                <w:color w:val="000000"/>
                <w:sz w:val="20"/>
              </w:rPr>
              <w:t>4.1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50A86A9" w14:textId="77777777" w:rsidR="005D2AFE" w:rsidRPr="005A7E80" w:rsidRDefault="005D2AFE" w:rsidP="005D2AFE">
            <w:pPr>
              <w:rPr>
                <w:color w:val="000000"/>
                <w:sz w:val="20"/>
              </w:rPr>
            </w:pPr>
            <w:r w:rsidRPr="005A7E80">
              <w:rPr>
                <w:color w:val="000000"/>
                <w:sz w:val="20"/>
              </w:rPr>
              <w:t>Система бытовой канализации общежития К1</w:t>
            </w:r>
          </w:p>
        </w:tc>
        <w:tc>
          <w:tcPr>
            <w:tcW w:w="1183" w:type="dxa"/>
            <w:tcBorders>
              <w:top w:val="nil"/>
              <w:left w:val="nil"/>
              <w:bottom w:val="single" w:sz="4" w:space="0" w:color="auto"/>
              <w:right w:val="single" w:sz="4" w:space="0" w:color="auto"/>
            </w:tcBorders>
            <w:shd w:val="clear" w:color="auto" w:fill="auto"/>
            <w:vAlign w:val="center"/>
            <w:hideMark/>
          </w:tcPr>
          <w:p w14:paraId="1FDCD671"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761B66BE"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single" w:sz="4" w:space="0" w:color="auto"/>
            </w:tcBorders>
            <w:shd w:val="clear" w:color="auto" w:fill="auto"/>
            <w:vAlign w:val="center"/>
            <w:hideMark/>
          </w:tcPr>
          <w:p w14:paraId="144181FC" w14:textId="77777777" w:rsidR="005D2AFE" w:rsidRPr="005A7E80" w:rsidRDefault="005D2AFE" w:rsidP="005D2AFE">
            <w:pPr>
              <w:jc w:val="center"/>
              <w:rPr>
                <w:sz w:val="20"/>
              </w:rPr>
            </w:pPr>
            <w:r w:rsidRPr="005A7E80">
              <w:rPr>
                <w:sz w:val="20"/>
              </w:rPr>
              <w:t>1 952 036,20</w:t>
            </w:r>
          </w:p>
        </w:tc>
        <w:tc>
          <w:tcPr>
            <w:tcW w:w="2414" w:type="dxa"/>
            <w:tcBorders>
              <w:top w:val="nil"/>
              <w:left w:val="nil"/>
              <w:bottom w:val="single" w:sz="4" w:space="0" w:color="auto"/>
              <w:right w:val="single" w:sz="4" w:space="0" w:color="auto"/>
            </w:tcBorders>
            <w:shd w:val="clear" w:color="auto" w:fill="auto"/>
            <w:noWrap/>
            <w:vAlign w:val="center"/>
            <w:hideMark/>
          </w:tcPr>
          <w:p w14:paraId="302456DF" w14:textId="77777777" w:rsidR="005D2AFE" w:rsidRPr="005A7E80" w:rsidRDefault="005D2AFE" w:rsidP="005D2AFE">
            <w:pPr>
              <w:jc w:val="center"/>
              <w:rPr>
                <w:sz w:val="20"/>
              </w:rPr>
            </w:pPr>
            <w:r w:rsidRPr="005A7E80">
              <w:rPr>
                <w:sz w:val="20"/>
              </w:rPr>
              <w:t>1 952 036,20</w:t>
            </w:r>
          </w:p>
        </w:tc>
      </w:tr>
      <w:tr w:rsidR="005D2AFE" w:rsidRPr="005A7E80" w14:paraId="320F0B6C"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2150AB6F" w14:textId="77777777" w:rsidR="005D2AFE" w:rsidRPr="005A7E80" w:rsidRDefault="005D2AFE" w:rsidP="005D2AFE">
            <w:pPr>
              <w:jc w:val="center"/>
              <w:rPr>
                <w:color w:val="000000"/>
                <w:sz w:val="20"/>
              </w:rPr>
            </w:pPr>
            <w:r w:rsidRPr="005A7E80">
              <w:rPr>
                <w:color w:val="000000"/>
                <w:sz w:val="20"/>
              </w:rPr>
              <w:lastRenderedPageBreak/>
              <w:t>4.2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ECD7780" w14:textId="77777777" w:rsidR="005D2AFE" w:rsidRPr="005A7E80" w:rsidRDefault="005D2AFE" w:rsidP="005D2AFE">
            <w:pPr>
              <w:rPr>
                <w:color w:val="000000"/>
                <w:sz w:val="20"/>
              </w:rPr>
            </w:pPr>
            <w:r w:rsidRPr="005A7E80">
              <w:rPr>
                <w:color w:val="000000"/>
                <w:sz w:val="20"/>
              </w:rPr>
              <w:t xml:space="preserve">Сантехническое </w:t>
            </w:r>
            <w:proofErr w:type="gramStart"/>
            <w:r w:rsidRPr="005A7E80">
              <w:rPr>
                <w:color w:val="000000"/>
                <w:sz w:val="20"/>
              </w:rPr>
              <w:t>оборудование .Общежитие</w:t>
            </w:r>
            <w:proofErr w:type="gramEnd"/>
          </w:p>
        </w:tc>
        <w:tc>
          <w:tcPr>
            <w:tcW w:w="1183" w:type="dxa"/>
            <w:tcBorders>
              <w:top w:val="nil"/>
              <w:left w:val="nil"/>
              <w:bottom w:val="single" w:sz="4" w:space="0" w:color="auto"/>
              <w:right w:val="single" w:sz="4" w:space="0" w:color="auto"/>
            </w:tcBorders>
            <w:shd w:val="clear" w:color="auto" w:fill="auto"/>
            <w:vAlign w:val="center"/>
            <w:hideMark/>
          </w:tcPr>
          <w:p w14:paraId="1B6E297E"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6C3A7EE4"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single" w:sz="4" w:space="0" w:color="auto"/>
            </w:tcBorders>
            <w:shd w:val="clear" w:color="auto" w:fill="auto"/>
            <w:vAlign w:val="center"/>
            <w:hideMark/>
          </w:tcPr>
          <w:p w14:paraId="1B22F2E8" w14:textId="77777777" w:rsidR="005D2AFE" w:rsidRPr="005A7E80" w:rsidRDefault="005D2AFE" w:rsidP="005D2AFE">
            <w:pPr>
              <w:jc w:val="center"/>
              <w:rPr>
                <w:sz w:val="20"/>
              </w:rPr>
            </w:pPr>
            <w:r w:rsidRPr="005A7E80">
              <w:rPr>
                <w:sz w:val="20"/>
              </w:rPr>
              <w:t>7 679 413,91</w:t>
            </w:r>
          </w:p>
        </w:tc>
        <w:tc>
          <w:tcPr>
            <w:tcW w:w="2414" w:type="dxa"/>
            <w:tcBorders>
              <w:top w:val="nil"/>
              <w:left w:val="nil"/>
              <w:bottom w:val="single" w:sz="4" w:space="0" w:color="auto"/>
              <w:right w:val="single" w:sz="4" w:space="0" w:color="auto"/>
            </w:tcBorders>
            <w:shd w:val="clear" w:color="auto" w:fill="auto"/>
            <w:noWrap/>
            <w:vAlign w:val="center"/>
            <w:hideMark/>
          </w:tcPr>
          <w:p w14:paraId="26CD6E59" w14:textId="77777777" w:rsidR="005D2AFE" w:rsidRPr="005A7E80" w:rsidRDefault="005D2AFE" w:rsidP="005D2AFE">
            <w:pPr>
              <w:jc w:val="center"/>
              <w:rPr>
                <w:sz w:val="20"/>
              </w:rPr>
            </w:pPr>
            <w:r w:rsidRPr="005A7E80">
              <w:rPr>
                <w:sz w:val="20"/>
              </w:rPr>
              <w:t>7 679 413,91</w:t>
            </w:r>
          </w:p>
        </w:tc>
      </w:tr>
      <w:tr w:rsidR="005D2AFE" w:rsidRPr="005A7E80" w14:paraId="1719BD78" w14:textId="77777777" w:rsidTr="005D2AFE">
        <w:trPr>
          <w:gridAfter w:val="1"/>
          <w:wAfter w:w="18" w:type="dxa"/>
          <w:trHeight w:val="425"/>
        </w:trPr>
        <w:tc>
          <w:tcPr>
            <w:tcW w:w="756" w:type="dxa"/>
            <w:tcBorders>
              <w:top w:val="nil"/>
              <w:left w:val="single" w:sz="4" w:space="0" w:color="auto"/>
              <w:bottom w:val="single" w:sz="4" w:space="0" w:color="auto"/>
              <w:right w:val="nil"/>
            </w:tcBorders>
            <w:shd w:val="clear" w:color="auto" w:fill="auto"/>
            <w:noWrap/>
            <w:vAlign w:val="center"/>
            <w:hideMark/>
          </w:tcPr>
          <w:p w14:paraId="063605D4" w14:textId="77777777" w:rsidR="005D2AFE" w:rsidRPr="005A7E80" w:rsidRDefault="005D2AFE" w:rsidP="005D2AFE">
            <w:pPr>
              <w:jc w:val="center"/>
              <w:rPr>
                <w:color w:val="000000"/>
                <w:sz w:val="20"/>
              </w:rPr>
            </w:pPr>
            <w:r w:rsidRPr="005A7E80">
              <w:rPr>
                <w:color w:val="000000"/>
                <w:sz w:val="20"/>
              </w:rPr>
              <w:t>4.3</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18A5674" w14:textId="77777777" w:rsidR="005D2AFE" w:rsidRPr="005A7E80" w:rsidRDefault="005D2AFE" w:rsidP="005D2AFE">
            <w:pPr>
              <w:rPr>
                <w:color w:val="000000"/>
                <w:sz w:val="20"/>
              </w:rPr>
            </w:pPr>
            <w:r w:rsidRPr="005A7E80">
              <w:rPr>
                <w:color w:val="000000"/>
                <w:sz w:val="20"/>
              </w:rPr>
              <w:t xml:space="preserve">Сантехническое </w:t>
            </w:r>
            <w:proofErr w:type="gramStart"/>
            <w:r w:rsidRPr="005A7E80">
              <w:rPr>
                <w:color w:val="000000"/>
                <w:sz w:val="20"/>
              </w:rPr>
              <w:t>оборудование .Административная</w:t>
            </w:r>
            <w:proofErr w:type="gramEnd"/>
            <w:r w:rsidRPr="005A7E80">
              <w:rPr>
                <w:color w:val="000000"/>
                <w:sz w:val="20"/>
              </w:rPr>
              <w:t xml:space="preserve"> часть</w:t>
            </w:r>
          </w:p>
        </w:tc>
        <w:tc>
          <w:tcPr>
            <w:tcW w:w="1183" w:type="dxa"/>
            <w:tcBorders>
              <w:top w:val="nil"/>
              <w:left w:val="nil"/>
              <w:bottom w:val="single" w:sz="4" w:space="0" w:color="auto"/>
              <w:right w:val="single" w:sz="4" w:space="0" w:color="auto"/>
            </w:tcBorders>
            <w:shd w:val="clear" w:color="auto" w:fill="auto"/>
            <w:vAlign w:val="center"/>
            <w:hideMark/>
          </w:tcPr>
          <w:p w14:paraId="13238213"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5441D5E3"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single" w:sz="4" w:space="0" w:color="auto"/>
            </w:tcBorders>
            <w:shd w:val="clear" w:color="auto" w:fill="auto"/>
            <w:vAlign w:val="center"/>
            <w:hideMark/>
          </w:tcPr>
          <w:p w14:paraId="7CB74E23" w14:textId="77777777" w:rsidR="005D2AFE" w:rsidRPr="005A7E80" w:rsidRDefault="005D2AFE" w:rsidP="005D2AFE">
            <w:pPr>
              <w:jc w:val="center"/>
              <w:rPr>
                <w:sz w:val="20"/>
              </w:rPr>
            </w:pPr>
            <w:r w:rsidRPr="005A7E80">
              <w:rPr>
                <w:sz w:val="20"/>
              </w:rPr>
              <w:t>74 897,69</w:t>
            </w:r>
          </w:p>
        </w:tc>
        <w:tc>
          <w:tcPr>
            <w:tcW w:w="2414" w:type="dxa"/>
            <w:tcBorders>
              <w:top w:val="nil"/>
              <w:left w:val="nil"/>
              <w:bottom w:val="single" w:sz="4" w:space="0" w:color="auto"/>
              <w:right w:val="single" w:sz="4" w:space="0" w:color="auto"/>
            </w:tcBorders>
            <w:shd w:val="clear" w:color="auto" w:fill="auto"/>
            <w:noWrap/>
            <w:vAlign w:val="center"/>
            <w:hideMark/>
          </w:tcPr>
          <w:p w14:paraId="1F3D8B67" w14:textId="77777777" w:rsidR="005D2AFE" w:rsidRPr="005A7E80" w:rsidRDefault="005D2AFE" w:rsidP="005D2AFE">
            <w:pPr>
              <w:jc w:val="center"/>
              <w:rPr>
                <w:sz w:val="20"/>
              </w:rPr>
            </w:pPr>
            <w:r w:rsidRPr="005A7E80">
              <w:rPr>
                <w:sz w:val="20"/>
              </w:rPr>
              <w:t>74 897,69</w:t>
            </w:r>
          </w:p>
        </w:tc>
      </w:tr>
      <w:tr w:rsidR="005D2AFE" w:rsidRPr="005A7E80" w14:paraId="2E0E73A3" w14:textId="77777777" w:rsidTr="005D2AFE">
        <w:trPr>
          <w:gridAfter w:val="1"/>
          <w:wAfter w:w="18" w:type="dxa"/>
          <w:trHeight w:val="519"/>
        </w:trPr>
        <w:tc>
          <w:tcPr>
            <w:tcW w:w="756" w:type="dxa"/>
            <w:tcBorders>
              <w:top w:val="nil"/>
              <w:left w:val="single" w:sz="4" w:space="0" w:color="auto"/>
              <w:bottom w:val="single" w:sz="4" w:space="0" w:color="auto"/>
              <w:right w:val="nil"/>
            </w:tcBorders>
            <w:shd w:val="clear" w:color="auto" w:fill="auto"/>
            <w:noWrap/>
            <w:vAlign w:val="center"/>
            <w:hideMark/>
          </w:tcPr>
          <w:p w14:paraId="51867045" w14:textId="77777777" w:rsidR="005D2AFE" w:rsidRPr="005A7E80" w:rsidRDefault="005D2AFE" w:rsidP="005D2AFE">
            <w:pPr>
              <w:jc w:val="center"/>
              <w:rPr>
                <w:color w:val="000000"/>
                <w:sz w:val="20"/>
              </w:rPr>
            </w:pPr>
            <w:r w:rsidRPr="005A7E80">
              <w:rPr>
                <w:color w:val="000000"/>
                <w:sz w:val="20"/>
              </w:rPr>
              <w:t>4.4</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D8DF271" w14:textId="77777777" w:rsidR="005D2AFE" w:rsidRPr="005A7E80" w:rsidRDefault="005D2AFE" w:rsidP="005D2AFE">
            <w:pPr>
              <w:rPr>
                <w:color w:val="000000"/>
                <w:sz w:val="20"/>
              </w:rPr>
            </w:pPr>
            <w:r w:rsidRPr="005A7E80">
              <w:rPr>
                <w:color w:val="000000"/>
                <w:sz w:val="20"/>
              </w:rPr>
              <w:t>Система бытовой канализации профилактория К1</w:t>
            </w:r>
          </w:p>
        </w:tc>
        <w:tc>
          <w:tcPr>
            <w:tcW w:w="1183" w:type="dxa"/>
            <w:tcBorders>
              <w:top w:val="nil"/>
              <w:left w:val="nil"/>
              <w:bottom w:val="single" w:sz="4" w:space="0" w:color="auto"/>
              <w:right w:val="single" w:sz="4" w:space="0" w:color="auto"/>
            </w:tcBorders>
            <w:shd w:val="clear" w:color="auto" w:fill="auto"/>
            <w:vAlign w:val="center"/>
            <w:hideMark/>
          </w:tcPr>
          <w:p w14:paraId="399A97B1"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7ABA3571"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single" w:sz="4" w:space="0" w:color="auto"/>
            </w:tcBorders>
            <w:shd w:val="clear" w:color="auto" w:fill="auto"/>
            <w:vAlign w:val="center"/>
            <w:hideMark/>
          </w:tcPr>
          <w:p w14:paraId="54A12F94" w14:textId="77777777" w:rsidR="005D2AFE" w:rsidRPr="005A7E80" w:rsidRDefault="005D2AFE" w:rsidP="005D2AFE">
            <w:pPr>
              <w:jc w:val="center"/>
              <w:rPr>
                <w:sz w:val="20"/>
              </w:rPr>
            </w:pPr>
            <w:r w:rsidRPr="005A7E80">
              <w:rPr>
                <w:sz w:val="20"/>
              </w:rPr>
              <w:t>356 350,80</w:t>
            </w:r>
          </w:p>
        </w:tc>
        <w:tc>
          <w:tcPr>
            <w:tcW w:w="2414" w:type="dxa"/>
            <w:tcBorders>
              <w:top w:val="nil"/>
              <w:left w:val="nil"/>
              <w:bottom w:val="single" w:sz="4" w:space="0" w:color="auto"/>
              <w:right w:val="single" w:sz="4" w:space="0" w:color="auto"/>
            </w:tcBorders>
            <w:shd w:val="clear" w:color="auto" w:fill="auto"/>
            <w:noWrap/>
            <w:vAlign w:val="center"/>
            <w:hideMark/>
          </w:tcPr>
          <w:p w14:paraId="46AB2099" w14:textId="77777777" w:rsidR="005D2AFE" w:rsidRPr="005A7E80" w:rsidRDefault="005D2AFE" w:rsidP="005D2AFE">
            <w:pPr>
              <w:jc w:val="center"/>
              <w:rPr>
                <w:sz w:val="20"/>
              </w:rPr>
            </w:pPr>
            <w:r w:rsidRPr="005A7E80">
              <w:rPr>
                <w:sz w:val="20"/>
              </w:rPr>
              <w:t>356 350,80</w:t>
            </w:r>
          </w:p>
        </w:tc>
      </w:tr>
      <w:tr w:rsidR="005D2AFE" w:rsidRPr="005A7E80" w14:paraId="60042332" w14:textId="77777777" w:rsidTr="005D2AFE">
        <w:trPr>
          <w:gridAfter w:val="1"/>
          <w:wAfter w:w="18" w:type="dxa"/>
          <w:trHeight w:val="331"/>
        </w:trPr>
        <w:tc>
          <w:tcPr>
            <w:tcW w:w="756" w:type="dxa"/>
            <w:tcBorders>
              <w:top w:val="nil"/>
              <w:left w:val="single" w:sz="4" w:space="0" w:color="auto"/>
              <w:bottom w:val="single" w:sz="4" w:space="0" w:color="auto"/>
              <w:right w:val="nil"/>
            </w:tcBorders>
            <w:shd w:val="clear" w:color="auto" w:fill="auto"/>
            <w:noWrap/>
            <w:vAlign w:val="center"/>
            <w:hideMark/>
          </w:tcPr>
          <w:p w14:paraId="7B76F6D3" w14:textId="77777777" w:rsidR="005D2AFE" w:rsidRPr="005A7E80" w:rsidRDefault="005D2AFE" w:rsidP="005D2AFE">
            <w:pPr>
              <w:jc w:val="center"/>
              <w:rPr>
                <w:color w:val="000000"/>
                <w:sz w:val="20"/>
              </w:rPr>
            </w:pPr>
            <w:r w:rsidRPr="005A7E80">
              <w:rPr>
                <w:color w:val="000000"/>
                <w:sz w:val="20"/>
              </w:rPr>
              <w:t>4.5</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DE7E8DA" w14:textId="77777777" w:rsidR="005D2AFE" w:rsidRPr="005A7E80" w:rsidRDefault="005D2AFE" w:rsidP="005D2AFE">
            <w:pPr>
              <w:rPr>
                <w:color w:val="000000"/>
                <w:sz w:val="20"/>
              </w:rPr>
            </w:pPr>
            <w:r w:rsidRPr="005A7E80">
              <w:rPr>
                <w:color w:val="000000"/>
                <w:sz w:val="20"/>
              </w:rPr>
              <w:t xml:space="preserve">Сантехническое </w:t>
            </w:r>
            <w:proofErr w:type="gramStart"/>
            <w:r w:rsidRPr="005A7E80">
              <w:rPr>
                <w:color w:val="000000"/>
                <w:sz w:val="20"/>
              </w:rPr>
              <w:t>оборудование .</w:t>
            </w:r>
            <w:proofErr w:type="gramEnd"/>
            <w:r w:rsidRPr="005A7E80">
              <w:rPr>
                <w:color w:val="000000"/>
                <w:sz w:val="20"/>
              </w:rPr>
              <w:t xml:space="preserve"> Профилакторий.</w:t>
            </w:r>
          </w:p>
        </w:tc>
        <w:tc>
          <w:tcPr>
            <w:tcW w:w="1183" w:type="dxa"/>
            <w:tcBorders>
              <w:top w:val="nil"/>
              <w:left w:val="nil"/>
              <w:bottom w:val="single" w:sz="4" w:space="0" w:color="auto"/>
              <w:right w:val="single" w:sz="4" w:space="0" w:color="auto"/>
            </w:tcBorders>
            <w:shd w:val="clear" w:color="auto" w:fill="auto"/>
            <w:vAlign w:val="center"/>
            <w:hideMark/>
          </w:tcPr>
          <w:p w14:paraId="64DCB1C2"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019C5305"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single" w:sz="4" w:space="0" w:color="auto"/>
            </w:tcBorders>
            <w:shd w:val="clear" w:color="auto" w:fill="auto"/>
            <w:vAlign w:val="center"/>
            <w:hideMark/>
          </w:tcPr>
          <w:p w14:paraId="65299DBD" w14:textId="77777777" w:rsidR="005D2AFE" w:rsidRPr="005A7E80" w:rsidRDefault="005D2AFE" w:rsidP="005D2AFE">
            <w:pPr>
              <w:jc w:val="center"/>
              <w:rPr>
                <w:sz w:val="20"/>
              </w:rPr>
            </w:pPr>
            <w:r w:rsidRPr="005A7E80">
              <w:rPr>
                <w:sz w:val="20"/>
              </w:rPr>
              <w:t>224 183,74</w:t>
            </w:r>
          </w:p>
        </w:tc>
        <w:tc>
          <w:tcPr>
            <w:tcW w:w="2414" w:type="dxa"/>
            <w:tcBorders>
              <w:top w:val="nil"/>
              <w:left w:val="nil"/>
              <w:bottom w:val="single" w:sz="4" w:space="0" w:color="auto"/>
              <w:right w:val="single" w:sz="4" w:space="0" w:color="auto"/>
            </w:tcBorders>
            <w:shd w:val="clear" w:color="auto" w:fill="auto"/>
            <w:noWrap/>
            <w:vAlign w:val="center"/>
            <w:hideMark/>
          </w:tcPr>
          <w:p w14:paraId="08953AF9" w14:textId="77777777" w:rsidR="005D2AFE" w:rsidRPr="005A7E80" w:rsidRDefault="005D2AFE" w:rsidP="005D2AFE">
            <w:pPr>
              <w:jc w:val="center"/>
              <w:rPr>
                <w:sz w:val="20"/>
              </w:rPr>
            </w:pPr>
            <w:r w:rsidRPr="005A7E80">
              <w:rPr>
                <w:sz w:val="20"/>
              </w:rPr>
              <w:t>224 183,74</w:t>
            </w:r>
          </w:p>
        </w:tc>
      </w:tr>
      <w:tr w:rsidR="005D2AFE" w:rsidRPr="005A7E80" w14:paraId="21614A67"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19C70C9C" w14:textId="77777777" w:rsidR="005D2AFE" w:rsidRPr="005A7E80" w:rsidRDefault="005D2AFE" w:rsidP="005D2AFE">
            <w:pPr>
              <w:jc w:val="center"/>
              <w:rPr>
                <w:color w:val="000000"/>
                <w:sz w:val="20"/>
              </w:rPr>
            </w:pPr>
            <w:r w:rsidRPr="005A7E80">
              <w:rPr>
                <w:color w:val="000000"/>
                <w:sz w:val="20"/>
              </w:rPr>
              <w:t>4.6</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43B6F2D" w14:textId="77777777" w:rsidR="005D2AFE" w:rsidRPr="005A7E80" w:rsidRDefault="005D2AFE" w:rsidP="005D2AFE">
            <w:pPr>
              <w:rPr>
                <w:color w:val="000000"/>
                <w:sz w:val="20"/>
              </w:rPr>
            </w:pPr>
            <w:r w:rsidRPr="005A7E80">
              <w:rPr>
                <w:color w:val="000000"/>
                <w:sz w:val="20"/>
              </w:rPr>
              <w:t>Система бытовой канализации буфет К1</w:t>
            </w:r>
          </w:p>
        </w:tc>
        <w:tc>
          <w:tcPr>
            <w:tcW w:w="1183" w:type="dxa"/>
            <w:tcBorders>
              <w:top w:val="nil"/>
              <w:left w:val="nil"/>
              <w:bottom w:val="single" w:sz="4" w:space="0" w:color="auto"/>
              <w:right w:val="single" w:sz="4" w:space="0" w:color="auto"/>
            </w:tcBorders>
            <w:shd w:val="clear" w:color="auto" w:fill="auto"/>
            <w:vAlign w:val="center"/>
            <w:hideMark/>
          </w:tcPr>
          <w:p w14:paraId="7724D528"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5B124821"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single" w:sz="4" w:space="0" w:color="auto"/>
            </w:tcBorders>
            <w:shd w:val="clear" w:color="auto" w:fill="auto"/>
            <w:vAlign w:val="center"/>
            <w:hideMark/>
          </w:tcPr>
          <w:p w14:paraId="676609B4" w14:textId="77777777" w:rsidR="005D2AFE" w:rsidRPr="005A7E80" w:rsidRDefault="005D2AFE" w:rsidP="005D2AFE">
            <w:pPr>
              <w:jc w:val="center"/>
              <w:rPr>
                <w:sz w:val="20"/>
              </w:rPr>
            </w:pPr>
            <w:r w:rsidRPr="005A7E80">
              <w:rPr>
                <w:sz w:val="20"/>
              </w:rPr>
              <w:t>60 438,60</w:t>
            </w:r>
          </w:p>
        </w:tc>
        <w:tc>
          <w:tcPr>
            <w:tcW w:w="2414" w:type="dxa"/>
            <w:tcBorders>
              <w:top w:val="nil"/>
              <w:left w:val="nil"/>
              <w:bottom w:val="single" w:sz="4" w:space="0" w:color="auto"/>
              <w:right w:val="single" w:sz="4" w:space="0" w:color="auto"/>
            </w:tcBorders>
            <w:shd w:val="clear" w:color="auto" w:fill="auto"/>
            <w:noWrap/>
            <w:vAlign w:val="center"/>
            <w:hideMark/>
          </w:tcPr>
          <w:p w14:paraId="508F37EC" w14:textId="77777777" w:rsidR="005D2AFE" w:rsidRPr="005A7E80" w:rsidRDefault="005D2AFE" w:rsidP="005D2AFE">
            <w:pPr>
              <w:jc w:val="center"/>
              <w:rPr>
                <w:sz w:val="20"/>
              </w:rPr>
            </w:pPr>
            <w:r w:rsidRPr="005A7E80">
              <w:rPr>
                <w:sz w:val="20"/>
              </w:rPr>
              <w:t>60 438,60</w:t>
            </w:r>
          </w:p>
        </w:tc>
      </w:tr>
      <w:tr w:rsidR="005D2AFE" w:rsidRPr="005A7E80" w14:paraId="277D7E03"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2C7019F3" w14:textId="77777777" w:rsidR="005D2AFE" w:rsidRPr="005A7E80" w:rsidRDefault="005D2AFE" w:rsidP="005D2AFE">
            <w:pPr>
              <w:jc w:val="center"/>
              <w:rPr>
                <w:color w:val="000000"/>
                <w:sz w:val="20"/>
              </w:rPr>
            </w:pPr>
            <w:r w:rsidRPr="005A7E80">
              <w:rPr>
                <w:color w:val="000000"/>
                <w:sz w:val="20"/>
              </w:rPr>
              <w:t>4.7</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3A05285" w14:textId="77777777" w:rsidR="005D2AFE" w:rsidRPr="005A7E80" w:rsidRDefault="005D2AFE" w:rsidP="005D2AFE">
            <w:pPr>
              <w:rPr>
                <w:color w:val="000000"/>
                <w:sz w:val="20"/>
              </w:rPr>
            </w:pPr>
            <w:r w:rsidRPr="005A7E80">
              <w:rPr>
                <w:color w:val="000000"/>
                <w:sz w:val="20"/>
              </w:rPr>
              <w:t xml:space="preserve">Сантехническое </w:t>
            </w:r>
            <w:proofErr w:type="gramStart"/>
            <w:r w:rsidRPr="005A7E80">
              <w:rPr>
                <w:color w:val="000000"/>
                <w:sz w:val="20"/>
              </w:rPr>
              <w:t>оборудование .Буфет</w:t>
            </w:r>
            <w:proofErr w:type="gramEnd"/>
            <w:r w:rsidRPr="005A7E80">
              <w:rPr>
                <w:color w:val="000000"/>
                <w:sz w:val="20"/>
              </w:rPr>
              <w:t>.</w:t>
            </w:r>
          </w:p>
        </w:tc>
        <w:tc>
          <w:tcPr>
            <w:tcW w:w="1183" w:type="dxa"/>
            <w:tcBorders>
              <w:top w:val="nil"/>
              <w:left w:val="nil"/>
              <w:bottom w:val="single" w:sz="4" w:space="0" w:color="auto"/>
              <w:right w:val="single" w:sz="4" w:space="0" w:color="auto"/>
            </w:tcBorders>
            <w:shd w:val="clear" w:color="auto" w:fill="auto"/>
            <w:vAlign w:val="center"/>
            <w:hideMark/>
          </w:tcPr>
          <w:p w14:paraId="188AB0F4"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1BB3450D"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single" w:sz="4" w:space="0" w:color="auto"/>
            </w:tcBorders>
            <w:shd w:val="clear" w:color="auto" w:fill="auto"/>
            <w:vAlign w:val="center"/>
            <w:hideMark/>
          </w:tcPr>
          <w:p w14:paraId="476CD758" w14:textId="77777777" w:rsidR="005D2AFE" w:rsidRPr="005A7E80" w:rsidRDefault="005D2AFE" w:rsidP="005D2AFE">
            <w:pPr>
              <w:jc w:val="center"/>
              <w:rPr>
                <w:sz w:val="20"/>
              </w:rPr>
            </w:pPr>
            <w:r w:rsidRPr="005A7E80">
              <w:rPr>
                <w:sz w:val="20"/>
              </w:rPr>
              <w:t>45 114,59</w:t>
            </w:r>
          </w:p>
        </w:tc>
        <w:tc>
          <w:tcPr>
            <w:tcW w:w="2414" w:type="dxa"/>
            <w:tcBorders>
              <w:top w:val="nil"/>
              <w:left w:val="nil"/>
              <w:bottom w:val="single" w:sz="4" w:space="0" w:color="auto"/>
              <w:right w:val="single" w:sz="4" w:space="0" w:color="auto"/>
            </w:tcBorders>
            <w:shd w:val="clear" w:color="auto" w:fill="auto"/>
            <w:noWrap/>
            <w:vAlign w:val="center"/>
            <w:hideMark/>
          </w:tcPr>
          <w:p w14:paraId="358E19B8" w14:textId="77777777" w:rsidR="005D2AFE" w:rsidRPr="005A7E80" w:rsidRDefault="005D2AFE" w:rsidP="005D2AFE">
            <w:pPr>
              <w:jc w:val="center"/>
              <w:rPr>
                <w:sz w:val="20"/>
              </w:rPr>
            </w:pPr>
            <w:r w:rsidRPr="005A7E80">
              <w:rPr>
                <w:sz w:val="20"/>
              </w:rPr>
              <w:t>45 114,59</w:t>
            </w:r>
          </w:p>
        </w:tc>
      </w:tr>
      <w:tr w:rsidR="005D2AFE" w:rsidRPr="005A7E80" w14:paraId="52C0B887" w14:textId="77777777" w:rsidTr="005D2AFE">
        <w:trPr>
          <w:gridAfter w:val="1"/>
          <w:wAfter w:w="18" w:type="dxa"/>
          <w:trHeight w:val="493"/>
        </w:trPr>
        <w:tc>
          <w:tcPr>
            <w:tcW w:w="756" w:type="dxa"/>
            <w:tcBorders>
              <w:top w:val="nil"/>
              <w:left w:val="single" w:sz="4" w:space="0" w:color="auto"/>
              <w:bottom w:val="single" w:sz="4" w:space="0" w:color="auto"/>
              <w:right w:val="nil"/>
            </w:tcBorders>
            <w:shd w:val="clear" w:color="auto" w:fill="auto"/>
            <w:noWrap/>
            <w:vAlign w:val="center"/>
            <w:hideMark/>
          </w:tcPr>
          <w:p w14:paraId="14580E96" w14:textId="77777777" w:rsidR="005D2AFE" w:rsidRPr="005A7E80" w:rsidRDefault="005D2AFE" w:rsidP="005D2AFE">
            <w:pPr>
              <w:jc w:val="center"/>
              <w:rPr>
                <w:color w:val="000000"/>
                <w:sz w:val="20"/>
              </w:rPr>
            </w:pPr>
            <w:r w:rsidRPr="005A7E80">
              <w:rPr>
                <w:color w:val="000000"/>
                <w:sz w:val="20"/>
              </w:rPr>
              <w:t>4.8</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1344DA3" w14:textId="77777777" w:rsidR="005D2AFE" w:rsidRPr="005A7E80" w:rsidRDefault="005D2AFE" w:rsidP="005D2AFE">
            <w:pPr>
              <w:rPr>
                <w:color w:val="000000"/>
                <w:sz w:val="20"/>
              </w:rPr>
            </w:pPr>
            <w:r w:rsidRPr="005A7E80">
              <w:rPr>
                <w:color w:val="000000"/>
                <w:sz w:val="20"/>
              </w:rPr>
              <w:t>Система производственной канализации буфет К3</w:t>
            </w:r>
          </w:p>
        </w:tc>
        <w:tc>
          <w:tcPr>
            <w:tcW w:w="1183" w:type="dxa"/>
            <w:tcBorders>
              <w:top w:val="nil"/>
              <w:left w:val="nil"/>
              <w:bottom w:val="single" w:sz="4" w:space="0" w:color="auto"/>
              <w:right w:val="single" w:sz="4" w:space="0" w:color="auto"/>
            </w:tcBorders>
            <w:shd w:val="clear" w:color="auto" w:fill="auto"/>
            <w:vAlign w:val="center"/>
            <w:hideMark/>
          </w:tcPr>
          <w:p w14:paraId="1E932216"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0D8F5E7E"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single" w:sz="4" w:space="0" w:color="auto"/>
            </w:tcBorders>
            <w:shd w:val="clear" w:color="auto" w:fill="auto"/>
            <w:vAlign w:val="center"/>
            <w:hideMark/>
          </w:tcPr>
          <w:p w14:paraId="5028B99A" w14:textId="77777777" w:rsidR="005D2AFE" w:rsidRPr="005A7E80" w:rsidRDefault="005D2AFE" w:rsidP="005D2AFE">
            <w:pPr>
              <w:jc w:val="center"/>
              <w:rPr>
                <w:sz w:val="20"/>
              </w:rPr>
            </w:pPr>
            <w:r w:rsidRPr="005A7E80">
              <w:rPr>
                <w:sz w:val="20"/>
              </w:rPr>
              <w:t>168 479,77</w:t>
            </w:r>
          </w:p>
        </w:tc>
        <w:tc>
          <w:tcPr>
            <w:tcW w:w="2414" w:type="dxa"/>
            <w:tcBorders>
              <w:top w:val="nil"/>
              <w:left w:val="nil"/>
              <w:bottom w:val="single" w:sz="4" w:space="0" w:color="auto"/>
              <w:right w:val="single" w:sz="4" w:space="0" w:color="auto"/>
            </w:tcBorders>
            <w:shd w:val="clear" w:color="auto" w:fill="auto"/>
            <w:noWrap/>
            <w:vAlign w:val="center"/>
            <w:hideMark/>
          </w:tcPr>
          <w:p w14:paraId="45651AC4" w14:textId="77777777" w:rsidR="005D2AFE" w:rsidRPr="005A7E80" w:rsidRDefault="005D2AFE" w:rsidP="005D2AFE">
            <w:pPr>
              <w:jc w:val="center"/>
              <w:rPr>
                <w:sz w:val="20"/>
              </w:rPr>
            </w:pPr>
            <w:r w:rsidRPr="005A7E80">
              <w:rPr>
                <w:sz w:val="20"/>
              </w:rPr>
              <w:t>168 479,77</w:t>
            </w:r>
          </w:p>
        </w:tc>
      </w:tr>
      <w:tr w:rsidR="005D2AFE" w:rsidRPr="005A7E80" w14:paraId="280C308B" w14:textId="77777777" w:rsidTr="005D2AFE">
        <w:trPr>
          <w:gridAfter w:val="1"/>
          <w:wAfter w:w="18" w:type="dxa"/>
          <w:trHeight w:val="489"/>
        </w:trPr>
        <w:tc>
          <w:tcPr>
            <w:tcW w:w="756" w:type="dxa"/>
            <w:tcBorders>
              <w:top w:val="nil"/>
              <w:left w:val="single" w:sz="4" w:space="0" w:color="auto"/>
              <w:bottom w:val="single" w:sz="4" w:space="0" w:color="auto"/>
              <w:right w:val="nil"/>
            </w:tcBorders>
            <w:shd w:val="clear" w:color="auto" w:fill="auto"/>
            <w:noWrap/>
            <w:vAlign w:val="center"/>
            <w:hideMark/>
          </w:tcPr>
          <w:p w14:paraId="4673FF64" w14:textId="77777777" w:rsidR="005D2AFE" w:rsidRPr="005A7E80" w:rsidRDefault="005D2AFE" w:rsidP="005D2AFE">
            <w:pPr>
              <w:jc w:val="center"/>
              <w:rPr>
                <w:color w:val="000000"/>
                <w:sz w:val="20"/>
              </w:rPr>
            </w:pPr>
            <w:r w:rsidRPr="005A7E80">
              <w:rPr>
                <w:color w:val="000000"/>
                <w:sz w:val="20"/>
              </w:rPr>
              <w:t>4.9</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B196BD4" w14:textId="77777777" w:rsidR="005D2AFE" w:rsidRPr="005A7E80" w:rsidRDefault="005D2AFE" w:rsidP="005D2AFE">
            <w:pPr>
              <w:rPr>
                <w:color w:val="000000"/>
                <w:sz w:val="20"/>
              </w:rPr>
            </w:pPr>
            <w:r w:rsidRPr="005A7E80">
              <w:rPr>
                <w:color w:val="000000"/>
                <w:sz w:val="20"/>
              </w:rPr>
              <w:t xml:space="preserve">Система производственной канализации </w:t>
            </w:r>
            <w:proofErr w:type="spellStart"/>
            <w:r w:rsidRPr="005A7E80">
              <w:rPr>
                <w:color w:val="000000"/>
                <w:sz w:val="20"/>
              </w:rPr>
              <w:t>постирочной</w:t>
            </w:r>
            <w:proofErr w:type="spellEnd"/>
            <w:r w:rsidRPr="005A7E80">
              <w:rPr>
                <w:color w:val="000000"/>
                <w:sz w:val="20"/>
              </w:rPr>
              <w:t xml:space="preserve"> К3</w:t>
            </w:r>
          </w:p>
        </w:tc>
        <w:tc>
          <w:tcPr>
            <w:tcW w:w="1183" w:type="dxa"/>
            <w:tcBorders>
              <w:top w:val="nil"/>
              <w:left w:val="nil"/>
              <w:bottom w:val="single" w:sz="4" w:space="0" w:color="auto"/>
              <w:right w:val="single" w:sz="4" w:space="0" w:color="auto"/>
            </w:tcBorders>
            <w:shd w:val="clear" w:color="auto" w:fill="auto"/>
            <w:vAlign w:val="center"/>
            <w:hideMark/>
          </w:tcPr>
          <w:p w14:paraId="494A8F50"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4C68CE19"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single" w:sz="4" w:space="0" w:color="auto"/>
            </w:tcBorders>
            <w:shd w:val="clear" w:color="auto" w:fill="auto"/>
            <w:vAlign w:val="center"/>
            <w:hideMark/>
          </w:tcPr>
          <w:p w14:paraId="6BB76D58" w14:textId="77777777" w:rsidR="005D2AFE" w:rsidRPr="005A7E80" w:rsidRDefault="005D2AFE" w:rsidP="005D2AFE">
            <w:pPr>
              <w:jc w:val="center"/>
              <w:rPr>
                <w:sz w:val="20"/>
              </w:rPr>
            </w:pPr>
            <w:r w:rsidRPr="005A7E80">
              <w:rPr>
                <w:sz w:val="20"/>
              </w:rPr>
              <w:t>49 696,52</w:t>
            </w:r>
          </w:p>
        </w:tc>
        <w:tc>
          <w:tcPr>
            <w:tcW w:w="2414" w:type="dxa"/>
            <w:tcBorders>
              <w:top w:val="nil"/>
              <w:left w:val="nil"/>
              <w:bottom w:val="single" w:sz="4" w:space="0" w:color="auto"/>
              <w:right w:val="single" w:sz="4" w:space="0" w:color="auto"/>
            </w:tcBorders>
            <w:shd w:val="clear" w:color="auto" w:fill="auto"/>
            <w:noWrap/>
            <w:vAlign w:val="center"/>
            <w:hideMark/>
          </w:tcPr>
          <w:p w14:paraId="76EAC81E" w14:textId="77777777" w:rsidR="005D2AFE" w:rsidRPr="005A7E80" w:rsidRDefault="005D2AFE" w:rsidP="005D2AFE">
            <w:pPr>
              <w:jc w:val="center"/>
              <w:rPr>
                <w:sz w:val="20"/>
              </w:rPr>
            </w:pPr>
            <w:r w:rsidRPr="005A7E80">
              <w:rPr>
                <w:sz w:val="20"/>
              </w:rPr>
              <w:t>49 696,52</w:t>
            </w:r>
          </w:p>
        </w:tc>
      </w:tr>
      <w:tr w:rsidR="005D2AFE" w:rsidRPr="005A7E80" w14:paraId="06CC4502"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76AF11E5" w14:textId="77777777" w:rsidR="005D2AFE" w:rsidRPr="005A7E80" w:rsidRDefault="005D2AFE" w:rsidP="005D2AFE">
            <w:pPr>
              <w:jc w:val="center"/>
              <w:rPr>
                <w:color w:val="000000"/>
                <w:sz w:val="20"/>
              </w:rPr>
            </w:pPr>
            <w:r w:rsidRPr="005A7E80">
              <w:rPr>
                <w:color w:val="000000"/>
                <w:sz w:val="20"/>
              </w:rPr>
              <w:t>4.10</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54E7062" w14:textId="77777777" w:rsidR="005D2AFE" w:rsidRPr="005A7E80" w:rsidRDefault="005D2AFE" w:rsidP="005D2AFE">
            <w:pPr>
              <w:rPr>
                <w:color w:val="000000"/>
                <w:sz w:val="20"/>
              </w:rPr>
            </w:pPr>
            <w:r w:rsidRPr="005A7E80">
              <w:rPr>
                <w:color w:val="000000"/>
                <w:sz w:val="20"/>
              </w:rPr>
              <w:t xml:space="preserve">Сантехническое </w:t>
            </w:r>
            <w:proofErr w:type="gramStart"/>
            <w:r w:rsidRPr="005A7E80">
              <w:rPr>
                <w:color w:val="000000"/>
                <w:sz w:val="20"/>
              </w:rPr>
              <w:t>оборудование .</w:t>
            </w:r>
            <w:proofErr w:type="spellStart"/>
            <w:r w:rsidRPr="005A7E80">
              <w:rPr>
                <w:color w:val="000000"/>
                <w:sz w:val="20"/>
              </w:rPr>
              <w:t>Постирочная</w:t>
            </w:r>
            <w:proofErr w:type="spellEnd"/>
            <w:proofErr w:type="gramEnd"/>
            <w:r w:rsidRPr="005A7E80">
              <w:rPr>
                <w:color w:val="000000"/>
                <w:sz w:val="20"/>
              </w:rPr>
              <w:t>.</w:t>
            </w:r>
          </w:p>
        </w:tc>
        <w:tc>
          <w:tcPr>
            <w:tcW w:w="1183" w:type="dxa"/>
            <w:tcBorders>
              <w:top w:val="nil"/>
              <w:left w:val="nil"/>
              <w:bottom w:val="single" w:sz="4" w:space="0" w:color="auto"/>
              <w:right w:val="single" w:sz="4" w:space="0" w:color="auto"/>
            </w:tcBorders>
            <w:shd w:val="clear" w:color="auto" w:fill="auto"/>
            <w:vAlign w:val="center"/>
            <w:hideMark/>
          </w:tcPr>
          <w:p w14:paraId="1D3A328D"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5CB2019F"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single" w:sz="4" w:space="0" w:color="auto"/>
            </w:tcBorders>
            <w:shd w:val="clear" w:color="auto" w:fill="auto"/>
            <w:vAlign w:val="center"/>
            <w:hideMark/>
          </w:tcPr>
          <w:p w14:paraId="33F505A8" w14:textId="77777777" w:rsidR="005D2AFE" w:rsidRPr="005A7E80" w:rsidRDefault="005D2AFE" w:rsidP="005D2AFE">
            <w:pPr>
              <w:jc w:val="center"/>
              <w:rPr>
                <w:sz w:val="20"/>
              </w:rPr>
            </w:pPr>
            <w:r w:rsidRPr="005A7E80">
              <w:rPr>
                <w:sz w:val="20"/>
              </w:rPr>
              <w:t>8 984,48</w:t>
            </w:r>
          </w:p>
        </w:tc>
        <w:tc>
          <w:tcPr>
            <w:tcW w:w="2414" w:type="dxa"/>
            <w:tcBorders>
              <w:top w:val="nil"/>
              <w:left w:val="nil"/>
              <w:bottom w:val="single" w:sz="4" w:space="0" w:color="auto"/>
              <w:right w:val="single" w:sz="4" w:space="0" w:color="auto"/>
            </w:tcBorders>
            <w:shd w:val="clear" w:color="auto" w:fill="auto"/>
            <w:noWrap/>
            <w:vAlign w:val="center"/>
            <w:hideMark/>
          </w:tcPr>
          <w:p w14:paraId="59E6D027" w14:textId="77777777" w:rsidR="005D2AFE" w:rsidRPr="005A7E80" w:rsidRDefault="005D2AFE" w:rsidP="005D2AFE">
            <w:pPr>
              <w:jc w:val="center"/>
              <w:rPr>
                <w:sz w:val="20"/>
              </w:rPr>
            </w:pPr>
            <w:r w:rsidRPr="005A7E80">
              <w:rPr>
                <w:sz w:val="20"/>
              </w:rPr>
              <w:t>8 984,48</w:t>
            </w:r>
          </w:p>
        </w:tc>
      </w:tr>
      <w:tr w:rsidR="005D2AFE" w:rsidRPr="005A7E80" w14:paraId="7E833A7E"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65801339" w14:textId="77777777" w:rsidR="005D2AFE" w:rsidRPr="005A7E80" w:rsidRDefault="005D2AFE" w:rsidP="005D2AFE">
            <w:pPr>
              <w:jc w:val="center"/>
              <w:rPr>
                <w:color w:val="000000"/>
                <w:sz w:val="20"/>
              </w:rPr>
            </w:pPr>
            <w:r w:rsidRPr="005A7E80">
              <w:rPr>
                <w:color w:val="000000"/>
                <w:sz w:val="20"/>
              </w:rPr>
              <w:t>4.11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D6E6611" w14:textId="77777777" w:rsidR="005D2AFE" w:rsidRPr="005A7E80" w:rsidRDefault="005D2AFE" w:rsidP="005D2AFE">
            <w:pPr>
              <w:rPr>
                <w:color w:val="000000"/>
                <w:sz w:val="20"/>
              </w:rPr>
            </w:pPr>
            <w:r w:rsidRPr="005A7E80">
              <w:rPr>
                <w:color w:val="000000"/>
                <w:sz w:val="20"/>
              </w:rPr>
              <w:t>Система внутренних водостоков К2</w:t>
            </w:r>
          </w:p>
        </w:tc>
        <w:tc>
          <w:tcPr>
            <w:tcW w:w="1183" w:type="dxa"/>
            <w:tcBorders>
              <w:top w:val="nil"/>
              <w:left w:val="nil"/>
              <w:bottom w:val="single" w:sz="4" w:space="0" w:color="auto"/>
              <w:right w:val="single" w:sz="4" w:space="0" w:color="auto"/>
            </w:tcBorders>
            <w:shd w:val="clear" w:color="auto" w:fill="auto"/>
            <w:vAlign w:val="center"/>
            <w:hideMark/>
          </w:tcPr>
          <w:p w14:paraId="0F4E9DC1"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5606A717"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single" w:sz="4" w:space="0" w:color="auto"/>
            </w:tcBorders>
            <w:shd w:val="clear" w:color="auto" w:fill="auto"/>
            <w:vAlign w:val="center"/>
            <w:hideMark/>
          </w:tcPr>
          <w:p w14:paraId="5844FD1D" w14:textId="77777777" w:rsidR="005D2AFE" w:rsidRPr="005A7E80" w:rsidRDefault="005D2AFE" w:rsidP="005D2AFE">
            <w:pPr>
              <w:jc w:val="center"/>
              <w:rPr>
                <w:sz w:val="20"/>
              </w:rPr>
            </w:pPr>
            <w:r w:rsidRPr="005A7E80">
              <w:rPr>
                <w:sz w:val="20"/>
              </w:rPr>
              <w:t>942 637,57</w:t>
            </w:r>
          </w:p>
        </w:tc>
        <w:tc>
          <w:tcPr>
            <w:tcW w:w="2414" w:type="dxa"/>
            <w:tcBorders>
              <w:top w:val="nil"/>
              <w:left w:val="nil"/>
              <w:bottom w:val="single" w:sz="4" w:space="0" w:color="auto"/>
              <w:right w:val="single" w:sz="4" w:space="0" w:color="auto"/>
            </w:tcBorders>
            <w:shd w:val="clear" w:color="auto" w:fill="auto"/>
            <w:noWrap/>
            <w:vAlign w:val="center"/>
            <w:hideMark/>
          </w:tcPr>
          <w:p w14:paraId="69AF209E" w14:textId="77777777" w:rsidR="005D2AFE" w:rsidRPr="005A7E80" w:rsidRDefault="005D2AFE" w:rsidP="005D2AFE">
            <w:pPr>
              <w:jc w:val="center"/>
              <w:rPr>
                <w:sz w:val="20"/>
              </w:rPr>
            </w:pPr>
            <w:r w:rsidRPr="005A7E80">
              <w:rPr>
                <w:sz w:val="20"/>
              </w:rPr>
              <w:t>942 637,57</w:t>
            </w:r>
          </w:p>
        </w:tc>
      </w:tr>
      <w:tr w:rsidR="005D2AFE" w:rsidRPr="005A7E80" w14:paraId="3A712B8F"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A9D08E"/>
            <w:noWrap/>
            <w:vAlign w:val="center"/>
            <w:hideMark/>
          </w:tcPr>
          <w:p w14:paraId="0B67DF99" w14:textId="77777777" w:rsidR="005D2AFE" w:rsidRPr="005A7E80" w:rsidRDefault="005D2AFE" w:rsidP="005D2AFE">
            <w:pPr>
              <w:jc w:val="center"/>
              <w:rPr>
                <w:b/>
                <w:bCs/>
                <w:color w:val="000000"/>
                <w:sz w:val="20"/>
              </w:rPr>
            </w:pPr>
            <w:r w:rsidRPr="005A7E80">
              <w:rPr>
                <w:b/>
                <w:bCs/>
                <w:color w:val="000000"/>
                <w:sz w:val="20"/>
              </w:rPr>
              <w:t>5</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2AF9B2BF" w14:textId="77777777" w:rsidR="005D2AFE" w:rsidRPr="005A7E80" w:rsidRDefault="005D2AFE" w:rsidP="005D2AFE">
            <w:pPr>
              <w:rPr>
                <w:b/>
                <w:bCs/>
                <w:color w:val="000000"/>
                <w:sz w:val="20"/>
              </w:rPr>
            </w:pPr>
            <w:r w:rsidRPr="005A7E80">
              <w:rPr>
                <w:b/>
                <w:bCs/>
                <w:color w:val="000000"/>
                <w:sz w:val="20"/>
              </w:rPr>
              <w:t>Отопление, теплоснабжение калориферов</w:t>
            </w:r>
          </w:p>
        </w:tc>
        <w:tc>
          <w:tcPr>
            <w:tcW w:w="1183" w:type="dxa"/>
            <w:tcBorders>
              <w:top w:val="nil"/>
              <w:left w:val="nil"/>
              <w:bottom w:val="single" w:sz="4" w:space="0" w:color="auto"/>
              <w:right w:val="single" w:sz="4" w:space="0" w:color="auto"/>
            </w:tcBorders>
            <w:shd w:val="clear" w:color="000000" w:fill="A9D08E"/>
            <w:vAlign w:val="center"/>
            <w:hideMark/>
          </w:tcPr>
          <w:p w14:paraId="484B0BC6"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000000" w:fill="A9D08E"/>
            <w:vAlign w:val="center"/>
            <w:hideMark/>
          </w:tcPr>
          <w:p w14:paraId="020F823A" w14:textId="77777777" w:rsidR="005D2AFE" w:rsidRPr="005A7E80" w:rsidRDefault="005D2AFE" w:rsidP="005D2AFE">
            <w:pPr>
              <w:jc w:val="center"/>
              <w:rPr>
                <w:sz w:val="20"/>
              </w:rPr>
            </w:pPr>
            <w:r w:rsidRPr="005A7E80">
              <w:rPr>
                <w:sz w:val="20"/>
              </w:rPr>
              <w:t> </w:t>
            </w:r>
          </w:p>
        </w:tc>
        <w:tc>
          <w:tcPr>
            <w:tcW w:w="1748" w:type="dxa"/>
            <w:tcBorders>
              <w:top w:val="nil"/>
              <w:left w:val="nil"/>
              <w:bottom w:val="single" w:sz="4" w:space="0" w:color="auto"/>
              <w:right w:val="single" w:sz="4" w:space="0" w:color="auto"/>
            </w:tcBorders>
            <w:shd w:val="clear" w:color="000000" w:fill="A9D08E"/>
            <w:vAlign w:val="center"/>
            <w:hideMark/>
          </w:tcPr>
          <w:p w14:paraId="28038FA3"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single" w:sz="4" w:space="0" w:color="auto"/>
            </w:tcBorders>
            <w:shd w:val="clear" w:color="000000" w:fill="A9D08E"/>
            <w:vAlign w:val="center"/>
            <w:hideMark/>
          </w:tcPr>
          <w:p w14:paraId="2BAA2C45" w14:textId="77777777" w:rsidR="005D2AFE" w:rsidRPr="005A7E80" w:rsidRDefault="005D2AFE" w:rsidP="005D2AFE">
            <w:pPr>
              <w:jc w:val="center"/>
              <w:rPr>
                <w:b/>
                <w:bCs/>
                <w:sz w:val="20"/>
              </w:rPr>
            </w:pPr>
            <w:r w:rsidRPr="005A7E80">
              <w:rPr>
                <w:b/>
                <w:bCs/>
                <w:sz w:val="20"/>
              </w:rPr>
              <w:t>9 783 112,21</w:t>
            </w:r>
          </w:p>
        </w:tc>
      </w:tr>
      <w:tr w:rsidR="005D2AFE" w:rsidRPr="005A7E80" w14:paraId="66FA4BE5"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F8CBAD"/>
            <w:noWrap/>
            <w:vAlign w:val="center"/>
            <w:hideMark/>
          </w:tcPr>
          <w:p w14:paraId="22A0D448" w14:textId="77777777" w:rsidR="005D2AFE" w:rsidRPr="005A7E80" w:rsidRDefault="005D2AFE" w:rsidP="005D2AFE">
            <w:pPr>
              <w:jc w:val="center"/>
              <w:rPr>
                <w:b/>
                <w:bCs/>
                <w:color w:val="000000"/>
                <w:sz w:val="20"/>
              </w:rPr>
            </w:pPr>
            <w:r w:rsidRPr="005A7E80">
              <w:rPr>
                <w:b/>
                <w:bCs/>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0EFCA500"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000000" w:fill="F8CBAD"/>
            <w:vAlign w:val="center"/>
            <w:hideMark/>
          </w:tcPr>
          <w:p w14:paraId="0D52B87C"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000000" w:fill="F8CBAD"/>
            <w:vAlign w:val="center"/>
            <w:hideMark/>
          </w:tcPr>
          <w:p w14:paraId="397C2B76" w14:textId="77777777" w:rsidR="005D2AFE" w:rsidRPr="005A7E80" w:rsidRDefault="005D2AFE" w:rsidP="005D2AFE">
            <w:pPr>
              <w:jc w:val="center"/>
              <w:rPr>
                <w:sz w:val="20"/>
              </w:rPr>
            </w:pPr>
            <w:r w:rsidRPr="005A7E80">
              <w:rPr>
                <w:sz w:val="20"/>
              </w:rPr>
              <w:t> </w:t>
            </w:r>
          </w:p>
        </w:tc>
        <w:tc>
          <w:tcPr>
            <w:tcW w:w="1748" w:type="dxa"/>
            <w:tcBorders>
              <w:top w:val="nil"/>
              <w:left w:val="nil"/>
              <w:bottom w:val="single" w:sz="4" w:space="0" w:color="auto"/>
              <w:right w:val="single" w:sz="4" w:space="0" w:color="auto"/>
            </w:tcBorders>
            <w:shd w:val="clear" w:color="000000" w:fill="F8CBAD"/>
            <w:vAlign w:val="center"/>
            <w:hideMark/>
          </w:tcPr>
          <w:p w14:paraId="6B9C3378"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single" w:sz="4" w:space="0" w:color="auto"/>
            </w:tcBorders>
            <w:shd w:val="clear" w:color="000000" w:fill="F8CBAD"/>
            <w:vAlign w:val="center"/>
            <w:hideMark/>
          </w:tcPr>
          <w:p w14:paraId="626F681F" w14:textId="77777777" w:rsidR="005D2AFE" w:rsidRPr="005A7E80" w:rsidRDefault="005D2AFE" w:rsidP="005D2AFE">
            <w:pPr>
              <w:jc w:val="center"/>
              <w:rPr>
                <w:b/>
                <w:bCs/>
                <w:sz w:val="20"/>
              </w:rPr>
            </w:pPr>
            <w:r w:rsidRPr="005A7E80">
              <w:rPr>
                <w:b/>
                <w:bCs/>
                <w:sz w:val="20"/>
              </w:rPr>
              <w:t>908 153,15</w:t>
            </w:r>
          </w:p>
        </w:tc>
      </w:tr>
      <w:tr w:rsidR="005D2AFE" w:rsidRPr="005A7E80" w14:paraId="035A035D"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2B3E79D8" w14:textId="77777777" w:rsidR="005D2AFE" w:rsidRPr="005A7E80" w:rsidRDefault="005D2AFE" w:rsidP="005D2AFE">
            <w:pPr>
              <w:jc w:val="center"/>
              <w:rPr>
                <w:color w:val="000000"/>
                <w:sz w:val="20"/>
              </w:rPr>
            </w:pPr>
            <w:r w:rsidRPr="005A7E80">
              <w:rPr>
                <w:color w:val="000000"/>
                <w:sz w:val="20"/>
              </w:rPr>
              <w:t>5.1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6D50B4B" w14:textId="77777777" w:rsidR="005D2AFE" w:rsidRPr="005A7E80" w:rsidRDefault="005D2AFE" w:rsidP="005D2AFE">
            <w:pPr>
              <w:rPr>
                <w:color w:val="000000"/>
                <w:sz w:val="20"/>
              </w:rPr>
            </w:pPr>
            <w:r w:rsidRPr="005A7E80">
              <w:rPr>
                <w:color w:val="000000"/>
                <w:sz w:val="20"/>
              </w:rPr>
              <w:t>Отопление. 1 этаж:</w:t>
            </w:r>
          </w:p>
        </w:tc>
        <w:tc>
          <w:tcPr>
            <w:tcW w:w="1183" w:type="dxa"/>
            <w:tcBorders>
              <w:top w:val="nil"/>
              <w:left w:val="nil"/>
              <w:bottom w:val="single" w:sz="4" w:space="0" w:color="auto"/>
              <w:right w:val="single" w:sz="4" w:space="0" w:color="auto"/>
            </w:tcBorders>
            <w:shd w:val="clear" w:color="auto" w:fill="auto"/>
            <w:vAlign w:val="center"/>
            <w:hideMark/>
          </w:tcPr>
          <w:p w14:paraId="061EFC17"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6DB9A88A"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single" w:sz="4" w:space="0" w:color="auto"/>
            </w:tcBorders>
            <w:shd w:val="clear" w:color="auto" w:fill="auto"/>
            <w:vAlign w:val="center"/>
            <w:hideMark/>
          </w:tcPr>
          <w:p w14:paraId="06839A17" w14:textId="77777777" w:rsidR="005D2AFE" w:rsidRPr="005A7E80" w:rsidRDefault="005D2AFE" w:rsidP="005D2AFE">
            <w:pPr>
              <w:jc w:val="center"/>
              <w:rPr>
                <w:sz w:val="20"/>
              </w:rPr>
            </w:pPr>
            <w:r w:rsidRPr="005A7E80">
              <w:rPr>
                <w:sz w:val="20"/>
              </w:rPr>
              <w:t>477 554,39</w:t>
            </w:r>
          </w:p>
        </w:tc>
        <w:tc>
          <w:tcPr>
            <w:tcW w:w="2414" w:type="dxa"/>
            <w:tcBorders>
              <w:top w:val="nil"/>
              <w:left w:val="nil"/>
              <w:bottom w:val="single" w:sz="4" w:space="0" w:color="auto"/>
              <w:right w:val="single" w:sz="4" w:space="0" w:color="auto"/>
            </w:tcBorders>
            <w:shd w:val="clear" w:color="auto" w:fill="auto"/>
            <w:noWrap/>
            <w:vAlign w:val="center"/>
            <w:hideMark/>
          </w:tcPr>
          <w:p w14:paraId="01BB23D3" w14:textId="77777777" w:rsidR="005D2AFE" w:rsidRPr="005A7E80" w:rsidRDefault="005D2AFE" w:rsidP="005D2AFE">
            <w:pPr>
              <w:jc w:val="center"/>
              <w:rPr>
                <w:sz w:val="20"/>
              </w:rPr>
            </w:pPr>
            <w:r w:rsidRPr="005A7E80">
              <w:rPr>
                <w:sz w:val="20"/>
              </w:rPr>
              <w:t>477 554,39</w:t>
            </w:r>
          </w:p>
        </w:tc>
      </w:tr>
      <w:tr w:rsidR="005D2AFE" w:rsidRPr="005A7E80" w14:paraId="7AFCCFF8"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2F3FB29F"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9B45232"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55C22DF4" w14:textId="77777777" w:rsidR="005D2AFE" w:rsidRPr="005A7E80" w:rsidRDefault="005D2AFE" w:rsidP="005D2AFE">
            <w:pPr>
              <w:jc w:val="center"/>
              <w:rPr>
                <w:b/>
                <w:bCs/>
                <w:sz w:val="20"/>
              </w:rPr>
            </w:pPr>
            <w:r w:rsidRPr="005A7E80">
              <w:rPr>
                <w:b/>
                <w:bCs/>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1569CD73"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single" w:sz="4" w:space="0" w:color="auto"/>
            </w:tcBorders>
            <w:shd w:val="clear" w:color="auto" w:fill="auto"/>
            <w:vAlign w:val="center"/>
            <w:hideMark/>
          </w:tcPr>
          <w:p w14:paraId="16FB6628"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single" w:sz="4" w:space="0" w:color="auto"/>
            </w:tcBorders>
            <w:shd w:val="clear" w:color="auto" w:fill="auto"/>
            <w:noWrap/>
            <w:vAlign w:val="center"/>
            <w:hideMark/>
          </w:tcPr>
          <w:p w14:paraId="458ADAE8" w14:textId="77777777" w:rsidR="005D2AFE" w:rsidRPr="005A7E80" w:rsidRDefault="005D2AFE" w:rsidP="005D2AFE">
            <w:pPr>
              <w:jc w:val="center"/>
              <w:rPr>
                <w:b/>
                <w:bCs/>
                <w:sz w:val="20"/>
              </w:rPr>
            </w:pPr>
            <w:r w:rsidRPr="005A7E80">
              <w:rPr>
                <w:b/>
                <w:bCs/>
                <w:sz w:val="20"/>
              </w:rPr>
              <w:t>87 816,66</w:t>
            </w:r>
          </w:p>
        </w:tc>
      </w:tr>
      <w:tr w:rsidR="005D2AFE" w:rsidRPr="005A7E80" w14:paraId="6547771A"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4FC34731" w14:textId="77777777" w:rsidR="005D2AFE" w:rsidRPr="005A7E80" w:rsidRDefault="005D2AFE" w:rsidP="005D2AFE">
            <w:pPr>
              <w:jc w:val="center"/>
              <w:rPr>
                <w:color w:val="000000"/>
                <w:sz w:val="20"/>
              </w:rPr>
            </w:pPr>
            <w:r w:rsidRPr="005A7E80">
              <w:rPr>
                <w:color w:val="000000"/>
                <w:sz w:val="20"/>
              </w:rPr>
              <w:t>5.2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18F046F" w14:textId="77777777" w:rsidR="005D2AFE" w:rsidRPr="005A7E80" w:rsidRDefault="005D2AFE" w:rsidP="005D2AFE">
            <w:pPr>
              <w:rPr>
                <w:color w:val="000000"/>
                <w:sz w:val="20"/>
              </w:rPr>
            </w:pPr>
            <w:r w:rsidRPr="005A7E80">
              <w:rPr>
                <w:color w:val="000000"/>
                <w:sz w:val="20"/>
              </w:rPr>
              <w:t>Отопление. Общежитие:</w:t>
            </w:r>
          </w:p>
        </w:tc>
        <w:tc>
          <w:tcPr>
            <w:tcW w:w="1183" w:type="dxa"/>
            <w:tcBorders>
              <w:top w:val="nil"/>
              <w:left w:val="nil"/>
              <w:bottom w:val="single" w:sz="4" w:space="0" w:color="auto"/>
              <w:right w:val="single" w:sz="4" w:space="0" w:color="auto"/>
            </w:tcBorders>
            <w:shd w:val="clear" w:color="auto" w:fill="auto"/>
            <w:vAlign w:val="center"/>
            <w:hideMark/>
          </w:tcPr>
          <w:p w14:paraId="36A9E3CD"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2E950245"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single" w:sz="4" w:space="0" w:color="auto"/>
            </w:tcBorders>
            <w:shd w:val="clear" w:color="auto" w:fill="auto"/>
            <w:vAlign w:val="center"/>
            <w:hideMark/>
          </w:tcPr>
          <w:p w14:paraId="2584DFE5" w14:textId="77777777" w:rsidR="005D2AFE" w:rsidRPr="005A7E80" w:rsidRDefault="005D2AFE" w:rsidP="005D2AFE">
            <w:pPr>
              <w:jc w:val="center"/>
              <w:rPr>
                <w:sz w:val="20"/>
              </w:rPr>
            </w:pPr>
            <w:r w:rsidRPr="005A7E80">
              <w:rPr>
                <w:sz w:val="20"/>
              </w:rPr>
              <w:t>7 764 651,40</w:t>
            </w:r>
          </w:p>
        </w:tc>
        <w:tc>
          <w:tcPr>
            <w:tcW w:w="2414" w:type="dxa"/>
            <w:tcBorders>
              <w:top w:val="nil"/>
              <w:left w:val="nil"/>
              <w:bottom w:val="single" w:sz="4" w:space="0" w:color="auto"/>
              <w:right w:val="single" w:sz="4" w:space="0" w:color="auto"/>
            </w:tcBorders>
            <w:shd w:val="clear" w:color="auto" w:fill="auto"/>
            <w:noWrap/>
            <w:vAlign w:val="center"/>
            <w:hideMark/>
          </w:tcPr>
          <w:p w14:paraId="758E0AF6" w14:textId="77777777" w:rsidR="005D2AFE" w:rsidRPr="005A7E80" w:rsidRDefault="005D2AFE" w:rsidP="005D2AFE">
            <w:pPr>
              <w:jc w:val="center"/>
              <w:rPr>
                <w:sz w:val="20"/>
              </w:rPr>
            </w:pPr>
            <w:r w:rsidRPr="005A7E80">
              <w:rPr>
                <w:sz w:val="20"/>
              </w:rPr>
              <w:t>7 764 651,40</w:t>
            </w:r>
          </w:p>
        </w:tc>
      </w:tr>
      <w:tr w:rsidR="005D2AFE" w:rsidRPr="005A7E80" w14:paraId="2CEE0CA2"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01B1047B"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F058299"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11703653" w14:textId="77777777" w:rsidR="005D2AFE" w:rsidRPr="005A7E80" w:rsidRDefault="005D2AFE" w:rsidP="005D2AFE">
            <w:pPr>
              <w:jc w:val="center"/>
              <w:rPr>
                <w:b/>
                <w:bCs/>
                <w:sz w:val="20"/>
              </w:rPr>
            </w:pPr>
            <w:r w:rsidRPr="005A7E80">
              <w:rPr>
                <w:b/>
                <w:bCs/>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18E0D99C"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single" w:sz="4" w:space="0" w:color="auto"/>
            </w:tcBorders>
            <w:shd w:val="clear" w:color="auto" w:fill="auto"/>
            <w:vAlign w:val="center"/>
            <w:hideMark/>
          </w:tcPr>
          <w:p w14:paraId="0508E5C8"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single" w:sz="4" w:space="0" w:color="auto"/>
            </w:tcBorders>
            <w:shd w:val="clear" w:color="auto" w:fill="auto"/>
            <w:noWrap/>
            <w:vAlign w:val="center"/>
            <w:hideMark/>
          </w:tcPr>
          <w:p w14:paraId="4163CE4C" w14:textId="77777777" w:rsidR="005D2AFE" w:rsidRPr="005A7E80" w:rsidRDefault="005D2AFE" w:rsidP="005D2AFE">
            <w:pPr>
              <w:jc w:val="center"/>
              <w:rPr>
                <w:b/>
                <w:bCs/>
                <w:sz w:val="20"/>
              </w:rPr>
            </w:pPr>
            <w:r w:rsidRPr="005A7E80">
              <w:rPr>
                <w:b/>
                <w:bCs/>
                <w:sz w:val="20"/>
              </w:rPr>
              <w:t>656 918,89</w:t>
            </w:r>
          </w:p>
        </w:tc>
      </w:tr>
      <w:tr w:rsidR="005D2AFE" w:rsidRPr="005A7E80" w14:paraId="68F884EE"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43676038" w14:textId="77777777" w:rsidR="005D2AFE" w:rsidRPr="005A7E80" w:rsidRDefault="005D2AFE" w:rsidP="005D2AFE">
            <w:pPr>
              <w:jc w:val="center"/>
              <w:rPr>
                <w:color w:val="000000"/>
                <w:sz w:val="20"/>
              </w:rPr>
            </w:pPr>
            <w:r w:rsidRPr="005A7E80">
              <w:rPr>
                <w:color w:val="000000"/>
                <w:sz w:val="20"/>
              </w:rPr>
              <w:t>5.3</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FE3151D" w14:textId="77777777" w:rsidR="005D2AFE" w:rsidRPr="005A7E80" w:rsidRDefault="005D2AFE" w:rsidP="005D2AFE">
            <w:pPr>
              <w:rPr>
                <w:color w:val="000000"/>
                <w:sz w:val="20"/>
              </w:rPr>
            </w:pPr>
            <w:r w:rsidRPr="005A7E80">
              <w:rPr>
                <w:color w:val="000000"/>
                <w:sz w:val="20"/>
              </w:rPr>
              <w:t>Отопление. Зимний сад:</w:t>
            </w:r>
          </w:p>
        </w:tc>
        <w:tc>
          <w:tcPr>
            <w:tcW w:w="1183" w:type="dxa"/>
            <w:tcBorders>
              <w:top w:val="nil"/>
              <w:left w:val="nil"/>
              <w:bottom w:val="single" w:sz="4" w:space="0" w:color="auto"/>
              <w:right w:val="single" w:sz="4" w:space="0" w:color="auto"/>
            </w:tcBorders>
            <w:shd w:val="clear" w:color="auto" w:fill="auto"/>
            <w:vAlign w:val="center"/>
            <w:hideMark/>
          </w:tcPr>
          <w:p w14:paraId="75ADF264"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2D38E615"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single" w:sz="4" w:space="0" w:color="auto"/>
            </w:tcBorders>
            <w:shd w:val="clear" w:color="auto" w:fill="auto"/>
            <w:vAlign w:val="center"/>
            <w:hideMark/>
          </w:tcPr>
          <w:p w14:paraId="7ADF81ED" w14:textId="77777777" w:rsidR="005D2AFE" w:rsidRPr="005A7E80" w:rsidRDefault="005D2AFE" w:rsidP="005D2AFE">
            <w:pPr>
              <w:jc w:val="center"/>
              <w:rPr>
                <w:sz w:val="20"/>
              </w:rPr>
            </w:pPr>
            <w:r w:rsidRPr="005A7E80">
              <w:rPr>
                <w:sz w:val="20"/>
              </w:rPr>
              <w:t>777 308,10</w:t>
            </w:r>
          </w:p>
        </w:tc>
        <w:tc>
          <w:tcPr>
            <w:tcW w:w="2414" w:type="dxa"/>
            <w:tcBorders>
              <w:top w:val="nil"/>
              <w:left w:val="nil"/>
              <w:bottom w:val="single" w:sz="4" w:space="0" w:color="auto"/>
              <w:right w:val="single" w:sz="4" w:space="0" w:color="auto"/>
            </w:tcBorders>
            <w:shd w:val="clear" w:color="auto" w:fill="auto"/>
            <w:noWrap/>
            <w:vAlign w:val="center"/>
            <w:hideMark/>
          </w:tcPr>
          <w:p w14:paraId="6B885A2E" w14:textId="77777777" w:rsidR="005D2AFE" w:rsidRPr="005A7E80" w:rsidRDefault="005D2AFE" w:rsidP="005D2AFE">
            <w:pPr>
              <w:jc w:val="center"/>
              <w:rPr>
                <w:sz w:val="20"/>
              </w:rPr>
            </w:pPr>
            <w:r w:rsidRPr="005A7E80">
              <w:rPr>
                <w:sz w:val="20"/>
              </w:rPr>
              <w:t>777 308,10</w:t>
            </w:r>
          </w:p>
        </w:tc>
      </w:tr>
      <w:tr w:rsidR="005D2AFE" w:rsidRPr="005A7E80" w14:paraId="38496736"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21107FCC"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10366B7"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4A883766" w14:textId="77777777" w:rsidR="005D2AFE" w:rsidRPr="005A7E80" w:rsidRDefault="005D2AFE" w:rsidP="005D2AFE">
            <w:pPr>
              <w:jc w:val="center"/>
              <w:rPr>
                <w:b/>
                <w:bCs/>
                <w:sz w:val="20"/>
              </w:rPr>
            </w:pPr>
            <w:r w:rsidRPr="005A7E80">
              <w:rPr>
                <w:b/>
                <w:bCs/>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66C21161"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single" w:sz="4" w:space="0" w:color="auto"/>
            </w:tcBorders>
            <w:shd w:val="clear" w:color="auto" w:fill="auto"/>
            <w:vAlign w:val="center"/>
            <w:hideMark/>
          </w:tcPr>
          <w:p w14:paraId="3E21A176"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single" w:sz="4" w:space="0" w:color="auto"/>
            </w:tcBorders>
            <w:shd w:val="clear" w:color="auto" w:fill="auto"/>
            <w:noWrap/>
            <w:vAlign w:val="center"/>
            <w:hideMark/>
          </w:tcPr>
          <w:p w14:paraId="2B3C02EF" w14:textId="77777777" w:rsidR="005D2AFE" w:rsidRPr="005A7E80" w:rsidRDefault="005D2AFE" w:rsidP="005D2AFE">
            <w:pPr>
              <w:jc w:val="center"/>
              <w:rPr>
                <w:b/>
                <w:bCs/>
                <w:sz w:val="20"/>
              </w:rPr>
            </w:pPr>
            <w:r w:rsidRPr="005A7E80">
              <w:rPr>
                <w:b/>
                <w:bCs/>
                <w:sz w:val="20"/>
              </w:rPr>
              <w:t>163 417,60</w:t>
            </w:r>
          </w:p>
        </w:tc>
      </w:tr>
      <w:tr w:rsidR="005D2AFE" w:rsidRPr="005A7E80" w14:paraId="2BBBB41C"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73095B08" w14:textId="77777777" w:rsidR="005D2AFE" w:rsidRPr="005A7E80" w:rsidRDefault="005D2AFE" w:rsidP="005D2AFE">
            <w:pPr>
              <w:jc w:val="center"/>
              <w:rPr>
                <w:color w:val="000000"/>
                <w:sz w:val="20"/>
              </w:rPr>
            </w:pPr>
            <w:r w:rsidRPr="005A7E80">
              <w:rPr>
                <w:color w:val="000000"/>
                <w:sz w:val="20"/>
              </w:rPr>
              <w:t>5.4</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8F628A2" w14:textId="77777777" w:rsidR="005D2AFE" w:rsidRPr="005A7E80" w:rsidRDefault="005D2AFE" w:rsidP="005D2AFE">
            <w:pPr>
              <w:rPr>
                <w:color w:val="000000"/>
                <w:sz w:val="20"/>
              </w:rPr>
            </w:pPr>
            <w:r w:rsidRPr="005A7E80">
              <w:rPr>
                <w:color w:val="000000"/>
                <w:sz w:val="20"/>
              </w:rPr>
              <w:t>Теплоснабжение калориферов:</w:t>
            </w:r>
          </w:p>
        </w:tc>
        <w:tc>
          <w:tcPr>
            <w:tcW w:w="1183" w:type="dxa"/>
            <w:tcBorders>
              <w:top w:val="nil"/>
              <w:left w:val="nil"/>
              <w:bottom w:val="single" w:sz="4" w:space="0" w:color="auto"/>
              <w:right w:val="single" w:sz="4" w:space="0" w:color="auto"/>
            </w:tcBorders>
            <w:shd w:val="clear" w:color="auto" w:fill="auto"/>
            <w:vAlign w:val="center"/>
            <w:hideMark/>
          </w:tcPr>
          <w:p w14:paraId="2681A9E4"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575F5DE7"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single" w:sz="4" w:space="0" w:color="auto"/>
            </w:tcBorders>
            <w:shd w:val="clear" w:color="auto" w:fill="auto"/>
            <w:vAlign w:val="center"/>
            <w:hideMark/>
          </w:tcPr>
          <w:p w14:paraId="00A24B1A" w14:textId="77777777" w:rsidR="005D2AFE" w:rsidRPr="005A7E80" w:rsidRDefault="005D2AFE" w:rsidP="005D2AFE">
            <w:pPr>
              <w:jc w:val="center"/>
              <w:rPr>
                <w:sz w:val="20"/>
              </w:rPr>
            </w:pPr>
            <w:r w:rsidRPr="005A7E80">
              <w:rPr>
                <w:sz w:val="20"/>
              </w:rPr>
              <w:t>763 598,32</w:t>
            </w:r>
          </w:p>
        </w:tc>
        <w:tc>
          <w:tcPr>
            <w:tcW w:w="2414" w:type="dxa"/>
            <w:tcBorders>
              <w:top w:val="nil"/>
              <w:left w:val="nil"/>
              <w:bottom w:val="single" w:sz="4" w:space="0" w:color="auto"/>
              <w:right w:val="single" w:sz="4" w:space="0" w:color="auto"/>
            </w:tcBorders>
            <w:shd w:val="clear" w:color="auto" w:fill="auto"/>
            <w:noWrap/>
            <w:vAlign w:val="center"/>
            <w:hideMark/>
          </w:tcPr>
          <w:p w14:paraId="6D27D24D" w14:textId="77777777" w:rsidR="005D2AFE" w:rsidRPr="005A7E80" w:rsidRDefault="005D2AFE" w:rsidP="005D2AFE">
            <w:pPr>
              <w:jc w:val="center"/>
              <w:rPr>
                <w:sz w:val="20"/>
              </w:rPr>
            </w:pPr>
            <w:r w:rsidRPr="005A7E80">
              <w:rPr>
                <w:sz w:val="20"/>
              </w:rPr>
              <w:t>763 598,32</w:t>
            </w:r>
          </w:p>
        </w:tc>
      </w:tr>
      <w:tr w:rsidR="005D2AFE" w:rsidRPr="005A7E80" w14:paraId="39ADB4F3"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A9D08E"/>
            <w:noWrap/>
            <w:vAlign w:val="center"/>
            <w:hideMark/>
          </w:tcPr>
          <w:p w14:paraId="5AF956FC" w14:textId="77777777" w:rsidR="005D2AFE" w:rsidRPr="005A7E80" w:rsidRDefault="005D2AFE" w:rsidP="005D2AFE">
            <w:pPr>
              <w:jc w:val="center"/>
              <w:rPr>
                <w:b/>
                <w:bCs/>
                <w:color w:val="000000"/>
                <w:sz w:val="20"/>
              </w:rPr>
            </w:pPr>
            <w:r w:rsidRPr="005A7E80">
              <w:rPr>
                <w:b/>
                <w:bCs/>
                <w:color w:val="000000"/>
                <w:sz w:val="20"/>
              </w:rPr>
              <w:t>6</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2A8ADFF5" w14:textId="77777777" w:rsidR="005D2AFE" w:rsidRPr="005A7E80" w:rsidRDefault="005D2AFE" w:rsidP="005D2AFE">
            <w:pPr>
              <w:rPr>
                <w:b/>
                <w:bCs/>
                <w:color w:val="000000"/>
                <w:sz w:val="20"/>
              </w:rPr>
            </w:pPr>
            <w:r w:rsidRPr="005A7E80">
              <w:rPr>
                <w:b/>
                <w:bCs/>
                <w:color w:val="000000"/>
                <w:sz w:val="20"/>
              </w:rPr>
              <w:t>Электрооборудование</w:t>
            </w:r>
          </w:p>
        </w:tc>
        <w:tc>
          <w:tcPr>
            <w:tcW w:w="1183" w:type="dxa"/>
            <w:tcBorders>
              <w:top w:val="nil"/>
              <w:left w:val="nil"/>
              <w:bottom w:val="single" w:sz="4" w:space="0" w:color="auto"/>
              <w:right w:val="single" w:sz="4" w:space="0" w:color="auto"/>
            </w:tcBorders>
            <w:shd w:val="clear" w:color="000000" w:fill="A9D08E"/>
            <w:vAlign w:val="center"/>
            <w:hideMark/>
          </w:tcPr>
          <w:p w14:paraId="2CBE8EC0" w14:textId="77777777" w:rsidR="005D2AFE" w:rsidRPr="005A7E80" w:rsidRDefault="005D2AFE" w:rsidP="005D2AFE">
            <w:pPr>
              <w:jc w:val="center"/>
              <w:rPr>
                <w:b/>
                <w:bCs/>
                <w:sz w:val="20"/>
              </w:rPr>
            </w:pPr>
            <w:r w:rsidRPr="005A7E80">
              <w:rPr>
                <w:b/>
                <w:bCs/>
                <w:sz w:val="20"/>
              </w:rPr>
              <w:t> </w:t>
            </w:r>
          </w:p>
        </w:tc>
        <w:tc>
          <w:tcPr>
            <w:tcW w:w="1758" w:type="dxa"/>
            <w:tcBorders>
              <w:top w:val="nil"/>
              <w:left w:val="nil"/>
              <w:bottom w:val="single" w:sz="4" w:space="0" w:color="auto"/>
              <w:right w:val="single" w:sz="4" w:space="0" w:color="auto"/>
            </w:tcBorders>
            <w:shd w:val="clear" w:color="000000" w:fill="A9D08E"/>
            <w:vAlign w:val="center"/>
            <w:hideMark/>
          </w:tcPr>
          <w:p w14:paraId="25771FF0" w14:textId="77777777" w:rsidR="005D2AFE" w:rsidRPr="005A7E80" w:rsidRDefault="005D2AFE" w:rsidP="005D2AFE">
            <w:pPr>
              <w:jc w:val="center"/>
              <w:rPr>
                <w:sz w:val="20"/>
              </w:rPr>
            </w:pPr>
            <w:r w:rsidRPr="005A7E80">
              <w:rPr>
                <w:sz w:val="20"/>
              </w:rPr>
              <w:t>1,00</w:t>
            </w:r>
          </w:p>
        </w:tc>
        <w:tc>
          <w:tcPr>
            <w:tcW w:w="1748" w:type="dxa"/>
            <w:tcBorders>
              <w:top w:val="nil"/>
              <w:left w:val="single" w:sz="4" w:space="0" w:color="auto"/>
              <w:bottom w:val="single" w:sz="4" w:space="0" w:color="auto"/>
              <w:right w:val="single" w:sz="4" w:space="0" w:color="auto"/>
            </w:tcBorders>
            <w:shd w:val="clear" w:color="000000" w:fill="A9D08E"/>
            <w:vAlign w:val="center"/>
            <w:hideMark/>
          </w:tcPr>
          <w:p w14:paraId="6610F8E7"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single" w:sz="4" w:space="0" w:color="auto"/>
            </w:tcBorders>
            <w:shd w:val="clear" w:color="000000" w:fill="A9D08E"/>
            <w:vAlign w:val="center"/>
            <w:hideMark/>
          </w:tcPr>
          <w:p w14:paraId="34299108" w14:textId="77777777" w:rsidR="005D2AFE" w:rsidRPr="005A7E80" w:rsidRDefault="005D2AFE" w:rsidP="005D2AFE">
            <w:pPr>
              <w:jc w:val="center"/>
              <w:rPr>
                <w:b/>
                <w:bCs/>
                <w:sz w:val="20"/>
              </w:rPr>
            </w:pPr>
            <w:r w:rsidRPr="005A7E80">
              <w:rPr>
                <w:b/>
                <w:bCs/>
                <w:sz w:val="20"/>
              </w:rPr>
              <w:t>33 976 074,10</w:t>
            </w:r>
          </w:p>
        </w:tc>
      </w:tr>
      <w:tr w:rsidR="005D2AFE" w:rsidRPr="005A7E80" w14:paraId="641CDFCF"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F4B084"/>
            <w:noWrap/>
            <w:vAlign w:val="center"/>
            <w:hideMark/>
          </w:tcPr>
          <w:p w14:paraId="5803AE56" w14:textId="77777777" w:rsidR="005D2AFE" w:rsidRPr="005A7E80" w:rsidRDefault="005D2AFE" w:rsidP="005D2AFE">
            <w:pPr>
              <w:jc w:val="center"/>
              <w:rPr>
                <w:b/>
                <w:bCs/>
                <w:color w:val="000000"/>
                <w:sz w:val="20"/>
              </w:rPr>
            </w:pPr>
            <w:r w:rsidRPr="005A7E80">
              <w:rPr>
                <w:b/>
                <w:bCs/>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2043EDD7"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000000" w:fill="F4B084"/>
            <w:vAlign w:val="center"/>
            <w:hideMark/>
          </w:tcPr>
          <w:p w14:paraId="6908075A"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000000" w:fill="F4B084"/>
            <w:vAlign w:val="center"/>
            <w:hideMark/>
          </w:tcPr>
          <w:p w14:paraId="740EF503"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single" w:sz="4" w:space="0" w:color="auto"/>
            </w:tcBorders>
            <w:shd w:val="clear" w:color="000000" w:fill="F8CBAD"/>
            <w:vAlign w:val="center"/>
            <w:hideMark/>
          </w:tcPr>
          <w:p w14:paraId="7CDA74D0" w14:textId="77777777" w:rsidR="005D2AFE" w:rsidRPr="005A7E80" w:rsidRDefault="005D2AFE" w:rsidP="005D2AFE">
            <w:pPr>
              <w:jc w:val="center"/>
              <w:rPr>
                <w:b/>
                <w:bCs/>
                <w:sz w:val="20"/>
              </w:rPr>
            </w:pPr>
            <w:r w:rsidRPr="005A7E80">
              <w:rPr>
                <w:b/>
                <w:bCs/>
                <w:sz w:val="20"/>
              </w:rPr>
              <w:t> </w:t>
            </w:r>
          </w:p>
        </w:tc>
        <w:tc>
          <w:tcPr>
            <w:tcW w:w="2414" w:type="dxa"/>
            <w:tcBorders>
              <w:top w:val="single" w:sz="4" w:space="0" w:color="auto"/>
              <w:left w:val="nil"/>
              <w:bottom w:val="single" w:sz="4" w:space="0" w:color="auto"/>
              <w:right w:val="single" w:sz="4" w:space="0" w:color="auto"/>
            </w:tcBorders>
            <w:shd w:val="clear" w:color="000000" w:fill="F4B084"/>
            <w:vAlign w:val="center"/>
            <w:hideMark/>
          </w:tcPr>
          <w:p w14:paraId="63C05229" w14:textId="77777777" w:rsidR="005D2AFE" w:rsidRPr="005A7E80" w:rsidRDefault="005D2AFE" w:rsidP="005D2AFE">
            <w:pPr>
              <w:jc w:val="center"/>
              <w:rPr>
                <w:b/>
                <w:bCs/>
                <w:sz w:val="20"/>
              </w:rPr>
            </w:pPr>
            <w:r w:rsidRPr="005A7E80">
              <w:rPr>
                <w:b/>
                <w:bCs/>
                <w:sz w:val="20"/>
              </w:rPr>
              <w:t>762 910,19</w:t>
            </w:r>
          </w:p>
        </w:tc>
      </w:tr>
      <w:tr w:rsidR="005D2AFE" w:rsidRPr="005A7E80" w14:paraId="3E900D63"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42C2FE23" w14:textId="77777777" w:rsidR="005D2AFE" w:rsidRPr="005A7E80" w:rsidRDefault="005D2AFE" w:rsidP="005D2AFE">
            <w:pPr>
              <w:jc w:val="center"/>
              <w:rPr>
                <w:color w:val="000000"/>
                <w:sz w:val="20"/>
              </w:rPr>
            </w:pPr>
            <w:r w:rsidRPr="005A7E80">
              <w:rPr>
                <w:color w:val="000000"/>
                <w:sz w:val="20"/>
              </w:rPr>
              <w:t>6.1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D9C5ACF" w14:textId="77777777" w:rsidR="005D2AFE" w:rsidRPr="005A7E80" w:rsidRDefault="005D2AFE" w:rsidP="005D2AFE">
            <w:pPr>
              <w:rPr>
                <w:color w:val="000000"/>
                <w:sz w:val="20"/>
              </w:rPr>
            </w:pPr>
            <w:r w:rsidRPr="005A7E80">
              <w:rPr>
                <w:color w:val="000000"/>
                <w:sz w:val="20"/>
              </w:rPr>
              <w:t>Аппараты низкого напряжения:</w:t>
            </w:r>
          </w:p>
        </w:tc>
        <w:tc>
          <w:tcPr>
            <w:tcW w:w="1183" w:type="dxa"/>
            <w:tcBorders>
              <w:top w:val="nil"/>
              <w:left w:val="nil"/>
              <w:bottom w:val="single" w:sz="4" w:space="0" w:color="auto"/>
              <w:right w:val="single" w:sz="4" w:space="0" w:color="auto"/>
            </w:tcBorders>
            <w:shd w:val="clear" w:color="auto" w:fill="auto"/>
            <w:vAlign w:val="center"/>
            <w:hideMark/>
          </w:tcPr>
          <w:p w14:paraId="025485BA" w14:textId="77777777" w:rsidR="005D2AFE" w:rsidRPr="005A7E80" w:rsidRDefault="005D2AFE" w:rsidP="005D2AFE">
            <w:pPr>
              <w:jc w:val="center"/>
              <w:rPr>
                <w:sz w:val="20"/>
              </w:rPr>
            </w:pPr>
            <w:proofErr w:type="spellStart"/>
            <w:r w:rsidRPr="005A7E80">
              <w:rPr>
                <w:sz w:val="20"/>
              </w:rPr>
              <w:t>шт</w:t>
            </w:r>
            <w:proofErr w:type="spellEnd"/>
          </w:p>
        </w:tc>
        <w:tc>
          <w:tcPr>
            <w:tcW w:w="1758" w:type="dxa"/>
            <w:tcBorders>
              <w:top w:val="nil"/>
              <w:left w:val="nil"/>
              <w:bottom w:val="single" w:sz="4" w:space="0" w:color="auto"/>
              <w:right w:val="single" w:sz="4" w:space="0" w:color="auto"/>
            </w:tcBorders>
            <w:shd w:val="clear" w:color="auto" w:fill="auto"/>
            <w:vAlign w:val="center"/>
            <w:hideMark/>
          </w:tcPr>
          <w:p w14:paraId="7F9AF1D4" w14:textId="77777777" w:rsidR="005D2AFE" w:rsidRPr="005A7E80" w:rsidRDefault="005D2AFE" w:rsidP="005D2AFE">
            <w:pPr>
              <w:jc w:val="center"/>
              <w:rPr>
                <w:sz w:val="20"/>
              </w:rPr>
            </w:pPr>
            <w:r w:rsidRPr="005A7E80">
              <w:rPr>
                <w:sz w:val="20"/>
              </w:rPr>
              <w:t>35,00</w:t>
            </w:r>
          </w:p>
        </w:tc>
        <w:tc>
          <w:tcPr>
            <w:tcW w:w="1748" w:type="dxa"/>
            <w:tcBorders>
              <w:top w:val="nil"/>
              <w:left w:val="nil"/>
              <w:bottom w:val="single" w:sz="4" w:space="0" w:color="auto"/>
              <w:right w:val="single" w:sz="4" w:space="0" w:color="auto"/>
            </w:tcBorders>
            <w:shd w:val="clear" w:color="auto" w:fill="auto"/>
            <w:vAlign w:val="center"/>
            <w:hideMark/>
          </w:tcPr>
          <w:p w14:paraId="763C5A3C" w14:textId="77777777" w:rsidR="005D2AFE" w:rsidRPr="005A7E80" w:rsidRDefault="005D2AFE" w:rsidP="005D2AFE">
            <w:pPr>
              <w:jc w:val="center"/>
              <w:rPr>
                <w:sz w:val="20"/>
              </w:rPr>
            </w:pPr>
            <w:r w:rsidRPr="005A7E80">
              <w:rPr>
                <w:sz w:val="20"/>
              </w:rPr>
              <w:t>3 515,30</w:t>
            </w:r>
          </w:p>
        </w:tc>
        <w:tc>
          <w:tcPr>
            <w:tcW w:w="2414" w:type="dxa"/>
            <w:tcBorders>
              <w:top w:val="nil"/>
              <w:left w:val="nil"/>
              <w:bottom w:val="single" w:sz="4" w:space="0" w:color="auto"/>
              <w:right w:val="single" w:sz="4" w:space="0" w:color="auto"/>
            </w:tcBorders>
            <w:shd w:val="clear" w:color="000000" w:fill="FFFFFF"/>
            <w:noWrap/>
            <w:vAlign w:val="center"/>
            <w:hideMark/>
          </w:tcPr>
          <w:p w14:paraId="045EA942" w14:textId="77777777" w:rsidR="005D2AFE" w:rsidRPr="005A7E80" w:rsidRDefault="005D2AFE" w:rsidP="005D2AFE">
            <w:pPr>
              <w:jc w:val="center"/>
              <w:rPr>
                <w:sz w:val="20"/>
              </w:rPr>
            </w:pPr>
            <w:r w:rsidRPr="005A7E80">
              <w:rPr>
                <w:sz w:val="20"/>
              </w:rPr>
              <w:t>123 035,50</w:t>
            </w:r>
          </w:p>
        </w:tc>
      </w:tr>
      <w:tr w:rsidR="005D2AFE" w:rsidRPr="005A7E80" w14:paraId="6AC4C16E"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375E6296"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AF8E33E"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793297B0"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24F236CC"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7B2CED53"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auto" w:fill="auto"/>
            <w:noWrap/>
            <w:vAlign w:val="center"/>
            <w:hideMark/>
          </w:tcPr>
          <w:p w14:paraId="0599725B" w14:textId="77777777" w:rsidR="005D2AFE" w:rsidRPr="005A7E80" w:rsidRDefault="005D2AFE" w:rsidP="005D2AFE">
            <w:pPr>
              <w:jc w:val="center"/>
              <w:rPr>
                <w:b/>
                <w:bCs/>
                <w:sz w:val="20"/>
              </w:rPr>
            </w:pPr>
            <w:r w:rsidRPr="005A7E80">
              <w:rPr>
                <w:b/>
                <w:bCs/>
                <w:sz w:val="20"/>
              </w:rPr>
              <w:t>25 781,41</w:t>
            </w:r>
          </w:p>
        </w:tc>
      </w:tr>
      <w:tr w:rsidR="005D2AFE" w:rsidRPr="005A7E80" w14:paraId="0DC01A77"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193D97E4" w14:textId="77777777" w:rsidR="005D2AFE" w:rsidRPr="005A7E80" w:rsidRDefault="005D2AFE" w:rsidP="005D2AFE">
            <w:pPr>
              <w:jc w:val="center"/>
              <w:rPr>
                <w:color w:val="000000"/>
                <w:sz w:val="20"/>
              </w:rPr>
            </w:pPr>
            <w:r w:rsidRPr="005A7E80">
              <w:rPr>
                <w:color w:val="000000"/>
                <w:sz w:val="20"/>
              </w:rPr>
              <w:t>6.2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AF8D420" w14:textId="77777777" w:rsidR="005D2AFE" w:rsidRPr="005A7E80" w:rsidRDefault="005D2AFE" w:rsidP="005D2AFE">
            <w:pPr>
              <w:rPr>
                <w:color w:val="000000"/>
                <w:sz w:val="20"/>
              </w:rPr>
            </w:pPr>
            <w:r w:rsidRPr="005A7E80">
              <w:rPr>
                <w:color w:val="000000"/>
                <w:sz w:val="20"/>
              </w:rPr>
              <w:t>Щиты, ящики:</w:t>
            </w:r>
          </w:p>
        </w:tc>
        <w:tc>
          <w:tcPr>
            <w:tcW w:w="1183" w:type="dxa"/>
            <w:tcBorders>
              <w:top w:val="nil"/>
              <w:left w:val="nil"/>
              <w:bottom w:val="single" w:sz="4" w:space="0" w:color="auto"/>
              <w:right w:val="single" w:sz="4" w:space="0" w:color="auto"/>
            </w:tcBorders>
            <w:shd w:val="clear" w:color="auto" w:fill="auto"/>
            <w:vAlign w:val="center"/>
            <w:hideMark/>
          </w:tcPr>
          <w:p w14:paraId="66EEC8B5"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7196B5F9" w14:textId="77777777" w:rsidR="005D2AFE" w:rsidRPr="005A7E80" w:rsidRDefault="005D2AFE" w:rsidP="005D2AFE">
            <w:pPr>
              <w:jc w:val="center"/>
              <w:rPr>
                <w:sz w:val="20"/>
              </w:rPr>
            </w:pPr>
            <w:r w:rsidRPr="005A7E80">
              <w:rPr>
                <w:sz w:val="20"/>
              </w:rPr>
              <w:t>1,00</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3DCFF2B7" w14:textId="77777777" w:rsidR="005D2AFE" w:rsidRPr="005A7E80" w:rsidRDefault="005D2AFE" w:rsidP="005D2AFE">
            <w:pPr>
              <w:jc w:val="center"/>
              <w:rPr>
                <w:sz w:val="20"/>
              </w:rPr>
            </w:pPr>
            <w:r w:rsidRPr="005A7E80">
              <w:rPr>
                <w:sz w:val="20"/>
              </w:rPr>
              <w:t>1 514 422,22</w:t>
            </w:r>
          </w:p>
        </w:tc>
        <w:tc>
          <w:tcPr>
            <w:tcW w:w="2414" w:type="dxa"/>
            <w:tcBorders>
              <w:top w:val="nil"/>
              <w:left w:val="nil"/>
              <w:bottom w:val="single" w:sz="4" w:space="0" w:color="auto"/>
              <w:right w:val="single" w:sz="4" w:space="0" w:color="auto"/>
            </w:tcBorders>
            <w:shd w:val="clear" w:color="000000" w:fill="FFFFFF"/>
            <w:noWrap/>
            <w:vAlign w:val="center"/>
            <w:hideMark/>
          </w:tcPr>
          <w:p w14:paraId="6D9F27A0" w14:textId="77777777" w:rsidR="005D2AFE" w:rsidRPr="005A7E80" w:rsidRDefault="005D2AFE" w:rsidP="005D2AFE">
            <w:pPr>
              <w:jc w:val="center"/>
              <w:rPr>
                <w:sz w:val="20"/>
              </w:rPr>
            </w:pPr>
            <w:r w:rsidRPr="005A7E80">
              <w:rPr>
                <w:sz w:val="20"/>
              </w:rPr>
              <w:t>1 514 422,22</w:t>
            </w:r>
          </w:p>
        </w:tc>
      </w:tr>
      <w:tr w:rsidR="005D2AFE" w:rsidRPr="005A7E80" w14:paraId="5680B7E7"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1DC40C18"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510A56D"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6AA6FC9E"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2336382E"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7215FD12"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auto" w:fill="auto"/>
            <w:noWrap/>
            <w:vAlign w:val="center"/>
            <w:hideMark/>
          </w:tcPr>
          <w:p w14:paraId="509A9CDD" w14:textId="77777777" w:rsidR="005D2AFE" w:rsidRPr="005A7E80" w:rsidRDefault="005D2AFE" w:rsidP="005D2AFE">
            <w:pPr>
              <w:jc w:val="center"/>
              <w:rPr>
                <w:b/>
                <w:bCs/>
                <w:sz w:val="20"/>
              </w:rPr>
            </w:pPr>
            <w:r w:rsidRPr="005A7E80">
              <w:rPr>
                <w:b/>
                <w:bCs/>
                <w:sz w:val="20"/>
              </w:rPr>
              <w:t>692 783,58</w:t>
            </w:r>
          </w:p>
        </w:tc>
      </w:tr>
      <w:tr w:rsidR="005D2AFE" w:rsidRPr="005A7E80" w14:paraId="3D539779"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231C0F28" w14:textId="77777777" w:rsidR="005D2AFE" w:rsidRPr="005A7E80" w:rsidRDefault="005D2AFE" w:rsidP="005D2AFE">
            <w:pPr>
              <w:jc w:val="center"/>
              <w:rPr>
                <w:color w:val="000000"/>
                <w:sz w:val="20"/>
              </w:rPr>
            </w:pPr>
            <w:r w:rsidRPr="005A7E80">
              <w:rPr>
                <w:color w:val="000000"/>
                <w:sz w:val="20"/>
              </w:rPr>
              <w:t>6.3</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67E3D23" w14:textId="77777777" w:rsidR="005D2AFE" w:rsidRPr="005A7E80" w:rsidRDefault="005D2AFE" w:rsidP="005D2AFE">
            <w:pPr>
              <w:rPr>
                <w:color w:val="000000"/>
                <w:sz w:val="20"/>
              </w:rPr>
            </w:pPr>
            <w:r w:rsidRPr="005A7E80">
              <w:rPr>
                <w:color w:val="000000"/>
                <w:sz w:val="20"/>
              </w:rPr>
              <w:t>Установка светильников</w:t>
            </w:r>
          </w:p>
        </w:tc>
        <w:tc>
          <w:tcPr>
            <w:tcW w:w="1183" w:type="dxa"/>
            <w:tcBorders>
              <w:top w:val="nil"/>
              <w:left w:val="nil"/>
              <w:bottom w:val="single" w:sz="4" w:space="0" w:color="auto"/>
              <w:right w:val="single" w:sz="4" w:space="0" w:color="auto"/>
            </w:tcBorders>
            <w:shd w:val="clear" w:color="auto" w:fill="auto"/>
            <w:vAlign w:val="center"/>
            <w:hideMark/>
          </w:tcPr>
          <w:p w14:paraId="33FC25C2"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6B41463C" w14:textId="77777777" w:rsidR="005D2AFE" w:rsidRPr="005A7E80" w:rsidRDefault="005D2AFE" w:rsidP="005D2AFE">
            <w:pPr>
              <w:jc w:val="center"/>
              <w:rPr>
                <w:sz w:val="20"/>
              </w:rPr>
            </w:pPr>
            <w:r w:rsidRPr="005A7E80">
              <w:rPr>
                <w:sz w:val="20"/>
              </w:rPr>
              <w:t>1,00</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423065EE" w14:textId="77777777" w:rsidR="005D2AFE" w:rsidRPr="005A7E80" w:rsidRDefault="005D2AFE" w:rsidP="005D2AFE">
            <w:pPr>
              <w:jc w:val="center"/>
              <w:rPr>
                <w:sz w:val="20"/>
              </w:rPr>
            </w:pPr>
            <w:r w:rsidRPr="005A7E80">
              <w:rPr>
                <w:sz w:val="20"/>
              </w:rPr>
              <w:t>14 266 350,01</w:t>
            </w:r>
          </w:p>
        </w:tc>
        <w:tc>
          <w:tcPr>
            <w:tcW w:w="2414" w:type="dxa"/>
            <w:tcBorders>
              <w:top w:val="nil"/>
              <w:left w:val="nil"/>
              <w:bottom w:val="single" w:sz="4" w:space="0" w:color="auto"/>
              <w:right w:val="single" w:sz="4" w:space="0" w:color="auto"/>
            </w:tcBorders>
            <w:shd w:val="clear" w:color="000000" w:fill="FFFFFF"/>
            <w:noWrap/>
            <w:vAlign w:val="center"/>
            <w:hideMark/>
          </w:tcPr>
          <w:p w14:paraId="55C3384C" w14:textId="77777777" w:rsidR="005D2AFE" w:rsidRPr="005A7E80" w:rsidRDefault="005D2AFE" w:rsidP="005D2AFE">
            <w:pPr>
              <w:jc w:val="center"/>
              <w:rPr>
                <w:sz w:val="20"/>
              </w:rPr>
            </w:pPr>
            <w:r w:rsidRPr="005A7E80">
              <w:rPr>
                <w:sz w:val="20"/>
              </w:rPr>
              <w:t>14 266 350,01</w:t>
            </w:r>
          </w:p>
        </w:tc>
      </w:tr>
      <w:tr w:rsidR="005D2AFE" w:rsidRPr="005A7E80" w14:paraId="3C1129C4"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4AE6CAF5" w14:textId="77777777" w:rsidR="005D2AFE" w:rsidRPr="005A7E80" w:rsidRDefault="005D2AFE" w:rsidP="005D2AFE">
            <w:pPr>
              <w:jc w:val="center"/>
              <w:rPr>
                <w:color w:val="000000"/>
                <w:sz w:val="20"/>
              </w:rPr>
            </w:pPr>
            <w:r w:rsidRPr="005A7E80">
              <w:rPr>
                <w:color w:val="000000"/>
                <w:sz w:val="20"/>
              </w:rPr>
              <w:t>6.4</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304F638" w14:textId="77777777" w:rsidR="005D2AFE" w:rsidRPr="005A7E80" w:rsidRDefault="005D2AFE" w:rsidP="005D2AFE">
            <w:pPr>
              <w:rPr>
                <w:color w:val="000000"/>
                <w:sz w:val="20"/>
              </w:rPr>
            </w:pPr>
            <w:r w:rsidRPr="005A7E80">
              <w:rPr>
                <w:color w:val="000000"/>
                <w:sz w:val="20"/>
              </w:rPr>
              <w:t>Установка выключателей</w:t>
            </w:r>
          </w:p>
        </w:tc>
        <w:tc>
          <w:tcPr>
            <w:tcW w:w="1183" w:type="dxa"/>
            <w:tcBorders>
              <w:top w:val="nil"/>
              <w:left w:val="nil"/>
              <w:bottom w:val="single" w:sz="4" w:space="0" w:color="auto"/>
              <w:right w:val="single" w:sz="4" w:space="0" w:color="auto"/>
            </w:tcBorders>
            <w:shd w:val="clear" w:color="auto" w:fill="auto"/>
            <w:vAlign w:val="center"/>
            <w:hideMark/>
          </w:tcPr>
          <w:p w14:paraId="40667452"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35894D8C" w14:textId="77777777" w:rsidR="005D2AFE" w:rsidRPr="005A7E80" w:rsidRDefault="005D2AFE" w:rsidP="005D2AFE">
            <w:pPr>
              <w:jc w:val="center"/>
              <w:rPr>
                <w:sz w:val="20"/>
              </w:rPr>
            </w:pPr>
            <w:r w:rsidRPr="005A7E80">
              <w:rPr>
                <w:sz w:val="20"/>
              </w:rPr>
              <w:t>1,00</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F70D2F1" w14:textId="77777777" w:rsidR="005D2AFE" w:rsidRPr="005A7E80" w:rsidRDefault="005D2AFE" w:rsidP="005D2AFE">
            <w:pPr>
              <w:jc w:val="center"/>
              <w:rPr>
                <w:sz w:val="20"/>
              </w:rPr>
            </w:pPr>
            <w:r w:rsidRPr="005A7E80">
              <w:rPr>
                <w:sz w:val="20"/>
              </w:rPr>
              <w:t>515 985,97</w:t>
            </w:r>
          </w:p>
        </w:tc>
        <w:tc>
          <w:tcPr>
            <w:tcW w:w="2414" w:type="dxa"/>
            <w:tcBorders>
              <w:top w:val="nil"/>
              <w:left w:val="nil"/>
              <w:bottom w:val="single" w:sz="4" w:space="0" w:color="auto"/>
              <w:right w:val="single" w:sz="4" w:space="0" w:color="auto"/>
            </w:tcBorders>
            <w:shd w:val="clear" w:color="000000" w:fill="FFFFFF"/>
            <w:noWrap/>
            <w:vAlign w:val="center"/>
            <w:hideMark/>
          </w:tcPr>
          <w:p w14:paraId="565954A5" w14:textId="77777777" w:rsidR="005D2AFE" w:rsidRPr="005A7E80" w:rsidRDefault="005D2AFE" w:rsidP="005D2AFE">
            <w:pPr>
              <w:jc w:val="center"/>
              <w:rPr>
                <w:sz w:val="20"/>
              </w:rPr>
            </w:pPr>
            <w:r w:rsidRPr="005A7E80">
              <w:rPr>
                <w:sz w:val="20"/>
              </w:rPr>
              <w:t>515 985,97</w:t>
            </w:r>
          </w:p>
        </w:tc>
      </w:tr>
      <w:tr w:rsidR="005D2AFE" w:rsidRPr="005A7E80" w14:paraId="5F00CDB9"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797C0649" w14:textId="77777777" w:rsidR="005D2AFE" w:rsidRPr="005A7E80" w:rsidRDefault="005D2AFE" w:rsidP="005D2AFE">
            <w:pPr>
              <w:jc w:val="center"/>
              <w:rPr>
                <w:color w:val="000000"/>
                <w:sz w:val="20"/>
              </w:rPr>
            </w:pPr>
            <w:r w:rsidRPr="005A7E80">
              <w:rPr>
                <w:color w:val="000000"/>
                <w:sz w:val="20"/>
              </w:rPr>
              <w:t>6.5</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60A26AB" w14:textId="77777777" w:rsidR="005D2AFE" w:rsidRPr="005A7E80" w:rsidRDefault="005D2AFE" w:rsidP="005D2AFE">
            <w:pPr>
              <w:rPr>
                <w:color w:val="000000"/>
                <w:sz w:val="20"/>
              </w:rPr>
            </w:pPr>
            <w:r w:rsidRPr="005A7E80">
              <w:rPr>
                <w:color w:val="000000"/>
                <w:sz w:val="20"/>
              </w:rPr>
              <w:t>Установка розеток</w:t>
            </w:r>
          </w:p>
        </w:tc>
        <w:tc>
          <w:tcPr>
            <w:tcW w:w="1183" w:type="dxa"/>
            <w:tcBorders>
              <w:top w:val="nil"/>
              <w:left w:val="nil"/>
              <w:bottom w:val="single" w:sz="4" w:space="0" w:color="auto"/>
              <w:right w:val="single" w:sz="4" w:space="0" w:color="auto"/>
            </w:tcBorders>
            <w:shd w:val="clear" w:color="auto" w:fill="auto"/>
            <w:vAlign w:val="center"/>
            <w:hideMark/>
          </w:tcPr>
          <w:p w14:paraId="6E7A233E"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5EA6F968" w14:textId="77777777" w:rsidR="005D2AFE" w:rsidRPr="005A7E80" w:rsidRDefault="005D2AFE" w:rsidP="005D2AFE">
            <w:pPr>
              <w:jc w:val="center"/>
              <w:rPr>
                <w:sz w:val="20"/>
              </w:rPr>
            </w:pPr>
            <w:r w:rsidRPr="005A7E80">
              <w:rPr>
                <w:sz w:val="20"/>
              </w:rPr>
              <w:t>1,00</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46BAFC99" w14:textId="77777777" w:rsidR="005D2AFE" w:rsidRPr="005A7E80" w:rsidRDefault="005D2AFE" w:rsidP="005D2AFE">
            <w:pPr>
              <w:jc w:val="center"/>
              <w:rPr>
                <w:sz w:val="20"/>
              </w:rPr>
            </w:pPr>
            <w:r w:rsidRPr="005A7E80">
              <w:rPr>
                <w:sz w:val="20"/>
              </w:rPr>
              <w:t>1 303 563,90</w:t>
            </w:r>
          </w:p>
        </w:tc>
        <w:tc>
          <w:tcPr>
            <w:tcW w:w="2414" w:type="dxa"/>
            <w:tcBorders>
              <w:top w:val="nil"/>
              <w:left w:val="nil"/>
              <w:bottom w:val="single" w:sz="4" w:space="0" w:color="auto"/>
              <w:right w:val="single" w:sz="4" w:space="0" w:color="auto"/>
            </w:tcBorders>
            <w:shd w:val="clear" w:color="000000" w:fill="FFFFFF"/>
            <w:noWrap/>
            <w:vAlign w:val="center"/>
            <w:hideMark/>
          </w:tcPr>
          <w:p w14:paraId="0E79500D" w14:textId="77777777" w:rsidR="005D2AFE" w:rsidRPr="005A7E80" w:rsidRDefault="005D2AFE" w:rsidP="005D2AFE">
            <w:pPr>
              <w:jc w:val="center"/>
              <w:rPr>
                <w:sz w:val="20"/>
              </w:rPr>
            </w:pPr>
            <w:r w:rsidRPr="005A7E80">
              <w:rPr>
                <w:sz w:val="20"/>
              </w:rPr>
              <w:t>1 303 563,90</w:t>
            </w:r>
          </w:p>
        </w:tc>
      </w:tr>
      <w:tr w:rsidR="005D2AFE" w:rsidRPr="005A7E80" w14:paraId="32F2F685"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3CE12B97" w14:textId="77777777" w:rsidR="005D2AFE" w:rsidRPr="005A7E80" w:rsidRDefault="005D2AFE" w:rsidP="005D2AFE">
            <w:pPr>
              <w:jc w:val="center"/>
              <w:rPr>
                <w:color w:val="000000"/>
                <w:sz w:val="20"/>
              </w:rPr>
            </w:pPr>
            <w:r w:rsidRPr="005A7E80">
              <w:rPr>
                <w:color w:val="000000"/>
                <w:sz w:val="20"/>
              </w:rPr>
              <w:lastRenderedPageBreak/>
              <w:t>6.6</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5522396" w14:textId="77777777" w:rsidR="005D2AFE" w:rsidRPr="005A7E80" w:rsidRDefault="005D2AFE" w:rsidP="005D2AFE">
            <w:pPr>
              <w:rPr>
                <w:color w:val="000000"/>
                <w:sz w:val="20"/>
              </w:rPr>
            </w:pPr>
            <w:r w:rsidRPr="005A7E80">
              <w:rPr>
                <w:color w:val="000000"/>
                <w:sz w:val="20"/>
              </w:rPr>
              <w:t>Прокладка кабелей</w:t>
            </w:r>
          </w:p>
        </w:tc>
        <w:tc>
          <w:tcPr>
            <w:tcW w:w="1183" w:type="dxa"/>
            <w:tcBorders>
              <w:top w:val="nil"/>
              <w:left w:val="nil"/>
              <w:bottom w:val="single" w:sz="4" w:space="0" w:color="auto"/>
              <w:right w:val="single" w:sz="4" w:space="0" w:color="auto"/>
            </w:tcBorders>
            <w:shd w:val="clear" w:color="auto" w:fill="auto"/>
            <w:vAlign w:val="center"/>
            <w:hideMark/>
          </w:tcPr>
          <w:p w14:paraId="5B2C0243"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425FBD33" w14:textId="77777777" w:rsidR="005D2AFE" w:rsidRPr="005A7E80" w:rsidRDefault="005D2AFE" w:rsidP="005D2AFE">
            <w:pPr>
              <w:jc w:val="center"/>
              <w:rPr>
                <w:sz w:val="20"/>
              </w:rPr>
            </w:pPr>
            <w:r w:rsidRPr="005A7E80">
              <w:rPr>
                <w:sz w:val="20"/>
              </w:rPr>
              <w:t>1,00</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DEA26D7" w14:textId="77777777" w:rsidR="005D2AFE" w:rsidRPr="005A7E80" w:rsidRDefault="005D2AFE" w:rsidP="005D2AFE">
            <w:pPr>
              <w:jc w:val="center"/>
              <w:rPr>
                <w:sz w:val="20"/>
              </w:rPr>
            </w:pPr>
            <w:r w:rsidRPr="005A7E80">
              <w:rPr>
                <w:sz w:val="20"/>
              </w:rPr>
              <w:t>14 872 484,00</w:t>
            </w:r>
          </w:p>
        </w:tc>
        <w:tc>
          <w:tcPr>
            <w:tcW w:w="2414" w:type="dxa"/>
            <w:tcBorders>
              <w:top w:val="nil"/>
              <w:left w:val="nil"/>
              <w:bottom w:val="single" w:sz="4" w:space="0" w:color="auto"/>
              <w:right w:val="single" w:sz="4" w:space="0" w:color="auto"/>
            </w:tcBorders>
            <w:shd w:val="clear" w:color="000000" w:fill="FFFFFF"/>
            <w:noWrap/>
            <w:vAlign w:val="center"/>
            <w:hideMark/>
          </w:tcPr>
          <w:p w14:paraId="4AE0F3BA" w14:textId="77777777" w:rsidR="005D2AFE" w:rsidRPr="005A7E80" w:rsidRDefault="005D2AFE" w:rsidP="005D2AFE">
            <w:pPr>
              <w:jc w:val="center"/>
              <w:rPr>
                <w:sz w:val="20"/>
              </w:rPr>
            </w:pPr>
            <w:r w:rsidRPr="005A7E80">
              <w:rPr>
                <w:sz w:val="20"/>
              </w:rPr>
              <w:t>14 872 484,00</w:t>
            </w:r>
          </w:p>
        </w:tc>
      </w:tr>
      <w:tr w:rsidR="005D2AFE" w:rsidRPr="005A7E80" w14:paraId="566A732B"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2DE81EE4" w14:textId="77777777" w:rsidR="005D2AFE" w:rsidRPr="005A7E80" w:rsidRDefault="005D2AFE" w:rsidP="005D2AFE">
            <w:pPr>
              <w:jc w:val="center"/>
              <w:rPr>
                <w:color w:val="000000"/>
                <w:sz w:val="20"/>
              </w:rPr>
            </w:pPr>
            <w:r w:rsidRPr="005A7E80">
              <w:rPr>
                <w:color w:val="000000"/>
                <w:sz w:val="20"/>
              </w:rPr>
              <w:t>6.7</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CF5CAC0" w14:textId="77777777" w:rsidR="005D2AFE" w:rsidRPr="005A7E80" w:rsidRDefault="005D2AFE" w:rsidP="005D2AFE">
            <w:pPr>
              <w:rPr>
                <w:color w:val="000000"/>
                <w:sz w:val="20"/>
              </w:rPr>
            </w:pPr>
            <w:r w:rsidRPr="005A7E80">
              <w:rPr>
                <w:color w:val="000000"/>
                <w:sz w:val="20"/>
              </w:rPr>
              <w:t xml:space="preserve">Устройство </w:t>
            </w:r>
            <w:proofErr w:type="spellStart"/>
            <w:r w:rsidRPr="005A7E80">
              <w:rPr>
                <w:color w:val="000000"/>
                <w:sz w:val="20"/>
              </w:rPr>
              <w:t>зеземления</w:t>
            </w:r>
            <w:proofErr w:type="spellEnd"/>
          </w:p>
        </w:tc>
        <w:tc>
          <w:tcPr>
            <w:tcW w:w="1183" w:type="dxa"/>
            <w:tcBorders>
              <w:top w:val="nil"/>
              <w:left w:val="nil"/>
              <w:bottom w:val="single" w:sz="4" w:space="0" w:color="auto"/>
              <w:right w:val="single" w:sz="4" w:space="0" w:color="auto"/>
            </w:tcBorders>
            <w:shd w:val="clear" w:color="auto" w:fill="auto"/>
            <w:vAlign w:val="center"/>
            <w:hideMark/>
          </w:tcPr>
          <w:p w14:paraId="3C6FEAE3"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2C92D6B7" w14:textId="77777777" w:rsidR="005D2AFE" w:rsidRPr="005A7E80" w:rsidRDefault="005D2AFE" w:rsidP="005D2AFE">
            <w:pPr>
              <w:jc w:val="center"/>
              <w:rPr>
                <w:sz w:val="20"/>
              </w:rPr>
            </w:pPr>
            <w:r w:rsidRPr="005A7E80">
              <w:rPr>
                <w:sz w:val="20"/>
              </w:rPr>
              <w:t>1,00</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843F290" w14:textId="77777777" w:rsidR="005D2AFE" w:rsidRPr="005A7E80" w:rsidRDefault="005D2AFE" w:rsidP="005D2AFE">
            <w:pPr>
              <w:jc w:val="center"/>
              <w:rPr>
                <w:sz w:val="20"/>
              </w:rPr>
            </w:pPr>
            <w:r w:rsidRPr="005A7E80">
              <w:rPr>
                <w:sz w:val="20"/>
              </w:rPr>
              <w:t>16 115,25</w:t>
            </w:r>
          </w:p>
        </w:tc>
        <w:tc>
          <w:tcPr>
            <w:tcW w:w="2414" w:type="dxa"/>
            <w:tcBorders>
              <w:top w:val="nil"/>
              <w:left w:val="nil"/>
              <w:bottom w:val="single" w:sz="4" w:space="0" w:color="auto"/>
              <w:right w:val="single" w:sz="4" w:space="0" w:color="auto"/>
            </w:tcBorders>
            <w:shd w:val="clear" w:color="000000" w:fill="FFFFFF"/>
            <w:noWrap/>
            <w:vAlign w:val="center"/>
            <w:hideMark/>
          </w:tcPr>
          <w:p w14:paraId="01BD4E1E" w14:textId="77777777" w:rsidR="005D2AFE" w:rsidRPr="005A7E80" w:rsidRDefault="005D2AFE" w:rsidP="005D2AFE">
            <w:pPr>
              <w:jc w:val="center"/>
              <w:rPr>
                <w:sz w:val="20"/>
              </w:rPr>
            </w:pPr>
            <w:r w:rsidRPr="005A7E80">
              <w:rPr>
                <w:sz w:val="20"/>
              </w:rPr>
              <w:t>16 115,25</w:t>
            </w:r>
          </w:p>
        </w:tc>
      </w:tr>
      <w:tr w:rsidR="005D2AFE" w:rsidRPr="005A7E80" w14:paraId="39111052"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4CD12126" w14:textId="77777777" w:rsidR="005D2AFE" w:rsidRPr="005A7E80" w:rsidRDefault="005D2AFE" w:rsidP="005D2AFE">
            <w:pPr>
              <w:jc w:val="center"/>
              <w:rPr>
                <w:color w:val="000000"/>
                <w:sz w:val="20"/>
              </w:rPr>
            </w:pPr>
            <w:r w:rsidRPr="005A7E80">
              <w:rPr>
                <w:color w:val="000000"/>
                <w:sz w:val="20"/>
              </w:rPr>
              <w:t>6.8</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DF18833" w14:textId="77777777" w:rsidR="005D2AFE" w:rsidRPr="005A7E80" w:rsidRDefault="005D2AFE" w:rsidP="005D2AFE">
            <w:pPr>
              <w:rPr>
                <w:color w:val="000000"/>
                <w:sz w:val="20"/>
              </w:rPr>
            </w:pPr>
            <w:r w:rsidRPr="005A7E80">
              <w:rPr>
                <w:color w:val="000000"/>
                <w:sz w:val="20"/>
              </w:rPr>
              <w:t>Дымоудаление:</w:t>
            </w:r>
          </w:p>
        </w:tc>
        <w:tc>
          <w:tcPr>
            <w:tcW w:w="1183" w:type="dxa"/>
            <w:tcBorders>
              <w:top w:val="nil"/>
              <w:left w:val="nil"/>
              <w:bottom w:val="single" w:sz="4" w:space="0" w:color="auto"/>
              <w:right w:val="single" w:sz="4" w:space="0" w:color="auto"/>
            </w:tcBorders>
            <w:shd w:val="clear" w:color="auto" w:fill="auto"/>
            <w:vAlign w:val="center"/>
            <w:hideMark/>
          </w:tcPr>
          <w:p w14:paraId="0602B465"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30CF2C15" w14:textId="77777777" w:rsidR="005D2AFE" w:rsidRPr="005A7E80" w:rsidRDefault="005D2AFE" w:rsidP="005D2AFE">
            <w:pPr>
              <w:jc w:val="center"/>
              <w:rPr>
                <w:sz w:val="20"/>
              </w:rPr>
            </w:pPr>
            <w:r w:rsidRPr="005A7E80">
              <w:rPr>
                <w:sz w:val="20"/>
              </w:rPr>
              <w:t>1,00</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16DAED9C" w14:textId="77777777" w:rsidR="005D2AFE" w:rsidRPr="005A7E80" w:rsidRDefault="005D2AFE" w:rsidP="005D2AFE">
            <w:pPr>
              <w:jc w:val="center"/>
              <w:rPr>
                <w:sz w:val="20"/>
              </w:rPr>
            </w:pPr>
            <w:r w:rsidRPr="005A7E80">
              <w:rPr>
                <w:sz w:val="20"/>
              </w:rPr>
              <w:t>1 302 499,34</w:t>
            </w:r>
          </w:p>
        </w:tc>
        <w:tc>
          <w:tcPr>
            <w:tcW w:w="2414" w:type="dxa"/>
            <w:tcBorders>
              <w:top w:val="nil"/>
              <w:left w:val="nil"/>
              <w:bottom w:val="single" w:sz="4" w:space="0" w:color="auto"/>
              <w:right w:val="single" w:sz="4" w:space="0" w:color="auto"/>
            </w:tcBorders>
            <w:shd w:val="clear" w:color="000000" w:fill="FFFFFF"/>
            <w:noWrap/>
            <w:vAlign w:val="center"/>
            <w:hideMark/>
          </w:tcPr>
          <w:p w14:paraId="67DA3430" w14:textId="77777777" w:rsidR="005D2AFE" w:rsidRPr="005A7E80" w:rsidRDefault="005D2AFE" w:rsidP="005D2AFE">
            <w:pPr>
              <w:jc w:val="center"/>
              <w:rPr>
                <w:sz w:val="20"/>
              </w:rPr>
            </w:pPr>
            <w:r w:rsidRPr="005A7E80">
              <w:rPr>
                <w:sz w:val="20"/>
              </w:rPr>
              <w:t>1 302 499,34</w:t>
            </w:r>
          </w:p>
        </w:tc>
      </w:tr>
      <w:tr w:rsidR="005D2AFE" w:rsidRPr="005A7E80" w14:paraId="12AB9A53"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5EABEF6E"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50D4068"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686C8968"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26E03A64"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032CDF7B"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auto" w:fill="auto"/>
            <w:noWrap/>
            <w:vAlign w:val="center"/>
            <w:hideMark/>
          </w:tcPr>
          <w:p w14:paraId="6B861A4B" w14:textId="77777777" w:rsidR="005D2AFE" w:rsidRPr="005A7E80" w:rsidRDefault="005D2AFE" w:rsidP="005D2AFE">
            <w:pPr>
              <w:jc w:val="center"/>
              <w:rPr>
                <w:b/>
                <w:bCs/>
                <w:sz w:val="20"/>
              </w:rPr>
            </w:pPr>
            <w:r w:rsidRPr="005A7E80">
              <w:rPr>
                <w:b/>
                <w:bCs/>
                <w:sz w:val="20"/>
              </w:rPr>
              <w:t>40 811,39</w:t>
            </w:r>
          </w:p>
        </w:tc>
      </w:tr>
      <w:tr w:rsidR="005D2AFE" w:rsidRPr="005A7E80" w14:paraId="5DDABC09"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5C4C1BEC" w14:textId="77777777" w:rsidR="005D2AFE" w:rsidRPr="005A7E80" w:rsidRDefault="005D2AFE" w:rsidP="005D2AFE">
            <w:pPr>
              <w:jc w:val="center"/>
              <w:rPr>
                <w:color w:val="000000"/>
                <w:sz w:val="20"/>
              </w:rPr>
            </w:pPr>
            <w:r w:rsidRPr="005A7E80">
              <w:rPr>
                <w:color w:val="000000"/>
                <w:sz w:val="20"/>
              </w:rPr>
              <w:t>6.9</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ED8084B" w14:textId="77777777" w:rsidR="005D2AFE" w:rsidRPr="005A7E80" w:rsidRDefault="005D2AFE" w:rsidP="005D2AFE">
            <w:pPr>
              <w:rPr>
                <w:color w:val="000000"/>
                <w:sz w:val="20"/>
              </w:rPr>
            </w:pPr>
            <w:r w:rsidRPr="005A7E80">
              <w:rPr>
                <w:color w:val="000000"/>
                <w:sz w:val="20"/>
              </w:rPr>
              <w:t>Электрооборудование ИТП</w:t>
            </w:r>
          </w:p>
        </w:tc>
        <w:tc>
          <w:tcPr>
            <w:tcW w:w="1183" w:type="dxa"/>
            <w:tcBorders>
              <w:top w:val="nil"/>
              <w:left w:val="nil"/>
              <w:bottom w:val="single" w:sz="4" w:space="0" w:color="auto"/>
              <w:right w:val="single" w:sz="4" w:space="0" w:color="auto"/>
            </w:tcBorders>
            <w:shd w:val="clear" w:color="auto" w:fill="auto"/>
            <w:vAlign w:val="center"/>
            <w:hideMark/>
          </w:tcPr>
          <w:p w14:paraId="70C32419"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094CC0DB" w14:textId="77777777" w:rsidR="005D2AFE" w:rsidRPr="005A7E80" w:rsidRDefault="005D2AFE" w:rsidP="005D2AFE">
            <w:pPr>
              <w:jc w:val="center"/>
              <w:rPr>
                <w:sz w:val="20"/>
              </w:rPr>
            </w:pPr>
            <w:r w:rsidRPr="005A7E80">
              <w:rPr>
                <w:sz w:val="20"/>
              </w:rPr>
              <w:t>1,00</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608F4914" w14:textId="77777777" w:rsidR="005D2AFE" w:rsidRPr="005A7E80" w:rsidRDefault="005D2AFE" w:rsidP="005D2AFE">
            <w:pPr>
              <w:jc w:val="center"/>
              <w:rPr>
                <w:sz w:val="20"/>
              </w:rPr>
            </w:pPr>
            <w:r w:rsidRPr="005A7E80">
              <w:rPr>
                <w:sz w:val="20"/>
              </w:rPr>
              <w:t>61 617,91</w:t>
            </w:r>
          </w:p>
        </w:tc>
        <w:tc>
          <w:tcPr>
            <w:tcW w:w="2414" w:type="dxa"/>
            <w:tcBorders>
              <w:top w:val="nil"/>
              <w:left w:val="nil"/>
              <w:bottom w:val="single" w:sz="4" w:space="0" w:color="auto"/>
              <w:right w:val="single" w:sz="4" w:space="0" w:color="auto"/>
            </w:tcBorders>
            <w:shd w:val="clear" w:color="000000" w:fill="FFFFFF"/>
            <w:noWrap/>
            <w:vAlign w:val="center"/>
            <w:hideMark/>
          </w:tcPr>
          <w:p w14:paraId="73F374F4" w14:textId="77777777" w:rsidR="005D2AFE" w:rsidRPr="005A7E80" w:rsidRDefault="005D2AFE" w:rsidP="005D2AFE">
            <w:pPr>
              <w:jc w:val="center"/>
              <w:rPr>
                <w:sz w:val="20"/>
              </w:rPr>
            </w:pPr>
            <w:r w:rsidRPr="005A7E80">
              <w:rPr>
                <w:sz w:val="20"/>
              </w:rPr>
              <w:t>61 617,91</w:t>
            </w:r>
          </w:p>
        </w:tc>
      </w:tr>
      <w:tr w:rsidR="005D2AFE" w:rsidRPr="005A7E80" w14:paraId="32F1941A"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2B6C87CD"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DA297D7"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61A8012C"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0541EEBF"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4D70CF3B" w14:textId="77777777" w:rsidR="005D2AFE" w:rsidRPr="005A7E80" w:rsidRDefault="005D2AFE" w:rsidP="005D2AFE">
            <w:pPr>
              <w:jc w:val="center"/>
              <w:rPr>
                <w:sz w:val="20"/>
              </w:rPr>
            </w:pPr>
            <w:r w:rsidRPr="005A7E80">
              <w:rPr>
                <w:sz w:val="20"/>
              </w:rPr>
              <w:t> </w:t>
            </w:r>
          </w:p>
        </w:tc>
        <w:tc>
          <w:tcPr>
            <w:tcW w:w="2414" w:type="dxa"/>
            <w:tcBorders>
              <w:top w:val="single" w:sz="4" w:space="0" w:color="auto"/>
              <w:left w:val="nil"/>
              <w:bottom w:val="single" w:sz="4" w:space="0" w:color="auto"/>
              <w:right w:val="single" w:sz="4" w:space="0" w:color="auto"/>
            </w:tcBorders>
            <w:shd w:val="clear" w:color="auto" w:fill="auto"/>
            <w:noWrap/>
            <w:vAlign w:val="center"/>
            <w:hideMark/>
          </w:tcPr>
          <w:p w14:paraId="7BCAECF6" w14:textId="77777777" w:rsidR="005D2AFE" w:rsidRPr="005A7E80" w:rsidRDefault="005D2AFE" w:rsidP="005D2AFE">
            <w:pPr>
              <w:jc w:val="center"/>
              <w:rPr>
                <w:b/>
                <w:bCs/>
                <w:sz w:val="20"/>
              </w:rPr>
            </w:pPr>
            <w:r w:rsidRPr="005A7E80">
              <w:rPr>
                <w:b/>
                <w:bCs/>
                <w:sz w:val="20"/>
              </w:rPr>
              <w:t>3 533,81</w:t>
            </w:r>
          </w:p>
        </w:tc>
      </w:tr>
      <w:tr w:rsidR="005D2AFE" w:rsidRPr="005A7E80" w14:paraId="39A587D3"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A9D08E"/>
            <w:noWrap/>
            <w:vAlign w:val="center"/>
            <w:hideMark/>
          </w:tcPr>
          <w:p w14:paraId="78CB714C" w14:textId="77777777" w:rsidR="005D2AFE" w:rsidRPr="005A7E80" w:rsidRDefault="005D2AFE" w:rsidP="005D2AFE">
            <w:pPr>
              <w:jc w:val="center"/>
              <w:rPr>
                <w:b/>
                <w:bCs/>
                <w:color w:val="000000"/>
                <w:sz w:val="20"/>
              </w:rPr>
            </w:pPr>
            <w:r w:rsidRPr="005A7E80">
              <w:rPr>
                <w:b/>
                <w:bCs/>
                <w:color w:val="000000"/>
                <w:sz w:val="20"/>
              </w:rPr>
              <w:t>7</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2FC6783B" w14:textId="77777777" w:rsidR="005D2AFE" w:rsidRPr="005A7E80" w:rsidRDefault="005D2AFE" w:rsidP="005D2AFE">
            <w:pPr>
              <w:rPr>
                <w:b/>
                <w:bCs/>
                <w:color w:val="000000"/>
                <w:sz w:val="20"/>
              </w:rPr>
            </w:pPr>
            <w:r w:rsidRPr="005A7E80">
              <w:rPr>
                <w:b/>
                <w:bCs/>
                <w:color w:val="000000"/>
                <w:sz w:val="20"/>
              </w:rPr>
              <w:t>Монтаж технологического оборудования</w:t>
            </w:r>
          </w:p>
        </w:tc>
        <w:tc>
          <w:tcPr>
            <w:tcW w:w="1183" w:type="dxa"/>
            <w:tcBorders>
              <w:top w:val="nil"/>
              <w:left w:val="nil"/>
              <w:bottom w:val="single" w:sz="4" w:space="0" w:color="auto"/>
              <w:right w:val="single" w:sz="4" w:space="0" w:color="auto"/>
            </w:tcBorders>
            <w:shd w:val="clear" w:color="000000" w:fill="A9D08E"/>
            <w:vAlign w:val="center"/>
            <w:hideMark/>
          </w:tcPr>
          <w:p w14:paraId="6BFF4094" w14:textId="77777777" w:rsidR="005D2AFE" w:rsidRPr="005A7E80" w:rsidRDefault="005D2AFE" w:rsidP="005D2AFE">
            <w:pPr>
              <w:jc w:val="center"/>
              <w:rPr>
                <w:b/>
                <w:bCs/>
                <w:sz w:val="20"/>
              </w:rPr>
            </w:pPr>
            <w:r w:rsidRPr="005A7E80">
              <w:rPr>
                <w:b/>
                <w:bCs/>
                <w:sz w:val="20"/>
              </w:rPr>
              <w:t> </w:t>
            </w:r>
          </w:p>
        </w:tc>
        <w:tc>
          <w:tcPr>
            <w:tcW w:w="1758" w:type="dxa"/>
            <w:tcBorders>
              <w:top w:val="nil"/>
              <w:left w:val="nil"/>
              <w:bottom w:val="single" w:sz="4" w:space="0" w:color="auto"/>
              <w:right w:val="single" w:sz="4" w:space="0" w:color="auto"/>
            </w:tcBorders>
            <w:shd w:val="clear" w:color="000000" w:fill="A9D08E"/>
            <w:vAlign w:val="center"/>
            <w:hideMark/>
          </w:tcPr>
          <w:p w14:paraId="3A5D631B" w14:textId="77777777" w:rsidR="005D2AFE" w:rsidRPr="005A7E80" w:rsidRDefault="005D2AFE" w:rsidP="005D2AFE">
            <w:pPr>
              <w:jc w:val="center"/>
              <w:rPr>
                <w:sz w:val="20"/>
              </w:rPr>
            </w:pPr>
            <w:r w:rsidRPr="005A7E80">
              <w:rPr>
                <w:sz w:val="20"/>
              </w:rPr>
              <w:t>1,00</w:t>
            </w:r>
          </w:p>
        </w:tc>
        <w:tc>
          <w:tcPr>
            <w:tcW w:w="1748" w:type="dxa"/>
            <w:tcBorders>
              <w:top w:val="nil"/>
              <w:left w:val="single" w:sz="4" w:space="0" w:color="auto"/>
              <w:bottom w:val="single" w:sz="4" w:space="0" w:color="auto"/>
              <w:right w:val="single" w:sz="4" w:space="0" w:color="auto"/>
            </w:tcBorders>
            <w:shd w:val="clear" w:color="000000" w:fill="A9D08E"/>
            <w:vAlign w:val="center"/>
            <w:hideMark/>
          </w:tcPr>
          <w:p w14:paraId="2BAFC7AB"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single" w:sz="4" w:space="0" w:color="auto"/>
            </w:tcBorders>
            <w:shd w:val="clear" w:color="000000" w:fill="A9D08E"/>
            <w:vAlign w:val="center"/>
            <w:hideMark/>
          </w:tcPr>
          <w:p w14:paraId="118BC231" w14:textId="77777777" w:rsidR="005D2AFE" w:rsidRPr="005A7E80" w:rsidRDefault="005D2AFE" w:rsidP="005D2AFE">
            <w:pPr>
              <w:jc w:val="center"/>
              <w:rPr>
                <w:b/>
                <w:bCs/>
                <w:sz w:val="20"/>
              </w:rPr>
            </w:pPr>
            <w:r w:rsidRPr="005A7E80">
              <w:rPr>
                <w:b/>
                <w:bCs/>
                <w:sz w:val="20"/>
              </w:rPr>
              <w:t>1 702 183,59</w:t>
            </w:r>
          </w:p>
        </w:tc>
      </w:tr>
      <w:tr w:rsidR="005D2AFE" w:rsidRPr="005A7E80" w14:paraId="2339FC9E"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1E588212" w14:textId="77777777" w:rsidR="005D2AFE" w:rsidRPr="005A7E80" w:rsidRDefault="005D2AFE" w:rsidP="005D2AFE">
            <w:pPr>
              <w:jc w:val="center"/>
              <w:rPr>
                <w:color w:val="000000"/>
                <w:sz w:val="20"/>
              </w:rPr>
            </w:pPr>
            <w:r w:rsidRPr="005A7E80">
              <w:rPr>
                <w:color w:val="000000"/>
                <w:sz w:val="20"/>
              </w:rPr>
              <w:t>7.1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482ACE7" w14:textId="77777777" w:rsidR="005D2AFE" w:rsidRPr="005A7E80" w:rsidRDefault="005D2AFE" w:rsidP="005D2AFE">
            <w:pPr>
              <w:rPr>
                <w:color w:val="000000"/>
                <w:sz w:val="20"/>
              </w:rPr>
            </w:pPr>
            <w:r w:rsidRPr="005A7E80">
              <w:rPr>
                <w:color w:val="000000"/>
                <w:sz w:val="20"/>
              </w:rPr>
              <w:t>Монтаж технологического оборудования</w:t>
            </w:r>
          </w:p>
        </w:tc>
        <w:tc>
          <w:tcPr>
            <w:tcW w:w="1183" w:type="dxa"/>
            <w:tcBorders>
              <w:top w:val="nil"/>
              <w:left w:val="nil"/>
              <w:bottom w:val="single" w:sz="4" w:space="0" w:color="auto"/>
              <w:right w:val="single" w:sz="4" w:space="0" w:color="auto"/>
            </w:tcBorders>
            <w:shd w:val="clear" w:color="auto" w:fill="auto"/>
            <w:vAlign w:val="center"/>
            <w:hideMark/>
          </w:tcPr>
          <w:p w14:paraId="642FF4E1"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1ED24936"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044F5E8F" w14:textId="77777777" w:rsidR="005D2AFE" w:rsidRPr="005A7E80" w:rsidRDefault="005D2AFE" w:rsidP="005D2AFE">
            <w:pPr>
              <w:jc w:val="center"/>
              <w:rPr>
                <w:sz w:val="20"/>
              </w:rPr>
            </w:pPr>
            <w:r w:rsidRPr="005A7E80">
              <w:rPr>
                <w:sz w:val="20"/>
              </w:rPr>
              <w:t>1 702 183,59</w:t>
            </w:r>
          </w:p>
        </w:tc>
        <w:tc>
          <w:tcPr>
            <w:tcW w:w="24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EB416E" w14:textId="77777777" w:rsidR="005D2AFE" w:rsidRPr="005A7E80" w:rsidRDefault="005D2AFE" w:rsidP="005D2AFE">
            <w:pPr>
              <w:jc w:val="center"/>
              <w:rPr>
                <w:sz w:val="20"/>
              </w:rPr>
            </w:pPr>
            <w:r w:rsidRPr="005A7E80">
              <w:rPr>
                <w:sz w:val="20"/>
              </w:rPr>
              <w:t>1 702 183,59</w:t>
            </w:r>
          </w:p>
        </w:tc>
      </w:tr>
      <w:tr w:rsidR="005D2AFE" w:rsidRPr="005A7E80" w14:paraId="2ED186B5"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A9D08E"/>
            <w:noWrap/>
            <w:vAlign w:val="center"/>
            <w:hideMark/>
          </w:tcPr>
          <w:p w14:paraId="029D035B" w14:textId="77777777" w:rsidR="005D2AFE" w:rsidRPr="005A7E80" w:rsidRDefault="005D2AFE" w:rsidP="005D2AFE">
            <w:pPr>
              <w:jc w:val="center"/>
              <w:rPr>
                <w:b/>
                <w:bCs/>
                <w:color w:val="000000"/>
                <w:sz w:val="20"/>
              </w:rPr>
            </w:pPr>
            <w:r w:rsidRPr="005A7E80">
              <w:rPr>
                <w:b/>
                <w:bCs/>
                <w:color w:val="000000"/>
                <w:sz w:val="20"/>
              </w:rPr>
              <w:t>8</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5C96783F" w14:textId="77777777" w:rsidR="005D2AFE" w:rsidRPr="005A7E80" w:rsidRDefault="005D2AFE" w:rsidP="005D2AFE">
            <w:pPr>
              <w:rPr>
                <w:b/>
                <w:bCs/>
                <w:color w:val="000000"/>
                <w:sz w:val="20"/>
              </w:rPr>
            </w:pPr>
            <w:r w:rsidRPr="005A7E80">
              <w:rPr>
                <w:b/>
                <w:bCs/>
                <w:color w:val="000000"/>
                <w:sz w:val="20"/>
              </w:rPr>
              <w:t>Технологическое оборудование</w:t>
            </w:r>
          </w:p>
        </w:tc>
        <w:tc>
          <w:tcPr>
            <w:tcW w:w="1183" w:type="dxa"/>
            <w:tcBorders>
              <w:top w:val="nil"/>
              <w:left w:val="nil"/>
              <w:bottom w:val="single" w:sz="4" w:space="0" w:color="auto"/>
              <w:right w:val="single" w:sz="4" w:space="0" w:color="auto"/>
            </w:tcBorders>
            <w:shd w:val="clear" w:color="000000" w:fill="A9D08E"/>
            <w:vAlign w:val="center"/>
            <w:hideMark/>
          </w:tcPr>
          <w:p w14:paraId="138FFFF4" w14:textId="77777777" w:rsidR="005D2AFE" w:rsidRPr="005A7E80" w:rsidRDefault="005D2AFE" w:rsidP="005D2AFE">
            <w:pPr>
              <w:jc w:val="center"/>
              <w:rPr>
                <w:b/>
                <w:bCs/>
                <w:sz w:val="20"/>
              </w:rPr>
            </w:pPr>
            <w:r w:rsidRPr="005A7E80">
              <w:rPr>
                <w:b/>
                <w:bCs/>
                <w:sz w:val="20"/>
              </w:rPr>
              <w:t> </w:t>
            </w:r>
          </w:p>
        </w:tc>
        <w:tc>
          <w:tcPr>
            <w:tcW w:w="1758" w:type="dxa"/>
            <w:tcBorders>
              <w:top w:val="nil"/>
              <w:left w:val="nil"/>
              <w:bottom w:val="single" w:sz="4" w:space="0" w:color="auto"/>
              <w:right w:val="single" w:sz="4" w:space="0" w:color="auto"/>
            </w:tcBorders>
            <w:shd w:val="clear" w:color="000000" w:fill="A9D08E"/>
            <w:vAlign w:val="center"/>
            <w:hideMark/>
          </w:tcPr>
          <w:p w14:paraId="165AEFD0" w14:textId="77777777" w:rsidR="005D2AFE" w:rsidRPr="005A7E80" w:rsidRDefault="005D2AFE" w:rsidP="005D2AFE">
            <w:pPr>
              <w:jc w:val="center"/>
              <w:rPr>
                <w:sz w:val="20"/>
              </w:rPr>
            </w:pPr>
            <w:r w:rsidRPr="005A7E80">
              <w:rPr>
                <w:sz w:val="20"/>
              </w:rPr>
              <w:t>1,00</w:t>
            </w:r>
          </w:p>
        </w:tc>
        <w:tc>
          <w:tcPr>
            <w:tcW w:w="1748" w:type="dxa"/>
            <w:tcBorders>
              <w:top w:val="nil"/>
              <w:left w:val="single" w:sz="4" w:space="0" w:color="auto"/>
              <w:bottom w:val="single" w:sz="4" w:space="0" w:color="auto"/>
              <w:right w:val="single" w:sz="4" w:space="0" w:color="auto"/>
            </w:tcBorders>
            <w:shd w:val="clear" w:color="000000" w:fill="A9D08E"/>
            <w:vAlign w:val="center"/>
            <w:hideMark/>
          </w:tcPr>
          <w:p w14:paraId="39AEAC92"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single" w:sz="4" w:space="0" w:color="auto"/>
            </w:tcBorders>
            <w:shd w:val="clear" w:color="000000" w:fill="A9D08E"/>
            <w:vAlign w:val="center"/>
            <w:hideMark/>
          </w:tcPr>
          <w:p w14:paraId="7D1F24BE" w14:textId="77777777" w:rsidR="005D2AFE" w:rsidRPr="005A7E80" w:rsidRDefault="005D2AFE" w:rsidP="005D2AFE">
            <w:pPr>
              <w:jc w:val="center"/>
              <w:rPr>
                <w:b/>
                <w:bCs/>
                <w:sz w:val="20"/>
              </w:rPr>
            </w:pPr>
            <w:r w:rsidRPr="005A7E80">
              <w:rPr>
                <w:b/>
                <w:bCs/>
                <w:sz w:val="20"/>
              </w:rPr>
              <w:t>46 243 479,02</w:t>
            </w:r>
          </w:p>
        </w:tc>
      </w:tr>
      <w:tr w:rsidR="005D2AFE" w:rsidRPr="005A7E80" w14:paraId="4061E4DB" w14:textId="77777777" w:rsidTr="005D2AFE">
        <w:trPr>
          <w:gridAfter w:val="1"/>
          <w:wAfter w:w="18" w:type="dxa"/>
          <w:trHeight w:val="300"/>
        </w:trPr>
        <w:tc>
          <w:tcPr>
            <w:tcW w:w="756" w:type="dxa"/>
            <w:tcBorders>
              <w:top w:val="nil"/>
              <w:left w:val="single" w:sz="4" w:space="0" w:color="auto"/>
              <w:bottom w:val="single" w:sz="4" w:space="0" w:color="auto"/>
              <w:right w:val="nil"/>
            </w:tcBorders>
            <w:shd w:val="clear" w:color="000000" w:fill="F4B084"/>
            <w:noWrap/>
            <w:vAlign w:val="center"/>
            <w:hideMark/>
          </w:tcPr>
          <w:p w14:paraId="3729A6FF" w14:textId="77777777" w:rsidR="005D2AFE" w:rsidRPr="005A7E80" w:rsidRDefault="005D2AFE" w:rsidP="005D2AFE">
            <w:pPr>
              <w:jc w:val="center"/>
              <w:rPr>
                <w:b/>
                <w:bCs/>
                <w:color w:val="000000"/>
                <w:sz w:val="20"/>
              </w:rPr>
            </w:pPr>
            <w:r w:rsidRPr="005A7E80">
              <w:rPr>
                <w:b/>
                <w:bCs/>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53F844ED"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000000" w:fill="F4B084"/>
            <w:vAlign w:val="center"/>
            <w:hideMark/>
          </w:tcPr>
          <w:p w14:paraId="76790C17"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000000" w:fill="F4B084"/>
            <w:vAlign w:val="center"/>
            <w:hideMark/>
          </w:tcPr>
          <w:p w14:paraId="1CD1BFF3"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single" w:sz="4" w:space="0" w:color="auto"/>
            </w:tcBorders>
            <w:shd w:val="clear" w:color="000000" w:fill="F8CBAD"/>
            <w:vAlign w:val="center"/>
            <w:hideMark/>
          </w:tcPr>
          <w:p w14:paraId="35BD8ED7" w14:textId="77777777" w:rsidR="005D2AFE" w:rsidRPr="005A7E80" w:rsidRDefault="005D2AFE" w:rsidP="005D2AFE">
            <w:pPr>
              <w:jc w:val="center"/>
              <w:rPr>
                <w:b/>
                <w:bCs/>
                <w:sz w:val="20"/>
              </w:rPr>
            </w:pPr>
            <w:r w:rsidRPr="005A7E80">
              <w:rPr>
                <w:b/>
                <w:bCs/>
                <w:sz w:val="20"/>
              </w:rPr>
              <w:t> </w:t>
            </w:r>
          </w:p>
        </w:tc>
        <w:tc>
          <w:tcPr>
            <w:tcW w:w="2414" w:type="dxa"/>
            <w:tcBorders>
              <w:top w:val="single" w:sz="4" w:space="0" w:color="auto"/>
              <w:left w:val="nil"/>
              <w:bottom w:val="single" w:sz="4" w:space="0" w:color="auto"/>
              <w:right w:val="single" w:sz="4" w:space="0" w:color="auto"/>
            </w:tcBorders>
            <w:shd w:val="clear" w:color="000000" w:fill="F4B084"/>
            <w:vAlign w:val="center"/>
            <w:hideMark/>
          </w:tcPr>
          <w:p w14:paraId="441DA579" w14:textId="77777777" w:rsidR="005D2AFE" w:rsidRPr="005A7E80" w:rsidRDefault="005D2AFE" w:rsidP="005D2AFE">
            <w:pPr>
              <w:jc w:val="center"/>
              <w:rPr>
                <w:b/>
                <w:bCs/>
                <w:sz w:val="20"/>
              </w:rPr>
            </w:pPr>
            <w:r w:rsidRPr="005A7E80">
              <w:rPr>
                <w:b/>
                <w:bCs/>
                <w:sz w:val="20"/>
              </w:rPr>
              <w:t>43 512 350,71</w:t>
            </w:r>
          </w:p>
        </w:tc>
      </w:tr>
      <w:tr w:rsidR="005D2AFE" w:rsidRPr="005A7E80" w14:paraId="45D73E0D"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06956D7E" w14:textId="77777777" w:rsidR="005D2AFE" w:rsidRPr="005A7E80" w:rsidRDefault="005D2AFE" w:rsidP="005D2AFE">
            <w:pPr>
              <w:jc w:val="center"/>
              <w:rPr>
                <w:color w:val="000000"/>
                <w:sz w:val="20"/>
              </w:rPr>
            </w:pPr>
            <w:r w:rsidRPr="005A7E80">
              <w:rPr>
                <w:color w:val="000000"/>
                <w:sz w:val="20"/>
              </w:rPr>
              <w:t>8.1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D963CA3" w14:textId="77777777" w:rsidR="005D2AFE" w:rsidRPr="005A7E80" w:rsidRDefault="005D2AFE" w:rsidP="005D2AFE">
            <w:pPr>
              <w:rPr>
                <w:color w:val="000000"/>
                <w:sz w:val="20"/>
              </w:rPr>
            </w:pPr>
            <w:r w:rsidRPr="005A7E80">
              <w:rPr>
                <w:color w:val="000000"/>
                <w:sz w:val="20"/>
              </w:rPr>
              <w:t>Технологическое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77A10617"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77738821"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263A49DC" w14:textId="77777777" w:rsidR="005D2AFE" w:rsidRPr="005A7E80" w:rsidRDefault="005D2AFE" w:rsidP="005D2AFE">
            <w:pPr>
              <w:jc w:val="center"/>
              <w:rPr>
                <w:sz w:val="20"/>
              </w:rPr>
            </w:pPr>
            <w:r w:rsidRPr="005A7E80">
              <w:rPr>
                <w:sz w:val="20"/>
              </w:rPr>
              <w:t>46 243 479,02</w:t>
            </w:r>
          </w:p>
        </w:tc>
        <w:tc>
          <w:tcPr>
            <w:tcW w:w="2414" w:type="dxa"/>
            <w:tcBorders>
              <w:top w:val="nil"/>
              <w:left w:val="nil"/>
              <w:bottom w:val="single" w:sz="4" w:space="0" w:color="auto"/>
              <w:right w:val="single" w:sz="4" w:space="0" w:color="auto"/>
            </w:tcBorders>
            <w:shd w:val="clear" w:color="000000" w:fill="FFFFFF"/>
            <w:noWrap/>
            <w:vAlign w:val="center"/>
            <w:hideMark/>
          </w:tcPr>
          <w:p w14:paraId="253037BE" w14:textId="77777777" w:rsidR="005D2AFE" w:rsidRPr="005A7E80" w:rsidRDefault="005D2AFE" w:rsidP="005D2AFE">
            <w:pPr>
              <w:jc w:val="center"/>
              <w:rPr>
                <w:sz w:val="20"/>
              </w:rPr>
            </w:pPr>
            <w:r w:rsidRPr="005A7E80">
              <w:rPr>
                <w:sz w:val="20"/>
              </w:rPr>
              <w:t>46 243 479,02</w:t>
            </w:r>
          </w:p>
        </w:tc>
      </w:tr>
      <w:tr w:rsidR="005D2AFE" w:rsidRPr="005A7E80" w14:paraId="0876EB80"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6D74643E"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5369177"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39774E49" w14:textId="77777777" w:rsidR="005D2AFE" w:rsidRPr="005A7E80" w:rsidRDefault="005D2AFE" w:rsidP="005D2AFE">
            <w:pPr>
              <w:jc w:val="center"/>
              <w:rPr>
                <w:b/>
                <w:bCs/>
                <w:sz w:val="20"/>
              </w:rPr>
            </w:pPr>
            <w:r w:rsidRPr="005A7E80">
              <w:rPr>
                <w:b/>
                <w:bCs/>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31030802"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single" w:sz="4" w:space="0" w:color="auto"/>
            </w:tcBorders>
            <w:shd w:val="clear" w:color="auto" w:fill="auto"/>
            <w:vAlign w:val="center"/>
            <w:hideMark/>
          </w:tcPr>
          <w:p w14:paraId="5C570520" w14:textId="77777777" w:rsidR="005D2AFE" w:rsidRPr="005A7E80" w:rsidRDefault="005D2AFE" w:rsidP="005D2AFE">
            <w:pPr>
              <w:jc w:val="center"/>
              <w:rPr>
                <w:b/>
                <w:bCs/>
                <w:sz w:val="20"/>
              </w:rPr>
            </w:pPr>
            <w:r w:rsidRPr="005A7E80">
              <w:rPr>
                <w:b/>
                <w:bCs/>
                <w:sz w:val="20"/>
              </w:rPr>
              <w:t> </w:t>
            </w:r>
          </w:p>
        </w:tc>
        <w:tc>
          <w:tcPr>
            <w:tcW w:w="2414" w:type="dxa"/>
            <w:tcBorders>
              <w:top w:val="single" w:sz="4" w:space="0" w:color="auto"/>
              <w:left w:val="nil"/>
              <w:bottom w:val="single" w:sz="4" w:space="0" w:color="auto"/>
              <w:right w:val="single" w:sz="4" w:space="0" w:color="auto"/>
            </w:tcBorders>
            <w:shd w:val="clear" w:color="000000" w:fill="FFFFFF"/>
            <w:noWrap/>
            <w:vAlign w:val="center"/>
            <w:hideMark/>
          </w:tcPr>
          <w:p w14:paraId="116C72A5" w14:textId="77777777" w:rsidR="005D2AFE" w:rsidRPr="005A7E80" w:rsidRDefault="005D2AFE" w:rsidP="005D2AFE">
            <w:pPr>
              <w:jc w:val="center"/>
              <w:rPr>
                <w:b/>
                <w:bCs/>
                <w:sz w:val="20"/>
              </w:rPr>
            </w:pPr>
            <w:r w:rsidRPr="005A7E80">
              <w:rPr>
                <w:b/>
                <w:bCs/>
                <w:sz w:val="20"/>
              </w:rPr>
              <w:t>43 512 350,71</w:t>
            </w:r>
          </w:p>
        </w:tc>
      </w:tr>
      <w:tr w:rsidR="005D2AFE" w:rsidRPr="005A7E80" w14:paraId="2518A551"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A9D08E"/>
            <w:noWrap/>
            <w:vAlign w:val="center"/>
            <w:hideMark/>
          </w:tcPr>
          <w:p w14:paraId="553552E2" w14:textId="77777777" w:rsidR="005D2AFE" w:rsidRPr="005A7E80" w:rsidRDefault="005D2AFE" w:rsidP="005D2AFE">
            <w:pPr>
              <w:jc w:val="center"/>
              <w:rPr>
                <w:b/>
                <w:bCs/>
                <w:color w:val="000000"/>
                <w:sz w:val="20"/>
              </w:rPr>
            </w:pPr>
            <w:r w:rsidRPr="005A7E80">
              <w:rPr>
                <w:b/>
                <w:bCs/>
                <w:color w:val="000000"/>
                <w:sz w:val="20"/>
              </w:rPr>
              <w:t>9</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79B98994" w14:textId="77777777" w:rsidR="005D2AFE" w:rsidRPr="005A7E80" w:rsidRDefault="005D2AFE" w:rsidP="005D2AFE">
            <w:pPr>
              <w:rPr>
                <w:b/>
                <w:bCs/>
                <w:color w:val="000000"/>
                <w:sz w:val="20"/>
              </w:rPr>
            </w:pPr>
            <w:r w:rsidRPr="005A7E80">
              <w:rPr>
                <w:b/>
                <w:bCs/>
                <w:color w:val="000000"/>
                <w:sz w:val="20"/>
              </w:rPr>
              <w:t>Телефонизация</w:t>
            </w:r>
          </w:p>
        </w:tc>
        <w:tc>
          <w:tcPr>
            <w:tcW w:w="1183" w:type="dxa"/>
            <w:tcBorders>
              <w:top w:val="nil"/>
              <w:left w:val="nil"/>
              <w:bottom w:val="single" w:sz="4" w:space="0" w:color="auto"/>
              <w:right w:val="single" w:sz="4" w:space="0" w:color="auto"/>
            </w:tcBorders>
            <w:shd w:val="clear" w:color="000000" w:fill="A9D08E"/>
            <w:vAlign w:val="center"/>
            <w:hideMark/>
          </w:tcPr>
          <w:p w14:paraId="5DDFFF08" w14:textId="77777777" w:rsidR="005D2AFE" w:rsidRPr="005A7E80" w:rsidRDefault="005D2AFE" w:rsidP="005D2AFE">
            <w:pPr>
              <w:jc w:val="center"/>
              <w:rPr>
                <w:b/>
                <w:bCs/>
                <w:sz w:val="20"/>
              </w:rPr>
            </w:pPr>
            <w:r w:rsidRPr="005A7E80">
              <w:rPr>
                <w:b/>
                <w:bCs/>
                <w:sz w:val="20"/>
              </w:rPr>
              <w:t> </w:t>
            </w:r>
          </w:p>
        </w:tc>
        <w:tc>
          <w:tcPr>
            <w:tcW w:w="1758" w:type="dxa"/>
            <w:tcBorders>
              <w:top w:val="nil"/>
              <w:left w:val="nil"/>
              <w:bottom w:val="single" w:sz="4" w:space="0" w:color="auto"/>
              <w:right w:val="single" w:sz="4" w:space="0" w:color="auto"/>
            </w:tcBorders>
            <w:shd w:val="clear" w:color="000000" w:fill="A9D08E"/>
            <w:vAlign w:val="center"/>
            <w:hideMark/>
          </w:tcPr>
          <w:p w14:paraId="7547B0F1" w14:textId="77777777" w:rsidR="005D2AFE" w:rsidRPr="005A7E80" w:rsidRDefault="005D2AFE" w:rsidP="005D2AFE">
            <w:pPr>
              <w:jc w:val="center"/>
              <w:rPr>
                <w:sz w:val="20"/>
              </w:rPr>
            </w:pPr>
            <w:r w:rsidRPr="005A7E80">
              <w:rPr>
                <w:sz w:val="20"/>
              </w:rPr>
              <w:t>1,00</w:t>
            </w:r>
          </w:p>
        </w:tc>
        <w:tc>
          <w:tcPr>
            <w:tcW w:w="1748" w:type="dxa"/>
            <w:tcBorders>
              <w:top w:val="nil"/>
              <w:left w:val="single" w:sz="4" w:space="0" w:color="auto"/>
              <w:bottom w:val="single" w:sz="4" w:space="0" w:color="auto"/>
              <w:right w:val="single" w:sz="4" w:space="0" w:color="auto"/>
            </w:tcBorders>
            <w:shd w:val="clear" w:color="000000" w:fill="A9D08E"/>
            <w:vAlign w:val="center"/>
            <w:hideMark/>
          </w:tcPr>
          <w:p w14:paraId="5A5C01FD"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single" w:sz="4" w:space="0" w:color="auto"/>
            </w:tcBorders>
            <w:shd w:val="clear" w:color="000000" w:fill="A9D08E"/>
            <w:vAlign w:val="center"/>
            <w:hideMark/>
          </w:tcPr>
          <w:p w14:paraId="16C52B3E" w14:textId="77777777" w:rsidR="005D2AFE" w:rsidRPr="005A7E80" w:rsidRDefault="005D2AFE" w:rsidP="005D2AFE">
            <w:pPr>
              <w:jc w:val="center"/>
              <w:rPr>
                <w:b/>
                <w:bCs/>
                <w:sz w:val="20"/>
              </w:rPr>
            </w:pPr>
            <w:r w:rsidRPr="005A7E80">
              <w:rPr>
                <w:b/>
                <w:bCs/>
                <w:sz w:val="20"/>
              </w:rPr>
              <w:t>1 125 179,27</w:t>
            </w:r>
          </w:p>
        </w:tc>
      </w:tr>
      <w:tr w:rsidR="005D2AFE" w:rsidRPr="005A7E80" w14:paraId="093408E0" w14:textId="77777777" w:rsidTr="005D2AFE">
        <w:trPr>
          <w:gridAfter w:val="1"/>
          <w:wAfter w:w="18" w:type="dxa"/>
          <w:trHeight w:val="300"/>
        </w:trPr>
        <w:tc>
          <w:tcPr>
            <w:tcW w:w="756" w:type="dxa"/>
            <w:tcBorders>
              <w:top w:val="nil"/>
              <w:left w:val="single" w:sz="4" w:space="0" w:color="auto"/>
              <w:bottom w:val="single" w:sz="4" w:space="0" w:color="auto"/>
              <w:right w:val="nil"/>
            </w:tcBorders>
            <w:shd w:val="clear" w:color="000000" w:fill="F4B084"/>
            <w:noWrap/>
            <w:vAlign w:val="center"/>
            <w:hideMark/>
          </w:tcPr>
          <w:p w14:paraId="3D8AEC51" w14:textId="77777777" w:rsidR="005D2AFE" w:rsidRPr="005A7E80" w:rsidRDefault="005D2AFE" w:rsidP="005D2AFE">
            <w:pPr>
              <w:jc w:val="center"/>
              <w:rPr>
                <w:b/>
                <w:bCs/>
                <w:color w:val="000000"/>
                <w:sz w:val="20"/>
              </w:rPr>
            </w:pPr>
            <w:r w:rsidRPr="005A7E80">
              <w:rPr>
                <w:b/>
                <w:bCs/>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1598BBBE"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000000" w:fill="F4B084"/>
            <w:vAlign w:val="center"/>
            <w:hideMark/>
          </w:tcPr>
          <w:p w14:paraId="1F67131C"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000000" w:fill="F4B084"/>
            <w:vAlign w:val="center"/>
            <w:hideMark/>
          </w:tcPr>
          <w:p w14:paraId="5054DDA8"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single" w:sz="4" w:space="0" w:color="auto"/>
            </w:tcBorders>
            <w:shd w:val="clear" w:color="000000" w:fill="F8CBAD"/>
            <w:vAlign w:val="center"/>
            <w:hideMark/>
          </w:tcPr>
          <w:p w14:paraId="62C8509E" w14:textId="77777777" w:rsidR="005D2AFE" w:rsidRPr="005A7E80" w:rsidRDefault="005D2AFE" w:rsidP="005D2AFE">
            <w:pPr>
              <w:jc w:val="center"/>
              <w:rPr>
                <w:b/>
                <w:bCs/>
                <w:sz w:val="20"/>
              </w:rPr>
            </w:pPr>
            <w:r w:rsidRPr="005A7E80">
              <w:rPr>
                <w:b/>
                <w:bCs/>
                <w:sz w:val="20"/>
              </w:rPr>
              <w:t> </w:t>
            </w:r>
          </w:p>
        </w:tc>
        <w:tc>
          <w:tcPr>
            <w:tcW w:w="2414" w:type="dxa"/>
            <w:tcBorders>
              <w:top w:val="single" w:sz="4" w:space="0" w:color="auto"/>
              <w:left w:val="nil"/>
              <w:bottom w:val="single" w:sz="4" w:space="0" w:color="auto"/>
              <w:right w:val="single" w:sz="4" w:space="0" w:color="auto"/>
            </w:tcBorders>
            <w:shd w:val="clear" w:color="000000" w:fill="F4B084"/>
            <w:vAlign w:val="center"/>
            <w:hideMark/>
          </w:tcPr>
          <w:p w14:paraId="39C9AE64" w14:textId="77777777" w:rsidR="005D2AFE" w:rsidRPr="005A7E80" w:rsidRDefault="005D2AFE" w:rsidP="005D2AFE">
            <w:pPr>
              <w:jc w:val="center"/>
              <w:rPr>
                <w:b/>
                <w:bCs/>
                <w:sz w:val="20"/>
              </w:rPr>
            </w:pPr>
            <w:r w:rsidRPr="005A7E80">
              <w:rPr>
                <w:b/>
                <w:bCs/>
                <w:sz w:val="20"/>
              </w:rPr>
              <w:t>261 963,66</w:t>
            </w:r>
          </w:p>
        </w:tc>
      </w:tr>
      <w:tr w:rsidR="005D2AFE" w:rsidRPr="005A7E80" w14:paraId="3CC4B951"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2C4524FC" w14:textId="77777777" w:rsidR="005D2AFE" w:rsidRPr="005A7E80" w:rsidRDefault="005D2AFE" w:rsidP="005D2AFE">
            <w:pPr>
              <w:jc w:val="center"/>
              <w:rPr>
                <w:color w:val="000000"/>
                <w:sz w:val="20"/>
              </w:rPr>
            </w:pPr>
            <w:r w:rsidRPr="005A7E80">
              <w:rPr>
                <w:color w:val="000000"/>
                <w:sz w:val="20"/>
              </w:rPr>
              <w:t>9.1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3A8A672" w14:textId="77777777" w:rsidR="005D2AFE" w:rsidRPr="005A7E80" w:rsidRDefault="005D2AFE" w:rsidP="005D2AFE">
            <w:pPr>
              <w:rPr>
                <w:color w:val="000000"/>
                <w:sz w:val="20"/>
              </w:rPr>
            </w:pPr>
            <w:r w:rsidRPr="005A7E80">
              <w:rPr>
                <w:color w:val="000000"/>
                <w:sz w:val="20"/>
              </w:rPr>
              <w:t>Телефонизация</w:t>
            </w:r>
          </w:p>
        </w:tc>
        <w:tc>
          <w:tcPr>
            <w:tcW w:w="1183" w:type="dxa"/>
            <w:tcBorders>
              <w:top w:val="nil"/>
              <w:left w:val="nil"/>
              <w:bottom w:val="single" w:sz="4" w:space="0" w:color="auto"/>
              <w:right w:val="single" w:sz="4" w:space="0" w:color="auto"/>
            </w:tcBorders>
            <w:shd w:val="clear" w:color="auto" w:fill="auto"/>
            <w:vAlign w:val="center"/>
            <w:hideMark/>
          </w:tcPr>
          <w:p w14:paraId="28064785"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13F28692"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5A214CEE" w14:textId="77777777" w:rsidR="005D2AFE" w:rsidRPr="005A7E80" w:rsidRDefault="005D2AFE" w:rsidP="005D2AFE">
            <w:pPr>
              <w:jc w:val="center"/>
              <w:rPr>
                <w:sz w:val="20"/>
              </w:rPr>
            </w:pPr>
            <w:r w:rsidRPr="005A7E80">
              <w:rPr>
                <w:sz w:val="20"/>
              </w:rPr>
              <w:t>1 125 179,27</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4A9121A6" w14:textId="77777777" w:rsidR="005D2AFE" w:rsidRPr="005A7E80" w:rsidRDefault="005D2AFE" w:rsidP="005D2AFE">
            <w:pPr>
              <w:jc w:val="center"/>
              <w:rPr>
                <w:sz w:val="20"/>
              </w:rPr>
            </w:pPr>
            <w:r w:rsidRPr="005A7E80">
              <w:rPr>
                <w:sz w:val="20"/>
              </w:rPr>
              <w:t>1 125 179,27</w:t>
            </w:r>
          </w:p>
        </w:tc>
      </w:tr>
      <w:tr w:rsidR="005D2AFE" w:rsidRPr="005A7E80" w14:paraId="0ADE3537"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6206345C"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313A8C2"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443DCD34" w14:textId="77777777" w:rsidR="005D2AFE" w:rsidRPr="005A7E80" w:rsidRDefault="005D2AFE" w:rsidP="005D2AFE">
            <w:pPr>
              <w:jc w:val="center"/>
              <w:rPr>
                <w:b/>
                <w:bCs/>
                <w:sz w:val="20"/>
              </w:rPr>
            </w:pPr>
            <w:r w:rsidRPr="005A7E80">
              <w:rPr>
                <w:b/>
                <w:bCs/>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11F61C9C"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single" w:sz="4" w:space="0" w:color="auto"/>
            </w:tcBorders>
            <w:shd w:val="clear" w:color="auto" w:fill="auto"/>
            <w:vAlign w:val="center"/>
            <w:hideMark/>
          </w:tcPr>
          <w:p w14:paraId="29B4428C"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single" w:sz="4" w:space="0" w:color="auto"/>
            </w:tcBorders>
            <w:shd w:val="clear" w:color="000000" w:fill="FFFFFF"/>
            <w:noWrap/>
            <w:vAlign w:val="center"/>
            <w:hideMark/>
          </w:tcPr>
          <w:p w14:paraId="0369BF58" w14:textId="77777777" w:rsidR="005D2AFE" w:rsidRPr="005A7E80" w:rsidRDefault="005D2AFE" w:rsidP="005D2AFE">
            <w:pPr>
              <w:jc w:val="center"/>
              <w:rPr>
                <w:b/>
                <w:bCs/>
                <w:sz w:val="20"/>
              </w:rPr>
            </w:pPr>
            <w:r w:rsidRPr="005A7E80">
              <w:rPr>
                <w:b/>
                <w:bCs/>
                <w:sz w:val="20"/>
              </w:rPr>
              <w:t>261 963,66</w:t>
            </w:r>
          </w:p>
        </w:tc>
      </w:tr>
      <w:tr w:rsidR="005D2AFE" w:rsidRPr="005A7E80" w14:paraId="60D3C684"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A9D08E"/>
            <w:noWrap/>
            <w:vAlign w:val="center"/>
            <w:hideMark/>
          </w:tcPr>
          <w:p w14:paraId="09AC32D6" w14:textId="77777777" w:rsidR="005D2AFE" w:rsidRPr="005A7E80" w:rsidRDefault="005D2AFE" w:rsidP="005D2AFE">
            <w:pPr>
              <w:jc w:val="center"/>
              <w:rPr>
                <w:b/>
                <w:bCs/>
                <w:color w:val="000000"/>
                <w:sz w:val="20"/>
              </w:rPr>
            </w:pPr>
            <w:r w:rsidRPr="005A7E80">
              <w:rPr>
                <w:b/>
                <w:bCs/>
                <w:color w:val="000000"/>
                <w:sz w:val="20"/>
              </w:rPr>
              <w:t>10</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2E26E388" w14:textId="77777777" w:rsidR="005D2AFE" w:rsidRPr="005A7E80" w:rsidRDefault="005D2AFE" w:rsidP="005D2AFE">
            <w:pPr>
              <w:rPr>
                <w:b/>
                <w:bCs/>
                <w:color w:val="000000"/>
                <w:sz w:val="20"/>
              </w:rPr>
            </w:pPr>
            <w:r w:rsidRPr="005A7E80">
              <w:rPr>
                <w:b/>
                <w:bCs/>
                <w:color w:val="000000"/>
                <w:sz w:val="20"/>
              </w:rPr>
              <w:t xml:space="preserve">Радиофикация и </w:t>
            </w:r>
            <w:proofErr w:type="spellStart"/>
            <w:r w:rsidRPr="005A7E80">
              <w:rPr>
                <w:b/>
                <w:bCs/>
                <w:color w:val="000000"/>
                <w:sz w:val="20"/>
              </w:rPr>
              <w:t>часофикация</w:t>
            </w:r>
            <w:proofErr w:type="spellEnd"/>
          </w:p>
        </w:tc>
        <w:tc>
          <w:tcPr>
            <w:tcW w:w="1183" w:type="dxa"/>
            <w:tcBorders>
              <w:top w:val="nil"/>
              <w:left w:val="nil"/>
              <w:bottom w:val="single" w:sz="4" w:space="0" w:color="auto"/>
              <w:right w:val="single" w:sz="4" w:space="0" w:color="auto"/>
            </w:tcBorders>
            <w:shd w:val="clear" w:color="000000" w:fill="A9D08E"/>
            <w:vAlign w:val="center"/>
            <w:hideMark/>
          </w:tcPr>
          <w:p w14:paraId="24F39D31" w14:textId="77777777" w:rsidR="005D2AFE" w:rsidRPr="005A7E80" w:rsidRDefault="005D2AFE" w:rsidP="005D2AFE">
            <w:pPr>
              <w:jc w:val="center"/>
              <w:rPr>
                <w:b/>
                <w:bCs/>
                <w:sz w:val="20"/>
              </w:rPr>
            </w:pPr>
            <w:r w:rsidRPr="005A7E80">
              <w:rPr>
                <w:b/>
                <w:bCs/>
                <w:sz w:val="20"/>
              </w:rPr>
              <w:t> </w:t>
            </w:r>
          </w:p>
        </w:tc>
        <w:tc>
          <w:tcPr>
            <w:tcW w:w="1758" w:type="dxa"/>
            <w:tcBorders>
              <w:top w:val="nil"/>
              <w:left w:val="nil"/>
              <w:bottom w:val="single" w:sz="4" w:space="0" w:color="auto"/>
              <w:right w:val="single" w:sz="4" w:space="0" w:color="auto"/>
            </w:tcBorders>
            <w:shd w:val="clear" w:color="000000" w:fill="A9D08E"/>
            <w:vAlign w:val="center"/>
            <w:hideMark/>
          </w:tcPr>
          <w:p w14:paraId="30E230E6"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000000" w:fill="A9D08E"/>
            <w:vAlign w:val="center"/>
            <w:hideMark/>
          </w:tcPr>
          <w:p w14:paraId="707AC80F"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single" w:sz="4" w:space="0" w:color="auto"/>
            </w:tcBorders>
            <w:shd w:val="clear" w:color="000000" w:fill="A9D08E"/>
            <w:vAlign w:val="center"/>
            <w:hideMark/>
          </w:tcPr>
          <w:p w14:paraId="3159E5DB" w14:textId="77777777" w:rsidR="005D2AFE" w:rsidRPr="005A7E80" w:rsidRDefault="005D2AFE" w:rsidP="005D2AFE">
            <w:pPr>
              <w:jc w:val="center"/>
              <w:rPr>
                <w:b/>
                <w:bCs/>
                <w:sz w:val="20"/>
              </w:rPr>
            </w:pPr>
            <w:r w:rsidRPr="005A7E80">
              <w:rPr>
                <w:b/>
                <w:bCs/>
                <w:sz w:val="20"/>
              </w:rPr>
              <w:t>3 659 002,61</w:t>
            </w:r>
          </w:p>
        </w:tc>
      </w:tr>
      <w:tr w:rsidR="005D2AFE" w:rsidRPr="005A7E80" w14:paraId="05B9E81F" w14:textId="77777777" w:rsidTr="005D2AFE">
        <w:trPr>
          <w:gridAfter w:val="1"/>
          <w:wAfter w:w="18" w:type="dxa"/>
          <w:trHeight w:val="300"/>
        </w:trPr>
        <w:tc>
          <w:tcPr>
            <w:tcW w:w="756" w:type="dxa"/>
            <w:tcBorders>
              <w:top w:val="nil"/>
              <w:left w:val="single" w:sz="4" w:space="0" w:color="auto"/>
              <w:bottom w:val="single" w:sz="4" w:space="0" w:color="auto"/>
              <w:right w:val="nil"/>
            </w:tcBorders>
            <w:shd w:val="clear" w:color="000000" w:fill="F4B084"/>
            <w:noWrap/>
            <w:vAlign w:val="center"/>
            <w:hideMark/>
          </w:tcPr>
          <w:p w14:paraId="3773AC7E" w14:textId="77777777" w:rsidR="005D2AFE" w:rsidRPr="005A7E80" w:rsidRDefault="005D2AFE" w:rsidP="005D2AFE">
            <w:pPr>
              <w:jc w:val="center"/>
              <w:rPr>
                <w:b/>
                <w:bCs/>
                <w:color w:val="000000"/>
                <w:sz w:val="20"/>
              </w:rPr>
            </w:pPr>
            <w:r w:rsidRPr="005A7E80">
              <w:rPr>
                <w:b/>
                <w:bCs/>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6BAD1EE2"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000000" w:fill="F4B084"/>
            <w:vAlign w:val="center"/>
            <w:hideMark/>
          </w:tcPr>
          <w:p w14:paraId="6B86BE62"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000000" w:fill="F4B084"/>
            <w:vAlign w:val="center"/>
            <w:hideMark/>
          </w:tcPr>
          <w:p w14:paraId="2B42A03A"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single" w:sz="4" w:space="0" w:color="auto"/>
            </w:tcBorders>
            <w:shd w:val="clear" w:color="000000" w:fill="F8CBAD"/>
            <w:vAlign w:val="center"/>
            <w:hideMark/>
          </w:tcPr>
          <w:p w14:paraId="360996D4" w14:textId="77777777" w:rsidR="005D2AFE" w:rsidRPr="005A7E80" w:rsidRDefault="005D2AFE" w:rsidP="005D2AFE">
            <w:pPr>
              <w:jc w:val="center"/>
              <w:rPr>
                <w:b/>
                <w:bCs/>
                <w:sz w:val="20"/>
              </w:rPr>
            </w:pPr>
            <w:r w:rsidRPr="005A7E80">
              <w:rPr>
                <w:b/>
                <w:bCs/>
                <w:sz w:val="20"/>
              </w:rPr>
              <w:t> </w:t>
            </w:r>
          </w:p>
        </w:tc>
        <w:tc>
          <w:tcPr>
            <w:tcW w:w="2414" w:type="dxa"/>
            <w:tcBorders>
              <w:top w:val="single" w:sz="4" w:space="0" w:color="auto"/>
              <w:left w:val="nil"/>
              <w:bottom w:val="single" w:sz="4" w:space="0" w:color="auto"/>
              <w:right w:val="single" w:sz="4" w:space="0" w:color="auto"/>
            </w:tcBorders>
            <w:shd w:val="clear" w:color="000000" w:fill="F4B084"/>
            <w:vAlign w:val="center"/>
            <w:hideMark/>
          </w:tcPr>
          <w:p w14:paraId="28EC20FA" w14:textId="77777777" w:rsidR="005D2AFE" w:rsidRPr="005A7E80" w:rsidRDefault="005D2AFE" w:rsidP="005D2AFE">
            <w:pPr>
              <w:jc w:val="center"/>
              <w:rPr>
                <w:b/>
                <w:bCs/>
                <w:sz w:val="20"/>
              </w:rPr>
            </w:pPr>
            <w:r w:rsidRPr="005A7E80">
              <w:rPr>
                <w:b/>
                <w:bCs/>
                <w:sz w:val="20"/>
              </w:rPr>
              <w:t>819 766,92</w:t>
            </w:r>
          </w:p>
        </w:tc>
      </w:tr>
      <w:tr w:rsidR="005D2AFE" w:rsidRPr="005A7E80" w14:paraId="2BFA111D"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480AA3CF" w14:textId="77777777" w:rsidR="005D2AFE" w:rsidRPr="005A7E80" w:rsidRDefault="005D2AFE" w:rsidP="005D2AFE">
            <w:pPr>
              <w:jc w:val="center"/>
              <w:rPr>
                <w:color w:val="000000"/>
                <w:sz w:val="20"/>
              </w:rPr>
            </w:pPr>
            <w:r w:rsidRPr="005A7E80">
              <w:rPr>
                <w:color w:val="000000"/>
                <w:sz w:val="20"/>
              </w:rPr>
              <w:t>10.1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B3B1F07" w14:textId="77777777" w:rsidR="005D2AFE" w:rsidRPr="005A7E80" w:rsidRDefault="005D2AFE" w:rsidP="005D2AFE">
            <w:pPr>
              <w:rPr>
                <w:color w:val="000000"/>
                <w:sz w:val="20"/>
              </w:rPr>
            </w:pPr>
            <w:r w:rsidRPr="005A7E80">
              <w:rPr>
                <w:color w:val="000000"/>
                <w:sz w:val="20"/>
              </w:rPr>
              <w:t>Радиофикация</w:t>
            </w:r>
          </w:p>
        </w:tc>
        <w:tc>
          <w:tcPr>
            <w:tcW w:w="1183" w:type="dxa"/>
            <w:tcBorders>
              <w:top w:val="nil"/>
              <w:left w:val="nil"/>
              <w:bottom w:val="single" w:sz="4" w:space="0" w:color="auto"/>
              <w:right w:val="single" w:sz="4" w:space="0" w:color="auto"/>
            </w:tcBorders>
            <w:shd w:val="clear" w:color="auto" w:fill="auto"/>
            <w:vAlign w:val="center"/>
            <w:hideMark/>
          </w:tcPr>
          <w:p w14:paraId="06223FCA"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6AF5DF9A"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75901220" w14:textId="77777777" w:rsidR="005D2AFE" w:rsidRPr="005A7E80" w:rsidRDefault="005D2AFE" w:rsidP="005D2AFE">
            <w:pPr>
              <w:jc w:val="center"/>
              <w:rPr>
                <w:sz w:val="20"/>
              </w:rPr>
            </w:pPr>
            <w:r w:rsidRPr="005A7E80">
              <w:rPr>
                <w:sz w:val="20"/>
              </w:rPr>
              <w:t>2 935 939,62</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33144724" w14:textId="77777777" w:rsidR="005D2AFE" w:rsidRPr="005A7E80" w:rsidRDefault="005D2AFE" w:rsidP="005D2AFE">
            <w:pPr>
              <w:jc w:val="center"/>
              <w:rPr>
                <w:sz w:val="20"/>
              </w:rPr>
            </w:pPr>
            <w:r w:rsidRPr="005A7E80">
              <w:rPr>
                <w:sz w:val="20"/>
              </w:rPr>
              <w:t>2 935 939,62</w:t>
            </w:r>
          </w:p>
        </w:tc>
      </w:tr>
      <w:tr w:rsidR="005D2AFE" w:rsidRPr="005A7E80" w14:paraId="4B29C531"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336F41A1"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E358AE3"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771E18A7" w14:textId="77777777" w:rsidR="005D2AFE" w:rsidRPr="005A7E80" w:rsidRDefault="005D2AFE" w:rsidP="005D2AFE">
            <w:pPr>
              <w:jc w:val="center"/>
              <w:rPr>
                <w:b/>
                <w:bCs/>
                <w:sz w:val="20"/>
              </w:rPr>
            </w:pPr>
            <w:r w:rsidRPr="005A7E80">
              <w:rPr>
                <w:b/>
                <w:bCs/>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58A4B7FA"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single" w:sz="4" w:space="0" w:color="auto"/>
            </w:tcBorders>
            <w:shd w:val="clear" w:color="auto" w:fill="auto"/>
            <w:vAlign w:val="center"/>
            <w:hideMark/>
          </w:tcPr>
          <w:p w14:paraId="4232CEA8"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single" w:sz="4" w:space="0" w:color="auto"/>
            </w:tcBorders>
            <w:shd w:val="clear" w:color="000000" w:fill="FFFFFF"/>
            <w:noWrap/>
            <w:vAlign w:val="center"/>
            <w:hideMark/>
          </w:tcPr>
          <w:p w14:paraId="322EDEE5" w14:textId="77777777" w:rsidR="005D2AFE" w:rsidRPr="005A7E80" w:rsidRDefault="005D2AFE" w:rsidP="005D2AFE">
            <w:pPr>
              <w:jc w:val="center"/>
              <w:rPr>
                <w:b/>
                <w:bCs/>
                <w:sz w:val="20"/>
              </w:rPr>
            </w:pPr>
            <w:r w:rsidRPr="005A7E80">
              <w:rPr>
                <w:b/>
                <w:bCs/>
                <w:sz w:val="20"/>
              </w:rPr>
              <w:t>480 057,28</w:t>
            </w:r>
          </w:p>
        </w:tc>
      </w:tr>
      <w:tr w:rsidR="005D2AFE" w:rsidRPr="005A7E80" w14:paraId="64331136"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1C7EC604" w14:textId="77777777" w:rsidR="005D2AFE" w:rsidRPr="005A7E80" w:rsidRDefault="005D2AFE" w:rsidP="005D2AFE">
            <w:pPr>
              <w:jc w:val="center"/>
              <w:rPr>
                <w:color w:val="000000"/>
                <w:sz w:val="20"/>
              </w:rPr>
            </w:pPr>
            <w:r w:rsidRPr="005A7E80">
              <w:rPr>
                <w:color w:val="000000"/>
                <w:sz w:val="20"/>
              </w:rPr>
              <w:t>10.2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67F396E" w14:textId="77777777" w:rsidR="005D2AFE" w:rsidRPr="005A7E80" w:rsidRDefault="005D2AFE" w:rsidP="005D2AFE">
            <w:pPr>
              <w:rPr>
                <w:color w:val="000000"/>
                <w:sz w:val="20"/>
              </w:rPr>
            </w:pPr>
            <w:proofErr w:type="spellStart"/>
            <w:r w:rsidRPr="005A7E80">
              <w:rPr>
                <w:color w:val="000000"/>
                <w:sz w:val="20"/>
              </w:rPr>
              <w:t>Электрочасофикация</w:t>
            </w:r>
            <w:proofErr w:type="spellEnd"/>
          </w:p>
        </w:tc>
        <w:tc>
          <w:tcPr>
            <w:tcW w:w="1183" w:type="dxa"/>
            <w:tcBorders>
              <w:top w:val="nil"/>
              <w:left w:val="nil"/>
              <w:bottom w:val="single" w:sz="4" w:space="0" w:color="auto"/>
              <w:right w:val="single" w:sz="4" w:space="0" w:color="auto"/>
            </w:tcBorders>
            <w:shd w:val="clear" w:color="auto" w:fill="auto"/>
            <w:vAlign w:val="center"/>
            <w:hideMark/>
          </w:tcPr>
          <w:p w14:paraId="19CB10B9"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1E4D41EE"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14E70E32" w14:textId="77777777" w:rsidR="005D2AFE" w:rsidRPr="005A7E80" w:rsidRDefault="005D2AFE" w:rsidP="005D2AFE">
            <w:pPr>
              <w:jc w:val="center"/>
              <w:rPr>
                <w:sz w:val="20"/>
              </w:rPr>
            </w:pPr>
            <w:r w:rsidRPr="005A7E80">
              <w:rPr>
                <w:sz w:val="20"/>
              </w:rPr>
              <w:t>723 062,99</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7F18599E" w14:textId="77777777" w:rsidR="005D2AFE" w:rsidRPr="005A7E80" w:rsidRDefault="005D2AFE" w:rsidP="005D2AFE">
            <w:pPr>
              <w:jc w:val="center"/>
              <w:rPr>
                <w:sz w:val="20"/>
              </w:rPr>
            </w:pPr>
            <w:r w:rsidRPr="005A7E80">
              <w:rPr>
                <w:sz w:val="20"/>
              </w:rPr>
              <w:t>723 062,99</w:t>
            </w:r>
          </w:p>
        </w:tc>
      </w:tr>
      <w:tr w:rsidR="005D2AFE" w:rsidRPr="005A7E80" w14:paraId="6A07225A"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1628268D"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D5BB236"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61D083ED" w14:textId="77777777" w:rsidR="005D2AFE" w:rsidRPr="005A7E80" w:rsidRDefault="005D2AFE" w:rsidP="005D2AFE">
            <w:pPr>
              <w:jc w:val="center"/>
              <w:rPr>
                <w:b/>
                <w:bCs/>
                <w:sz w:val="20"/>
              </w:rPr>
            </w:pPr>
            <w:r w:rsidRPr="005A7E80">
              <w:rPr>
                <w:b/>
                <w:bCs/>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176211C9"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single" w:sz="4" w:space="0" w:color="auto"/>
            </w:tcBorders>
            <w:shd w:val="clear" w:color="auto" w:fill="auto"/>
            <w:vAlign w:val="center"/>
            <w:hideMark/>
          </w:tcPr>
          <w:p w14:paraId="28511B12"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single" w:sz="4" w:space="0" w:color="auto"/>
            </w:tcBorders>
            <w:shd w:val="clear" w:color="000000" w:fill="FFFFFF"/>
            <w:noWrap/>
            <w:vAlign w:val="center"/>
            <w:hideMark/>
          </w:tcPr>
          <w:p w14:paraId="4A884D37" w14:textId="77777777" w:rsidR="005D2AFE" w:rsidRPr="005A7E80" w:rsidRDefault="005D2AFE" w:rsidP="005D2AFE">
            <w:pPr>
              <w:jc w:val="center"/>
              <w:rPr>
                <w:b/>
                <w:bCs/>
                <w:sz w:val="20"/>
              </w:rPr>
            </w:pPr>
            <w:r w:rsidRPr="005A7E80">
              <w:rPr>
                <w:b/>
                <w:bCs/>
                <w:sz w:val="20"/>
              </w:rPr>
              <w:t>339 709,64</w:t>
            </w:r>
          </w:p>
        </w:tc>
      </w:tr>
      <w:tr w:rsidR="005D2AFE" w:rsidRPr="005A7E80" w14:paraId="5A3FF0E5"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A9D08E"/>
            <w:noWrap/>
            <w:vAlign w:val="center"/>
            <w:hideMark/>
          </w:tcPr>
          <w:p w14:paraId="2EBDBBB3" w14:textId="77777777" w:rsidR="005D2AFE" w:rsidRPr="005A7E80" w:rsidRDefault="005D2AFE" w:rsidP="005D2AFE">
            <w:pPr>
              <w:jc w:val="center"/>
              <w:rPr>
                <w:b/>
                <w:bCs/>
                <w:color w:val="000000"/>
                <w:sz w:val="20"/>
              </w:rPr>
            </w:pPr>
            <w:r w:rsidRPr="005A7E80">
              <w:rPr>
                <w:b/>
                <w:bCs/>
                <w:color w:val="000000"/>
                <w:sz w:val="20"/>
              </w:rPr>
              <w:t>11</w:t>
            </w:r>
          </w:p>
        </w:tc>
        <w:tc>
          <w:tcPr>
            <w:tcW w:w="8538" w:type="dxa"/>
            <w:gridSpan w:val="4"/>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3FD6962C" w14:textId="77777777" w:rsidR="005D2AFE" w:rsidRPr="005A7E80" w:rsidRDefault="005D2AFE" w:rsidP="005D2AFE">
            <w:pPr>
              <w:rPr>
                <w:b/>
                <w:bCs/>
                <w:color w:val="000000"/>
                <w:sz w:val="20"/>
              </w:rPr>
            </w:pPr>
            <w:r w:rsidRPr="005A7E80">
              <w:rPr>
                <w:b/>
                <w:bCs/>
                <w:color w:val="000000"/>
                <w:sz w:val="20"/>
              </w:rPr>
              <w:t xml:space="preserve">Контроль </w:t>
            </w:r>
            <w:proofErr w:type="spellStart"/>
            <w:r w:rsidRPr="005A7E80">
              <w:rPr>
                <w:b/>
                <w:bCs/>
                <w:color w:val="000000"/>
                <w:sz w:val="20"/>
              </w:rPr>
              <w:t>довзрывоопасной</w:t>
            </w:r>
            <w:proofErr w:type="spellEnd"/>
            <w:r w:rsidRPr="005A7E80">
              <w:rPr>
                <w:b/>
                <w:bCs/>
                <w:color w:val="000000"/>
                <w:sz w:val="20"/>
              </w:rPr>
              <w:t xml:space="preserve"> концентрации газа</w:t>
            </w:r>
          </w:p>
        </w:tc>
        <w:tc>
          <w:tcPr>
            <w:tcW w:w="1758" w:type="dxa"/>
            <w:tcBorders>
              <w:top w:val="nil"/>
              <w:left w:val="nil"/>
              <w:bottom w:val="single" w:sz="4" w:space="0" w:color="auto"/>
              <w:right w:val="single" w:sz="4" w:space="0" w:color="auto"/>
            </w:tcBorders>
            <w:shd w:val="clear" w:color="000000" w:fill="A9D08E"/>
            <w:vAlign w:val="center"/>
            <w:hideMark/>
          </w:tcPr>
          <w:p w14:paraId="264BEF27"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000000" w:fill="A9D08E"/>
            <w:vAlign w:val="center"/>
            <w:hideMark/>
          </w:tcPr>
          <w:p w14:paraId="4A22647D"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single" w:sz="4" w:space="0" w:color="auto"/>
            </w:tcBorders>
            <w:shd w:val="clear" w:color="000000" w:fill="A9D08E"/>
            <w:vAlign w:val="center"/>
            <w:hideMark/>
          </w:tcPr>
          <w:p w14:paraId="2475E787" w14:textId="77777777" w:rsidR="005D2AFE" w:rsidRPr="005A7E80" w:rsidRDefault="005D2AFE" w:rsidP="005D2AFE">
            <w:pPr>
              <w:jc w:val="center"/>
              <w:rPr>
                <w:b/>
                <w:bCs/>
                <w:sz w:val="20"/>
              </w:rPr>
            </w:pPr>
            <w:r w:rsidRPr="005A7E80">
              <w:rPr>
                <w:b/>
                <w:bCs/>
                <w:sz w:val="20"/>
              </w:rPr>
              <w:t>1 391 997,76</w:t>
            </w:r>
          </w:p>
        </w:tc>
      </w:tr>
      <w:tr w:rsidR="005D2AFE" w:rsidRPr="005A7E80" w14:paraId="7FED9010" w14:textId="77777777" w:rsidTr="005D2AFE">
        <w:trPr>
          <w:gridAfter w:val="1"/>
          <w:wAfter w:w="18" w:type="dxa"/>
          <w:trHeight w:val="300"/>
        </w:trPr>
        <w:tc>
          <w:tcPr>
            <w:tcW w:w="756" w:type="dxa"/>
            <w:tcBorders>
              <w:top w:val="nil"/>
              <w:left w:val="single" w:sz="4" w:space="0" w:color="auto"/>
              <w:bottom w:val="single" w:sz="4" w:space="0" w:color="auto"/>
              <w:right w:val="nil"/>
            </w:tcBorders>
            <w:shd w:val="clear" w:color="000000" w:fill="F4B084"/>
            <w:noWrap/>
            <w:vAlign w:val="center"/>
            <w:hideMark/>
          </w:tcPr>
          <w:p w14:paraId="62096CA3" w14:textId="77777777" w:rsidR="005D2AFE" w:rsidRPr="005A7E80" w:rsidRDefault="005D2AFE" w:rsidP="005D2AFE">
            <w:pPr>
              <w:jc w:val="center"/>
              <w:rPr>
                <w:b/>
                <w:bCs/>
                <w:color w:val="000000"/>
                <w:sz w:val="20"/>
              </w:rPr>
            </w:pPr>
            <w:r w:rsidRPr="005A7E80">
              <w:rPr>
                <w:b/>
                <w:bCs/>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1E999530"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000000" w:fill="F4B084"/>
            <w:vAlign w:val="center"/>
            <w:hideMark/>
          </w:tcPr>
          <w:p w14:paraId="04FD2277"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000000" w:fill="F4B084"/>
            <w:vAlign w:val="center"/>
            <w:hideMark/>
          </w:tcPr>
          <w:p w14:paraId="7E1FE267"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single" w:sz="4" w:space="0" w:color="auto"/>
            </w:tcBorders>
            <w:shd w:val="clear" w:color="000000" w:fill="F8CBAD"/>
            <w:vAlign w:val="center"/>
            <w:hideMark/>
          </w:tcPr>
          <w:p w14:paraId="283D8BF2" w14:textId="77777777" w:rsidR="005D2AFE" w:rsidRPr="005A7E80" w:rsidRDefault="005D2AFE" w:rsidP="005D2AFE">
            <w:pPr>
              <w:jc w:val="center"/>
              <w:rPr>
                <w:b/>
                <w:bCs/>
                <w:sz w:val="20"/>
              </w:rPr>
            </w:pPr>
            <w:r w:rsidRPr="005A7E80">
              <w:rPr>
                <w:b/>
                <w:bCs/>
                <w:sz w:val="20"/>
              </w:rPr>
              <w:t> </w:t>
            </w:r>
          </w:p>
        </w:tc>
        <w:tc>
          <w:tcPr>
            <w:tcW w:w="2414" w:type="dxa"/>
            <w:tcBorders>
              <w:top w:val="single" w:sz="4" w:space="0" w:color="auto"/>
              <w:left w:val="nil"/>
              <w:bottom w:val="single" w:sz="4" w:space="0" w:color="auto"/>
              <w:right w:val="single" w:sz="4" w:space="0" w:color="auto"/>
            </w:tcBorders>
            <w:shd w:val="clear" w:color="000000" w:fill="F4B084"/>
            <w:vAlign w:val="center"/>
            <w:hideMark/>
          </w:tcPr>
          <w:p w14:paraId="5C2E8693" w14:textId="77777777" w:rsidR="005D2AFE" w:rsidRPr="005A7E80" w:rsidRDefault="005D2AFE" w:rsidP="005D2AFE">
            <w:pPr>
              <w:jc w:val="center"/>
              <w:rPr>
                <w:b/>
                <w:bCs/>
                <w:sz w:val="20"/>
              </w:rPr>
            </w:pPr>
            <w:r w:rsidRPr="005A7E80">
              <w:rPr>
                <w:b/>
                <w:bCs/>
                <w:sz w:val="20"/>
              </w:rPr>
              <w:t>269 223,24</w:t>
            </w:r>
          </w:p>
        </w:tc>
      </w:tr>
      <w:tr w:rsidR="005D2AFE" w:rsidRPr="005A7E80" w14:paraId="36B3C0A1" w14:textId="77777777" w:rsidTr="005D2AFE">
        <w:trPr>
          <w:gridAfter w:val="1"/>
          <w:wAfter w:w="18" w:type="dxa"/>
          <w:trHeight w:val="455"/>
        </w:trPr>
        <w:tc>
          <w:tcPr>
            <w:tcW w:w="756" w:type="dxa"/>
            <w:tcBorders>
              <w:top w:val="nil"/>
              <w:left w:val="single" w:sz="4" w:space="0" w:color="auto"/>
              <w:bottom w:val="single" w:sz="4" w:space="0" w:color="auto"/>
              <w:right w:val="nil"/>
            </w:tcBorders>
            <w:shd w:val="clear" w:color="auto" w:fill="auto"/>
            <w:noWrap/>
            <w:vAlign w:val="center"/>
            <w:hideMark/>
          </w:tcPr>
          <w:p w14:paraId="57BCADC6" w14:textId="77777777" w:rsidR="005D2AFE" w:rsidRPr="005A7E80" w:rsidRDefault="005D2AFE" w:rsidP="005D2AFE">
            <w:pPr>
              <w:jc w:val="center"/>
              <w:rPr>
                <w:color w:val="000000"/>
                <w:sz w:val="20"/>
              </w:rPr>
            </w:pPr>
            <w:r w:rsidRPr="005A7E80">
              <w:rPr>
                <w:color w:val="000000"/>
                <w:sz w:val="20"/>
              </w:rPr>
              <w:t>11.1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C63576C" w14:textId="77777777" w:rsidR="005D2AFE" w:rsidRPr="005A7E80" w:rsidRDefault="005D2AFE" w:rsidP="005D2AFE">
            <w:pPr>
              <w:rPr>
                <w:color w:val="000000"/>
                <w:sz w:val="20"/>
              </w:rPr>
            </w:pPr>
            <w:r w:rsidRPr="005A7E80">
              <w:rPr>
                <w:color w:val="000000"/>
                <w:sz w:val="20"/>
              </w:rPr>
              <w:t xml:space="preserve">Контроль </w:t>
            </w:r>
            <w:proofErr w:type="spellStart"/>
            <w:r w:rsidRPr="005A7E80">
              <w:rPr>
                <w:color w:val="000000"/>
                <w:sz w:val="20"/>
              </w:rPr>
              <w:t>довзрывоопасной</w:t>
            </w:r>
            <w:proofErr w:type="spellEnd"/>
            <w:r w:rsidRPr="005A7E80">
              <w:rPr>
                <w:color w:val="000000"/>
                <w:sz w:val="20"/>
              </w:rPr>
              <w:t xml:space="preserve"> концентрации газа </w:t>
            </w:r>
          </w:p>
        </w:tc>
        <w:tc>
          <w:tcPr>
            <w:tcW w:w="1183" w:type="dxa"/>
            <w:tcBorders>
              <w:top w:val="nil"/>
              <w:left w:val="nil"/>
              <w:bottom w:val="single" w:sz="4" w:space="0" w:color="auto"/>
              <w:right w:val="single" w:sz="4" w:space="0" w:color="auto"/>
            </w:tcBorders>
            <w:shd w:val="clear" w:color="auto" w:fill="auto"/>
            <w:vAlign w:val="center"/>
            <w:hideMark/>
          </w:tcPr>
          <w:p w14:paraId="0A1DC9EA"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33D7DD44"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7B504993" w14:textId="77777777" w:rsidR="005D2AFE" w:rsidRPr="005A7E80" w:rsidRDefault="005D2AFE" w:rsidP="005D2AFE">
            <w:pPr>
              <w:jc w:val="center"/>
              <w:rPr>
                <w:sz w:val="20"/>
              </w:rPr>
            </w:pPr>
            <w:r w:rsidRPr="005A7E80">
              <w:rPr>
                <w:sz w:val="20"/>
              </w:rPr>
              <w:t>1 391 997,76</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52237E5E" w14:textId="77777777" w:rsidR="005D2AFE" w:rsidRPr="005A7E80" w:rsidRDefault="005D2AFE" w:rsidP="005D2AFE">
            <w:pPr>
              <w:jc w:val="center"/>
              <w:rPr>
                <w:sz w:val="20"/>
              </w:rPr>
            </w:pPr>
            <w:r w:rsidRPr="005A7E80">
              <w:rPr>
                <w:sz w:val="20"/>
              </w:rPr>
              <w:t>1 391 997,76</w:t>
            </w:r>
          </w:p>
        </w:tc>
      </w:tr>
      <w:tr w:rsidR="005D2AFE" w:rsidRPr="005A7E80" w14:paraId="604F8321"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28F1AA38"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A1BF5FE"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7DB8EE55" w14:textId="77777777" w:rsidR="005D2AFE" w:rsidRPr="005A7E80" w:rsidRDefault="005D2AFE" w:rsidP="005D2AFE">
            <w:pPr>
              <w:jc w:val="center"/>
              <w:rPr>
                <w:b/>
                <w:bCs/>
                <w:sz w:val="20"/>
              </w:rPr>
            </w:pPr>
            <w:r w:rsidRPr="005A7E80">
              <w:rPr>
                <w:b/>
                <w:bCs/>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3A9C23A6"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single" w:sz="4" w:space="0" w:color="auto"/>
            </w:tcBorders>
            <w:shd w:val="clear" w:color="auto" w:fill="auto"/>
            <w:vAlign w:val="center"/>
            <w:hideMark/>
          </w:tcPr>
          <w:p w14:paraId="13105905"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single" w:sz="4" w:space="0" w:color="auto"/>
            </w:tcBorders>
            <w:shd w:val="clear" w:color="000000" w:fill="FFFFFF"/>
            <w:noWrap/>
            <w:vAlign w:val="center"/>
            <w:hideMark/>
          </w:tcPr>
          <w:p w14:paraId="7533D3C1" w14:textId="77777777" w:rsidR="005D2AFE" w:rsidRPr="005A7E80" w:rsidRDefault="005D2AFE" w:rsidP="005D2AFE">
            <w:pPr>
              <w:jc w:val="center"/>
              <w:rPr>
                <w:b/>
                <w:bCs/>
                <w:sz w:val="20"/>
              </w:rPr>
            </w:pPr>
            <w:r w:rsidRPr="005A7E80">
              <w:rPr>
                <w:b/>
                <w:bCs/>
                <w:sz w:val="20"/>
              </w:rPr>
              <w:t>269 223,24</w:t>
            </w:r>
          </w:p>
        </w:tc>
      </w:tr>
      <w:tr w:rsidR="005D2AFE" w:rsidRPr="005A7E80" w14:paraId="16481AD1"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A9D08E"/>
            <w:noWrap/>
            <w:vAlign w:val="center"/>
            <w:hideMark/>
          </w:tcPr>
          <w:p w14:paraId="6566781B" w14:textId="77777777" w:rsidR="005D2AFE" w:rsidRPr="005A7E80" w:rsidRDefault="005D2AFE" w:rsidP="005D2AFE">
            <w:pPr>
              <w:jc w:val="center"/>
              <w:rPr>
                <w:b/>
                <w:bCs/>
                <w:color w:val="000000"/>
                <w:sz w:val="20"/>
              </w:rPr>
            </w:pPr>
            <w:r w:rsidRPr="005A7E80">
              <w:rPr>
                <w:b/>
                <w:bCs/>
                <w:color w:val="000000"/>
                <w:sz w:val="20"/>
              </w:rPr>
              <w:t>12</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271A8BF6" w14:textId="77777777" w:rsidR="005D2AFE" w:rsidRPr="005A7E80" w:rsidRDefault="005D2AFE" w:rsidP="005D2AFE">
            <w:pPr>
              <w:rPr>
                <w:b/>
                <w:bCs/>
                <w:color w:val="000000"/>
                <w:sz w:val="20"/>
              </w:rPr>
            </w:pPr>
            <w:r w:rsidRPr="005A7E80">
              <w:rPr>
                <w:b/>
                <w:bCs/>
                <w:color w:val="000000"/>
                <w:sz w:val="20"/>
              </w:rPr>
              <w:t>Автоматическая пожарная сигнализация</w:t>
            </w:r>
          </w:p>
        </w:tc>
        <w:tc>
          <w:tcPr>
            <w:tcW w:w="1183" w:type="dxa"/>
            <w:tcBorders>
              <w:top w:val="nil"/>
              <w:left w:val="nil"/>
              <w:bottom w:val="single" w:sz="4" w:space="0" w:color="auto"/>
              <w:right w:val="single" w:sz="4" w:space="0" w:color="auto"/>
            </w:tcBorders>
            <w:shd w:val="clear" w:color="000000" w:fill="A9D08E"/>
            <w:vAlign w:val="center"/>
            <w:hideMark/>
          </w:tcPr>
          <w:p w14:paraId="40782247" w14:textId="77777777" w:rsidR="005D2AFE" w:rsidRPr="005A7E80" w:rsidRDefault="005D2AFE" w:rsidP="005D2AFE">
            <w:pPr>
              <w:jc w:val="center"/>
              <w:rPr>
                <w:b/>
                <w:bCs/>
                <w:sz w:val="20"/>
              </w:rPr>
            </w:pPr>
            <w:r w:rsidRPr="005A7E80">
              <w:rPr>
                <w:b/>
                <w:bCs/>
                <w:sz w:val="20"/>
              </w:rPr>
              <w:t> </w:t>
            </w:r>
          </w:p>
        </w:tc>
        <w:tc>
          <w:tcPr>
            <w:tcW w:w="1758" w:type="dxa"/>
            <w:tcBorders>
              <w:top w:val="nil"/>
              <w:left w:val="nil"/>
              <w:bottom w:val="single" w:sz="4" w:space="0" w:color="auto"/>
              <w:right w:val="single" w:sz="4" w:space="0" w:color="auto"/>
            </w:tcBorders>
            <w:shd w:val="clear" w:color="000000" w:fill="A9D08E"/>
            <w:vAlign w:val="center"/>
            <w:hideMark/>
          </w:tcPr>
          <w:p w14:paraId="5BC7C353"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000000" w:fill="A9D08E"/>
            <w:vAlign w:val="center"/>
            <w:hideMark/>
          </w:tcPr>
          <w:p w14:paraId="199D3693"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single" w:sz="4" w:space="0" w:color="auto"/>
            </w:tcBorders>
            <w:shd w:val="clear" w:color="000000" w:fill="A9D08E"/>
            <w:vAlign w:val="center"/>
            <w:hideMark/>
          </w:tcPr>
          <w:p w14:paraId="3F435CB3" w14:textId="77777777" w:rsidR="005D2AFE" w:rsidRPr="005A7E80" w:rsidRDefault="005D2AFE" w:rsidP="005D2AFE">
            <w:pPr>
              <w:jc w:val="center"/>
              <w:rPr>
                <w:b/>
                <w:bCs/>
                <w:sz w:val="20"/>
              </w:rPr>
            </w:pPr>
            <w:r w:rsidRPr="005A7E80">
              <w:rPr>
                <w:b/>
                <w:bCs/>
                <w:sz w:val="20"/>
              </w:rPr>
              <w:t>5 948 476,41</w:t>
            </w:r>
          </w:p>
        </w:tc>
      </w:tr>
      <w:tr w:rsidR="005D2AFE" w:rsidRPr="005A7E80" w14:paraId="0A1E499F" w14:textId="77777777" w:rsidTr="005D2AFE">
        <w:trPr>
          <w:gridAfter w:val="1"/>
          <w:wAfter w:w="18" w:type="dxa"/>
          <w:trHeight w:val="300"/>
        </w:trPr>
        <w:tc>
          <w:tcPr>
            <w:tcW w:w="756" w:type="dxa"/>
            <w:tcBorders>
              <w:top w:val="nil"/>
              <w:left w:val="single" w:sz="4" w:space="0" w:color="auto"/>
              <w:bottom w:val="single" w:sz="4" w:space="0" w:color="auto"/>
              <w:right w:val="nil"/>
            </w:tcBorders>
            <w:shd w:val="clear" w:color="000000" w:fill="F4B084"/>
            <w:noWrap/>
            <w:vAlign w:val="center"/>
            <w:hideMark/>
          </w:tcPr>
          <w:p w14:paraId="67398AF5" w14:textId="77777777" w:rsidR="005D2AFE" w:rsidRPr="005A7E80" w:rsidRDefault="005D2AFE" w:rsidP="005D2AFE">
            <w:pPr>
              <w:jc w:val="center"/>
              <w:rPr>
                <w:b/>
                <w:bCs/>
                <w:color w:val="000000"/>
                <w:sz w:val="20"/>
              </w:rPr>
            </w:pPr>
            <w:r w:rsidRPr="005A7E80">
              <w:rPr>
                <w:b/>
                <w:bCs/>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2594BA56"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000000" w:fill="F4B084"/>
            <w:vAlign w:val="center"/>
            <w:hideMark/>
          </w:tcPr>
          <w:p w14:paraId="55BD4D35"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000000" w:fill="F4B084"/>
            <w:vAlign w:val="center"/>
            <w:hideMark/>
          </w:tcPr>
          <w:p w14:paraId="5A47CD88"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single" w:sz="4" w:space="0" w:color="auto"/>
            </w:tcBorders>
            <w:shd w:val="clear" w:color="000000" w:fill="F8CBAD"/>
            <w:vAlign w:val="center"/>
            <w:hideMark/>
          </w:tcPr>
          <w:p w14:paraId="0FA4CE19" w14:textId="77777777" w:rsidR="005D2AFE" w:rsidRPr="005A7E80" w:rsidRDefault="005D2AFE" w:rsidP="005D2AFE">
            <w:pPr>
              <w:jc w:val="center"/>
              <w:rPr>
                <w:b/>
                <w:bCs/>
                <w:sz w:val="20"/>
              </w:rPr>
            </w:pPr>
            <w:r w:rsidRPr="005A7E80">
              <w:rPr>
                <w:b/>
                <w:bCs/>
                <w:sz w:val="20"/>
              </w:rPr>
              <w:t> </w:t>
            </w:r>
          </w:p>
        </w:tc>
        <w:tc>
          <w:tcPr>
            <w:tcW w:w="2414" w:type="dxa"/>
            <w:tcBorders>
              <w:top w:val="single" w:sz="4" w:space="0" w:color="auto"/>
              <w:left w:val="nil"/>
              <w:bottom w:val="single" w:sz="4" w:space="0" w:color="auto"/>
              <w:right w:val="single" w:sz="4" w:space="0" w:color="auto"/>
            </w:tcBorders>
            <w:shd w:val="clear" w:color="000000" w:fill="F4B084"/>
            <w:vAlign w:val="center"/>
            <w:hideMark/>
          </w:tcPr>
          <w:p w14:paraId="408359F1" w14:textId="77777777" w:rsidR="005D2AFE" w:rsidRPr="005A7E80" w:rsidRDefault="005D2AFE" w:rsidP="005D2AFE">
            <w:pPr>
              <w:jc w:val="center"/>
              <w:rPr>
                <w:b/>
                <w:bCs/>
                <w:sz w:val="20"/>
              </w:rPr>
            </w:pPr>
            <w:r w:rsidRPr="005A7E80">
              <w:rPr>
                <w:b/>
                <w:bCs/>
                <w:sz w:val="20"/>
              </w:rPr>
              <w:t>1 373 972,39</w:t>
            </w:r>
          </w:p>
        </w:tc>
      </w:tr>
      <w:tr w:rsidR="005D2AFE" w:rsidRPr="005A7E80" w14:paraId="64BB4F74"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46FB0EC9" w14:textId="77777777" w:rsidR="005D2AFE" w:rsidRPr="005A7E80" w:rsidRDefault="005D2AFE" w:rsidP="005D2AFE">
            <w:pPr>
              <w:jc w:val="center"/>
              <w:rPr>
                <w:color w:val="000000"/>
                <w:sz w:val="20"/>
              </w:rPr>
            </w:pPr>
            <w:r w:rsidRPr="005A7E80">
              <w:rPr>
                <w:color w:val="000000"/>
                <w:sz w:val="20"/>
              </w:rPr>
              <w:t>12.1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8730D70" w14:textId="77777777" w:rsidR="005D2AFE" w:rsidRPr="005A7E80" w:rsidRDefault="005D2AFE" w:rsidP="005D2AFE">
            <w:pPr>
              <w:rPr>
                <w:color w:val="000000"/>
                <w:sz w:val="20"/>
              </w:rPr>
            </w:pPr>
            <w:r w:rsidRPr="005A7E80">
              <w:rPr>
                <w:color w:val="000000"/>
                <w:sz w:val="20"/>
              </w:rPr>
              <w:t>Автоматическая пожарная сигнализация</w:t>
            </w:r>
          </w:p>
        </w:tc>
        <w:tc>
          <w:tcPr>
            <w:tcW w:w="1183" w:type="dxa"/>
            <w:tcBorders>
              <w:top w:val="nil"/>
              <w:left w:val="nil"/>
              <w:bottom w:val="single" w:sz="4" w:space="0" w:color="auto"/>
              <w:right w:val="single" w:sz="4" w:space="0" w:color="auto"/>
            </w:tcBorders>
            <w:shd w:val="clear" w:color="auto" w:fill="auto"/>
            <w:vAlign w:val="center"/>
            <w:hideMark/>
          </w:tcPr>
          <w:p w14:paraId="60D7420D"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nil"/>
            </w:tcBorders>
            <w:shd w:val="clear" w:color="auto" w:fill="auto"/>
            <w:vAlign w:val="center"/>
            <w:hideMark/>
          </w:tcPr>
          <w:p w14:paraId="3D0DC7B0"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54B2720B" w14:textId="77777777" w:rsidR="005D2AFE" w:rsidRPr="005A7E80" w:rsidRDefault="005D2AFE" w:rsidP="005D2AFE">
            <w:pPr>
              <w:jc w:val="center"/>
              <w:rPr>
                <w:sz w:val="20"/>
              </w:rPr>
            </w:pPr>
            <w:r w:rsidRPr="005A7E80">
              <w:rPr>
                <w:sz w:val="20"/>
              </w:rPr>
              <w:t>5 948 476,41</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5CCDF84B" w14:textId="77777777" w:rsidR="005D2AFE" w:rsidRPr="005A7E80" w:rsidRDefault="005D2AFE" w:rsidP="005D2AFE">
            <w:pPr>
              <w:jc w:val="center"/>
              <w:rPr>
                <w:sz w:val="20"/>
              </w:rPr>
            </w:pPr>
            <w:r w:rsidRPr="005A7E80">
              <w:rPr>
                <w:sz w:val="20"/>
              </w:rPr>
              <w:t>5 948 476,41</w:t>
            </w:r>
          </w:p>
        </w:tc>
      </w:tr>
      <w:tr w:rsidR="005D2AFE" w:rsidRPr="005A7E80" w14:paraId="14E29204"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00E3F8CD"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4CC73EA"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7287AEA0" w14:textId="77777777" w:rsidR="005D2AFE" w:rsidRPr="005A7E80" w:rsidRDefault="005D2AFE" w:rsidP="005D2AFE">
            <w:pPr>
              <w:jc w:val="center"/>
              <w:rPr>
                <w:b/>
                <w:bCs/>
                <w:sz w:val="20"/>
              </w:rPr>
            </w:pPr>
            <w:r w:rsidRPr="005A7E80">
              <w:rPr>
                <w:b/>
                <w:bCs/>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5A431487"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single" w:sz="4" w:space="0" w:color="auto"/>
            </w:tcBorders>
            <w:shd w:val="clear" w:color="auto" w:fill="auto"/>
            <w:vAlign w:val="center"/>
            <w:hideMark/>
          </w:tcPr>
          <w:p w14:paraId="5A77682B"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single" w:sz="4" w:space="0" w:color="auto"/>
            </w:tcBorders>
            <w:shd w:val="clear" w:color="000000" w:fill="FFFFFF"/>
            <w:noWrap/>
            <w:vAlign w:val="center"/>
            <w:hideMark/>
          </w:tcPr>
          <w:p w14:paraId="31E40D64" w14:textId="77777777" w:rsidR="005D2AFE" w:rsidRPr="005A7E80" w:rsidRDefault="005D2AFE" w:rsidP="005D2AFE">
            <w:pPr>
              <w:jc w:val="center"/>
              <w:rPr>
                <w:b/>
                <w:bCs/>
                <w:sz w:val="20"/>
              </w:rPr>
            </w:pPr>
            <w:r w:rsidRPr="005A7E80">
              <w:rPr>
                <w:b/>
                <w:bCs/>
                <w:sz w:val="20"/>
              </w:rPr>
              <w:t>1 373 972,39</w:t>
            </w:r>
          </w:p>
        </w:tc>
      </w:tr>
      <w:tr w:rsidR="005D2AFE" w:rsidRPr="005A7E80" w14:paraId="1787DC04"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A9D08E"/>
            <w:noWrap/>
            <w:vAlign w:val="center"/>
            <w:hideMark/>
          </w:tcPr>
          <w:p w14:paraId="53087161" w14:textId="77777777" w:rsidR="005D2AFE" w:rsidRPr="005A7E80" w:rsidRDefault="005D2AFE" w:rsidP="005D2AFE">
            <w:pPr>
              <w:jc w:val="center"/>
              <w:rPr>
                <w:b/>
                <w:bCs/>
                <w:color w:val="000000"/>
                <w:sz w:val="20"/>
              </w:rPr>
            </w:pPr>
            <w:r w:rsidRPr="005A7E80">
              <w:rPr>
                <w:b/>
                <w:bCs/>
                <w:color w:val="000000"/>
                <w:sz w:val="20"/>
              </w:rPr>
              <w:lastRenderedPageBreak/>
              <w:t>13</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05F26C7C" w14:textId="77777777" w:rsidR="005D2AFE" w:rsidRPr="005A7E80" w:rsidRDefault="005D2AFE" w:rsidP="005D2AFE">
            <w:pPr>
              <w:rPr>
                <w:b/>
                <w:bCs/>
                <w:color w:val="000000"/>
                <w:sz w:val="20"/>
              </w:rPr>
            </w:pPr>
            <w:r w:rsidRPr="005A7E80">
              <w:rPr>
                <w:b/>
                <w:bCs/>
                <w:color w:val="000000"/>
                <w:sz w:val="20"/>
              </w:rPr>
              <w:t>Охранная сигнализация</w:t>
            </w:r>
          </w:p>
        </w:tc>
        <w:tc>
          <w:tcPr>
            <w:tcW w:w="1183" w:type="dxa"/>
            <w:tcBorders>
              <w:top w:val="nil"/>
              <w:left w:val="nil"/>
              <w:bottom w:val="single" w:sz="4" w:space="0" w:color="auto"/>
              <w:right w:val="single" w:sz="4" w:space="0" w:color="auto"/>
            </w:tcBorders>
            <w:shd w:val="clear" w:color="000000" w:fill="A9D08E"/>
            <w:vAlign w:val="center"/>
            <w:hideMark/>
          </w:tcPr>
          <w:p w14:paraId="40388725" w14:textId="77777777" w:rsidR="005D2AFE" w:rsidRPr="005A7E80" w:rsidRDefault="005D2AFE" w:rsidP="005D2AFE">
            <w:pPr>
              <w:jc w:val="center"/>
              <w:rPr>
                <w:b/>
                <w:bCs/>
                <w:sz w:val="20"/>
              </w:rPr>
            </w:pPr>
            <w:r w:rsidRPr="005A7E80">
              <w:rPr>
                <w:b/>
                <w:bCs/>
                <w:sz w:val="20"/>
              </w:rPr>
              <w:t> </w:t>
            </w:r>
          </w:p>
        </w:tc>
        <w:tc>
          <w:tcPr>
            <w:tcW w:w="1758" w:type="dxa"/>
            <w:tcBorders>
              <w:top w:val="nil"/>
              <w:left w:val="nil"/>
              <w:bottom w:val="single" w:sz="4" w:space="0" w:color="auto"/>
              <w:right w:val="single" w:sz="4" w:space="0" w:color="auto"/>
            </w:tcBorders>
            <w:shd w:val="clear" w:color="000000" w:fill="A9D08E"/>
            <w:vAlign w:val="center"/>
            <w:hideMark/>
          </w:tcPr>
          <w:p w14:paraId="53A575D3" w14:textId="77777777" w:rsidR="005D2AFE" w:rsidRPr="005A7E80" w:rsidRDefault="005D2AFE" w:rsidP="005D2AFE">
            <w:pPr>
              <w:jc w:val="center"/>
              <w:rPr>
                <w:sz w:val="20"/>
              </w:rPr>
            </w:pPr>
            <w:r w:rsidRPr="005A7E80">
              <w:rPr>
                <w:sz w:val="20"/>
              </w:rPr>
              <w:t> </w:t>
            </w:r>
          </w:p>
        </w:tc>
        <w:tc>
          <w:tcPr>
            <w:tcW w:w="1748" w:type="dxa"/>
            <w:tcBorders>
              <w:top w:val="nil"/>
              <w:left w:val="single" w:sz="4" w:space="0" w:color="auto"/>
              <w:bottom w:val="single" w:sz="4" w:space="0" w:color="auto"/>
              <w:right w:val="single" w:sz="4" w:space="0" w:color="auto"/>
            </w:tcBorders>
            <w:shd w:val="clear" w:color="000000" w:fill="A9D08E"/>
            <w:vAlign w:val="center"/>
            <w:hideMark/>
          </w:tcPr>
          <w:p w14:paraId="0DA60243"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single" w:sz="4" w:space="0" w:color="auto"/>
            </w:tcBorders>
            <w:shd w:val="clear" w:color="000000" w:fill="A9D08E"/>
            <w:vAlign w:val="center"/>
            <w:hideMark/>
          </w:tcPr>
          <w:p w14:paraId="34B17951" w14:textId="77777777" w:rsidR="005D2AFE" w:rsidRPr="005A7E80" w:rsidRDefault="005D2AFE" w:rsidP="005D2AFE">
            <w:pPr>
              <w:jc w:val="center"/>
              <w:rPr>
                <w:b/>
                <w:bCs/>
                <w:sz w:val="20"/>
              </w:rPr>
            </w:pPr>
            <w:r w:rsidRPr="005A7E80">
              <w:rPr>
                <w:b/>
                <w:bCs/>
                <w:sz w:val="20"/>
              </w:rPr>
              <w:t>631 580,55</w:t>
            </w:r>
          </w:p>
        </w:tc>
      </w:tr>
      <w:tr w:rsidR="005D2AFE" w:rsidRPr="005A7E80" w14:paraId="2CAA6AD3" w14:textId="77777777" w:rsidTr="005D2AFE">
        <w:trPr>
          <w:gridAfter w:val="1"/>
          <w:wAfter w:w="18" w:type="dxa"/>
          <w:trHeight w:val="300"/>
        </w:trPr>
        <w:tc>
          <w:tcPr>
            <w:tcW w:w="756" w:type="dxa"/>
            <w:tcBorders>
              <w:top w:val="nil"/>
              <w:left w:val="single" w:sz="4" w:space="0" w:color="auto"/>
              <w:bottom w:val="single" w:sz="4" w:space="0" w:color="auto"/>
              <w:right w:val="nil"/>
            </w:tcBorders>
            <w:shd w:val="clear" w:color="000000" w:fill="F4B084"/>
            <w:noWrap/>
            <w:vAlign w:val="center"/>
            <w:hideMark/>
          </w:tcPr>
          <w:p w14:paraId="521032C9" w14:textId="77777777" w:rsidR="005D2AFE" w:rsidRPr="005A7E80" w:rsidRDefault="005D2AFE" w:rsidP="005D2AFE">
            <w:pPr>
              <w:jc w:val="center"/>
              <w:rPr>
                <w:b/>
                <w:bCs/>
                <w:color w:val="000000"/>
                <w:sz w:val="20"/>
              </w:rPr>
            </w:pPr>
            <w:r w:rsidRPr="005A7E80">
              <w:rPr>
                <w:b/>
                <w:bCs/>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52791EBD"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000000" w:fill="F4B084"/>
            <w:vAlign w:val="center"/>
            <w:hideMark/>
          </w:tcPr>
          <w:p w14:paraId="0B9D0AB6"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000000" w:fill="F4B084"/>
            <w:vAlign w:val="center"/>
            <w:hideMark/>
          </w:tcPr>
          <w:p w14:paraId="22B097A0"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single" w:sz="4" w:space="0" w:color="auto"/>
            </w:tcBorders>
            <w:shd w:val="clear" w:color="000000" w:fill="F8CBAD"/>
            <w:vAlign w:val="center"/>
            <w:hideMark/>
          </w:tcPr>
          <w:p w14:paraId="6BB58EBE" w14:textId="77777777" w:rsidR="005D2AFE" w:rsidRPr="005A7E80" w:rsidRDefault="005D2AFE" w:rsidP="005D2AFE">
            <w:pPr>
              <w:jc w:val="center"/>
              <w:rPr>
                <w:b/>
                <w:bCs/>
                <w:sz w:val="20"/>
              </w:rPr>
            </w:pPr>
            <w:r w:rsidRPr="005A7E80">
              <w:rPr>
                <w:b/>
                <w:bCs/>
                <w:sz w:val="20"/>
              </w:rPr>
              <w:t> </w:t>
            </w:r>
          </w:p>
        </w:tc>
        <w:tc>
          <w:tcPr>
            <w:tcW w:w="2414" w:type="dxa"/>
            <w:tcBorders>
              <w:top w:val="single" w:sz="4" w:space="0" w:color="auto"/>
              <w:left w:val="nil"/>
              <w:bottom w:val="single" w:sz="4" w:space="0" w:color="auto"/>
              <w:right w:val="single" w:sz="4" w:space="0" w:color="auto"/>
            </w:tcBorders>
            <w:shd w:val="clear" w:color="000000" w:fill="F4B084"/>
            <w:vAlign w:val="center"/>
            <w:hideMark/>
          </w:tcPr>
          <w:p w14:paraId="2F320304" w14:textId="77777777" w:rsidR="005D2AFE" w:rsidRPr="005A7E80" w:rsidRDefault="005D2AFE" w:rsidP="005D2AFE">
            <w:pPr>
              <w:jc w:val="center"/>
              <w:rPr>
                <w:b/>
                <w:bCs/>
                <w:sz w:val="20"/>
              </w:rPr>
            </w:pPr>
            <w:r w:rsidRPr="005A7E80">
              <w:rPr>
                <w:b/>
                <w:bCs/>
                <w:sz w:val="20"/>
              </w:rPr>
              <w:t>96 647,52</w:t>
            </w:r>
          </w:p>
        </w:tc>
      </w:tr>
      <w:tr w:rsidR="005D2AFE" w:rsidRPr="005A7E80" w14:paraId="2762F6DB"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20D0E73D" w14:textId="77777777" w:rsidR="005D2AFE" w:rsidRPr="005A7E80" w:rsidRDefault="005D2AFE" w:rsidP="005D2AFE">
            <w:pPr>
              <w:jc w:val="center"/>
              <w:rPr>
                <w:color w:val="000000"/>
                <w:sz w:val="20"/>
              </w:rPr>
            </w:pPr>
            <w:r w:rsidRPr="005A7E80">
              <w:rPr>
                <w:color w:val="000000"/>
                <w:sz w:val="20"/>
              </w:rPr>
              <w:t>13.1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943C6B0" w14:textId="77777777" w:rsidR="005D2AFE" w:rsidRPr="005A7E80" w:rsidRDefault="005D2AFE" w:rsidP="005D2AFE">
            <w:pPr>
              <w:rPr>
                <w:color w:val="000000"/>
                <w:sz w:val="20"/>
              </w:rPr>
            </w:pPr>
            <w:r w:rsidRPr="005A7E80">
              <w:rPr>
                <w:color w:val="000000"/>
                <w:sz w:val="20"/>
              </w:rPr>
              <w:t>Охранная сигнализация</w:t>
            </w:r>
          </w:p>
        </w:tc>
        <w:tc>
          <w:tcPr>
            <w:tcW w:w="1183" w:type="dxa"/>
            <w:tcBorders>
              <w:top w:val="nil"/>
              <w:left w:val="nil"/>
              <w:bottom w:val="single" w:sz="4" w:space="0" w:color="auto"/>
              <w:right w:val="single" w:sz="4" w:space="0" w:color="auto"/>
            </w:tcBorders>
            <w:shd w:val="clear" w:color="auto" w:fill="auto"/>
            <w:vAlign w:val="center"/>
            <w:hideMark/>
          </w:tcPr>
          <w:p w14:paraId="0829F1E8"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nil"/>
            </w:tcBorders>
            <w:shd w:val="clear" w:color="auto" w:fill="auto"/>
            <w:vAlign w:val="center"/>
            <w:hideMark/>
          </w:tcPr>
          <w:p w14:paraId="4C320BF3"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37014BBC" w14:textId="77777777" w:rsidR="005D2AFE" w:rsidRPr="005A7E80" w:rsidRDefault="005D2AFE" w:rsidP="005D2AFE">
            <w:pPr>
              <w:jc w:val="center"/>
              <w:rPr>
                <w:sz w:val="20"/>
              </w:rPr>
            </w:pPr>
            <w:r w:rsidRPr="005A7E80">
              <w:rPr>
                <w:sz w:val="20"/>
              </w:rPr>
              <w:t>631 580,55</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47C338B3" w14:textId="77777777" w:rsidR="005D2AFE" w:rsidRPr="005A7E80" w:rsidRDefault="005D2AFE" w:rsidP="005D2AFE">
            <w:pPr>
              <w:jc w:val="center"/>
              <w:rPr>
                <w:sz w:val="20"/>
              </w:rPr>
            </w:pPr>
            <w:r w:rsidRPr="005A7E80">
              <w:rPr>
                <w:sz w:val="20"/>
              </w:rPr>
              <w:t>631 580,55</w:t>
            </w:r>
          </w:p>
        </w:tc>
      </w:tr>
      <w:tr w:rsidR="005D2AFE" w:rsidRPr="005A7E80" w14:paraId="4C1CC4FF"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1AA50282"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75DEBA0"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79252E04" w14:textId="77777777" w:rsidR="005D2AFE" w:rsidRPr="005A7E80" w:rsidRDefault="005D2AFE" w:rsidP="005D2AFE">
            <w:pPr>
              <w:jc w:val="center"/>
              <w:rPr>
                <w:b/>
                <w:bCs/>
                <w:sz w:val="20"/>
              </w:rPr>
            </w:pPr>
            <w:r w:rsidRPr="005A7E80">
              <w:rPr>
                <w:b/>
                <w:bCs/>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226347F1"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single" w:sz="4" w:space="0" w:color="auto"/>
            </w:tcBorders>
            <w:shd w:val="clear" w:color="auto" w:fill="auto"/>
            <w:vAlign w:val="center"/>
            <w:hideMark/>
          </w:tcPr>
          <w:p w14:paraId="55CB9F06"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single" w:sz="4" w:space="0" w:color="auto"/>
            </w:tcBorders>
            <w:shd w:val="clear" w:color="000000" w:fill="FFFFFF"/>
            <w:noWrap/>
            <w:vAlign w:val="center"/>
            <w:hideMark/>
          </w:tcPr>
          <w:p w14:paraId="7FA0850A" w14:textId="77777777" w:rsidR="005D2AFE" w:rsidRPr="005A7E80" w:rsidRDefault="005D2AFE" w:rsidP="005D2AFE">
            <w:pPr>
              <w:jc w:val="center"/>
              <w:rPr>
                <w:b/>
                <w:bCs/>
                <w:sz w:val="20"/>
              </w:rPr>
            </w:pPr>
            <w:r w:rsidRPr="005A7E80">
              <w:rPr>
                <w:b/>
                <w:bCs/>
                <w:sz w:val="20"/>
              </w:rPr>
              <w:t>96 647,52</w:t>
            </w:r>
          </w:p>
        </w:tc>
      </w:tr>
      <w:tr w:rsidR="005D2AFE" w:rsidRPr="005A7E80" w14:paraId="1C5DFF47"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A9D08E"/>
            <w:noWrap/>
            <w:vAlign w:val="center"/>
            <w:hideMark/>
          </w:tcPr>
          <w:p w14:paraId="06BE47ED" w14:textId="77777777" w:rsidR="005D2AFE" w:rsidRPr="005A7E80" w:rsidRDefault="005D2AFE" w:rsidP="005D2AFE">
            <w:pPr>
              <w:jc w:val="center"/>
              <w:rPr>
                <w:b/>
                <w:bCs/>
                <w:color w:val="000000"/>
                <w:sz w:val="20"/>
              </w:rPr>
            </w:pPr>
            <w:r w:rsidRPr="005A7E80">
              <w:rPr>
                <w:b/>
                <w:bCs/>
                <w:color w:val="000000"/>
                <w:sz w:val="20"/>
              </w:rPr>
              <w:t>14</w:t>
            </w:r>
          </w:p>
        </w:tc>
        <w:tc>
          <w:tcPr>
            <w:tcW w:w="10296" w:type="dxa"/>
            <w:gridSpan w:val="5"/>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4CDA080B" w14:textId="77777777" w:rsidR="005D2AFE" w:rsidRPr="005A7E80" w:rsidRDefault="005D2AFE" w:rsidP="005D2AFE">
            <w:pPr>
              <w:rPr>
                <w:b/>
                <w:bCs/>
                <w:color w:val="000000"/>
                <w:sz w:val="20"/>
              </w:rPr>
            </w:pPr>
            <w:r w:rsidRPr="005A7E80">
              <w:rPr>
                <w:b/>
                <w:bCs/>
                <w:color w:val="000000"/>
                <w:sz w:val="20"/>
              </w:rPr>
              <w:t>Речевая система оповещения людей о пожаре</w:t>
            </w:r>
          </w:p>
        </w:tc>
        <w:tc>
          <w:tcPr>
            <w:tcW w:w="1748" w:type="dxa"/>
            <w:tcBorders>
              <w:top w:val="nil"/>
              <w:left w:val="single" w:sz="4" w:space="0" w:color="auto"/>
              <w:bottom w:val="single" w:sz="4" w:space="0" w:color="auto"/>
              <w:right w:val="single" w:sz="4" w:space="0" w:color="auto"/>
            </w:tcBorders>
            <w:shd w:val="clear" w:color="000000" w:fill="A9D08E"/>
            <w:vAlign w:val="center"/>
            <w:hideMark/>
          </w:tcPr>
          <w:p w14:paraId="637369A2"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single" w:sz="4" w:space="0" w:color="auto"/>
            </w:tcBorders>
            <w:shd w:val="clear" w:color="000000" w:fill="A9D08E"/>
            <w:vAlign w:val="center"/>
            <w:hideMark/>
          </w:tcPr>
          <w:p w14:paraId="5DA84B4F" w14:textId="77777777" w:rsidR="005D2AFE" w:rsidRPr="005A7E80" w:rsidRDefault="005D2AFE" w:rsidP="005D2AFE">
            <w:pPr>
              <w:jc w:val="center"/>
              <w:rPr>
                <w:b/>
                <w:bCs/>
                <w:sz w:val="20"/>
              </w:rPr>
            </w:pPr>
            <w:r w:rsidRPr="005A7E80">
              <w:rPr>
                <w:b/>
                <w:bCs/>
                <w:sz w:val="20"/>
              </w:rPr>
              <w:t>6 772 319,36</w:t>
            </w:r>
          </w:p>
        </w:tc>
      </w:tr>
      <w:tr w:rsidR="005D2AFE" w:rsidRPr="005A7E80" w14:paraId="1C6C4395" w14:textId="77777777" w:rsidTr="005D2AFE">
        <w:trPr>
          <w:gridAfter w:val="1"/>
          <w:wAfter w:w="18" w:type="dxa"/>
          <w:trHeight w:val="300"/>
        </w:trPr>
        <w:tc>
          <w:tcPr>
            <w:tcW w:w="756" w:type="dxa"/>
            <w:tcBorders>
              <w:top w:val="nil"/>
              <w:left w:val="single" w:sz="4" w:space="0" w:color="auto"/>
              <w:bottom w:val="single" w:sz="4" w:space="0" w:color="auto"/>
              <w:right w:val="nil"/>
            </w:tcBorders>
            <w:shd w:val="clear" w:color="000000" w:fill="F4B084"/>
            <w:noWrap/>
            <w:vAlign w:val="center"/>
            <w:hideMark/>
          </w:tcPr>
          <w:p w14:paraId="5D16F7A5" w14:textId="77777777" w:rsidR="005D2AFE" w:rsidRPr="005A7E80" w:rsidRDefault="005D2AFE" w:rsidP="005D2AFE">
            <w:pPr>
              <w:jc w:val="center"/>
              <w:rPr>
                <w:b/>
                <w:bCs/>
                <w:color w:val="000000"/>
                <w:sz w:val="20"/>
              </w:rPr>
            </w:pPr>
            <w:r w:rsidRPr="005A7E80">
              <w:rPr>
                <w:b/>
                <w:bCs/>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55275F44"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000000" w:fill="F4B084"/>
            <w:vAlign w:val="center"/>
            <w:hideMark/>
          </w:tcPr>
          <w:p w14:paraId="627E83E0"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000000" w:fill="F4B084"/>
            <w:vAlign w:val="center"/>
            <w:hideMark/>
          </w:tcPr>
          <w:p w14:paraId="2A960FDA"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single" w:sz="4" w:space="0" w:color="auto"/>
            </w:tcBorders>
            <w:shd w:val="clear" w:color="000000" w:fill="F8CBAD"/>
            <w:vAlign w:val="center"/>
            <w:hideMark/>
          </w:tcPr>
          <w:p w14:paraId="59EAF21D" w14:textId="77777777" w:rsidR="005D2AFE" w:rsidRPr="005A7E80" w:rsidRDefault="005D2AFE" w:rsidP="005D2AFE">
            <w:pPr>
              <w:jc w:val="center"/>
              <w:rPr>
                <w:b/>
                <w:bCs/>
                <w:sz w:val="20"/>
              </w:rPr>
            </w:pPr>
            <w:r w:rsidRPr="005A7E80">
              <w:rPr>
                <w:b/>
                <w:bCs/>
                <w:sz w:val="20"/>
              </w:rPr>
              <w:t> </w:t>
            </w:r>
          </w:p>
        </w:tc>
        <w:tc>
          <w:tcPr>
            <w:tcW w:w="2414" w:type="dxa"/>
            <w:tcBorders>
              <w:top w:val="single" w:sz="4" w:space="0" w:color="auto"/>
              <w:left w:val="nil"/>
              <w:bottom w:val="single" w:sz="4" w:space="0" w:color="auto"/>
              <w:right w:val="single" w:sz="4" w:space="0" w:color="auto"/>
            </w:tcBorders>
            <w:shd w:val="clear" w:color="000000" w:fill="F4B084"/>
            <w:vAlign w:val="center"/>
            <w:hideMark/>
          </w:tcPr>
          <w:p w14:paraId="25572D29" w14:textId="77777777" w:rsidR="005D2AFE" w:rsidRPr="005A7E80" w:rsidRDefault="005D2AFE" w:rsidP="005D2AFE">
            <w:pPr>
              <w:jc w:val="center"/>
              <w:rPr>
                <w:b/>
                <w:bCs/>
                <w:sz w:val="20"/>
              </w:rPr>
            </w:pPr>
            <w:r w:rsidRPr="005A7E80">
              <w:rPr>
                <w:b/>
                <w:bCs/>
                <w:sz w:val="20"/>
              </w:rPr>
              <w:t>1 577 427,27</w:t>
            </w:r>
          </w:p>
        </w:tc>
      </w:tr>
      <w:tr w:rsidR="005D2AFE" w:rsidRPr="005A7E80" w14:paraId="31A9D672" w14:textId="77777777" w:rsidTr="005D2AFE">
        <w:trPr>
          <w:gridAfter w:val="1"/>
          <w:wAfter w:w="18" w:type="dxa"/>
          <w:trHeight w:val="217"/>
        </w:trPr>
        <w:tc>
          <w:tcPr>
            <w:tcW w:w="756" w:type="dxa"/>
            <w:tcBorders>
              <w:top w:val="nil"/>
              <w:left w:val="single" w:sz="4" w:space="0" w:color="auto"/>
              <w:bottom w:val="single" w:sz="4" w:space="0" w:color="auto"/>
              <w:right w:val="nil"/>
            </w:tcBorders>
            <w:shd w:val="clear" w:color="auto" w:fill="auto"/>
            <w:noWrap/>
            <w:vAlign w:val="center"/>
            <w:hideMark/>
          </w:tcPr>
          <w:p w14:paraId="00695BC3" w14:textId="77777777" w:rsidR="005D2AFE" w:rsidRPr="005A7E80" w:rsidRDefault="005D2AFE" w:rsidP="005D2AFE">
            <w:pPr>
              <w:jc w:val="center"/>
              <w:rPr>
                <w:color w:val="000000"/>
                <w:sz w:val="20"/>
              </w:rPr>
            </w:pPr>
            <w:r w:rsidRPr="005A7E80">
              <w:rPr>
                <w:color w:val="000000"/>
                <w:sz w:val="20"/>
              </w:rPr>
              <w:t>14.1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4F1F6E5" w14:textId="77777777" w:rsidR="005D2AFE" w:rsidRPr="005A7E80" w:rsidRDefault="005D2AFE" w:rsidP="005D2AFE">
            <w:pPr>
              <w:rPr>
                <w:color w:val="000000"/>
                <w:sz w:val="20"/>
              </w:rPr>
            </w:pPr>
            <w:r w:rsidRPr="005A7E80">
              <w:rPr>
                <w:color w:val="000000"/>
                <w:sz w:val="20"/>
              </w:rPr>
              <w:t>Речевая система оповещения людей о пожаре</w:t>
            </w:r>
          </w:p>
        </w:tc>
        <w:tc>
          <w:tcPr>
            <w:tcW w:w="1183" w:type="dxa"/>
            <w:tcBorders>
              <w:top w:val="nil"/>
              <w:left w:val="nil"/>
              <w:bottom w:val="single" w:sz="4" w:space="0" w:color="auto"/>
              <w:right w:val="single" w:sz="4" w:space="0" w:color="auto"/>
            </w:tcBorders>
            <w:shd w:val="clear" w:color="auto" w:fill="auto"/>
            <w:vAlign w:val="center"/>
            <w:hideMark/>
          </w:tcPr>
          <w:p w14:paraId="31998BBB"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nil"/>
            </w:tcBorders>
            <w:shd w:val="clear" w:color="auto" w:fill="auto"/>
            <w:vAlign w:val="center"/>
            <w:hideMark/>
          </w:tcPr>
          <w:p w14:paraId="6A92534E"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0A92D764" w14:textId="77777777" w:rsidR="005D2AFE" w:rsidRPr="005A7E80" w:rsidRDefault="005D2AFE" w:rsidP="005D2AFE">
            <w:pPr>
              <w:jc w:val="center"/>
              <w:rPr>
                <w:sz w:val="20"/>
              </w:rPr>
            </w:pPr>
            <w:r w:rsidRPr="005A7E80">
              <w:rPr>
                <w:sz w:val="20"/>
              </w:rPr>
              <w:t>6 772 319,36</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3E5DDB10" w14:textId="77777777" w:rsidR="005D2AFE" w:rsidRPr="005A7E80" w:rsidRDefault="005D2AFE" w:rsidP="005D2AFE">
            <w:pPr>
              <w:jc w:val="center"/>
              <w:rPr>
                <w:sz w:val="20"/>
              </w:rPr>
            </w:pPr>
            <w:r w:rsidRPr="005A7E80">
              <w:rPr>
                <w:sz w:val="20"/>
              </w:rPr>
              <w:t>6 772 319,36</w:t>
            </w:r>
          </w:p>
        </w:tc>
      </w:tr>
      <w:tr w:rsidR="005D2AFE" w:rsidRPr="005A7E80" w14:paraId="52CB33DE"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5B94A0E3"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FED1D9F"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769651F2" w14:textId="77777777" w:rsidR="005D2AFE" w:rsidRPr="005A7E80" w:rsidRDefault="005D2AFE" w:rsidP="005D2AFE">
            <w:pPr>
              <w:jc w:val="center"/>
              <w:rPr>
                <w:b/>
                <w:bCs/>
                <w:sz w:val="20"/>
              </w:rPr>
            </w:pPr>
            <w:r w:rsidRPr="005A7E80">
              <w:rPr>
                <w:b/>
                <w:bCs/>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7FD2B469"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single" w:sz="4" w:space="0" w:color="auto"/>
            </w:tcBorders>
            <w:shd w:val="clear" w:color="auto" w:fill="auto"/>
            <w:vAlign w:val="center"/>
            <w:hideMark/>
          </w:tcPr>
          <w:p w14:paraId="516017F4"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single" w:sz="4" w:space="0" w:color="auto"/>
            </w:tcBorders>
            <w:shd w:val="clear" w:color="000000" w:fill="FFFFFF"/>
            <w:noWrap/>
            <w:vAlign w:val="center"/>
            <w:hideMark/>
          </w:tcPr>
          <w:p w14:paraId="6E83D690" w14:textId="77777777" w:rsidR="005D2AFE" w:rsidRPr="005A7E80" w:rsidRDefault="005D2AFE" w:rsidP="005D2AFE">
            <w:pPr>
              <w:jc w:val="center"/>
              <w:rPr>
                <w:b/>
                <w:bCs/>
                <w:sz w:val="20"/>
              </w:rPr>
            </w:pPr>
            <w:r w:rsidRPr="005A7E80">
              <w:rPr>
                <w:b/>
                <w:bCs/>
                <w:sz w:val="20"/>
              </w:rPr>
              <w:t>1 577 427,27</w:t>
            </w:r>
          </w:p>
        </w:tc>
      </w:tr>
      <w:tr w:rsidR="005D2AFE" w:rsidRPr="005A7E80" w14:paraId="4FC91336"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A9D08E"/>
            <w:noWrap/>
            <w:vAlign w:val="center"/>
            <w:hideMark/>
          </w:tcPr>
          <w:p w14:paraId="5891B8AB" w14:textId="77777777" w:rsidR="005D2AFE" w:rsidRPr="005A7E80" w:rsidRDefault="005D2AFE" w:rsidP="005D2AFE">
            <w:pPr>
              <w:jc w:val="center"/>
              <w:rPr>
                <w:b/>
                <w:bCs/>
                <w:color w:val="000000"/>
                <w:sz w:val="20"/>
              </w:rPr>
            </w:pPr>
            <w:r w:rsidRPr="005A7E80">
              <w:rPr>
                <w:b/>
                <w:bCs/>
                <w:color w:val="000000"/>
                <w:sz w:val="20"/>
              </w:rPr>
              <w:t>15</w:t>
            </w:r>
          </w:p>
        </w:tc>
        <w:tc>
          <w:tcPr>
            <w:tcW w:w="10296" w:type="dxa"/>
            <w:gridSpan w:val="5"/>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69665CF9" w14:textId="77777777" w:rsidR="005D2AFE" w:rsidRPr="005A7E80" w:rsidRDefault="005D2AFE" w:rsidP="005D2AFE">
            <w:pPr>
              <w:rPr>
                <w:b/>
                <w:bCs/>
                <w:color w:val="000000"/>
                <w:sz w:val="20"/>
              </w:rPr>
            </w:pPr>
            <w:r w:rsidRPr="005A7E80">
              <w:rPr>
                <w:b/>
                <w:bCs/>
                <w:color w:val="000000"/>
                <w:sz w:val="20"/>
              </w:rPr>
              <w:t>Система управления эвакуацией людей</w:t>
            </w:r>
          </w:p>
        </w:tc>
        <w:tc>
          <w:tcPr>
            <w:tcW w:w="1748" w:type="dxa"/>
            <w:tcBorders>
              <w:top w:val="nil"/>
              <w:left w:val="single" w:sz="4" w:space="0" w:color="auto"/>
              <w:bottom w:val="single" w:sz="4" w:space="0" w:color="auto"/>
              <w:right w:val="single" w:sz="4" w:space="0" w:color="auto"/>
            </w:tcBorders>
            <w:shd w:val="clear" w:color="000000" w:fill="A9D08E"/>
            <w:vAlign w:val="center"/>
            <w:hideMark/>
          </w:tcPr>
          <w:p w14:paraId="1709A908"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single" w:sz="4" w:space="0" w:color="auto"/>
            </w:tcBorders>
            <w:shd w:val="clear" w:color="000000" w:fill="A9D08E"/>
            <w:vAlign w:val="center"/>
            <w:hideMark/>
          </w:tcPr>
          <w:p w14:paraId="68A652F3" w14:textId="77777777" w:rsidR="005D2AFE" w:rsidRPr="005A7E80" w:rsidRDefault="005D2AFE" w:rsidP="005D2AFE">
            <w:pPr>
              <w:jc w:val="center"/>
              <w:rPr>
                <w:b/>
                <w:bCs/>
                <w:sz w:val="20"/>
              </w:rPr>
            </w:pPr>
            <w:r w:rsidRPr="005A7E80">
              <w:rPr>
                <w:b/>
                <w:bCs/>
                <w:sz w:val="20"/>
              </w:rPr>
              <w:t>2 648 005,15</w:t>
            </w:r>
          </w:p>
        </w:tc>
      </w:tr>
      <w:tr w:rsidR="005D2AFE" w:rsidRPr="005A7E80" w14:paraId="44945E02" w14:textId="77777777" w:rsidTr="005D2AFE">
        <w:trPr>
          <w:gridAfter w:val="1"/>
          <w:wAfter w:w="18" w:type="dxa"/>
          <w:trHeight w:val="300"/>
        </w:trPr>
        <w:tc>
          <w:tcPr>
            <w:tcW w:w="756" w:type="dxa"/>
            <w:tcBorders>
              <w:top w:val="nil"/>
              <w:left w:val="single" w:sz="4" w:space="0" w:color="auto"/>
              <w:bottom w:val="single" w:sz="4" w:space="0" w:color="auto"/>
              <w:right w:val="nil"/>
            </w:tcBorders>
            <w:shd w:val="clear" w:color="000000" w:fill="F4B084"/>
            <w:noWrap/>
            <w:vAlign w:val="center"/>
            <w:hideMark/>
          </w:tcPr>
          <w:p w14:paraId="6FF2DDC6" w14:textId="77777777" w:rsidR="005D2AFE" w:rsidRPr="005A7E80" w:rsidRDefault="005D2AFE" w:rsidP="005D2AFE">
            <w:pPr>
              <w:jc w:val="center"/>
              <w:rPr>
                <w:b/>
                <w:bCs/>
                <w:color w:val="000000"/>
                <w:sz w:val="20"/>
              </w:rPr>
            </w:pPr>
            <w:r w:rsidRPr="005A7E80">
              <w:rPr>
                <w:b/>
                <w:bCs/>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5332E8FE"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000000" w:fill="F4B084"/>
            <w:vAlign w:val="center"/>
            <w:hideMark/>
          </w:tcPr>
          <w:p w14:paraId="6321400C"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000000" w:fill="F4B084"/>
            <w:vAlign w:val="center"/>
            <w:hideMark/>
          </w:tcPr>
          <w:p w14:paraId="0DA2FC28"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single" w:sz="4" w:space="0" w:color="auto"/>
            </w:tcBorders>
            <w:shd w:val="clear" w:color="000000" w:fill="F8CBAD"/>
            <w:vAlign w:val="center"/>
            <w:hideMark/>
          </w:tcPr>
          <w:p w14:paraId="40B03E4F" w14:textId="77777777" w:rsidR="005D2AFE" w:rsidRPr="005A7E80" w:rsidRDefault="005D2AFE" w:rsidP="005D2AFE">
            <w:pPr>
              <w:jc w:val="center"/>
              <w:rPr>
                <w:b/>
                <w:bCs/>
                <w:sz w:val="20"/>
              </w:rPr>
            </w:pPr>
            <w:r w:rsidRPr="005A7E80">
              <w:rPr>
                <w:b/>
                <w:bCs/>
                <w:sz w:val="20"/>
              </w:rPr>
              <w:t> </w:t>
            </w:r>
          </w:p>
        </w:tc>
        <w:tc>
          <w:tcPr>
            <w:tcW w:w="2414" w:type="dxa"/>
            <w:tcBorders>
              <w:top w:val="single" w:sz="4" w:space="0" w:color="auto"/>
              <w:left w:val="nil"/>
              <w:bottom w:val="single" w:sz="4" w:space="0" w:color="auto"/>
              <w:right w:val="single" w:sz="4" w:space="0" w:color="auto"/>
            </w:tcBorders>
            <w:shd w:val="clear" w:color="000000" w:fill="F4B084"/>
            <w:vAlign w:val="center"/>
            <w:hideMark/>
          </w:tcPr>
          <w:p w14:paraId="445323E2" w14:textId="77777777" w:rsidR="005D2AFE" w:rsidRPr="005A7E80" w:rsidRDefault="005D2AFE" w:rsidP="005D2AFE">
            <w:pPr>
              <w:jc w:val="center"/>
              <w:rPr>
                <w:b/>
                <w:bCs/>
                <w:sz w:val="20"/>
              </w:rPr>
            </w:pPr>
            <w:r w:rsidRPr="005A7E80">
              <w:rPr>
                <w:b/>
                <w:bCs/>
                <w:sz w:val="20"/>
              </w:rPr>
              <w:t>60 816,40</w:t>
            </w:r>
          </w:p>
        </w:tc>
      </w:tr>
      <w:tr w:rsidR="005D2AFE" w:rsidRPr="005A7E80" w14:paraId="044C4752"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0AE74274" w14:textId="77777777" w:rsidR="005D2AFE" w:rsidRPr="005A7E80" w:rsidRDefault="005D2AFE" w:rsidP="005D2AFE">
            <w:pPr>
              <w:jc w:val="center"/>
              <w:rPr>
                <w:color w:val="000000"/>
                <w:sz w:val="20"/>
              </w:rPr>
            </w:pPr>
            <w:r w:rsidRPr="005A7E80">
              <w:rPr>
                <w:color w:val="000000"/>
                <w:sz w:val="20"/>
              </w:rPr>
              <w:t>15.1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4ED19CE" w14:textId="77777777" w:rsidR="005D2AFE" w:rsidRPr="005A7E80" w:rsidRDefault="005D2AFE" w:rsidP="005D2AFE">
            <w:pPr>
              <w:rPr>
                <w:color w:val="000000"/>
                <w:sz w:val="20"/>
              </w:rPr>
            </w:pPr>
            <w:r w:rsidRPr="005A7E80">
              <w:rPr>
                <w:color w:val="000000"/>
                <w:sz w:val="20"/>
              </w:rPr>
              <w:t>Система управления эвакуацией людей</w:t>
            </w:r>
          </w:p>
        </w:tc>
        <w:tc>
          <w:tcPr>
            <w:tcW w:w="1183" w:type="dxa"/>
            <w:tcBorders>
              <w:top w:val="nil"/>
              <w:left w:val="nil"/>
              <w:bottom w:val="single" w:sz="4" w:space="0" w:color="auto"/>
              <w:right w:val="single" w:sz="4" w:space="0" w:color="auto"/>
            </w:tcBorders>
            <w:shd w:val="clear" w:color="auto" w:fill="auto"/>
            <w:vAlign w:val="center"/>
            <w:hideMark/>
          </w:tcPr>
          <w:p w14:paraId="7703E07B"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nil"/>
            </w:tcBorders>
            <w:shd w:val="clear" w:color="auto" w:fill="auto"/>
            <w:vAlign w:val="center"/>
            <w:hideMark/>
          </w:tcPr>
          <w:p w14:paraId="6AC7B70E"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0AC69557" w14:textId="77777777" w:rsidR="005D2AFE" w:rsidRPr="005A7E80" w:rsidRDefault="005D2AFE" w:rsidP="005D2AFE">
            <w:pPr>
              <w:jc w:val="center"/>
              <w:rPr>
                <w:sz w:val="20"/>
              </w:rPr>
            </w:pPr>
            <w:r w:rsidRPr="005A7E80">
              <w:rPr>
                <w:sz w:val="20"/>
              </w:rPr>
              <w:t>2 648 005,15</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7F5BEAD1" w14:textId="77777777" w:rsidR="005D2AFE" w:rsidRPr="005A7E80" w:rsidRDefault="005D2AFE" w:rsidP="005D2AFE">
            <w:pPr>
              <w:jc w:val="center"/>
              <w:rPr>
                <w:sz w:val="20"/>
              </w:rPr>
            </w:pPr>
            <w:r w:rsidRPr="005A7E80">
              <w:rPr>
                <w:sz w:val="20"/>
              </w:rPr>
              <w:t>2 648 005,15</w:t>
            </w:r>
          </w:p>
        </w:tc>
      </w:tr>
      <w:tr w:rsidR="005D2AFE" w:rsidRPr="005A7E80" w14:paraId="05727001"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7D58BDC5"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0753C7B"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3C9E15B9" w14:textId="77777777" w:rsidR="005D2AFE" w:rsidRPr="005A7E80" w:rsidRDefault="005D2AFE" w:rsidP="005D2AFE">
            <w:pPr>
              <w:jc w:val="center"/>
              <w:rPr>
                <w:b/>
                <w:bCs/>
                <w:sz w:val="20"/>
              </w:rPr>
            </w:pPr>
            <w:r w:rsidRPr="005A7E80">
              <w:rPr>
                <w:b/>
                <w:bCs/>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17B42849"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single" w:sz="4" w:space="0" w:color="auto"/>
            </w:tcBorders>
            <w:shd w:val="clear" w:color="auto" w:fill="auto"/>
            <w:vAlign w:val="center"/>
            <w:hideMark/>
          </w:tcPr>
          <w:p w14:paraId="757A3655"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single" w:sz="4" w:space="0" w:color="auto"/>
            </w:tcBorders>
            <w:shd w:val="clear" w:color="000000" w:fill="FFFFFF"/>
            <w:noWrap/>
            <w:vAlign w:val="center"/>
            <w:hideMark/>
          </w:tcPr>
          <w:p w14:paraId="6C835576" w14:textId="77777777" w:rsidR="005D2AFE" w:rsidRPr="005A7E80" w:rsidRDefault="005D2AFE" w:rsidP="005D2AFE">
            <w:pPr>
              <w:jc w:val="center"/>
              <w:rPr>
                <w:b/>
                <w:bCs/>
                <w:sz w:val="20"/>
              </w:rPr>
            </w:pPr>
            <w:r w:rsidRPr="005A7E80">
              <w:rPr>
                <w:b/>
                <w:bCs/>
                <w:sz w:val="20"/>
              </w:rPr>
              <w:t>60 816,40</w:t>
            </w:r>
          </w:p>
        </w:tc>
      </w:tr>
      <w:tr w:rsidR="005D2AFE" w:rsidRPr="005A7E80" w14:paraId="041D8916" w14:textId="77777777" w:rsidTr="005D2AFE">
        <w:trPr>
          <w:gridAfter w:val="1"/>
          <w:wAfter w:w="18" w:type="dxa"/>
          <w:trHeight w:val="585"/>
        </w:trPr>
        <w:tc>
          <w:tcPr>
            <w:tcW w:w="756" w:type="dxa"/>
            <w:tcBorders>
              <w:top w:val="nil"/>
              <w:left w:val="single" w:sz="4" w:space="0" w:color="auto"/>
              <w:bottom w:val="single" w:sz="4" w:space="0" w:color="auto"/>
              <w:right w:val="nil"/>
            </w:tcBorders>
            <w:shd w:val="clear" w:color="000000" w:fill="A9D08E"/>
            <w:noWrap/>
            <w:vAlign w:val="center"/>
            <w:hideMark/>
          </w:tcPr>
          <w:p w14:paraId="123F8BA4" w14:textId="77777777" w:rsidR="005D2AFE" w:rsidRPr="005A7E80" w:rsidRDefault="005D2AFE" w:rsidP="005D2AFE">
            <w:pPr>
              <w:jc w:val="center"/>
              <w:rPr>
                <w:b/>
                <w:bCs/>
                <w:color w:val="000000"/>
                <w:sz w:val="20"/>
              </w:rPr>
            </w:pPr>
            <w:r w:rsidRPr="005A7E80">
              <w:rPr>
                <w:b/>
                <w:bCs/>
                <w:color w:val="000000"/>
                <w:sz w:val="20"/>
              </w:rPr>
              <w:t>16</w:t>
            </w:r>
          </w:p>
        </w:tc>
        <w:tc>
          <w:tcPr>
            <w:tcW w:w="10296" w:type="dxa"/>
            <w:gridSpan w:val="5"/>
            <w:tcBorders>
              <w:top w:val="single" w:sz="4" w:space="0" w:color="auto"/>
              <w:left w:val="single" w:sz="4" w:space="0" w:color="auto"/>
              <w:bottom w:val="single" w:sz="4" w:space="0" w:color="auto"/>
              <w:right w:val="single" w:sz="4" w:space="0" w:color="000000"/>
            </w:tcBorders>
            <w:shd w:val="clear" w:color="000000" w:fill="A9D08E"/>
            <w:vAlign w:val="center"/>
            <w:hideMark/>
          </w:tcPr>
          <w:p w14:paraId="2ADCCBAD" w14:textId="77777777" w:rsidR="005D2AFE" w:rsidRPr="005A7E80" w:rsidRDefault="005D2AFE" w:rsidP="005D2AFE">
            <w:pPr>
              <w:rPr>
                <w:b/>
                <w:bCs/>
                <w:color w:val="000000"/>
                <w:sz w:val="20"/>
              </w:rPr>
            </w:pPr>
            <w:proofErr w:type="spellStart"/>
            <w:r w:rsidRPr="005A7E80">
              <w:rPr>
                <w:b/>
                <w:bCs/>
                <w:color w:val="000000"/>
                <w:sz w:val="20"/>
              </w:rPr>
              <w:t>Ссвязь</w:t>
            </w:r>
            <w:proofErr w:type="spellEnd"/>
            <w:r w:rsidRPr="005A7E80">
              <w:rPr>
                <w:b/>
                <w:bCs/>
                <w:color w:val="000000"/>
                <w:sz w:val="20"/>
              </w:rPr>
              <w:t xml:space="preserve"> пожарного поста-диспетчера с зонами пожарного оповещения</w:t>
            </w:r>
          </w:p>
        </w:tc>
        <w:tc>
          <w:tcPr>
            <w:tcW w:w="1748" w:type="dxa"/>
            <w:tcBorders>
              <w:top w:val="nil"/>
              <w:left w:val="single" w:sz="4" w:space="0" w:color="auto"/>
              <w:bottom w:val="single" w:sz="4" w:space="0" w:color="auto"/>
              <w:right w:val="single" w:sz="4" w:space="0" w:color="auto"/>
            </w:tcBorders>
            <w:shd w:val="clear" w:color="000000" w:fill="A9D08E"/>
            <w:vAlign w:val="center"/>
            <w:hideMark/>
          </w:tcPr>
          <w:p w14:paraId="737E6F0E"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single" w:sz="4" w:space="0" w:color="auto"/>
            </w:tcBorders>
            <w:shd w:val="clear" w:color="000000" w:fill="A9D08E"/>
            <w:vAlign w:val="center"/>
            <w:hideMark/>
          </w:tcPr>
          <w:p w14:paraId="547769AA" w14:textId="77777777" w:rsidR="005D2AFE" w:rsidRPr="005A7E80" w:rsidRDefault="005D2AFE" w:rsidP="005D2AFE">
            <w:pPr>
              <w:jc w:val="center"/>
              <w:rPr>
                <w:b/>
                <w:bCs/>
                <w:sz w:val="20"/>
              </w:rPr>
            </w:pPr>
            <w:r w:rsidRPr="005A7E80">
              <w:rPr>
                <w:b/>
                <w:bCs/>
                <w:sz w:val="20"/>
              </w:rPr>
              <w:t>2 417 883,54</w:t>
            </w:r>
          </w:p>
        </w:tc>
      </w:tr>
      <w:tr w:rsidR="005D2AFE" w:rsidRPr="005A7E80" w14:paraId="1E2BBB69" w14:textId="77777777" w:rsidTr="005D2AFE">
        <w:trPr>
          <w:gridAfter w:val="1"/>
          <w:wAfter w:w="18" w:type="dxa"/>
          <w:trHeight w:val="300"/>
        </w:trPr>
        <w:tc>
          <w:tcPr>
            <w:tcW w:w="756" w:type="dxa"/>
            <w:tcBorders>
              <w:top w:val="nil"/>
              <w:left w:val="single" w:sz="4" w:space="0" w:color="auto"/>
              <w:bottom w:val="single" w:sz="4" w:space="0" w:color="auto"/>
              <w:right w:val="nil"/>
            </w:tcBorders>
            <w:shd w:val="clear" w:color="000000" w:fill="F4B084"/>
            <w:noWrap/>
            <w:vAlign w:val="center"/>
            <w:hideMark/>
          </w:tcPr>
          <w:p w14:paraId="7C20BACD" w14:textId="77777777" w:rsidR="005D2AFE" w:rsidRPr="005A7E80" w:rsidRDefault="005D2AFE" w:rsidP="005D2AFE">
            <w:pPr>
              <w:jc w:val="center"/>
              <w:rPr>
                <w:b/>
                <w:bCs/>
                <w:color w:val="000000"/>
                <w:sz w:val="20"/>
              </w:rPr>
            </w:pPr>
            <w:r w:rsidRPr="005A7E80">
              <w:rPr>
                <w:b/>
                <w:bCs/>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0EAB31F4"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000000" w:fill="F4B084"/>
            <w:vAlign w:val="center"/>
            <w:hideMark/>
          </w:tcPr>
          <w:p w14:paraId="58A80B45"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000000" w:fill="F4B084"/>
            <w:vAlign w:val="center"/>
            <w:hideMark/>
          </w:tcPr>
          <w:p w14:paraId="41C547A8"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single" w:sz="4" w:space="0" w:color="auto"/>
            </w:tcBorders>
            <w:shd w:val="clear" w:color="000000" w:fill="F8CBAD"/>
            <w:vAlign w:val="center"/>
            <w:hideMark/>
          </w:tcPr>
          <w:p w14:paraId="485ADFF5" w14:textId="77777777" w:rsidR="005D2AFE" w:rsidRPr="005A7E80" w:rsidRDefault="005D2AFE" w:rsidP="005D2AFE">
            <w:pPr>
              <w:jc w:val="center"/>
              <w:rPr>
                <w:b/>
                <w:bCs/>
                <w:sz w:val="20"/>
              </w:rPr>
            </w:pPr>
            <w:r w:rsidRPr="005A7E80">
              <w:rPr>
                <w:b/>
                <w:bCs/>
                <w:sz w:val="20"/>
              </w:rPr>
              <w:t> </w:t>
            </w:r>
          </w:p>
        </w:tc>
        <w:tc>
          <w:tcPr>
            <w:tcW w:w="2414" w:type="dxa"/>
            <w:tcBorders>
              <w:top w:val="single" w:sz="4" w:space="0" w:color="auto"/>
              <w:left w:val="nil"/>
              <w:bottom w:val="single" w:sz="4" w:space="0" w:color="auto"/>
              <w:right w:val="single" w:sz="4" w:space="0" w:color="auto"/>
            </w:tcBorders>
            <w:shd w:val="clear" w:color="000000" w:fill="F4B084"/>
            <w:vAlign w:val="center"/>
            <w:hideMark/>
          </w:tcPr>
          <w:p w14:paraId="614E915E" w14:textId="77777777" w:rsidR="005D2AFE" w:rsidRPr="005A7E80" w:rsidRDefault="005D2AFE" w:rsidP="005D2AFE">
            <w:pPr>
              <w:jc w:val="center"/>
              <w:rPr>
                <w:b/>
                <w:bCs/>
                <w:sz w:val="20"/>
              </w:rPr>
            </w:pPr>
            <w:r w:rsidRPr="005A7E80">
              <w:rPr>
                <w:b/>
                <w:bCs/>
                <w:sz w:val="20"/>
              </w:rPr>
              <w:t>105 002,17</w:t>
            </w:r>
          </w:p>
        </w:tc>
      </w:tr>
      <w:tr w:rsidR="005D2AFE" w:rsidRPr="005A7E80" w14:paraId="4598C9D5" w14:textId="77777777" w:rsidTr="005D2AFE">
        <w:trPr>
          <w:gridAfter w:val="1"/>
          <w:wAfter w:w="18" w:type="dxa"/>
          <w:trHeight w:val="400"/>
        </w:trPr>
        <w:tc>
          <w:tcPr>
            <w:tcW w:w="756" w:type="dxa"/>
            <w:tcBorders>
              <w:top w:val="nil"/>
              <w:left w:val="single" w:sz="4" w:space="0" w:color="auto"/>
              <w:bottom w:val="single" w:sz="4" w:space="0" w:color="auto"/>
              <w:right w:val="nil"/>
            </w:tcBorders>
            <w:shd w:val="clear" w:color="auto" w:fill="auto"/>
            <w:noWrap/>
            <w:vAlign w:val="center"/>
            <w:hideMark/>
          </w:tcPr>
          <w:p w14:paraId="0EC17314" w14:textId="77777777" w:rsidR="005D2AFE" w:rsidRPr="005A7E80" w:rsidRDefault="005D2AFE" w:rsidP="005D2AFE">
            <w:pPr>
              <w:jc w:val="center"/>
              <w:rPr>
                <w:color w:val="000000"/>
                <w:sz w:val="20"/>
              </w:rPr>
            </w:pPr>
            <w:r w:rsidRPr="005A7E80">
              <w:rPr>
                <w:color w:val="000000"/>
                <w:sz w:val="20"/>
              </w:rPr>
              <w:t>16.1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E688821" w14:textId="77777777" w:rsidR="005D2AFE" w:rsidRPr="005A7E80" w:rsidRDefault="005D2AFE" w:rsidP="005D2AFE">
            <w:pPr>
              <w:rPr>
                <w:color w:val="000000"/>
                <w:sz w:val="20"/>
              </w:rPr>
            </w:pPr>
            <w:r w:rsidRPr="005A7E80">
              <w:rPr>
                <w:color w:val="000000"/>
                <w:sz w:val="20"/>
              </w:rPr>
              <w:t>Связь пожарного поста-диспетчера с зонами пожарного оповещения</w:t>
            </w:r>
          </w:p>
        </w:tc>
        <w:tc>
          <w:tcPr>
            <w:tcW w:w="1183" w:type="dxa"/>
            <w:tcBorders>
              <w:top w:val="nil"/>
              <w:left w:val="nil"/>
              <w:bottom w:val="single" w:sz="4" w:space="0" w:color="auto"/>
              <w:right w:val="single" w:sz="4" w:space="0" w:color="auto"/>
            </w:tcBorders>
            <w:shd w:val="clear" w:color="auto" w:fill="auto"/>
            <w:vAlign w:val="center"/>
            <w:hideMark/>
          </w:tcPr>
          <w:p w14:paraId="7B3B26DD"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nil"/>
            </w:tcBorders>
            <w:shd w:val="clear" w:color="auto" w:fill="auto"/>
            <w:vAlign w:val="center"/>
            <w:hideMark/>
          </w:tcPr>
          <w:p w14:paraId="274ED410"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162A3352" w14:textId="77777777" w:rsidR="005D2AFE" w:rsidRPr="005A7E80" w:rsidRDefault="005D2AFE" w:rsidP="005D2AFE">
            <w:pPr>
              <w:jc w:val="center"/>
              <w:rPr>
                <w:sz w:val="20"/>
              </w:rPr>
            </w:pPr>
            <w:r w:rsidRPr="005A7E80">
              <w:rPr>
                <w:sz w:val="20"/>
              </w:rPr>
              <w:t>2 417 883,54</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6BFF8B88" w14:textId="77777777" w:rsidR="005D2AFE" w:rsidRPr="005A7E80" w:rsidRDefault="005D2AFE" w:rsidP="005D2AFE">
            <w:pPr>
              <w:jc w:val="center"/>
              <w:rPr>
                <w:sz w:val="20"/>
              </w:rPr>
            </w:pPr>
            <w:r w:rsidRPr="005A7E80">
              <w:rPr>
                <w:sz w:val="20"/>
              </w:rPr>
              <w:t>2 417 883,54</w:t>
            </w:r>
          </w:p>
        </w:tc>
      </w:tr>
      <w:tr w:rsidR="005D2AFE" w:rsidRPr="005A7E80" w14:paraId="5F4225BB"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1183B9BD"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5793479"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15DEAAE6" w14:textId="77777777" w:rsidR="005D2AFE" w:rsidRPr="005A7E80" w:rsidRDefault="005D2AFE" w:rsidP="005D2AFE">
            <w:pPr>
              <w:jc w:val="center"/>
              <w:rPr>
                <w:b/>
                <w:bCs/>
                <w:sz w:val="20"/>
              </w:rPr>
            </w:pPr>
            <w:r w:rsidRPr="005A7E80">
              <w:rPr>
                <w:b/>
                <w:bCs/>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1A4F0217"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single" w:sz="4" w:space="0" w:color="auto"/>
            </w:tcBorders>
            <w:shd w:val="clear" w:color="auto" w:fill="auto"/>
            <w:vAlign w:val="center"/>
            <w:hideMark/>
          </w:tcPr>
          <w:p w14:paraId="640FD93C"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single" w:sz="4" w:space="0" w:color="auto"/>
            </w:tcBorders>
            <w:shd w:val="clear" w:color="000000" w:fill="FFFFFF"/>
            <w:noWrap/>
            <w:vAlign w:val="center"/>
            <w:hideMark/>
          </w:tcPr>
          <w:p w14:paraId="4F0DCB6E" w14:textId="77777777" w:rsidR="005D2AFE" w:rsidRPr="005A7E80" w:rsidRDefault="005D2AFE" w:rsidP="005D2AFE">
            <w:pPr>
              <w:jc w:val="center"/>
              <w:rPr>
                <w:b/>
                <w:bCs/>
                <w:sz w:val="20"/>
              </w:rPr>
            </w:pPr>
            <w:r w:rsidRPr="005A7E80">
              <w:rPr>
                <w:b/>
                <w:bCs/>
                <w:sz w:val="20"/>
              </w:rPr>
              <w:t>105 002,17</w:t>
            </w:r>
          </w:p>
        </w:tc>
      </w:tr>
      <w:tr w:rsidR="005D2AFE" w:rsidRPr="005A7E80" w14:paraId="2F6CD3B9"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A9D08E"/>
            <w:noWrap/>
            <w:vAlign w:val="center"/>
            <w:hideMark/>
          </w:tcPr>
          <w:p w14:paraId="07AE70EC" w14:textId="77777777" w:rsidR="005D2AFE" w:rsidRPr="005A7E80" w:rsidRDefault="005D2AFE" w:rsidP="005D2AFE">
            <w:pPr>
              <w:jc w:val="center"/>
              <w:rPr>
                <w:b/>
                <w:bCs/>
                <w:color w:val="000000"/>
                <w:sz w:val="20"/>
              </w:rPr>
            </w:pPr>
            <w:r w:rsidRPr="005A7E80">
              <w:rPr>
                <w:b/>
                <w:bCs/>
                <w:color w:val="000000"/>
                <w:sz w:val="20"/>
              </w:rPr>
              <w:t>17</w:t>
            </w:r>
          </w:p>
        </w:tc>
        <w:tc>
          <w:tcPr>
            <w:tcW w:w="10296" w:type="dxa"/>
            <w:gridSpan w:val="5"/>
            <w:tcBorders>
              <w:top w:val="single" w:sz="4" w:space="0" w:color="auto"/>
              <w:left w:val="single" w:sz="4" w:space="0" w:color="auto"/>
              <w:bottom w:val="single" w:sz="4" w:space="0" w:color="auto"/>
              <w:right w:val="single" w:sz="4" w:space="0" w:color="000000"/>
            </w:tcBorders>
            <w:shd w:val="clear" w:color="000000" w:fill="A9D08E"/>
            <w:vAlign w:val="center"/>
            <w:hideMark/>
          </w:tcPr>
          <w:p w14:paraId="4A2EB61F" w14:textId="77777777" w:rsidR="005D2AFE" w:rsidRPr="005A7E80" w:rsidRDefault="005D2AFE" w:rsidP="005D2AFE">
            <w:pPr>
              <w:rPr>
                <w:b/>
                <w:bCs/>
                <w:color w:val="000000"/>
                <w:sz w:val="20"/>
              </w:rPr>
            </w:pPr>
            <w:r w:rsidRPr="005A7E80">
              <w:rPr>
                <w:b/>
                <w:bCs/>
                <w:color w:val="000000"/>
                <w:sz w:val="20"/>
              </w:rPr>
              <w:t>Система контроля доступа</w:t>
            </w:r>
          </w:p>
        </w:tc>
        <w:tc>
          <w:tcPr>
            <w:tcW w:w="1748" w:type="dxa"/>
            <w:tcBorders>
              <w:top w:val="nil"/>
              <w:left w:val="single" w:sz="4" w:space="0" w:color="auto"/>
              <w:bottom w:val="single" w:sz="4" w:space="0" w:color="auto"/>
              <w:right w:val="single" w:sz="4" w:space="0" w:color="auto"/>
            </w:tcBorders>
            <w:shd w:val="clear" w:color="000000" w:fill="A9D08E"/>
            <w:vAlign w:val="center"/>
            <w:hideMark/>
          </w:tcPr>
          <w:p w14:paraId="7D0D996D"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single" w:sz="4" w:space="0" w:color="auto"/>
            </w:tcBorders>
            <w:shd w:val="clear" w:color="000000" w:fill="A9D08E"/>
            <w:vAlign w:val="center"/>
            <w:hideMark/>
          </w:tcPr>
          <w:p w14:paraId="0DC3E675" w14:textId="77777777" w:rsidR="005D2AFE" w:rsidRPr="005A7E80" w:rsidRDefault="005D2AFE" w:rsidP="005D2AFE">
            <w:pPr>
              <w:jc w:val="center"/>
              <w:rPr>
                <w:b/>
                <w:bCs/>
                <w:sz w:val="20"/>
              </w:rPr>
            </w:pPr>
            <w:r w:rsidRPr="005A7E80">
              <w:rPr>
                <w:b/>
                <w:bCs/>
                <w:sz w:val="20"/>
              </w:rPr>
              <w:t>13 239 922,19</w:t>
            </w:r>
          </w:p>
        </w:tc>
      </w:tr>
      <w:tr w:rsidR="005D2AFE" w:rsidRPr="005A7E80" w14:paraId="28942B93" w14:textId="77777777" w:rsidTr="005D2AFE">
        <w:trPr>
          <w:gridAfter w:val="1"/>
          <w:wAfter w:w="18" w:type="dxa"/>
          <w:trHeight w:val="300"/>
        </w:trPr>
        <w:tc>
          <w:tcPr>
            <w:tcW w:w="756" w:type="dxa"/>
            <w:tcBorders>
              <w:top w:val="nil"/>
              <w:left w:val="single" w:sz="4" w:space="0" w:color="auto"/>
              <w:bottom w:val="single" w:sz="4" w:space="0" w:color="auto"/>
              <w:right w:val="nil"/>
            </w:tcBorders>
            <w:shd w:val="clear" w:color="000000" w:fill="F4B084"/>
            <w:noWrap/>
            <w:vAlign w:val="center"/>
            <w:hideMark/>
          </w:tcPr>
          <w:p w14:paraId="7D03230A" w14:textId="77777777" w:rsidR="005D2AFE" w:rsidRPr="005A7E80" w:rsidRDefault="005D2AFE" w:rsidP="005D2AFE">
            <w:pPr>
              <w:jc w:val="center"/>
              <w:rPr>
                <w:b/>
                <w:bCs/>
                <w:color w:val="000000"/>
                <w:sz w:val="20"/>
              </w:rPr>
            </w:pPr>
            <w:r w:rsidRPr="005A7E80">
              <w:rPr>
                <w:b/>
                <w:bCs/>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7C6437BB"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000000" w:fill="F4B084"/>
            <w:vAlign w:val="center"/>
            <w:hideMark/>
          </w:tcPr>
          <w:p w14:paraId="2BBAFFF0"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000000" w:fill="F4B084"/>
            <w:vAlign w:val="center"/>
            <w:hideMark/>
          </w:tcPr>
          <w:p w14:paraId="3FF96F88"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single" w:sz="4" w:space="0" w:color="auto"/>
            </w:tcBorders>
            <w:shd w:val="clear" w:color="000000" w:fill="F8CBAD"/>
            <w:vAlign w:val="center"/>
            <w:hideMark/>
          </w:tcPr>
          <w:p w14:paraId="5F3889F9" w14:textId="77777777" w:rsidR="005D2AFE" w:rsidRPr="005A7E80" w:rsidRDefault="005D2AFE" w:rsidP="005D2AFE">
            <w:pPr>
              <w:jc w:val="center"/>
              <w:rPr>
                <w:b/>
                <w:bCs/>
                <w:sz w:val="20"/>
              </w:rPr>
            </w:pPr>
            <w:r w:rsidRPr="005A7E80">
              <w:rPr>
                <w:b/>
                <w:bCs/>
                <w:sz w:val="20"/>
              </w:rPr>
              <w:t> </w:t>
            </w:r>
          </w:p>
        </w:tc>
        <w:tc>
          <w:tcPr>
            <w:tcW w:w="2414" w:type="dxa"/>
            <w:tcBorders>
              <w:top w:val="single" w:sz="4" w:space="0" w:color="auto"/>
              <w:left w:val="nil"/>
              <w:bottom w:val="single" w:sz="4" w:space="0" w:color="auto"/>
              <w:right w:val="single" w:sz="4" w:space="0" w:color="auto"/>
            </w:tcBorders>
            <w:shd w:val="clear" w:color="000000" w:fill="F4B084"/>
            <w:vAlign w:val="center"/>
            <w:hideMark/>
          </w:tcPr>
          <w:p w14:paraId="1711FFEF" w14:textId="77777777" w:rsidR="005D2AFE" w:rsidRPr="005A7E80" w:rsidRDefault="005D2AFE" w:rsidP="005D2AFE">
            <w:pPr>
              <w:jc w:val="center"/>
              <w:rPr>
                <w:b/>
                <w:bCs/>
                <w:sz w:val="20"/>
              </w:rPr>
            </w:pPr>
            <w:r w:rsidRPr="005A7E80">
              <w:rPr>
                <w:b/>
                <w:bCs/>
                <w:sz w:val="20"/>
              </w:rPr>
              <w:t>2 473 970,97</w:t>
            </w:r>
          </w:p>
        </w:tc>
      </w:tr>
      <w:tr w:rsidR="005D2AFE" w:rsidRPr="005A7E80" w14:paraId="1B81FA8B"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57585F46" w14:textId="77777777" w:rsidR="005D2AFE" w:rsidRPr="005A7E80" w:rsidRDefault="005D2AFE" w:rsidP="005D2AFE">
            <w:pPr>
              <w:jc w:val="center"/>
              <w:rPr>
                <w:color w:val="000000"/>
                <w:sz w:val="20"/>
              </w:rPr>
            </w:pPr>
            <w:r w:rsidRPr="005A7E80">
              <w:rPr>
                <w:color w:val="000000"/>
                <w:sz w:val="20"/>
              </w:rPr>
              <w:t>17.1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44BD519" w14:textId="77777777" w:rsidR="005D2AFE" w:rsidRPr="005A7E80" w:rsidRDefault="005D2AFE" w:rsidP="005D2AFE">
            <w:pPr>
              <w:rPr>
                <w:color w:val="000000"/>
                <w:sz w:val="20"/>
              </w:rPr>
            </w:pPr>
            <w:r w:rsidRPr="005A7E80">
              <w:rPr>
                <w:color w:val="000000"/>
                <w:sz w:val="20"/>
              </w:rPr>
              <w:t>Система контроля и управления доступом</w:t>
            </w:r>
          </w:p>
        </w:tc>
        <w:tc>
          <w:tcPr>
            <w:tcW w:w="1183" w:type="dxa"/>
            <w:tcBorders>
              <w:top w:val="nil"/>
              <w:left w:val="nil"/>
              <w:bottom w:val="single" w:sz="4" w:space="0" w:color="auto"/>
              <w:right w:val="single" w:sz="4" w:space="0" w:color="auto"/>
            </w:tcBorders>
            <w:shd w:val="clear" w:color="auto" w:fill="auto"/>
            <w:vAlign w:val="center"/>
            <w:hideMark/>
          </w:tcPr>
          <w:p w14:paraId="1C3B03AA"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nil"/>
            </w:tcBorders>
            <w:shd w:val="clear" w:color="auto" w:fill="auto"/>
            <w:vAlign w:val="center"/>
            <w:hideMark/>
          </w:tcPr>
          <w:p w14:paraId="1F0853AC"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1D7EA8D4" w14:textId="77777777" w:rsidR="005D2AFE" w:rsidRPr="005A7E80" w:rsidRDefault="005D2AFE" w:rsidP="005D2AFE">
            <w:pPr>
              <w:jc w:val="center"/>
              <w:rPr>
                <w:sz w:val="20"/>
              </w:rPr>
            </w:pPr>
            <w:r w:rsidRPr="005A7E80">
              <w:rPr>
                <w:sz w:val="20"/>
              </w:rPr>
              <w:t>13 239 922,19</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1F1FA176" w14:textId="77777777" w:rsidR="005D2AFE" w:rsidRPr="005A7E80" w:rsidRDefault="005D2AFE" w:rsidP="005D2AFE">
            <w:pPr>
              <w:jc w:val="center"/>
              <w:rPr>
                <w:sz w:val="20"/>
              </w:rPr>
            </w:pPr>
            <w:r w:rsidRPr="005A7E80">
              <w:rPr>
                <w:sz w:val="20"/>
              </w:rPr>
              <w:t>13 239 922,19</w:t>
            </w:r>
          </w:p>
        </w:tc>
      </w:tr>
      <w:tr w:rsidR="005D2AFE" w:rsidRPr="005A7E80" w14:paraId="62BDDAB6"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647575B2"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9310748"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38F111ED" w14:textId="77777777" w:rsidR="005D2AFE" w:rsidRPr="005A7E80" w:rsidRDefault="005D2AFE" w:rsidP="005D2AFE">
            <w:pPr>
              <w:jc w:val="center"/>
              <w:rPr>
                <w:b/>
                <w:bCs/>
                <w:sz w:val="20"/>
              </w:rPr>
            </w:pPr>
            <w:r w:rsidRPr="005A7E80">
              <w:rPr>
                <w:b/>
                <w:bCs/>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1349707D"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single" w:sz="4" w:space="0" w:color="auto"/>
            </w:tcBorders>
            <w:shd w:val="clear" w:color="auto" w:fill="auto"/>
            <w:vAlign w:val="center"/>
            <w:hideMark/>
          </w:tcPr>
          <w:p w14:paraId="036D3884"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single" w:sz="4" w:space="0" w:color="auto"/>
            </w:tcBorders>
            <w:shd w:val="clear" w:color="000000" w:fill="FFFFFF"/>
            <w:noWrap/>
            <w:vAlign w:val="center"/>
            <w:hideMark/>
          </w:tcPr>
          <w:p w14:paraId="101DCFE9" w14:textId="77777777" w:rsidR="005D2AFE" w:rsidRPr="005A7E80" w:rsidRDefault="005D2AFE" w:rsidP="005D2AFE">
            <w:pPr>
              <w:jc w:val="center"/>
              <w:rPr>
                <w:b/>
                <w:bCs/>
                <w:sz w:val="20"/>
              </w:rPr>
            </w:pPr>
            <w:r w:rsidRPr="005A7E80">
              <w:rPr>
                <w:b/>
                <w:bCs/>
                <w:sz w:val="20"/>
              </w:rPr>
              <w:t>2 473 970,97</w:t>
            </w:r>
          </w:p>
        </w:tc>
      </w:tr>
      <w:tr w:rsidR="005D2AFE" w:rsidRPr="005A7E80" w14:paraId="61DCC6BA"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A9D08E"/>
            <w:noWrap/>
            <w:vAlign w:val="center"/>
            <w:hideMark/>
          </w:tcPr>
          <w:p w14:paraId="287C5362" w14:textId="77777777" w:rsidR="005D2AFE" w:rsidRPr="005A7E80" w:rsidRDefault="005D2AFE" w:rsidP="005D2AFE">
            <w:pPr>
              <w:jc w:val="center"/>
              <w:rPr>
                <w:b/>
                <w:bCs/>
                <w:color w:val="000000"/>
                <w:sz w:val="20"/>
              </w:rPr>
            </w:pPr>
            <w:r w:rsidRPr="005A7E80">
              <w:rPr>
                <w:b/>
                <w:bCs/>
                <w:color w:val="000000"/>
                <w:sz w:val="20"/>
              </w:rPr>
              <w:t>18</w:t>
            </w:r>
          </w:p>
        </w:tc>
        <w:tc>
          <w:tcPr>
            <w:tcW w:w="10296" w:type="dxa"/>
            <w:gridSpan w:val="5"/>
            <w:tcBorders>
              <w:top w:val="single" w:sz="4" w:space="0" w:color="auto"/>
              <w:left w:val="single" w:sz="4" w:space="0" w:color="auto"/>
              <w:bottom w:val="single" w:sz="4" w:space="0" w:color="auto"/>
              <w:right w:val="single" w:sz="4" w:space="0" w:color="000000"/>
            </w:tcBorders>
            <w:shd w:val="clear" w:color="000000" w:fill="A9D08E"/>
            <w:vAlign w:val="center"/>
            <w:hideMark/>
          </w:tcPr>
          <w:p w14:paraId="44979338" w14:textId="77777777" w:rsidR="005D2AFE" w:rsidRPr="005A7E80" w:rsidRDefault="005D2AFE" w:rsidP="005D2AFE">
            <w:pPr>
              <w:rPr>
                <w:b/>
                <w:bCs/>
                <w:color w:val="000000"/>
                <w:sz w:val="20"/>
              </w:rPr>
            </w:pPr>
            <w:r w:rsidRPr="005A7E80">
              <w:rPr>
                <w:b/>
                <w:bCs/>
                <w:color w:val="000000"/>
                <w:sz w:val="20"/>
              </w:rPr>
              <w:t>Система связи лифтов</w:t>
            </w:r>
          </w:p>
        </w:tc>
        <w:tc>
          <w:tcPr>
            <w:tcW w:w="1748" w:type="dxa"/>
            <w:tcBorders>
              <w:top w:val="nil"/>
              <w:left w:val="single" w:sz="4" w:space="0" w:color="auto"/>
              <w:bottom w:val="single" w:sz="4" w:space="0" w:color="auto"/>
              <w:right w:val="single" w:sz="4" w:space="0" w:color="auto"/>
            </w:tcBorders>
            <w:shd w:val="clear" w:color="000000" w:fill="A9D08E"/>
            <w:vAlign w:val="center"/>
            <w:hideMark/>
          </w:tcPr>
          <w:p w14:paraId="05F7A32A"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single" w:sz="4" w:space="0" w:color="auto"/>
            </w:tcBorders>
            <w:shd w:val="clear" w:color="000000" w:fill="A9D08E"/>
            <w:vAlign w:val="center"/>
            <w:hideMark/>
          </w:tcPr>
          <w:p w14:paraId="083B313E" w14:textId="77777777" w:rsidR="005D2AFE" w:rsidRPr="005A7E80" w:rsidRDefault="005D2AFE" w:rsidP="005D2AFE">
            <w:pPr>
              <w:jc w:val="center"/>
              <w:rPr>
                <w:b/>
                <w:bCs/>
                <w:sz w:val="20"/>
              </w:rPr>
            </w:pPr>
            <w:r w:rsidRPr="005A7E80">
              <w:rPr>
                <w:b/>
                <w:bCs/>
                <w:sz w:val="20"/>
              </w:rPr>
              <w:t>397 471,07</w:t>
            </w:r>
          </w:p>
        </w:tc>
      </w:tr>
      <w:tr w:rsidR="005D2AFE" w:rsidRPr="005A7E80" w14:paraId="4D3453CA" w14:textId="77777777" w:rsidTr="005D2AFE">
        <w:trPr>
          <w:gridAfter w:val="1"/>
          <w:wAfter w:w="18" w:type="dxa"/>
          <w:trHeight w:val="300"/>
        </w:trPr>
        <w:tc>
          <w:tcPr>
            <w:tcW w:w="756" w:type="dxa"/>
            <w:tcBorders>
              <w:top w:val="nil"/>
              <w:left w:val="single" w:sz="4" w:space="0" w:color="auto"/>
              <w:bottom w:val="single" w:sz="4" w:space="0" w:color="auto"/>
              <w:right w:val="nil"/>
            </w:tcBorders>
            <w:shd w:val="clear" w:color="000000" w:fill="F4B084"/>
            <w:noWrap/>
            <w:vAlign w:val="center"/>
            <w:hideMark/>
          </w:tcPr>
          <w:p w14:paraId="6DC0B80A" w14:textId="77777777" w:rsidR="005D2AFE" w:rsidRPr="005A7E80" w:rsidRDefault="005D2AFE" w:rsidP="005D2AFE">
            <w:pPr>
              <w:jc w:val="center"/>
              <w:rPr>
                <w:b/>
                <w:bCs/>
                <w:color w:val="000000"/>
                <w:sz w:val="20"/>
              </w:rPr>
            </w:pPr>
            <w:r w:rsidRPr="005A7E80">
              <w:rPr>
                <w:b/>
                <w:bCs/>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15615C1C"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000000" w:fill="F4B084"/>
            <w:vAlign w:val="center"/>
            <w:hideMark/>
          </w:tcPr>
          <w:p w14:paraId="5317570B"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000000" w:fill="F4B084"/>
            <w:vAlign w:val="center"/>
            <w:hideMark/>
          </w:tcPr>
          <w:p w14:paraId="417315AA"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single" w:sz="4" w:space="0" w:color="auto"/>
            </w:tcBorders>
            <w:shd w:val="clear" w:color="000000" w:fill="F8CBAD"/>
            <w:vAlign w:val="center"/>
            <w:hideMark/>
          </w:tcPr>
          <w:p w14:paraId="7712FE56" w14:textId="77777777" w:rsidR="005D2AFE" w:rsidRPr="005A7E80" w:rsidRDefault="005D2AFE" w:rsidP="005D2AFE">
            <w:pPr>
              <w:jc w:val="center"/>
              <w:rPr>
                <w:b/>
                <w:bCs/>
                <w:sz w:val="20"/>
              </w:rPr>
            </w:pPr>
            <w:r w:rsidRPr="005A7E80">
              <w:rPr>
                <w:b/>
                <w:bCs/>
                <w:sz w:val="20"/>
              </w:rPr>
              <w:t> </w:t>
            </w:r>
          </w:p>
        </w:tc>
        <w:tc>
          <w:tcPr>
            <w:tcW w:w="2414" w:type="dxa"/>
            <w:tcBorders>
              <w:top w:val="single" w:sz="4" w:space="0" w:color="auto"/>
              <w:left w:val="nil"/>
              <w:bottom w:val="single" w:sz="4" w:space="0" w:color="auto"/>
              <w:right w:val="single" w:sz="4" w:space="0" w:color="auto"/>
            </w:tcBorders>
            <w:shd w:val="clear" w:color="000000" w:fill="F4B084"/>
            <w:vAlign w:val="center"/>
            <w:hideMark/>
          </w:tcPr>
          <w:p w14:paraId="2EB41271" w14:textId="77777777" w:rsidR="005D2AFE" w:rsidRPr="005A7E80" w:rsidRDefault="005D2AFE" w:rsidP="005D2AFE">
            <w:pPr>
              <w:jc w:val="center"/>
              <w:rPr>
                <w:b/>
                <w:bCs/>
                <w:sz w:val="20"/>
              </w:rPr>
            </w:pPr>
            <w:r w:rsidRPr="005A7E80">
              <w:rPr>
                <w:b/>
                <w:bCs/>
                <w:sz w:val="20"/>
              </w:rPr>
              <w:t>66 185,83</w:t>
            </w:r>
          </w:p>
        </w:tc>
      </w:tr>
      <w:tr w:rsidR="005D2AFE" w:rsidRPr="005A7E80" w14:paraId="562C488E"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6B7F44F2" w14:textId="77777777" w:rsidR="005D2AFE" w:rsidRPr="005A7E80" w:rsidRDefault="005D2AFE" w:rsidP="005D2AFE">
            <w:pPr>
              <w:jc w:val="center"/>
              <w:rPr>
                <w:color w:val="000000"/>
                <w:sz w:val="20"/>
              </w:rPr>
            </w:pPr>
            <w:r w:rsidRPr="005A7E80">
              <w:rPr>
                <w:color w:val="000000"/>
                <w:sz w:val="20"/>
              </w:rPr>
              <w:t>18.1</w:t>
            </w:r>
          </w:p>
        </w:tc>
        <w:tc>
          <w:tcPr>
            <w:tcW w:w="7355" w:type="dxa"/>
            <w:gridSpan w:val="3"/>
            <w:tcBorders>
              <w:top w:val="single" w:sz="4" w:space="0" w:color="auto"/>
              <w:left w:val="single" w:sz="4" w:space="0" w:color="auto"/>
              <w:bottom w:val="single" w:sz="4" w:space="0" w:color="auto"/>
              <w:right w:val="nil"/>
            </w:tcBorders>
            <w:shd w:val="clear" w:color="auto" w:fill="auto"/>
            <w:vAlign w:val="center"/>
            <w:hideMark/>
          </w:tcPr>
          <w:p w14:paraId="0C84EC95" w14:textId="77777777" w:rsidR="005D2AFE" w:rsidRPr="005A7E80" w:rsidRDefault="005D2AFE" w:rsidP="005D2AFE">
            <w:pPr>
              <w:rPr>
                <w:color w:val="000000"/>
                <w:sz w:val="20"/>
              </w:rPr>
            </w:pPr>
            <w:r w:rsidRPr="005A7E80">
              <w:rPr>
                <w:color w:val="000000"/>
                <w:sz w:val="20"/>
              </w:rPr>
              <w:t>Система связи лифтов</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14:paraId="6274BC8F"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3372AF23" w14:textId="77777777" w:rsidR="005D2AFE" w:rsidRPr="005A7E80" w:rsidRDefault="005D2AFE" w:rsidP="005D2AFE">
            <w:pPr>
              <w:jc w:val="center"/>
              <w:rPr>
                <w:sz w:val="20"/>
              </w:rPr>
            </w:pPr>
            <w:r w:rsidRPr="005A7E80">
              <w:rPr>
                <w:sz w:val="20"/>
              </w:rPr>
              <w:t>1,00</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51B5AEDA" w14:textId="77777777" w:rsidR="005D2AFE" w:rsidRPr="005A7E80" w:rsidRDefault="005D2AFE" w:rsidP="005D2AFE">
            <w:pPr>
              <w:jc w:val="center"/>
              <w:rPr>
                <w:sz w:val="20"/>
              </w:rPr>
            </w:pPr>
            <w:r w:rsidRPr="005A7E80">
              <w:rPr>
                <w:sz w:val="20"/>
              </w:rPr>
              <w:t>397 471,07</w:t>
            </w:r>
          </w:p>
        </w:tc>
        <w:tc>
          <w:tcPr>
            <w:tcW w:w="2414" w:type="dxa"/>
            <w:tcBorders>
              <w:top w:val="nil"/>
              <w:left w:val="nil"/>
              <w:bottom w:val="single" w:sz="4" w:space="0" w:color="auto"/>
              <w:right w:val="single" w:sz="4" w:space="0" w:color="auto"/>
            </w:tcBorders>
            <w:shd w:val="clear" w:color="000000" w:fill="FFFFFF"/>
            <w:noWrap/>
            <w:vAlign w:val="center"/>
            <w:hideMark/>
          </w:tcPr>
          <w:p w14:paraId="4201B291" w14:textId="77777777" w:rsidR="005D2AFE" w:rsidRPr="005A7E80" w:rsidRDefault="005D2AFE" w:rsidP="005D2AFE">
            <w:pPr>
              <w:jc w:val="center"/>
              <w:rPr>
                <w:sz w:val="20"/>
              </w:rPr>
            </w:pPr>
            <w:r w:rsidRPr="005A7E80">
              <w:rPr>
                <w:sz w:val="20"/>
              </w:rPr>
              <w:t>397 471,07</w:t>
            </w:r>
          </w:p>
        </w:tc>
      </w:tr>
      <w:tr w:rsidR="005D2AFE" w:rsidRPr="005A7E80" w14:paraId="49B1654C"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7BE84E4B"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A1083DE"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069F8F6D" w14:textId="77777777" w:rsidR="005D2AFE" w:rsidRPr="005A7E80" w:rsidRDefault="005D2AFE" w:rsidP="005D2AFE">
            <w:pPr>
              <w:jc w:val="center"/>
              <w:rPr>
                <w:b/>
                <w:bCs/>
                <w:sz w:val="20"/>
              </w:rPr>
            </w:pPr>
            <w:r w:rsidRPr="005A7E80">
              <w:rPr>
                <w:b/>
                <w:bCs/>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324E0FC8"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single" w:sz="4" w:space="0" w:color="auto"/>
            </w:tcBorders>
            <w:shd w:val="clear" w:color="auto" w:fill="auto"/>
            <w:vAlign w:val="center"/>
            <w:hideMark/>
          </w:tcPr>
          <w:p w14:paraId="77C0348F" w14:textId="77777777" w:rsidR="005D2AFE" w:rsidRPr="005A7E80" w:rsidRDefault="005D2AFE" w:rsidP="005D2AFE">
            <w:pPr>
              <w:jc w:val="center"/>
              <w:rPr>
                <w:b/>
                <w:bCs/>
                <w:sz w:val="20"/>
              </w:rPr>
            </w:pPr>
            <w:r w:rsidRPr="005A7E80">
              <w:rPr>
                <w:b/>
                <w:bCs/>
                <w:sz w:val="20"/>
              </w:rPr>
              <w:t> </w:t>
            </w:r>
          </w:p>
        </w:tc>
        <w:tc>
          <w:tcPr>
            <w:tcW w:w="2414" w:type="dxa"/>
            <w:tcBorders>
              <w:top w:val="single" w:sz="4" w:space="0" w:color="auto"/>
              <w:left w:val="nil"/>
              <w:bottom w:val="single" w:sz="4" w:space="0" w:color="auto"/>
              <w:right w:val="single" w:sz="4" w:space="0" w:color="auto"/>
            </w:tcBorders>
            <w:shd w:val="clear" w:color="000000" w:fill="FFFFFF"/>
            <w:noWrap/>
            <w:vAlign w:val="center"/>
            <w:hideMark/>
          </w:tcPr>
          <w:p w14:paraId="23AD480A" w14:textId="77777777" w:rsidR="005D2AFE" w:rsidRPr="005A7E80" w:rsidRDefault="005D2AFE" w:rsidP="005D2AFE">
            <w:pPr>
              <w:jc w:val="center"/>
              <w:rPr>
                <w:b/>
                <w:bCs/>
                <w:sz w:val="20"/>
              </w:rPr>
            </w:pPr>
            <w:r w:rsidRPr="005A7E80">
              <w:rPr>
                <w:b/>
                <w:bCs/>
                <w:sz w:val="20"/>
              </w:rPr>
              <w:t>66 185,83</w:t>
            </w:r>
          </w:p>
        </w:tc>
      </w:tr>
      <w:tr w:rsidR="005D2AFE" w:rsidRPr="005A7E80" w14:paraId="54D16947"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A9D08E"/>
            <w:noWrap/>
            <w:vAlign w:val="center"/>
            <w:hideMark/>
          </w:tcPr>
          <w:p w14:paraId="35880142" w14:textId="77777777" w:rsidR="005D2AFE" w:rsidRPr="005A7E80" w:rsidRDefault="005D2AFE" w:rsidP="005D2AFE">
            <w:pPr>
              <w:jc w:val="center"/>
              <w:rPr>
                <w:b/>
                <w:bCs/>
                <w:color w:val="000000"/>
                <w:sz w:val="20"/>
              </w:rPr>
            </w:pPr>
            <w:r w:rsidRPr="005A7E80">
              <w:rPr>
                <w:b/>
                <w:bCs/>
                <w:color w:val="000000"/>
                <w:sz w:val="20"/>
              </w:rPr>
              <w:t>19</w:t>
            </w:r>
          </w:p>
        </w:tc>
        <w:tc>
          <w:tcPr>
            <w:tcW w:w="10296" w:type="dxa"/>
            <w:gridSpan w:val="5"/>
            <w:tcBorders>
              <w:top w:val="single" w:sz="4" w:space="0" w:color="auto"/>
              <w:left w:val="single" w:sz="4" w:space="0" w:color="auto"/>
              <w:bottom w:val="single" w:sz="4" w:space="0" w:color="auto"/>
              <w:right w:val="single" w:sz="4" w:space="0" w:color="000000"/>
            </w:tcBorders>
            <w:shd w:val="clear" w:color="000000" w:fill="A9D08E"/>
            <w:vAlign w:val="center"/>
            <w:hideMark/>
          </w:tcPr>
          <w:p w14:paraId="3DA502FD" w14:textId="77777777" w:rsidR="005D2AFE" w:rsidRPr="005A7E80" w:rsidRDefault="005D2AFE" w:rsidP="005D2AFE">
            <w:pPr>
              <w:rPr>
                <w:b/>
                <w:bCs/>
                <w:color w:val="000000"/>
                <w:sz w:val="20"/>
              </w:rPr>
            </w:pPr>
            <w:r w:rsidRPr="005A7E80">
              <w:rPr>
                <w:b/>
                <w:bCs/>
                <w:color w:val="000000"/>
                <w:sz w:val="20"/>
              </w:rPr>
              <w:t>Тревожная сигнализация и система экстренной связи</w:t>
            </w:r>
          </w:p>
        </w:tc>
        <w:tc>
          <w:tcPr>
            <w:tcW w:w="1748" w:type="dxa"/>
            <w:tcBorders>
              <w:top w:val="nil"/>
              <w:left w:val="single" w:sz="4" w:space="0" w:color="auto"/>
              <w:bottom w:val="single" w:sz="4" w:space="0" w:color="auto"/>
              <w:right w:val="single" w:sz="4" w:space="0" w:color="auto"/>
            </w:tcBorders>
            <w:shd w:val="clear" w:color="000000" w:fill="A9D08E"/>
            <w:vAlign w:val="center"/>
            <w:hideMark/>
          </w:tcPr>
          <w:p w14:paraId="7E707EB8"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single" w:sz="4" w:space="0" w:color="auto"/>
            </w:tcBorders>
            <w:shd w:val="clear" w:color="000000" w:fill="A9D08E"/>
            <w:vAlign w:val="center"/>
            <w:hideMark/>
          </w:tcPr>
          <w:p w14:paraId="3CBA5EBE" w14:textId="77777777" w:rsidR="005D2AFE" w:rsidRPr="005A7E80" w:rsidRDefault="005D2AFE" w:rsidP="005D2AFE">
            <w:pPr>
              <w:jc w:val="center"/>
              <w:rPr>
                <w:b/>
                <w:bCs/>
                <w:sz w:val="20"/>
              </w:rPr>
            </w:pPr>
            <w:r w:rsidRPr="005A7E80">
              <w:rPr>
                <w:b/>
                <w:bCs/>
                <w:sz w:val="20"/>
              </w:rPr>
              <w:t>588 627,61</w:t>
            </w:r>
          </w:p>
        </w:tc>
      </w:tr>
      <w:tr w:rsidR="005D2AFE" w:rsidRPr="005A7E80" w14:paraId="345D73A6" w14:textId="77777777" w:rsidTr="005D2AFE">
        <w:trPr>
          <w:gridAfter w:val="1"/>
          <w:wAfter w:w="18" w:type="dxa"/>
          <w:trHeight w:val="300"/>
        </w:trPr>
        <w:tc>
          <w:tcPr>
            <w:tcW w:w="756" w:type="dxa"/>
            <w:tcBorders>
              <w:top w:val="nil"/>
              <w:left w:val="single" w:sz="4" w:space="0" w:color="auto"/>
              <w:bottom w:val="single" w:sz="4" w:space="0" w:color="auto"/>
              <w:right w:val="nil"/>
            </w:tcBorders>
            <w:shd w:val="clear" w:color="000000" w:fill="F4B084"/>
            <w:noWrap/>
            <w:vAlign w:val="center"/>
            <w:hideMark/>
          </w:tcPr>
          <w:p w14:paraId="00C0A2DC" w14:textId="77777777" w:rsidR="005D2AFE" w:rsidRPr="005A7E80" w:rsidRDefault="005D2AFE" w:rsidP="005D2AFE">
            <w:pPr>
              <w:jc w:val="center"/>
              <w:rPr>
                <w:b/>
                <w:bCs/>
                <w:color w:val="000000"/>
                <w:sz w:val="20"/>
              </w:rPr>
            </w:pPr>
            <w:r w:rsidRPr="005A7E80">
              <w:rPr>
                <w:b/>
                <w:bCs/>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79349222"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000000" w:fill="F4B084"/>
            <w:vAlign w:val="center"/>
            <w:hideMark/>
          </w:tcPr>
          <w:p w14:paraId="70D715BD"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000000" w:fill="F4B084"/>
            <w:vAlign w:val="center"/>
            <w:hideMark/>
          </w:tcPr>
          <w:p w14:paraId="0669F4EA"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single" w:sz="4" w:space="0" w:color="auto"/>
            </w:tcBorders>
            <w:shd w:val="clear" w:color="000000" w:fill="F8CBAD"/>
            <w:vAlign w:val="center"/>
            <w:hideMark/>
          </w:tcPr>
          <w:p w14:paraId="29E57539" w14:textId="77777777" w:rsidR="005D2AFE" w:rsidRPr="005A7E80" w:rsidRDefault="005D2AFE" w:rsidP="005D2AFE">
            <w:pPr>
              <w:jc w:val="center"/>
              <w:rPr>
                <w:b/>
                <w:bCs/>
                <w:sz w:val="20"/>
              </w:rPr>
            </w:pPr>
            <w:r w:rsidRPr="005A7E80">
              <w:rPr>
                <w:b/>
                <w:bCs/>
                <w:sz w:val="20"/>
              </w:rPr>
              <w:t> </w:t>
            </w:r>
          </w:p>
        </w:tc>
        <w:tc>
          <w:tcPr>
            <w:tcW w:w="2414" w:type="dxa"/>
            <w:tcBorders>
              <w:top w:val="single" w:sz="4" w:space="0" w:color="auto"/>
              <w:left w:val="nil"/>
              <w:bottom w:val="single" w:sz="4" w:space="0" w:color="auto"/>
              <w:right w:val="single" w:sz="4" w:space="0" w:color="auto"/>
            </w:tcBorders>
            <w:shd w:val="clear" w:color="000000" w:fill="F4B084"/>
            <w:vAlign w:val="center"/>
            <w:hideMark/>
          </w:tcPr>
          <w:p w14:paraId="62CED8BB" w14:textId="77777777" w:rsidR="005D2AFE" w:rsidRPr="005A7E80" w:rsidRDefault="005D2AFE" w:rsidP="005D2AFE">
            <w:pPr>
              <w:jc w:val="center"/>
              <w:rPr>
                <w:b/>
                <w:bCs/>
                <w:sz w:val="20"/>
              </w:rPr>
            </w:pPr>
            <w:r w:rsidRPr="005A7E80">
              <w:rPr>
                <w:b/>
                <w:bCs/>
                <w:sz w:val="20"/>
              </w:rPr>
              <w:t>348 862,52</w:t>
            </w:r>
          </w:p>
        </w:tc>
      </w:tr>
      <w:tr w:rsidR="005D2AFE" w:rsidRPr="005A7E80" w14:paraId="18B7A8B8" w14:textId="77777777" w:rsidTr="005D2AFE">
        <w:trPr>
          <w:gridAfter w:val="1"/>
          <w:wAfter w:w="18" w:type="dxa"/>
          <w:trHeight w:val="630"/>
        </w:trPr>
        <w:tc>
          <w:tcPr>
            <w:tcW w:w="756" w:type="dxa"/>
            <w:tcBorders>
              <w:top w:val="nil"/>
              <w:left w:val="single" w:sz="4" w:space="0" w:color="auto"/>
              <w:bottom w:val="single" w:sz="4" w:space="0" w:color="auto"/>
              <w:right w:val="nil"/>
            </w:tcBorders>
            <w:shd w:val="clear" w:color="auto" w:fill="auto"/>
            <w:noWrap/>
            <w:vAlign w:val="center"/>
            <w:hideMark/>
          </w:tcPr>
          <w:p w14:paraId="002A687F" w14:textId="77777777" w:rsidR="005D2AFE" w:rsidRPr="005A7E80" w:rsidRDefault="005D2AFE" w:rsidP="005D2AFE">
            <w:pPr>
              <w:jc w:val="center"/>
              <w:rPr>
                <w:color w:val="000000"/>
                <w:sz w:val="20"/>
              </w:rPr>
            </w:pPr>
            <w:r w:rsidRPr="005A7E80">
              <w:rPr>
                <w:color w:val="000000"/>
                <w:sz w:val="20"/>
              </w:rPr>
              <w:t>19.1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5F784A9" w14:textId="77777777" w:rsidR="005D2AFE" w:rsidRPr="005A7E80" w:rsidRDefault="005D2AFE" w:rsidP="005D2AFE">
            <w:pPr>
              <w:rPr>
                <w:color w:val="000000"/>
                <w:sz w:val="20"/>
              </w:rPr>
            </w:pPr>
            <w:r w:rsidRPr="005A7E80">
              <w:rPr>
                <w:color w:val="000000"/>
                <w:sz w:val="20"/>
              </w:rPr>
              <w:t>Тревожная сигнализация и система экстренной связи</w:t>
            </w:r>
          </w:p>
        </w:tc>
        <w:tc>
          <w:tcPr>
            <w:tcW w:w="1183" w:type="dxa"/>
            <w:tcBorders>
              <w:top w:val="nil"/>
              <w:left w:val="nil"/>
              <w:bottom w:val="single" w:sz="4" w:space="0" w:color="auto"/>
              <w:right w:val="single" w:sz="4" w:space="0" w:color="auto"/>
            </w:tcBorders>
            <w:shd w:val="clear" w:color="auto" w:fill="auto"/>
            <w:vAlign w:val="center"/>
            <w:hideMark/>
          </w:tcPr>
          <w:p w14:paraId="33A92DE6"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nil"/>
            </w:tcBorders>
            <w:shd w:val="clear" w:color="auto" w:fill="auto"/>
            <w:vAlign w:val="center"/>
            <w:hideMark/>
          </w:tcPr>
          <w:p w14:paraId="7C52A4FF"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0990BFAE" w14:textId="77777777" w:rsidR="005D2AFE" w:rsidRPr="005A7E80" w:rsidRDefault="005D2AFE" w:rsidP="005D2AFE">
            <w:pPr>
              <w:jc w:val="center"/>
              <w:rPr>
                <w:sz w:val="20"/>
              </w:rPr>
            </w:pPr>
            <w:r w:rsidRPr="005A7E80">
              <w:rPr>
                <w:sz w:val="20"/>
              </w:rPr>
              <w:t>588 627,61</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11161F33" w14:textId="77777777" w:rsidR="005D2AFE" w:rsidRPr="005A7E80" w:rsidRDefault="005D2AFE" w:rsidP="005D2AFE">
            <w:pPr>
              <w:jc w:val="center"/>
              <w:rPr>
                <w:sz w:val="20"/>
              </w:rPr>
            </w:pPr>
            <w:r w:rsidRPr="005A7E80">
              <w:rPr>
                <w:sz w:val="20"/>
              </w:rPr>
              <w:t>588 627,61</w:t>
            </w:r>
          </w:p>
        </w:tc>
      </w:tr>
      <w:tr w:rsidR="005D2AFE" w:rsidRPr="005A7E80" w14:paraId="3816A459"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58D04F5E"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A81AFA6"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6C3C5FB9" w14:textId="77777777" w:rsidR="005D2AFE" w:rsidRPr="005A7E80" w:rsidRDefault="005D2AFE" w:rsidP="005D2AFE">
            <w:pPr>
              <w:jc w:val="center"/>
              <w:rPr>
                <w:b/>
                <w:bCs/>
                <w:sz w:val="20"/>
              </w:rPr>
            </w:pPr>
            <w:r w:rsidRPr="005A7E80">
              <w:rPr>
                <w:b/>
                <w:bCs/>
                <w:sz w:val="20"/>
              </w:rPr>
              <w:t> </w:t>
            </w:r>
          </w:p>
        </w:tc>
        <w:tc>
          <w:tcPr>
            <w:tcW w:w="1758" w:type="dxa"/>
            <w:tcBorders>
              <w:top w:val="nil"/>
              <w:left w:val="nil"/>
              <w:bottom w:val="single" w:sz="4" w:space="0" w:color="auto"/>
              <w:right w:val="single" w:sz="4" w:space="0" w:color="auto"/>
            </w:tcBorders>
            <w:shd w:val="clear" w:color="auto" w:fill="auto"/>
            <w:vAlign w:val="center"/>
            <w:hideMark/>
          </w:tcPr>
          <w:p w14:paraId="6331360A"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single" w:sz="4" w:space="0" w:color="auto"/>
            </w:tcBorders>
            <w:shd w:val="clear" w:color="auto" w:fill="auto"/>
            <w:vAlign w:val="center"/>
            <w:hideMark/>
          </w:tcPr>
          <w:p w14:paraId="71F304F5"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single" w:sz="4" w:space="0" w:color="auto"/>
            </w:tcBorders>
            <w:shd w:val="clear" w:color="000000" w:fill="FFFFFF"/>
            <w:noWrap/>
            <w:vAlign w:val="center"/>
            <w:hideMark/>
          </w:tcPr>
          <w:p w14:paraId="1312175A" w14:textId="77777777" w:rsidR="005D2AFE" w:rsidRPr="005A7E80" w:rsidRDefault="005D2AFE" w:rsidP="005D2AFE">
            <w:pPr>
              <w:jc w:val="center"/>
              <w:rPr>
                <w:b/>
                <w:bCs/>
                <w:sz w:val="20"/>
              </w:rPr>
            </w:pPr>
            <w:r w:rsidRPr="005A7E80">
              <w:rPr>
                <w:b/>
                <w:bCs/>
                <w:sz w:val="20"/>
              </w:rPr>
              <w:t>348 862,52</w:t>
            </w:r>
          </w:p>
        </w:tc>
      </w:tr>
      <w:tr w:rsidR="005D2AFE" w:rsidRPr="005A7E80" w14:paraId="228EED4E"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A9D08E"/>
            <w:noWrap/>
            <w:vAlign w:val="center"/>
            <w:hideMark/>
          </w:tcPr>
          <w:p w14:paraId="57ABBD34" w14:textId="77777777" w:rsidR="005D2AFE" w:rsidRPr="005A7E80" w:rsidRDefault="005D2AFE" w:rsidP="005D2AFE">
            <w:pPr>
              <w:jc w:val="center"/>
              <w:rPr>
                <w:b/>
                <w:bCs/>
                <w:sz w:val="20"/>
              </w:rPr>
            </w:pPr>
            <w:r w:rsidRPr="005A7E80">
              <w:rPr>
                <w:b/>
                <w:bCs/>
                <w:sz w:val="20"/>
              </w:rPr>
              <w:t>20</w:t>
            </w:r>
          </w:p>
        </w:tc>
        <w:tc>
          <w:tcPr>
            <w:tcW w:w="10296" w:type="dxa"/>
            <w:gridSpan w:val="5"/>
            <w:tcBorders>
              <w:top w:val="single" w:sz="4" w:space="0" w:color="auto"/>
              <w:left w:val="single" w:sz="4" w:space="0" w:color="auto"/>
              <w:bottom w:val="single" w:sz="4" w:space="0" w:color="auto"/>
              <w:right w:val="single" w:sz="4" w:space="0" w:color="000000"/>
            </w:tcBorders>
            <w:shd w:val="clear" w:color="000000" w:fill="A9D08E"/>
            <w:vAlign w:val="center"/>
            <w:hideMark/>
          </w:tcPr>
          <w:p w14:paraId="728649AE" w14:textId="77777777" w:rsidR="005D2AFE" w:rsidRPr="005A7E80" w:rsidRDefault="005D2AFE" w:rsidP="005D2AFE">
            <w:pPr>
              <w:rPr>
                <w:b/>
                <w:bCs/>
                <w:color w:val="000000"/>
                <w:sz w:val="20"/>
              </w:rPr>
            </w:pPr>
            <w:r w:rsidRPr="005A7E80">
              <w:rPr>
                <w:b/>
                <w:bCs/>
                <w:color w:val="000000"/>
                <w:sz w:val="20"/>
              </w:rPr>
              <w:t>Телевидение</w:t>
            </w:r>
          </w:p>
        </w:tc>
        <w:tc>
          <w:tcPr>
            <w:tcW w:w="1748" w:type="dxa"/>
            <w:tcBorders>
              <w:top w:val="nil"/>
              <w:left w:val="single" w:sz="4" w:space="0" w:color="auto"/>
              <w:bottom w:val="single" w:sz="4" w:space="0" w:color="auto"/>
              <w:right w:val="single" w:sz="4" w:space="0" w:color="auto"/>
            </w:tcBorders>
            <w:shd w:val="clear" w:color="000000" w:fill="A9D08E"/>
            <w:vAlign w:val="center"/>
            <w:hideMark/>
          </w:tcPr>
          <w:p w14:paraId="24C59797"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single" w:sz="4" w:space="0" w:color="auto"/>
            </w:tcBorders>
            <w:shd w:val="clear" w:color="000000" w:fill="A9D08E"/>
            <w:vAlign w:val="center"/>
            <w:hideMark/>
          </w:tcPr>
          <w:p w14:paraId="4B554D9A" w14:textId="77777777" w:rsidR="005D2AFE" w:rsidRPr="005A7E80" w:rsidRDefault="005D2AFE" w:rsidP="005D2AFE">
            <w:pPr>
              <w:jc w:val="center"/>
              <w:rPr>
                <w:b/>
                <w:bCs/>
                <w:sz w:val="20"/>
              </w:rPr>
            </w:pPr>
            <w:r w:rsidRPr="005A7E80">
              <w:rPr>
                <w:b/>
                <w:bCs/>
                <w:sz w:val="20"/>
              </w:rPr>
              <w:t>730 804,24</w:t>
            </w:r>
          </w:p>
        </w:tc>
      </w:tr>
      <w:tr w:rsidR="005D2AFE" w:rsidRPr="005A7E80" w14:paraId="60B4E734" w14:textId="77777777" w:rsidTr="005D2AFE">
        <w:trPr>
          <w:gridAfter w:val="1"/>
          <w:wAfter w:w="18" w:type="dxa"/>
          <w:trHeight w:val="300"/>
        </w:trPr>
        <w:tc>
          <w:tcPr>
            <w:tcW w:w="756" w:type="dxa"/>
            <w:tcBorders>
              <w:top w:val="nil"/>
              <w:left w:val="single" w:sz="4" w:space="0" w:color="auto"/>
              <w:bottom w:val="single" w:sz="4" w:space="0" w:color="auto"/>
              <w:right w:val="nil"/>
            </w:tcBorders>
            <w:shd w:val="clear" w:color="000000" w:fill="F4B084"/>
            <w:noWrap/>
            <w:vAlign w:val="center"/>
            <w:hideMark/>
          </w:tcPr>
          <w:p w14:paraId="60329370" w14:textId="77777777" w:rsidR="005D2AFE" w:rsidRPr="005A7E80" w:rsidRDefault="005D2AFE" w:rsidP="005D2AFE">
            <w:pPr>
              <w:jc w:val="center"/>
              <w:rPr>
                <w:b/>
                <w:bCs/>
                <w:color w:val="000000"/>
                <w:sz w:val="20"/>
              </w:rPr>
            </w:pPr>
            <w:r w:rsidRPr="005A7E80">
              <w:rPr>
                <w:b/>
                <w:bCs/>
                <w:color w:val="000000"/>
                <w:sz w:val="20"/>
              </w:rPr>
              <w:lastRenderedPageBreak/>
              <w:t> </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0F4F222E"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000000" w:fill="F4B084"/>
            <w:vAlign w:val="center"/>
            <w:hideMark/>
          </w:tcPr>
          <w:p w14:paraId="69DF072A"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000000" w:fill="F4B084"/>
            <w:vAlign w:val="center"/>
            <w:hideMark/>
          </w:tcPr>
          <w:p w14:paraId="2C22C8E6"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single" w:sz="4" w:space="0" w:color="auto"/>
            </w:tcBorders>
            <w:shd w:val="clear" w:color="000000" w:fill="F8CBAD"/>
            <w:vAlign w:val="center"/>
            <w:hideMark/>
          </w:tcPr>
          <w:p w14:paraId="4D81F5F2" w14:textId="77777777" w:rsidR="005D2AFE" w:rsidRPr="005A7E80" w:rsidRDefault="005D2AFE" w:rsidP="005D2AFE">
            <w:pPr>
              <w:jc w:val="center"/>
              <w:rPr>
                <w:b/>
                <w:bCs/>
                <w:sz w:val="20"/>
              </w:rPr>
            </w:pPr>
            <w:r w:rsidRPr="005A7E80">
              <w:rPr>
                <w:b/>
                <w:bCs/>
                <w:sz w:val="20"/>
              </w:rPr>
              <w:t> </w:t>
            </w:r>
          </w:p>
        </w:tc>
        <w:tc>
          <w:tcPr>
            <w:tcW w:w="2414" w:type="dxa"/>
            <w:tcBorders>
              <w:top w:val="single" w:sz="4" w:space="0" w:color="auto"/>
              <w:left w:val="nil"/>
              <w:bottom w:val="single" w:sz="4" w:space="0" w:color="auto"/>
              <w:right w:val="single" w:sz="4" w:space="0" w:color="auto"/>
            </w:tcBorders>
            <w:shd w:val="clear" w:color="000000" w:fill="F4B084"/>
            <w:vAlign w:val="center"/>
            <w:hideMark/>
          </w:tcPr>
          <w:p w14:paraId="0DC52F51" w14:textId="77777777" w:rsidR="005D2AFE" w:rsidRPr="005A7E80" w:rsidRDefault="005D2AFE" w:rsidP="005D2AFE">
            <w:pPr>
              <w:jc w:val="center"/>
              <w:rPr>
                <w:b/>
                <w:bCs/>
                <w:sz w:val="20"/>
              </w:rPr>
            </w:pPr>
            <w:r w:rsidRPr="005A7E80">
              <w:rPr>
                <w:b/>
                <w:bCs/>
                <w:sz w:val="20"/>
              </w:rPr>
              <w:t>24 072,72</w:t>
            </w:r>
          </w:p>
        </w:tc>
      </w:tr>
      <w:tr w:rsidR="005D2AFE" w:rsidRPr="005A7E80" w14:paraId="01415521"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17169940" w14:textId="77777777" w:rsidR="005D2AFE" w:rsidRPr="005A7E80" w:rsidRDefault="005D2AFE" w:rsidP="005D2AFE">
            <w:pPr>
              <w:jc w:val="center"/>
              <w:rPr>
                <w:color w:val="000000"/>
                <w:sz w:val="20"/>
              </w:rPr>
            </w:pPr>
            <w:r w:rsidRPr="005A7E80">
              <w:rPr>
                <w:color w:val="000000"/>
                <w:sz w:val="20"/>
              </w:rPr>
              <w:t>20.1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901DA2E" w14:textId="77777777" w:rsidR="005D2AFE" w:rsidRPr="005A7E80" w:rsidRDefault="005D2AFE" w:rsidP="005D2AFE">
            <w:pPr>
              <w:rPr>
                <w:color w:val="000000"/>
                <w:sz w:val="20"/>
              </w:rPr>
            </w:pPr>
            <w:r w:rsidRPr="005A7E80">
              <w:rPr>
                <w:color w:val="000000"/>
                <w:sz w:val="20"/>
              </w:rPr>
              <w:t>Телевидение</w:t>
            </w:r>
          </w:p>
        </w:tc>
        <w:tc>
          <w:tcPr>
            <w:tcW w:w="1183" w:type="dxa"/>
            <w:tcBorders>
              <w:top w:val="nil"/>
              <w:left w:val="nil"/>
              <w:bottom w:val="single" w:sz="4" w:space="0" w:color="auto"/>
              <w:right w:val="single" w:sz="4" w:space="0" w:color="auto"/>
            </w:tcBorders>
            <w:shd w:val="clear" w:color="auto" w:fill="auto"/>
            <w:vAlign w:val="center"/>
            <w:hideMark/>
          </w:tcPr>
          <w:p w14:paraId="371BFDD0"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nil"/>
            </w:tcBorders>
            <w:shd w:val="clear" w:color="auto" w:fill="auto"/>
            <w:vAlign w:val="center"/>
            <w:hideMark/>
          </w:tcPr>
          <w:p w14:paraId="47E4EC01"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343EBB3B" w14:textId="77777777" w:rsidR="005D2AFE" w:rsidRPr="005A7E80" w:rsidRDefault="005D2AFE" w:rsidP="005D2AFE">
            <w:pPr>
              <w:jc w:val="center"/>
              <w:rPr>
                <w:sz w:val="20"/>
              </w:rPr>
            </w:pPr>
            <w:r w:rsidRPr="005A7E80">
              <w:rPr>
                <w:sz w:val="20"/>
              </w:rPr>
              <w:t>730 804,24</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65A18A3E" w14:textId="77777777" w:rsidR="005D2AFE" w:rsidRPr="005A7E80" w:rsidRDefault="005D2AFE" w:rsidP="005D2AFE">
            <w:pPr>
              <w:jc w:val="center"/>
              <w:rPr>
                <w:sz w:val="20"/>
              </w:rPr>
            </w:pPr>
            <w:r w:rsidRPr="005A7E80">
              <w:rPr>
                <w:sz w:val="20"/>
              </w:rPr>
              <w:t>730 804,24</w:t>
            </w:r>
          </w:p>
        </w:tc>
      </w:tr>
      <w:tr w:rsidR="005D2AFE" w:rsidRPr="005A7E80" w14:paraId="65B26F57"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426B75FB"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F99F15B"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3FCD06D3"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nil"/>
            </w:tcBorders>
            <w:shd w:val="clear" w:color="auto" w:fill="auto"/>
            <w:vAlign w:val="center"/>
            <w:hideMark/>
          </w:tcPr>
          <w:p w14:paraId="378BB388" w14:textId="77777777" w:rsidR="005D2AFE" w:rsidRPr="005A7E80" w:rsidRDefault="005D2AFE" w:rsidP="005D2AFE">
            <w:pPr>
              <w:jc w:val="center"/>
              <w:rPr>
                <w:sz w:val="20"/>
              </w:rPr>
            </w:pPr>
            <w:r w:rsidRPr="005A7E80">
              <w:rPr>
                <w:sz w:val="20"/>
              </w:rPr>
              <w:t> </w:t>
            </w:r>
          </w:p>
        </w:tc>
        <w:tc>
          <w:tcPr>
            <w:tcW w:w="1748" w:type="dxa"/>
            <w:tcBorders>
              <w:top w:val="nil"/>
              <w:left w:val="nil"/>
              <w:bottom w:val="single" w:sz="4" w:space="0" w:color="auto"/>
              <w:right w:val="nil"/>
            </w:tcBorders>
            <w:shd w:val="clear" w:color="auto" w:fill="auto"/>
            <w:vAlign w:val="center"/>
            <w:hideMark/>
          </w:tcPr>
          <w:p w14:paraId="05732AF2" w14:textId="77777777" w:rsidR="005D2AFE" w:rsidRPr="005A7E80" w:rsidRDefault="005D2AFE" w:rsidP="005D2AFE">
            <w:pPr>
              <w:jc w:val="center"/>
              <w:rPr>
                <w:b/>
                <w:bCs/>
                <w:sz w:val="20"/>
              </w:rPr>
            </w:pPr>
            <w:r w:rsidRPr="005A7E80">
              <w:rPr>
                <w:b/>
                <w:bCs/>
                <w:sz w:val="20"/>
              </w:rPr>
              <w:t> </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2E4344C8" w14:textId="77777777" w:rsidR="005D2AFE" w:rsidRPr="005A7E80" w:rsidRDefault="005D2AFE" w:rsidP="005D2AFE">
            <w:pPr>
              <w:jc w:val="center"/>
              <w:rPr>
                <w:b/>
                <w:bCs/>
                <w:sz w:val="20"/>
              </w:rPr>
            </w:pPr>
            <w:r w:rsidRPr="005A7E80">
              <w:rPr>
                <w:b/>
                <w:bCs/>
                <w:sz w:val="20"/>
              </w:rPr>
              <w:t>24 072,72</w:t>
            </w:r>
          </w:p>
        </w:tc>
      </w:tr>
      <w:tr w:rsidR="005D2AFE" w:rsidRPr="005A7E80" w14:paraId="644AFA7D"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A9D08E"/>
            <w:noWrap/>
            <w:vAlign w:val="center"/>
            <w:hideMark/>
          </w:tcPr>
          <w:p w14:paraId="09664FC6" w14:textId="77777777" w:rsidR="005D2AFE" w:rsidRPr="005A7E80" w:rsidRDefault="005D2AFE" w:rsidP="005D2AFE">
            <w:pPr>
              <w:jc w:val="center"/>
              <w:rPr>
                <w:b/>
                <w:bCs/>
                <w:color w:val="000000"/>
                <w:sz w:val="20"/>
              </w:rPr>
            </w:pPr>
            <w:r w:rsidRPr="005A7E80">
              <w:rPr>
                <w:b/>
                <w:bCs/>
                <w:color w:val="000000"/>
                <w:sz w:val="20"/>
              </w:rPr>
              <w:t>21</w:t>
            </w:r>
          </w:p>
        </w:tc>
        <w:tc>
          <w:tcPr>
            <w:tcW w:w="10296" w:type="dxa"/>
            <w:gridSpan w:val="5"/>
            <w:tcBorders>
              <w:top w:val="single" w:sz="4" w:space="0" w:color="auto"/>
              <w:left w:val="single" w:sz="4" w:space="0" w:color="auto"/>
              <w:bottom w:val="single" w:sz="4" w:space="0" w:color="auto"/>
              <w:right w:val="single" w:sz="4" w:space="0" w:color="000000"/>
            </w:tcBorders>
            <w:shd w:val="clear" w:color="000000" w:fill="A9D08E"/>
            <w:vAlign w:val="center"/>
            <w:hideMark/>
          </w:tcPr>
          <w:p w14:paraId="350F1960" w14:textId="77777777" w:rsidR="005D2AFE" w:rsidRPr="005A7E80" w:rsidRDefault="005D2AFE" w:rsidP="005D2AFE">
            <w:pPr>
              <w:rPr>
                <w:b/>
                <w:bCs/>
                <w:color w:val="000000"/>
                <w:sz w:val="20"/>
              </w:rPr>
            </w:pPr>
            <w:r w:rsidRPr="005A7E80">
              <w:rPr>
                <w:b/>
                <w:bCs/>
                <w:color w:val="000000"/>
                <w:sz w:val="20"/>
              </w:rPr>
              <w:t>Вентиляция и кондиционирование</w:t>
            </w:r>
          </w:p>
        </w:tc>
        <w:tc>
          <w:tcPr>
            <w:tcW w:w="1748" w:type="dxa"/>
            <w:tcBorders>
              <w:top w:val="nil"/>
              <w:left w:val="single" w:sz="4" w:space="0" w:color="auto"/>
              <w:bottom w:val="single" w:sz="4" w:space="0" w:color="auto"/>
              <w:right w:val="single" w:sz="4" w:space="0" w:color="auto"/>
            </w:tcBorders>
            <w:shd w:val="clear" w:color="000000" w:fill="A9D08E"/>
            <w:vAlign w:val="center"/>
            <w:hideMark/>
          </w:tcPr>
          <w:p w14:paraId="1F4D456E"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single" w:sz="4" w:space="0" w:color="auto"/>
            </w:tcBorders>
            <w:shd w:val="clear" w:color="000000" w:fill="A9D08E"/>
            <w:vAlign w:val="center"/>
            <w:hideMark/>
          </w:tcPr>
          <w:p w14:paraId="726D405C" w14:textId="77777777" w:rsidR="005D2AFE" w:rsidRPr="005A7E80" w:rsidRDefault="005D2AFE" w:rsidP="005D2AFE">
            <w:pPr>
              <w:jc w:val="center"/>
              <w:rPr>
                <w:b/>
                <w:bCs/>
                <w:sz w:val="20"/>
              </w:rPr>
            </w:pPr>
            <w:r w:rsidRPr="005A7E80">
              <w:rPr>
                <w:b/>
                <w:bCs/>
                <w:sz w:val="20"/>
              </w:rPr>
              <w:t>3 916 636,24</w:t>
            </w:r>
          </w:p>
        </w:tc>
      </w:tr>
      <w:tr w:rsidR="005D2AFE" w:rsidRPr="005A7E80" w14:paraId="6CC98516" w14:textId="77777777" w:rsidTr="005D2AFE">
        <w:trPr>
          <w:gridAfter w:val="1"/>
          <w:wAfter w:w="18" w:type="dxa"/>
          <w:trHeight w:val="300"/>
        </w:trPr>
        <w:tc>
          <w:tcPr>
            <w:tcW w:w="756" w:type="dxa"/>
            <w:tcBorders>
              <w:top w:val="nil"/>
              <w:left w:val="single" w:sz="4" w:space="0" w:color="auto"/>
              <w:bottom w:val="single" w:sz="4" w:space="0" w:color="auto"/>
              <w:right w:val="nil"/>
            </w:tcBorders>
            <w:shd w:val="clear" w:color="000000" w:fill="F4B084"/>
            <w:noWrap/>
            <w:vAlign w:val="center"/>
            <w:hideMark/>
          </w:tcPr>
          <w:p w14:paraId="2B786AFF" w14:textId="77777777" w:rsidR="005D2AFE" w:rsidRPr="005A7E80" w:rsidRDefault="005D2AFE" w:rsidP="005D2AFE">
            <w:pPr>
              <w:jc w:val="center"/>
              <w:rPr>
                <w:b/>
                <w:bCs/>
                <w:color w:val="000000"/>
                <w:sz w:val="20"/>
              </w:rPr>
            </w:pPr>
            <w:r w:rsidRPr="005A7E80">
              <w:rPr>
                <w:b/>
                <w:bCs/>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45AD8D75"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000000" w:fill="F4B084"/>
            <w:vAlign w:val="center"/>
            <w:hideMark/>
          </w:tcPr>
          <w:p w14:paraId="2E188CA9"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000000" w:fill="F4B084"/>
            <w:vAlign w:val="center"/>
            <w:hideMark/>
          </w:tcPr>
          <w:p w14:paraId="7ED8E9FC"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single" w:sz="4" w:space="0" w:color="auto"/>
            </w:tcBorders>
            <w:shd w:val="clear" w:color="000000" w:fill="F8CBAD"/>
            <w:vAlign w:val="center"/>
            <w:hideMark/>
          </w:tcPr>
          <w:p w14:paraId="62956A65" w14:textId="77777777" w:rsidR="005D2AFE" w:rsidRPr="005A7E80" w:rsidRDefault="005D2AFE" w:rsidP="005D2AFE">
            <w:pPr>
              <w:jc w:val="center"/>
              <w:rPr>
                <w:b/>
                <w:bCs/>
                <w:sz w:val="20"/>
              </w:rPr>
            </w:pPr>
            <w:r w:rsidRPr="005A7E80">
              <w:rPr>
                <w:b/>
                <w:bCs/>
                <w:sz w:val="20"/>
              </w:rPr>
              <w:t> </w:t>
            </w:r>
          </w:p>
        </w:tc>
        <w:tc>
          <w:tcPr>
            <w:tcW w:w="2414" w:type="dxa"/>
            <w:tcBorders>
              <w:top w:val="single" w:sz="4" w:space="0" w:color="auto"/>
              <w:left w:val="nil"/>
              <w:bottom w:val="single" w:sz="4" w:space="0" w:color="auto"/>
              <w:right w:val="single" w:sz="4" w:space="0" w:color="auto"/>
            </w:tcBorders>
            <w:shd w:val="clear" w:color="000000" w:fill="F4B084"/>
            <w:vAlign w:val="center"/>
            <w:hideMark/>
          </w:tcPr>
          <w:p w14:paraId="191F9CA8" w14:textId="77777777" w:rsidR="005D2AFE" w:rsidRPr="005A7E80" w:rsidRDefault="005D2AFE" w:rsidP="005D2AFE">
            <w:pPr>
              <w:jc w:val="center"/>
              <w:rPr>
                <w:b/>
                <w:bCs/>
                <w:sz w:val="20"/>
              </w:rPr>
            </w:pPr>
            <w:r w:rsidRPr="005A7E80">
              <w:rPr>
                <w:b/>
                <w:bCs/>
                <w:sz w:val="20"/>
              </w:rPr>
              <w:t>32 918,28</w:t>
            </w:r>
          </w:p>
        </w:tc>
      </w:tr>
      <w:tr w:rsidR="005D2AFE" w:rsidRPr="005A7E80" w14:paraId="4D2B3597"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0A0395B5" w14:textId="77777777" w:rsidR="005D2AFE" w:rsidRPr="005A7E80" w:rsidRDefault="005D2AFE" w:rsidP="005D2AFE">
            <w:pPr>
              <w:jc w:val="center"/>
              <w:rPr>
                <w:color w:val="000000"/>
                <w:sz w:val="20"/>
              </w:rPr>
            </w:pPr>
            <w:r w:rsidRPr="005A7E80">
              <w:rPr>
                <w:color w:val="000000"/>
                <w:sz w:val="20"/>
              </w:rPr>
              <w:t>21.1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692E5D8" w14:textId="77777777" w:rsidR="005D2AFE" w:rsidRPr="005A7E80" w:rsidRDefault="005D2AFE" w:rsidP="005D2AFE">
            <w:pPr>
              <w:rPr>
                <w:color w:val="000000"/>
                <w:sz w:val="20"/>
              </w:rPr>
            </w:pPr>
            <w:r w:rsidRPr="005A7E80">
              <w:rPr>
                <w:color w:val="000000"/>
                <w:sz w:val="20"/>
              </w:rPr>
              <w:t>Система П-1</w:t>
            </w:r>
          </w:p>
        </w:tc>
        <w:tc>
          <w:tcPr>
            <w:tcW w:w="1183" w:type="dxa"/>
            <w:tcBorders>
              <w:top w:val="nil"/>
              <w:left w:val="nil"/>
              <w:bottom w:val="single" w:sz="4" w:space="0" w:color="auto"/>
              <w:right w:val="single" w:sz="4" w:space="0" w:color="auto"/>
            </w:tcBorders>
            <w:shd w:val="clear" w:color="auto" w:fill="auto"/>
            <w:vAlign w:val="center"/>
            <w:hideMark/>
          </w:tcPr>
          <w:p w14:paraId="0C8865F1"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nil"/>
            </w:tcBorders>
            <w:shd w:val="clear" w:color="auto" w:fill="auto"/>
            <w:vAlign w:val="center"/>
            <w:hideMark/>
          </w:tcPr>
          <w:p w14:paraId="67BB7330"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1D3EF1D3" w14:textId="77777777" w:rsidR="005D2AFE" w:rsidRPr="005A7E80" w:rsidRDefault="005D2AFE" w:rsidP="005D2AFE">
            <w:pPr>
              <w:jc w:val="center"/>
              <w:rPr>
                <w:sz w:val="20"/>
              </w:rPr>
            </w:pPr>
            <w:r w:rsidRPr="005A7E80">
              <w:rPr>
                <w:sz w:val="20"/>
              </w:rPr>
              <w:t>188 826,71</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12CFE906" w14:textId="77777777" w:rsidR="005D2AFE" w:rsidRPr="005A7E80" w:rsidRDefault="005D2AFE" w:rsidP="005D2AFE">
            <w:pPr>
              <w:jc w:val="center"/>
              <w:rPr>
                <w:sz w:val="20"/>
              </w:rPr>
            </w:pPr>
            <w:r w:rsidRPr="005A7E80">
              <w:rPr>
                <w:sz w:val="20"/>
              </w:rPr>
              <w:t>188 826,71</w:t>
            </w:r>
          </w:p>
        </w:tc>
      </w:tr>
      <w:tr w:rsidR="005D2AFE" w:rsidRPr="005A7E80" w14:paraId="48696D7E"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0DB3B45B" w14:textId="77777777" w:rsidR="005D2AFE" w:rsidRPr="005A7E80" w:rsidRDefault="005D2AFE" w:rsidP="005D2AFE">
            <w:pPr>
              <w:jc w:val="center"/>
              <w:rPr>
                <w:color w:val="000000"/>
                <w:sz w:val="20"/>
              </w:rPr>
            </w:pPr>
            <w:r w:rsidRPr="005A7E80">
              <w:rPr>
                <w:color w:val="000000"/>
                <w:sz w:val="20"/>
              </w:rPr>
              <w:t>21.2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21ABA03" w14:textId="77777777" w:rsidR="005D2AFE" w:rsidRPr="005A7E80" w:rsidRDefault="005D2AFE" w:rsidP="005D2AFE">
            <w:pPr>
              <w:rPr>
                <w:color w:val="000000"/>
                <w:sz w:val="20"/>
              </w:rPr>
            </w:pPr>
            <w:r w:rsidRPr="005A7E80">
              <w:rPr>
                <w:color w:val="000000"/>
                <w:sz w:val="20"/>
              </w:rPr>
              <w:t>Система ПВ-3</w:t>
            </w:r>
          </w:p>
        </w:tc>
        <w:tc>
          <w:tcPr>
            <w:tcW w:w="1183" w:type="dxa"/>
            <w:tcBorders>
              <w:top w:val="nil"/>
              <w:left w:val="nil"/>
              <w:bottom w:val="single" w:sz="4" w:space="0" w:color="auto"/>
              <w:right w:val="single" w:sz="4" w:space="0" w:color="auto"/>
            </w:tcBorders>
            <w:shd w:val="clear" w:color="auto" w:fill="auto"/>
            <w:vAlign w:val="center"/>
            <w:hideMark/>
          </w:tcPr>
          <w:p w14:paraId="165ECC59"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nil"/>
            </w:tcBorders>
            <w:shd w:val="clear" w:color="auto" w:fill="auto"/>
            <w:vAlign w:val="center"/>
            <w:hideMark/>
          </w:tcPr>
          <w:p w14:paraId="4DD24234"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1642B6DC" w14:textId="77777777" w:rsidR="005D2AFE" w:rsidRPr="005A7E80" w:rsidRDefault="005D2AFE" w:rsidP="005D2AFE">
            <w:pPr>
              <w:jc w:val="center"/>
              <w:rPr>
                <w:sz w:val="20"/>
              </w:rPr>
            </w:pPr>
            <w:r w:rsidRPr="005A7E80">
              <w:rPr>
                <w:sz w:val="20"/>
              </w:rPr>
              <w:t>89 746,53</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186DD3F7" w14:textId="77777777" w:rsidR="005D2AFE" w:rsidRPr="005A7E80" w:rsidRDefault="005D2AFE" w:rsidP="005D2AFE">
            <w:pPr>
              <w:jc w:val="center"/>
              <w:rPr>
                <w:sz w:val="20"/>
              </w:rPr>
            </w:pPr>
            <w:r w:rsidRPr="005A7E80">
              <w:rPr>
                <w:sz w:val="20"/>
              </w:rPr>
              <w:t>89 746,53</w:t>
            </w:r>
          </w:p>
        </w:tc>
      </w:tr>
      <w:tr w:rsidR="005D2AFE" w:rsidRPr="005A7E80" w14:paraId="36A50F24"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0F9A4E8C" w14:textId="77777777" w:rsidR="005D2AFE" w:rsidRPr="005A7E80" w:rsidRDefault="005D2AFE" w:rsidP="005D2AFE">
            <w:pPr>
              <w:jc w:val="center"/>
              <w:rPr>
                <w:color w:val="000000"/>
                <w:sz w:val="20"/>
              </w:rPr>
            </w:pPr>
            <w:r w:rsidRPr="005A7E80">
              <w:rPr>
                <w:color w:val="000000"/>
                <w:sz w:val="20"/>
              </w:rPr>
              <w:t>21.3</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DC4072F" w14:textId="77777777" w:rsidR="005D2AFE" w:rsidRPr="005A7E80" w:rsidRDefault="005D2AFE" w:rsidP="005D2AFE">
            <w:pPr>
              <w:rPr>
                <w:color w:val="000000"/>
                <w:sz w:val="20"/>
              </w:rPr>
            </w:pPr>
            <w:r w:rsidRPr="005A7E80">
              <w:rPr>
                <w:color w:val="000000"/>
                <w:sz w:val="20"/>
              </w:rPr>
              <w:t>Система В-1</w:t>
            </w:r>
          </w:p>
        </w:tc>
        <w:tc>
          <w:tcPr>
            <w:tcW w:w="1183" w:type="dxa"/>
            <w:tcBorders>
              <w:top w:val="nil"/>
              <w:left w:val="nil"/>
              <w:bottom w:val="single" w:sz="4" w:space="0" w:color="auto"/>
              <w:right w:val="single" w:sz="4" w:space="0" w:color="auto"/>
            </w:tcBorders>
            <w:shd w:val="clear" w:color="auto" w:fill="auto"/>
            <w:vAlign w:val="center"/>
            <w:hideMark/>
          </w:tcPr>
          <w:p w14:paraId="54546400"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nil"/>
            </w:tcBorders>
            <w:shd w:val="clear" w:color="auto" w:fill="auto"/>
            <w:vAlign w:val="center"/>
            <w:hideMark/>
          </w:tcPr>
          <w:p w14:paraId="448D2A3E"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769A68FB" w14:textId="77777777" w:rsidR="005D2AFE" w:rsidRPr="005A7E80" w:rsidRDefault="005D2AFE" w:rsidP="005D2AFE">
            <w:pPr>
              <w:jc w:val="center"/>
              <w:rPr>
                <w:sz w:val="20"/>
              </w:rPr>
            </w:pPr>
            <w:r w:rsidRPr="005A7E80">
              <w:rPr>
                <w:sz w:val="20"/>
              </w:rPr>
              <w:t>127 656,67</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1CBA6AEF" w14:textId="77777777" w:rsidR="005D2AFE" w:rsidRPr="005A7E80" w:rsidRDefault="005D2AFE" w:rsidP="005D2AFE">
            <w:pPr>
              <w:jc w:val="center"/>
              <w:rPr>
                <w:sz w:val="20"/>
              </w:rPr>
            </w:pPr>
            <w:r w:rsidRPr="005A7E80">
              <w:rPr>
                <w:sz w:val="20"/>
              </w:rPr>
              <w:t>127 656,67</w:t>
            </w:r>
          </w:p>
        </w:tc>
      </w:tr>
      <w:tr w:rsidR="005D2AFE" w:rsidRPr="005A7E80" w14:paraId="5DC60104"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7542BA62" w14:textId="77777777" w:rsidR="005D2AFE" w:rsidRPr="005A7E80" w:rsidRDefault="005D2AFE" w:rsidP="005D2AFE">
            <w:pPr>
              <w:jc w:val="center"/>
              <w:rPr>
                <w:color w:val="000000"/>
                <w:sz w:val="20"/>
              </w:rPr>
            </w:pPr>
            <w:r w:rsidRPr="005A7E80">
              <w:rPr>
                <w:color w:val="000000"/>
                <w:sz w:val="20"/>
              </w:rPr>
              <w:t>21.4</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BF5276F" w14:textId="77777777" w:rsidR="005D2AFE" w:rsidRPr="005A7E80" w:rsidRDefault="005D2AFE" w:rsidP="005D2AFE">
            <w:pPr>
              <w:rPr>
                <w:color w:val="000000"/>
                <w:sz w:val="20"/>
              </w:rPr>
            </w:pPr>
            <w:r w:rsidRPr="005A7E80">
              <w:rPr>
                <w:color w:val="000000"/>
                <w:sz w:val="20"/>
              </w:rPr>
              <w:t>Система В-2</w:t>
            </w:r>
          </w:p>
        </w:tc>
        <w:tc>
          <w:tcPr>
            <w:tcW w:w="1183" w:type="dxa"/>
            <w:tcBorders>
              <w:top w:val="nil"/>
              <w:left w:val="nil"/>
              <w:bottom w:val="single" w:sz="4" w:space="0" w:color="auto"/>
              <w:right w:val="single" w:sz="4" w:space="0" w:color="auto"/>
            </w:tcBorders>
            <w:shd w:val="clear" w:color="auto" w:fill="auto"/>
            <w:vAlign w:val="center"/>
            <w:hideMark/>
          </w:tcPr>
          <w:p w14:paraId="26F67B1B"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nil"/>
            </w:tcBorders>
            <w:shd w:val="clear" w:color="auto" w:fill="auto"/>
            <w:vAlign w:val="center"/>
            <w:hideMark/>
          </w:tcPr>
          <w:p w14:paraId="58DD93F9"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47829724" w14:textId="77777777" w:rsidR="005D2AFE" w:rsidRPr="005A7E80" w:rsidRDefault="005D2AFE" w:rsidP="005D2AFE">
            <w:pPr>
              <w:jc w:val="center"/>
              <w:rPr>
                <w:sz w:val="20"/>
              </w:rPr>
            </w:pPr>
            <w:r w:rsidRPr="005A7E80">
              <w:rPr>
                <w:sz w:val="20"/>
              </w:rPr>
              <w:t>33 060,18</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77ED1831" w14:textId="77777777" w:rsidR="005D2AFE" w:rsidRPr="005A7E80" w:rsidRDefault="005D2AFE" w:rsidP="005D2AFE">
            <w:pPr>
              <w:jc w:val="center"/>
              <w:rPr>
                <w:sz w:val="20"/>
              </w:rPr>
            </w:pPr>
            <w:r w:rsidRPr="005A7E80">
              <w:rPr>
                <w:sz w:val="20"/>
              </w:rPr>
              <w:t>33 060,18</w:t>
            </w:r>
          </w:p>
        </w:tc>
      </w:tr>
      <w:tr w:rsidR="005D2AFE" w:rsidRPr="005A7E80" w14:paraId="1C082E1E"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1021E1FA" w14:textId="77777777" w:rsidR="005D2AFE" w:rsidRPr="005A7E80" w:rsidRDefault="005D2AFE" w:rsidP="005D2AFE">
            <w:pPr>
              <w:jc w:val="center"/>
              <w:rPr>
                <w:color w:val="000000"/>
                <w:sz w:val="20"/>
              </w:rPr>
            </w:pPr>
            <w:r w:rsidRPr="005A7E80">
              <w:rPr>
                <w:color w:val="000000"/>
                <w:sz w:val="20"/>
              </w:rPr>
              <w:t>21.5</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EE70065" w14:textId="77777777" w:rsidR="005D2AFE" w:rsidRPr="005A7E80" w:rsidRDefault="005D2AFE" w:rsidP="005D2AFE">
            <w:pPr>
              <w:rPr>
                <w:color w:val="000000"/>
                <w:sz w:val="20"/>
              </w:rPr>
            </w:pPr>
            <w:r w:rsidRPr="005A7E80">
              <w:rPr>
                <w:color w:val="000000"/>
                <w:sz w:val="20"/>
              </w:rPr>
              <w:t>Система В-3</w:t>
            </w:r>
          </w:p>
        </w:tc>
        <w:tc>
          <w:tcPr>
            <w:tcW w:w="1183" w:type="dxa"/>
            <w:tcBorders>
              <w:top w:val="nil"/>
              <w:left w:val="nil"/>
              <w:bottom w:val="single" w:sz="4" w:space="0" w:color="auto"/>
              <w:right w:val="single" w:sz="4" w:space="0" w:color="auto"/>
            </w:tcBorders>
            <w:shd w:val="clear" w:color="auto" w:fill="auto"/>
            <w:vAlign w:val="center"/>
            <w:hideMark/>
          </w:tcPr>
          <w:p w14:paraId="7F0714F4"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nil"/>
            </w:tcBorders>
            <w:shd w:val="clear" w:color="auto" w:fill="auto"/>
            <w:vAlign w:val="center"/>
            <w:hideMark/>
          </w:tcPr>
          <w:p w14:paraId="4DBBD4FE"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39E6F3F5" w14:textId="77777777" w:rsidR="005D2AFE" w:rsidRPr="005A7E80" w:rsidRDefault="005D2AFE" w:rsidP="005D2AFE">
            <w:pPr>
              <w:jc w:val="center"/>
              <w:rPr>
                <w:sz w:val="20"/>
              </w:rPr>
            </w:pPr>
            <w:r w:rsidRPr="005A7E80">
              <w:rPr>
                <w:sz w:val="20"/>
              </w:rPr>
              <w:t>24 119,49</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6C29D61E" w14:textId="77777777" w:rsidR="005D2AFE" w:rsidRPr="005A7E80" w:rsidRDefault="005D2AFE" w:rsidP="005D2AFE">
            <w:pPr>
              <w:jc w:val="center"/>
              <w:rPr>
                <w:sz w:val="20"/>
              </w:rPr>
            </w:pPr>
            <w:r w:rsidRPr="005A7E80">
              <w:rPr>
                <w:sz w:val="20"/>
              </w:rPr>
              <w:t>24 119,49</w:t>
            </w:r>
          </w:p>
        </w:tc>
      </w:tr>
      <w:tr w:rsidR="005D2AFE" w:rsidRPr="005A7E80" w14:paraId="37E9CD2C"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00DDFA10" w14:textId="77777777" w:rsidR="005D2AFE" w:rsidRPr="005A7E80" w:rsidRDefault="005D2AFE" w:rsidP="005D2AFE">
            <w:pPr>
              <w:jc w:val="center"/>
              <w:rPr>
                <w:color w:val="000000"/>
                <w:sz w:val="20"/>
              </w:rPr>
            </w:pPr>
            <w:r w:rsidRPr="005A7E80">
              <w:rPr>
                <w:color w:val="000000"/>
                <w:sz w:val="20"/>
              </w:rPr>
              <w:t>21.6</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ECEDE06" w14:textId="77777777" w:rsidR="005D2AFE" w:rsidRPr="005A7E80" w:rsidRDefault="005D2AFE" w:rsidP="005D2AFE">
            <w:pPr>
              <w:rPr>
                <w:color w:val="000000"/>
                <w:sz w:val="20"/>
              </w:rPr>
            </w:pPr>
            <w:r w:rsidRPr="005A7E80">
              <w:rPr>
                <w:color w:val="000000"/>
                <w:sz w:val="20"/>
              </w:rPr>
              <w:t>Система В4</w:t>
            </w:r>
          </w:p>
        </w:tc>
        <w:tc>
          <w:tcPr>
            <w:tcW w:w="1183" w:type="dxa"/>
            <w:tcBorders>
              <w:top w:val="nil"/>
              <w:left w:val="nil"/>
              <w:bottom w:val="single" w:sz="4" w:space="0" w:color="auto"/>
              <w:right w:val="single" w:sz="4" w:space="0" w:color="auto"/>
            </w:tcBorders>
            <w:shd w:val="clear" w:color="auto" w:fill="auto"/>
            <w:vAlign w:val="center"/>
            <w:hideMark/>
          </w:tcPr>
          <w:p w14:paraId="41287E72"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nil"/>
            </w:tcBorders>
            <w:shd w:val="clear" w:color="auto" w:fill="auto"/>
            <w:vAlign w:val="center"/>
            <w:hideMark/>
          </w:tcPr>
          <w:p w14:paraId="4987C0CB"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77FBFC5E" w14:textId="77777777" w:rsidR="005D2AFE" w:rsidRPr="005A7E80" w:rsidRDefault="005D2AFE" w:rsidP="005D2AFE">
            <w:pPr>
              <w:jc w:val="center"/>
              <w:rPr>
                <w:sz w:val="20"/>
              </w:rPr>
            </w:pPr>
            <w:r w:rsidRPr="005A7E80">
              <w:rPr>
                <w:sz w:val="20"/>
              </w:rPr>
              <w:t>91 892,81</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190D8D13" w14:textId="77777777" w:rsidR="005D2AFE" w:rsidRPr="005A7E80" w:rsidRDefault="005D2AFE" w:rsidP="005D2AFE">
            <w:pPr>
              <w:jc w:val="center"/>
              <w:rPr>
                <w:sz w:val="20"/>
              </w:rPr>
            </w:pPr>
            <w:r w:rsidRPr="005A7E80">
              <w:rPr>
                <w:sz w:val="20"/>
              </w:rPr>
              <w:t>91 892,81</w:t>
            </w:r>
          </w:p>
        </w:tc>
      </w:tr>
      <w:tr w:rsidR="005D2AFE" w:rsidRPr="005A7E80" w14:paraId="4BEA4D1C"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1F70DE76" w14:textId="77777777" w:rsidR="005D2AFE" w:rsidRPr="005A7E80" w:rsidRDefault="005D2AFE" w:rsidP="005D2AFE">
            <w:pPr>
              <w:jc w:val="center"/>
              <w:rPr>
                <w:color w:val="000000"/>
                <w:sz w:val="20"/>
              </w:rPr>
            </w:pPr>
            <w:r w:rsidRPr="005A7E80">
              <w:rPr>
                <w:color w:val="000000"/>
                <w:sz w:val="20"/>
              </w:rPr>
              <w:t>21.7</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81327AA" w14:textId="77777777" w:rsidR="005D2AFE" w:rsidRPr="005A7E80" w:rsidRDefault="005D2AFE" w:rsidP="005D2AFE">
            <w:pPr>
              <w:rPr>
                <w:color w:val="000000"/>
                <w:sz w:val="20"/>
              </w:rPr>
            </w:pPr>
            <w:r w:rsidRPr="005A7E80">
              <w:rPr>
                <w:color w:val="000000"/>
                <w:sz w:val="20"/>
              </w:rPr>
              <w:t>Система ПВ-4</w:t>
            </w:r>
          </w:p>
        </w:tc>
        <w:tc>
          <w:tcPr>
            <w:tcW w:w="1183" w:type="dxa"/>
            <w:tcBorders>
              <w:top w:val="nil"/>
              <w:left w:val="nil"/>
              <w:bottom w:val="single" w:sz="4" w:space="0" w:color="auto"/>
              <w:right w:val="single" w:sz="4" w:space="0" w:color="auto"/>
            </w:tcBorders>
            <w:shd w:val="clear" w:color="auto" w:fill="auto"/>
            <w:vAlign w:val="center"/>
            <w:hideMark/>
          </w:tcPr>
          <w:p w14:paraId="21E57396"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nil"/>
            </w:tcBorders>
            <w:shd w:val="clear" w:color="auto" w:fill="auto"/>
            <w:vAlign w:val="center"/>
            <w:hideMark/>
          </w:tcPr>
          <w:p w14:paraId="7A8FF843"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00341A14" w14:textId="77777777" w:rsidR="005D2AFE" w:rsidRPr="005A7E80" w:rsidRDefault="005D2AFE" w:rsidP="005D2AFE">
            <w:pPr>
              <w:jc w:val="center"/>
              <w:rPr>
                <w:sz w:val="20"/>
              </w:rPr>
            </w:pPr>
            <w:r w:rsidRPr="005A7E80">
              <w:rPr>
                <w:sz w:val="20"/>
              </w:rPr>
              <w:t>113 303,29</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69D92EEE" w14:textId="77777777" w:rsidR="005D2AFE" w:rsidRPr="005A7E80" w:rsidRDefault="005D2AFE" w:rsidP="005D2AFE">
            <w:pPr>
              <w:jc w:val="center"/>
              <w:rPr>
                <w:sz w:val="20"/>
              </w:rPr>
            </w:pPr>
            <w:r w:rsidRPr="005A7E80">
              <w:rPr>
                <w:sz w:val="20"/>
              </w:rPr>
              <w:t>113 303,29</w:t>
            </w:r>
          </w:p>
        </w:tc>
      </w:tr>
      <w:tr w:rsidR="005D2AFE" w:rsidRPr="005A7E80" w14:paraId="42E57205"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769CFB91" w14:textId="77777777" w:rsidR="005D2AFE" w:rsidRPr="005A7E80" w:rsidRDefault="005D2AFE" w:rsidP="005D2AFE">
            <w:pPr>
              <w:jc w:val="center"/>
              <w:rPr>
                <w:color w:val="000000"/>
                <w:sz w:val="20"/>
              </w:rPr>
            </w:pPr>
            <w:r w:rsidRPr="005A7E80">
              <w:rPr>
                <w:color w:val="000000"/>
                <w:sz w:val="20"/>
              </w:rPr>
              <w:t>21.8</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F6BE60E" w14:textId="77777777" w:rsidR="005D2AFE" w:rsidRPr="005A7E80" w:rsidRDefault="005D2AFE" w:rsidP="005D2AFE">
            <w:pPr>
              <w:rPr>
                <w:color w:val="000000"/>
                <w:sz w:val="20"/>
              </w:rPr>
            </w:pPr>
            <w:r w:rsidRPr="005A7E80">
              <w:rPr>
                <w:color w:val="000000"/>
                <w:sz w:val="20"/>
              </w:rPr>
              <w:t>Система ПВ-5</w:t>
            </w:r>
          </w:p>
        </w:tc>
        <w:tc>
          <w:tcPr>
            <w:tcW w:w="1183" w:type="dxa"/>
            <w:tcBorders>
              <w:top w:val="nil"/>
              <w:left w:val="nil"/>
              <w:bottom w:val="single" w:sz="4" w:space="0" w:color="auto"/>
              <w:right w:val="single" w:sz="4" w:space="0" w:color="auto"/>
            </w:tcBorders>
            <w:shd w:val="clear" w:color="auto" w:fill="auto"/>
            <w:vAlign w:val="center"/>
            <w:hideMark/>
          </w:tcPr>
          <w:p w14:paraId="69659501"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nil"/>
            </w:tcBorders>
            <w:shd w:val="clear" w:color="auto" w:fill="auto"/>
            <w:vAlign w:val="center"/>
            <w:hideMark/>
          </w:tcPr>
          <w:p w14:paraId="7912332F"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4A427A86" w14:textId="77777777" w:rsidR="005D2AFE" w:rsidRPr="005A7E80" w:rsidRDefault="005D2AFE" w:rsidP="005D2AFE">
            <w:pPr>
              <w:jc w:val="center"/>
              <w:rPr>
                <w:sz w:val="20"/>
              </w:rPr>
            </w:pPr>
            <w:r w:rsidRPr="005A7E80">
              <w:rPr>
                <w:sz w:val="20"/>
              </w:rPr>
              <w:t>141 012,72</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7363489C" w14:textId="77777777" w:rsidR="005D2AFE" w:rsidRPr="005A7E80" w:rsidRDefault="005D2AFE" w:rsidP="005D2AFE">
            <w:pPr>
              <w:jc w:val="center"/>
              <w:rPr>
                <w:sz w:val="20"/>
              </w:rPr>
            </w:pPr>
            <w:r w:rsidRPr="005A7E80">
              <w:rPr>
                <w:sz w:val="20"/>
              </w:rPr>
              <w:t>141 012,72</w:t>
            </w:r>
          </w:p>
        </w:tc>
      </w:tr>
      <w:tr w:rsidR="005D2AFE" w:rsidRPr="005A7E80" w14:paraId="150C0190"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775412A3" w14:textId="77777777" w:rsidR="005D2AFE" w:rsidRPr="005A7E80" w:rsidRDefault="005D2AFE" w:rsidP="005D2AFE">
            <w:pPr>
              <w:jc w:val="center"/>
              <w:rPr>
                <w:color w:val="000000"/>
                <w:sz w:val="20"/>
              </w:rPr>
            </w:pPr>
            <w:r w:rsidRPr="005A7E80">
              <w:rPr>
                <w:color w:val="000000"/>
                <w:sz w:val="20"/>
              </w:rPr>
              <w:t>21.9</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F5BFBD6" w14:textId="77777777" w:rsidR="005D2AFE" w:rsidRPr="005A7E80" w:rsidRDefault="005D2AFE" w:rsidP="005D2AFE">
            <w:pPr>
              <w:rPr>
                <w:color w:val="000000"/>
                <w:sz w:val="20"/>
              </w:rPr>
            </w:pPr>
            <w:r w:rsidRPr="005A7E80">
              <w:rPr>
                <w:color w:val="000000"/>
                <w:sz w:val="20"/>
              </w:rPr>
              <w:t>Система ПВ-6</w:t>
            </w:r>
          </w:p>
        </w:tc>
        <w:tc>
          <w:tcPr>
            <w:tcW w:w="1183" w:type="dxa"/>
            <w:tcBorders>
              <w:top w:val="nil"/>
              <w:left w:val="nil"/>
              <w:bottom w:val="single" w:sz="4" w:space="0" w:color="auto"/>
              <w:right w:val="single" w:sz="4" w:space="0" w:color="auto"/>
            </w:tcBorders>
            <w:shd w:val="clear" w:color="auto" w:fill="auto"/>
            <w:vAlign w:val="center"/>
            <w:hideMark/>
          </w:tcPr>
          <w:p w14:paraId="36D92E10"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nil"/>
            </w:tcBorders>
            <w:shd w:val="clear" w:color="auto" w:fill="auto"/>
            <w:vAlign w:val="center"/>
            <w:hideMark/>
          </w:tcPr>
          <w:p w14:paraId="44C8F640"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6C9BD84E" w14:textId="77777777" w:rsidR="005D2AFE" w:rsidRPr="005A7E80" w:rsidRDefault="005D2AFE" w:rsidP="005D2AFE">
            <w:pPr>
              <w:jc w:val="center"/>
              <w:rPr>
                <w:sz w:val="20"/>
              </w:rPr>
            </w:pPr>
            <w:r w:rsidRPr="005A7E80">
              <w:rPr>
                <w:sz w:val="20"/>
              </w:rPr>
              <w:t>110 730,96</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31C6071F" w14:textId="77777777" w:rsidR="005D2AFE" w:rsidRPr="005A7E80" w:rsidRDefault="005D2AFE" w:rsidP="005D2AFE">
            <w:pPr>
              <w:jc w:val="center"/>
              <w:rPr>
                <w:sz w:val="20"/>
              </w:rPr>
            </w:pPr>
            <w:r w:rsidRPr="005A7E80">
              <w:rPr>
                <w:sz w:val="20"/>
              </w:rPr>
              <w:t>110 730,96</w:t>
            </w:r>
          </w:p>
        </w:tc>
      </w:tr>
      <w:tr w:rsidR="005D2AFE" w:rsidRPr="005A7E80" w14:paraId="15100662"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08A4A7DD" w14:textId="77777777" w:rsidR="005D2AFE" w:rsidRPr="005A7E80" w:rsidRDefault="005D2AFE" w:rsidP="005D2AFE">
            <w:pPr>
              <w:jc w:val="center"/>
              <w:rPr>
                <w:color w:val="000000"/>
                <w:sz w:val="20"/>
              </w:rPr>
            </w:pPr>
            <w:r w:rsidRPr="005A7E80">
              <w:rPr>
                <w:color w:val="000000"/>
                <w:sz w:val="20"/>
              </w:rPr>
              <w:t>21.10</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FC885C1" w14:textId="77777777" w:rsidR="005D2AFE" w:rsidRPr="005A7E80" w:rsidRDefault="005D2AFE" w:rsidP="005D2AFE">
            <w:pPr>
              <w:rPr>
                <w:color w:val="000000"/>
                <w:sz w:val="20"/>
              </w:rPr>
            </w:pPr>
            <w:r w:rsidRPr="005A7E80">
              <w:rPr>
                <w:color w:val="000000"/>
                <w:sz w:val="20"/>
              </w:rPr>
              <w:t>Система ПВ-7</w:t>
            </w:r>
          </w:p>
        </w:tc>
        <w:tc>
          <w:tcPr>
            <w:tcW w:w="1183" w:type="dxa"/>
            <w:tcBorders>
              <w:top w:val="nil"/>
              <w:left w:val="nil"/>
              <w:bottom w:val="single" w:sz="4" w:space="0" w:color="auto"/>
              <w:right w:val="single" w:sz="4" w:space="0" w:color="auto"/>
            </w:tcBorders>
            <w:shd w:val="clear" w:color="auto" w:fill="auto"/>
            <w:vAlign w:val="center"/>
            <w:hideMark/>
          </w:tcPr>
          <w:p w14:paraId="3AC006FE"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nil"/>
            </w:tcBorders>
            <w:shd w:val="clear" w:color="auto" w:fill="auto"/>
            <w:vAlign w:val="center"/>
            <w:hideMark/>
          </w:tcPr>
          <w:p w14:paraId="73D91BDB"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6B0E9BBD" w14:textId="77777777" w:rsidR="005D2AFE" w:rsidRPr="005A7E80" w:rsidRDefault="005D2AFE" w:rsidP="005D2AFE">
            <w:pPr>
              <w:jc w:val="center"/>
              <w:rPr>
                <w:sz w:val="20"/>
              </w:rPr>
            </w:pPr>
            <w:r w:rsidRPr="005A7E80">
              <w:rPr>
                <w:sz w:val="20"/>
              </w:rPr>
              <w:t>130 299,48</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2A79932E" w14:textId="77777777" w:rsidR="005D2AFE" w:rsidRPr="005A7E80" w:rsidRDefault="005D2AFE" w:rsidP="005D2AFE">
            <w:pPr>
              <w:jc w:val="center"/>
              <w:rPr>
                <w:sz w:val="20"/>
              </w:rPr>
            </w:pPr>
            <w:r w:rsidRPr="005A7E80">
              <w:rPr>
                <w:sz w:val="20"/>
              </w:rPr>
              <w:t>130 299,48</w:t>
            </w:r>
          </w:p>
        </w:tc>
      </w:tr>
      <w:tr w:rsidR="005D2AFE" w:rsidRPr="005A7E80" w14:paraId="71E0C4F5"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22D199B2" w14:textId="77777777" w:rsidR="005D2AFE" w:rsidRPr="005A7E80" w:rsidRDefault="005D2AFE" w:rsidP="005D2AFE">
            <w:pPr>
              <w:jc w:val="center"/>
              <w:rPr>
                <w:color w:val="000000"/>
                <w:sz w:val="20"/>
              </w:rPr>
            </w:pPr>
            <w:r w:rsidRPr="005A7E80">
              <w:rPr>
                <w:color w:val="000000"/>
                <w:sz w:val="20"/>
              </w:rPr>
              <w:t>21.11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E020F10" w14:textId="77777777" w:rsidR="005D2AFE" w:rsidRPr="005A7E80" w:rsidRDefault="005D2AFE" w:rsidP="005D2AFE">
            <w:pPr>
              <w:rPr>
                <w:color w:val="000000"/>
                <w:sz w:val="20"/>
              </w:rPr>
            </w:pPr>
            <w:r w:rsidRPr="005A7E80">
              <w:rPr>
                <w:color w:val="000000"/>
                <w:sz w:val="20"/>
              </w:rPr>
              <w:t>Система В-5</w:t>
            </w:r>
          </w:p>
        </w:tc>
        <w:tc>
          <w:tcPr>
            <w:tcW w:w="1183" w:type="dxa"/>
            <w:tcBorders>
              <w:top w:val="nil"/>
              <w:left w:val="nil"/>
              <w:bottom w:val="single" w:sz="4" w:space="0" w:color="auto"/>
              <w:right w:val="single" w:sz="4" w:space="0" w:color="auto"/>
            </w:tcBorders>
            <w:shd w:val="clear" w:color="auto" w:fill="auto"/>
            <w:vAlign w:val="center"/>
            <w:hideMark/>
          </w:tcPr>
          <w:p w14:paraId="1008CB02"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nil"/>
            </w:tcBorders>
            <w:shd w:val="clear" w:color="auto" w:fill="auto"/>
            <w:vAlign w:val="center"/>
            <w:hideMark/>
          </w:tcPr>
          <w:p w14:paraId="3C60B84F"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658B8B75" w14:textId="77777777" w:rsidR="005D2AFE" w:rsidRPr="005A7E80" w:rsidRDefault="005D2AFE" w:rsidP="005D2AFE">
            <w:pPr>
              <w:jc w:val="center"/>
              <w:rPr>
                <w:sz w:val="20"/>
              </w:rPr>
            </w:pPr>
            <w:r w:rsidRPr="005A7E80">
              <w:rPr>
                <w:sz w:val="20"/>
              </w:rPr>
              <w:t>105 041,71</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357202C3" w14:textId="77777777" w:rsidR="005D2AFE" w:rsidRPr="005A7E80" w:rsidRDefault="005D2AFE" w:rsidP="005D2AFE">
            <w:pPr>
              <w:jc w:val="center"/>
              <w:rPr>
                <w:sz w:val="20"/>
              </w:rPr>
            </w:pPr>
            <w:r w:rsidRPr="005A7E80">
              <w:rPr>
                <w:sz w:val="20"/>
              </w:rPr>
              <w:t>105 041,71</w:t>
            </w:r>
          </w:p>
        </w:tc>
      </w:tr>
      <w:tr w:rsidR="005D2AFE" w:rsidRPr="005A7E80" w14:paraId="613AF9E9"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56F0EE34" w14:textId="77777777" w:rsidR="005D2AFE" w:rsidRPr="005A7E80" w:rsidRDefault="005D2AFE" w:rsidP="005D2AFE">
            <w:pPr>
              <w:jc w:val="center"/>
              <w:rPr>
                <w:color w:val="000000"/>
                <w:sz w:val="20"/>
              </w:rPr>
            </w:pPr>
            <w:r w:rsidRPr="005A7E80">
              <w:rPr>
                <w:color w:val="000000"/>
                <w:sz w:val="20"/>
              </w:rPr>
              <w:t>21.12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3EF1CD3" w14:textId="77777777" w:rsidR="005D2AFE" w:rsidRPr="005A7E80" w:rsidRDefault="005D2AFE" w:rsidP="005D2AFE">
            <w:pPr>
              <w:rPr>
                <w:color w:val="000000"/>
                <w:sz w:val="20"/>
              </w:rPr>
            </w:pPr>
            <w:r w:rsidRPr="005A7E80">
              <w:rPr>
                <w:color w:val="000000"/>
                <w:sz w:val="20"/>
              </w:rPr>
              <w:t>Системы ПВ-1 (2 шт.)</w:t>
            </w:r>
          </w:p>
        </w:tc>
        <w:tc>
          <w:tcPr>
            <w:tcW w:w="1183" w:type="dxa"/>
            <w:tcBorders>
              <w:top w:val="nil"/>
              <w:left w:val="nil"/>
              <w:bottom w:val="single" w:sz="4" w:space="0" w:color="auto"/>
              <w:right w:val="single" w:sz="4" w:space="0" w:color="auto"/>
            </w:tcBorders>
            <w:shd w:val="clear" w:color="auto" w:fill="auto"/>
            <w:vAlign w:val="center"/>
            <w:hideMark/>
          </w:tcPr>
          <w:p w14:paraId="3731C5FC"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nil"/>
            </w:tcBorders>
            <w:shd w:val="clear" w:color="auto" w:fill="auto"/>
            <w:vAlign w:val="center"/>
            <w:hideMark/>
          </w:tcPr>
          <w:p w14:paraId="0B852DCA"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0F3A5EAD" w14:textId="77777777" w:rsidR="005D2AFE" w:rsidRPr="005A7E80" w:rsidRDefault="005D2AFE" w:rsidP="005D2AFE">
            <w:pPr>
              <w:jc w:val="center"/>
              <w:rPr>
                <w:sz w:val="20"/>
              </w:rPr>
            </w:pPr>
            <w:r w:rsidRPr="005A7E80">
              <w:rPr>
                <w:sz w:val="20"/>
              </w:rPr>
              <w:t>1 189 834,56</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4D4EC07A" w14:textId="77777777" w:rsidR="005D2AFE" w:rsidRPr="005A7E80" w:rsidRDefault="005D2AFE" w:rsidP="005D2AFE">
            <w:pPr>
              <w:jc w:val="center"/>
              <w:rPr>
                <w:sz w:val="20"/>
              </w:rPr>
            </w:pPr>
            <w:r w:rsidRPr="005A7E80">
              <w:rPr>
                <w:sz w:val="20"/>
              </w:rPr>
              <w:t>1 189 834,56</w:t>
            </w:r>
          </w:p>
        </w:tc>
      </w:tr>
      <w:tr w:rsidR="005D2AFE" w:rsidRPr="005A7E80" w14:paraId="17788265"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2E924792" w14:textId="77777777" w:rsidR="005D2AFE" w:rsidRPr="005A7E80" w:rsidRDefault="005D2AFE" w:rsidP="005D2AFE">
            <w:pPr>
              <w:jc w:val="center"/>
              <w:rPr>
                <w:color w:val="000000"/>
                <w:sz w:val="20"/>
              </w:rPr>
            </w:pPr>
            <w:r w:rsidRPr="005A7E80">
              <w:rPr>
                <w:color w:val="000000"/>
                <w:sz w:val="20"/>
              </w:rPr>
              <w:t>21.13</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CD08368" w14:textId="77777777" w:rsidR="005D2AFE" w:rsidRPr="005A7E80" w:rsidRDefault="005D2AFE" w:rsidP="005D2AFE">
            <w:pPr>
              <w:rPr>
                <w:color w:val="000000"/>
                <w:sz w:val="20"/>
              </w:rPr>
            </w:pPr>
            <w:r w:rsidRPr="005A7E80">
              <w:rPr>
                <w:color w:val="000000"/>
                <w:sz w:val="20"/>
              </w:rPr>
              <w:t>Система В6</w:t>
            </w:r>
          </w:p>
        </w:tc>
        <w:tc>
          <w:tcPr>
            <w:tcW w:w="1183" w:type="dxa"/>
            <w:tcBorders>
              <w:top w:val="nil"/>
              <w:left w:val="nil"/>
              <w:bottom w:val="single" w:sz="4" w:space="0" w:color="auto"/>
              <w:right w:val="single" w:sz="4" w:space="0" w:color="auto"/>
            </w:tcBorders>
            <w:shd w:val="clear" w:color="auto" w:fill="auto"/>
            <w:vAlign w:val="center"/>
            <w:hideMark/>
          </w:tcPr>
          <w:p w14:paraId="264DFEAE"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nil"/>
            </w:tcBorders>
            <w:shd w:val="clear" w:color="auto" w:fill="auto"/>
            <w:vAlign w:val="center"/>
            <w:hideMark/>
          </w:tcPr>
          <w:p w14:paraId="19302125"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66744A4D" w14:textId="77777777" w:rsidR="005D2AFE" w:rsidRPr="005A7E80" w:rsidRDefault="005D2AFE" w:rsidP="005D2AFE">
            <w:pPr>
              <w:jc w:val="center"/>
              <w:rPr>
                <w:sz w:val="20"/>
              </w:rPr>
            </w:pPr>
            <w:r w:rsidRPr="005A7E80">
              <w:rPr>
                <w:sz w:val="20"/>
              </w:rPr>
              <w:t>18 912,40</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16535F37" w14:textId="77777777" w:rsidR="005D2AFE" w:rsidRPr="005A7E80" w:rsidRDefault="005D2AFE" w:rsidP="005D2AFE">
            <w:pPr>
              <w:jc w:val="center"/>
              <w:rPr>
                <w:sz w:val="20"/>
              </w:rPr>
            </w:pPr>
            <w:r w:rsidRPr="005A7E80">
              <w:rPr>
                <w:sz w:val="20"/>
              </w:rPr>
              <w:t>18 912,40</w:t>
            </w:r>
          </w:p>
        </w:tc>
      </w:tr>
      <w:tr w:rsidR="005D2AFE" w:rsidRPr="005A7E80" w14:paraId="7A3E1A1A"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052F2620"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CD64D66"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44642F9A"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nil"/>
            </w:tcBorders>
            <w:shd w:val="clear" w:color="auto" w:fill="auto"/>
            <w:vAlign w:val="center"/>
            <w:hideMark/>
          </w:tcPr>
          <w:p w14:paraId="5282F000" w14:textId="77777777" w:rsidR="005D2AFE" w:rsidRPr="005A7E80" w:rsidRDefault="005D2AFE" w:rsidP="005D2AFE">
            <w:pPr>
              <w:jc w:val="center"/>
              <w:rPr>
                <w:sz w:val="20"/>
              </w:rPr>
            </w:pPr>
            <w:r w:rsidRPr="005A7E80">
              <w:rPr>
                <w:sz w:val="20"/>
              </w:rPr>
              <w:t> </w:t>
            </w:r>
          </w:p>
        </w:tc>
        <w:tc>
          <w:tcPr>
            <w:tcW w:w="1748" w:type="dxa"/>
            <w:tcBorders>
              <w:top w:val="nil"/>
              <w:left w:val="nil"/>
              <w:bottom w:val="single" w:sz="4" w:space="0" w:color="auto"/>
              <w:right w:val="nil"/>
            </w:tcBorders>
            <w:shd w:val="clear" w:color="auto" w:fill="auto"/>
            <w:vAlign w:val="center"/>
            <w:hideMark/>
          </w:tcPr>
          <w:p w14:paraId="043E0DAA" w14:textId="77777777" w:rsidR="005D2AFE" w:rsidRPr="005A7E80" w:rsidRDefault="005D2AFE" w:rsidP="005D2AFE">
            <w:pPr>
              <w:jc w:val="center"/>
              <w:rPr>
                <w:b/>
                <w:bCs/>
                <w:sz w:val="20"/>
              </w:rPr>
            </w:pPr>
            <w:r w:rsidRPr="005A7E80">
              <w:rPr>
                <w:b/>
                <w:bCs/>
                <w:sz w:val="20"/>
              </w:rPr>
              <w:t> </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5B9EE82E" w14:textId="77777777" w:rsidR="005D2AFE" w:rsidRPr="005A7E80" w:rsidRDefault="005D2AFE" w:rsidP="005D2AFE">
            <w:pPr>
              <w:jc w:val="center"/>
              <w:rPr>
                <w:b/>
                <w:bCs/>
                <w:sz w:val="20"/>
              </w:rPr>
            </w:pPr>
            <w:r w:rsidRPr="005A7E80">
              <w:rPr>
                <w:b/>
                <w:bCs/>
                <w:sz w:val="20"/>
              </w:rPr>
              <w:t>4 298,48</w:t>
            </w:r>
          </w:p>
        </w:tc>
      </w:tr>
      <w:tr w:rsidR="005D2AFE" w:rsidRPr="005A7E80" w14:paraId="2FEDC9CF"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3B7C5F24" w14:textId="77777777" w:rsidR="005D2AFE" w:rsidRPr="005A7E80" w:rsidRDefault="005D2AFE" w:rsidP="005D2AFE">
            <w:pPr>
              <w:jc w:val="center"/>
              <w:rPr>
                <w:color w:val="000000"/>
                <w:sz w:val="20"/>
              </w:rPr>
            </w:pPr>
            <w:r w:rsidRPr="005A7E80">
              <w:rPr>
                <w:color w:val="000000"/>
                <w:sz w:val="20"/>
              </w:rPr>
              <w:t>21.14</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D5AC01F" w14:textId="77777777" w:rsidR="005D2AFE" w:rsidRPr="005A7E80" w:rsidRDefault="005D2AFE" w:rsidP="005D2AFE">
            <w:pPr>
              <w:rPr>
                <w:color w:val="000000"/>
                <w:sz w:val="20"/>
              </w:rPr>
            </w:pPr>
            <w:r w:rsidRPr="005A7E80">
              <w:rPr>
                <w:color w:val="000000"/>
                <w:sz w:val="20"/>
              </w:rPr>
              <w:t>Системы В7-В8</w:t>
            </w:r>
          </w:p>
        </w:tc>
        <w:tc>
          <w:tcPr>
            <w:tcW w:w="1183" w:type="dxa"/>
            <w:tcBorders>
              <w:top w:val="nil"/>
              <w:left w:val="nil"/>
              <w:bottom w:val="single" w:sz="4" w:space="0" w:color="auto"/>
              <w:right w:val="single" w:sz="4" w:space="0" w:color="auto"/>
            </w:tcBorders>
            <w:shd w:val="clear" w:color="auto" w:fill="auto"/>
            <w:vAlign w:val="center"/>
            <w:hideMark/>
          </w:tcPr>
          <w:p w14:paraId="0D892926"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nil"/>
            </w:tcBorders>
            <w:shd w:val="clear" w:color="auto" w:fill="auto"/>
            <w:vAlign w:val="center"/>
            <w:hideMark/>
          </w:tcPr>
          <w:p w14:paraId="61FC6002"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29FC1853" w14:textId="77777777" w:rsidR="005D2AFE" w:rsidRPr="005A7E80" w:rsidRDefault="005D2AFE" w:rsidP="005D2AFE">
            <w:pPr>
              <w:jc w:val="center"/>
              <w:rPr>
                <w:sz w:val="20"/>
              </w:rPr>
            </w:pPr>
            <w:r w:rsidRPr="005A7E80">
              <w:rPr>
                <w:sz w:val="20"/>
              </w:rPr>
              <w:t>60 013,12</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473DFBB3" w14:textId="77777777" w:rsidR="005D2AFE" w:rsidRPr="005A7E80" w:rsidRDefault="005D2AFE" w:rsidP="005D2AFE">
            <w:pPr>
              <w:jc w:val="center"/>
              <w:rPr>
                <w:sz w:val="20"/>
              </w:rPr>
            </w:pPr>
            <w:r w:rsidRPr="005A7E80">
              <w:rPr>
                <w:sz w:val="20"/>
              </w:rPr>
              <w:t>60 013,12</w:t>
            </w:r>
          </w:p>
        </w:tc>
      </w:tr>
      <w:tr w:rsidR="005D2AFE" w:rsidRPr="005A7E80" w14:paraId="028DCE06"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5063E47D"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3416488"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1EBA7612"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nil"/>
            </w:tcBorders>
            <w:shd w:val="clear" w:color="auto" w:fill="auto"/>
            <w:vAlign w:val="center"/>
            <w:hideMark/>
          </w:tcPr>
          <w:p w14:paraId="72506102" w14:textId="77777777" w:rsidR="005D2AFE" w:rsidRPr="005A7E80" w:rsidRDefault="005D2AFE" w:rsidP="005D2AFE">
            <w:pPr>
              <w:jc w:val="center"/>
              <w:rPr>
                <w:sz w:val="20"/>
              </w:rPr>
            </w:pPr>
            <w:r w:rsidRPr="005A7E80">
              <w:rPr>
                <w:sz w:val="20"/>
              </w:rPr>
              <w:t> </w:t>
            </w:r>
          </w:p>
        </w:tc>
        <w:tc>
          <w:tcPr>
            <w:tcW w:w="1748" w:type="dxa"/>
            <w:tcBorders>
              <w:top w:val="nil"/>
              <w:left w:val="nil"/>
              <w:bottom w:val="single" w:sz="4" w:space="0" w:color="auto"/>
              <w:right w:val="nil"/>
            </w:tcBorders>
            <w:shd w:val="clear" w:color="auto" w:fill="auto"/>
            <w:vAlign w:val="center"/>
            <w:hideMark/>
          </w:tcPr>
          <w:p w14:paraId="10A68D14" w14:textId="77777777" w:rsidR="005D2AFE" w:rsidRPr="005A7E80" w:rsidRDefault="005D2AFE" w:rsidP="005D2AFE">
            <w:pPr>
              <w:jc w:val="center"/>
              <w:rPr>
                <w:b/>
                <w:bCs/>
                <w:sz w:val="20"/>
              </w:rPr>
            </w:pPr>
            <w:r w:rsidRPr="005A7E80">
              <w:rPr>
                <w:b/>
                <w:bCs/>
                <w:sz w:val="20"/>
              </w:rPr>
              <w:t> </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607EFBC6" w14:textId="77777777" w:rsidR="005D2AFE" w:rsidRPr="005A7E80" w:rsidRDefault="005D2AFE" w:rsidP="005D2AFE">
            <w:pPr>
              <w:jc w:val="center"/>
              <w:rPr>
                <w:b/>
                <w:bCs/>
                <w:sz w:val="20"/>
              </w:rPr>
            </w:pPr>
            <w:r w:rsidRPr="005A7E80">
              <w:rPr>
                <w:b/>
                <w:bCs/>
                <w:sz w:val="20"/>
              </w:rPr>
              <w:t>17 171,88</w:t>
            </w:r>
          </w:p>
        </w:tc>
      </w:tr>
      <w:tr w:rsidR="005D2AFE" w:rsidRPr="005A7E80" w14:paraId="7C5DB5EE"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15256FA9" w14:textId="77777777" w:rsidR="005D2AFE" w:rsidRPr="005A7E80" w:rsidRDefault="005D2AFE" w:rsidP="005D2AFE">
            <w:pPr>
              <w:jc w:val="center"/>
              <w:rPr>
                <w:color w:val="000000"/>
                <w:sz w:val="20"/>
              </w:rPr>
            </w:pPr>
            <w:r w:rsidRPr="005A7E80">
              <w:rPr>
                <w:color w:val="000000"/>
                <w:sz w:val="20"/>
              </w:rPr>
              <w:t>21.15</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83951B4" w14:textId="77777777" w:rsidR="005D2AFE" w:rsidRPr="005A7E80" w:rsidRDefault="005D2AFE" w:rsidP="005D2AFE">
            <w:pPr>
              <w:rPr>
                <w:color w:val="000000"/>
                <w:sz w:val="20"/>
              </w:rPr>
            </w:pPr>
            <w:r w:rsidRPr="005A7E80">
              <w:rPr>
                <w:color w:val="000000"/>
                <w:sz w:val="20"/>
              </w:rPr>
              <w:t>Системы В9-В10:</w:t>
            </w:r>
          </w:p>
        </w:tc>
        <w:tc>
          <w:tcPr>
            <w:tcW w:w="1183" w:type="dxa"/>
            <w:tcBorders>
              <w:top w:val="nil"/>
              <w:left w:val="nil"/>
              <w:bottom w:val="single" w:sz="4" w:space="0" w:color="auto"/>
              <w:right w:val="single" w:sz="4" w:space="0" w:color="auto"/>
            </w:tcBorders>
            <w:shd w:val="clear" w:color="auto" w:fill="auto"/>
            <w:vAlign w:val="center"/>
            <w:hideMark/>
          </w:tcPr>
          <w:p w14:paraId="2A0056C9"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nil"/>
            </w:tcBorders>
            <w:shd w:val="clear" w:color="auto" w:fill="auto"/>
            <w:vAlign w:val="center"/>
            <w:hideMark/>
          </w:tcPr>
          <w:p w14:paraId="6A0E222D"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3B420B4A" w14:textId="77777777" w:rsidR="005D2AFE" w:rsidRPr="005A7E80" w:rsidRDefault="005D2AFE" w:rsidP="005D2AFE">
            <w:pPr>
              <w:jc w:val="center"/>
              <w:rPr>
                <w:sz w:val="20"/>
              </w:rPr>
            </w:pPr>
            <w:r w:rsidRPr="005A7E80">
              <w:rPr>
                <w:sz w:val="20"/>
              </w:rPr>
              <w:t>45 490,48</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6FB7E1C8" w14:textId="77777777" w:rsidR="005D2AFE" w:rsidRPr="005A7E80" w:rsidRDefault="005D2AFE" w:rsidP="005D2AFE">
            <w:pPr>
              <w:jc w:val="center"/>
              <w:rPr>
                <w:sz w:val="20"/>
              </w:rPr>
            </w:pPr>
            <w:r w:rsidRPr="005A7E80">
              <w:rPr>
                <w:sz w:val="20"/>
              </w:rPr>
              <w:t>45 490,48</w:t>
            </w:r>
          </w:p>
        </w:tc>
      </w:tr>
      <w:tr w:rsidR="005D2AFE" w:rsidRPr="005A7E80" w14:paraId="3634EC48"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32196A77"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4162C94"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31B8D8F9"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nil"/>
            </w:tcBorders>
            <w:shd w:val="clear" w:color="auto" w:fill="auto"/>
            <w:vAlign w:val="center"/>
            <w:hideMark/>
          </w:tcPr>
          <w:p w14:paraId="1B688C92" w14:textId="77777777" w:rsidR="005D2AFE" w:rsidRPr="005A7E80" w:rsidRDefault="005D2AFE" w:rsidP="005D2AFE">
            <w:pPr>
              <w:jc w:val="center"/>
              <w:rPr>
                <w:sz w:val="20"/>
              </w:rPr>
            </w:pPr>
            <w:r w:rsidRPr="005A7E80">
              <w:rPr>
                <w:sz w:val="20"/>
              </w:rPr>
              <w:t> </w:t>
            </w:r>
          </w:p>
        </w:tc>
        <w:tc>
          <w:tcPr>
            <w:tcW w:w="1748" w:type="dxa"/>
            <w:tcBorders>
              <w:top w:val="nil"/>
              <w:left w:val="nil"/>
              <w:bottom w:val="single" w:sz="4" w:space="0" w:color="auto"/>
              <w:right w:val="nil"/>
            </w:tcBorders>
            <w:shd w:val="clear" w:color="auto" w:fill="auto"/>
            <w:vAlign w:val="center"/>
            <w:hideMark/>
          </w:tcPr>
          <w:p w14:paraId="14E574CA" w14:textId="77777777" w:rsidR="005D2AFE" w:rsidRPr="005A7E80" w:rsidRDefault="005D2AFE" w:rsidP="005D2AFE">
            <w:pPr>
              <w:jc w:val="center"/>
              <w:rPr>
                <w:b/>
                <w:bCs/>
                <w:sz w:val="20"/>
              </w:rPr>
            </w:pPr>
            <w:r w:rsidRPr="005A7E80">
              <w:rPr>
                <w:b/>
                <w:bCs/>
                <w:sz w:val="20"/>
              </w:rPr>
              <w:t> </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41BE2241" w14:textId="77777777" w:rsidR="005D2AFE" w:rsidRPr="005A7E80" w:rsidRDefault="005D2AFE" w:rsidP="005D2AFE">
            <w:pPr>
              <w:jc w:val="center"/>
              <w:rPr>
                <w:b/>
                <w:bCs/>
                <w:sz w:val="20"/>
              </w:rPr>
            </w:pPr>
            <w:r w:rsidRPr="005A7E80">
              <w:rPr>
                <w:b/>
                <w:bCs/>
                <w:sz w:val="20"/>
              </w:rPr>
              <w:t>11 447,92</w:t>
            </w:r>
          </w:p>
        </w:tc>
      </w:tr>
      <w:tr w:rsidR="005D2AFE" w:rsidRPr="005A7E80" w14:paraId="35912C3A"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275969BD" w14:textId="77777777" w:rsidR="005D2AFE" w:rsidRPr="005A7E80" w:rsidRDefault="005D2AFE" w:rsidP="005D2AFE">
            <w:pPr>
              <w:jc w:val="center"/>
              <w:rPr>
                <w:color w:val="000000"/>
                <w:sz w:val="20"/>
              </w:rPr>
            </w:pPr>
            <w:r w:rsidRPr="005A7E80">
              <w:rPr>
                <w:color w:val="000000"/>
                <w:sz w:val="20"/>
              </w:rPr>
              <w:t>21.16</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C3A3A7F" w14:textId="77777777" w:rsidR="005D2AFE" w:rsidRPr="005A7E80" w:rsidRDefault="005D2AFE" w:rsidP="005D2AFE">
            <w:pPr>
              <w:rPr>
                <w:color w:val="000000"/>
                <w:sz w:val="20"/>
              </w:rPr>
            </w:pPr>
            <w:r w:rsidRPr="005A7E80">
              <w:rPr>
                <w:color w:val="000000"/>
                <w:sz w:val="20"/>
              </w:rPr>
              <w:t>Вытяжка от плиты:</w:t>
            </w:r>
          </w:p>
        </w:tc>
        <w:tc>
          <w:tcPr>
            <w:tcW w:w="1183" w:type="dxa"/>
            <w:tcBorders>
              <w:top w:val="nil"/>
              <w:left w:val="nil"/>
              <w:bottom w:val="single" w:sz="4" w:space="0" w:color="auto"/>
              <w:right w:val="single" w:sz="4" w:space="0" w:color="auto"/>
            </w:tcBorders>
            <w:shd w:val="clear" w:color="auto" w:fill="auto"/>
            <w:vAlign w:val="center"/>
            <w:hideMark/>
          </w:tcPr>
          <w:p w14:paraId="50E2F4E0"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nil"/>
            </w:tcBorders>
            <w:shd w:val="clear" w:color="auto" w:fill="auto"/>
            <w:vAlign w:val="center"/>
            <w:hideMark/>
          </w:tcPr>
          <w:p w14:paraId="2DD90DF1"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7AF8A4D9" w14:textId="77777777" w:rsidR="005D2AFE" w:rsidRPr="005A7E80" w:rsidRDefault="005D2AFE" w:rsidP="005D2AFE">
            <w:pPr>
              <w:jc w:val="center"/>
              <w:rPr>
                <w:sz w:val="20"/>
              </w:rPr>
            </w:pPr>
            <w:r w:rsidRPr="005A7E80">
              <w:rPr>
                <w:sz w:val="20"/>
              </w:rPr>
              <w:t>9 812,02</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2FD911EB" w14:textId="77777777" w:rsidR="005D2AFE" w:rsidRPr="005A7E80" w:rsidRDefault="005D2AFE" w:rsidP="005D2AFE">
            <w:pPr>
              <w:jc w:val="center"/>
              <w:rPr>
                <w:sz w:val="20"/>
              </w:rPr>
            </w:pPr>
            <w:r w:rsidRPr="005A7E80">
              <w:rPr>
                <w:sz w:val="20"/>
              </w:rPr>
              <w:t>9 812,02</w:t>
            </w:r>
          </w:p>
        </w:tc>
      </w:tr>
      <w:tr w:rsidR="005D2AFE" w:rsidRPr="005A7E80" w14:paraId="735AD44A"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1D5A8E54" w14:textId="77777777" w:rsidR="005D2AFE" w:rsidRPr="005A7E80" w:rsidRDefault="005D2AFE" w:rsidP="005D2AFE">
            <w:pPr>
              <w:jc w:val="center"/>
              <w:rPr>
                <w:color w:val="000000"/>
                <w:sz w:val="20"/>
              </w:rPr>
            </w:pPr>
            <w:r w:rsidRPr="005A7E80">
              <w:rPr>
                <w:color w:val="000000"/>
                <w:sz w:val="20"/>
              </w:rPr>
              <w:t>21.17</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612FD84" w14:textId="77777777" w:rsidR="005D2AFE" w:rsidRPr="005A7E80" w:rsidRDefault="005D2AFE" w:rsidP="005D2AFE">
            <w:pPr>
              <w:rPr>
                <w:color w:val="000000"/>
                <w:sz w:val="20"/>
              </w:rPr>
            </w:pPr>
            <w:r w:rsidRPr="005A7E80">
              <w:rPr>
                <w:color w:val="000000"/>
                <w:sz w:val="20"/>
              </w:rPr>
              <w:t>Вытяжка от сушильных машин</w:t>
            </w:r>
          </w:p>
        </w:tc>
        <w:tc>
          <w:tcPr>
            <w:tcW w:w="1183" w:type="dxa"/>
            <w:tcBorders>
              <w:top w:val="nil"/>
              <w:left w:val="nil"/>
              <w:bottom w:val="single" w:sz="4" w:space="0" w:color="auto"/>
              <w:right w:val="single" w:sz="4" w:space="0" w:color="auto"/>
            </w:tcBorders>
            <w:shd w:val="clear" w:color="auto" w:fill="auto"/>
            <w:vAlign w:val="center"/>
            <w:hideMark/>
          </w:tcPr>
          <w:p w14:paraId="119471FE"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nil"/>
            </w:tcBorders>
            <w:shd w:val="clear" w:color="auto" w:fill="auto"/>
            <w:vAlign w:val="center"/>
            <w:hideMark/>
          </w:tcPr>
          <w:p w14:paraId="06E5EA3B"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3D577B74" w14:textId="77777777" w:rsidR="005D2AFE" w:rsidRPr="005A7E80" w:rsidRDefault="005D2AFE" w:rsidP="005D2AFE">
            <w:pPr>
              <w:jc w:val="center"/>
              <w:rPr>
                <w:sz w:val="20"/>
              </w:rPr>
            </w:pPr>
            <w:r w:rsidRPr="005A7E80">
              <w:rPr>
                <w:sz w:val="20"/>
              </w:rPr>
              <w:t>22 987,62</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6027D673" w14:textId="77777777" w:rsidR="005D2AFE" w:rsidRPr="005A7E80" w:rsidRDefault="005D2AFE" w:rsidP="005D2AFE">
            <w:pPr>
              <w:jc w:val="center"/>
              <w:rPr>
                <w:sz w:val="20"/>
              </w:rPr>
            </w:pPr>
            <w:r w:rsidRPr="005A7E80">
              <w:rPr>
                <w:sz w:val="20"/>
              </w:rPr>
              <w:t>22 987,62</w:t>
            </w:r>
          </w:p>
        </w:tc>
      </w:tr>
      <w:tr w:rsidR="005D2AFE" w:rsidRPr="005A7E80" w14:paraId="43D24DBB"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7E8F04E7" w14:textId="77777777" w:rsidR="005D2AFE" w:rsidRPr="005A7E80" w:rsidRDefault="005D2AFE" w:rsidP="005D2AFE">
            <w:pPr>
              <w:jc w:val="center"/>
              <w:rPr>
                <w:color w:val="000000"/>
                <w:sz w:val="20"/>
              </w:rPr>
            </w:pPr>
            <w:r w:rsidRPr="005A7E80">
              <w:rPr>
                <w:color w:val="000000"/>
                <w:sz w:val="20"/>
              </w:rPr>
              <w:t>21.18</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FBC1305" w14:textId="77777777" w:rsidR="005D2AFE" w:rsidRPr="005A7E80" w:rsidRDefault="005D2AFE" w:rsidP="005D2AFE">
            <w:pPr>
              <w:rPr>
                <w:color w:val="000000"/>
                <w:sz w:val="20"/>
              </w:rPr>
            </w:pPr>
            <w:r w:rsidRPr="005A7E80">
              <w:rPr>
                <w:color w:val="000000"/>
                <w:sz w:val="20"/>
              </w:rPr>
              <w:t>Вентиляция общежития</w:t>
            </w:r>
          </w:p>
        </w:tc>
        <w:tc>
          <w:tcPr>
            <w:tcW w:w="1183" w:type="dxa"/>
            <w:tcBorders>
              <w:top w:val="nil"/>
              <w:left w:val="nil"/>
              <w:bottom w:val="single" w:sz="4" w:space="0" w:color="auto"/>
              <w:right w:val="single" w:sz="4" w:space="0" w:color="auto"/>
            </w:tcBorders>
            <w:shd w:val="clear" w:color="auto" w:fill="auto"/>
            <w:vAlign w:val="center"/>
            <w:hideMark/>
          </w:tcPr>
          <w:p w14:paraId="7D327F74"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nil"/>
            </w:tcBorders>
            <w:shd w:val="clear" w:color="auto" w:fill="auto"/>
            <w:vAlign w:val="center"/>
            <w:hideMark/>
          </w:tcPr>
          <w:p w14:paraId="155080C6"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4C68FAAE" w14:textId="77777777" w:rsidR="005D2AFE" w:rsidRPr="005A7E80" w:rsidRDefault="005D2AFE" w:rsidP="005D2AFE">
            <w:pPr>
              <w:jc w:val="center"/>
              <w:rPr>
                <w:sz w:val="20"/>
              </w:rPr>
            </w:pPr>
            <w:r w:rsidRPr="005A7E80">
              <w:rPr>
                <w:sz w:val="20"/>
              </w:rPr>
              <w:t>1 364 204,31</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7265BB60" w14:textId="77777777" w:rsidR="005D2AFE" w:rsidRPr="005A7E80" w:rsidRDefault="005D2AFE" w:rsidP="005D2AFE">
            <w:pPr>
              <w:jc w:val="center"/>
              <w:rPr>
                <w:sz w:val="20"/>
              </w:rPr>
            </w:pPr>
            <w:r w:rsidRPr="005A7E80">
              <w:rPr>
                <w:sz w:val="20"/>
              </w:rPr>
              <w:t>1 364 204,31</w:t>
            </w:r>
          </w:p>
        </w:tc>
      </w:tr>
      <w:tr w:rsidR="005D2AFE" w:rsidRPr="005A7E80" w14:paraId="7121F0EE"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75FCE283" w14:textId="77777777" w:rsidR="005D2AFE" w:rsidRPr="005A7E80" w:rsidRDefault="005D2AFE" w:rsidP="005D2AFE">
            <w:pPr>
              <w:jc w:val="center"/>
              <w:rPr>
                <w:color w:val="000000"/>
                <w:sz w:val="20"/>
              </w:rPr>
            </w:pPr>
            <w:r w:rsidRPr="005A7E80">
              <w:rPr>
                <w:color w:val="000000"/>
                <w:sz w:val="20"/>
              </w:rPr>
              <w:t>21.19</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18AA4CB" w14:textId="77777777" w:rsidR="005D2AFE" w:rsidRPr="005A7E80" w:rsidRDefault="005D2AFE" w:rsidP="005D2AFE">
            <w:pPr>
              <w:rPr>
                <w:color w:val="000000"/>
                <w:sz w:val="20"/>
              </w:rPr>
            </w:pPr>
            <w:r w:rsidRPr="005A7E80">
              <w:rPr>
                <w:color w:val="000000"/>
                <w:sz w:val="20"/>
              </w:rPr>
              <w:t>Кондиционирование серверной</w:t>
            </w:r>
          </w:p>
        </w:tc>
        <w:tc>
          <w:tcPr>
            <w:tcW w:w="1183" w:type="dxa"/>
            <w:tcBorders>
              <w:top w:val="nil"/>
              <w:left w:val="nil"/>
              <w:bottom w:val="single" w:sz="4" w:space="0" w:color="auto"/>
              <w:right w:val="single" w:sz="4" w:space="0" w:color="auto"/>
            </w:tcBorders>
            <w:shd w:val="clear" w:color="auto" w:fill="auto"/>
            <w:vAlign w:val="center"/>
            <w:hideMark/>
          </w:tcPr>
          <w:p w14:paraId="3EE0B41F"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nil"/>
            </w:tcBorders>
            <w:shd w:val="clear" w:color="auto" w:fill="auto"/>
            <w:vAlign w:val="center"/>
            <w:hideMark/>
          </w:tcPr>
          <w:p w14:paraId="4D6AE1D4"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18665BC8" w14:textId="77777777" w:rsidR="005D2AFE" w:rsidRPr="005A7E80" w:rsidRDefault="005D2AFE" w:rsidP="005D2AFE">
            <w:pPr>
              <w:jc w:val="center"/>
              <w:rPr>
                <w:sz w:val="20"/>
              </w:rPr>
            </w:pPr>
            <w:r w:rsidRPr="005A7E80">
              <w:rPr>
                <w:sz w:val="20"/>
              </w:rPr>
              <w:t>38 670,41</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29DBD25D" w14:textId="77777777" w:rsidR="005D2AFE" w:rsidRPr="005A7E80" w:rsidRDefault="005D2AFE" w:rsidP="005D2AFE">
            <w:pPr>
              <w:jc w:val="center"/>
              <w:rPr>
                <w:sz w:val="20"/>
              </w:rPr>
            </w:pPr>
            <w:r w:rsidRPr="005A7E80">
              <w:rPr>
                <w:sz w:val="20"/>
              </w:rPr>
              <w:t>38 670,41</w:t>
            </w:r>
          </w:p>
        </w:tc>
      </w:tr>
      <w:tr w:rsidR="005D2AFE" w:rsidRPr="005A7E80" w14:paraId="1CD6AD0B"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3E24CEAD" w14:textId="77777777" w:rsidR="005D2AFE" w:rsidRPr="005A7E80" w:rsidRDefault="005D2AFE" w:rsidP="005D2AFE">
            <w:pPr>
              <w:jc w:val="center"/>
              <w:rPr>
                <w:color w:val="000000"/>
                <w:sz w:val="20"/>
              </w:rPr>
            </w:pPr>
            <w:r w:rsidRPr="005A7E80">
              <w:rPr>
                <w:color w:val="000000"/>
                <w:sz w:val="20"/>
              </w:rPr>
              <w:t>21.20</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5199233" w14:textId="77777777" w:rsidR="005D2AFE" w:rsidRPr="005A7E80" w:rsidRDefault="005D2AFE" w:rsidP="005D2AFE">
            <w:pPr>
              <w:rPr>
                <w:color w:val="000000"/>
                <w:sz w:val="20"/>
              </w:rPr>
            </w:pPr>
            <w:r w:rsidRPr="005A7E80">
              <w:rPr>
                <w:color w:val="000000"/>
                <w:sz w:val="20"/>
              </w:rPr>
              <w:t>Система ВЕ1</w:t>
            </w:r>
          </w:p>
        </w:tc>
        <w:tc>
          <w:tcPr>
            <w:tcW w:w="1183" w:type="dxa"/>
            <w:tcBorders>
              <w:top w:val="nil"/>
              <w:left w:val="nil"/>
              <w:bottom w:val="single" w:sz="4" w:space="0" w:color="auto"/>
              <w:right w:val="single" w:sz="4" w:space="0" w:color="auto"/>
            </w:tcBorders>
            <w:shd w:val="clear" w:color="auto" w:fill="auto"/>
            <w:vAlign w:val="center"/>
            <w:hideMark/>
          </w:tcPr>
          <w:p w14:paraId="610A6FB7"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nil"/>
            </w:tcBorders>
            <w:shd w:val="clear" w:color="auto" w:fill="auto"/>
            <w:vAlign w:val="center"/>
            <w:hideMark/>
          </w:tcPr>
          <w:p w14:paraId="686C9A5E"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296AEEA7" w14:textId="77777777" w:rsidR="005D2AFE" w:rsidRPr="005A7E80" w:rsidRDefault="005D2AFE" w:rsidP="005D2AFE">
            <w:pPr>
              <w:jc w:val="center"/>
              <w:rPr>
                <w:sz w:val="20"/>
              </w:rPr>
            </w:pPr>
            <w:r w:rsidRPr="005A7E80">
              <w:rPr>
                <w:sz w:val="20"/>
              </w:rPr>
              <w:t>11 020,77</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065242BB" w14:textId="77777777" w:rsidR="005D2AFE" w:rsidRPr="005A7E80" w:rsidRDefault="005D2AFE" w:rsidP="005D2AFE">
            <w:pPr>
              <w:jc w:val="center"/>
              <w:rPr>
                <w:sz w:val="20"/>
              </w:rPr>
            </w:pPr>
            <w:r w:rsidRPr="005A7E80">
              <w:rPr>
                <w:sz w:val="20"/>
              </w:rPr>
              <w:t>11 020,77</w:t>
            </w:r>
          </w:p>
        </w:tc>
      </w:tr>
      <w:tr w:rsidR="005D2AFE" w:rsidRPr="005A7E80" w14:paraId="4C4AF22A"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A9D08E"/>
            <w:noWrap/>
            <w:vAlign w:val="center"/>
            <w:hideMark/>
          </w:tcPr>
          <w:p w14:paraId="72B93FCE" w14:textId="77777777" w:rsidR="005D2AFE" w:rsidRPr="005A7E80" w:rsidRDefault="005D2AFE" w:rsidP="005D2AFE">
            <w:pPr>
              <w:jc w:val="center"/>
              <w:rPr>
                <w:b/>
                <w:bCs/>
                <w:color w:val="000000"/>
                <w:sz w:val="20"/>
              </w:rPr>
            </w:pPr>
            <w:r w:rsidRPr="005A7E80">
              <w:rPr>
                <w:b/>
                <w:bCs/>
                <w:color w:val="000000"/>
                <w:sz w:val="20"/>
              </w:rPr>
              <w:t>22</w:t>
            </w:r>
          </w:p>
        </w:tc>
        <w:tc>
          <w:tcPr>
            <w:tcW w:w="10296" w:type="dxa"/>
            <w:gridSpan w:val="5"/>
            <w:tcBorders>
              <w:top w:val="single" w:sz="4" w:space="0" w:color="auto"/>
              <w:left w:val="single" w:sz="4" w:space="0" w:color="auto"/>
              <w:bottom w:val="single" w:sz="4" w:space="0" w:color="auto"/>
              <w:right w:val="single" w:sz="4" w:space="0" w:color="000000"/>
            </w:tcBorders>
            <w:shd w:val="clear" w:color="000000" w:fill="A9D08E"/>
            <w:vAlign w:val="center"/>
            <w:hideMark/>
          </w:tcPr>
          <w:p w14:paraId="47D1C69C" w14:textId="77777777" w:rsidR="005D2AFE" w:rsidRPr="005A7E80" w:rsidRDefault="005D2AFE" w:rsidP="005D2AFE">
            <w:pPr>
              <w:rPr>
                <w:b/>
                <w:bCs/>
                <w:color w:val="000000"/>
                <w:sz w:val="20"/>
              </w:rPr>
            </w:pPr>
            <w:r w:rsidRPr="005A7E80">
              <w:rPr>
                <w:b/>
                <w:bCs/>
                <w:color w:val="000000"/>
                <w:sz w:val="20"/>
              </w:rPr>
              <w:t>Противодымная вентиляции</w:t>
            </w:r>
          </w:p>
        </w:tc>
        <w:tc>
          <w:tcPr>
            <w:tcW w:w="1748" w:type="dxa"/>
            <w:tcBorders>
              <w:top w:val="nil"/>
              <w:left w:val="single" w:sz="4" w:space="0" w:color="auto"/>
              <w:bottom w:val="single" w:sz="4" w:space="0" w:color="auto"/>
              <w:right w:val="single" w:sz="4" w:space="0" w:color="auto"/>
            </w:tcBorders>
            <w:shd w:val="clear" w:color="000000" w:fill="A9D08E"/>
            <w:vAlign w:val="center"/>
            <w:hideMark/>
          </w:tcPr>
          <w:p w14:paraId="55BD236A"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single" w:sz="4" w:space="0" w:color="auto"/>
            </w:tcBorders>
            <w:shd w:val="clear" w:color="000000" w:fill="A9D08E"/>
            <w:vAlign w:val="center"/>
            <w:hideMark/>
          </w:tcPr>
          <w:p w14:paraId="5404840E" w14:textId="77777777" w:rsidR="005D2AFE" w:rsidRPr="005A7E80" w:rsidRDefault="005D2AFE" w:rsidP="005D2AFE">
            <w:pPr>
              <w:jc w:val="center"/>
              <w:rPr>
                <w:b/>
                <w:bCs/>
                <w:sz w:val="20"/>
              </w:rPr>
            </w:pPr>
            <w:r w:rsidRPr="005A7E80">
              <w:rPr>
                <w:b/>
                <w:bCs/>
                <w:sz w:val="20"/>
              </w:rPr>
              <w:t>3 067 302,09</w:t>
            </w:r>
          </w:p>
        </w:tc>
      </w:tr>
      <w:tr w:rsidR="005D2AFE" w:rsidRPr="005A7E80" w14:paraId="26AB4BA1" w14:textId="77777777" w:rsidTr="005D2AFE">
        <w:trPr>
          <w:gridAfter w:val="1"/>
          <w:wAfter w:w="18" w:type="dxa"/>
          <w:trHeight w:val="300"/>
        </w:trPr>
        <w:tc>
          <w:tcPr>
            <w:tcW w:w="756" w:type="dxa"/>
            <w:tcBorders>
              <w:top w:val="nil"/>
              <w:left w:val="single" w:sz="4" w:space="0" w:color="auto"/>
              <w:bottom w:val="single" w:sz="4" w:space="0" w:color="auto"/>
              <w:right w:val="nil"/>
            </w:tcBorders>
            <w:shd w:val="clear" w:color="000000" w:fill="F4B084"/>
            <w:noWrap/>
            <w:vAlign w:val="center"/>
            <w:hideMark/>
          </w:tcPr>
          <w:p w14:paraId="7239105E" w14:textId="77777777" w:rsidR="005D2AFE" w:rsidRPr="005A7E80" w:rsidRDefault="005D2AFE" w:rsidP="005D2AFE">
            <w:pPr>
              <w:jc w:val="center"/>
              <w:rPr>
                <w:b/>
                <w:bCs/>
                <w:color w:val="000000"/>
                <w:sz w:val="20"/>
              </w:rPr>
            </w:pPr>
            <w:r w:rsidRPr="005A7E80">
              <w:rPr>
                <w:b/>
                <w:bCs/>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1235E18F"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000000" w:fill="F4B084"/>
            <w:vAlign w:val="center"/>
            <w:hideMark/>
          </w:tcPr>
          <w:p w14:paraId="381AE4B8"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000000" w:fill="F4B084"/>
            <w:vAlign w:val="center"/>
            <w:hideMark/>
          </w:tcPr>
          <w:p w14:paraId="7AC54267"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single" w:sz="4" w:space="0" w:color="auto"/>
            </w:tcBorders>
            <w:shd w:val="clear" w:color="000000" w:fill="F8CBAD"/>
            <w:vAlign w:val="center"/>
            <w:hideMark/>
          </w:tcPr>
          <w:p w14:paraId="7C916845" w14:textId="77777777" w:rsidR="005D2AFE" w:rsidRPr="005A7E80" w:rsidRDefault="005D2AFE" w:rsidP="005D2AFE">
            <w:pPr>
              <w:jc w:val="center"/>
              <w:rPr>
                <w:b/>
                <w:bCs/>
                <w:sz w:val="20"/>
              </w:rPr>
            </w:pPr>
            <w:r w:rsidRPr="005A7E80">
              <w:rPr>
                <w:b/>
                <w:bCs/>
                <w:sz w:val="20"/>
              </w:rPr>
              <w:t> </w:t>
            </w:r>
          </w:p>
        </w:tc>
        <w:tc>
          <w:tcPr>
            <w:tcW w:w="2414" w:type="dxa"/>
            <w:tcBorders>
              <w:top w:val="single" w:sz="4" w:space="0" w:color="auto"/>
              <w:left w:val="nil"/>
              <w:bottom w:val="single" w:sz="4" w:space="0" w:color="auto"/>
              <w:right w:val="single" w:sz="4" w:space="0" w:color="auto"/>
            </w:tcBorders>
            <w:shd w:val="clear" w:color="000000" w:fill="F4B084"/>
            <w:vAlign w:val="center"/>
            <w:hideMark/>
          </w:tcPr>
          <w:p w14:paraId="715A0CD5" w14:textId="77777777" w:rsidR="005D2AFE" w:rsidRPr="005A7E80" w:rsidRDefault="005D2AFE" w:rsidP="005D2AFE">
            <w:pPr>
              <w:jc w:val="center"/>
              <w:rPr>
                <w:b/>
                <w:bCs/>
                <w:sz w:val="20"/>
              </w:rPr>
            </w:pPr>
            <w:r w:rsidRPr="005A7E80">
              <w:rPr>
                <w:b/>
                <w:bCs/>
                <w:sz w:val="20"/>
              </w:rPr>
              <w:t>1 616 523,68</w:t>
            </w:r>
          </w:p>
        </w:tc>
      </w:tr>
      <w:tr w:rsidR="005D2AFE" w:rsidRPr="005A7E80" w14:paraId="58F741A1" w14:textId="77777777" w:rsidTr="005D2AFE">
        <w:trPr>
          <w:gridAfter w:val="1"/>
          <w:wAfter w:w="18" w:type="dxa"/>
          <w:trHeight w:val="421"/>
        </w:trPr>
        <w:tc>
          <w:tcPr>
            <w:tcW w:w="756" w:type="dxa"/>
            <w:tcBorders>
              <w:top w:val="nil"/>
              <w:left w:val="single" w:sz="4" w:space="0" w:color="auto"/>
              <w:bottom w:val="single" w:sz="4" w:space="0" w:color="auto"/>
              <w:right w:val="nil"/>
            </w:tcBorders>
            <w:shd w:val="clear" w:color="auto" w:fill="auto"/>
            <w:noWrap/>
            <w:vAlign w:val="center"/>
            <w:hideMark/>
          </w:tcPr>
          <w:p w14:paraId="148129E5" w14:textId="77777777" w:rsidR="005D2AFE" w:rsidRPr="005A7E80" w:rsidRDefault="005D2AFE" w:rsidP="005D2AFE">
            <w:pPr>
              <w:jc w:val="center"/>
              <w:rPr>
                <w:color w:val="000000"/>
                <w:sz w:val="20"/>
              </w:rPr>
            </w:pPr>
            <w:r w:rsidRPr="005A7E80">
              <w:rPr>
                <w:color w:val="000000"/>
                <w:sz w:val="20"/>
              </w:rPr>
              <w:lastRenderedPageBreak/>
              <w:t>22.1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A30F7D4" w14:textId="77777777" w:rsidR="005D2AFE" w:rsidRPr="005A7E80" w:rsidRDefault="005D2AFE" w:rsidP="005D2AFE">
            <w:pPr>
              <w:rPr>
                <w:color w:val="000000"/>
                <w:sz w:val="20"/>
              </w:rPr>
            </w:pPr>
            <w:r w:rsidRPr="005A7E80">
              <w:rPr>
                <w:color w:val="000000"/>
                <w:sz w:val="20"/>
              </w:rPr>
              <w:t>Системы дымоудаления ДУ1, ДУ2, ДУ3 и ДУ4</w:t>
            </w:r>
          </w:p>
        </w:tc>
        <w:tc>
          <w:tcPr>
            <w:tcW w:w="1183" w:type="dxa"/>
            <w:tcBorders>
              <w:top w:val="nil"/>
              <w:left w:val="nil"/>
              <w:bottom w:val="single" w:sz="4" w:space="0" w:color="auto"/>
              <w:right w:val="single" w:sz="4" w:space="0" w:color="auto"/>
            </w:tcBorders>
            <w:shd w:val="clear" w:color="auto" w:fill="auto"/>
            <w:vAlign w:val="center"/>
            <w:hideMark/>
          </w:tcPr>
          <w:p w14:paraId="03A05E5B"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nil"/>
            </w:tcBorders>
            <w:shd w:val="clear" w:color="auto" w:fill="auto"/>
            <w:vAlign w:val="center"/>
            <w:hideMark/>
          </w:tcPr>
          <w:p w14:paraId="3A507079"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3AF79A43" w14:textId="77777777" w:rsidR="005D2AFE" w:rsidRPr="005A7E80" w:rsidRDefault="005D2AFE" w:rsidP="005D2AFE">
            <w:pPr>
              <w:jc w:val="center"/>
              <w:rPr>
                <w:sz w:val="20"/>
              </w:rPr>
            </w:pPr>
            <w:r w:rsidRPr="005A7E80">
              <w:rPr>
                <w:sz w:val="20"/>
              </w:rPr>
              <w:t>1 151 216,12</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47E5E10B" w14:textId="77777777" w:rsidR="005D2AFE" w:rsidRPr="005A7E80" w:rsidRDefault="005D2AFE" w:rsidP="005D2AFE">
            <w:pPr>
              <w:jc w:val="center"/>
              <w:rPr>
                <w:sz w:val="20"/>
              </w:rPr>
            </w:pPr>
            <w:r w:rsidRPr="005A7E80">
              <w:rPr>
                <w:sz w:val="20"/>
              </w:rPr>
              <w:t>1 151 216,12</w:t>
            </w:r>
          </w:p>
        </w:tc>
      </w:tr>
      <w:tr w:rsidR="005D2AFE" w:rsidRPr="005A7E80" w14:paraId="66EF2FC7"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209DA724"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B21C7E6"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39FEA8C2"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nil"/>
            </w:tcBorders>
            <w:shd w:val="clear" w:color="auto" w:fill="auto"/>
            <w:vAlign w:val="center"/>
            <w:hideMark/>
          </w:tcPr>
          <w:p w14:paraId="799CEB05" w14:textId="77777777" w:rsidR="005D2AFE" w:rsidRPr="005A7E80" w:rsidRDefault="005D2AFE" w:rsidP="005D2AFE">
            <w:pPr>
              <w:jc w:val="center"/>
              <w:rPr>
                <w:sz w:val="20"/>
              </w:rPr>
            </w:pPr>
            <w:r w:rsidRPr="005A7E80">
              <w:rPr>
                <w:sz w:val="20"/>
              </w:rPr>
              <w:t> </w:t>
            </w:r>
          </w:p>
        </w:tc>
        <w:tc>
          <w:tcPr>
            <w:tcW w:w="1748" w:type="dxa"/>
            <w:tcBorders>
              <w:top w:val="nil"/>
              <w:left w:val="nil"/>
              <w:bottom w:val="single" w:sz="4" w:space="0" w:color="auto"/>
              <w:right w:val="nil"/>
            </w:tcBorders>
            <w:shd w:val="clear" w:color="auto" w:fill="auto"/>
            <w:vAlign w:val="center"/>
            <w:hideMark/>
          </w:tcPr>
          <w:p w14:paraId="13F12923" w14:textId="77777777" w:rsidR="005D2AFE" w:rsidRPr="005A7E80" w:rsidRDefault="005D2AFE" w:rsidP="005D2AFE">
            <w:pPr>
              <w:jc w:val="center"/>
              <w:rPr>
                <w:b/>
                <w:bCs/>
                <w:sz w:val="20"/>
              </w:rPr>
            </w:pPr>
            <w:r w:rsidRPr="005A7E80">
              <w:rPr>
                <w:b/>
                <w:bCs/>
                <w:sz w:val="20"/>
              </w:rPr>
              <w:t> </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25C3E32E" w14:textId="77777777" w:rsidR="005D2AFE" w:rsidRPr="005A7E80" w:rsidRDefault="005D2AFE" w:rsidP="005D2AFE">
            <w:pPr>
              <w:jc w:val="center"/>
              <w:rPr>
                <w:b/>
                <w:bCs/>
                <w:sz w:val="20"/>
              </w:rPr>
            </w:pPr>
            <w:r w:rsidRPr="005A7E80">
              <w:rPr>
                <w:b/>
                <w:bCs/>
                <w:sz w:val="20"/>
              </w:rPr>
              <w:t>726 064,77</w:t>
            </w:r>
          </w:p>
        </w:tc>
      </w:tr>
      <w:tr w:rsidR="005D2AFE" w:rsidRPr="005A7E80" w14:paraId="4BC16ACF" w14:textId="77777777" w:rsidTr="005D2AFE">
        <w:trPr>
          <w:gridAfter w:val="1"/>
          <w:wAfter w:w="18" w:type="dxa"/>
          <w:trHeight w:val="535"/>
        </w:trPr>
        <w:tc>
          <w:tcPr>
            <w:tcW w:w="756" w:type="dxa"/>
            <w:tcBorders>
              <w:top w:val="nil"/>
              <w:left w:val="single" w:sz="4" w:space="0" w:color="auto"/>
              <w:bottom w:val="single" w:sz="4" w:space="0" w:color="auto"/>
              <w:right w:val="nil"/>
            </w:tcBorders>
            <w:shd w:val="clear" w:color="auto" w:fill="auto"/>
            <w:noWrap/>
            <w:vAlign w:val="center"/>
            <w:hideMark/>
          </w:tcPr>
          <w:p w14:paraId="0108DDDB" w14:textId="77777777" w:rsidR="005D2AFE" w:rsidRPr="005A7E80" w:rsidRDefault="005D2AFE" w:rsidP="005D2AFE">
            <w:pPr>
              <w:jc w:val="center"/>
              <w:rPr>
                <w:color w:val="000000"/>
                <w:sz w:val="20"/>
              </w:rPr>
            </w:pPr>
            <w:r w:rsidRPr="005A7E80">
              <w:rPr>
                <w:color w:val="000000"/>
                <w:sz w:val="20"/>
              </w:rPr>
              <w:t>22.2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C33D800" w14:textId="77777777" w:rsidR="005D2AFE" w:rsidRPr="005A7E80" w:rsidRDefault="005D2AFE" w:rsidP="005D2AFE">
            <w:pPr>
              <w:rPr>
                <w:color w:val="000000"/>
                <w:sz w:val="20"/>
              </w:rPr>
            </w:pPr>
            <w:r w:rsidRPr="005A7E80">
              <w:rPr>
                <w:color w:val="000000"/>
                <w:sz w:val="20"/>
              </w:rPr>
              <w:t>Системы подпора воздуха ПВ1, ПВ2, ПВ3, ПВ4, ПВ5</w:t>
            </w:r>
          </w:p>
        </w:tc>
        <w:tc>
          <w:tcPr>
            <w:tcW w:w="1183" w:type="dxa"/>
            <w:tcBorders>
              <w:top w:val="nil"/>
              <w:left w:val="nil"/>
              <w:bottom w:val="single" w:sz="4" w:space="0" w:color="auto"/>
              <w:right w:val="single" w:sz="4" w:space="0" w:color="auto"/>
            </w:tcBorders>
            <w:shd w:val="clear" w:color="auto" w:fill="auto"/>
            <w:vAlign w:val="center"/>
            <w:hideMark/>
          </w:tcPr>
          <w:p w14:paraId="7BF24FBD"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nil"/>
            </w:tcBorders>
            <w:shd w:val="clear" w:color="auto" w:fill="auto"/>
            <w:vAlign w:val="center"/>
            <w:hideMark/>
          </w:tcPr>
          <w:p w14:paraId="19EA05DD"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41EFC108" w14:textId="77777777" w:rsidR="005D2AFE" w:rsidRPr="005A7E80" w:rsidRDefault="005D2AFE" w:rsidP="005D2AFE">
            <w:pPr>
              <w:jc w:val="center"/>
              <w:rPr>
                <w:sz w:val="20"/>
              </w:rPr>
            </w:pPr>
            <w:r w:rsidRPr="005A7E80">
              <w:rPr>
                <w:sz w:val="20"/>
              </w:rPr>
              <w:t>1 916 085,97</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25CD3044" w14:textId="77777777" w:rsidR="005D2AFE" w:rsidRPr="005A7E80" w:rsidRDefault="005D2AFE" w:rsidP="005D2AFE">
            <w:pPr>
              <w:jc w:val="center"/>
              <w:rPr>
                <w:sz w:val="20"/>
              </w:rPr>
            </w:pPr>
            <w:r w:rsidRPr="005A7E80">
              <w:rPr>
                <w:sz w:val="20"/>
              </w:rPr>
              <w:t>1 916 085,97</w:t>
            </w:r>
          </w:p>
        </w:tc>
      </w:tr>
      <w:tr w:rsidR="005D2AFE" w:rsidRPr="005A7E80" w14:paraId="3B44516C" w14:textId="77777777" w:rsidTr="005D2AFE">
        <w:trPr>
          <w:gridAfter w:val="1"/>
          <w:wAfter w:w="18" w:type="dxa"/>
          <w:trHeight w:val="375"/>
        </w:trPr>
        <w:tc>
          <w:tcPr>
            <w:tcW w:w="756" w:type="dxa"/>
            <w:tcBorders>
              <w:top w:val="nil"/>
              <w:left w:val="single" w:sz="4" w:space="0" w:color="auto"/>
              <w:bottom w:val="single" w:sz="4" w:space="0" w:color="auto"/>
              <w:right w:val="nil"/>
            </w:tcBorders>
            <w:shd w:val="clear" w:color="auto" w:fill="auto"/>
            <w:noWrap/>
            <w:vAlign w:val="center"/>
            <w:hideMark/>
          </w:tcPr>
          <w:p w14:paraId="562B5353"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72885F8"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48A86DBC"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nil"/>
            </w:tcBorders>
            <w:shd w:val="clear" w:color="auto" w:fill="auto"/>
            <w:vAlign w:val="center"/>
            <w:hideMark/>
          </w:tcPr>
          <w:p w14:paraId="00869BB2" w14:textId="77777777" w:rsidR="005D2AFE" w:rsidRPr="005A7E80" w:rsidRDefault="005D2AFE" w:rsidP="005D2AFE">
            <w:pPr>
              <w:jc w:val="center"/>
              <w:rPr>
                <w:sz w:val="20"/>
              </w:rPr>
            </w:pPr>
            <w:r w:rsidRPr="005A7E80">
              <w:rPr>
                <w:sz w:val="20"/>
              </w:rPr>
              <w:t> </w:t>
            </w:r>
          </w:p>
        </w:tc>
        <w:tc>
          <w:tcPr>
            <w:tcW w:w="1748" w:type="dxa"/>
            <w:tcBorders>
              <w:top w:val="nil"/>
              <w:left w:val="nil"/>
              <w:bottom w:val="single" w:sz="4" w:space="0" w:color="auto"/>
              <w:right w:val="nil"/>
            </w:tcBorders>
            <w:shd w:val="clear" w:color="auto" w:fill="auto"/>
            <w:vAlign w:val="center"/>
            <w:hideMark/>
          </w:tcPr>
          <w:p w14:paraId="470F9956" w14:textId="77777777" w:rsidR="005D2AFE" w:rsidRPr="005A7E80" w:rsidRDefault="005D2AFE" w:rsidP="005D2AFE">
            <w:pPr>
              <w:jc w:val="center"/>
              <w:rPr>
                <w:b/>
                <w:bCs/>
                <w:sz w:val="20"/>
              </w:rPr>
            </w:pPr>
            <w:r w:rsidRPr="005A7E80">
              <w:rPr>
                <w:b/>
                <w:bCs/>
                <w:sz w:val="20"/>
              </w:rPr>
              <w:t> </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3C7A4F63" w14:textId="77777777" w:rsidR="005D2AFE" w:rsidRPr="005A7E80" w:rsidRDefault="005D2AFE" w:rsidP="005D2AFE">
            <w:pPr>
              <w:jc w:val="center"/>
              <w:rPr>
                <w:b/>
                <w:bCs/>
                <w:sz w:val="20"/>
              </w:rPr>
            </w:pPr>
            <w:r w:rsidRPr="005A7E80">
              <w:rPr>
                <w:b/>
                <w:bCs/>
                <w:sz w:val="20"/>
              </w:rPr>
              <w:t>890 458,91</w:t>
            </w:r>
          </w:p>
        </w:tc>
      </w:tr>
      <w:tr w:rsidR="005D2AFE" w:rsidRPr="005A7E80" w14:paraId="4D92136C"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A9D08E"/>
            <w:noWrap/>
            <w:vAlign w:val="center"/>
            <w:hideMark/>
          </w:tcPr>
          <w:p w14:paraId="46F46883" w14:textId="77777777" w:rsidR="005D2AFE" w:rsidRPr="005A7E80" w:rsidRDefault="005D2AFE" w:rsidP="005D2AFE">
            <w:pPr>
              <w:jc w:val="center"/>
              <w:rPr>
                <w:b/>
                <w:bCs/>
                <w:color w:val="000000"/>
                <w:sz w:val="20"/>
              </w:rPr>
            </w:pPr>
            <w:r w:rsidRPr="005A7E80">
              <w:rPr>
                <w:b/>
                <w:bCs/>
                <w:color w:val="000000"/>
                <w:sz w:val="20"/>
              </w:rPr>
              <w:t>23</w:t>
            </w:r>
          </w:p>
        </w:tc>
        <w:tc>
          <w:tcPr>
            <w:tcW w:w="10296" w:type="dxa"/>
            <w:gridSpan w:val="5"/>
            <w:tcBorders>
              <w:top w:val="single" w:sz="4" w:space="0" w:color="auto"/>
              <w:left w:val="single" w:sz="4" w:space="0" w:color="auto"/>
              <w:bottom w:val="single" w:sz="4" w:space="0" w:color="auto"/>
              <w:right w:val="single" w:sz="4" w:space="0" w:color="000000"/>
            </w:tcBorders>
            <w:shd w:val="clear" w:color="000000" w:fill="A9D08E"/>
            <w:vAlign w:val="center"/>
            <w:hideMark/>
          </w:tcPr>
          <w:p w14:paraId="295A3FFC" w14:textId="77777777" w:rsidR="005D2AFE" w:rsidRPr="005A7E80" w:rsidRDefault="005D2AFE" w:rsidP="005D2AFE">
            <w:pPr>
              <w:rPr>
                <w:b/>
                <w:bCs/>
                <w:color w:val="000000"/>
                <w:sz w:val="20"/>
              </w:rPr>
            </w:pPr>
            <w:r w:rsidRPr="005A7E80">
              <w:rPr>
                <w:b/>
                <w:bCs/>
                <w:color w:val="000000"/>
                <w:sz w:val="20"/>
              </w:rPr>
              <w:t>Компьютерные сети</w:t>
            </w:r>
          </w:p>
        </w:tc>
        <w:tc>
          <w:tcPr>
            <w:tcW w:w="1748" w:type="dxa"/>
            <w:tcBorders>
              <w:top w:val="nil"/>
              <w:left w:val="single" w:sz="4" w:space="0" w:color="auto"/>
              <w:bottom w:val="single" w:sz="4" w:space="0" w:color="auto"/>
              <w:right w:val="single" w:sz="4" w:space="0" w:color="auto"/>
            </w:tcBorders>
            <w:shd w:val="clear" w:color="000000" w:fill="A9D08E"/>
            <w:vAlign w:val="center"/>
            <w:hideMark/>
          </w:tcPr>
          <w:p w14:paraId="06556A96"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single" w:sz="4" w:space="0" w:color="auto"/>
            </w:tcBorders>
            <w:shd w:val="clear" w:color="000000" w:fill="A9D08E"/>
            <w:vAlign w:val="center"/>
            <w:hideMark/>
          </w:tcPr>
          <w:p w14:paraId="15E6AD46" w14:textId="77777777" w:rsidR="005D2AFE" w:rsidRPr="005A7E80" w:rsidRDefault="005D2AFE" w:rsidP="005D2AFE">
            <w:pPr>
              <w:jc w:val="center"/>
              <w:rPr>
                <w:b/>
                <w:bCs/>
                <w:sz w:val="20"/>
              </w:rPr>
            </w:pPr>
            <w:r w:rsidRPr="005A7E80">
              <w:rPr>
                <w:b/>
                <w:bCs/>
                <w:sz w:val="20"/>
              </w:rPr>
              <w:t>2 582 064,05</w:t>
            </w:r>
          </w:p>
        </w:tc>
      </w:tr>
      <w:tr w:rsidR="005D2AFE" w:rsidRPr="005A7E80" w14:paraId="20C33E9E" w14:textId="77777777" w:rsidTr="005D2AFE">
        <w:trPr>
          <w:gridAfter w:val="1"/>
          <w:wAfter w:w="18" w:type="dxa"/>
          <w:trHeight w:val="300"/>
        </w:trPr>
        <w:tc>
          <w:tcPr>
            <w:tcW w:w="756" w:type="dxa"/>
            <w:tcBorders>
              <w:top w:val="nil"/>
              <w:left w:val="single" w:sz="4" w:space="0" w:color="auto"/>
              <w:bottom w:val="single" w:sz="4" w:space="0" w:color="auto"/>
              <w:right w:val="nil"/>
            </w:tcBorders>
            <w:shd w:val="clear" w:color="000000" w:fill="F4B084"/>
            <w:noWrap/>
            <w:vAlign w:val="center"/>
            <w:hideMark/>
          </w:tcPr>
          <w:p w14:paraId="77FFEA87" w14:textId="77777777" w:rsidR="005D2AFE" w:rsidRPr="005A7E80" w:rsidRDefault="005D2AFE" w:rsidP="005D2AFE">
            <w:pPr>
              <w:jc w:val="center"/>
              <w:rPr>
                <w:b/>
                <w:bCs/>
                <w:color w:val="000000"/>
                <w:sz w:val="20"/>
              </w:rPr>
            </w:pPr>
            <w:r w:rsidRPr="005A7E80">
              <w:rPr>
                <w:b/>
                <w:bCs/>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2FD52425"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000000" w:fill="F4B084"/>
            <w:vAlign w:val="center"/>
            <w:hideMark/>
          </w:tcPr>
          <w:p w14:paraId="1ED876E3"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000000" w:fill="F4B084"/>
            <w:vAlign w:val="center"/>
            <w:hideMark/>
          </w:tcPr>
          <w:p w14:paraId="715594F7"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single" w:sz="4" w:space="0" w:color="auto"/>
            </w:tcBorders>
            <w:shd w:val="clear" w:color="000000" w:fill="F8CBAD"/>
            <w:vAlign w:val="center"/>
            <w:hideMark/>
          </w:tcPr>
          <w:p w14:paraId="7B40B1E7" w14:textId="77777777" w:rsidR="005D2AFE" w:rsidRPr="005A7E80" w:rsidRDefault="005D2AFE" w:rsidP="005D2AFE">
            <w:pPr>
              <w:jc w:val="center"/>
              <w:rPr>
                <w:b/>
                <w:bCs/>
                <w:sz w:val="20"/>
              </w:rPr>
            </w:pPr>
            <w:r w:rsidRPr="005A7E80">
              <w:rPr>
                <w:b/>
                <w:bCs/>
                <w:sz w:val="20"/>
              </w:rPr>
              <w:t> </w:t>
            </w:r>
          </w:p>
        </w:tc>
        <w:tc>
          <w:tcPr>
            <w:tcW w:w="2414" w:type="dxa"/>
            <w:tcBorders>
              <w:top w:val="single" w:sz="4" w:space="0" w:color="auto"/>
              <w:left w:val="nil"/>
              <w:bottom w:val="single" w:sz="4" w:space="0" w:color="auto"/>
              <w:right w:val="single" w:sz="4" w:space="0" w:color="auto"/>
            </w:tcBorders>
            <w:shd w:val="clear" w:color="000000" w:fill="F4B084"/>
            <w:vAlign w:val="center"/>
            <w:hideMark/>
          </w:tcPr>
          <w:p w14:paraId="7BF5D397" w14:textId="77777777" w:rsidR="005D2AFE" w:rsidRPr="005A7E80" w:rsidRDefault="005D2AFE" w:rsidP="005D2AFE">
            <w:pPr>
              <w:jc w:val="center"/>
              <w:rPr>
                <w:b/>
                <w:bCs/>
                <w:sz w:val="20"/>
              </w:rPr>
            </w:pPr>
            <w:r w:rsidRPr="005A7E80">
              <w:rPr>
                <w:b/>
                <w:bCs/>
                <w:sz w:val="20"/>
              </w:rPr>
              <w:t>12 534,60</w:t>
            </w:r>
          </w:p>
        </w:tc>
      </w:tr>
      <w:tr w:rsidR="005D2AFE" w:rsidRPr="005A7E80" w14:paraId="71C6C1CD"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7D46097D" w14:textId="77777777" w:rsidR="005D2AFE" w:rsidRPr="005A7E80" w:rsidRDefault="005D2AFE" w:rsidP="005D2AFE">
            <w:pPr>
              <w:jc w:val="center"/>
              <w:rPr>
                <w:color w:val="000000"/>
                <w:sz w:val="20"/>
              </w:rPr>
            </w:pPr>
            <w:r w:rsidRPr="005A7E80">
              <w:rPr>
                <w:color w:val="000000"/>
                <w:sz w:val="20"/>
              </w:rPr>
              <w:t>23.1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2E6F54D" w14:textId="77777777" w:rsidR="005D2AFE" w:rsidRPr="005A7E80" w:rsidRDefault="005D2AFE" w:rsidP="005D2AFE">
            <w:pPr>
              <w:rPr>
                <w:color w:val="000000"/>
                <w:sz w:val="20"/>
              </w:rPr>
            </w:pPr>
            <w:r w:rsidRPr="005A7E80">
              <w:rPr>
                <w:color w:val="000000"/>
                <w:sz w:val="20"/>
              </w:rPr>
              <w:t>Монтаж оборудования</w:t>
            </w:r>
          </w:p>
        </w:tc>
        <w:tc>
          <w:tcPr>
            <w:tcW w:w="1183" w:type="dxa"/>
            <w:tcBorders>
              <w:top w:val="nil"/>
              <w:left w:val="nil"/>
              <w:bottom w:val="single" w:sz="4" w:space="0" w:color="auto"/>
              <w:right w:val="single" w:sz="4" w:space="0" w:color="auto"/>
            </w:tcBorders>
            <w:shd w:val="clear" w:color="auto" w:fill="auto"/>
            <w:vAlign w:val="center"/>
            <w:hideMark/>
          </w:tcPr>
          <w:p w14:paraId="715D4C3C"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nil"/>
            </w:tcBorders>
            <w:shd w:val="clear" w:color="auto" w:fill="auto"/>
            <w:vAlign w:val="center"/>
            <w:hideMark/>
          </w:tcPr>
          <w:p w14:paraId="23427BA8"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488EAF20" w14:textId="77777777" w:rsidR="005D2AFE" w:rsidRPr="005A7E80" w:rsidRDefault="005D2AFE" w:rsidP="005D2AFE">
            <w:pPr>
              <w:jc w:val="center"/>
              <w:rPr>
                <w:sz w:val="20"/>
              </w:rPr>
            </w:pPr>
            <w:r w:rsidRPr="005A7E80">
              <w:rPr>
                <w:sz w:val="20"/>
              </w:rPr>
              <w:t>1 483 850,02</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24E14953" w14:textId="77777777" w:rsidR="005D2AFE" w:rsidRPr="005A7E80" w:rsidRDefault="005D2AFE" w:rsidP="005D2AFE">
            <w:pPr>
              <w:jc w:val="center"/>
              <w:rPr>
                <w:sz w:val="20"/>
              </w:rPr>
            </w:pPr>
            <w:r w:rsidRPr="005A7E80">
              <w:rPr>
                <w:sz w:val="20"/>
              </w:rPr>
              <w:t>1 483 850,02</w:t>
            </w:r>
          </w:p>
        </w:tc>
      </w:tr>
      <w:tr w:rsidR="005D2AFE" w:rsidRPr="005A7E80" w14:paraId="32C8E4D4"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7105CEB4"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6D7CBB3"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1FAE52B1"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nil"/>
            </w:tcBorders>
            <w:shd w:val="clear" w:color="auto" w:fill="auto"/>
            <w:vAlign w:val="center"/>
            <w:hideMark/>
          </w:tcPr>
          <w:p w14:paraId="7DA720C5" w14:textId="77777777" w:rsidR="005D2AFE" w:rsidRPr="005A7E80" w:rsidRDefault="005D2AFE" w:rsidP="005D2AFE">
            <w:pPr>
              <w:jc w:val="center"/>
              <w:rPr>
                <w:sz w:val="20"/>
              </w:rPr>
            </w:pPr>
            <w:r w:rsidRPr="005A7E80">
              <w:rPr>
                <w:sz w:val="20"/>
              </w:rPr>
              <w:t> </w:t>
            </w:r>
          </w:p>
        </w:tc>
        <w:tc>
          <w:tcPr>
            <w:tcW w:w="1748" w:type="dxa"/>
            <w:tcBorders>
              <w:top w:val="nil"/>
              <w:left w:val="nil"/>
              <w:bottom w:val="single" w:sz="4" w:space="0" w:color="auto"/>
              <w:right w:val="nil"/>
            </w:tcBorders>
            <w:shd w:val="clear" w:color="auto" w:fill="auto"/>
            <w:vAlign w:val="center"/>
            <w:hideMark/>
          </w:tcPr>
          <w:p w14:paraId="0FA128EB" w14:textId="77777777" w:rsidR="005D2AFE" w:rsidRPr="005A7E80" w:rsidRDefault="005D2AFE" w:rsidP="005D2AFE">
            <w:pPr>
              <w:jc w:val="center"/>
              <w:rPr>
                <w:b/>
                <w:bCs/>
                <w:sz w:val="20"/>
              </w:rPr>
            </w:pPr>
            <w:r w:rsidRPr="005A7E80">
              <w:rPr>
                <w:b/>
                <w:bCs/>
                <w:sz w:val="20"/>
              </w:rPr>
              <w:t> </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34AB82E2" w14:textId="77777777" w:rsidR="005D2AFE" w:rsidRPr="005A7E80" w:rsidRDefault="005D2AFE" w:rsidP="005D2AFE">
            <w:pPr>
              <w:jc w:val="center"/>
              <w:rPr>
                <w:b/>
                <w:bCs/>
                <w:sz w:val="20"/>
              </w:rPr>
            </w:pPr>
            <w:r w:rsidRPr="005A7E80">
              <w:rPr>
                <w:b/>
                <w:bCs/>
                <w:sz w:val="20"/>
              </w:rPr>
              <w:t>12 534,60</w:t>
            </w:r>
          </w:p>
        </w:tc>
      </w:tr>
      <w:tr w:rsidR="005D2AFE" w:rsidRPr="005A7E80" w14:paraId="48DE2FA2"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5FFF72DA" w14:textId="77777777" w:rsidR="005D2AFE" w:rsidRPr="005A7E80" w:rsidRDefault="005D2AFE" w:rsidP="005D2AFE">
            <w:pPr>
              <w:jc w:val="center"/>
              <w:rPr>
                <w:color w:val="000000"/>
                <w:sz w:val="20"/>
              </w:rPr>
            </w:pPr>
            <w:r w:rsidRPr="005A7E80">
              <w:rPr>
                <w:color w:val="000000"/>
                <w:sz w:val="20"/>
              </w:rPr>
              <w:t>23.2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5E60D3A" w14:textId="77777777" w:rsidR="005D2AFE" w:rsidRPr="005A7E80" w:rsidRDefault="005D2AFE" w:rsidP="005D2AFE">
            <w:pPr>
              <w:rPr>
                <w:color w:val="000000"/>
                <w:sz w:val="20"/>
              </w:rPr>
            </w:pPr>
            <w:r w:rsidRPr="005A7E80">
              <w:rPr>
                <w:color w:val="000000"/>
                <w:sz w:val="20"/>
              </w:rPr>
              <w:t>Прокладка кабеля в коробах</w:t>
            </w:r>
          </w:p>
        </w:tc>
        <w:tc>
          <w:tcPr>
            <w:tcW w:w="1183" w:type="dxa"/>
            <w:tcBorders>
              <w:top w:val="nil"/>
              <w:left w:val="nil"/>
              <w:bottom w:val="single" w:sz="4" w:space="0" w:color="auto"/>
              <w:right w:val="single" w:sz="4" w:space="0" w:color="auto"/>
            </w:tcBorders>
            <w:shd w:val="clear" w:color="auto" w:fill="auto"/>
            <w:vAlign w:val="center"/>
            <w:hideMark/>
          </w:tcPr>
          <w:p w14:paraId="459669D3" w14:textId="77777777" w:rsidR="005D2AFE" w:rsidRPr="005A7E80" w:rsidRDefault="005D2AFE" w:rsidP="005D2AFE">
            <w:pPr>
              <w:jc w:val="center"/>
              <w:rPr>
                <w:sz w:val="20"/>
              </w:rPr>
            </w:pPr>
            <w:r w:rsidRPr="005A7E80">
              <w:rPr>
                <w:sz w:val="20"/>
              </w:rPr>
              <w:t>100 м</w:t>
            </w:r>
          </w:p>
        </w:tc>
        <w:tc>
          <w:tcPr>
            <w:tcW w:w="1758" w:type="dxa"/>
            <w:tcBorders>
              <w:top w:val="nil"/>
              <w:left w:val="nil"/>
              <w:bottom w:val="single" w:sz="4" w:space="0" w:color="auto"/>
              <w:right w:val="nil"/>
            </w:tcBorders>
            <w:shd w:val="clear" w:color="auto" w:fill="auto"/>
            <w:vAlign w:val="center"/>
            <w:hideMark/>
          </w:tcPr>
          <w:p w14:paraId="366691E1" w14:textId="77777777" w:rsidR="005D2AFE" w:rsidRPr="005A7E80" w:rsidRDefault="005D2AFE" w:rsidP="005D2AFE">
            <w:pPr>
              <w:jc w:val="center"/>
              <w:rPr>
                <w:sz w:val="20"/>
              </w:rPr>
            </w:pPr>
            <w:r w:rsidRPr="005A7E80">
              <w:rPr>
                <w:sz w:val="20"/>
              </w:rPr>
              <w:t>5,00</w:t>
            </w:r>
          </w:p>
        </w:tc>
        <w:tc>
          <w:tcPr>
            <w:tcW w:w="1748" w:type="dxa"/>
            <w:tcBorders>
              <w:top w:val="nil"/>
              <w:left w:val="nil"/>
              <w:bottom w:val="single" w:sz="4" w:space="0" w:color="auto"/>
              <w:right w:val="nil"/>
            </w:tcBorders>
            <w:shd w:val="clear" w:color="auto" w:fill="auto"/>
            <w:vAlign w:val="center"/>
            <w:hideMark/>
          </w:tcPr>
          <w:p w14:paraId="17F7307E" w14:textId="77777777" w:rsidR="005D2AFE" w:rsidRPr="005A7E80" w:rsidRDefault="005D2AFE" w:rsidP="005D2AFE">
            <w:pPr>
              <w:jc w:val="center"/>
              <w:rPr>
                <w:sz w:val="20"/>
              </w:rPr>
            </w:pPr>
            <w:r w:rsidRPr="005A7E80">
              <w:rPr>
                <w:sz w:val="20"/>
              </w:rPr>
              <w:t>5 125,23</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010C1DC1" w14:textId="77777777" w:rsidR="005D2AFE" w:rsidRPr="005A7E80" w:rsidRDefault="005D2AFE" w:rsidP="005D2AFE">
            <w:pPr>
              <w:jc w:val="center"/>
              <w:rPr>
                <w:sz w:val="20"/>
              </w:rPr>
            </w:pPr>
            <w:r w:rsidRPr="005A7E80">
              <w:rPr>
                <w:sz w:val="20"/>
              </w:rPr>
              <w:t>25 626,15</w:t>
            </w:r>
          </w:p>
        </w:tc>
      </w:tr>
      <w:tr w:rsidR="005D2AFE" w:rsidRPr="005A7E80" w14:paraId="320F9640"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0ED62E60" w14:textId="77777777" w:rsidR="005D2AFE" w:rsidRPr="005A7E80" w:rsidRDefault="005D2AFE" w:rsidP="005D2AFE">
            <w:pPr>
              <w:jc w:val="center"/>
              <w:rPr>
                <w:color w:val="000000"/>
                <w:sz w:val="20"/>
              </w:rPr>
            </w:pPr>
            <w:r w:rsidRPr="005A7E80">
              <w:rPr>
                <w:color w:val="000000"/>
                <w:sz w:val="20"/>
              </w:rPr>
              <w:t>23.3</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9BDD39E" w14:textId="77777777" w:rsidR="005D2AFE" w:rsidRPr="005A7E80" w:rsidRDefault="005D2AFE" w:rsidP="005D2AFE">
            <w:pPr>
              <w:rPr>
                <w:color w:val="000000"/>
                <w:sz w:val="20"/>
              </w:rPr>
            </w:pPr>
            <w:r w:rsidRPr="005A7E80">
              <w:rPr>
                <w:color w:val="000000"/>
                <w:sz w:val="20"/>
              </w:rPr>
              <w:t>Прокладка коробов</w:t>
            </w:r>
          </w:p>
        </w:tc>
        <w:tc>
          <w:tcPr>
            <w:tcW w:w="1183" w:type="dxa"/>
            <w:tcBorders>
              <w:top w:val="nil"/>
              <w:left w:val="nil"/>
              <w:bottom w:val="single" w:sz="4" w:space="0" w:color="auto"/>
              <w:right w:val="single" w:sz="4" w:space="0" w:color="auto"/>
            </w:tcBorders>
            <w:shd w:val="clear" w:color="auto" w:fill="auto"/>
            <w:vAlign w:val="center"/>
            <w:hideMark/>
          </w:tcPr>
          <w:p w14:paraId="126C3DD3" w14:textId="77777777" w:rsidR="005D2AFE" w:rsidRPr="005A7E80" w:rsidRDefault="005D2AFE" w:rsidP="005D2AFE">
            <w:pPr>
              <w:jc w:val="center"/>
              <w:rPr>
                <w:sz w:val="20"/>
              </w:rPr>
            </w:pPr>
            <w:r w:rsidRPr="005A7E80">
              <w:rPr>
                <w:sz w:val="20"/>
              </w:rPr>
              <w:t>100 м</w:t>
            </w:r>
          </w:p>
        </w:tc>
        <w:tc>
          <w:tcPr>
            <w:tcW w:w="1758" w:type="dxa"/>
            <w:tcBorders>
              <w:top w:val="nil"/>
              <w:left w:val="nil"/>
              <w:bottom w:val="single" w:sz="4" w:space="0" w:color="auto"/>
              <w:right w:val="nil"/>
            </w:tcBorders>
            <w:shd w:val="clear" w:color="auto" w:fill="auto"/>
            <w:vAlign w:val="center"/>
            <w:hideMark/>
          </w:tcPr>
          <w:p w14:paraId="5D8C90EE" w14:textId="77777777" w:rsidR="005D2AFE" w:rsidRPr="005A7E80" w:rsidRDefault="005D2AFE" w:rsidP="005D2AFE">
            <w:pPr>
              <w:jc w:val="center"/>
              <w:rPr>
                <w:sz w:val="20"/>
              </w:rPr>
            </w:pPr>
            <w:r w:rsidRPr="005A7E80">
              <w:rPr>
                <w:sz w:val="20"/>
              </w:rPr>
              <w:t>23,00</w:t>
            </w:r>
          </w:p>
        </w:tc>
        <w:tc>
          <w:tcPr>
            <w:tcW w:w="1748" w:type="dxa"/>
            <w:tcBorders>
              <w:top w:val="nil"/>
              <w:left w:val="nil"/>
              <w:bottom w:val="single" w:sz="4" w:space="0" w:color="auto"/>
              <w:right w:val="nil"/>
            </w:tcBorders>
            <w:shd w:val="clear" w:color="auto" w:fill="auto"/>
            <w:vAlign w:val="center"/>
            <w:hideMark/>
          </w:tcPr>
          <w:p w14:paraId="74A0ED06" w14:textId="77777777" w:rsidR="005D2AFE" w:rsidRPr="005A7E80" w:rsidRDefault="005D2AFE" w:rsidP="005D2AFE">
            <w:pPr>
              <w:jc w:val="center"/>
              <w:rPr>
                <w:sz w:val="20"/>
              </w:rPr>
            </w:pPr>
            <w:r w:rsidRPr="005A7E80">
              <w:rPr>
                <w:sz w:val="20"/>
              </w:rPr>
              <w:t>15 024,47</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5CB1F4F7" w14:textId="77777777" w:rsidR="005D2AFE" w:rsidRPr="005A7E80" w:rsidRDefault="005D2AFE" w:rsidP="005D2AFE">
            <w:pPr>
              <w:jc w:val="center"/>
              <w:rPr>
                <w:sz w:val="20"/>
              </w:rPr>
            </w:pPr>
            <w:r w:rsidRPr="005A7E80">
              <w:rPr>
                <w:sz w:val="20"/>
              </w:rPr>
              <w:t>345 562,81</w:t>
            </w:r>
          </w:p>
        </w:tc>
      </w:tr>
      <w:tr w:rsidR="005D2AFE" w:rsidRPr="005A7E80" w14:paraId="7550C969"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1B03EC05" w14:textId="77777777" w:rsidR="005D2AFE" w:rsidRPr="005A7E80" w:rsidRDefault="005D2AFE" w:rsidP="005D2AFE">
            <w:pPr>
              <w:jc w:val="center"/>
              <w:rPr>
                <w:color w:val="000000"/>
                <w:sz w:val="20"/>
              </w:rPr>
            </w:pPr>
            <w:r w:rsidRPr="005A7E80">
              <w:rPr>
                <w:color w:val="000000"/>
                <w:sz w:val="20"/>
              </w:rPr>
              <w:t>23.4</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0823C55" w14:textId="77777777" w:rsidR="005D2AFE" w:rsidRPr="005A7E80" w:rsidRDefault="005D2AFE" w:rsidP="005D2AFE">
            <w:pPr>
              <w:rPr>
                <w:color w:val="000000"/>
                <w:sz w:val="20"/>
              </w:rPr>
            </w:pPr>
            <w:r w:rsidRPr="005A7E80">
              <w:rPr>
                <w:color w:val="000000"/>
                <w:sz w:val="20"/>
              </w:rPr>
              <w:t>Изделия и материалы</w:t>
            </w:r>
          </w:p>
        </w:tc>
        <w:tc>
          <w:tcPr>
            <w:tcW w:w="1183" w:type="dxa"/>
            <w:tcBorders>
              <w:top w:val="nil"/>
              <w:left w:val="nil"/>
              <w:bottom w:val="single" w:sz="4" w:space="0" w:color="auto"/>
              <w:right w:val="single" w:sz="4" w:space="0" w:color="auto"/>
            </w:tcBorders>
            <w:shd w:val="clear" w:color="auto" w:fill="auto"/>
            <w:vAlign w:val="center"/>
            <w:hideMark/>
          </w:tcPr>
          <w:p w14:paraId="1F514B6B"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nil"/>
            </w:tcBorders>
            <w:shd w:val="clear" w:color="auto" w:fill="auto"/>
            <w:vAlign w:val="center"/>
            <w:hideMark/>
          </w:tcPr>
          <w:p w14:paraId="0CC706BE"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4A5A4ED9" w14:textId="77777777" w:rsidR="005D2AFE" w:rsidRPr="005A7E80" w:rsidRDefault="005D2AFE" w:rsidP="005D2AFE">
            <w:pPr>
              <w:jc w:val="center"/>
              <w:rPr>
                <w:sz w:val="20"/>
              </w:rPr>
            </w:pPr>
            <w:r w:rsidRPr="005A7E80">
              <w:rPr>
                <w:sz w:val="20"/>
              </w:rPr>
              <w:t>727 025,07</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058FB649" w14:textId="77777777" w:rsidR="005D2AFE" w:rsidRPr="005A7E80" w:rsidRDefault="005D2AFE" w:rsidP="005D2AFE">
            <w:pPr>
              <w:jc w:val="center"/>
              <w:rPr>
                <w:sz w:val="20"/>
              </w:rPr>
            </w:pPr>
            <w:r w:rsidRPr="005A7E80">
              <w:rPr>
                <w:sz w:val="20"/>
              </w:rPr>
              <w:t>727 025,07</w:t>
            </w:r>
          </w:p>
        </w:tc>
      </w:tr>
      <w:tr w:rsidR="005D2AFE" w:rsidRPr="005A7E80" w14:paraId="64C10204"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A9D08E"/>
            <w:noWrap/>
            <w:vAlign w:val="center"/>
            <w:hideMark/>
          </w:tcPr>
          <w:p w14:paraId="374BB882" w14:textId="77777777" w:rsidR="005D2AFE" w:rsidRPr="005A7E80" w:rsidRDefault="005D2AFE" w:rsidP="005D2AFE">
            <w:pPr>
              <w:jc w:val="center"/>
              <w:rPr>
                <w:b/>
                <w:bCs/>
                <w:color w:val="000000"/>
                <w:sz w:val="20"/>
              </w:rPr>
            </w:pPr>
            <w:r w:rsidRPr="005A7E80">
              <w:rPr>
                <w:b/>
                <w:bCs/>
                <w:color w:val="000000"/>
                <w:sz w:val="20"/>
              </w:rPr>
              <w:t>24</w:t>
            </w:r>
          </w:p>
        </w:tc>
        <w:tc>
          <w:tcPr>
            <w:tcW w:w="10296" w:type="dxa"/>
            <w:gridSpan w:val="5"/>
            <w:tcBorders>
              <w:top w:val="single" w:sz="4" w:space="0" w:color="auto"/>
              <w:left w:val="single" w:sz="4" w:space="0" w:color="auto"/>
              <w:bottom w:val="single" w:sz="4" w:space="0" w:color="auto"/>
              <w:right w:val="single" w:sz="4" w:space="0" w:color="000000"/>
            </w:tcBorders>
            <w:shd w:val="clear" w:color="000000" w:fill="A9D08E"/>
            <w:vAlign w:val="center"/>
            <w:hideMark/>
          </w:tcPr>
          <w:p w14:paraId="6EF21456" w14:textId="77777777" w:rsidR="005D2AFE" w:rsidRPr="005A7E80" w:rsidRDefault="005D2AFE" w:rsidP="005D2AFE">
            <w:pPr>
              <w:rPr>
                <w:b/>
                <w:bCs/>
                <w:color w:val="000000"/>
                <w:sz w:val="20"/>
              </w:rPr>
            </w:pPr>
            <w:r w:rsidRPr="005A7E80">
              <w:rPr>
                <w:b/>
                <w:bCs/>
                <w:color w:val="000000"/>
                <w:sz w:val="20"/>
              </w:rPr>
              <w:t>Видеонаблюдение</w:t>
            </w:r>
          </w:p>
        </w:tc>
        <w:tc>
          <w:tcPr>
            <w:tcW w:w="1748" w:type="dxa"/>
            <w:tcBorders>
              <w:top w:val="nil"/>
              <w:left w:val="single" w:sz="4" w:space="0" w:color="auto"/>
              <w:bottom w:val="single" w:sz="4" w:space="0" w:color="auto"/>
              <w:right w:val="single" w:sz="4" w:space="0" w:color="auto"/>
            </w:tcBorders>
            <w:shd w:val="clear" w:color="000000" w:fill="A9D08E"/>
            <w:vAlign w:val="center"/>
            <w:hideMark/>
          </w:tcPr>
          <w:p w14:paraId="58032186"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single" w:sz="4" w:space="0" w:color="auto"/>
            </w:tcBorders>
            <w:shd w:val="clear" w:color="000000" w:fill="A9D08E"/>
            <w:vAlign w:val="center"/>
            <w:hideMark/>
          </w:tcPr>
          <w:p w14:paraId="0B29FC4E" w14:textId="77777777" w:rsidR="005D2AFE" w:rsidRPr="005A7E80" w:rsidRDefault="005D2AFE" w:rsidP="005D2AFE">
            <w:pPr>
              <w:jc w:val="center"/>
              <w:rPr>
                <w:b/>
                <w:bCs/>
                <w:sz w:val="20"/>
              </w:rPr>
            </w:pPr>
            <w:r w:rsidRPr="005A7E80">
              <w:rPr>
                <w:b/>
                <w:bCs/>
                <w:sz w:val="20"/>
              </w:rPr>
              <w:t>18 638 011,36</w:t>
            </w:r>
          </w:p>
        </w:tc>
      </w:tr>
      <w:tr w:rsidR="005D2AFE" w:rsidRPr="005A7E80" w14:paraId="1FA62DC9" w14:textId="77777777" w:rsidTr="005D2AFE">
        <w:trPr>
          <w:gridAfter w:val="1"/>
          <w:wAfter w:w="18" w:type="dxa"/>
          <w:trHeight w:val="300"/>
        </w:trPr>
        <w:tc>
          <w:tcPr>
            <w:tcW w:w="756" w:type="dxa"/>
            <w:tcBorders>
              <w:top w:val="nil"/>
              <w:left w:val="single" w:sz="4" w:space="0" w:color="auto"/>
              <w:bottom w:val="single" w:sz="4" w:space="0" w:color="auto"/>
              <w:right w:val="nil"/>
            </w:tcBorders>
            <w:shd w:val="clear" w:color="000000" w:fill="F4B084"/>
            <w:noWrap/>
            <w:vAlign w:val="center"/>
            <w:hideMark/>
          </w:tcPr>
          <w:p w14:paraId="5B7750CF" w14:textId="77777777" w:rsidR="005D2AFE" w:rsidRPr="005A7E80" w:rsidRDefault="005D2AFE" w:rsidP="005D2AFE">
            <w:pPr>
              <w:jc w:val="center"/>
              <w:rPr>
                <w:b/>
                <w:bCs/>
                <w:color w:val="000000"/>
                <w:sz w:val="20"/>
              </w:rPr>
            </w:pPr>
            <w:r w:rsidRPr="005A7E80">
              <w:rPr>
                <w:b/>
                <w:bCs/>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0B63EA9F"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000000" w:fill="F4B084"/>
            <w:vAlign w:val="center"/>
            <w:hideMark/>
          </w:tcPr>
          <w:p w14:paraId="132C8BF0"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000000" w:fill="F4B084"/>
            <w:vAlign w:val="center"/>
            <w:hideMark/>
          </w:tcPr>
          <w:p w14:paraId="2F01362D"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single" w:sz="4" w:space="0" w:color="auto"/>
            </w:tcBorders>
            <w:shd w:val="clear" w:color="000000" w:fill="F8CBAD"/>
            <w:vAlign w:val="center"/>
            <w:hideMark/>
          </w:tcPr>
          <w:p w14:paraId="5C883AD5" w14:textId="77777777" w:rsidR="005D2AFE" w:rsidRPr="005A7E80" w:rsidRDefault="005D2AFE" w:rsidP="005D2AFE">
            <w:pPr>
              <w:jc w:val="center"/>
              <w:rPr>
                <w:b/>
                <w:bCs/>
                <w:sz w:val="20"/>
              </w:rPr>
            </w:pPr>
            <w:r w:rsidRPr="005A7E80">
              <w:rPr>
                <w:b/>
                <w:bCs/>
                <w:sz w:val="20"/>
              </w:rPr>
              <w:t> </w:t>
            </w:r>
          </w:p>
        </w:tc>
        <w:tc>
          <w:tcPr>
            <w:tcW w:w="2414" w:type="dxa"/>
            <w:tcBorders>
              <w:top w:val="single" w:sz="4" w:space="0" w:color="auto"/>
              <w:left w:val="nil"/>
              <w:bottom w:val="single" w:sz="4" w:space="0" w:color="auto"/>
              <w:right w:val="single" w:sz="4" w:space="0" w:color="auto"/>
            </w:tcBorders>
            <w:shd w:val="clear" w:color="000000" w:fill="F4B084"/>
            <w:vAlign w:val="center"/>
            <w:hideMark/>
          </w:tcPr>
          <w:p w14:paraId="7145D917" w14:textId="77777777" w:rsidR="005D2AFE" w:rsidRPr="005A7E80" w:rsidRDefault="005D2AFE" w:rsidP="005D2AFE">
            <w:pPr>
              <w:jc w:val="center"/>
              <w:rPr>
                <w:b/>
                <w:bCs/>
                <w:sz w:val="20"/>
              </w:rPr>
            </w:pPr>
            <w:r w:rsidRPr="005A7E80">
              <w:rPr>
                <w:b/>
                <w:bCs/>
                <w:sz w:val="20"/>
              </w:rPr>
              <w:t>11 550 936,52</w:t>
            </w:r>
          </w:p>
        </w:tc>
      </w:tr>
      <w:tr w:rsidR="005D2AFE" w:rsidRPr="005A7E80" w14:paraId="1279E006"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4537372F" w14:textId="77777777" w:rsidR="005D2AFE" w:rsidRPr="005A7E80" w:rsidRDefault="005D2AFE" w:rsidP="005D2AFE">
            <w:pPr>
              <w:jc w:val="center"/>
              <w:rPr>
                <w:color w:val="000000"/>
                <w:sz w:val="20"/>
              </w:rPr>
            </w:pPr>
            <w:r w:rsidRPr="005A7E80">
              <w:rPr>
                <w:color w:val="000000"/>
                <w:sz w:val="20"/>
              </w:rPr>
              <w:t>24.1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24CE4A2" w14:textId="77777777" w:rsidR="005D2AFE" w:rsidRPr="005A7E80" w:rsidRDefault="005D2AFE" w:rsidP="005D2AFE">
            <w:pPr>
              <w:rPr>
                <w:color w:val="000000"/>
                <w:sz w:val="20"/>
              </w:rPr>
            </w:pPr>
            <w:r w:rsidRPr="005A7E80">
              <w:rPr>
                <w:color w:val="000000"/>
                <w:sz w:val="20"/>
              </w:rPr>
              <w:t>Монтаж оборудования</w:t>
            </w:r>
          </w:p>
        </w:tc>
        <w:tc>
          <w:tcPr>
            <w:tcW w:w="1183" w:type="dxa"/>
            <w:tcBorders>
              <w:top w:val="nil"/>
              <w:left w:val="nil"/>
              <w:bottom w:val="single" w:sz="4" w:space="0" w:color="auto"/>
              <w:right w:val="single" w:sz="4" w:space="0" w:color="auto"/>
            </w:tcBorders>
            <w:shd w:val="clear" w:color="auto" w:fill="auto"/>
            <w:vAlign w:val="center"/>
            <w:hideMark/>
          </w:tcPr>
          <w:p w14:paraId="0AEBFD89"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nil"/>
            </w:tcBorders>
            <w:shd w:val="clear" w:color="auto" w:fill="auto"/>
            <w:vAlign w:val="center"/>
            <w:hideMark/>
          </w:tcPr>
          <w:p w14:paraId="1A6A2CCA"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764507D0" w14:textId="77777777" w:rsidR="005D2AFE" w:rsidRPr="005A7E80" w:rsidRDefault="005D2AFE" w:rsidP="005D2AFE">
            <w:pPr>
              <w:jc w:val="center"/>
              <w:rPr>
                <w:sz w:val="20"/>
              </w:rPr>
            </w:pPr>
            <w:r w:rsidRPr="005A7E80">
              <w:rPr>
                <w:sz w:val="20"/>
              </w:rPr>
              <w:t>18 638 011,36</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5149ACE0" w14:textId="77777777" w:rsidR="005D2AFE" w:rsidRPr="005A7E80" w:rsidRDefault="005D2AFE" w:rsidP="005D2AFE">
            <w:pPr>
              <w:jc w:val="center"/>
              <w:rPr>
                <w:sz w:val="20"/>
              </w:rPr>
            </w:pPr>
            <w:r w:rsidRPr="005A7E80">
              <w:rPr>
                <w:sz w:val="20"/>
              </w:rPr>
              <w:t>18 638 011,36</w:t>
            </w:r>
          </w:p>
        </w:tc>
      </w:tr>
      <w:tr w:rsidR="005D2AFE" w:rsidRPr="005A7E80" w14:paraId="40EF051E"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68940711"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1DFFC8F"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58E8A435"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nil"/>
            </w:tcBorders>
            <w:shd w:val="clear" w:color="auto" w:fill="auto"/>
            <w:vAlign w:val="center"/>
            <w:hideMark/>
          </w:tcPr>
          <w:p w14:paraId="6FF0702D" w14:textId="77777777" w:rsidR="005D2AFE" w:rsidRPr="005A7E80" w:rsidRDefault="005D2AFE" w:rsidP="005D2AFE">
            <w:pPr>
              <w:jc w:val="center"/>
              <w:rPr>
                <w:sz w:val="20"/>
              </w:rPr>
            </w:pPr>
            <w:r w:rsidRPr="005A7E80">
              <w:rPr>
                <w:sz w:val="20"/>
              </w:rPr>
              <w:t> </w:t>
            </w:r>
          </w:p>
        </w:tc>
        <w:tc>
          <w:tcPr>
            <w:tcW w:w="1748" w:type="dxa"/>
            <w:tcBorders>
              <w:top w:val="nil"/>
              <w:left w:val="nil"/>
              <w:bottom w:val="single" w:sz="4" w:space="0" w:color="auto"/>
              <w:right w:val="nil"/>
            </w:tcBorders>
            <w:shd w:val="clear" w:color="auto" w:fill="auto"/>
            <w:vAlign w:val="center"/>
            <w:hideMark/>
          </w:tcPr>
          <w:p w14:paraId="760C4FE7" w14:textId="77777777" w:rsidR="005D2AFE" w:rsidRPr="005A7E80" w:rsidRDefault="005D2AFE" w:rsidP="005D2AFE">
            <w:pPr>
              <w:jc w:val="center"/>
              <w:rPr>
                <w:b/>
                <w:bCs/>
                <w:sz w:val="20"/>
              </w:rPr>
            </w:pPr>
            <w:r w:rsidRPr="005A7E80">
              <w:rPr>
                <w:b/>
                <w:bCs/>
                <w:sz w:val="20"/>
              </w:rPr>
              <w:t> </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51623DF0" w14:textId="77777777" w:rsidR="005D2AFE" w:rsidRPr="005A7E80" w:rsidRDefault="005D2AFE" w:rsidP="005D2AFE">
            <w:pPr>
              <w:jc w:val="center"/>
              <w:rPr>
                <w:b/>
                <w:bCs/>
                <w:sz w:val="20"/>
              </w:rPr>
            </w:pPr>
            <w:r w:rsidRPr="005A7E80">
              <w:rPr>
                <w:b/>
                <w:bCs/>
                <w:sz w:val="20"/>
              </w:rPr>
              <w:t>11 550 936,52</w:t>
            </w:r>
          </w:p>
        </w:tc>
      </w:tr>
      <w:tr w:rsidR="005D2AFE" w:rsidRPr="005A7E80" w14:paraId="0D173FA4"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A9D08E"/>
            <w:noWrap/>
            <w:vAlign w:val="center"/>
            <w:hideMark/>
          </w:tcPr>
          <w:p w14:paraId="2CA41D13" w14:textId="77777777" w:rsidR="005D2AFE" w:rsidRPr="005A7E80" w:rsidRDefault="005D2AFE" w:rsidP="005D2AFE">
            <w:pPr>
              <w:jc w:val="center"/>
              <w:rPr>
                <w:b/>
                <w:bCs/>
                <w:color w:val="000000"/>
                <w:sz w:val="20"/>
              </w:rPr>
            </w:pPr>
            <w:r w:rsidRPr="005A7E80">
              <w:rPr>
                <w:b/>
                <w:bCs/>
                <w:color w:val="000000"/>
                <w:sz w:val="20"/>
              </w:rPr>
              <w:t>25</w:t>
            </w:r>
          </w:p>
        </w:tc>
        <w:tc>
          <w:tcPr>
            <w:tcW w:w="10296" w:type="dxa"/>
            <w:gridSpan w:val="5"/>
            <w:tcBorders>
              <w:top w:val="single" w:sz="4" w:space="0" w:color="auto"/>
              <w:left w:val="single" w:sz="4" w:space="0" w:color="auto"/>
              <w:bottom w:val="single" w:sz="4" w:space="0" w:color="auto"/>
              <w:right w:val="single" w:sz="4" w:space="0" w:color="000000"/>
            </w:tcBorders>
            <w:shd w:val="clear" w:color="000000" w:fill="A9D08E"/>
            <w:vAlign w:val="center"/>
            <w:hideMark/>
          </w:tcPr>
          <w:p w14:paraId="2EFC3F30" w14:textId="77777777" w:rsidR="005D2AFE" w:rsidRPr="005A7E80" w:rsidRDefault="005D2AFE" w:rsidP="005D2AFE">
            <w:pPr>
              <w:rPr>
                <w:b/>
                <w:bCs/>
                <w:color w:val="000000"/>
                <w:sz w:val="20"/>
              </w:rPr>
            </w:pPr>
            <w:r w:rsidRPr="005A7E80">
              <w:rPr>
                <w:b/>
                <w:bCs/>
                <w:color w:val="000000"/>
                <w:sz w:val="20"/>
              </w:rPr>
              <w:t>Дератизация</w:t>
            </w:r>
          </w:p>
        </w:tc>
        <w:tc>
          <w:tcPr>
            <w:tcW w:w="1748" w:type="dxa"/>
            <w:tcBorders>
              <w:top w:val="nil"/>
              <w:left w:val="single" w:sz="4" w:space="0" w:color="auto"/>
              <w:bottom w:val="single" w:sz="4" w:space="0" w:color="auto"/>
              <w:right w:val="single" w:sz="4" w:space="0" w:color="auto"/>
            </w:tcBorders>
            <w:shd w:val="clear" w:color="000000" w:fill="A9D08E"/>
            <w:vAlign w:val="center"/>
            <w:hideMark/>
          </w:tcPr>
          <w:p w14:paraId="1E10F3C0"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single" w:sz="4" w:space="0" w:color="auto"/>
            </w:tcBorders>
            <w:shd w:val="clear" w:color="000000" w:fill="A9D08E"/>
            <w:vAlign w:val="center"/>
            <w:hideMark/>
          </w:tcPr>
          <w:p w14:paraId="0B63C207" w14:textId="77777777" w:rsidR="005D2AFE" w:rsidRPr="005A7E80" w:rsidRDefault="005D2AFE" w:rsidP="005D2AFE">
            <w:pPr>
              <w:jc w:val="center"/>
              <w:rPr>
                <w:b/>
                <w:bCs/>
                <w:sz w:val="20"/>
              </w:rPr>
            </w:pPr>
            <w:r w:rsidRPr="005A7E80">
              <w:rPr>
                <w:b/>
                <w:bCs/>
                <w:sz w:val="20"/>
              </w:rPr>
              <w:t>1 050 175,71</w:t>
            </w:r>
          </w:p>
        </w:tc>
      </w:tr>
      <w:tr w:rsidR="005D2AFE" w:rsidRPr="005A7E80" w14:paraId="68237453" w14:textId="77777777" w:rsidTr="005D2AFE">
        <w:trPr>
          <w:gridAfter w:val="1"/>
          <w:wAfter w:w="18" w:type="dxa"/>
          <w:trHeight w:val="300"/>
        </w:trPr>
        <w:tc>
          <w:tcPr>
            <w:tcW w:w="756" w:type="dxa"/>
            <w:tcBorders>
              <w:top w:val="nil"/>
              <w:left w:val="single" w:sz="4" w:space="0" w:color="auto"/>
              <w:bottom w:val="single" w:sz="4" w:space="0" w:color="auto"/>
              <w:right w:val="nil"/>
            </w:tcBorders>
            <w:shd w:val="clear" w:color="000000" w:fill="F4B084"/>
            <w:noWrap/>
            <w:vAlign w:val="center"/>
            <w:hideMark/>
          </w:tcPr>
          <w:p w14:paraId="4FF139CA" w14:textId="77777777" w:rsidR="005D2AFE" w:rsidRPr="005A7E80" w:rsidRDefault="005D2AFE" w:rsidP="005D2AFE">
            <w:pPr>
              <w:jc w:val="center"/>
              <w:rPr>
                <w:b/>
                <w:bCs/>
                <w:color w:val="000000"/>
                <w:sz w:val="20"/>
              </w:rPr>
            </w:pPr>
            <w:r w:rsidRPr="005A7E80">
              <w:rPr>
                <w:b/>
                <w:bCs/>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7442D199"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000000" w:fill="F4B084"/>
            <w:vAlign w:val="center"/>
            <w:hideMark/>
          </w:tcPr>
          <w:p w14:paraId="426FC4E8"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000000" w:fill="F4B084"/>
            <w:vAlign w:val="center"/>
            <w:hideMark/>
          </w:tcPr>
          <w:p w14:paraId="54E1C887"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single" w:sz="4" w:space="0" w:color="auto"/>
            </w:tcBorders>
            <w:shd w:val="clear" w:color="000000" w:fill="F8CBAD"/>
            <w:vAlign w:val="center"/>
            <w:hideMark/>
          </w:tcPr>
          <w:p w14:paraId="74D6D17C" w14:textId="77777777" w:rsidR="005D2AFE" w:rsidRPr="005A7E80" w:rsidRDefault="005D2AFE" w:rsidP="005D2AFE">
            <w:pPr>
              <w:jc w:val="center"/>
              <w:rPr>
                <w:b/>
                <w:bCs/>
                <w:sz w:val="20"/>
              </w:rPr>
            </w:pPr>
            <w:r w:rsidRPr="005A7E80">
              <w:rPr>
                <w:b/>
                <w:bCs/>
                <w:sz w:val="20"/>
              </w:rPr>
              <w:t> </w:t>
            </w:r>
          </w:p>
        </w:tc>
        <w:tc>
          <w:tcPr>
            <w:tcW w:w="2414" w:type="dxa"/>
            <w:tcBorders>
              <w:top w:val="single" w:sz="4" w:space="0" w:color="auto"/>
              <w:left w:val="nil"/>
              <w:bottom w:val="single" w:sz="4" w:space="0" w:color="auto"/>
              <w:right w:val="single" w:sz="4" w:space="0" w:color="auto"/>
            </w:tcBorders>
            <w:shd w:val="clear" w:color="000000" w:fill="F4B084"/>
            <w:vAlign w:val="center"/>
            <w:hideMark/>
          </w:tcPr>
          <w:p w14:paraId="702F7835" w14:textId="77777777" w:rsidR="005D2AFE" w:rsidRPr="005A7E80" w:rsidRDefault="005D2AFE" w:rsidP="005D2AFE">
            <w:pPr>
              <w:jc w:val="center"/>
              <w:rPr>
                <w:b/>
                <w:bCs/>
                <w:sz w:val="20"/>
              </w:rPr>
            </w:pPr>
            <w:r w:rsidRPr="005A7E80">
              <w:rPr>
                <w:b/>
                <w:bCs/>
                <w:sz w:val="20"/>
              </w:rPr>
              <w:t>243 582,38</w:t>
            </w:r>
          </w:p>
        </w:tc>
      </w:tr>
      <w:tr w:rsidR="005D2AFE" w:rsidRPr="005A7E80" w14:paraId="1F95D2D8"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333283B9" w14:textId="77777777" w:rsidR="005D2AFE" w:rsidRPr="005A7E80" w:rsidRDefault="005D2AFE" w:rsidP="005D2AFE">
            <w:pPr>
              <w:jc w:val="center"/>
              <w:rPr>
                <w:color w:val="000000"/>
                <w:sz w:val="20"/>
              </w:rPr>
            </w:pPr>
            <w:r w:rsidRPr="005A7E80">
              <w:rPr>
                <w:color w:val="000000"/>
                <w:sz w:val="20"/>
              </w:rPr>
              <w:t>25.1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3F41571" w14:textId="77777777" w:rsidR="005D2AFE" w:rsidRPr="005A7E80" w:rsidRDefault="005D2AFE" w:rsidP="005D2AFE">
            <w:pPr>
              <w:rPr>
                <w:color w:val="000000"/>
                <w:sz w:val="20"/>
              </w:rPr>
            </w:pPr>
            <w:r w:rsidRPr="005A7E80">
              <w:rPr>
                <w:color w:val="000000"/>
                <w:sz w:val="20"/>
              </w:rPr>
              <w:t>Дератизация</w:t>
            </w:r>
          </w:p>
        </w:tc>
        <w:tc>
          <w:tcPr>
            <w:tcW w:w="1183" w:type="dxa"/>
            <w:tcBorders>
              <w:top w:val="nil"/>
              <w:left w:val="nil"/>
              <w:bottom w:val="single" w:sz="4" w:space="0" w:color="auto"/>
              <w:right w:val="single" w:sz="4" w:space="0" w:color="auto"/>
            </w:tcBorders>
            <w:shd w:val="clear" w:color="auto" w:fill="auto"/>
            <w:vAlign w:val="center"/>
            <w:hideMark/>
          </w:tcPr>
          <w:p w14:paraId="35E76399"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nil"/>
            </w:tcBorders>
            <w:shd w:val="clear" w:color="auto" w:fill="auto"/>
            <w:vAlign w:val="center"/>
            <w:hideMark/>
          </w:tcPr>
          <w:p w14:paraId="08E4AC5E"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47B54613" w14:textId="77777777" w:rsidR="005D2AFE" w:rsidRPr="005A7E80" w:rsidRDefault="005D2AFE" w:rsidP="005D2AFE">
            <w:pPr>
              <w:jc w:val="center"/>
              <w:rPr>
                <w:sz w:val="20"/>
              </w:rPr>
            </w:pPr>
            <w:r w:rsidRPr="005A7E80">
              <w:rPr>
                <w:sz w:val="20"/>
              </w:rPr>
              <w:t>1 050 175,71</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104E1C06" w14:textId="77777777" w:rsidR="005D2AFE" w:rsidRPr="005A7E80" w:rsidRDefault="005D2AFE" w:rsidP="005D2AFE">
            <w:pPr>
              <w:jc w:val="center"/>
              <w:rPr>
                <w:sz w:val="20"/>
              </w:rPr>
            </w:pPr>
            <w:r w:rsidRPr="005A7E80">
              <w:rPr>
                <w:sz w:val="20"/>
              </w:rPr>
              <w:t>1 050 175,71</w:t>
            </w:r>
          </w:p>
        </w:tc>
      </w:tr>
      <w:tr w:rsidR="005D2AFE" w:rsidRPr="005A7E80" w14:paraId="7FFF1EA6"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51C678F1"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61A9289"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04747B92"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nil"/>
            </w:tcBorders>
            <w:shd w:val="clear" w:color="auto" w:fill="auto"/>
            <w:vAlign w:val="center"/>
            <w:hideMark/>
          </w:tcPr>
          <w:p w14:paraId="03B555CD" w14:textId="77777777" w:rsidR="005D2AFE" w:rsidRPr="005A7E80" w:rsidRDefault="005D2AFE" w:rsidP="005D2AFE">
            <w:pPr>
              <w:jc w:val="center"/>
              <w:rPr>
                <w:sz w:val="20"/>
              </w:rPr>
            </w:pPr>
            <w:r w:rsidRPr="005A7E80">
              <w:rPr>
                <w:sz w:val="20"/>
              </w:rPr>
              <w:t> </w:t>
            </w:r>
          </w:p>
        </w:tc>
        <w:tc>
          <w:tcPr>
            <w:tcW w:w="1748" w:type="dxa"/>
            <w:tcBorders>
              <w:top w:val="nil"/>
              <w:left w:val="nil"/>
              <w:bottom w:val="single" w:sz="4" w:space="0" w:color="auto"/>
              <w:right w:val="nil"/>
            </w:tcBorders>
            <w:shd w:val="clear" w:color="auto" w:fill="auto"/>
            <w:vAlign w:val="center"/>
            <w:hideMark/>
          </w:tcPr>
          <w:p w14:paraId="5EA95111" w14:textId="77777777" w:rsidR="005D2AFE" w:rsidRPr="005A7E80" w:rsidRDefault="005D2AFE" w:rsidP="005D2AFE">
            <w:pPr>
              <w:jc w:val="center"/>
              <w:rPr>
                <w:b/>
                <w:bCs/>
                <w:sz w:val="20"/>
              </w:rPr>
            </w:pPr>
            <w:r w:rsidRPr="005A7E80">
              <w:rPr>
                <w:b/>
                <w:bCs/>
                <w:sz w:val="20"/>
              </w:rPr>
              <w:t> </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2097F0D7" w14:textId="77777777" w:rsidR="005D2AFE" w:rsidRPr="005A7E80" w:rsidRDefault="005D2AFE" w:rsidP="005D2AFE">
            <w:pPr>
              <w:jc w:val="center"/>
              <w:rPr>
                <w:b/>
                <w:bCs/>
                <w:sz w:val="20"/>
              </w:rPr>
            </w:pPr>
            <w:r w:rsidRPr="005A7E80">
              <w:rPr>
                <w:b/>
                <w:bCs/>
                <w:sz w:val="20"/>
              </w:rPr>
              <w:t>243 582,38</w:t>
            </w:r>
          </w:p>
        </w:tc>
      </w:tr>
      <w:tr w:rsidR="005D2AFE" w:rsidRPr="005A7E80" w14:paraId="53035B34"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A9D08E"/>
            <w:noWrap/>
            <w:vAlign w:val="center"/>
            <w:hideMark/>
          </w:tcPr>
          <w:p w14:paraId="7947CF7F" w14:textId="77777777" w:rsidR="005D2AFE" w:rsidRPr="005A7E80" w:rsidRDefault="005D2AFE" w:rsidP="005D2AFE">
            <w:pPr>
              <w:jc w:val="center"/>
              <w:rPr>
                <w:b/>
                <w:bCs/>
                <w:color w:val="000000"/>
                <w:sz w:val="20"/>
              </w:rPr>
            </w:pPr>
            <w:r w:rsidRPr="005A7E80">
              <w:rPr>
                <w:b/>
                <w:bCs/>
                <w:color w:val="000000"/>
                <w:sz w:val="20"/>
              </w:rPr>
              <w:t>26</w:t>
            </w:r>
          </w:p>
        </w:tc>
        <w:tc>
          <w:tcPr>
            <w:tcW w:w="10296" w:type="dxa"/>
            <w:gridSpan w:val="5"/>
            <w:tcBorders>
              <w:top w:val="single" w:sz="4" w:space="0" w:color="auto"/>
              <w:left w:val="single" w:sz="4" w:space="0" w:color="auto"/>
              <w:bottom w:val="single" w:sz="4" w:space="0" w:color="auto"/>
              <w:right w:val="single" w:sz="4" w:space="0" w:color="000000"/>
            </w:tcBorders>
            <w:shd w:val="clear" w:color="000000" w:fill="A9D08E"/>
            <w:vAlign w:val="center"/>
            <w:hideMark/>
          </w:tcPr>
          <w:p w14:paraId="52F02B74" w14:textId="77777777" w:rsidR="005D2AFE" w:rsidRPr="005A7E80" w:rsidRDefault="005D2AFE" w:rsidP="005D2AFE">
            <w:pPr>
              <w:rPr>
                <w:b/>
                <w:bCs/>
                <w:color w:val="000000"/>
                <w:sz w:val="20"/>
              </w:rPr>
            </w:pPr>
            <w:r w:rsidRPr="005A7E80">
              <w:rPr>
                <w:b/>
                <w:bCs/>
                <w:color w:val="000000"/>
                <w:sz w:val="20"/>
              </w:rPr>
              <w:t>Тепловой пункт</w:t>
            </w:r>
          </w:p>
        </w:tc>
        <w:tc>
          <w:tcPr>
            <w:tcW w:w="1748" w:type="dxa"/>
            <w:tcBorders>
              <w:top w:val="nil"/>
              <w:left w:val="single" w:sz="4" w:space="0" w:color="auto"/>
              <w:bottom w:val="single" w:sz="4" w:space="0" w:color="auto"/>
              <w:right w:val="single" w:sz="4" w:space="0" w:color="auto"/>
            </w:tcBorders>
            <w:shd w:val="clear" w:color="000000" w:fill="A9D08E"/>
            <w:vAlign w:val="center"/>
            <w:hideMark/>
          </w:tcPr>
          <w:p w14:paraId="62BFE5C4"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single" w:sz="4" w:space="0" w:color="auto"/>
            </w:tcBorders>
            <w:shd w:val="clear" w:color="000000" w:fill="A9D08E"/>
            <w:vAlign w:val="center"/>
            <w:hideMark/>
          </w:tcPr>
          <w:p w14:paraId="76DE8E3B" w14:textId="77777777" w:rsidR="005D2AFE" w:rsidRPr="005A7E80" w:rsidRDefault="005D2AFE" w:rsidP="005D2AFE">
            <w:pPr>
              <w:jc w:val="center"/>
              <w:rPr>
                <w:b/>
                <w:bCs/>
                <w:sz w:val="20"/>
              </w:rPr>
            </w:pPr>
            <w:r w:rsidRPr="005A7E80">
              <w:rPr>
                <w:b/>
                <w:bCs/>
                <w:sz w:val="20"/>
              </w:rPr>
              <w:t>736 152,05</w:t>
            </w:r>
          </w:p>
        </w:tc>
      </w:tr>
      <w:tr w:rsidR="005D2AFE" w:rsidRPr="005A7E80" w14:paraId="7E920DD8" w14:textId="77777777" w:rsidTr="005D2AFE">
        <w:trPr>
          <w:gridAfter w:val="1"/>
          <w:wAfter w:w="18" w:type="dxa"/>
          <w:trHeight w:val="300"/>
        </w:trPr>
        <w:tc>
          <w:tcPr>
            <w:tcW w:w="756" w:type="dxa"/>
            <w:tcBorders>
              <w:top w:val="nil"/>
              <w:left w:val="single" w:sz="4" w:space="0" w:color="auto"/>
              <w:bottom w:val="single" w:sz="4" w:space="0" w:color="auto"/>
              <w:right w:val="nil"/>
            </w:tcBorders>
            <w:shd w:val="clear" w:color="000000" w:fill="F4B084"/>
            <w:noWrap/>
            <w:vAlign w:val="center"/>
            <w:hideMark/>
          </w:tcPr>
          <w:p w14:paraId="42CEB7C7" w14:textId="77777777" w:rsidR="005D2AFE" w:rsidRPr="005A7E80" w:rsidRDefault="005D2AFE" w:rsidP="005D2AFE">
            <w:pPr>
              <w:jc w:val="center"/>
              <w:rPr>
                <w:b/>
                <w:bCs/>
                <w:color w:val="000000"/>
                <w:sz w:val="20"/>
              </w:rPr>
            </w:pPr>
            <w:r w:rsidRPr="005A7E80">
              <w:rPr>
                <w:b/>
                <w:bCs/>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0F6D17A0"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000000" w:fill="F4B084"/>
            <w:vAlign w:val="center"/>
            <w:hideMark/>
          </w:tcPr>
          <w:p w14:paraId="67300FCB"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000000" w:fill="F4B084"/>
            <w:vAlign w:val="center"/>
            <w:hideMark/>
          </w:tcPr>
          <w:p w14:paraId="39DAC134"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single" w:sz="4" w:space="0" w:color="auto"/>
            </w:tcBorders>
            <w:shd w:val="clear" w:color="000000" w:fill="F8CBAD"/>
            <w:vAlign w:val="center"/>
            <w:hideMark/>
          </w:tcPr>
          <w:p w14:paraId="1832B54B" w14:textId="77777777" w:rsidR="005D2AFE" w:rsidRPr="005A7E80" w:rsidRDefault="005D2AFE" w:rsidP="005D2AFE">
            <w:pPr>
              <w:jc w:val="center"/>
              <w:rPr>
                <w:b/>
                <w:bCs/>
                <w:sz w:val="20"/>
              </w:rPr>
            </w:pPr>
            <w:r w:rsidRPr="005A7E80">
              <w:rPr>
                <w:b/>
                <w:bCs/>
                <w:sz w:val="20"/>
              </w:rPr>
              <w:t> </w:t>
            </w:r>
          </w:p>
        </w:tc>
        <w:tc>
          <w:tcPr>
            <w:tcW w:w="2414" w:type="dxa"/>
            <w:tcBorders>
              <w:top w:val="single" w:sz="4" w:space="0" w:color="auto"/>
              <w:left w:val="nil"/>
              <w:bottom w:val="single" w:sz="4" w:space="0" w:color="auto"/>
              <w:right w:val="single" w:sz="4" w:space="0" w:color="auto"/>
            </w:tcBorders>
            <w:shd w:val="clear" w:color="000000" w:fill="F4B084"/>
            <w:vAlign w:val="center"/>
            <w:hideMark/>
          </w:tcPr>
          <w:p w14:paraId="6C61CA12" w14:textId="77777777" w:rsidR="005D2AFE" w:rsidRPr="005A7E80" w:rsidRDefault="005D2AFE" w:rsidP="005D2AFE">
            <w:pPr>
              <w:jc w:val="center"/>
              <w:rPr>
                <w:b/>
                <w:bCs/>
                <w:sz w:val="20"/>
              </w:rPr>
            </w:pPr>
            <w:r w:rsidRPr="005A7E80">
              <w:rPr>
                <w:b/>
                <w:bCs/>
                <w:sz w:val="20"/>
              </w:rPr>
              <w:t>294 805,38</w:t>
            </w:r>
          </w:p>
        </w:tc>
      </w:tr>
      <w:tr w:rsidR="005D2AFE" w:rsidRPr="005A7E80" w14:paraId="672B6120"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442A1AAB" w14:textId="77777777" w:rsidR="005D2AFE" w:rsidRPr="005A7E80" w:rsidRDefault="005D2AFE" w:rsidP="005D2AFE">
            <w:pPr>
              <w:jc w:val="center"/>
              <w:rPr>
                <w:color w:val="000000"/>
                <w:sz w:val="20"/>
              </w:rPr>
            </w:pPr>
            <w:r w:rsidRPr="005A7E80">
              <w:rPr>
                <w:color w:val="000000"/>
                <w:sz w:val="20"/>
              </w:rPr>
              <w:t>26.1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E4DEE0F" w14:textId="77777777" w:rsidR="005D2AFE" w:rsidRPr="005A7E80" w:rsidRDefault="005D2AFE" w:rsidP="005D2AFE">
            <w:pPr>
              <w:rPr>
                <w:color w:val="000000"/>
                <w:sz w:val="20"/>
              </w:rPr>
            </w:pPr>
            <w:r w:rsidRPr="005A7E80">
              <w:rPr>
                <w:color w:val="000000"/>
                <w:sz w:val="20"/>
              </w:rPr>
              <w:t>Тепловой пункт</w:t>
            </w:r>
          </w:p>
        </w:tc>
        <w:tc>
          <w:tcPr>
            <w:tcW w:w="1183" w:type="dxa"/>
            <w:tcBorders>
              <w:top w:val="nil"/>
              <w:left w:val="nil"/>
              <w:bottom w:val="single" w:sz="4" w:space="0" w:color="auto"/>
              <w:right w:val="single" w:sz="4" w:space="0" w:color="auto"/>
            </w:tcBorders>
            <w:shd w:val="clear" w:color="auto" w:fill="auto"/>
            <w:vAlign w:val="center"/>
            <w:hideMark/>
          </w:tcPr>
          <w:p w14:paraId="2EB28A6B"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nil"/>
            </w:tcBorders>
            <w:shd w:val="clear" w:color="auto" w:fill="auto"/>
            <w:vAlign w:val="center"/>
            <w:hideMark/>
          </w:tcPr>
          <w:p w14:paraId="127503F7"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2E25CD15" w14:textId="77777777" w:rsidR="005D2AFE" w:rsidRPr="005A7E80" w:rsidRDefault="005D2AFE" w:rsidP="005D2AFE">
            <w:pPr>
              <w:jc w:val="center"/>
              <w:rPr>
                <w:sz w:val="20"/>
              </w:rPr>
            </w:pPr>
            <w:r w:rsidRPr="005A7E80">
              <w:rPr>
                <w:sz w:val="20"/>
              </w:rPr>
              <w:t>545 763,91</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7B397ADD" w14:textId="77777777" w:rsidR="005D2AFE" w:rsidRPr="005A7E80" w:rsidRDefault="005D2AFE" w:rsidP="005D2AFE">
            <w:pPr>
              <w:jc w:val="center"/>
              <w:rPr>
                <w:sz w:val="20"/>
              </w:rPr>
            </w:pPr>
            <w:r w:rsidRPr="005A7E80">
              <w:rPr>
                <w:sz w:val="20"/>
              </w:rPr>
              <w:t>545 763,91</w:t>
            </w:r>
          </w:p>
        </w:tc>
      </w:tr>
      <w:tr w:rsidR="005D2AFE" w:rsidRPr="005A7E80" w14:paraId="599F51EF"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0639F7BF"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8E21C2C"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155FB042"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nil"/>
            </w:tcBorders>
            <w:shd w:val="clear" w:color="auto" w:fill="auto"/>
            <w:vAlign w:val="center"/>
            <w:hideMark/>
          </w:tcPr>
          <w:p w14:paraId="12F99997" w14:textId="77777777" w:rsidR="005D2AFE" w:rsidRPr="005A7E80" w:rsidRDefault="005D2AFE" w:rsidP="005D2AFE">
            <w:pPr>
              <w:jc w:val="center"/>
              <w:rPr>
                <w:sz w:val="20"/>
              </w:rPr>
            </w:pPr>
            <w:r w:rsidRPr="005A7E80">
              <w:rPr>
                <w:sz w:val="20"/>
              </w:rPr>
              <w:t> </w:t>
            </w:r>
          </w:p>
        </w:tc>
        <w:tc>
          <w:tcPr>
            <w:tcW w:w="1748" w:type="dxa"/>
            <w:tcBorders>
              <w:top w:val="nil"/>
              <w:left w:val="nil"/>
              <w:bottom w:val="single" w:sz="4" w:space="0" w:color="auto"/>
              <w:right w:val="nil"/>
            </w:tcBorders>
            <w:shd w:val="clear" w:color="auto" w:fill="auto"/>
            <w:vAlign w:val="center"/>
            <w:hideMark/>
          </w:tcPr>
          <w:p w14:paraId="0C85DF85" w14:textId="77777777" w:rsidR="005D2AFE" w:rsidRPr="005A7E80" w:rsidRDefault="005D2AFE" w:rsidP="005D2AFE">
            <w:pPr>
              <w:jc w:val="center"/>
              <w:rPr>
                <w:b/>
                <w:bCs/>
                <w:sz w:val="20"/>
              </w:rPr>
            </w:pPr>
            <w:r w:rsidRPr="005A7E80">
              <w:rPr>
                <w:b/>
                <w:bCs/>
                <w:sz w:val="20"/>
              </w:rPr>
              <w:t> </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06DCA47F" w14:textId="77777777" w:rsidR="005D2AFE" w:rsidRPr="005A7E80" w:rsidRDefault="005D2AFE" w:rsidP="005D2AFE">
            <w:pPr>
              <w:jc w:val="center"/>
              <w:rPr>
                <w:b/>
                <w:bCs/>
                <w:sz w:val="20"/>
              </w:rPr>
            </w:pPr>
            <w:r w:rsidRPr="005A7E80">
              <w:rPr>
                <w:b/>
                <w:bCs/>
                <w:sz w:val="20"/>
              </w:rPr>
              <w:t>193 855,19</w:t>
            </w:r>
          </w:p>
        </w:tc>
      </w:tr>
      <w:tr w:rsidR="005D2AFE" w:rsidRPr="005A7E80" w14:paraId="4485ECAF"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501727B2" w14:textId="77777777" w:rsidR="005D2AFE" w:rsidRPr="005A7E80" w:rsidRDefault="005D2AFE" w:rsidP="005D2AFE">
            <w:pPr>
              <w:jc w:val="center"/>
              <w:rPr>
                <w:color w:val="000000"/>
                <w:sz w:val="20"/>
              </w:rPr>
            </w:pPr>
            <w:r w:rsidRPr="005A7E80">
              <w:rPr>
                <w:color w:val="000000"/>
                <w:sz w:val="20"/>
              </w:rPr>
              <w:t>26.2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35ACAC2" w14:textId="77777777" w:rsidR="005D2AFE" w:rsidRPr="005A7E80" w:rsidRDefault="005D2AFE" w:rsidP="005D2AFE">
            <w:pPr>
              <w:rPr>
                <w:color w:val="000000"/>
                <w:sz w:val="20"/>
              </w:rPr>
            </w:pPr>
            <w:r w:rsidRPr="005A7E80">
              <w:rPr>
                <w:color w:val="000000"/>
                <w:sz w:val="20"/>
              </w:rPr>
              <w:t>Канализация</w:t>
            </w:r>
          </w:p>
        </w:tc>
        <w:tc>
          <w:tcPr>
            <w:tcW w:w="1183" w:type="dxa"/>
            <w:tcBorders>
              <w:top w:val="nil"/>
              <w:left w:val="nil"/>
              <w:bottom w:val="single" w:sz="4" w:space="0" w:color="auto"/>
              <w:right w:val="single" w:sz="4" w:space="0" w:color="auto"/>
            </w:tcBorders>
            <w:shd w:val="clear" w:color="auto" w:fill="auto"/>
            <w:vAlign w:val="center"/>
            <w:hideMark/>
          </w:tcPr>
          <w:p w14:paraId="6D2127F3"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nil"/>
            </w:tcBorders>
            <w:shd w:val="clear" w:color="auto" w:fill="auto"/>
            <w:vAlign w:val="center"/>
            <w:hideMark/>
          </w:tcPr>
          <w:p w14:paraId="2C068D50"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12680F9B" w14:textId="77777777" w:rsidR="005D2AFE" w:rsidRPr="005A7E80" w:rsidRDefault="005D2AFE" w:rsidP="005D2AFE">
            <w:pPr>
              <w:jc w:val="center"/>
              <w:rPr>
                <w:sz w:val="20"/>
              </w:rPr>
            </w:pPr>
            <w:r w:rsidRPr="005A7E80">
              <w:rPr>
                <w:sz w:val="20"/>
              </w:rPr>
              <w:t>181 034,24</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3D2B631C" w14:textId="77777777" w:rsidR="005D2AFE" w:rsidRPr="005A7E80" w:rsidRDefault="005D2AFE" w:rsidP="005D2AFE">
            <w:pPr>
              <w:jc w:val="center"/>
              <w:rPr>
                <w:sz w:val="20"/>
              </w:rPr>
            </w:pPr>
            <w:r w:rsidRPr="005A7E80">
              <w:rPr>
                <w:sz w:val="20"/>
              </w:rPr>
              <w:t>181 034,24</w:t>
            </w:r>
          </w:p>
        </w:tc>
      </w:tr>
      <w:tr w:rsidR="005D2AFE" w:rsidRPr="005A7E80" w14:paraId="701D0E91"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60D5C24D"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38BDDD1"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27C9463C"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nil"/>
            </w:tcBorders>
            <w:shd w:val="clear" w:color="auto" w:fill="auto"/>
            <w:vAlign w:val="center"/>
            <w:hideMark/>
          </w:tcPr>
          <w:p w14:paraId="6F98452F" w14:textId="77777777" w:rsidR="005D2AFE" w:rsidRPr="005A7E80" w:rsidRDefault="005D2AFE" w:rsidP="005D2AFE">
            <w:pPr>
              <w:jc w:val="center"/>
              <w:rPr>
                <w:sz w:val="20"/>
              </w:rPr>
            </w:pPr>
            <w:r w:rsidRPr="005A7E80">
              <w:rPr>
                <w:sz w:val="20"/>
              </w:rPr>
              <w:t> </w:t>
            </w:r>
          </w:p>
        </w:tc>
        <w:tc>
          <w:tcPr>
            <w:tcW w:w="1748" w:type="dxa"/>
            <w:tcBorders>
              <w:top w:val="nil"/>
              <w:left w:val="nil"/>
              <w:bottom w:val="single" w:sz="4" w:space="0" w:color="auto"/>
              <w:right w:val="nil"/>
            </w:tcBorders>
            <w:shd w:val="clear" w:color="auto" w:fill="auto"/>
            <w:vAlign w:val="center"/>
            <w:hideMark/>
          </w:tcPr>
          <w:p w14:paraId="3FA310AA" w14:textId="77777777" w:rsidR="005D2AFE" w:rsidRPr="005A7E80" w:rsidRDefault="005D2AFE" w:rsidP="005D2AFE">
            <w:pPr>
              <w:jc w:val="center"/>
              <w:rPr>
                <w:b/>
                <w:bCs/>
                <w:sz w:val="20"/>
              </w:rPr>
            </w:pPr>
            <w:r w:rsidRPr="005A7E80">
              <w:rPr>
                <w:b/>
                <w:bCs/>
                <w:sz w:val="20"/>
              </w:rPr>
              <w:t> </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6DC31582" w14:textId="77777777" w:rsidR="005D2AFE" w:rsidRPr="005A7E80" w:rsidRDefault="005D2AFE" w:rsidP="005D2AFE">
            <w:pPr>
              <w:jc w:val="center"/>
              <w:rPr>
                <w:b/>
                <w:bCs/>
                <w:sz w:val="20"/>
              </w:rPr>
            </w:pPr>
            <w:r w:rsidRPr="005A7E80">
              <w:rPr>
                <w:b/>
                <w:bCs/>
                <w:sz w:val="20"/>
              </w:rPr>
              <w:t>93 473,49</w:t>
            </w:r>
          </w:p>
        </w:tc>
      </w:tr>
      <w:tr w:rsidR="005D2AFE" w:rsidRPr="005A7E80" w14:paraId="5D5540DE"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25C4B1B6" w14:textId="77777777" w:rsidR="005D2AFE" w:rsidRPr="005A7E80" w:rsidRDefault="005D2AFE" w:rsidP="005D2AFE">
            <w:pPr>
              <w:jc w:val="center"/>
              <w:rPr>
                <w:color w:val="000000"/>
                <w:sz w:val="20"/>
              </w:rPr>
            </w:pPr>
            <w:r w:rsidRPr="005A7E80">
              <w:rPr>
                <w:color w:val="000000"/>
                <w:sz w:val="20"/>
              </w:rPr>
              <w:t>26.3</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5E24F4A" w14:textId="77777777" w:rsidR="005D2AFE" w:rsidRPr="005A7E80" w:rsidRDefault="005D2AFE" w:rsidP="005D2AFE">
            <w:pPr>
              <w:rPr>
                <w:color w:val="000000"/>
                <w:sz w:val="20"/>
              </w:rPr>
            </w:pPr>
            <w:r w:rsidRPr="005A7E80">
              <w:rPr>
                <w:color w:val="000000"/>
                <w:sz w:val="20"/>
              </w:rPr>
              <w:t>Отопление</w:t>
            </w:r>
          </w:p>
        </w:tc>
        <w:tc>
          <w:tcPr>
            <w:tcW w:w="1183" w:type="dxa"/>
            <w:tcBorders>
              <w:top w:val="nil"/>
              <w:left w:val="nil"/>
              <w:bottom w:val="single" w:sz="4" w:space="0" w:color="auto"/>
              <w:right w:val="single" w:sz="4" w:space="0" w:color="auto"/>
            </w:tcBorders>
            <w:shd w:val="clear" w:color="auto" w:fill="auto"/>
            <w:vAlign w:val="center"/>
            <w:hideMark/>
          </w:tcPr>
          <w:p w14:paraId="560877E3"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nil"/>
            </w:tcBorders>
            <w:shd w:val="clear" w:color="auto" w:fill="auto"/>
            <w:vAlign w:val="center"/>
            <w:hideMark/>
          </w:tcPr>
          <w:p w14:paraId="1DEC2D89"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089BB418" w14:textId="77777777" w:rsidR="005D2AFE" w:rsidRPr="005A7E80" w:rsidRDefault="005D2AFE" w:rsidP="005D2AFE">
            <w:pPr>
              <w:jc w:val="center"/>
              <w:rPr>
                <w:sz w:val="20"/>
              </w:rPr>
            </w:pPr>
            <w:r w:rsidRPr="005A7E80">
              <w:rPr>
                <w:sz w:val="20"/>
              </w:rPr>
              <w:t>9 353,90</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5858AF98" w14:textId="77777777" w:rsidR="005D2AFE" w:rsidRPr="005A7E80" w:rsidRDefault="005D2AFE" w:rsidP="005D2AFE">
            <w:pPr>
              <w:jc w:val="center"/>
              <w:rPr>
                <w:sz w:val="20"/>
              </w:rPr>
            </w:pPr>
            <w:r w:rsidRPr="005A7E80">
              <w:rPr>
                <w:sz w:val="20"/>
              </w:rPr>
              <w:t>9 353,90</w:t>
            </w:r>
          </w:p>
        </w:tc>
      </w:tr>
      <w:tr w:rsidR="005D2AFE" w:rsidRPr="005A7E80" w14:paraId="5EF9755B"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2AA67F02"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0633AF4"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09D98A92"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nil"/>
            </w:tcBorders>
            <w:shd w:val="clear" w:color="auto" w:fill="auto"/>
            <w:vAlign w:val="center"/>
            <w:hideMark/>
          </w:tcPr>
          <w:p w14:paraId="79A5B40A" w14:textId="77777777" w:rsidR="005D2AFE" w:rsidRPr="005A7E80" w:rsidRDefault="005D2AFE" w:rsidP="005D2AFE">
            <w:pPr>
              <w:jc w:val="center"/>
              <w:rPr>
                <w:sz w:val="20"/>
              </w:rPr>
            </w:pPr>
            <w:r w:rsidRPr="005A7E80">
              <w:rPr>
                <w:sz w:val="20"/>
              </w:rPr>
              <w:t> </w:t>
            </w:r>
          </w:p>
        </w:tc>
        <w:tc>
          <w:tcPr>
            <w:tcW w:w="1748" w:type="dxa"/>
            <w:tcBorders>
              <w:top w:val="nil"/>
              <w:left w:val="nil"/>
              <w:bottom w:val="single" w:sz="4" w:space="0" w:color="auto"/>
              <w:right w:val="nil"/>
            </w:tcBorders>
            <w:shd w:val="clear" w:color="auto" w:fill="auto"/>
            <w:vAlign w:val="center"/>
            <w:hideMark/>
          </w:tcPr>
          <w:p w14:paraId="64F8DBE4" w14:textId="77777777" w:rsidR="005D2AFE" w:rsidRPr="005A7E80" w:rsidRDefault="005D2AFE" w:rsidP="005D2AFE">
            <w:pPr>
              <w:jc w:val="center"/>
              <w:rPr>
                <w:b/>
                <w:bCs/>
                <w:sz w:val="20"/>
              </w:rPr>
            </w:pPr>
            <w:r w:rsidRPr="005A7E80">
              <w:rPr>
                <w:b/>
                <w:bCs/>
                <w:sz w:val="20"/>
              </w:rPr>
              <w:t> </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3A18A833" w14:textId="77777777" w:rsidR="005D2AFE" w:rsidRPr="005A7E80" w:rsidRDefault="005D2AFE" w:rsidP="005D2AFE">
            <w:pPr>
              <w:jc w:val="center"/>
              <w:rPr>
                <w:b/>
                <w:bCs/>
                <w:sz w:val="20"/>
              </w:rPr>
            </w:pPr>
            <w:r w:rsidRPr="005A7E80">
              <w:rPr>
                <w:b/>
                <w:bCs/>
                <w:sz w:val="20"/>
              </w:rPr>
              <w:t>7 476,70</w:t>
            </w:r>
          </w:p>
        </w:tc>
      </w:tr>
      <w:tr w:rsidR="005D2AFE" w:rsidRPr="005A7E80" w14:paraId="0843EE24" w14:textId="77777777" w:rsidTr="005D2AFE">
        <w:trPr>
          <w:gridAfter w:val="1"/>
          <w:wAfter w:w="18" w:type="dxa"/>
          <w:trHeight w:val="375"/>
        </w:trPr>
        <w:tc>
          <w:tcPr>
            <w:tcW w:w="756" w:type="dxa"/>
            <w:tcBorders>
              <w:top w:val="nil"/>
              <w:left w:val="single" w:sz="4" w:space="0" w:color="auto"/>
              <w:bottom w:val="single" w:sz="4" w:space="0" w:color="auto"/>
              <w:right w:val="nil"/>
            </w:tcBorders>
            <w:shd w:val="clear" w:color="000000" w:fill="FFD966"/>
            <w:noWrap/>
            <w:vAlign w:val="center"/>
            <w:hideMark/>
          </w:tcPr>
          <w:p w14:paraId="2318132E" w14:textId="77777777" w:rsidR="005D2AFE" w:rsidRPr="005A7E80" w:rsidRDefault="005D2AFE" w:rsidP="005D2AFE">
            <w:pPr>
              <w:jc w:val="center"/>
              <w:rPr>
                <w:b/>
                <w:bCs/>
                <w:color w:val="000000"/>
                <w:sz w:val="20"/>
              </w:rPr>
            </w:pPr>
            <w:r w:rsidRPr="005A7E80">
              <w:rPr>
                <w:b/>
                <w:bCs/>
                <w:color w:val="000000"/>
                <w:sz w:val="20"/>
              </w:rPr>
              <w:t> </w:t>
            </w:r>
          </w:p>
        </w:tc>
        <w:tc>
          <w:tcPr>
            <w:tcW w:w="10296" w:type="dxa"/>
            <w:gridSpan w:val="5"/>
            <w:tcBorders>
              <w:top w:val="single" w:sz="4" w:space="0" w:color="auto"/>
              <w:left w:val="single" w:sz="4" w:space="0" w:color="auto"/>
              <w:bottom w:val="single" w:sz="4" w:space="0" w:color="auto"/>
              <w:right w:val="single" w:sz="4" w:space="0" w:color="000000"/>
            </w:tcBorders>
            <w:shd w:val="clear" w:color="000000" w:fill="FFD966"/>
            <w:hideMark/>
          </w:tcPr>
          <w:p w14:paraId="6DA48D7F" w14:textId="77777777" w:rsidR="005D2AFE" w:rsidRPr="005A7E80" w:rsidRDefault="005D2AFE" w:rsidP="005D2AFE">
            <w:pPr>
              <w:rPr>
                <w:b/>
                <w:bCs/>
                <w:sz w:val="20"/>
                <w:u w:val="single"/>
              </w:rPr>
            </w:pPr>
            <w:r w:rsidRPr="005A7E80">
              <w:rPr>
                <w:b/>
                <w:bCs/>
                <w:sz w:val="20"/>
                <w:u w:val="single"/>
              </w:rPr>
              <w:t>Наружные сети</w:t>
            </w:r>
          </w:p>
        </w:tc>
        <w:tc>
          <w:tcPr>
            <w:tcW w:w="1748" w:type="dxa"/>
            <w:tcBorders>
              <w:top w:val="nil"/>
              <w:left w:val="nil"/>
              <w:bottom w:val="single" w:sz="4" w:space="0" w:color="auto"/>
              <w:right w:val="nil"/>
            </w:tcBorders>
            <w:shd w:val="clear" w:color="000000" w:fill="FFD966"/>
            <w:noWrap/>
            <w:hideMark/>
          </w:tcPr>
          <w:p w14:paraId="5CD52D68" w14:textId="77777777" w:rsidR="005D2AFE" w:rsidRPr="005A7E80" w:rsidRDefault="005D2AFE" w:rsidP="005D2AFE">
            <w:pPr>
              <w:jc w:val="center"/>
              <w:rPr>
                <w:rFonts w:ascii="Arial" w:hAnsi="Arial" w:cs="Arial"/>
                <w:sz w:val="20"/>
              </w:rPr>
            </w:pPr>
            <w:r w:rsidRPr="005A7E80">
              <w:rPr>
                <w:rFonts w:ascii="Arial" w:hAnsi="Arial" w:cs="Arial"/>
                <w:sz w:val="20"/>
              </w:rPr>
              <w:t> </w:t>
            </w:r>
          </w:p>
        </w:tc>
        <w:tc>
          <w:tcPr>
            <w:tcW w:w="2414" w:type="dxa"/>
            <w:tcBorders>
              <w:top w:val="nil"/>
              <w:left w:val="single" w:sz="4" w:space="0" w:color="auto"/>
              <w:bottom w:val="single" w:sz="4" w:space="0" w:color="auto"/>
              <w:right w:val="single" w:sz="4" w:space="0" w:color="auto"/>
            </w:tcBorders>
            <w:shd w:val="clear" w:color="000000" w:fill="FFD966"/>
            <w:noWrap/>
            <w:vAlign w:val="center"/>
            <w:hideMark/>
          </w:tcPr>
          <w:p w14:paraId="793BDAC0" w14:textId="77777777" w:rsidR="005D2AFE" w:rsidRPr="005A7E80" w:rsidRDefault="005D2AFE" w:rsidP="005D2AFE">
            <w:pPr>
              <w:jc w:val="center"/>
              <w:rPr>
                <w:b/>
                <w:bCs/>
                <w:sz w:val="20"/>
                <w:u w:val="single"/>
              </w:rPr>
            </w:pPr>
            <w:r w:rsidRPr="005A7E80">
              <w:rPr>
                <w:b/>
                <w:bCs/>
                <w:sz w:val="20"/>
                <w:u w:val="single"/>
              </w:rPr>
              <w:t>27 210 787,88</w:t>
            </w:r>
          </w:p>
        </w:tc>
      </w:tr>
      <w:tr w:rsidR="005D2AFE" w:rsidRPr="005A7E80" w14:paraId="5DE37526" w14:textId="77777777" w:rsidTr="005D2AFE">
        <w:trPr>
          <w:gridAfter w:val="1"/>
          <w:wAfter w:w="18" w:type="dxa"/>
          <w:trHeight w:val="375"/>
        </w:trPr>
        <w:tc>
          <w:tcPr>
            <w:tcW w:w="756" w:type="dxa"/>
            <w:tcBorders>
              <w:top w:val="nil"/>
              <w:left w:val="single" w:sz="4" w:space="0" w:color="auto"/>
              <w:bottom w:val="single" w:sz="4" w:space="0" w:color="auto"/>
              <w:right w:val="nil"/>
            </w:tcBorders>
            <w:shd w:val="clear" w:color="000000" w:fill="D9E1F2"/>
            <w:noWrap/>
            <w:vAlign w:val="center"/>
            <w:hideMark/>
          </w:tcPr>
          <w:p w14:paraId="31138E41" w14:textId="77777777" w:rsidR="005D2AFE" w:rsidRPr="005A7E80" w:rsidRDefault="005D2AFE" w:rsidP="005D2AFE">
            <w:pPr>
              <w:jc w:val="center"/>
              <w:rPr>
                <w:b/>
                <w:bCs/>
                <w:color w:val="000000"/>
                <w:sz w:val="20"/>
              </w:rPr>
            </w:pPr>
            <w:r w:rsidRPr="005A7E80">
              <w:rPr>
                <w:b/>
                <w:bCs/>
                <w:color w:val="000000"/>
                <w:sz w:val="20"/>
              </w:rPr>
              <w:t> </w:t>
            </w:r>
          </w:p>
        </w:tc>
        <w:tc>
          <w:tcPr>
            <w:tcW w:w="10296" w:type="dxa"/>
            <w:gridSpan w:val="5"/>
            <w:tcBorders>
              <w:top w:val="single" w:sz="4" w:space="0" w:color="auto"/>
              <w:left w:val="single" w:sz="4" w:space="0" w:color="auto"/>
              <w:bottom w:val="single" w:sz="4" w:space="0" w:color="auto"/>
              <w:right w:val="single" w:sz="4" w:space="0" w:color="000000"/>
            </w:tcBorders>
            <w:shd w:val="clear" w:color="000000" w:fill="D9E1F2"/>
            <w:hideMark/>
          </w:tcPr>
          <w:p w14:paraId="56452FC6" w14:textId="77777777" w:rsidR="005D2AFE" w:rsidRPr="005A7E80" w:rsidRDefault="005D2AFE" w:rsidP="005D2AFE">
            <w:pPr>
              <w:rPr>
                <w:b/>
                <w:bCs/>
                <w:sz w:val="20"/>
                <w:u w:val="single"/>
              </w:rPr>
            </w:pPr>
            <w:r w:rsidRPr="005A7E80">
              <w:rPr>
                <w:b/>
                <w:bCs/>
                <w:sz w:val="20"/>
                <w:u w:val="single"/>
              </w:rPr>
              <w:t>в т.ч. оборудование</w:t>
            </w:r>
          </w:p>
        </w:tc>
        <w:tc>
          <w:tcPr>
            <w:tcW w:w="1748" w:type="dxa"/>
            <w:tcBorders>
              <w:top w:val="nil"/>
              <w:left w:val="nil"/>
              <w:bottom w:val="single" w:sz="4" w:space="0" w:color="auto"/>
              <w:right w:val="nil"/>
            </w:tcBorders>
            <w:shd w:val="clear" w:color="000000" w:fill="D9E1F2"/>
            <w:noWrap/>
            <w:hideMark/>
          </w:tcPr>
          <w:p w14:paraId="3746A8CE" w14:textId="77777777" w:rsidR="005D2AFE" w:rsidRPr="005A7E80" w:rsidRDefault="005D2AFE" w:rsidP="005D2AFE">
            <w:pPr>
              <w:jc w:val="center"/>
              <w:rPr>
                <w:rFonts w:ascii="Arial" w:hAnsi="Arial" w:cs="Arial"/>
                <w:sz w:val="20"/>
              </w:rPr>
            </w:pPr>
            <w:r w:rsidRPr="005A7E80">
              <w:rPr>
                <w:rFonts w:ascii="Arial" w:hAnsi="Arial" w:cs="Arial"/>
                <w:sz w:val="20"/>
              </w:rPr>
              <w:t> </w:t>
            </w:r>
          </w:p>
        </w:tc>
        <w:tc>
          <w:tcPr>
            <w:tcW w:w="2414" w:type="dxa"/>
            <w:tcBorders>
              <w:top w:val="nil"/>
              <w:left w:val="single" w:sz="4" w:space="0" w:color="auto"/>
              <w:bottom w:val="single" w:sz="4" w:space="0" w:color="auto"/>
              <w:right w:val="single" w:sz="4" w:space="0" w:color="auto"/>
            </w:tcBorders>
            <w:shd w:val="clear" w:color="000000" w:fill="D9E1F2"/>
            <w:noWrap/>
            <w:vAlign w:val="center"/>
            <w:hideMark/>
          </w:tcPr>
          <w:p w14:paraId="2CC6B390" w14:textId="77777777" w:rsidR="005D2AFE" w:rsidRPr="005A7E80" w:rsidRDefault="005D2AFE" w:rsidP="005D2AFE">
            <w:pPr>
              <w:jc w:val="center"/>
              <w:rPr>
                <w:b/>
                <w:bCs/>
                <w:sz w:val="20"/>
                <w:u w:val="single"/>
              </w:rPr>
            </w:pPr>
            <w:r w:rsidRPr="005A7E80">
              <w:rPr>
                <w:b/>
                <w:bCs/>
                <w:sz w:val="20"/>
                <w:u w:val="single"/>
              </w:rPr>
              <w:t>1 764 672,14</w:t>
            </w:r>
          </w:p>
        </w:tc>
      </w:tr>
      <w:tr w:rsidR="005D2AFE" w:rsidRPr="005A7E80" w14:paraId="17E0A9FA"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A9D08E"/>
            <w:vAlign w:val="center"/>
            <w:hideMark/>
          </w:tcPr>
          <w:p w14:paraId="7A122AD6" w14:textId="77777777" w:rsidR="005D2AFE" w:rsidRPr="005A7E80" w:rsidRDefault="005D2AFE" w:rsidP="005D2AFE">
            <w:pPr>
              <w:jc w:val="center"/>
              <w:rPr>
                <w:b/>
                <w:bCs/>
                <w:sz w:val="20"/>
              </w:rPr>
            </w:pPr>
            <w:r w:rsidRPr="005A7E80">
              <w:rPr>
                <w:b/>
                <w:bCs/>
                <w:sz w:val="20"/>
              </w:rPr>
              <w:lastRenderedPageBreak/>
              <w:t>27</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2602537F" w14:textId="77777777" w:rsidR="005D2AFE" w:rsidRPr="005A7E80" w:rsidRDefault="005D2AFE" w:rsidP="005D2AFE">
            <w:pPr>
              <w:rPr>
                <w:b/>
                <w:bCs/>
                <w:color w:val="000000"/>
                <w:sz w:val="20"/>
              </w:rPr>
            </w:pPr>
            <w:r w:rsidRPr="005A7E80">
              <w:rPr>
                <w:b/>
                <w:bCs/>
                <w:color w:val="000000"/>
                <w:sz w:val="20"/>
              </w:rPr>
              <w:t>Сети электроснабжения 0,4кВ</w:t>
            </w:r>
          </w:p>
        </w:tc>
        <w:tc>
          <w:tcPr>
            <w:tcW w:w="1183" w:type="dxa"/>
            <w:tcBorders>
              <w:top w:val="nil"/>
              <w:left w:val="nil"/>
              <w:bottom w:val="single" w:sz="4" w:space="0" w:color="auto"/>
              <w:right w:val="single" w:sz="4" w:space="0" w:color="auto"/>
            </w:tcBorders>
            <w:shd w:val="clear" w:color="000000" w:fill="A9D08E"/>
            <w:vAlign w:val="center"/>
            <w:hideMark/>
          </w:tcPr>
          <w:p w14:paraId="4249FD70" w14:textId="77777777" w:rsidR="005D2AFE" w:rsidRPr="005A7E80" w:rsidRDefault="005D2AFE" w:rsidP="005D2AFE">
            <w:pPr>
              <w:jc w:val="center"/>
              <w:rPr>
                <w:b/>
                <w:bCs/>
                <w:sz w:val="20"/>
              </w:rPr>
            </w:pPr>
            <w:r w:rsidRPr="005A7E80">
              <w:rPr>
                <w:b/>
                <w:bCs/>
                <w:sz w:val="20"/>
              </w:rPr>
              <w:t> </w:t>
            </w:r>
          </w:p>
        </w:tc>
        <w:tc>
          <w:tcPr>
            <w:tcW w:w="1758" w:type="dxa"/>
            <w:tcBorders>
              <w:top w:val="nil"/>
              <w:left w:val="nil"/>
              <w:bottom w:val="single" w:sz="4" w:space="0" w:color="auto"/>
              <w:right w:val="single" w:sz="4" w:space="0" w:color="auto"/>
            </w:tcBorders>
            <w:shd w:val="clear" w:color="000000" w:fill="A9D08E"/>
            <w:vAlign w:val="center"/>
            <w:hideMark/>
          </w:tcPr>
          <w:p w14:paraId="2B8C8469"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nil"/>
            </w:tcBorders>
            <w:shd w:val="clear" w:color="000000" w:fill="A9D08E"/>
            <w:vAlign w:val="center"/>
            <w:hideMark/>
          </w:tcPr>
          <w:p w14:paraId="48C07800"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nil"/>
            </w:tcBorders>
            <w:shd w:val="clear" w:color="000000" w:fill="A9D08E"/>
            <w:vAlign w:val="center"/>
            <w:hideMark/>
          </w:tcPr>
          <w:p w14:paraId="1AC87942" w14:textId="77777777" w:rsidR="005D2AFE" w:rsidRPr="005A7E80" w:rsidRDefault="005D2AFE" w:rsidP="005D2AFE">
            <w:pPr>
              <w:jc w:val="center"/>
              <w:rPr>
                <w:b/>
                <w:bCs/>
                <w:sz w:val="20"/>
              </w:rPr>
            </w:pPr>
            <w:r w:rsidRPr="005A7E80">
              <w:rPr>
                <w:b/>
                <w:bCs/>
                <w:sz w:val="20"/>
              </w:rPr>
              <w:t>7 070 962,94</w:t>
            </w:r>
          </w:p>
        </w:tc>
      </w:tr>
      <w:tr w:rsidR="005D2AFE" w:rsidRPr="005A7E80" w14:paraId="72461AEB" w14:textId="77777777" w:rsidTr="005D2AFE">
        <w:trPr>
          <w:gridAfter w:val="1"/>
          <w:wAfter w:w="18" w:type="dxa"/>
          <w:trHeight w:val="300"/>
        </w:trPr>
        <w:tc>
          <w:tcPr>
            <w:tcW w:w="756" w:type="dxa"/>
            <w:tcBorders>
              <w:top w:val="nil"/>
              <w:left w:val="single" w:sz="4" w:space="0" w:color="auto"/>
              <w:bottom w:val="single" w:sz="4" w:space="0" w:color="auto"/>
              <w:right w:val="nil"/>
            </w:tcBorders>
            <w:shd w:val="clear" w:color="000000" w:fill="F4B084"/>
            <w:noWrap/>
            <w:vAlign w:val="center"/>
            <w:hideMark/>
          </w:tcPr>
          <w:p w14:paraId="20E59CDC" w14:textId="77777777" w:rsidR="005D2AFE" w:rsidRPr="005A7E80" w:rsidRDefault="005D2AFE" w:rsidP="005D2AFE">
            <w:pPr>
              <w:jc w:val="center"/>
              <w:rPr>
                <w:b/>
                <w:bCs/>
                <w:color w:val="000000"/>
                <w:sz w:val="20"/>
              </w:rPr>
            </w:pPr>
            <w:r w:rsidRPr="005A7E80">
              <w:rPr>
                <w:b/>
                <w:bCs/>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23BF70E0"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000000" w:fill="F4B084"/>
            <w:vAlign w:val="center"/>
            <w:hideMark/>
          </w:tcPr>
          <w:p w14:paraId="025A09C3"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000000" w:fill="F4B084"/>
            <w:vAlign w:val="center"/>
            <w:hideMark/>
          </w:tcPr>
          <w:p w14:paraId="53351CC9"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single" w:sz="4" w:space="0" w:color="auto"/>
            </w:tcBorders>
            <w:shd w:val="clear" w:color="000000" w:fill="F8CBAD"/>
            <w:vAlign w:val="center"/>
            <w:hideMark/>
          </w:tcPr>
          <w:p w14:paraId="379E2589"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single" w:sz="4" w:space="0" w:color="auto"/>
            </w:tcBorders>
            <w:shd w:val="clear" w:color="000000" w:fill="F4B084"/>
            <w:vAlign w:val="center"/>
            <w:hideMark/>
          </w:tcPr>
          <w:p w14:paraId="4912D36F" w14:textId="77777777" w:rsidR="005D2AFE" w:rsidRPr="005A7E80" w:rsidRDefault="005D2AFE" w:rsidP="005D2AFE">
            <w:pPr>
              <w:jc w:val="center"/>
              <w:rPr>
                <w:b/>
                <w:bCs/>
                <w:sz w:val="20"/>
              </w:rPr>
            </w:pPr>
            <w:r w:rsidRPr="005A7E80">
              <w:rPr>
                <w:b/>
                <w:bCs/>
                <w:sz w:val="20"/>
              </w:rPr>
              <w:t>257 213,10</w:t>
            </w:r>
          </w:p>
        </w:tc>
      </w:tr>
      <w:tr w:rsidR="005D2AFE" w:rsidRPr="005A7E80" w14:paraId="2B3FB4BF"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0683A229" w14:textId="77777777" w:rsidR="005D2AFE" w:rsidRPr="005A7E80" w:rsidRDefault="005D2AFE" w:rsidP="005D2AFE">
            <w:pPr>
              <w:jc w:val="center"/>
              <w:rPr>
                <w:color w:val="000000"/>
                <w:sz w:val="20"/>
              </w:rPr>
            </w:pPr>
            <w:r w:rsidRPr="005A7E80">
              <w:rPr>
                <w:color w:val="000000"/>
                <w:sz w:val="20"/>
              </w:rPr>
              <w:t>27.1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2F0AAE2" w14:textId="77777777" w:rsidR="005D2AFE" w:rsidRPr="005A7E80" w:rsidRDefault="005D2AFE" w:rsidP="005D2AFE">
            <w:pPr>
              <w:rPr>
                <w:color w:val="000000"/>
                <w:sz w:val="20"/>
              </w:rPr>
            </w:pPr>
            <w:r w:rsidRPr="005A7E80">
              <w:rPr>
                <w:color w:val="000000"/>
                <w:sz w:val="20"/>
              </w:rPr>
              <w:t>Сети электроснабжения 0,4кВ</w:t>
            </w:r>
          </w:p>
        </w:tc>
        <w:tc>
          <w:tcPr>
            <w:tcW w:w="1183" w:type="dxa"/>
            <w:tcBorders>
              <w:top w:val="nil"/>
              <w:left w:val="nil"/>
              <w:bottom w:val="single" w:sz="4" w:space="0" w:color="auto"/>
              <w:right w:val="single" w:sz="4" w:space="0" w:color="auto"/>
            </w:tcBorders>
            <w:shd w:val="clear" w:color="auto" w:fill="auto"/>
            <w:vAlign w:val="center"/>
            <w:hideMark/>
          </w:tcPr>
          <w:p w14:paraId="65D8451D"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34E05F67"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1EB8B22F" w14:textId="77777777" w:rsidR="005D2AFE" w:rsidRPr="005A7E80" w:rsidRDefault="005D2AFE" w:rsidP="005D2AFE">
            <w:pPr>
              <w:jc w:val="center"/>
              <w:rPr>
                <w:sz w:val="20"/>
              </w:rPr>
            </w:pPr>
            <w:r w:rsidRPr="005A7E80">
              <w:rPr>
                <w:sz w:val="20"/>
              </w:rPr>
              <w:t>7 070 962,94</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2E987EA8" w14:textId="77777777" w:rsidR="005D2AFE" w:rsidRPr="005A7E80" w:rsidRDefault="005D2AFE" w:rsidP="005D2AFE">
            <w:pPr>
              <w:jc w:val="center"/>
              <w:rPr>
                <w:sz w:val="20"/>
              </w:rPr>
            </w:pPr>
            <w:r w:rsidRPr="005A7E80">
              <w:rPr>
                <w:sz w:val="20"/>
              </w:rPr>
              <w:t>7 070 962,94</w:t>
            </w:r>
          </w:p>
        </w:tc>
      </w:tr>
      <w:tr w:rsidR="005D2AFE" w:rsidRPr="005A7E80" w14:paraId="532D4B75"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4605C254"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5FCDA2B" w14:textId="77777777" w:rsidR="005D2AFE" w:rsidRPr="005A7E80" w:rsidRDefault="005D2AFE" w:rsidP="005D2AFE">
            <w:pPr>
              <w:rPr>
                <w:b/>
                <w:bCs/>
                <w:sz w:val="20"/>
              </w:rPr>
            </w:pPr>
            <w:r w:rsidRPr="005A7E80">
              <w:rPr>
                <w:b/>
                <w:bCs/>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304A92AB" w14:textId="77777777" w:rsidR="005D2AFE" w:rsidRPr="005A7E80" w:rsidRDefault="005D2AFE" w:rsidP="005D2AFE">
            <w:pPr>
              <w:jc w:val="center"/>
              <w:rPr>
                <w:b/>
                <w:bCs/>
                <w:sz w:val="20"/>
              </w:rPr>
            </w:pPr>
            <w:r w:rsidRPr="005A7E80">
              <w:rPr>
                <w:b/>
                <w:bCs/>
                <w:sz w:val="20"/>
              </w:rPr>
              <w:t> </w:t>
            </w:r>
          </w:p>
        </w:tc>
        <w:tc>
          <w:tcPr>
            <w:tcW w:w="1758" w:type="dxa"/>
            <w:tcBorders>
              <w:top w:val="nil"/>
              <w:left w:val="nil"/>
              <w:bottom w:val="single" w:sz="4" w:space="0" w:color="auto"/>
              <w:right w:val="nil"/>
            </w:tcBorders>
            <w:shd w:val="clear" w:color="auto" w:fill="auto"/>
            <w:vAlign w:val="center"/>
            <w:hideMark/>
          </w:tcPr>
          <w:p w14:paraId="37E964F1"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single" w:sz="4" w:space="0" w:color="auto"/>
            </w:tcBorders>
            <w:shd w:val="clear" w:color="auto" w:fill="auto"/>
            <w:vAlign w:val="center"/>
            <w:hideMark/>
          </w:tcPr>
          <w:p w14:paraId="0FD23B95"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FFFF"/>
            <w:noWrap/>
            <w:vAlign w:val="center"/>
            <w:hideMark/>
          </w:tcPr>
          <w:p w14:paraId="0F44884B" w14:textId="77777777" w:rsidR="005D2AFE" w:rsidRPr="005A7E80" w:rsidRDefault="005D2AFE" w:rsidP="005D2AFE">
            <w:pPr>
              <w:jc w:val="center"/>
              <w:rPr>
                <w:b/>
                <w:bCs/>
                <w:sz w:val="20"/>
              </w:rPr>
            </w:pPr>
            <w:r w:rsidRPr="005A7E80">
              <w:rPr>
                <w:b/>
                <w:bCs/>
                <w:sz w:val="20"/>
              </w:rPr>
              <w:t>257 213,10</w:t>
            </w:r>
          </w:p>
        </w:tc>
      </w:tr>
      <w:tr w:rsidR="005D2AFE" w:rsidRPr="005A7E80" w14:paraId="42B5DC10"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A9D08E"/>
            <w:vAlign w:val="center"/>
            <w:hideMark/>
          </w:tcPr>
          <w:p w14:paraId="0BB4B9C6" w14:textId="77777777" w:rsidR="005D2AFE" w:rsidRPr="005A7E80" w:rsidRDefault="005D2AFE" w:rsidP="005D2AFE">
            <w:pPr>
              <w:jc w:val="center"/>
              <w:rPr>
                <w:b/>
                <w:bCs/>
                <w:sz w:val="20"/>
              </w:rPr>
            </w:pPr>
            <w:r w:rsidRPr="005A7E80">
              <w:rPr>
                <w:b/>
                <w:bCs/>
                <w:sz w:val="20"/>
              </w:rPr>
              <w:t>28</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2F47947B" w14:textId="77777777" w:rsidR="005D2AFE" w:rsidRPr="005A7E80" w:rsidRDefault="005D2AFE" w:rsidP="005D2AFE">
            <w:pPr>
              <w:rPr>
                <w:b/>
                <w:bCs/>
                <w:color w:val="000000"/>
                <w:sz w:val="20"/>
              </w:rPr>
            </w:pPr>
            <w:r w:rsidRPr="005A7E80">
              <w:rPr>
                <w:b/>
                <w:bCs/>
                <w:color w:val="000000"/>
                <w:sz w:val="20"/>
              </w:rPr>
              <w:t>Наружное освещение</w:t>
            </w:r>
          </w:p>
        </w:tc>
        <w:tc>
          <w:tcPr>
            <w:tcW w:w="1183" w:type="dxa"/>
            <w:tcBorders>
              <w:top w:val="nil"/>
              <w:left w:val="nil"/>
              <w:bottom w:val="single" w:sz="4" w:space="0" w:color="auto"/>
              <w:right w:val="single" w:sz="4" w:space="0" w:color="auto"/>
            </w:tcBorders>
            <w:shd w:val="clear" w:color="000000" w:fill="A9D08E"/>
            <w:vAlign w:val="center"/>
            <w:hideMark/>
          </w:tcPr>
          <w:p w14:paraId="68180B52" w14:textId="77777777" w:rsidR="005D2AFE" w:rsidRPr="005A7E80" w:rsidRDefault="005D2AFE" w:rsidP="005D2AFE">
            <w:pPr>
              <w:jc w:val="center"/>
              <w:rPr>
                <w:b/>
                <w:bCs/>
                <w:sz w:val="20"/>
              </w:rPr>
            </w:pPr>
            <w:r w:rsidRPr="005A7E80">
              <w:rPr>
                <w:b/>
                <w:bCs/>
                <w:sz w:val="20"/>
              </w:rPr>
              <w:t> </w:t>
            </w:r>
          </w:p>
        </w:tc>
        <w:tc>
          <w:tcPr>
            <w:tcW w:w="1758" w:type="dxa"/>
            <w:tcBorders>
              <w:top w:val="nil"/>
              <w:left w:val="nil"/>
              <w:bottom w:val="single" w:sz="4" w:space="0" w:color="auto"/>
              <w:right w:val="single" w:sz="4" w:space="0" w:color="auto"/>
            </w:tcBorders>
            <w:shd w:val="clear" w:color="000000" w:fill="A9D08E"/>
            <w:vAlign w:val="center"/>
            <w:hideMark/>
          </w:tcPr>
          <w:p w14:paraId="7D77446B"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nil"/>
            </w:tcBorders>
            <w:shd w:val="clear" w:color="000000" w:fill="A9D08E"/>
            <w:vAlign w:val="center"/>
            <w:hideMark/>
          </w:tcPr>
          <w:p w14:paraId="6388B1D5"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nil"/>
            </w:tcBorders>
            <w:shd w:val="clear" w:color="000000" w:fill="A9D08E"/>
            <w:vAlign w:val="center"/>
            <w:hideMark/>
          </w:tcPr>
          <w:p w14:paraId="0E1B270D" w14:textId="77777777" w:rsidR="005D2AFE" w:rsidRPr="005A7E80" w:rsidRDefault="005D2AFE" w:rsidP="005D2AFE">
            <w:pPr>
              <w:jc w:val="center"/>
              <w:rPr>
                <w:b/>
                <w:bCs/>
                <w:sz w:val="20"/>
              </w:rPr>
            </w:pPr>
            <w:r w:rsidRPr="005A7E80">
              <w:rPr>
                <w:b/>
                <w:bCs/>
                <w:sz w:val="20"/>
              </w:rPr>
              <w:t>1 720 700,25</w:t>
            </w:r>
          </w:p>
        </w:tc>
      </w:tr>
      <w:tr w:rsidR="005D2AFE" w:rsidRPr="005A7E80" w14:paraId="3A1655A5" w14:textId="77777777" w:rsidTr="005D2AFE">
        <w:trPr>
          <w:gridAfter w:val="1"/>
          <w:wAfter w:w="18" w:type="dxa"/>
          <w:trHeight w:val="300"/>
        </w:trPr>
        <w:tc>
          <w:tcPr>
            <w:tcW w:w="756" w:type="dxa"/>
            <w:tcBorders>
              <w:top w:val="nil"/>
              <w:left w:val="single" w:sz="4" w:space="0" w:color="auto"/>
              <w:bottom w:val="single" w:sz="4" w:space="0" w:color="auto"/>
              <w:right w:val="nil"/>
            </w:tcBorders>
            <w:shd w:val="clear" w:color="000000" w:fill="F4B084"/>
            <w:noWrap/>
            <w:vAlign w:val="center"/>
            <w:hideMark/>
          </w:tcPr>
          <w:p w14:paraId="55C83072" w14:textId="77777777" w:rsidR="005D2AFE" w:rsidRPr="005A7E80" w:rsidRDefault="005D2AFE" w:rsidP="005D2AFE">
            <w:pPr>
              <w:jc w:val="center"/>
              <w:rPr>
                <w:b/>
                <w:bCs/>
                <w:color w:val="000000"/>
                <w:sz w:val="20"/>
              </w:rPr>
            </w:pPr>
            <w:r w:rsidRPr="005A7E80">
              <w:rPr>
                <w:b/>
                <w:bCs/>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7BF76F0F"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000000" w:fill="F4B084"/>
            <w:vAlign w:val="center"/>
            <w:hideMark/>
          </w:tcPr>
          <w:p w14:paraId="5E6C96FF"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000000" w:fill="F4B084"/>
            <w:vAlign w:val="center"/>
            <w:hideMark/>
          </w:tcPr>
          <w:p w14:paraId="06E99AEB"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single" w:sz="4" w:space="0" w:color="auto"/>
            </w:tcBorders>
            <w:shd w:val="clear" w:color="000000" w:fill="F8CBAD"/>
            <w:vAlign w:val="center"/>
            <w:hideMark/>
          </w:tcPr>
          <w:p w14:paraId="4AE8DA86"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single" w:sz="4" w:space="0" w:color="auto"/>
            </w:tcBorders>
            <w:shd w:val="clear" w:color="000000" w:fill="F4B084"/>
            <w:vAlign w:val="center"/>
            <w:hideMark/>
          </w:tcPr>
          <w:p w14:paraId="62142683" w14:textId="77777777" w:rsidR="005D2AFE" w:rsidRPr="005A7E80" w:rsidRDefault="005D2AFE" w:rsidP="005D2AFE">
            <w:pPr>
              <w:jc w:val="center"/>
              <w:rPr>
                <w:b/>
                <w:bCs/>
                <w:sz w:val="20"/>
              </w:rPr>
            </w:pPr>
            <w:r w:rsidRPr="005A7E80">
              <w:rPr>
                <w:b/>
                <w:bCs/>
                <w:sz w:val="20"/>
              </w:rPr>
              <w:t>105 064,06</w:t>
            </w:r>
          </w:p>
        </w:tc>
      </w:tr>
      <w:tr w:rsidR="005D2AFE" w:rsidRPr="005A7E80" w14:paraId="1E6B1FD8"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05E05D8E" w14:textId="77777777" w:rsidR="005D2AFE" w:rsidRPr="005A7E80" w:rsidRDefault="005D2AFE" w:rsidP="005D2AFE">
            <w:pPr>
              <w:jc w:val="center"/>
              <w:rPr>
                <w:color w:val="000000"/>
                <w:sz w:val="20"/>
              </w:rPr>
            </w:pPr>
            <w:r w:rsidRPr="005A7E80">
              <w:rPr>
                <w:color w:val="000000"/>
                <w:sz w:val="20"/>
              </w:rPr>
              <w:t>28.1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71D66C" w14:textId="77777777" w:rsidR="005D2AFE" w:rsidRPr="005A7E80" w:rsidRDefault="005D2AFE" w:rsidP="005D2AFE">
            <w:pPr>
              <w:rPr>
                <w:color w:val="000000"/>
                <w:sz w:val="20"/>
              </w:rPr>
            </w:pPr>
            <w:r w:rsidRPr="005A7E80">
              <w:rPr>
                <w:color w:val="000000"/>
                <w:sz w:val="20"/>
              </w:rPr>
              <w:t>Наружное освещение</w:t>
            </w:r>
          </w:p>
        </w:tc>
        <w:tc>
          <w:tcPr>
            <w:tcW w:w="1183" w:type="dxa"/>
            <w:tcBorders>
              <w:top w:val="nil"/>
              <w:left w:val="nil"/>
              <w:bottom w:val="single" w:sz="4" w:space="0" w:color="auto"/>
              <w:right w:val="single" w:sz="4" w:space="0" w:color="auto"/>
            </w:tcBorders>
            <w:shd w:val="clear" w:color="auto" w:fill="auto"/>
            <w:vAlign w:val="center"/>
            <w:hideMark/>
          </w:tcPr>
          <w:p w14:paraId="293BABCD"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713AA4A5"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71CB5196" w14:textId="77777777" w:rsidR="005D2AFE" w:rsidRPr="005A7E80" w:rsidRDefault="005D2AFE" w:rsidP="005D2AFE">
            <w:pPr>
              <w:jc w:val="center"/>
              <w:rPr>
                <w:sz w:val="20"/>
              </w:rPr>
            </w:pPr>
            <w:r w:rsidRPr="005A7E80">
              <w:rPr>
                <w:sz w:val="20"/>
              </w:rPr>
              <w:t>1 720 700,25</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2005ED3E" w14:textId="77777777" w:rsidR="005D2AFE" w:rsidRPr="005A7E80" w:rsidRDefault="005D2AFE" w:rsidP="005D2AFE">
            <w:pPr>
              <w:jc w:val="center"/>
              <w:rPr>
                <w:sz w:val="20"/>
              </w:rPr>
            </w:pPr>
            <w:r w:rsidRPr="005A7E80">
              <w:rPr>
                <w:sz w:val="20"/>
              </w:rPr>
              <w:t>1 720 700,25</w:t>
            </w:r>
          </w:p>
        </w:tc>
      </w:tr>
      <w:tr w:rsidR="005D2AFE" w:rsidRPr="005A7E80" w14:paraId="7E0BC554"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0EB15D6A" w14:textId="77777777" w:rsidR="005D2AFE" w:rsidRPr="005A7E80" w:rsidRDefault="005D2AFE" w:rsidP="005D2AFE">
            <w:pPr>
              <w:jc w:val="center"/>
              <w:rPr>
                <w:color w:val="000000"/>
                <w:sz w:val="20"/>
              </w:rPr>
            </w:pPr>
            <w:r w:rsidRPr="005A7E80">
              <w:rPr>
                <w:color w:val="000000"/>
                <w:sz w:val="20"/>
              </w:rPr>
              <w:t>28.2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5596AF9" w14:textId="77777777" w:rsidR="005D2AFE" w:rsidRPr="005A7E80" w:rsidRDefault="005D2AFE" w:rsidP="005D2AFE">
            <w:pPr>
              <w:rPr>
                <w:b/>
                <w:bCs/>
                <w:sz w:val="20"/>
              </w:rPr>
            </w:pPr>
            <w:r w:rsidRPr="005A7E80">
              <w:rPr>
                <w:b/>
                <w:bCs/>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1269A688" w14:textId="77777777" w:rsidR="005D2AFE" w:rsidRPr="005A7E80" w:rsidRDefault="005D2AFE" w:rsidP="005D2AFE">
            <w:pPr>
              <w:jc w:val="center"/>
              <w:rPr>
                <w:b/>
                <w:bCs/>
                <w:sz w:val="20"/>
              </w:rPr>
            </w:pPr>
            <w:r w:rsidRPr="005A7E80">
              <w:rPr>
                <w:b/>
                <w:bCs/>
                <w:sz w:val="20"/>
              </w:rPr>
              <w:t> </w:t>
            </w:r>
          </w:p>
        </w:tc>
        <w:tc>
          <w:tcPr>
            <w:tcW w:w="1758" w:type="dxa"/>
            <w:tcBorders>
              <w:top w:val="nil"/>
              <w:left w:val="nil"/>
              <w:bottom w:val="single" w:sz="4" w:space="0" w:color="auto"/>
              <w:right w:val="nil"/>
            </w:tcBorders>
            <w:shd w:val="clear" w:color="auto" w:fill="auto"/>
            <w:vAlign w:val="center"/>
            <w:hideMark/>
          </w:tcPr>
          <w:p w14:paraId="7A265B3C"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single" w:sz="4" w:space="0" w:color="auto"/>
            </w:tcBorders>
            <w:shd w:val="clear" w:color="auto" w:fill="auto"/>
            <w:vAlign w:val="center"/>
            <w:hideMark/>
          </w:tcPr>
          <w:p w14:paraId="2C8716F7"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FFFF"/>
            <w:noWrap/>
            <w:vAlign w:val="center"/>
            <w:hideMark/>
          </w:tcPr>
          <w:p w14:paraId="5588D978" w14:textId="77777777" w:rsidR="005D2AFE" w:rsidRPr="005A7E80" w:rsidRDefault="005D2AFE" w:rsidP="005D2AFE">
            <w:pPr>
              <w:jc w:val="center"/>
              <w:rPr>
                <w:b/>
                <w:bCs/>
                <w:sz w:val="20"/>
              </w:rPr>
            </w:pPr>
            <w:r w:rsidRPr="005A7E80">
              <w:rPr>
                <w:b/>
                <w:bCs/>
                <w:sz w:val="20"/>
              </w:rPr>
              <w:t>105 064,06</w:t>
            </w:r>
          </w:p>
        </w:tc>
      </w:tr>
      <w:tr w:rsidR="005D2AFE" w:rsidRPr="005A7E80" w14:paraId="545F2BD0"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A9D08E"/>
            <w:vAlign w:val="center"/>
            <w:hideMark/>
          </w:tcPr>
          <w:p w14:paraId="249E2792" w14:textId="77777777" w:rsidR="005D2AFE" w:rsidRPr="005A7E80" w:rsidRDefault="005D2AFE" w:rsidP="005D2AFE">
            <w:pPr>
              <w:jc w:val="center"/>
              <w:rPr>
                <w:b/>
                <w:bCs/>
                <w:sz w:val="20"/>
              </w:rPr>
            </w:pPr>
            <w:r w:rsidRPr="005A7E80">
              <w:rPr>
                <w:b/>
                <w:bCs/>
                <w:sz w:val="20"/>
              </w:rPr>
              <w:t>29</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6260CFD9" w14:textId="77777777" w:rsidR="005D2AFE" w:rsidRPr="005A7E80" w:rsidRDefault="005D2AFE" w:rsidP="005D2AFE">
            <w:pPr>
              <w:rPr>
                <w:b/>
                <w:bCs/>
                <w:color w:val="000000"/>
                <w:sz w:val="20"/>
              </w:rPr>
            </w:pPr>
            <w:r w:rsidRPr="005A7E80">
              <w:rPr>
                <w:b/>
                <w:bCs/>
                <w:color w:val="000000"/>
                <w:sz w:val="20"/>
              </w:rPr>
              <w:t>Наружные сети связи</w:t>
            </w:r>
          </w:p>
        </w:tc>
        <w:tc>
          <w:tcPr>
            <w:tcW w:w="1183" w:type="dxa"/>
            <w:tcBorders>
              <w:top w:val="nil"/>
              <w:left w:val="nil"/>
              <w:bottom w:val="single" w:sz="4" w:space="0" w:color="auto"/>
              <w:right w:val="single" w:sz="4" w:space="0" w:color="auto"/>
            </w:tcBorders>
            <w:shd w:val="clear" w:color="000000" w:fill="A9D08E"/>
            <w:vAlign w:val="center"/>
            <w:hideMark/>
          </w:tcPr>
          <w:p w14:paraId="3712A06F" w14:textId="77777777" w:rsidR="005D2AFE" w:rsidRPr="005A7E80" w:rsidRDefault="005D2AFE" w:rsidP="005D2AFE">
            <w:pPr>
              <w:jc w:val="center"/>
              <w:rPr>
                <w:b/>
                <w:bCs/>
                <w:sz w:val="20"/>
              </w:rPr>
            </w:pPr>
            <w:r w:rsidRPr="005A7E80">
              <w:rPr>
                <w:b/>
                <w:bCs/>
                <w:sz w:val="20"/>
              </w:rPr>
              <w:t> </w:t>
            </w:r>
          </w:p>
        </w:tc>
        <w:tc>
          <w:tcPr>
            <w:tcW w:w="1758" w:type="dxa"/>
            <w:tcBorders>
              <w:top w:val="nil"/>
              <w:left w:val="nil"/>
              <w:bottom w:val="single" w:sz="4" w:space="0" w:color="auto"/>
              <w:right w:val="single" w:sz="4" w:space="0" w:color="auto"/>
            </w:tcBorders>
            <w:shd w:val="clear" w:color="000000" w:fill="A9D08E"/>
            <w:vAlign w:val="center"/>
            <w:hideMark/>
          </w:tcPr>
          <w:p w14:paraId="60A18BAD" w14:textId="77777777" w:rsidR="005D2AFE" w:rsidRPr="005A7E80" w:rsidRDefault="005D2AFE" w:rsidP="005D2AFE">
            <w:pPr>
              <w:jc w:val="center"/>
              <w:rPr>
                <w:b/>
                <w:bCs/>
                <w:sz w:val="20"/>
              </w:rPr>
            </w:pPr>
            <w:r w:rsidRPr="005A7E80">
              <w:rPr>
                <w:b/>
                <w:bCs/>
                <w:sz w:val="20"/>
              </w:rPr>
              <w:t> </w:t>
            </w:r>
          </w:p>
        </w:tc>
        <w:tc>
          <w:tcPr>
            <w:tcW w:w="1748" w:type="dxa"/>
            <w:tcBorders>
              <w:top w:val="nil"/>
              <w:left w:val="single" w:sz="4" w:space="0" w:color="auto"/>
              <w:bottom w:val="single" w:sz="4" w:space="0" w:color="auto"/>
              <w:right w:val="single" w:sz="4" w:space="0" w:color="auto"/>
            </w:tcBorders>
            <w:shd w:val="clear" w:color="000000" w:fill="A9D08E"/>
            <w:vAlign w:val="center"/>
            <w:hideMark/>
          </w:tcPr>
          <w:p w14:paraId="30786562"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nil"/>
            </w:tcBorders>
            <w:shd w:val="clear" w:color="000000" w:fill="A9D08E"/>
            <w:vAlign w:val="center"/>
            <w:hideMark/>
          </w:tcPr>
          <w:p w14:paraId="15D62BE8" w14:textId="77777777" w:rsidR="005D2AFE" w:rsidRPr="005A7E80" w:rsidRDefault="005D2AFE" w:rsidP="005D2AFE">
            <w:pPr>
              <w:jc w:val="center"/>
              <w:rPr>
                <w:b/>
                <w:bCs/>
                <w:sz w:val="20"/>
              </w:rPr>
            </w:pPr>
            <w:r w:rsidRPr="005A7E80">
              <w:rPr>
                <w:b/>
                <w:bCs/>
                <w:sz w:val="20"/>
              </w:rPr>
              <w:t>1 148 707,20</w:t>
            </w:r>
          </w:p>
        </w:tc>
      </w:tr>
      <w:tr w:rsidR="005D2AFE" w:rsidRPr="005A7E80" w14:paraId="74FA9895"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F4B084"/>
            <w:vAlign w:val="center"/>
            <w:hideMark/>
          </w:tcPr>
          <w:p w14:paraId="62209DCE" w14:textId="77777777" w:rsidR="005D2AFE" w:rsidRPr="005A7E80" w:rsidRDefault="005D2AFE" w:rsidP="005D2AFE">
            <w:pPr>
              <w:jc w:val="center"/>
              <w:rPr>
                <w:b/>
                <w:bCs/>
                <w:sz w:val="20"/>
              </w:rPr>
            </w:pPr>
            <w:r w:rsidRPr="005A7E80">
              <w:rPr>
                <w:b/>
                <w:bCs/>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1852E079"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000000" w:fill="F4B084"/>
            <w:vAlign w:val="center"/>
            <w:hideMark/>
          </w:tcPr>
          <w:p w14:paraId="3E7A465E" w14:textId="77777777" w:rsidR="005D2AFE" w:rsidRPr="005A7E80" w:rsidRDefault="005D2AFE" w:rsidP="005D2AFE">
            <w:pPr>
              <w:jc w:val="center"/>
              <w:rPr>
                <w:b/>
                <w:bCs/>
                <w:sz w:val="20"/>
              </w:rPr>
            </w:pPr>
            <w:r w:rsidRPr="005A7E80">
              <w:rPr>
                <w:b/>
                <w:bCs/>
                <w:sz w:val="20"/>
              </w:rPr>
              <w:t> </w:t>
            </w:r>
          </w:p>
        </w:tc>
        <w:tc>
          <w:tcPr>
            <w:tcW w:w="1758" w:type="dxa"/>
            <w:tcBorders>
              <w:top w:val="nil"/>
              <w:left w:val="nil"/>
              <w:bottom w:val="single" w:sz="4" w:space="0" w:color="auto"/>
              <w:right w:val="single" w:sz="4" w:space="0" w:color="auto"/>
            </w:tcBorders>
            <w:shd w:val="clear" w:color="000000" w:fill="F4B084"/>
            <w:vAlign w:val="center"/>
            <w:hideMark/>
          </w:tcPr>
          <w:p w14:paraId="73EA57C4" w14:textId="77777777" w:rsidR="005D2AFE" w:rsidRPr="005A7E80" w:rsidRDefault="005D2AFE" w:rsidP="005D2AFE">
            <w:pPr>
              <w:jc w:val="center"/>
              <w:rPr>
                <w:b/>
                <w:bCs/>
                <w:sz w:val="20"/>
              </w:rPr>
            </w:pPr>
            <w:r w:rsidRPr="005A7E80">
              <w:rPr>
                <w:b/>
                <w:bCs/>
                <w:sz w:val="20"/>
              </w:rPr>
              <w:t> </w:t>
            </w:r>
          </w:p>
        </w:tc>
        <w:tc>
          <w:tcPr>
            <w:tcW w:w="1748" w:type="dxa"/>
            <w:tcBorders>
              <w:top w:val="nil"/>
              <w:left w:val="single" w:sz="4" w:space="0" w:color="auto"/>
              <w:bottom w:val="single" w:sz="4" w:space="0" w:color="auto"/>
              <w:right w:val="single" w:sz="4" w:space="0" w:color="auto"/>
            </w:tcBorders>
            <w:shd w:val="clear" w:color="000000" w:fill="F4B084"/>
            <w:vAlign w:val="center"/>
            <w:hideMark/>
          </w:tcPr>
          <w:p w14:paraId="0035EF52"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nil"/>
            </w:tcBorders>
            <w:shd w:val="clear" w:color="000000" w:fill="F4B084"/>
            <w:vAlign w:val="center"/>
            <w:hideMark/>
          </w:tcPr>
          <w:p w14:paraId="302ACCAB" w14:textId="77777777" w:rsidR="005D2AFE" w:rsidRPr="005A7E80" w:rsidRDefault="005D2AFE" w:rsidP="005D2AFE">
            <w:pPr>
              <w:jc w:val="center"/>
              <w:rPr>
                <w:b/>
                <w:bCs/>
                <w:sz w:val="20"/>
              </w:rPr>
            </w:pPr>
            <w:r w:rsidRPr="005A7E80">
              <w:rPr>
                <w:b/>
                <w:bCs/>
                <w:sz w:val="20"/>
              </w:rPr>
              <w:t>1 420,24</w:t>
            </w:r>
          </w:p>
        </w:tc>
      </w:tr>
      <w:tr w:rsidR="005D2AFE" w:rsidRPr="005A7E80" w14:paraId="02E06989"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FFFFFF"/>
            <w:noWrap/>
            <w:vAlign w:val="center"/>
            <w:hideMark/>
          </w:tcPr>
          <w:p w14:paraId="4CBC79E6" w14:textId="77777777" w:rsidR="005D2AFE" w:rsidRPr="005A7E80" w:rsidRDefault="005D2AFE" w:rsidP="005D2AFE">
            <w:pPr>
              <w:jc w:val="center"/>
              <w:rPr>
                <w:color w:val="000000"/>
                <w:sz w:val="20"/>
              </w:rPr>
            </w:pPr>
            <w:r w:rsidRPr="005A7E80">
              <w:rPr>
                <w:color w:val="000000"/>
                <w:sz w:val="20"/>
              </w:rPr>
              <w:t>29.1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59D4A70" w14:textId="77777777" w:rsidR="005D2AFE" w:rsidRPr="005A7E80" w:rsidRDefault="005D2AFE" w:rsidP="005D2AFE">
            <w:pPr>
              <w:rPr>
                <w:sz w:val="20"/>
              </w:rPr>
            </w:pPr>
            <w:r w:rsidRPr="005A7E80">
              <w:rPr>
                <w:sz w:val="20"/>
              </w:rPr>
              <w:t>Наружные сети связи</w:t>
            </w:r>
          </w:p>
        </w:tc>
        <w:tc>
          <w:tcPr>
            <w:tcW w:w="1183" w:type="dxa"/>
            <w:tcBorders>
              <w:top w:val="nil"/>
              <w:left w:val="nil"/>
              <w:bottom w:val="single" w:sz="4" w:space="0" w:color="auto"/>
              <w:right w:val="single" w:sz="4" w:space="0" w:color="auto"/>
            </w:tcBorders>
            <w:shd w:val="clear" w:color="auto" w:fill="auto"/>
            <w:vAlign w:val="center"/>
            <w:hideMark/>
          </w:tcPr>
          <w:p w14:paraId="2E3D9B62"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noWrap/>
            <w:vAlign w:val="center"/>
            <w:hideMark/>
          </w:tcPr>
          <w:p w14:paraId="0C7EB946" w14:textId="77777777" w:rsidR="005D2AFE" w:rsidRPr="005A7E80" w:rsidRDefault="005D2AFE" w:rsidP="005D2AFE">
            <w:pPr>
              <w:jc w:val="center"/>
              <w:rPr>
                <w:sz w:val="20"/>
              </w:rPr>
            </w:pPr>
            <w:r w:rsidRPr="005A7E80">
              <w:rPr>
                <w:sz w:val="20"/>
              </w:rPr>
              <w:t>1,00</w:t>
            </w:r>
          </w:p>
        </w:tc>
        <w:tc>
          <w:tcPr>
            <w:tcW w:w="1748" w:type="dxa"/>
            <w:tcBorders>
              <w:top w:val="nil"/>
              <w:left w:val="single" w:sz="4" w:space="0" w:color="auto"/>
              <w:bottom w:val="single" w:sz="4" w:space="0" w:color="auto"/>
              <w:right w:val="single" w:sz="4" w:space="0" w:color="auto"/>
            </w:tcBorders>
            <w:shd w:val="clear" w:color="auto" w:fill="auto"/>
            <w:vAlign w:val="center"/>
            <w:hideMark/>
          </w:tcPr>
          <w:p w14:paraId="74966E85" w14:textId="77777777" w:rsidR="005D2AFE" w:rsidRPr="005A7E80" w:rsidRDefault="005D2AFE" w:rsidP="005D2AFE">
            <w:pPr>
              <w:jc w:val="center"/>
              <w:rPr>
                <w:sz w:val="20"/>
              </w:rPr>
            </w:pPr>
            <w:r w:rsidRPr="005A7E80">
              <w:rPr>
                <w:sz w:val="20"/>
              </w:rPr>
              <w:t>1 148 707,20</w:t>
            </w:r>
          </w:p>
        </w:tc>
        <w:tc>
          <w:tcPr>
            <w:tcW w:w="2414" w:type="dxa"/>
            <w:tcBorders>
              <w:top w:val="nil"/>
              <w:left w:val="nil"/>
              <w:bottom w:val="single" w:sz="4" w:space="0" w:color="auto"/>
              <w:right w:val="single" w:sz="4" w:space="0" w:color="auto"/>
            </w:tcBorders>
            <w:shd w:val="clear" w:color="000000" w:fill="FFFFFF"/>
            <w:noWrap/>
            <w:vAlign w:val="center"/>
            <w:hideMark/>
          </w:tcPr>
          <w:p w14:paraId="4A1AD815" w14:textId="77777777" w:rsidR="005D2AFE" w:rsidRPr="005A7E80" w:rsidRDefault="005D2AFE" w:rsidP="005D2AFE">
            <w:pPr>
              <w:jc w:val="center"/>
              <w:rPr>
                <w:sz w:val="20"/>
              </w:rPr>
            </w:pPr>
            <w:r w:rsidRPr="005A7E80">
              <w:rPr>
                <w:sz w:val="20"/>
              </w:rPr>
              <w:t>1 148 707,20</w:t>
            </w:r>
          </w:p>
        </w:tc>
      </w:tr>
      <w:tr w:rsidR="005D2AFE" w:rsidRPr="005A7E80" w14:paraId="38B6A4D6"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FFFFFF"/>
            <w:noWrap/>
            <w:vAlign w:val="center"/>
            <w:hideMark/>
          </w:tcPr>
          <w:p w14:paraId="763D6051"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BA5026F" w14:textId="77777777" w:rsidR="005D2AFE" w:rsidRPr="005A7E80" w:rsidRDefault="005D2AFE" w:rsidP="005D2AFE">
            <w:pPr>
              <w:rPr>
                <w:b/>
                <w:bCs/>
                <w:sz w:val="20"/>
              </w:rPr>
            </w:pPr>
            <w:r w:rsidRPr="005A7E80">
              <w:rPr>
                <w:b/>
                <w:bCs/>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745B223B" w14:textId="77777777" w:rsidR="005D2AFE" w:rsidRPr="005A7E80" w:rsidRDefault="005D2AFE" w:rsidP="005D2AFE">
            <w:pPr>
              <w:jc w:val="center"/>
              <w:rPr>
                <w:b/>
                <w:bCs/>
                <w:sz w:val="20"/>
              </w:rPr>
            </w:pPr>
            <w:r w:rsidRPr="005A7E80">
              <w:rPr>
                <w:b/>
                <w:bCs/>
                <w:sz w:val="20"/>
              </w:rPr>
              <w:t> </w:t>
            </w:r>
          </w:p>
        </w:tc>
        <w:tc>
          <w:tcPr>
            <w:tcW w:w="1758" w:type="dxa"/>
            <w:tcBorders>
              <w:top w:val="nil"/>
              <w:left w:val="nil"/>
              <w:bottom w:val="single" w:sz="4" w:space="0" w:color="auto"/>
              <w:right w:val="nil"/>
            </w:tcBorders>
            <w:shd w:val="clear" w:color="auto" w:fill="auto"/>
            <w:vAlign w:val="center"/>
            <w:hideMark/>
          </w:tcPr>
          <w:p w14:paraId="673D1D54"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single" w:sz="4" w:space="0" w:color="auto"/>
            </w:tcBorders>
            <w:shd w:val="clear" w:color="auto" w:fill="auto"/>
            <w:vAlign w:val="center"/>
            <w:hideMark/>
          </w:tcPr>
          <w:p w14:paraId="2E9B0EEF"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FFFF"/>
            <w:noWrap/>
            <w:vAlign w:val="center"/>
            <w:hideMark/>
          </w:tcPr>
          <w:p w14:paraId="0D98C47D" w14:textId="77777777" w:rsidR="005D2AFE" w:rsidRPr="005A7E80" w:rsidRDefault="005D2AFE" w:rsidP="005D2AFE">
            <w:pPr>
              <w:jc w:val="center"/>
              <w:rPr>
                <w:b/>
                <w:bCs/>
                <w:sz w:val="20"/>
              </w:rPr>
            </w:pPr>
            <w:r w:rsidRPr="005A7E80">
              <w:rPr>
                <w:b/>
                <w:bCs/>
                <w:sz w:val="20"/>
              </w:rPr>
              <w:t>1 420,24</w:t>
            </w:r>
          </w:p>
        </w:tc>
      </w:tr>
      <w:tr w:rsidR="005D2AFE" w:rsidRPr="005A7E80" w14:paraId="49472707"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A9D08E"/>
            <w:vAlign w:val="center"/>
            <w:hideMark/>
          </w:tcPr>
          <w:p w14:paraId="51DE6CC6" w14:textId="77777777" w:rsidR="005D2AFE" w:rsidRPr="005A7E80" w:rsidRDefault="005D2AFE" w:rsidP="005D2AFE">
            <w:pPr>
              <w:jc w:val="center"/>
              <w:rPr>
                <w:b/>
                <w:bCs/>
                <w:sz w:val="20"/>
              </w:rPr>
            </w:pPr>
            <w:r w:rsidRPr="005A7E80">
              <w:rPr>
                <w:b/>
                <w:bCs/>
                <w:sz w:val="20"/>
              </w:rPr>
              <w:t>30</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5CFFC943" w14:textId="77777777" w:rsidR="005D2AFE" w:rsidRPr="005A7E80" w:rsidRDefault="005D2AFE" w:rsidP="005D2AFE">
            <w:pPr>
              <w:rPr>
                <w:b/>
                <w:bCs/>
                <w:color w:val="000000"/>
                <w:sz w:val="20"/>
              </w:rPr>
            </w:pPr>
            <w:r w:rsidRPr="005A7E80">
              <w:rPr>
                <w:b/>
                <w:bCs/>
                <w:color w:val="000000"/>
                <w:sz w:val="20"/>
              </w:rPr>
              <w:t>Наружный водопровод</w:t>
            </w:r>
          </w:p>
        </w:tc>
        <w:tc>
          <w:tcPr>
            <w:tcW w:w="1183" w:type="dxa"/>
            <w:tcBorders>
              <w:top w:val="nil"/>
              <w:left w:val="nil"/>
              <w:bottom w:val="single" w:sz="4" w:space="0" w:color="auto"/>
              <w:right w:val="single" w:sz="4" w:space="0" w:color="auto"/>
            </w:tcBorders>
            <w:shd w:val="clear" w:color="000000" w:fill="A9D08E"/>
            <w:vAlign w:val="center"/>
            <w:hideMark/>
          </w:tcPr>
          <w:p w14:paraId="5BD8E74E" w14:textId="77777777" w:rsidR="005D2AFE" w:rsidRPr="005A7E80" w:rsidRDefault="005D2AFE" w:rsidP="005D2AFE">
            <w:pPr>
              <w:jc w:val="center"/>
              <w:rPr>
                <w:b/>
                <w:bCs/>
                <w:sz w:val="20"/>
              </w:rPr>
            </w:pPr>
            <w:r w:rsidRPr="005A7E80">
              <w:rPr>
                <w:b/>
                <w:bCs/>
                <w:sz w:val="20"/>
              </w:rPr>
              <w:t> </w:t>
            </w:r>
          </w:p>
        </w:tc>
        <w:tc>
          <w:tcPr>
            <w:tcW w:w="1758" w:type="dxa"/>
            <w:tcBorders>
              <w:top w:val="nil"/>
              <w:left w:val="nil"/>
              <w:bottom w:val="single" w:sz="4" w:space="0" w:color="auto"/>
              <w:right w:val="single" w:sz="4" w:space="0" w:color="auto"/>
            </w:tcBorders>
            <w:shd w:val="clear" w:color="000000" w:fill="A9D08E"/>
            <w:vAlign w:val="center"/>
            <w:hideMark/>
          </w:tcPr>
          <w:p w14:paraId="2B2E7E9E"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nil"/>
            </w:tcBorders>
            <w:shd w:val="clear" w:color="000000" w:fill="A9D08E"/>
            <w:vAlign w:val="center"/>
            <w:hideMark/>
          </w:tcPr>
          <w:p w14:paraId="31BC40BA"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nil"/>
            </w:tcBorders>
            <w:shd w:val="clear" w:color="000000" w:fill="A9D08E"/>
            <w:vAlign w:val="center"/>
            <w:hideMark/>
          </w:tcPr>
          <w:p w14:paraId="1E0BE46F" w14:textId="77777777" w:rsidR="005D2AFE" w:rsidRPr="005A7E80" w:rsidRDefault="005D2AFE" w:rsidP="005D2AFE">
            <w:pPr>
              <w:jc w:val="center"/>
              <w:rPr>
                <w:b/>
                <w:bCs/>
                <w:sz w:val="20"/>
              </w:rPr>
            </w:pPr>
            <w:r w:rsidRPr="005A7E80">
              <w:rPr>
                <w:b/>
                <w:bCs/>
                <w:sz w:val="20"/>
              </w:rPr>
              <w:t>4 181 766,84</w:t>
            </w:r>
          </w:p>
        </w:tc>
      </w:tr>
      <w:tr w:rsidR="005D2AFE" w:rsidRPr="005A7E80" w14:paraId="117893CC"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F4B084"/>
            <w:vAlign w:val="center"/>
            <w:hideMark/>
          </w:tcPr>
          <w:p w14:paraId="49B113EE" w14:textId="77777777" w:rsidR="005D2AFE" w:rsidRPr="005A7E80" w:rsidRDefault="005D2AFE" w:rsidP="005D2AFE">
            <w:pPr>
              <w:jc w:val="center"/>
              <w:rPr>
                <w:b/>
                <w:bCs/>
                <w:sz w:val="20"/>
              </w:rPr>
            </w:pPr>
            <w:r w:rsidRPr="005A7E80">
              <w:rPr>
                <w:b/>
                <w:bCs/>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295669E1"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000000" w:fill="F4B084"/>
            <w:vAlign w:val="center"/>
            <w:hideMark/>
          </w:tcPr>
          <w:p w14:paraId="73289D19" w14:textId="77777777" w:rsidR="005D2AFE" w:rsidRPr="005A7E80" w:rsidRDefault="005D2AFE" w:rsidP="005D2AFE">
            <w:pPr>
              <w:jc w:val="center"/>
              <w:rPr>
                <w:b/>
                <w:bCs/>
                <w:sz w:val="20"/>
              </w:rPr>
            </w:pPr>
            <w:r w:rsidRPr="005A7E80">
              <w:rPr>
                <w:b/>
                <w:bCs/>
                <w:sz w:val="20"/>
              </w:rPr>
              <w:t> </w:t>
            </w:r>
          </w:p>
        </w:tc>
        <w:tc>
          <w:tcPr>
            <w:tcW w:w="1758" w:type="dxa"/>
            <w:tcBorders>
              <w:top w:val="nil"/>
              <w:left w:val="nil"/>
              <w:bottom w:val="single" w:sz="4" w:space="0" w:color="auto"/>
              <w:right w:val="single" w:sz="4" w:space="0" w:color="auto"/>
            </w:tcBorders>
            <w:shd w:val="clear" w:color="000000" w:fill="F4B084"/>
            <w:vAlign w:val="center"/>
            <w:hideMark/>
          </w:tcPr>
          <w:p w14:paraId="781FC968" w14:textId="77777777" w:rsidR="005D2AFE" w:rsidRPr="005A7E80" w:rsidRDefault="005D2AFE" w:rsidP="005D2AFE">
            <w:pPr>
              <w:jc w:val="center"/>
              <w:rPr>
                <w:b/>
                <w:bCs/>
                <w:sz w:val="20"/>
              </w:rPr>
            </w:pPr>
            <w:r w:rsidRPr="005A7E80">
              <w:rPr>
                <w:b/>
                <w:bCs/>
                <w:sz w:val="20"/>
              </w:rPr>
              <w:t> </w:t>
            </w:r>
          </w:p>
        </w:tc>
        <w:tc>
          <w:tcPr>
            <w:tcW w:w="1748" w:type="dxa"/>
            <w:tcBorders>
              <w:top w:val="nil"/>
              <w:left w:val="single" w:sz="4" w:space="0" w:color="auto"/>
              <w:bottom w:val="single" w:sz="4" w:space="0" w:color="auto"/>
              <w:right w:val="single" w:sz="4" w:space="0" w:color="auto"/>
            </w:tcBorders>
            <w:shd w:val="clear" w:color="000000" w:fill="F4B084"/>
            <w:vAlign w:val="center"/>
            <w:hideMark/>
          </w:tcPr>
          <w:p w14:paraId="767E8866"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nil"/>
            </w:tcBorders>
            <w:shd w:val="clear" w:color="000000" w:fill="F4B084"/>
            <w:vAlign w:val="center"/>
            <w:hideMark/>
          </w:tcPr>
          <w:p w14:paraId="6F43A75D" w14:textId="77777777" w:rsidR="005D2AFE" w:rsidRPr="005A7E80" w:rsidRDefault="005D2AFE" w:rsidP="005D2AFE">
            <w:pPr>
              <w:jc w:val="center"/>
              <w:rPr>
                <w:b/>
                <w:bCs/>
                <w:sz w:val="20"/>
              </w:rPr>
            </w:pPr>
            <w:r w:rsidRPr="005A7E80">
              <w:rPr>
                <w:b/>
                <w:bCs/>
                <w:sz w:val="20"/>
              </w:rPr>
              <w:t>27 465,98</w:t>
            </w:r>
          </w:p>
        </w:tc>
      </w:tr>
      <w:tr w:rsidR="005D2AFE" w:rsidRPr="005A7E80" w14:paraId="595CDEB2"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FFFFFF"/>
            <w:noWrap/>
            <w:vAlign w:val="center"/>
            <w:hideMark/>
          </w:tcPr>
          <w:p w14:paraId="59CABA12" w14:textId="77777777" w:rsidR="005D2AFE" w:rsidRPr="005A7E80" w:rsidRDefault="005D2AFE" w:rsidP="005D2AFE">
            <w:pPr>
              <w:jc w:val="center"/>
              <w:rPr>
                <w:color w:val="000000"/>
                <w:sz w:val="20"/>
              </w:rPr>
            </w:pPr>
            <w:r w:rsidRPr="005A7E80">
              <w:rPr>
                <w:color w:val="000000"/>
                <w:sz w:val="20"/>
              </w:rPr>
              <w:t>30.1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15130E2" w14:textId="77777777" w:rsidR="005D2AFE" w:rsidRPr="005A7E80" w:rsidRDefault="005D2AFE" w:rsidP="005D2AFE">
            <w:pPr>
              <w:rPr>
                <w:color w:val="000000"/>
                <w:sz w:val="20"/>
              </w:rPr>
            </w:pPr>
            <w:r w:rsidRPr="005A7E80">
              <w:rPr>
                <w:color w:val="000000"/>
                <w:sz w:val="20"/>
              </w:rPr>
              <w:t>Наружный водопровод</w:t>
            </w:r>
          </w:p>
        </w:tc>
        <w:tc>
          <w:tcPr>
            <w:tcW w:w="1183" w:type="dxa"/>
            <w:tcBorders>
              <w:top w:val="nil"/>
              <w:left w:val="nil"/>
              <w:bottom w:val="single" w:sz="4" w:space="0" w:color="auto"/>
              <w:right w:val="single" w:sz="4" w:space="0" w:color="auto"/>
            </w:tcBorders>
            <w:shd w:val="clear" w:color="auto" w:fill="auto"/>
            <w:vAlign w:val="center"/>
            <w:hideMark/>
          </w:tcPr>
          <w:p w14:paraId="32CD40F8"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auto" w:fill="auto"/>
            <w:vAlign w:val="center"/>
            <w:hideMark/>
          </w:tcPr>
          <w:p w14:paraId="07422F08"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single" w:sz="4" w:space="0" w:color="auto"/>
            </w:tcBorders>
            <w:shd w:val="clear" w:color="auto" w:fill="auto"/>
            <w:vAlign w:val="center"/>
            <w:hideMark/>
          </w:tcPr>
          <w:p w14:paraId="1112FD95" w14:textId="77777777" w:rsidR="005D2AFE" w:rsidRPr="005A7E80" w:rsidRDefault="005D2AFE" w:rsidP="005D2AFE">
            <w:pPr>
              <w:jc w:val="center"/>
              <w:rPr>
                <w:sz w:val="20"/>
              </w:rPr>
            </w:pPr>
            <w:r w:rsidRPr="005A7E80">
              <w:rPr>
                <w:sz w:val="20"/>
              </w:rPr>
              <w:t>4 181 766,84</w:t>
            </w:r>
          </w:p>
        </w:tc>
        <w:tc>
          <w:tcPr>
            <w:tcW w:w="2414" w:type="dxa"/>
            <w:tcBorders>
              <w:top w:val="nil"/>
              <w:left w:val="nil"/>
              <w:bottom w:val="single" w:sz="4" w:space="0" w:color="auto"/>
              <w:right w:val="single" w:sz="4" w:space="0" w:color="auto"/>
            </w:tcBorders>
            <w:shd w:val="clear" w:color="000000" w:fill="FFFFFF"/>
            <w:noWrap/>
            <w:vAlign w:val="center"/>
            <w:hideMark/>
          </w:tcPr>
          <w:p w14:paraId="2096EF09" w14:textId="77777777" w:rsidR="005D2AFE" w:rsidRPr="005A7E80" w:rsidRDefault="005D2AFE" w:rsidP="005D2AFE">
            <w:pPr>
              <w:jc w:val="center"/>
              <w:rPr>
                <w:sz w:val="20"/>
              </w:rPr>
            </w:pPr>
            <w:r w:rsidRPr="005A7E80">
              <w:rPr>
                <w:sz w:val="20"/>
              </w:rPr>
              <w:t>4 181 766,84</w:t>
            </w:r>
          </w:p>
        </w:tc>
      </w:tr>
      <w:tr w:rsidR="005D2AFE" w:rsidRPr="005A7E80" w14:paraId="333F0427"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FFFFFF"/>
            <w:noWrap/>
            <w:vAlign w:val="center"/>
            <w:hideMark/>
          </w:tcPr>
          <w:p w14:paraId="5AD835DE"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397725F" w14:textId="77777777" w:rsidR="005D2AFE" w:rsidRPr="005A7E80" w:rsidRDefault="005D2AFE" w:rsidP="005D2AFE">
            <w:pPr>
              <w:rPr>
                <w:b/>
                <w:bCs/>
                <w:sz w:val="20"/>
              </w:rPr>
            </w:pPr>
            <w:r w:rsidRPr="005A7E80">
              <w:rPr>
                <w:b/>
                <w:bCs/>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540B6F7E" w14:textId="77777777" w:rsidR="005D2AFE" w:rsidRPr="005A7E80" w:rsidRDefault="005D2AFE" w:rsidP="005D2AFE">
            <w:pPr>
              <w:jc w:val="center"/>
              <w:rPr>
                <w:b/>
                <w:bCs/>
                <w:sz w:val="20"/>
              </w:rPr>
            </w:pPr>
            <w:r w:rsidRPr="005A7E80">
              <w:rPr>
                <w:b/>
                <w:bCs/>
                <w:sz w:val="20"/>
              </w:rPr>
              <w:t> </w:t>
            </w:r>
          </w:p>
        </w:tc>
        <w:tc>
          <w:tcPr>
            <w:tcW w:w="1758" w:type="dxa"/>
            <w:tcBorders>
              <w:top w:val="nil"/>
              <w:left w:val="nil"/>
              <w:bottom w:val="single" w:sz="4" w:space="0" w:color="auto"/>
              <w:right w:val="nil"/>
            </w:tcBorders>
            <w:shd w:val="clear" w:color="auto" w:fill="auto"/>
            <w:vAlign w:val="center"/>
            <w:hideMark/>
          </w:tcPr>
          <w:p w14:paraId="55C10B77"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single" w:sz="4" w:space="0" w:color="auto"/>
            </w:tcBorders>
            <w:shd w:val="clear" w:color="auto" w:fill="auto"/>
            <w:vAlign w:val="center"/>
            <w:hideMark/>
          </w:tcPr>
          <w:p w14:paraId="69E1B423"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FFFF"/>
            <w:noWrap/>
            <w:vAlign w:val="center"/>
            <w:hideMark/>
          </w:tcPr>
          <w:p w14:paraId="12C88FBD" w14:textId="77777777" w:rsidR="005D2AFE" w:rsidRPr="005A7E80" w:rsidRDefault="005D2AFE" w:rsidP="005D2AFE">
            <w:pPr>
              <w:jc w:val="center"/>
              <w:rPr>
                <w:b/>
                <w:bCs/>
                <w:sz w:val="20"/>
              </w:rPr>
            </w:pPr>
            <w:r w:rsidRPr="005A7E80">
              <w:rPr>
                <w:b/>
                <w:bCs/>
                <w:sz w:val="20"/>
              </w:rPr>
              <w:t>27 465,98</w:t>
            </w:r>
          </w:p>
        </w:tc>
      </w:tr>
      <w:tr w:rsidR="005D2AFE" w:rsidRPr="005A7E80" w14:paraId="46C9062D"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A9D08E"/>
            <w:vAlign w:val="center"/>
            <w:hideMark/>
          </w:tcPr>
          <w:p w14:paraId="138F1261" w14:textId="77777777" w:rsidR="005D2AFE" w:rsidRPr="005A7E80" w:rsidRDefault="005D2AFE" w:rsidP="005D2AFE">
            <w:pPr>
              <w:jc w:val="center"/>
              <w:rPr>
                <w:b/>
                <w:bCs/>
                <w:sz w:val="20"/>
              </w:rPr>
            </w:pPr>
            <w:r w:rsidRPr="005A7E80">
              <w:rPr>
                <w:b/>
                <w:bCs/>
                <w:sz w:val="20"/>
              </w:rPr>
              <w:t>31</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72C0CE47" w14:textId="77777777" w:rsidR="005D2AFE" w:rsidRPr="005A7E80" w:rsidRDefault="005D2AFE" w:rsidP="005D2AFE">
            <w:pPr>
              <w:rPr>
                <w:b/>
                <w:bCs/>
                <w:color w:val="000000"/>
                <w:sz w:val="20"/>
              </w:rPr>
            </w:pPr>
            <w:r w:rsidRPr="005A7E80">
              <w:rPr>
                <w:b/>
                <w:bCs/>
                <w:color w:val="000000"/>
                <w:sz w:val="20"/>
              </w:rPr>
              <w:t>Наружная канализация</w:t>
            </w:r>
          </w:p>
        </w:tc>
        <w:tc>
          <w:tcPr>
            <w:tcW w:w="1183" w:type="dxa"/>
            <w:tcBorders>
              <w:top w:val="nil"/>
              <w:left w:val="nil"/>
              <w:bottom w:val="single" w:sz="4" w:space="0" w:color="auto"/>
              <w:right w:val="single" w:sz="4" w:space="0" w:color="auto"/>
            </w:tcBorders>
            <w:shd w:val="clear" w:color="000000" w:fill="A9D08E"/>
            <w:vAlign w:val="center"/>
            <w:hideMark/>
          </w:tcPr>
          <w:p w14:paraId="69B67F17" w14:textId="77777777" w:rsidR="005D2AFE" w:rsidRPr="005A7E80" w:rsidRDefault="005D2AFE" w:rsidP="005D2AFE">
            <w:pPr>
              <w:jc w:val="center"/>
              <w:rPr>
                <w:b/>
                <w:bCs/>
                <w:sz w:val="20"/>
              </w:rPr>
            </w:pPr>
            <w:r w:rsidRPr="005A7E80">
              <w:rPr>
                <w:b/>
                <w:bCs/>
                <w:sz w:val="20"/>
              </w:rPr>
              <w:t> </w:t>
            </w:r>
          </w:p>
        </w:tc>
        <w:tc>
          <w:tcPr>
            <w:tcW w:w="1758" w:type="dxa"/>
            <w:tcBorders>
              <w:top w:val="nil"/>
              <w:left w:val="nil"/>
              <w:bottom w:val="single" w:sz="4" w:space="0" w:color="auto"/>
              <w:right w:val="single" w:sz="4" w:space="0" w:color="auto"/>
            </w:tcBorders>
            <w:shd w:val="clear" w:color="000000" w:fill="A9D08E"/>
            <w:vAlign w:val="center"/>
            <w:hideMark/>
          </w:tcPr>
          <w:p w14:paraId="19367498"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nil"/>
            </w:tcBorders>
            <w:shd w:val="clear" w:color="000000" w:fill="A9D08E"/>
            <w:vAlign w:val="center"/>
            <w:hideMark/>
          </w:tcPr>
          <w:p w14:paraId="59239986"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nil"/>
            </w:tcBorders>
            <w:shd w:val="clear" w:color="000000" w:fill="A9D08E"/>
            <w:vAlign w:val="center"/>
            <w:hideMark/>
          </w:tcPr>
          <w:p w14:paraId="45C58D42" w14:textId="77777777" w:rsidR="005D2AFE" w:rsidRPr="005A7E80" w:rsidRDefault="005D2AFE" w:rsidP="005D2AFE">
            <w:pPr>
              <w:jc w:val="center"/>
              <w:rPr>
                <w:b/>
                <w:bCs/>
                <w:sz w:val="20"/>
              </w:rPr>
            </w:pPr>
            <w:r w:rsidRPr="005A7E80">
              <w:rPr>
                <w:b/>
                <w:bCs/>
                <w:sz w:val="20"/>
              </w:rPr>
              <w:t>1 766 373,38</w:t>
            </w:r>
          </w:p>
        </w:tc>
      </w:tr>
      <w:tr w:rsidR="005D2AFE" w:rsidRPr="005A7E80" w14:paraId="29A744A9"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FFFFFF"/>
            <w:noWrap/>
            <w:vAlign w:val="center"/>
            <w:hideMark/>
          </w:tcPr>
          <w:p w14:paraId="28FEC716" w14:textId="77777777" w:rsidR="005D2AFE" w:rsidRPr="005A7E80" w:rsidRDefault="005D2AFE" w:rsidP="005D2AFE">
            <w:pPr>
              <w:jc w:val="center"/>
              <w:rPr>
                <w:color w:val="000000"/>
                <w:sz w:val="20"/>
              </w:rPr>
            </w:pPr>
            <w:r w:rsidRPr="005A7E80">
              <w:rPr>
                <w:color w:val="000000"/>
                <w:sz w:val="20"/>
              </w:rPr>
              <w:t>31.1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1286F8F" w14:textId="77777777" w:rsidR="005D2AFE" w:rsidRPr="005A7E80" w:rsidRDefault="005D2AFE" w:rsidP="005D2AFE">
            <w:pPr>
              <w:rPr>
                <w:color w:val="000000"/>
                <w:sz w:val="20"/>
              </w:rPr>
            </w:pPr>
            <w:r w:rsidRPr="005A7E80">
              <w:rPr>
                <w:color w:val="000000"/>
                <w:sz w:val="20"/>
              </w:rPr>
              <w:t>Наружная канализация К1</w:t>
            </w:r>
          </w:p>
        </w:tc>
        <w:tc>
          <w:tcPr>
            <w:tcW w:w="1183" w:type="dxa"/>
            <w:tcBorders>
              <w:top w:val="nil"/>
              <w:left w:val="nil"/>
              <w:bottom w:val="single" w:sz="4" w:space="0" w:color="auto"/>
              <w:right w:val="single" w:sz="4" w:space="0" w:color="auto"/>
            </w:tcBorders>
            <w:shd w:val="clear" w:color="auto" w:fill="auto"/>
            <w:vAlign w:val="center"/>
            <w:hideMark/>
          </w:tcPr>
          <w:p w14:paraId="174C8F41"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nil"/>
            </w:tcBorders>
            <w:shd w:val="clear" w:color="auto" w:fill="auto"/>
            <w:vAlign w:val="center"/>
            <w:hideMark/>
          </w:tcPr>
          <w:p w14:paraId="6F205CF8"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single" w:sz="4" w:space="0" w:color="auto"/>
            </w:tcBorders>
            <w:shd w:val="clear" w:color="auto" w:fill="auto"/>
            <w:vAlign w:val="center"/>
            <w:hideMark/>
          </w:tcPr>
          <w:p w14:paraId="479B8450" w14:textId="77777777" w:rsidR="005D2AFE" w:rsidRPr="005A7E80" w:rsidRDefault="005D2AFE" w:rsidP="005D2AFE">
            <w:pPr>
              <w:jc w:val="center"/>
              <w:rPr>
                <w:sz w:val="20"/>
              </w:rPr>
            </w:pPr>
            <w:r w:rsidRPr="005A7E80">
              <w:rPr>
                <w:sz w:val="20"/>
              </w:rPr>
              <w:t>1 766 373,38</w:t>
            </w:r>
          </w:p>
        </w:tc>
        <w:tc>
          <w:tcPr>
            <w:tcW w:w="2414" w:type="dxa"/>
            <w:tcBorders>
              <w:top w:val="nil"/>
              <w:left w:val="nil"/>
              <w:bottom w:val="single" w:sz="4" w:space="0" w:color="auto"/>
              <w:right w:val="single" w:sz="4" w:space="0" w:color="auto"/>
            </w:tcBorders>
            <w:shd w:val="clear" w:color="000000" w:fill="FFFFFF"/>
            <w:noWrap/>
            <w:vAlign w:val="center"/>
            <w:hideMark/>
          </w:tcPr>
          <w:p w14:paraId="342FD265" w14:textId="77777777" w:rsidR="005D2AFE" w:rsidRPr="005A7E80" w:rsidRDefault="005D2AFE" w:rsidP="005D2AFE">
            <w:pPr>
              <w:jc w:val="center"/>
              <w:rPr>
                <w:sz w:val="20"/>
              </w:rPr>
            </w:pPr>
            <w:r w:rsidRPr="005A7E80">
              <w:rPr>
                <w:sz w:val="20"/>
              </w:rPr>
              <w:t>1 766 373,38</w:t>
            </w:r>
          </w:p>
        </w:tc>
      </w:tr>
      <w:tr w:rsidR="005D2AFE" w:rsidRPr="005A7E80" w14:paraId="1AE50B7D"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A9D08E"/>
            <w:vAlign w:val="center"/>
            <w:hideMark/>
          </w:tcPr>
          <w:p w14:paraId="1101C450" w14:textId="77777777" w:rsidR="005D2AFE" w:rsidRPr="005A7E80" w:rsidRDefault="005D2AFE" w:rsidP="005D2AFE">
            <w:pPr>
              <w:jc w:val="center"/>
              <w:rPr>
                <w:b/>
                <w:bCs/>
                <w:sz w:val="20"/>
              </w:rPr>
            </w:pPr>
            <w:r w:rsidRPr="005A7E80">
              <w:rPr>
                <w:b/>
                <w:bCs/>
                <w:sz w:val="20"/>
              </w:rPr>
              <w:t>32</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0BD4FE64" w14:textId="77777777" w:rsidR="005D2AFE" w:rsidRPr="005A7E80" w:rsidRDefault="005D2AFE" w:rsidP="005D2AFE">
            <w:pPr>
              <w:rPr>
                <w:b/>
                <w:bCs/>
                <w:color w:val="000000"/>
                <w:sz w:val="20"/>
              </w:rPr>
            </w:pPr>
            <w:r w:rsidRPr="005A7E80">
              <w:rPr>
                <w:b/>
                <w:bCs/>
                <w:color w:val="000000"/>
                <w:sz w:val="20"/>
              </w:rPr>
              <w:t>Дождевая канализация</w:t>
            </w:r>
          </w:p>
        </w:tc>
        <w:tc>
          <w:tcPr>
            <w:tcW w:w="1183" w:type="dxa"/>
            <w:tcBorders>
              <w:top w:val="nil"/>
              <w:left w:val="nil"/>
              <w:bottom w:val="single" w:sz="4" w:space="0" w:color="auto"/>
              <w:right w:val="single" w:sz="4" w:space="0" w:color="auto"/>
            </w:tcBorders>
            <w:shd w:val="clear" w:color="000000" w:fill="A9D08E"/>
            <w:vAlign w:val="center"/>
            <w:hideMark/>
          </w:tcPr>
          <w:p w14:paraId="05300731" w14:textId="77777777" w:rsidR="005D2AFE" w:rsidRPr="005A7E80" w:rsidRDefault="005D2AFE" w:rsidP="005D2AFE">
            <w:pPr>
              <w:jc w:val="center"/>
              <w:rPr>
                <w:b/>
                <w:bCs/>
                <w:sz w:val="20"/>
              </w:rPr>
            </w:pPr>
            <w:r w:rsidRPr="005A7E80">
              <w:rPr>
                <w:b/>
                <w:bCs/>
                <w:sz w:val="20"/>
              </w:rPr>
              <w:t> </w:t>
            </w:r>
          </w:p>
        </w:tc>
        <w:tc>
          <w:tcPr>
            <w:tcW w:w="1758" w:type="dxa"/>
            <w:tcBorders>
              <w:top w:val="nil"/>
              <w:left w:val="nil"/>
              <w:bottom w:val="single" w:sz="4" w:space="0" w:color="auto"/>
              <w:right w:val="single" w:sz="4" w:space="0" w:color="auto"/>
            </w:tcBorders>
            <w:shd w:val="clear" w:color="000000" w:fill="A9D08E"/>
            <w:vAlign w:val="center"/>
            <w:hideMark/>
          </w:tcPr>
          <w:p w14:paraId="1E909382"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nil"/>
            </w:tcBorders>
            <w:shd w:val="clear" w:color="000000" w:fill="A9D08E"/>
            <w:vAlign w:val="center"/>
            <w:hideMark/>
          </w:tcPr>
          <w:p w14:paraId="2B779840"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nil"/>
            </w:tcBorders>
            <w:shd w:val="clear" w:color="000000" w:fill="A9D08E"/>
            <w:vAlign w:val="center"/>
            <w:hideMark/>
          </w:tcPr>
          <w:p w14:paraId="2618A7AB" w14:textId="77777777" w:rsidR="005D2AFE" w:rsidRPr="005A7E80" w:rsidRDefault="005D2AFE" w:rsidP="005D2AFE">
            <w:pPr>
              <w:jc w:val="center"/>
              <w:rPr>
                <w:b/>
                <w:bCs/>
                <w:sz w:val="20"/>
              </w:rPr>
            </w:pPr>
            <w:r w:rsidRPr="005A7E80">
              <w:rPr>
                <w:b/>
                <w:bCs/>
                <w:sz w:val="20"/>
              </w:rPr>
              <w:t>2 295 787,17</w:t>
            </w:r>
          </w:p>
        </w:tc>
      </w:tr>
      <w:tr w:rsidR="005D2AFE" w:rsidRPr="005A7E80" w14:paraId="6398DFC5"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F4B084"/>
            <w:vAlign w:val="center"/>
            <w:hideMark/>
          </w:tcPr>
          <w:p w14:paraId="5FF66F02" w14:textId="77777777" w:rsidR="005D2AFE" w:rsidRPr="005A7E80" w:rsidRDefault="005D2AFE" w:rsidP="005D2AFE">
            <w:pPr>
              <w:jc w:val="center"/>
              <w:rPr>
                <w:b/>
                <w:bCs/>
                <w:sz w:val="20"/>
              </w:rPr>
            </w:pPr>
            <w:r w:rsidRPr="005A7E80">
              <w:rPr>
                <w:b/>
                <w:bCs/>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0C0D8D33"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000000" w:fill="F4B084"/>
            <w:vAlign w:val="center"/>
            <w:hideMark/>
          </w:tcPr>
          <w:p w14:paraId="7EEE9F76" w14:textId="77777777" w:rsidR="005D2AFE" w:rsidRPr="005A7E80" w:rsidRDefault="005D2AFE" w:rsidP="005D2AFE">
            <w:pPr>
              <w:jc w:val="center"/>
              <w:rPr>
                <w:b/>
                <w:bCs/>
                <w:sz w:val="20"/>
              </w:rPr>
            </w:pPr>
            <w:r w:rsidRPr="005A7E80">
              <w:rPr>
                <w:b/>
                <w:bCs/>
                <w:sz w:val="20"/>
              </w:rPr>
              <w:t> </w:t>
            </w:r>
          </w:p>
        </w:tc>
        <w:tc>
          <w:tcPr>
            <w:tcW w:w="1758" w:type="dxa"/>
            <w:tcBorders>
              <w:top w:val="nil"/>
              <w:left w:val="nil"/>
              <w:bottom w:val="single" w:sz="4" w:space="0" w:color="auto"/>
              <w:right w:val="single" w:sz="4" w:space="0" w:color="auto"/>
            </w:tcBorders>
            <w:shd w:val="clear" w:color="000000" w:fill="F4B084"/>
            <w:vAlign w:val="center"/>
            <w:hideMark/>
          </w:tcPr>
          <w:p w14:paraId="23686C14" w14:textId="77777777" w:rsidR="005D2AFE" w:rsidRPr="005A7E80" w:rsidRDefault="005D2AFE" w:rsidP="005D2AFE">
            <w:pPr>
              <w:jc w:val="center"/>
              <w:rPr>
                <w:b/>
                <w:bCs/>
                <w:sz w:val="20"/>
              </w:rPr>
            </w:pPr>
            <w:r w:rsidRPr="005A7E80">
              <w:rPr>
                <w:b/>
                <w:bCs/>
                <w:sz w:val="20"/>
              </w:rPr>
              <w:t> </w:t>
            </w:r>
          </w:p>
        </w:tc>
        <w:tc>
          <w:tcPr>
            <w:tcW w:w="1748" w:type="dxa"/>
            <w:tcBorders>
              <w:top w:val="nil"/>
              <w:left w:val="single" w:sz="4" w:space="0" w:color="auto"/>
              <w:bottom w:val="single" w:sz="4" w:space="0" w:color="auto"/>
              <w:right w:val="single" w:sz="4" w:space="0" w:color="auto"/>
            </w:tcBorders>
            <w:shd w:val="clear" w:color="000000" w:fill="F4B084"/>
            <w:vAlign w:val="center"/>
            <w:hideMark/>
          </w:tcPr>
          <w:p w14:paraId="7806F8A1"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nil"/>
            </w:tcBorders>
            <w:shd w:val="clear" w:color="000000" w:fill="F4B084"/>
            <w:vAlign w:val="center"/>
            <w:hideMark/>
          </w:tcPr>
          <w:p w14:paraId="3E7D2FA0" w14:textId="77777777" w:rsidR="005D2AFE" w:rsidRPr="005A7E80" w:rsidRDefault="005D2AFE" w:rsidP="005D2AFE">
            <w:pPr>
              <w:jc w:val="center"/>
              <w:rPr>
                <w:b/>
                <w:bCs/>
                <w:sz w:val="20"/>
              </w:rPr>
            </w:pPr>
            <w:r w:rsidRPr="005A7E80">
              <w:rPr>
                <w:b/>
                <w:bCs/>
                <w:sz w:val="20"/>
              </w:rPr>
              <w:t>1 361 018,22</w:t>
            </w:r>
          </w:p>
        </w:tc>
      </w:tr>
      <w:tr w:rsidR="005D2AFE" w:rsidRPr="005A7E80" w14:paraId="2004374B"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FFFFFF"/>
            <w:noWrap/>
            <w:vAlign w:val="center"/>
            <w:hideMark/>
          </w:tcPr>
          <w:p w14:paraId="7ACD6FD0" w14:textId="77777777" w:rsidR="005D2AFE" w:rsidRPr="005A7E80" w:rsidRDefault="005D2AFE" w:rsidP="005D2AFE">
            <w:pPr>
              <w:jc w:val="center"/>
              <w:rPr>
                <w:color w:val="000000"/>
                <w:sz w:val="20"/>
              </w:rPr>
            </w:pPr>
            <w:r w:rsidRPr="005A7E80">
              <w:rPr>
                <w:color w:val="000000"/>
                <w:sz w:val="20"/>
              </w:rPr>
              <w:t>32.1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6478A4E" w14:textId="77777777" w:rsidR="005D2AFE" w:rsidRPr="005A7E80" w:rsidRDefault="005D2AFE" w:rsidP="005D2AFE">
            <w:pPr>
              <w:rPr>
                <w:sz w:val="20"/>
              </w:rPr>
            </w:pPr>
            <w:r w:rsidRPr="005A7E80">
              <w:rPr>
                <w:sz w:val="20"/>
              </w:rPr>
              <w:t>Дождевая канализация К15, К2.4</w:t>
            </w:r>
          </w:p>
        </w:tc>
        <w:tc>
          <w:tcPr>
            <w:tcW w:w="1183" w:type="dxa"/>
            <w:tcBorders>
              <w:top w:val="nil"/>
              <w:left w:val="nil"/>
              <w:bottom w:val="single" w:sz="4" w:space="0" w:color="auto"/>
              <w:right w:val="single" w:sz="4" w:space="0" w:color="auto"/>
            </w:tcBorders>
            <w:shd w:val="clear" w:color="auto" w:fill="auto"/>
            <w:vAlign w:val="center"/>
            <w:hideMark/>
          </w:tcPr>
          <w:p w14:paraId="7191A308"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nil"/>
            </w:tcBorders>
            <w:shd w:val="clear" w:color="auto" w:fill="auto"/>
            <w:vAlign w:val="center"/>
            <w:hideMark/>
          </w:tcPr>
          <w:p w14:paraId="7B285BCB"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56567E8B" w14:textId="77777777" w:rsidR="005D2AFE" w:rsidRPr="005A7E80" w:rsidRDefault="005D2AFE" w:rsidP="005D2AFE">
            <w:pPr>
              <w:jc w:val="center"/>
              <w:rPr>
                <w:sz w:val="20"/>
              </w:rPr>
            </w:pPr>
            <w:r w:rsidRPr="005A7E80">
              <w:rPr>
                <w:sz w:val="20"/>
              </w:rPr>
              <w:t>2 295 787,17</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4F4187D1" w14:textId="77777777" w:rsidR="005D2AFE" w:rsidRPr="005A7E80" w:rsidRDefault="005D2AFE" w:rsidP="005D2AFE">
            <w:pPr>
              <w:jc w:val="center"/>
              <w:rPr>
                <w:sz w:val="20"/>
              </w:rPr>
            </w:pPr>
            <w:r w:rsidRPr="005A7E80">
              <w:rPr>
                <w:sz w:val="20"/>
              </w:rPr>
              <w:t>2 295 787,17</w:t>
            </w:r>
          </w:p>
        </w:tc>
      </w:tr>
      <w:tr w:rsidR="005D2AFE" w:rsidRPr="005A7E80" w14:paraId="1A9CE1F3"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FFFFFF"/>
            <w:noWrap/>
            <w:vAlign w:val="center"/>
            <w:hideMark/>
          </w:tcPr>
          <w:p w14:paraId="5CC9EDF8"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9BB2600" w14:textId="77777777" w:rsidR="005D2AFE" w:rsidRPr="005A7E80" w:rsidRDefault="005D2AFE" w:rsidP="005D2AFE">
            <w:pPr>
              <w:rPr>
                <w:b/>
                <w:bCs/>
                <w:sz w:val="20"/>
              </w:rPr>
            </w:pPr>
            <w:r w:rsidRPr="005A7E80">
              <w:rPr>
                <w:b/>
                <w:bCs/>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2BAD9ED9" w14:textId="77777777" w:rsidR="005D2AFE" w:rsidRPr="005A7E80" w:rsidRDefault="005D2AFE" w:rsidP="005D2AFE">
            <w:pPr>
              <w:jc w:val="center"/>
              <w:rPr>
                <w:b/>
                <w:bCs/>
                <w:sz w:val="20"/>
              </w:rPr>
            </w:pPr>
            <w:r w:rsidRPr="005A7E80">
              <w:rPr>
                <w:b/>
                <w:bCs/>
                <w:sz w:val="20"/>
              </w:rPr>
              <w:t> </w:t>
            </w:r>
          </w:p>
        </w:tc>
        <w:tc>
          <w:tcPr>
            <w:tcW w:w="1758" w:type="dxa"/>
            <w:tcBorders>
              <w:top w:val="nil"/>
              <w:left w:val="nil"/>
              <w:bottom w:val="single" w:sz="4" w:space="0" w:color="auto"/>
              <w:right w:val="nil"/>
            </w:tcBorders>
            <w:shd w:val="clear" w:color="auto" w:fill="auto"/>
            <w:vAlign w:val="center"/>
            <w:hideMark/>
          </w:tcPr>
          <w:p w14:paraId="3EB3C44C"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single" w:sz="4" w:space="0" w:color="auto"/>
            </w:tcBorders>
            <w:shd w:val="clear" w:color="auto" w:fill="auto"/>
            <w:vAlign w:val="center"/>
            <w:hideMark/>
          </w:tcPr>
          <w:p w14:paraId="117E6CCE"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FFFF"/>
            <w:noWrap/>
            <w:vAlign w:val="center"/>
            <w:hideMark/>
          </w:tcPr>
          <w:p w14:paraId="3A20E278" w14:textId="77777777" w:rsidR="005D2AFE" w:rsidRPr="005A7E80" w:rsidRDefault="005D2AFE" w:rsidP="005D2AFE">
            <w:pPr>
              <w:jc w:val="center"/>
              <w:rPr>
                <w:b/>
                <w:bCs/>
                <w:sz w:val="20"/>
              </w:rPr>
            </w:pPr>
            <w:r w:rsidRPr="005A7E80">
              <w:rPr>
                <w:b/>
                <w:bCs/>
                <w:sz w:val="20"/>
              </w:rPr>
              <w:t>1 361 018,22</w:t>
            </w:r>
          </w:p>
        </w:tc>
      </w:tr>
      <w:tr w:rsidR="005D2AFE" w:rsidRPr="005A7E80" w14:paraId="2E2D7C5B"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A9D08E"/>
            <w:vAlign w:val="center"/>
            <w:hideMark/>
          </w:tcPr>
          <w:p w14:paraId="0F94DE47" w14:textId="77777777" w:rsidR="005D2AFE" w:rsidRPr="005A7E80" w:rsidRDefault="005D2AFE" w:rsidP="005D2AFE">
            <w:pPr>
              <w:jc w:val="center"/>
              <w:rPr>
                <w:b/>
                <w:bCs/>
                <w:sz w:val="20"/>
              </w:rPr>
            </w:pPr>
            <w:r w:rsidRPr="005A7E80">
              <w:rPr>
                <w:b/>
                <w:bCs/>
                <w:sz w:val="20"/>
              </w:rPr>
              <w:t>33</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5D2009B5" w14:textId="77777777" w:rsidR="005D2AFE" w:rsidRPr="005A7E80" w:rsidRDefault="005D2AFE" w:rsidP="005D2AFE">
            <w:pPr>
              <w:rPr>
                <w:b/>
                <w:bCs/>
                <w:color w:val="000000"/>
                <w:sz w:val="20"/>
              </w:rPr>
            </w:pPr>
            <w:r w:rsidRPr="005A7E80">
              <w:rPr>
                <w:b/>
                <w:bCs/>
                <w:color w:val="000000"/>
                <w:sz w:val="20"/>
              </w:rPr>
              <w:t>Теплосеть</w:t>
            </w:r>
          </w:p>
        </w:tc>
        <w:tc>
          <w:tcPr>
            <w:tcW w:w="1183" w:type="dxa"/>
            <w:tcBorders>
              <w:top w:val="nil"/>
              <w:left w:val="nil"/>
              <w:bottom w:val="single" w:sz="4" w:space="0" w:color="auto"/>
              <w:right w:val="single" w:sz="4" w:space="0" w:color="auto"/>
            </w:tcBorders>
            <w:shd w:val="clear" w:color="000000" w:fill="A9D08E"/>
            <w:vAlign w:val="center"/>
            <w:hideMark/>
          </w:tcPr>
          <w:p w14:paraId="31213C45" w14:textId="77777777" w:rsidR="005D2AFE" w:rsidRPr="005A7E80" w:rsidRDefault="005D2AFE" w:rsidP="005D2AFE">
            <w:pPr>
              <w:jc w:val="center"/>
              <w:rPr>
                <w:b/>
                <w:bCs/>
                <w:sz w:val="20"/>
              </w:rPr>
            </w:pPr>
            <w:r w:rsidRPr="005A7E80">
              <w:rPr>
                <w:b/>
                <w:bCs/>
                <w:sz w:val="20"/>
              </w:rPr>
              <w:t> </w:t>
            </w:r>
          </w:p>
        </w:tc>
        <w:tc>
          <w:tcPr>
            <w:tcW w:w="1758" w:type="dxa"/>
            <w:tcBorders>
              <w:top w:val="nil"/>
              <w:left w:val="nil"/>
              <w:bottom w:val="single" w:sz="4" w:space="0" w:color="auto"/>
              <w:right w:val="single" w:sz="4" w:space="0" w:color="auto"/>
            </w:tcBorders>
            <w:shd w:val="clear" w:color="000000" w:fill="A9D08E"/>
            <w:vAlign w:val="center"/>
            <w:hideMark/>
          </w:tcPr>
          <w:p w14:paraId="631202E6"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nil"/>
            </w:tcBorders>
            <w:shd w:val="clear" w:color="000000" w:fill="A9D08E"/>
            <w:vAlign w:val="center"/>
            <w:hideMark/>
          </w:tcPr>
          <w:p w14:paraId="4506179B"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nil"/>
            </w:tcBorders>
            <w:shd w:val="clear" w:color="000000" w:fill="A9D08E"/>
            <w:vAlign w:val="center"/>
            <w:hideMark/>
          </w:tcPr>
          <w:p w14:paraId="15C47E49" w14:textId="77777777" w:rsidR="005D2AFE" w:rsidRPr="005A7E80" w:rsidRDefault="005D2AFE" w:rsidP="005D2AFE">
            <w:pPr>
              <w:jc w:val="center"/>
              <w:rPr>
                <w:b/>
                <w:bCs/>
                <w:sz w:val="20"/>
              </w:rPr>
            </w:pPr>
            <w:r w:rsidRPr="005A7E80">
              <w:rPr>
                <w:b/>
                <w:bCs/>
                <w:sz w:val="20"/>
              </w:rPr>
              <w:t>8 554 064,59</w:t>
            </w:r>
          </w:p>
        </w:tc>
      </w:tr>
      <w:tr w:rsidR="005D2AFE" w:rsidRPr="005A7E80" w14:paraId="53E00E7C"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FFFFFF"/>
            <w:noWrap/>
            <w:vAlign w:val="center"/>
            <w:hideMark/>
          </w:tcPr>
          <w:p w14:paraId="22086DA0" w14:textId="77777777" w:rsidR="005D2AFE" w:rsidRPr="005A7E80" w:rsidRDefault="005D2AFE" w:rsidP="005D2AFE">
            <w:pPr>
              <w:jc w:val="center"/>
              <w:rPr>
                <w:color w:val="000000"/>
                <w:sz w:val="20"/>
              </w:rPr>
            </w:pPr>
            <w:r w:rsidRPr="005A7E80">
              <w:rPr>
                <w:color w:val="000000"/>
                <w:sz w:val="20"/>
              </w:rPr>
              <w:t>33.1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862604D" w14:textId="77777777" w:rsidR="005D2AFE" w:rsidRPr="005A7E80" w:rsidRDefault="005D2AFE" w:rsidP="005D2AFE">
            <w:pPr>
              <w:rPr>
                <w:color w:val="000000"/>
                <w:sz w:val="20"/>
              </w:rPr>
            </w:pPr>
            <w:r w:rsidRPr="005A7E80">
              <w:rPr>
                <w:color w:val="000000"/>
                <w:sz w:val="20"/>
              </w:rPr>
              <w:t>Подземная прокладка</w:t>
            </w:r>
          </w:p>
        </w:tc>
        <w:tc>
          <w:tcPr>
            <w:tcW w:w="1183" w:type="dxa"/>
            <w:tcBorders>
              <w:top w:val="nil"/>
              <w:left w:val="nil"/>
              <w:bottom w:val="single" w:sz="4" w:space="0" w:color="auto"/>
              <w:right w:val="single" w:sz="4" w:space="0" w:color="auto"/>
            </w:tcBorders>
            <w:shd w:val="clear" w:color="auto" w:fill="auto"/>
            <w:vAlign w:val="center"/>
            <w:hideMark/>
          </w:tcPr>
          <w:p w14:paraId="31154742"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nil"/>
            </w:tcBorders>
            <w:shd w:val="clear" w:color="auto" w:fill="auto"/>
            <w:vAlign w:val="center"/>
            <w:hideMark/>
          </w:tcPr>
          <w:p w14:paraId="185B8E4A"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0B6E6229" w14:textId="77777777" w:rsidR="005D2AFE" w:rsidRPr="005A7E80" w:rsidRDefault="005D2AFE" w:rsidP="005D2AFE">
            <w:pPr>
              <w:jc w:val="center"/>
              <w:rPr>
                <w:sz w:val="20"/>
              </w:rPr>
            </w:pPr>
            <w:r w:rsidRPr="005A7E80">
              <w:rPr>
                <w:sz w:val="20"/>
              </w:rPr>
              <w:t>6 455 798,40</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24B877FE" w14:textId="77777777" w:rsidR="005D2AFE" w:rsidRPr="005A7E80" w:rsidRDefault="005D2AFE" w:rsidP="005D2AFE">
            <w:pPr>
              <w:jc w:val="center"/>
              <w:rPr>
                <w:sz w:val="20"/>
              </w:rPr>
            </w:pPr>
            <w:r w:rsidRPr="005A7E80">
              <w:rPr>
                <w:sz w:val="20"/>
              </w:rPr>
              <w:t>6 455 798,40</w:t>
            </w:r>
          </w:p>
        </w:tc>
      </w:tr>
      <w:tr w:rsidR="005D2AFE" w:rsidRPr="005A7E80" w14:paraId="0DC92D03"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FFFFFF"/>
            <w:noWrap/>
            <w:vAlign w:val="center"/>
            <w:hideMark/>
          </w:tcPr>
          <w:p w14:paraId="55988243" w14:textId="77777777" w:rsidR="005D2AFE" w:rsidRPr="005A7E80" w:rsidRDefault="005D2AFE" w:rsidP="005D2AFE">
            <w:pPr>
              <w:jc w:val="center"/>
              <w:rPr>
                <w:color w:val="000000"/>
                <w:sz w:val="20"/>
              </w:rPr>
            </w:pPr>
            <w:r w:rsidRPr="005A7E80">
              <w:rPr>
                <w:color w:val="000000"/>
                <w:sz w:val="20"/>
              </w:rPr>
              <w:t>33.2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6CA2EA9" w14:textId="77777777" w:rsidR="005D2AFE" w:rsidRPr="005A7E80" w:rsidRDefault="005D2AFE" w:rsidP="005D2AFE">
            <w:pPr>
              <w:rPr>
                <w:color w:val="000000"/>
                <w:sz w:val="20"/>
              </w:rPr>
            </w:pPr>
            <w:r w:rsidRPr="005A7E80">
              <w:rPr>
                <w:color w:val="000000"/>
                <w:sz w:val="20"/>
              </w:rPr>
              <w:t>Камера УТ-1 и дренажный колодец Д-1"</w:t>
            </w:r>
          </w:p>
        </w:tc>
        <w:tc>
          <w:tcPr>
            <w:tcW w:w="1183" w:type="dxa"/>
            <w:tcBorders>
              <w:top w:val="nil"/>
              <w:left w:val="nil"/>
              <w:bottom w:val="single" w:sz="4" w:space="0" w:color="auto"/>
              <w:right w:val="single" w:sz="4" w:space="0" w:color="auto"/>
            </w:tcBorders>
            <w:shd w:val="clear" w:color="auto" w:fill="auto"/>
            <w:vAlign w:val="center"/>
            <w:hideMark/>
          </w:tcPr>
          <w:p w14:paraId="256CFFEF"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nil"/>
            </w:tcBorders>
            <w:shd w:val="clear" w:color="auto" w:fill="auto"/>
            <w:vAlign w:val="center"/>
            <w:hideMark/>
          </w:tcPr>
          <w:p w14:paraId="61A334EF"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4D32AF1B" w14:textId="77777777" w:rsidR="005D2AFE" w:rsidRPr="005A7E80" w:rsidRDefault="005D2AFE" w:rsidP="005D2AFE">
            <w:pPr>
              <w:jc w:val="center"/>
              <w:rPr>
                <w:sz w:val="20"/>
              </w:rPr>
            </w:pPr>
            <w:r w:rsidRPr="005A7E80">
              <w:rPr>
                <w:sz w:val="20"/>
              </w:rPr>
              <w:t>152 729,70</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2C74896F" w14:textId="77777777" w:rsidR="005D2AFE" w:rsidRPr="005A7E80" w:rsidRDefault="005D2AFE" w:rsidP="005D2AFE">
            <w:pPr>
              <w:jc w:val="center"/>
              <w:rPr>
                <w:sz w:val="20"/>
              </w:rPr>
            </w:pPr>
            <w:r w:rsidRPr="005A7E80">
              <w:rPr>
                <w:sz w:val="20"/>
              </w:rPr>
              <w:t>152 729,70</w:t>
            </w:r>
          </w:p>
        </w:tc>
      </w:tr>
      <w:tr w:rsidR="005D2AFE" w:rsidRPr="005A7E80" w14:paraId="0615C78A"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FFFFFF"/>
            <w:noWrap/>
            <w:vAlign w:val="center"/>
            <w:hideMark/>
          </w:tcPr>
          <w:p w14:paraId="79D07CB7" w14:textId="77777777" w:rsidR="005D2AFE" w:rsidRPr="005A7E80" w:rsidRDefault="005D2AFE" w:rsidP="005D2AFE">
            <w:pPr>
              <w:jc w:val="center"/>
              <w:rPr>
                <w:color w:val="000000"/>
                <w:sz w:val="20"/>
              </w:rPr>
            </w:pPr>
            <w:r w:rsidRPr="005A7E80">
              <w:rPr>
                <w:color w:val="000000"/>
                <w:sz w:val="20"/>
              </w:rPr>
              <w:t>33.3</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E4D7443" w14:textId="77777777" w:rsidR="005D2AFE" w:rsidRPr="005A7E80" w:rsidRDefault="005D2AFE" w:rsidP="005D2AFE">
            <w:pPr>
              <w:rPr>
                <w:sz w:val="20"/>
              </w:rPr>
            </w:pPr>
            <w:r w:rsidRPr="005A7E80">
              <w:rPr>
                <w:sz w:val="20"/>
              </w:rPr>
              <w:t>Надземная прокладка</w:t>
            </w:r>
          </w:p>
        </w:tc>
        <w:tc>
          <w:tcPr>
            <w:tcW w:w="1183" w:type="dxa"/>
            <w:tcBorders>
              <w:top w:val="nil"/>
              <w:left w:val="nil"/>
              <w:bottom w:val="single" w:sz="4" w:space="0" w:color="auto"/>
              <w:right w:val="single" w:sz="4" w:space="0" w:color="auto"/>
            </w:tcBorders>
            <w:shd w:val="clear" w:color="auto" w:fill="auto"/>
            <w:vAlign w:val="center"/>
            <w:hideMark/>
          </w:tcPr>
          <w:p w14:paraId="0C720AE1"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nil"/>
            </w:tcBorders>
            <w:shd w:val="clear" w:color="auto" w:fill="auto"/>
            <w:vAlign w:val="center"/>
            <w:hideMark/>
          </w:tcPr>
          <w:p w14:paraId="0E1819BB"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4D9FD30E" w14:textId="77777777" w:rsidR="005D2AFE" w:rsidRPr="005A7E80" w:rsidRDefault="005D2AFE" w:rsidP="005D2AFE">
            <w:pPr>
              <w:jc w:val="center"/>
              <w:rPr>
                <w:sz w:val="20"/>
              </w:rPr>
            </w:pPr>
            <w:r w:rsidRPr="005A7E80">
              <w:rPr>
                <w:sz w:val="20"/>
              </w:rPr>
              <w:t>1 945 536,49</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07709BCD" w14:textId="77777777" w:rsidR="005D2AFE" w:rsidRPr="005A7E80" w:rsidRDefault="005D2AFE" w:rsidP="005D2AFE">
            <w:pPr>
              <w:jc w:val="center"/>
              <w:rPr>
                <w:sz w:val="20"/>
              </w:rPr>
            </w:pPr>
            <w:r w:rsidRPr="005A7E80">
              <w:rPr>
                <w:sz w:val="20"/>
              </w:rPr>
              <w:t>1 945 536,49</w:t>
            </w:r>
          </w:p>
        </w:tc>
      </w:tr>
      <w:tr w:rsidR="005D2AFE" w:rsidRPr="005A7E80" w14:paraId="3532FB6C"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A9D08E"/>
            <w:vAlign w:val="center"/>
            <w:hideMark/>
          </w:tcPr>
          <w:p w14:paraId="0C94B83A" w14:textId="77777777" w:rsidR="005D2AFE" w:rsidRPr="005A7E80" w:rsidRDefault="005D2AFE" w:rsidP="005D2AFE">
            <w:pPr>
              <w:jc w:val="center"/>
              <w:rPr>
                <w:b/>
                <w:bCs/>
                <w:sz w:val="20"/>
              </w:rPr>
            </w:pPr>
            <w:r w:rsidRPr="005A7E80">
              <w:rPr>
                <w:b/>
                <w:bCs/>
                <w:sz w:val="20"/>
              </w:rPr>
              <w:t>34</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406C3A4C" w14:textId="77777777" w:rsidR="005D2AFE" w:rsidRPr="005A7E80" w:rsidRDefault="005D2AFE" w:rsidP="005D2AFE">
            <w:pPr>
              <w:rPr>
                <w:b/>
                <w:bCs/>
                <w:color w:val="000000"/>
                <w:sz w:val="20"/>
              </w:rPr>
            </w:pPr>
            <w:r w:rsidRPr="005A7E80">
              <w:rPr>
                <w:b/>
                <w:bCs/>
                <w:color w:val="000000"/>
                <w:sz w:val="20"/>
              </w:rPr>
              <w:t>Насосная станция</w:t>
            </w:r>
          </w:p>
        </w:tc>
        <w:tc>
          <w:tcPr>
            <w:tcW w:w="1183" w:type="dxa"/>
            <w:tcBorders>
              <w:top w:val="nil"/>
              <w:left w:val="nil"/>
              <w:bottom w:val="single" w:sz="4" w:space="0" w:color="auto"/>
              <w:right w:val="single" w:sz="4" w:space="0" w:color="auto"/>
            </w:tcBorders>
            <w:shd w:val="clear" w:color="000000" w:fill="A9D08E"/>
            <w:vAlign w:val="center"/>
            <w:hideMark/>
          </w:tcPr>
          <w:p w14:paraId="13055C6A" w14:textId="77777777" w:rsidR="005D2AFE" w:rsidRPr="005A7E80" w:rsidRDefault="005D2AFE" w:rsidP="005D2AFE">
            <w:pPr>
              <w:jc w:val="center"/>
              <w:rPr>
                <w:b/>
                <w:bCs/>
                <w:sz w:val="20"/>
              </w:rPr>
            </w:pPr>
            <w:r w:rsidRPr="005A7E80">
              <w:rPr>
                <w:b/>
                <w:bCs/>
                <w:sz w:val="20"/>
              </w:rPr>
              <w:t> </w:t>
            </w:r>
          </w:p>
        </w:tc>
        <w:tc>
          <w:tcPr>
            <w:tcW w:w="1758" w:type="dxa"/>
            <w:tcBorders>
              <w:top w:val="nil"/>
              <w:left w:val="nil"/>
              <w:bottom w:val="single" w:sz="4" w:space="0" w:color="auto"/>
              <w:right w:val="single" w:sz="4" w:space="0" w:color="auto"/>
            </w:tcBorders>
            <w:shd w:val="clear" w:color="000000" w:fill="A9D08E"/>
            <w:vAlign w:val="center"/>
            <w:hideMark/>
          </w:tcPr>
          <w:p w14:paraId="4FB70A13"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nil"/>
            </w:tcBorders>
            <w:shd w:val="clear" w:color="000000" w:fill="A9D08E"/>
            <w:vAlign w:val="center"/>
            <w:hideMark/>
          </w:tcPr>
          <w:p w14:paraId="3C0A6441"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nil"/>
            </w:tcBorders>
            <w:shd w:val="clear" w:color="000000" w:fill="A9D08E"/>
            <w:vAlign w:val="center"/>
            <w:hideMark/>
          </w:tcPr>
          <w:p w14:paraId="75B4D3EC" w14:textId="77777777" w:rsidR="005D2AFE" w:rsidRPr="005A7E80" w:rsidRDefault="005D2AFE" w:rsidP="005D2AFE">
            <w:pPr>
              <w:jc w:val="center"/>
              <w:rPr>
                <w:b/>
                <w:bCs/>
                <w:sz w:val="20"/>
              </w:rPr>
            </w:pPr>
            <w:r w:rsidRPr="005A7E80">
              <w:rPr>
                <w:b/>
                <w:bCs/>
                <w:sz w:val="20"/>
              </w:rPr>
              <w:t>472 425,51</w:t>
            </w:r>
          </w:p>
        </w:tc>
      </w:tr>
      <w:tr w:rsidR="005D2AFE" w:rsidRPr="005A7E80" w14:paraId="1FB344B1"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F4B084"/>
            <w:vAlign w:val="center"/>
            <w:hideMark/>
          </w:tcPr>
          <w:p w14:paraId="7FE42D48" w14:textId="77777777" w:rsidR="005D2AFE" w:rsidRPr="005A7E80" w:rsidRDefault="005D2AFE" w:rsidP="005D2AFE">
            <w:pPr>
              <w:jc w:val="center"/>
              <w:rPr>
                <w:b/>
                <w:bCs/>
                <w:sz w:val="20"/>
              </w:rPr>
            </w:pPr>
            <w:r w:rsidRPr="005A7E80">
              <w:rPr>
                <w:b/>
                <w:bCs/>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6FAA1532"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000000" w:fill="F4B084"/>
            <w:vAlign w:val="center"/>
            <w:hideMark/>
          </w:tcPr>
          <w:p w14:paraId="6AFC0AAF" w14:textId="77777777" w:rsidR="005D2AFE" w:rsidRPr="005A7E80" w:rsidRDefault="005D2AFE" w:rsidP="005D2AFE">
            <w:pPr>
              <w:jc w:val="center"/>
              <w:rPr>
                <w:b/>
                <w:bCs/>
                <w:sz w:val="20"/>
              </w:rPr>
            </w:pPr>
            <w:r w:rsidRPr="005A7E80">
              <w:rPr>
                <w:b/>
                <w:bCs/>
                <w:sz w:val="20"/>
              </w:rPr>
              <w:t> </w:t>
            </w:r>
          </w:p>
        </w:tc>
        <w:tc>
          <w:tcPr>
            <w:tcW w:w="1758" w:type="dxa"/>
            <w:tcBorders>
              <w:top w:val="nil"/>
              <w:left w:val="nil"/>
              <w:bottom w:val="single" w:sz="4" w:space="0" w:color="auto"/>
              <w:right w:val="single" w:sz="4" w:space="0" w:color="auto"/>
            </w:tcBorders>
            <w:shd w:val="clear" w:color="000000" w:fill="F4B084"/>
            <w:vAlign w:val="center"/>
            <w:hideMark/>
          </w:tcPr>
          <w:p w14:paraId="6232CE96" w14:textId="77777777" w:rsidR="005D2AFE" w:rsidRPr="005A7E80" w:rsidRDefault="005D2AFE" w:rsidP="005D2AFE">
            <w:pPr>
              <w:jc w:val="center"/>
              <w:rPr>
                <w:b/>
                <w:bCs/>
                <w:sz w:val="20"/>
              </w:rPr>
            </w:pPr>
            <w:r w:rsidRPr="005A7E80">
              <w:rPr>
                <w:b/>
                <w:bCs/>
                <w:sz w:val="20"/>
              </w:rPr>
              <w:t> </w:t>
            </w:r>
          </w:p>
        </w:tc>
        <w:tc>
          <w:tcPr>
            <w:tcW w:w="1748" w:type="dxa"/>
            <w:tcBorders>
              <w:top w:val="nil"/>
              <w:left w:val="single" w:sz="4" w:space="0" w:color="auto"/>
              <w:bottom w:val="single" w:sz="4" w:space="0" w:color="auto"/>
              <w:right w:val="single" w:sz="4" w:space="0" w:color="auto"/>
            </w:tcBorders>
            <w:shd w:val="clear" w:color="000000" w:fill="F4B084"/>
            <w:vAlign w:val="center"/>
            <w:hideMark/>
          </w:tcPr>
          <w:p w14:paraId="522C49CD"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nil"/>
            </w:tcBorders>
            <w:shd w:val="clear" w:color="000000" w:fill="F4B084"/>
            <w:vAlign w:val="center"/>
            <w:hideMark/>
          </w:tcPr>
          <w:p w14:paraId="08181A3D" w14:textId="77777777" w:rsidR="005D2AFE" w:rsidRPr="005A7E80" w:rsidRDefault="005D2AFE" w:rsidP="005D2AFE">
            <w:pPr>
              <w:jc w:val="center"/>
              <w:rPr>
                <w:b/>
                <w:bCs/>
                <w:sz w:val="20"/>
              </w:rPr>
            </w:pPr>
            <w:r w:rsidRPr="005A7E80">
              <w:rPr>
                <w:b/>
                <w:bCs/>
                <w:sz w:val="20"/>
              </w:rPr>
              <w:t>12 490,54</w:t>
            </w:r>
          </w:p>
        </w:tc>
      </w:tr>
      <w:tr w:rsidR="005D2AFE" w:rsidRPr="005A7E80" w14:paraId="5D466826"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FFFFFF"/>
            <w:noWrap/>
            <w:vAlign w:val="center"/>
            <w:hideMark/>
          </w:tcPr>
          <w:p w14:paraId="3B5F0C6C" w14:textId="77777777" w:rsidR="005D2AFE" w:rsidRPr="005A7E80" w:rsidRDefault="005D2AFE" w:rsidP="005D2AFE">
            <w:pPr>
              <w:jc w:val="center"/>
              <w:rPr>
                <w:color w:val="000000"/>
                <w:sz w:val="20"/>
              </w:rPr>
            </w:pPr>
            <w:r w:rsidRPr="005A7E80">
              <w:rPr>
                <w:color w:val="000000"/>
                <w:sz w:val="20"/>
              </w:rPr>
              <w:t>34.1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86C6812" w14:textId="77777777" w:rsidR="005D2AFE" w:rsidRPr="005A7E80" w:rsidRDefault="005D2AFE" w:rsidP="005D2AFE">
            <w:pPr>
              <w:rPr>
                <w:sz w:val="20"/>
              </w:rPr>
            </w:pPr>
            <w:r w:rsidRPr="005A7E80">
              <w:rPr>
                <w:sz w:val="20"/>
              </w:rPr>
              <w:t>Насосная станция</w:t>
            </w:r>
          </w:p>
        </w:tc>
        <w:tc>
          <w:tcPr>
            <w:tcW w:w="1183" w:type="dxa"/>
            <w:tcBorders>
              <w:top w:val="nil"/>
              <w:left w:val="nil"/>
              <w:bottom w:val="single" w:sz="4" w:space="0" w:color="auto"/>
              <w:right w:val="single" w:sz="4" w:space="0" w:color="auto"/>
            </w:tcBorders>
            <w:shd w:val="clear" w:color="auto" w:fill="auto"/>
            <w:vAlign w:val="center"/>
            <w:hideMark/>
          </w:tcPr>
          <w:p w14:paraId="01E15668"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nil"/>
            </w:tcBorders>
            <w:shd w:val="clear" w:color="auto" w:fill="auto"/>
            <w:vAlign w:val="center"/>
            <w:hideMark/>
          </w:tcPr>
          <w:p w14:paraId="3CBC7B6B"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nil"/>
            </w:tcBorders>
            <w:shd w:val="clear" w:color="auto" w:fill="auto"/>
            <w:vAlign w:val="center"/>
            <w:hideMark/>
          </w:tcPr>
          <w:p w14:paraId="25D79516" w14:textId="77777777" w:rsidR="005D2AFE" w:rsidRPr="005A7E80" w:rsidRDefault="005D2AFE" w:rsidP="005D2AFE">
            <w:pPr>
              <w:jc w:val="center"/>
              <w:rPr>
                <w:sz w:val="20"/>
              </w:rPr>
            </w:pPr>
            <w:r w:rsidRPr="005A7E80">
              <w:rPr>
                <w:sz w:val="20"/>
              </w:rPr>
              <w:t>472 425,51</w:t>
            </w:r>
          </w:p>
        </w:tc>
        <w:tc>
          <w:tcPr>
            <w:tcW w:w="2414" w:type="dxa"/>
            <w:tcBorders>
              <w:top w:val="nil"/>
              <w:left w:val="single" w:sz="4" w:space="0" w:color="auto"/>
              <w:bottom w:val="single" w:sz="4" w:space="0" w:color="auto"/>
              <w:right w:val="single" w:sz="4" w:space="0" w:color="auto"/>
            </w:tcBorders>
            <w:shd w:val="clear" w:color="000000" w:fill="FFFFFF"/>
            <w:noWrap/>
            <w:vAlign w:val="center"/>
            <w:hideMark/>
          </w:tcPr>
          <w:p w14:paraId="5A7F35F9" w14:textId="77777777" w:rsidR="005D2AFE" w:rsidRPr="005A7E80" w:rsidRDefault="005D2AFE" w:rsidP="005D2AFE">
            <w:pPr>
              <w:jc w:val="center"/>
              <w:rPr>
                <w:sz w:val="20"/>
              </w:rPr>
            </w:pPr>
            <w:r w:rsidRPr="005A7E80">
              <w:rPr>
                <w:sz w:val="20"/>
              </w:rPr>
              <w:t>472 425,51</w:t>
            </w:r>
          </w:p>
        </w:tc>
      </w:tr>
      <w:tr w:rsidR="005D2AFE" w:rsidRPr="005A7E80" w14:paraId="631A656B"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FFFFFF"/>
            <w:noWrap/>
            <w:vAlign w:val="center"/>
            <w:hideMark/>
          </w:tcPr>
          <w:p w14:paraId="711659B6" w14:textId="77777777" w:rsidR="005D2AFE" w:rsidRPr="005A7E80" w:rsidRDefault="005D2AFE" w:rsidP="005D2AFE">
            <w:pPr>
              <w:jc w:val="center"/>
              <w:rPr>
                <w:color w:val="000000"/>
                <w:sz w:val="20"/>
              </w:rPr>
            </w:pPr>
            <w:r w:rsidRPr="005A7E80">
              <w:rPr>
                <w:color w:val="000000"/>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17C8824" w14:textId="77777777" w:rsidR="005D2AFE" w:rsidRPr="005A7E80" w:rsidRDefault="005D2AFE" w:rsidP="005D2AFE">
            <w:pPr>
              <w:rPr>
                <w:b/>
                <w:bCs/>
                <w:sz w:val="20"/>
              </w:rPr>
            </w:pPr>
            <w:r w:rsidRPr="005A7E80">
              <w:rPr>
                <w:b/>
                <w:bCs/>
                <w:sz w:val="20"/>
              </w:rPr>
              <w:t>в т.ч.  оборудование</w:t>
            </w:r>
          </w:p>
        </w:tc>
        <w:tc>
          <w:tcPr>
            <w:tcW w:w="1183" w:type="dxa"/>
            <w:tcBorders>
              <w:top w:val="nil"/>
              <w:left w:val="nil"/>
              <w:bottom w:val="single" w:sz="4" w:space="0" w:color="auto"/>
              <w:right w:val="single" w:sz="4" w:space="0" w:color="auto"/>
            </w:tcBorders>
            <w:shd w:val="clear" w:color="auto" w:fill="auto"/>
            <w:vAlign w:val="center"/>
            <w:hideMark/>
          </w:tcPr>
          <w:p w14:paraId="217F8BA5" w14:textId="77777777" w:rsidR="005D2AFE" w:rsidRPr="005A7E80" w:rsidRDefault="005D2AFE" w:rsidP="005D2AFE">
            <w:pPr>
              <w:jc w:val="center"/>
              <w:rPr>
                <w:b/>
                <w:bCs/>
                <w:sz w:val="20"/>
              </w:rPr>
            </w:pPr>
            <w:r w:rsidRPr="005A7E80">
              <w:rPr>
                <w:b/>
                <w:bCs/>
                <w:sz w:val="20"/>
              </w:rPr>
              <w:t> </w:t>
            </w:r>
          </w:p>
        </w:tc>
        <w:tc>
          <w:tcPr>
            <w:tcW w:w="1758" w:type="dxa"/>
            <w:tcBorders>
              <w:top w:val="nil"/>
              <w:left w:val="nil"/>
              <w:bottom w:val="single" w:sz="4" w:space="0" w:color="auto"/>
              <w:right w:val="nil"/>
            </w:tcBorders>
            <w:shd w:val="clear" w:color="auto" w:fill="auto"/>
            <w:vAlign w:val="center"/>
            <w:hideMark/>
          </w:tcPr>
          <w:p w14:paraId="351D061F"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single" w:sz="4" w:space="0" w:color="auto"/>
            </w:tcBorders>
            <w:shd w:val="clear" w:color="auto" w:fill="auto"/>
            <w:vAlign w:val="center"/>
            <w:hideMark/>
          </w:tcPr>
          <w:p w14:paraId="358095B0"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FFFF"/>
            <w:noWrap/>
            <w:vAlign w:val="center"/>
            <w:hideMark/>
          </w:tcPr>
          <w:p w14:paraId="20FB4889" w14:textId="77777777" w:rsidR="005D2AFE" w:rsidRPr="005A7E80" w:rsidRDefault="005D2AFE" w:rsidP="005D2AFE">
            <w:pPr>
              <w:jc w:val="center"/>
              <w:rPr>
                <w:b/>
                <w:bCs/>
                <w:sz w:val="20"/>
              </w:rPr>
            </w:pPr>
            <w:r w:rsidRPr="005A7E80">
              <w:rPr>
                <w:b/>
                <w:bCs/>
                <w:sz w:val="20"/>
              </w:rPr>
              <w:t>12 490,54</w:t>
            </w:r>
          </w:p>
        </w:tc>
      </w:tr>
      <w:tr w:rsidR="005D2AFE" w:rsidRPr="005A7E80" w14:paraId="2513AE9E" w14:textId="77777777" w:rsidTr="005D2AFE">
        <w:trPr>
          <w:gridAfter w:val="1"/>
          <w:wAfter w:w="18" w:type="dxa"/>
          <w:trHeight w:val="375"/>
        </w:trPr>
        <w:tc>
          <w:tcPr>
            <w:tcW w:w="756" w:type="dxa"/>
            <w:tcBorders>
              <w:top w:val="nil"/>
              <w:left w:val="single" w:sz="4" w:space="0" w:color="auto"/>
              <w:bottom w:val="single" w:sz="4" w:space="0" w:color="auto"/>
              <w:right w:val="nil"/>
            </w:tcBorders>
            <w:shd w:val="clear" w:color="000000" w:fill="FFD966"/>
            <w:noWrap/>
            <w:vAlign w:val="center"/>
            <w:hideMark/>
          </w:tcPr>
          <w:p w14:paraId="06B195D0" w14:textId="77777777" w:rsidR="005D2AFE" w:rsidRPr="005A7E80" w:rsidRDefault="005D2AFE" w:rsidP="005D2AFE">
            <w:pPr>
              <w:jc w:val="center"/>
              <w:rPr>
                <w:b/>
                <w:bCs/>
                <w:color w:val="000000"/>
                <w:sz w:val="20"/>
              </w:rPr>
            </w:pPr>
            <w:r w:rsidRPr="005A7E80">
              <w:rPr>
                <w:b/>
                <w:bCs/>
                <w:color w:val="000000"/>
                <w:sz w:val="20"/>
              </w:rPr>
              <w:lastRenderedPageBreak/>
              <w:t> </w:t>
            </w:r>
          </w:p>
        </w:tc>
        <w:tc>
          <w:tcPr>
            <w:tcW w:w="10296" w:type="dxa"/>
            <w:gridSpan w:val="5"/>
            <w:tcBorders>
              <w:top w:val="single" w:sz="4" w:space="0" w:color="auto"/>
              <w:left w:val="single" w:sz="4" w:space="0" w:color="auto"/>
              <w:bottom w:val="single" w:sz="4" w:space="0" w:color="auto"/>
              <w:right w:val="single" w:sz="4" w:space="0" w:color="000000"/>
            </w:tcBorders>
            <w:shd w:val="clear" w:color="000000" w:fill="FFD966"/>
            <w:hideMark/>
          </w:tcPr>
          <w:p w14:paraId="65CCFB2A" w14:textId="77777777" w:rsidR="005D2AFE" w:rsidRPr="005A7E80" w:rsidRDefault="005D2AFE" w:rsidP="005D2AFE">
            <w:pPr>
              <w:rPr>
                <w:b/>
                <w:bCs/>
                <w:sz w:val="20"/>
                <w:u w:val="single"/>
              </w:rPr>
            </w:pPr>
            <w:r w:rsidRPr="005A7E80">
              <w:rPr>
                <w:b/>
                <w:bCs/>
                <w:sz w:val="20"/>
                <w:u w:val="single"/>
              </w:rPr>
              <w:t>Благоустройство и озеленение территории</w:t>
            </w:r>
          </w:p>
        </w:tc>
        <w:tc>
          <w:tcPr>
            <w:tcW w:w="1748" w:type="dxa"/>
            <w:tcBorders>
              <w:top w:val="nil"/>
              <w:left w:val="nil"/>
              <w:bottom w:val="single" w:sz="4" w:space="0" w:color="auto"/>
              <w:right w:val="nil"/>
            </w:tcBorders>
            <w:shd w:val="clear" w:color="000000" w:fill="FFD966"/>
            <w:noWrap/>
            <w:hideMark/>
          </w:tcPr>
          <w:p w14:paraId="03CC79B7" w14:textId="77777777" w:rsidR="005D2AFE" w:rsidRPr="005A7E80" w:rsidRDefault="005D2AFE" w:rsidP="005D2AFE">
            <w:pPr>
              <w:jc w:val="center"/>
              <w:rPr>
                <w:rFonts w:ascii="Arial" w:hAnsi="Arial" w:cs="Arial"/>
                <w:sz w:val="20"/>
              </w:rPr>
            </w:pPr>
            <w:r w:rsidRPr="005A7E80">
              <w:rPr>
                <w:rFonts w:ascii="Arial" w:hAnsi="Arial" w:cs="Arial"/>
                <w:sz w:val="20"/>
              </w:rPr>
              <w:t> </w:t>
            </w:r>
          </w:p>
        </w:tc>
        <w:tc>
          <w:tcPr>
            <w:tcW w:w="2414" w:type="dxa"/>
            <w:tcBorders>
              <w:top w:val="nil"/>
              <w:left w:val="single" w:sz="4" w:space="0" w:color="auto"/>
              <w:bottom w:val="single" w:sz="4" w:space="0" w:color="auto"/>
              <w:right w:val="single" w:sz="4" w:space="0" w:color="auto"/>
            </w:tcBorders>
            <w:shd w:val="clear" w:color="000000" w:fill="FFD966"/>
            <w:noWrap/>
            <w:vAlign w:val="center"/>
            <w:hideMark/>
          </w:tcPr>
          <w:p w14:paraId="566613D5" w14:textId="77777777" w:rsidR="005D2AFE" w:rsidRPr="005A7E80" w:rsidRDefault="005D2AFE" w:rsidP="005D2AFE">
            <w:pPr>
              <w:jc w:val="center"/>
              <w:rPr>
                <w:b/>
                <w:bCs/>
                <w:sz w:val="20"/>
                <w:u w:val="single"/>
              </w:rPr>
            </w:pPr>
            <w:r w:rsidRPr="005A7E80">
              <w:rPr>
                <w:b/>
                <w:bCs/>
                <w:sz w:val="20"/>
                <w:u w:val="single"/>
              </w:rPr>
              <w:t>24 712 137,08</w:t>
            </w:r>
          </w:p>
        </w:tc>
      </w:tr>
      <w:tr w:rsidR="005D2AFE" w:rsidRPr="005A7E80" w14:paraId="642A4BBE" w14:textId="77777777" w:rsidTr="005D2AFE">
        <w:trPr>
          <w:gridAfter w:val="1"/>
          <w:wAfter w:w="18" w:type="dxa"/>
          <w:trHeight w:val="375"/>
        </w:trPr>
        <w:tc>
          <w:tcPr>
            <w:tcW w:w="756" w:type="dxa"/>
            <w:tcBorders>
              <w:top w:val="nil"/>
              <w:left w:val="single" w:sz="4" w:space="0" w:color="auto"/>
              <w:bottom w:val="single" w:sz="4" w:space="0" w:color="auto"/>
              <w:right w:val="nil"/>
            </w:tcBorders>
            <w:shd w:val="clear" w:color="000000" w:fill="D9E1F2"/>
            <w:noWrap/>
            <w:vAlign w:val="center"/>
            <w:hideMark/>
          </w:tcPr>
          <w:p w14:paraId="7F1EADE0" w14:textId="77777777" w:rsidR="005D2AFE" w:rsidRPr="005A7E80" w:rsidRDefault="005D2AFE" w:rsidP="005D2AFE">
            <w:pPr>
              <w:jc w:val="center"/>
              <w:rPr>
                <w:b/>
                <w:bCs/>
                <w:color w:val="000000"/>
                <w:sz w:val="20"/>
              </w:rPr>
            </w:pPr>
            <w:r w:rsidRPr="005A7E80">
              <w:rPr>
                <w:b/>
                <w:bCs/>
                <w:color w:val="000000"/>
                <w:sz w:val="20"/>
              </w:rPr>
              <w:t> </w:t>
            </w:r>
          </w:p>
        </w:tc>
        <w:tc>
          <w:tcPr>
            <w:tcW w:w="10296" w:type="dxa"/>
            <w:gridSpan w:val="5"/>
            <w:tcBorders>
              <w:top w:val="single" w:sz="4" w:space="0" w:color="auto"/>
              <w:left w:val="single" w:sz="4" w:space="0" w:color="auto"/>
              <w:bottom w:val="single" w:sz="4" w:space="0" w:color="auto"/>
              <w:right w:val="single" w:sz="4" w:space="0" w:color="000000"/>
            </w:tcBorders>
            <w:shd w:val="clear" w:color="000000" w:fill="D9E1F2"/>
            <w:hideMark/>
          </w:tcPr>
          <w:p w14:paraId="57015958" w14:textId="77777777" w:rsidR="005D2AFE" w:rsidRPr="005A7E80" w:rsidRDefault="005D2AFE" w:rsidP="005D2AFE">
            <w:pPr>
              <w:rPr>
                <w:b/>
                <w:bCs/>
                <w:sz w:val="20"/>
                <w:u w:val="single"/>
              </w:rPr>
            </w:pPr>
            <w:r w:rsidRPr="005A7E80">
              <w:rPr>
                <w:b/>
                <w:bCs/>
                <w:sz w:val="20"/>
                <w:u w:val="single"/>
              </w:rPr>
              <w:t>в т.ч. оборудование</w:t>
            </w:r>
          </w:p>
        </w:tc>
        <w:tc>
          <w:tcPr>
            <w:tcW w:w="1748" w:type="dxa"/>
            <w:tcBorders>
              <w:top w:val="nil"/>
              <w:left w:val="nil"/>
              <w:bottom w:val="single" w:sz="4" w:space="0" w:color="auto"/>
              <w:right w:val="nil"/>
            </w:tcBorders>
            <w:shd w:val="clear" w:color="000000" w:fill="D9E1F2"/>
            <w:noWrap/>
            <w:hideMark/>
          </w:tcPr>
          <w:p w14:paraId="69CD5F41" w14:textId="77777777" w:rsidR="005D2AFE" w:rsidRPr="005A7E80" w:rsidRDefault="005D2AFE" w:rsidP="005D2AFE">
            <w:pPr>
              <w:jc w:val="center"/>
              <w:rPr>
                <w:rFonts w:ascii="Arial" w:hAnsi="Arial" w:cs="Arial"/>
                <w:sz w:val="20"/>
              </w:rPr>
            </w:pPr>
            <w:r w:rsidRPr="005A7E80">
              <w:rPr>
                <w:rFonts w:ascii="Arial" w:hAnsi="Arial" w:cs="Arial"/>
                <w:sz w:val="20"/>
              </w:rPr>
              <w:t> </w:t>
            </w:r>
          </w:p>
        </w:tc>
        <w:tc>
          <w:tcPr>
            <w:tcW w:w="2414" w:type="dxa"/>
            <w:tcBorders>
              <w:top w:val="nil"/>
              <w:left w:val="single" w:sz="4" w:space="0" w:color="auto"/>
              <w:bottom w:val="single" w:sz="4" w:space="0" w:color="auto"/>
              <w:right w:val="single" w:sz="4" w:space="0" w:color="auto"/>
            </w:tcBorders>
            <w:shd w:val="clear" w:color="000000" w:fill="D9E1F2"/>
            <w:noWrap/>
            <w:vAlign w:val="center"/>
            <w:hideMark/>
          </w:tcPr>
          <w:p w14:paraId="06CC3C19" w14:textId="77777777" w:rsidR="005D2AFE" w:rsidRPr="005A7E80" w:rsidRDefault="005D2AFE" w:rsidP="005D2AFE">
            <w:pPr>
              <w:jc w:val="center"/>
              <w:rPr>
                <w:b/>
                <w:bCs/>
                <w:sz w:val="20"/>
                <w:u w:val="single"/>
              </w:rPr>
            </w:pPr>
            <w:r w:rsidRPr="005A7E80">
              <w:rPr>
                <w:b/>
                <w:bCs/>
                <w:sz w:val="20"/>
                <w:u w:val="single"/>
              </w:rPr>
              <w:t>42 235,83</w:t>
            </w:r>
          </w:p>
        </w:tc>
      </w:tr>
      <w:tr w:rsidR="005D2AFE" w:rsidRPr="005A7E80" w14:paraId="64021258"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A9D08E"/>
            <w:noWrap/>
            <w:vAlign w:val="center"/>
            <w:hideMark/>
          </w:tcPr>
          <w:p w14:paraId="45A8AEDC" w14:textId="77777777" w:rsidR="005D2AFE" w:rsidRPr="005A7E80" w:rsidRDefault="005D2AFE" w:rsidP="005D2AFE">
            <w:pPr>
              <w:jc w:val="center"/>
              <w:rPr>
                <w:b/>
                <w:bCs/>
                <w:color w:val="000000"/>
                <w:sz w:val="20"/>
              </w:rPr>
            </w:pPr>
            <w:r w:rsidRPr="005A7E80">
              <w:rPr>
                <w:b/>
                <w:bCs/>
                <w:color w:val="000000"/>
                <w:sz w:val="20"/>
              </w:rPr>
              <w:t>35</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A9D08E"/>
            <w:vAlign w:val="center"/>
            <w:hideMark/>
          </w:tcPr>
          <w:p w14:paraId="73490AE8" w14:textId="77777777" w:rsidR="005D2AFE" w:rsidRPr="005A7E80" w:rsidRDefault="005D2AFE" w:rsidP="005D2AFE">
            <w:pPr>
              <w:rPr>
                <w:b/>
                <w:bCs/>
                <w:sz w:val="20"/>
              </w:rPr>
            </w:pPr>
            <w:r w:rsidRPr="005A7E80">
              <w:rPr>
                <w:b/>
                <w:bCs/>
                <w:sz w:val="20"/>
              </w:rPr>
              <w:t>Вертикальная планировка</w:t>
            </w:r>
          </w:p>
        </w:tc>
        <w:tc>
          <w:tcPr>
            <w:tcW w:w="1183" w:type="dxa"/>
            <w:tcBorders>
              <w:top w:val="nil"/>
              <w:left w:val="nil"/>
              <w:bottom w:val="single" w:sz="4" w:space="0" w:color="auto"/>
              <w:right w:val="single" w:sz="4" w:space="0" w:color="auto"/>
            </w:tcBorders>
            <w:shd w:val="clear" w:color="000000" w:fill="A9D08E"/>
            <w:vAlign w:val="center"/>
            <w:hideMark/>
          </w:tcPr>
          <w:p w14:paraId="54345014" w14:textId="77777777" w:rsidR="005D2AFE" w:rsidRPr="005A7E80" w:rsidRDefault="005D2AFE" w:rsidP="005D2AFE">
            <w:pPr>
              <w:jc w:val="center"/>
              <w:rPr>
                <w:b/>
                <w:bCs/>
                <w:sz w:val="20"/>
              </w:rPr>
            </w:pPr>
            <w:r w:rsidRPr="005A7E80">
              <w:rPr>
                <w:b/>
                <w:bCs/>
                <w:sz w:val="20"/>
              </w:rPr>
              <w:t> </w:t>
            </w:r>
          </w:p>
        </w:tc>
        <w:tc>
          <w:tcPr>
            <w:tcW w:w="1758" w:type="dxa"/>
            <w:tcBorders>
              <w:top w:val="nil"/>
              <w:left w:val="nil"/>
              <w:bottom w:val="single" w:sz="4" w:space="0" w:color="auto"/>
              <w:right w:val="single" w:sz="4" w:space="0" w:color="auto"/>
            </w:tcBorders>
            <w:shd w:val="clear" w:color="000000" w:fill="A9D08E"/>
            <w:vAlign w:val="center"/>
            <w:hideMark/>
          </w:tcPr>
          <w:p w14:paraId="75F0FB62" w14:textId="77777777" w:rsidR="005D2AFE" w:rsidRPr="005A7E80" w:rsidRDefault="005D2AFE" w:rsidP="005D2AFE">
            <w:pPr>
              <w:jc w:val="center"/>
              <w:rPr>
                <w:b/>
                <w:bCs/>
                <w:sz w:val="20"/>
              </w:rPr>
            </w:pPr>
            <w:r w:rsidRPr="005A7E80">
              <w:rPr>
                <w:b/>
                <w:bCs/>
                <w:sz w:val="20"/>
              </w:rPr>
              <w:t> </w:t>
            </w:r>
          </w:p>
        </w:tc>
        <w:tc>
          <w:tcPr>
            <w:tcW w:w="1748" w:type="dxa"/>
            <w:tcBorders>
              <w:top w:val="nil"/>
              <w:left w:val="nil"/>
              <w:bottom w:val="single" w:sz="4" w:space="0" w:color="auto"/>
              <w:right w:val="nil"/>
            </w:tcBorders>
            <w:shd w:val="clear" w:color="000000" w:fill="A9D08E"/>
            <w:vAlign w:val="center"/>
            <w:hideMark/>
          </w:tcPr>
          <w:p w14:paraId="38E8E2ED"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nil"/>
            </w:tcBorders>
            <w:shd w:val="clear" w:color="000000" w:fill="A9D08E"/>
            <w:vAlign w:val="center"/>
            <w:hideMark/>
          </w:tcPr>
          <w:p w14:paraId="59566F8B" w14:textId="77777777" w:rsidR="005D2AFE" w:rsidRPr="005A7E80" w:rsidRDefault="005D2AFE" w:rsidP="005D2AFE">
            <w:pPr>
              <w:jc w:val="center"/>
              <w:rPr>
                <w:b/>
                <w:bCs/>
                <w:sz w:val="20"/>
              </w:rPr>
            </w:pPr>
            <w:r w:rsidRPr="005A7E80">
              <w:rPr>
                <w:b/>
                <w:bCs/>
                <w:sz w:val="20"/>
              </w:rPr>
              <w:t>1 139 858,27</w:t>
            </w:r>
          </w:p>
        </w:tc>
      </w:tr>
      <w:tr w:rsidR="005D2AFE" w:rsidRPr="005A7E80" w14:paraId="2C6A2902"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3E86948F" w14:textId="77777777" w:rsidR="005D2AFE" w:rsidRPr="005A7E80" w:rsidRDefault="005D2AFE" w:rsidP="005D2AFE">
            <w:pPr>
              <w:jc w:val="center"/>
              <w:rPr>
                <w:color w:val="000000"/>
                <w:sz w:val="20"/>
              </w:rPr>
            </w:pPr>
            <w:r w:rsidRPr="005A7E80">
              <w:rPr>
                <w:color w:val="000000"/>
                <w:sz w:val="20"/>
              </w:rPr>
              <w:t>35.1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BFDFC94" w14:textId="77777777" w:rsidR="005D2AFE" w:rsidRPr="005A7E80" w:rsidRDefault="005D2AFE" w:rsidP="005D2AFE">
            <w:pPr>
              <w:rPr>
                <w:sz w:val="20"/>
              </w:rPr>
            </w:pPr>
            <w:r w:rsidRPr="005A7E80">
              <w:rPr>
                <w:sz w:val="20"/>
              </w:rPr>
              <w:t>Вертикальная планировка</w:t>
            </w:r>
          </w:p>
        </w:tc>
        <w:tc>
          <w:tcPr>
            <w:tcW w:w="1183" w:type="dxa"/>
            <w:tcBorders>
              <w:top w:val="nil"/>
              <w:left w:val="nil"/>
              <w:bottom w:val="single" w:sz="4" w:space="0" w:color="auto"/>
              <w:right w:val="single" w:sz="4" w:space="0" w:color="auto"/>
            </w:tcBorders>
            <w:shd w:val="clear" w:color="auto" w:fill="auto"/>
            <w:vAlign w:val="center"/>
            <w:hideMark/>
          </w:tcPr>
          <w:p w14:paraId="69CF904E"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nil"/>
            </w:tcBorders>
            <w:shd w:val="clear" w:color="auto" w:fill="auto"/>
            <w:vAlign w:val="center"/>
            <w:hideMark/>
          </w:tcPr>
          <w:p w14:paraId="5ADFF8AB"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single" w:sz="4" w:space="0" w:color="auto"/>
            </w:tcBorders>
            <w:shd w:val="clear" w:color="auto" w:fill="auto"/>
            <w:vAlign w:val="center"/>
            <w:hideMark/>
          </w:tcPr>
          <w:p w14:paraId="5D53AD62" w14:textId="77777777" w:rsidR="005D2AFE" w:rsidRPr="005A7E80" w:rsidRDefault="005D2AFE" w:rsidP="005D2AFE">
            <w:pPr>
              <w:jc w:val="center"/>
              <w:rPr>
                <w:sz w:val="20"/>
              </w:rPr>
            </w:pPr>
            <w:r w:rsidRPr="005A7E80">
              <w:rPr>
                <w:sz w:val="20"/>
              </w:rPr>
              <w:t>1 139 858,27</w:t>
            </w:r>
          </w:p>
        </w:tc>
        <w:tc>
          <w:tcPr>
            <w:tcW w:w="2414" w:type="dxa"/>
            <w:tcBorders>
              <w:top w:val="nil"/>
              <w:left w:val="nil"/>
              <w:bottom w:val="single" w:sz="4" w:space="0" w:color="auto"/>
              <w:right w:val="single" w:sz="4" w:space="0" w:color="auto"/>
            </w:tcBorders>
            <w:shd w:val="clear" w:color="000000" w:fill="FFFFFF"/>
            <w:noWrap/>
            <w:vAlign w:val="center"/>
            <w:hideMark/>
          </w:tcPr>
          <w:p w14:paraId="6E2F6CB4" w14:textId="77777777" w:rsidR="005D2AFE" w:rsidRPr="005A7E80" w:rsidRDefault="005D2AFE" w:rsidP="005D2AFE">
            <w:pPr>
              <w:jc w:val="center"/>
              <w:rPr>
                <w:sz w:val="20"/>
              </w:rPr>
            </w:pPr>
            <w:r w:rsidRPr="005A7E80">
              <w:rPr>
                <w:sz w:val="20"/>
              </w:rPr>
              <w:t>1 139 858,27</w:t>
            </w:r>
          </w:p>
        </w:tc>
      </w:tr>
      <w:tr w:rsidR="005D2AFE" w:rsidRPr="005A7E80" w14:paraId="2F3D6EB0"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A9D08E"/>
            <w:noWrap/>
            <w:vAlign w:val="center"/>
            <w:hideMark/>
          </w:tcPr>
          <w:p w14:paraId="7FB3EFB0" w14:textId="77777777" w:rsidR="005D2AFE" w:rsidRPr="005A7E80" w:rsidRDefault="005D2AFE" w:rsidP="005D2AFE">
            <w:pPr>
              <w:jc w:val="center"/>
              <w:rPr>
                <w:b/>
                <w:bCs/>
                <w:color w:val="000000"/>
                <w:sz w:val="20"/>
              </w:rPr>
            </w:pPr>
            <w:r w:rsidRPr="005A7E80">
              <w:rPr>
                <w:b/>
                <w:bCs/>
                <w:color w:val="000000"/>
                <w:sz w:val="20"/>
              </w:rPr>
              <w:t>36</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34FF3B75" w14:textId="77777777" w:rsidR="005D2AFE" w:rsidRPr="005A7E80" w:rsidRDefault="005D2AFE" w:rsidP="005D2AFE">
            <w:pPr>
              <w:rPr>
                <w:b/>
                <w:bCs/>
                <w:color w:val="000000"/>
                <w:sz w:val="20"/>
              </w:rPr>
            </w:pPr>
            <w:r w:rsidRPr="005A7E80">
              <w:rPr>
                <w:b/>
                <w:bCs/>
                <w:color w:val="000000"/>
                <w:sz w:val="20"/>
              </w:rPr>
              <w:t>Подпорная стена</w:t>
            </w:r>
          </w:p>
        </w:tc>
        <w:tc>
          <w:tcPr>
            <w:tcW w:w="1183" w:type="dxa"/>
            <w:tcBorders>
              <w:top w:val="nil"/>
              <w:left w:val="nil"/>
              <w:bottom w:val="single" w:sz="4" w:space="0" w:color="auto"/>
              <w:right w:val="single" w:sz="4" w:space="0" w:color="auto"/>
            </w:tcBorders>
            <w:shd w:val="clear" w:color="000000" w:fill="A9D08E"/>
            <w:vAlign w:val="center"/>
            <w:hideMark/>
          </w:tcPr>
          <w:p w14:paraId="3E98CF8C"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000000" w:fill="A9D08E"/>
            <w:vAlign w:val="center"/>
            <w:hideMark/>
          </w:tcPr>
          <w:p w14:paraId="075EF1C0" w14:textId="77777777" w:rsidR="005D2AFE" w:rsidRPr="005A7E80" w:rsidRDefault="005D2AFE" w:rsidP="005D2AFE">
            <w:pPr>
              <w:jc w:val="center"/>
              <w:rPr>
                <w:sz w:val="20"/>
              </w:rPr>
            </w:pPr>
            <w:r w:rsidRPr="005A7E80">
              <w:rPr>
                <w:sz w:val="20"/>
              </w:rPr>
              <w:t> </w:t>
            </w:r>
          </w:p>
        </w:tc>
        <w:tc>
          <w:tcPr>
            <w:tcW w:w="1748" w:type="dxa"/>
            <w:tcBorders>
              <w:top w:val="nil"/>
              <w:left w:val="nil"/>
              <w:bottom w:val="single" w:sz="4" w:space="0" w:color="auto"/>
              <w:right w:val="nil"/>
            </w:tcBorders>
            <w:shd w:val="clear" w:color="000000" w:fill="A9D08E"/>
            <w:vAlign w:val="center"/>
            <w:hideMark/>
          </w:tcPr>
          <w:p w14:paraId="606CF597" w14:textId="77777777" w:rsidR="005D2AFE" w:rsidRPr="005A7E80" w:rsidRDefault="005D2AFE" w:rsidP="005D2AFE">
            <w:pPr>
              <w:jc w:val="center"/>
              <w:rPr>
                <w:sz w:val="20"/>
              </w:rPr>
            </w:pPr>
            <w:r w:rsidRPr="005A7E80">
              <w:rPr>
                <w:sz w:val="20"/>
              </w:rPr>
              <w:t> </w:t>
            </w:r>
          </w:p>
        </w:tc>
        <w:tc>
          <w:tcPr>
            <w:tcW w:w="2414" w:type="dxa"/>
            <w:tcBorders>
              <w:top w:val="nil"/>
              <w:left w:val="single" w:sz="4" w:space="0" w:color="auto"/>
              <w:bottom w:val="single" w:sz="4" w:space="0" w:color="auto"/>
              <w:right w:val="single" w:sz="4" w:space="0" w:color="auto"/>
            </w:tcBorders>
            <w:shd w:val="clear" w:color="000000" w:fill="A9D08E"/>
            <w:noWrap/>
            <w:vAlign w:val="center"/>
            <w:hideMark/>
          </w:tcPr>
          <w:p w14:paraId="4F168D74" w14:textId="77777777" w:rsidR="005D2AFE" w:rsidRPr="005A7E80" w:rsidRDefault="005D2AFE" w:rsidP="005D2AFE">
            <w:pPr>
              <w:jc w:val="center"/>
              <w:rPr>
                <w:b/>
                <w:bCs/>
                <w:sz w:val="20"/>
              </w:rPr>
            </w:pPr>
            <w:r w:rsidRPr="005A7E80">
              <w:rPr>
                <w:b/>
                <w:bCs/>
                <w:sz w:val="20"/>
              </w:rPr>
              <w:t>1 098 321,89</w:t>
            </w:r>
          </w:p>
        </w:tc>
      </w:tr>
      <w:tr w:rsidR="005D2AFE" w:rsidRPr="005A7E80" w14:paraId="406F7D75" w14:textId="77777777" w:rsidTr="005D2AFE">
        <w:trPr>
          <w:gridAfter w:val="1"/>
          <w:wAfter w:w="18" w:type="dxa"/>
          <w:trHeight w:val="413"/>
        </w:trPr>
        <w:tc>
          <w:tcPr>
            <w:tcW w:w="756" w:type="dxa"/>
            <w:tcBorders>
              <w:top w:val="nil"/>
              <w:left w:val="single" w:sz="4" w:space="0" w:color="auto"/>
              <w:bottom w:val="single" w:sz="4" w:space="0" w:color="auto"/>
              <w:right w:val="nil"/>
            </w:tcBorders>
            <w:shd w:val="clear" w:color="auto" w:fill="auto"/>
            <w:noWrap/>
            <w:vAlign w:val="center"/>
            <w:hideMark/>
          </w:tcPr>
          <w:p w14:paraId="62CC1DB8" w14:textId="77777777" w:rsidR="005D2AFE" w:rsidRPr="005A7E80" w:rsidRDefault="005D2AFE" w:rsidP="005D2AFE">
            <w:pPr>
              <w:jc w:val="center"/>
              <w:rPr>
                <w:color w:val="000000"/>
                <w:sz w:val="20"/>
              </w:rPr>
            </w:pPr>
            <w:r w:rsidRPr="005A7E80">
              <w:rPr>
                <w:color w:val="000000"/>
                <w:sz w:val="20"/>
              </w:rPr>
              <w:t>36.1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4B9CF622" w14:textId="77777777" w:rsidR="005D2AFE" w:rsidRPr="005A7E80" w:rsidRDefault="005D2AFE" w:rsidP="005D2AFE">
            <w:pPr>
              <w:rPr>
                <w:sz w:val="20"/>
              </w:rPr>
            </w:pPr>
            <w:r w:rsidRPr="005A7E80">
              <w:rPr>
                <w:sz w:val="20"/>
              </w:rPr>
              <w:t>Устройство основания под фундаменты: щебеночного</w:t>
            </w:r>
          </w:p>
        </w:tc>
        <w:tc>
          <w:tcPr>
            <w:tcW w:w="1183" w:type="dxa"/>
            <w:tcBorders>
              <w:top w:val="nil"/>
              <w:left w:val="nil"/>
              <w:bottom w:val="single" w:sz="4" w:space="0" w:color="auto"/>
              <w:right w:val="single" w:sz="4" w:space="0" w:color="auto"/>
            </w:tcBorders>
            <w:shd w:val="clear" w:color="auto" w:fill="auto"/>
            <w:vAlign w:val="center"/>
            <w:hideMark/>
          </w:tcPr>
          <w:p w14:paraId="5F9B4B78" w14:textId="77777777" w:rsidR="005D2AFE" w:rsidRPr="005A7E80" w:rsidRDefault="005D2AFE" w:rsidP="005D2AFE">
            <w:pPr>
              <w:jc w:val="center"/>
              <w:rPr>
                <w:sz w:val="20"/>
              </w:rPr>
            </w:pPr>
            <w:r w:rsidRPr="005A7E80">
              <w:rPr>
                <w:sz w:val="20"/>
              </w:rPr>
              <w:t>м3</w:t>
            </w:r>
          </w:p>
        </w:tc>
        <w:tc>
          <w:tcPr>
            <w:tcW w:w="1758" w:type="dxa"/>
            <w:tcBorders>
              <w:top w:val="nil"/>
              <w:left w:val="nil"/>
              <w:bottom w:val="single" w:sz="4" w:space="0" w:color="auto"/>
              <w:right w:val="nil"/>
            </w:tcBorders>
            <w:shd w:val="clear" w:color="auto" w:fill="auto"/>
            <w:vAlign w:val="center"/>
            <w:hideMark/>
          </w:tcPr>
          <w:p w14:paraId="63AB219E" w14:textId="77777777" w:rsidR="005D2AFE" w:rsidRPr="005A7E80" w:rsidRDefault="005D2AFE" w:rsidP="005D2AFE">
            <w:pPr>
              <w:jc w:val="center"/>
              <w:rPr>
                <w:sz w:val="20"/>
              </w:rPr>
            </w:pPr>
            <w:r w:rsidRPr="005A7E80">
              <w:rPr>
                <w:sz w:val="20"/>
              </w:rPr>
              <w:t>84,5375</w:t>
            </w:r>
          </w:p>
        </w:tc>
        <w:tc>
          <w:tcPr>
            <w:tcW w:w="1748" w:type="dxa"/>
            <w:tcBorders>
              <w:top w:val="nil"/>
              <w:left w:val="nil"/>
              <w:bottom w:val="single" w:sz="4" w:space="0" w:color="auto"/>
              <w:right w:val="single" w:sz="4" w:space="0" w:color="auto"/>
            </w:tcBorders>
            <w:shd w:val="clear" w:color="auto" w:fill="auto"/>
            <w:vAlign w:val="center"/>
            <w:hideMark/>
          </w:tcPr>
          <w:p w14:paraId="3735A13C" w14:textId="77777777" w:rsidR="005D2AFE" w:rsidRPr="005A7E80" w:rsidRDefault="005D2AFE" w:rsidP="005D2AFE">
            <w:pPr>
              <w:jc w:val="center"/>
              <w:rPr>
                <w:sz w:val="20"/>
              </w:rPr>
            </w:pPr>
            <w:r w:rsidRPr="005A7E80">
              <w:rPr>
                <w:sz w:val="20"/>
              </w:rPr>
              <w:t>4 351,50</w:t>
            </w:r>
          </w:p>
        </w:tc>
        <w:tc>
          <w:tcPr>
            <w:tcW w:w="2414" w:type="dxa"/>
            <w:tcBorders>
              <w:top w:val="nil"/>
              <w:left w:val="nil"/>
              <w:bottom w:val="single" w:sz="4" w:space="0" w:color="auto"/>
              <w:right w:val="single" w:sz="4" w:space="0" w:color="auto"/>
            </w:tcBorders>
            <w:shd w:val="clear" w:color="000000" w:fill="FFFFFF"/>
            <w:noWrap/>
            <w:vAlign w:val="center"/>
            <w:hideMark/>
          </w:tcPr>
          <w:p w14:paraId="1F7757C9" w14:textId="77777777" w:rsidR="005D2AFE" w:rsidRPr="005A7E80" w:rsidRDefault="005D2AFE" w:rsidP="005D2AFE">
            <w:pPr>
              <w:jc w:val="center"/>
              <w:rPr>
                <w:sz w:val="20"/>
              </w:rPr>
            </w:pPr>
            <w:r w:rsidRPr="005A7E80">
              <w:rPr>
                <w:sz w:val="20"/>
              </w:rPr>
              <w:t>367 864,93</w:t>
            </w:r>
          </w:p>
        </w:tc>
      </w:tr>
      <w:tr w:rsidR="005D2AFE" w:rsidRPr="005A7E80" w14:paraId="106C1A52"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102CB744" w14:textId="77777777" w:rsidR="005D2AFE" w:rsidRPr="005A7E80" w:rsidRDefault="005D2AFE" w:rsidP="005D2AFE">
            <w:pPr>
              <w:jc w:val="center"/>
              <w:rPr>
                <w:color w:val="000000"/>
                <w:sz w:val="20"/>
              </w:rPr>
            </w:pPr>
            <w:r w:rsidRPr="005A7E80">
              <w:rPr>
                <w:color w:val="000000"/>
                <w:sz w:val="20"/>
              </w:rPr>
              <w:t>36.2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1E7F634D" w14:textId="77777777" w:rsidR="005D2AFE" w:rsidRPr="005A7E80" w:rsidRDefault="005D2AFE" w:rsidP="005D2AFE">
            <w:pPr>
              <w:rPr>
                <w:sz w:val="20"/>
              </w:rPr>
            </w:pPr>
            <w:r w:rsidRPr="005A7E80">
              <w:rPr>
                <w:sz w:val="20"/>
              </w:rPr>
              <w:t>Устройство бетонной подготовки</w:t>
            </w:r>
          </w:p>
        </w:tc>
        <w:tc>
          <w:tcPr>
            <w:tcW w:w="1183" w:type="dxa"/>
            <w:tcBorders>
              <w:top w:val="nil"/>
              <w:left w:val="nil"/>
              <w:bottom w:val="single" w:sz="4" w:space="0" w:color="auto"/>
              <w:right w:val="single" w:sz="4" w:space="0" w:color="auto"/>
            </w:tcBorders>
            <w:shd w:val="clear" w:color="auto" w:fill="auto"/>
            <w:vAlign w:val="center"/>
            <w:hideMark/>
          </w:tcPr>
          <w:p w14:paraId="18115246" w14:textId="77777777" w:rsidR="005D2AFE" w:rsidRPr="005A7E80" w:rsidRDefault="005D2AFE" w:rsidP="005D2AFE">
            <w:pPr>
              <w:jc w:val="center"/>
              <w:rPr>
                <w:sz w:val="20"/>
              </w:rPr>
            </w:pPr>
            <w:r w:rsidRPr="005A7E80">
              <w:rPr>
                <w:sz w:val="20"/>
              </w:rPr>
              <w:t>100 м3</w:t>
            </w:r>
          </w:p>
        </w:tc>
        <w:tc>
          <w:tcPr>
            <w:tcW w:w="1758" w:type="dxa"/>
            <w:tcBorders>
              <w:top w:val="nil"/>
              <w:left w:val="nil"/>
              <w:bottom w:val="single" w:sz="4" w:space="0" w:color="auto"/>
              <w:right w:val="nil"/>
            </w:tcBorders>
            <w:shd w:val="clear" w:color="auto" w:fill="auto"/>
            <w:vAlign w:val="center"/>
            <w:hideMark/>
          </w:tcPr>
          <w:p w14:paraId="6B8DFDFA" w14:textId="77777777" w:rsidR="005D2AFE" w:rsidRPr="005A7E80" w:rsidRDefault="005D2AFE" w:rsidP="005D2AFE">
            <w:pPr>
              <w:jc w:val="center"/>
              <w:rPr>
                <w:sz w:val="20"/>
              </w:rPr>
            </w:pPr>
            <w:r w:rsidRPr="005A7E80">
              <w:rPr>
                <w:sz w:val="20"/>
              </w:rPr>
              <w:t>0,00435</w:t>
            </w:r>
          </w:p>
        </w:tc>
        <w:tc>
          <w:tcPr>
            <w:tcW w:w="1748" w:type="dxa"/>
            <w:tcBorders>
              <w:top w:val="nil"/>
              <w:left w:val="nil"/>
              <w:bottom w:val="single" w:sz="4" w:space="0" w:color="auto"/>
              <w:right w:val="single" w:sz="4" w:space="0" w:color="auto"/>
            </w:tcBorders>
            <w:shd w:val="clear" w:color="auto" w:fill="auto"/>
            <w:vAlign w:val="center"/>
            <w:hideMark/>
          </w:tcPr>
          <w:p w14:paraId="415542A7" w14:textId="77777777" w:rsidR="005D2AFE" w:rsidRPr="005A7E80" w:rsidRDefault="005D2AFE" w:rsidP="005D2AFE">
            <w:pPr>
              <w:jc w:val="center"/>
              <w:rPr>
                <w:sz w:val="20"/>
              </w:rPr>
            </w:pPr>
            <w:r w:rsidRPr="005A7E80">
              <w:rPr>
                <w:sz w:val="20"/>
              </w:rPr>
              <w:t>617 606,24</w:t>
            </w:r>
          </w:p>
        </w:tc>
        <w:tc>
          <w:tcPr>
            <w:tcW w:w="2414" w:type="dxa"/>
            <w:tcBorders>
              <w:top w:val="nil"/>
              <w:left w:val="nil"/>
              <w:bottom w:val="single" w:sz="4" w:space="0" w:color="auto"/>
              <w:right w:val="single" w:sz="4" w:space="0" w:color="auto"/>
            </w:tcBorders>
            <w:shd w:val="clear" w:color="000000" w:fill="FFFFFF"/>
            <w:noWrap/>
            <w:vAlign w:val="center"/>
            <w:hideMark/>
          </w:tcPr>
          <w:p w14:paraId="7EEACA9E" w14:textId="77777777" w:rsidR="005D2AFE" w:rsidRPr="005A7E80" w:rsidRDefault="005D2AFE" w:rsidP="005D2AFE">
            <w:pPr>
              <w:jc w:val="center"/>
              <w:rPr>
                <w:sz w:val="20"/>
              </w:rPr>
            </w:pPr>
            <w:r w:rsidRPr="005A7E80">
              <w:rPr>
                <w:sz w:val="20"/>
              </w:rPr>
              <w:t>2 686,59</w:t>
            </w:r>
          </w:p>
        </w:tc>
      </w:tr>
      <w:tr w:rsidR="005D2AFE" w:rsidRPr="005A7E80" w14:paraId="668BF338"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1E3A6647" w14:textId="77777777" w:rsidR="005D2AFE" w:rsidRPr="005A7E80" w:rsidRDefault="005D2AFE" w:rsidP="005D2AFE">
            <w:pPr>
              <w:jc w:val="center"/>
              <w:rPr>
                <w:color w:val="000000"/>
                <w:sz w:val="20"/>
              </w:rPr>
            </w:pPr>
            <w:r w:rsidRPr="005A7E80">
              <w:rPr>
                <w:color w:val="000000"/>
                <w:sz w:val="20"/>
              </w:rPr>
              <w:t>36.3</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417264E5" w14:textId="77777777" w:rsidR="005D2AFE" w:rsidRPr="005A7E80" w:rsidRDefault="005D2AFE" w:rsidP="005D2AFE">
            <w:pPr>
              <w:rPr>
                <w:sz w:val="20"/>
              </w:rPr>
            </w:pPr>
            <w:r w:rsidRPr="005A7E80">
              <w:rPr>
                <w:sz w:val="20"/>
              </w:rPr>
              <w:t>Устройство поясов: в опалубке</w:t>
            </w:r>
          </w:p>
        </w:tc>
        <w:tc>
          <w:tcPr>
            <w:tcW w:w="1183" w:type="dxa"/>
            <w:tcBorders>
              <w:top w:val="nil"/>
              <w:left w:val="nil"/>
              <w:bottom w:val="single" w:sz="4" w:space="0" w:color="auto"/>
              <w:right w:val="single" w:sz="4" w:space="0" w:color="auto"/>
            </w:tcBorders>
            <w:shd w:val="clear" w:color="auto" w:fill="auto"/>
            <w:vAlign w:val="center"/>
            <w:hideMark/>
          </w:tcPr>
          <w:p w14:paraId="5C957A62" w14:textId="77777777" w:rsidR="005D2AFE" w:rsidRPr="005A7E80" w:rsidRDefault="005D2AFE" w:rsidP="005D2AFE">
            <w:pPr>
              <w:jc w:val="center"/>
              <w:rPr>
                <w:sz w:val="20"/>
              </w:rPr>
            </w:pPr>
            <w:r w:rsidRPr="005A7E80">
              <w:rPr>
                <w:sz w:val="20"/>
              </w:rPr>
              <w:t>100 м3</w:t>
            </w:r>
          </w:p>
        </w:tc>
        <w:tc>
          <w:tcPr>
            <w:tcW w:w="1758" w:type="dxa"/>
            <w:tcBorders>
              <w:top w:val="nil"/>
              <w:left w:val="nil"/>
              <w:bottom w:val="single" w:sz="4" w:space="0" w:color="auto"/>
              <w:right w:val="nil"/>
            </w:tcBorders>
            <w:shd w:val="clear" w:color="auto" w:fill="auto"/>
            <w:vAlign w:val="center"/>
            <w:hideMark/>
          </w:tcPr>
          <w:p w14:paraId="6D84EF98" w14:textId="77777777" w:rsidR="005D2AFE" w:rsidRPr="005A7E80" w:rsidRDefault="005D2AFE" w:rsidP="005D2AFE">
            <w:pPr>
              <w:jc w:val="center"/>
              <w:rPr>
                <w:sz w:val="20"/>
              </w:rPr>
            </w:pPr>
            <w:r w:rsidRPr="005A7E80">
              <w:rPr>
                <w:sz w:val="20"/>
              </w:rPr>
              <w:t>0,0812</w:t>
            </w:r>
          </w:p>
        </w:tc>
        <w:tc>
          <w:tcPr>
            <w:tcW w:w="1748" w:type="dxa"/>
            <w:tcBorders>
              <w:top w:val="nil"/>
              <w:left w:val="nil"/>
              <w:bottom w:val="single" w:sz="4" w:space="0" w:color="auto"/>
              <w:right w:val="single" w:sz="4" w:space="0" w:color="auto"/>
            </w:tcBorders>
            <w:shd w:val="clear" w:color="auto" w:fill="auto"/>
            <w:vAlign w:val="center"/>
            <w:hideMark/>
          </w:tcPr>
          <w:p w14:paraId="1FE88CF0" w14:textId="77777777" w:rsidR="005D2AFE" w:rsidRPr="005A7E80" w:rsidRDefault="005D2AFE" w:rsidP="005D2AFE">
            <w:pPr>
              <w:jc w:val="center"/>
              <w:rPr>
                <w:sz w:val="20"/>
              </w:rPr>
            </w:pPr>
            <w:r w:rsidRPr="005A7E80">
              <w:rPr>
                <w:sz w:val="20"/>
              </w:rPr>
              <w:t>1 998 470,97</w:t>
            </w:r>
          </w:p>
        </w:tc>
        <w:tc>
          <w:tcPr>
            <w:tcW w:w="2414" w:type="dxa"/>
            <w:tcBorders>
              <w:top w:val="nil"/>
              <w:left w:val="nil"/>
              <w:bottom w:val="single" w:sz="4" w:space="0" w:color="auto"/>
              <w:right w:val="single" w:sz="4" w:space="0" w:color="auto"/>
            </w:tcBorders>
            <w:shd w:val="clear" w:color="000000" w:fill="FFFFFF"/>
            <w:noWrap/>
            <w:vAlign w:val="center"/>
            <w:hideMark/>
          </w:tcPr>
          <w:p w14:paraId="37738A43" w14:textId="77777777" w:rsidR="005D2AFE" w:rsidRPr="005A7E80" w:rsidRDefault="005D2AFE" w:rsidP="005D2AFE">
            <w:pPr>
              <w:jc w:val="center"/>
              <w:rPr>
                <w:sz w:val="20"/>
              </w:rPr>
            </w:pPr>
            <w:r w:rsidRPr="005A7E80">
              <w:rPr>
                <w:sz w:val="20"/>
              </w:rPr>
              <w:t>162 275,84</w:t>
            </w:r>
          </w:p>
        </w:tc>
      </w:tr>
      <w:tr w:rsidR="005D2AFE" w:rsidRPr="005A7E80" w14:paraId="3FD6FBA2" w14:textId="77777777" w:rsidTr="005D2AFE">
        <w:trPr>
          <w:gridAfter w:val="1"/>
          <w:wAfter w:w="18" w:type="dxa"/>
          <w:trHeight w:val="542"/>
        </w:trPr>
        <w:tc>
          <w:tcPr>
            <w:tcW w:w="756" w:type="dxa"/>
            <w:tcBorders>
              <w:top w:val="nil"/>
              <w:left w:val="single" w:sz="4" w:space="0" w:color="auto"/>
              <w:bottom w:val="single" w:sz="4" w:space="0" w:color="auto"/>
              <w:right w:val="nil"/>
            </w:tcBorders>
            <w:shd w:val="clear" w:color="auto" w:fill="auto"/>
            <w:noWrap/>
            <w:vAlign w:val="center"/>
            <w:hideMark/>
          </w:tcPr>
          <w:p w14:paraId="21FEA51B" w14:textId="77777777" w:rsidR="005D2AFE" w:rsidRPr="005A7E80" w:rsidRDefault="005D2AFE" w:rsidP="005D2AFE">
            <w:pPr>
              <w:jc w:val="center"/>
              <w:rPr>
                <w:color w:val="000000"/>
                <w:sz w:val="20"/>
              </w:rPr>
            </w:pPr>
            <w:r w:rsidRPr="005A7E80">
              <w:rPr>
                <w:color w:val="000000"/>
                <w:sz w:val="20"/>
              </w:rPr>
              <w:t>36.4</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4110B6A7" w14:textId="77777777" w:rsidR="005D2AFE" w:rsidRPr="005A7E80" w:rsidRDefault="005D2AFE" w:rsidP="005D2AFE">
            <w:pPr>
              <w:rPr>
                <w:sz w:val="20"/>
              </w:rPr>
            </w:pPr>
            <w:r w:rsidRPr="005A7E80">
              <w:rPr>
                <w:sz w:val="20"/>
              </w:rPr>
              <w:t>Устройство железобетонных колонн в деревянной опалубке высотой: до 4 м, периметром до 2 м</w:t>
            </w:r>
          </w:p>
        </w:tc>
        <w:tc>
          <w:tcPr>
            <w:tcW w:w="1183" w:type="dxa"/>
            <w:tcBorders>
              <w:top w:val="nil"/>
              <w:left w:val="nil"/>
              <w:bottom w:val="single" w:sz="4" w:space="0" w:color="auto"/>
              <w:right w:val="single" w:sz="4" w:space="0" w:color="auto"/>
            </w:tcBorders>
            <w:shd w:val="clear" w:color="auto" w:fill="auto"/>
            <w:vAlign w:val="center"/>
            <w:hideMark/>
          </w:tcPr>
          <w:p w14:paraId="393C0733" w14:textId="77777777" w:rsidR="005D2AFE" w:rsidRPr="005A7E80" w:rsidRDefault="005D2AFE" w:rsidP="005D2AFE">
            <w:pPr>
              <w:jc w:val="center"/>
              <w:rPr>
                <w:sz w:val="20"/>
              </w:rPr>
            </w:pPr>
            <w:r w:rsidRPr="005A7E80">
              <w:rPr>
                <w:sz w:val="20"/>
              </w:rPr>
              <w:t>100 м3</w:t>
            </w:r>
          </w:p>
        </w:tc>
        <w:tc>
          <w:tcPr>
            <w:tcW w:w="1758" w:type="dxa"/>
            <w:tcBorders>
              <w:top w:val="nil"/>
              <w:left w:val="nil"/>
              <w:bottom w:val="single" w:sz="4" w:space="0" w:color="auto"/>
              <w:right w:val="nil"/>
            </w:tcBorders>
            <w:shd w:val="clear" w:color="auto" w:fill="auto"/>
            <w:vAlign w:val="center"/>
            <w:hideMark/>
          </w:tcPr>
          <w:p w14:paraId="4EED03E5" w14:textId="77777777" w:rsidR="005D2AFE" w:rsidRPr="005A7E80" w:rsidRDefault="005D2AFE" w:rsidP="005D2AFE">
            <w:pPr>
              <w:jc w:val="center"/>
              <w:rPr>
                <w:sz w:val="20"/>
              </w:rPr>
            </w:pPr>
            <w:r w:rsidRPr="005A7E80">
              <w:rPr>
                <w:sz w:val="20"/>
              </w:rPr>
              <w:t>0,01024</w:t>
            </w:r>
          </w:p>
        </w:tc>
        <w:tc>
          <w:tcPr>
            <w:tcW w:w="1748" w:type="dxa"/>
            <w:tcBorders>
              <w:top w:val="nil"/>
              <w:left w:val="nil"/>
              <w:bottom w:val="single" w:sz="4" w:space="0" w:color="auto"/>
              <w:right w:val="single" w:sz="4" w:space="0" w:color="auto"/>
            </w:tcBorders>
            <w:shd w:val="clear" w:color="auto" w:fill="auto"/>
            <w:vAlign w:val="center"/>
            <w:hideMark/>
          </w:tcPr>
          <w:p w14:paraId="75BB5642" w14:textId="77777777" w:rsidR="005D2AFE" w:rsidRPr="005A7E80" w:rsidRDefault="005D2AFE" w:rsidP="005D2AFE">
            <w:pPr>
              <w:jc w:val="center"/>
              <w:rPr>
                <w:sz w:val="20"/>
              </w:rPr>
            </w:pPr>
            <w:r w:rsidRPr="005A7E80">
              <w:rPr>
                <w:sz w:val="20"/>
              </w:rPr>
              <w:t>3 106 007,66</w:t>
            </w:r>
          </w:p>
        </w:tc>
        <w:tc>
          <w:tcPr>
            <w:tcW w:w="2414" w:type="dxa"/>
            <w:tcBorders>
              <w:top w:val="nil"/>
              <w:left w:val="nil"/>
              <w:bottom w:val="single" w:sz="4" w:space="0" w:color="auto"/>
              <w:right w:val="single" w:sz="4" w:space="0" w:color="auto"/>
            </w:tcBorders>
            <w:shd w:val="clear" w:color="000000" w:fill="FFFFFF"/>
            <w:noWrap/>
            <w:vAlign w:val="center"/>
            <w:hideMark/>
          </w:tcPr>
          <w:p w14:paraId="2EE91BA9" w14:textId="77777777" w:rsidR="005D2AFE" w:rsidRPr="005A7E80" w:rsidRDefault="005D2AFE" w:rsidP="005D2AFE">
            <w:pPr>
              <w:jc w:val="center"/>
              <w:rPr>
                <w:sz w:val="20"/>
              </w:rPr>
            </w:pPr>
            <w:r w:rsidRPr="005A7E80">
              <w:rPr>
                <w:sz w:val="20"/>
              </w:rPr>
              <w:t>31 805,52</w:t>
            </w:r>
          </w:p>
        </w:tc>
      </w:tr>
      <w:tr w:rsidR="005D2AFE" w:rsidRPr="005A7E80" w14:paraId="4FEBFAF1" w14:textId="77777777" w:rsidTr="005D2AFE">
        <w:trPr>
          <w:gridAfter w:val="1"/>
          <w:wAfter w:w="18" w:type="dxa"/>
          <w:trHeight w:val="457"/>
        </w:trPr>
        <w:tc>
          <w:tcPr>
            <w:tcW w:w="756" w:type="dxa"/>
            <w:tcBorders>
              <w:top w:val="nil"/>
              <w:left w:val="single" w:sz="4" w:space="0" w:color="auto"/>
              <w:bottom w:val="single" w:sz="4" w:space="0" w:color="auto"/>
              <w:right w:val="nil"/>
            </w:tcBorders>
            <w:shd w:val="clear" w:color="auto" w:fill="auto"/>
            <w:noWrap/>
            <w:vAlign w:val="center"/>
            <w:hideMark/>
          </w:tcPr>
          <w:p w14:paraId="35805C81" w14:textId="77777777" w:rsidR="005D2AFE" w:rsidRPr="005A7E80" w:rsidRDefault="005D2AFE" w:rsidP="005D2AFE">
            <w:pPr>
              <w:jc w:val="center"/>
              <w:rPr>
                <w:color w:val="000000"/>
                <w:sz w:val="20"/>
              </w:rPr>
            </w:pPr>
            <w:r w:rsidRPr="005A7E80">
              <w:rPr>
                <w:color w:val="000000"/>
                <w:sz w:val="20"/>
              </w:rPr>
              <w:t>36.5</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186994DC" w14:textId="77777777" w:rsidR="005D2AFE" w:rsidRPr="005A7E80" w:rsidRDefault="005D2AFE" w:rsidP="005D2AFE">
            <w:pPr>
              <w:rPr>
                <w:sz w:val="20"/>
              </w:rPr>
            </w:pPr>
            <w:r w:rsidRPr="005A7E80">
              <w:rPr>
                <w:sz w:val="20"/>
              </w:rPr>
              <w:t>Кладка стен из газобетонных блоков на клее без облицовки толщиной: 400 мм при высоте этажа до 4 м</w:t>
            </w:r>
          </w:p>
        </w:tc>
        <w:tc>
          <w:tcPr>
            <w:tcW w:w="1183" w:type="dxa"/>
            <w:tcBorders>
              <w:top w:val="nil"/>
              <w:left w:val="nil"/>
              <w:bottom w:val="single" w:sz="4" w:space="0" w:color="auto"/>
              <w:right w:val="single" w:sz="4" w:space="0" w:color="auto"/>
            </w:tcBorders>
            <w:shd w:val="clear" w:color="auto" w:fill="auto"/>
            <w:vAlign w:val="center"/>
            <w:hideMark/>
          </w:tcPr>
          <w:p w14:paraId="25808727" w14:textId="77777777" w:rsidR="005D2AFE" w:rsidRPr="005A7E80" w:rsidRDefault="005D2AFE" w:rsidP="005D2AFE">
            <w:pPr>
              <w:jc w:val="center"/>
              <w:rPr>
                <w:sz w:val="20"/>
              </w:rPr>
            </w:pPr>
            <w:r w:rsidRPr="005A7E80">
              <w:rPr>
                <w:sz w:val="20"/>
              </w:rPr>
              <w:t>м3</w:t>
            </w:r>
          </w:p>
        </w:tc>
        <w:tc>
          <w:tcPr>
            <w:tcW w:w="1758" w:type="dxa"/>
            <w:tcBorders>
              <w:top w:val="nil"/>
              <w:left w:val="nil"/>
              <w:bottom w:val="single" w:sz="4" w:space="0" w:color="auto"/>
              <w:right w:val="nil"/>
            </w:tcBorders>
            <w:shd w:val="clear" w:color="auto" w:fill="auto"/>
            <w:vAlign w:val="center"/>
            <w:hideMark/>
          </w:tcPr>
          <w:p w14:paraId="4ECDA4BB" w14:textId="77777777" w:rsidR="005D2AFE" w:rsidRPr="005A7E80" w:rsidRDefault="005D2AFE" w:rsidP="005D2AFE">
            <w:pPr>
              <w:jc w:val="center"/>
              <w:rPr>
                <w:sz w:val="20"/>
              </w:rPr>
            </w:pPr>
            <w:r w:rsidRPr="005A7E80">
              <w:rPr>
                <w:sz w:val="20"/>
              </w:rPr>
              <w:t>8,78</w:t>
            </w:r>
          </w:p>
        </w:tc>
        <w:tc>
          <w:tcPr>
            <w:tcW w:w="1748" w:type="dxa"/>
            <w:tcBorders>
              <w:top w:val="nil"/>
              <w:left w:val="nil"/>
              <w:bottom w:val="single" w:sz="4" w:space="0" w:color="auto"/>
              <w:right w:val="single" w:sz="4" w:space="0" w:color="auto"/>
            </w:tcBorders>
            <w:shd w:val="clear" w:color="auto" w:fill="auto"/>
            <w:vAlign w:val="center"/>
            <w:hideMark/>
          </w:tcPr>
          <w:p w14:paraId="4235714D" w14:textId="77777777" w:rsidR="005D2AFE" w:rsidRPr="005A7E80" w:rsidRDefault="005D2AFE" w:rsidP="005D2AFE">
            <w:pPr>
              <w:jc w:val="center"/>
              <w:rPr>
                <w:sz w:val="20"/>
              </w:rPr>
            </w:pPr>
            <w:r w:rsidRPr="005A7E80">
              <w:rPr>
                <w:sz w:val="20"/>
              </w:rPr>
              <w:t>11 433,98</w:t>
            </w:r>
          </w:p>
        </w:tc>
        <w:tc>
          <w:tcPr>
            <w:tcW w:w="2414" w:type="dxa"/>
            <w:tcBorders>
              <w:top w:val="nil"/>
              <w:left w:val="nil"/>
              <w:bottom w:val="single" w:sz="4" w:space="0" w:color="auto"/>
              <w:right w:val="single" w:sz="4" w:space="0" w:color="auto"/>
            </w:tcBorders>
            <w:shd w:val="clear" w:color="000000" w:fill="FFFFFF"/>
            <w:noWrap/>
            <w:vAlign w:val="center"/>
            <w:hideMark/>
          </w:tcPr>
          <w:p w14:paraId="174868DF" w14:textId="77777777" w:rsidR="005D2AFE" w:rsidRPr="005A7E80" w:rsidRDefault="005D2AFE" w:rsidP="005D2AFE">
            <w:pPr>
              <w:jc w:val="center"/>
              <w:rPr>
                <w:sz w:val="20"/>
              </w:rPr>
            </w:pPr>
            <w:r w:rsidRPr="005A7E80">
              <w:rPr>
                <w:sz w:val="20"/>
              </w:rPr>
              <w:t>100 390,34</w:t>
            </w:r>
          </w:p>
        </w:tc>
      </w:tr>
      <w:tr w:rsidR="005D2AFE" w:rsidRPr="005A7E80" w14:paraId="03A210AC" w14:textId="77777777" w:rsidTr="005D2AFE">
        <w:trPr>
          <w:gridAfter w:val="1"/>
          <w:wAfter w:w="18" w:type="dxa"/>
          <w:trHeight w:val="571"/>
        </w:trPr>
        <w:tc>
          <w:tcPr>
            <w:tcW w:w="756" w:type="dxa"/>
            <w:tcBorders>
              <w:top w:val="nil"/>
              <w:left w:val="single" w:sz="4" w:space="0" w:color="auto"/>
              <w:bottom w:val="single" w:sz="4" w:space="0" w:color="auto"/>
              <w:right w:val="nil"/>
            </w:tcBorders>
            <w:shd w:val="clear" w:color="auto" w:fill="auto"/>
            <w:noWrap/>
            <w:vAlign w:val="center"/>
            <w:hideMark/>
          </w:tcPr>
          <w:p w14:paraId="2B06D7C7" w14:textId="77777777" w:rsidR="005D2AFE" w:rsidRPr="005A7E80" w:rsidRDefault="005D2AFE" w:rsidP="005D2AFE">
            <w:pPr>
              <w:jc w:val="center"/>
              <w:rPr>
                <w:color w:val="000000"/>
                <w:sz w:val="20"/>
              </w:rPr>
            </w:pPr>
            <w:r w:rsidRPr="005A7E80">
              <w:rPr>
                <w:color w:val="000000"/>
                <w:sz w:val="20"/>
              </w:rPr>
              <w:t>36.6</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4090BA2B" w14:textId="77777777" w:rsidR="005D2AFE" w:rsidRPr="005A7E80" w:rsidRDefault="005D2AFE" w:rsidP="005D2AFE">
            <w:pPr>
              <w:rPr>
                <w:sz w:val="20"/>
              </w:rPr>
            </w:pPr>
            <w:r w:rsidRPr="005A7E80">
              <w:rPr>
                <w:sz w:val="20"/>
              </w:rPr>
              <w:t>Наружная облицовка по бетонной поверхности фасадными керамическими цветными плитками (типа "кабанчик") на цементном растворе: стен</w:t>
            </w:r>
          </w:p>
        </w:tc>
        <w:tc>
          <w:tcPr>
            <w:tcW w:w="1183" w:type="dxa"/>
            <w:tcBorders>
              <w:top w:val="nil"/>
              <w:left w:val="nil"/>
              <w:bottom w:val="single" w:sz="4" w:space="0" w:color="auto"/>
              <w:right w:val="single" w:sz="4" w:space="0" w:color="auto"/>
            </w:tcBorders>
            <w:shd w:val="clear" w:color="auto" w:fill="auto"/>
            <w:vAlign w:val="center"/>
            <w:hideMark/>
          </w:tcPr>
          <w:p w14:paraId="0B42EB66"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nil"/>
            </w:tcBorders>
            <w:shd w:val="clear" w:color="auto" w:fill="auto"/>
            <w:vAlign w:val="center"/>
            <w:hideMark/>
          </w:tcPr>
          <w:p w14:paraId="214D717D" w14:textId="77777777" w:rsidR="005D2AFE" w:rsidRPr="005A7E80" w:rsidRDefault="005D2AFE" w:rsidP="005D2AFE">
            <w:pPr>
              <w:jc w:val="center"/>
              <w:rPr>
                <w:sz w:val="20"/>
              </w:rPr>
            </w:pPr>
            <w:r w:rsidRPr="005A7E80">
              <w:rPr>
                <w:sz w:val="20"/>
              </w:rPr>
              <w:t>0,899</w:t>
            </w:r>
          </w:p>
        </w:tc>
        <w:tc>
          <w:tcPr>
            <w:tcW w:w="1748" w:type="dxa"/>
            <w:tcBorders>
              <w:top w:val="nil"/>
              <w:left w:val="nil"/>
              <w:bottom w:val="single" w:sz="4" w:space="0" w:color="auto"/>
              <w:right w:val="single" w:sz="4" w:space="0" w:color="auto"/>
            </w:tcBorders>
            <w:shd w:val="clear" w:color="auto" w:fill="auto"/>
            <w:vAlign w:val="center"/>
            <w:hideMark/>
          </w:tcPr>
          <w:p w14:paraId="33077C30" w14:textId="77777777" w:rsidR="005D2AFE" w:rsidRPr="005A7E80" w:rsidRDefault="005D2AFE" w:rsidP="005D2AFE">
            <w:pPr>
              <w:jc w:val="center"/>
              <w:rPr>
                <w:sz w:val="20"/>
              </w:rPr>
            </w:pPr>
            <w:r w:rsidRPr="005A7E80">
              <w:rPr>
                <w:sz w:val="20"/>
              </w:rPr>
              <w:t>326 256,54</w:t>
            </w:r>
          </w:p>
        </w:tc>
        <w:tc>
          <w:tcPr>
            <w:tcW w:w="2414" w:type="dxa"/>
            <w:tcBorders>
              <w:top w:val="nil"/>
              <w:left w:val="nil"/>
              <w:bottom w:val="single" w:sz="4" w:space="0" w:color="auto"/>
              <w:right w:val="single" w:sz="4" w:space="0" w:color="auto"/>
            </w:tcBorders>
            <w:shd w:val="clear" w:color="000000" w:fill="FFFFFF"/>
            <w:noWrap/>
            <w:vAlign w:val="center"/>
            <w:hideMark/>
          </w:tcPr>
          <w:p w14:paraId="4134049F" w14:textId="77777777" w:rsidR="005D2AFE" w:rsidRPr="005A7E80" w:rsidRDefault="005D2AFE" w:rsidP="005D2AFE">
            <w:pPr>
              <w:jc w:val="center"/>
              <w:rPr>
                <w:sz w:val="20"/>
              </w:rPr>
            </w:pPr>
            <w:r w:rsidRPr="005A7E80">
              <w:rPr>
                <w:sz w:val="20"/>
              </w:rPr>
              <w:t>293 304,63</w:t>
            </w:r>
          </w:p>
        </w:tc>
      </w:tr>
      <w:tr w:rsidR="005D2AFE" w:rsidRPr="005A7E80" w14:paraId="6865A3C9" w14:textId="77777777" w:rsidTr="005D2AFE">
        <w:trPr>
          <w:gridAfter w:val="1"/>
          <w:wAfter w:w="18" w:type="dxa"/>
          <w:trHeight w:val="263"/>
        </w:trPr>
        <w:tc>
          <w:tcPr>
            <w:tcW w:w="756" w:type="dxa"/>
            <w:tcBorders>
              <w:top w:val="nil"/>
              <w:left w:val="single" w:sz="4" w:space="0" w:color="auto"/>
              <w:bottom w:val="single" w:sz="4" w:space="0" w:color="auto"/>
              <w:right w:val="nil"/>
            </w:tcBorders>
            <w:shd w:val="clear" w:color="auto" w:fill="auto"/>
            <w:noWrap/>
            <w:vAlign w:val="center"/>
            <w:hideMark/>
          </w:tcPr>
          <w:p w14:paraId="7B663FD7" w14:textId="77777777" w:rsidR="005D2AFE" w:rsidRPr="005A7E80" w:rsidRDefault="005D2AFE" w:rsidP="005D2AFE">
            <w:pPr>
              <w:jc w:val="center"/>
              <w:rPr>
                <w:color w:val="000000"/>
                <w:sz w:val="20"/>
              </w:rPr>
            </w:pPr>
            <w:r w:rsidRPr="005A7E80">
              <w:rPr>
                <w:color w:val="000000"/>
                <w:sz w:val="20"/>
              </w:rPr>
              <w:t>36.7</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1CAC2580" w14:textId="77777777" w:rsidR="005D2AFE" w:rsidRPr="005A7E80" w:rsidRDefault="005D2AFE" w:rsidP="005D2AFE">
            <w:pPr>
              <w:rPr>
                <w:sz w:val="20"/>
              </w:rPr>
            </w:pPr>
            <w:r w:rsidRPr="005A7E80">
              <w:rPr>
                <w:sz w:val="20"/>
              </w:rPr>
              <w:t>Устройство металлических ограждений: без поручней</w:t>
            </w:r>
          </w:p>
        </w:tc>
        <w:tc>
          <w:tcPr>
            <w:tcW w:w="1183" w:type="dxa"/>
            <w:tcBorders>
              <w:top w:val="nil"/>
              <w:left w:val="nil"/>
              <w:bottom w:val="single" w:sz="4" w:space="0" w:color="auto"/>
              <w:right w:val="single" w:sz="4" w:space="0" w:color="auto"/>
            </w:tcBorders>
            <w:shd w:val="clear" w:color="auto" w:fill="auto"/>
            <w:vAlign w:val="center"/>
            <w:hideMark/>
          </w:tcPr>
          <w:p w14:paraId="132765DC" w14:textId="77777777" w:rsidR="005D2AFE" w:rsidRPr="005A7E80" w:rsidRDefault="005D2AFE" w:rsidP="005D2AFE">
            <w:pPr>
              <w:jc w:val="center"/>
              <w:rPr>
                <w:sz w:val="20"/>
              </w:rPr>
            </w:pPr>
            <w:r w:rsidRPr="005A7E80">
              <w:rPr>
                <w:sz w:val="20"/>
              </w:rPr>
              <w:t>100 м</w:t>
            </w:r>
          </w:p>
        </w:tc>
        <w:tc>
          <w:tcPr>
            <w:tcW w:w="1758" w:type="dxa"/>
            <w:tcBorders>
              <w:top w:val="nil"/>
              <w:left w:val="nil"/>
              <w:bottom w:val="single" w:sz="4" w:space="0" w:color="auto"/>
              <w:right w:val="nil"/>
            </w:tcBorders>
            <w:shd w:val="clear" w:color="auto" w:fill="auto"/>
            <w:vAlign w:val="center"/>
            <w:hideMark/>
          </w:tcPr>
          <w:p w14:paraId="697B71E6" w14:textId="77777777" w:rsidR="005D2AFE" w:rsidRPr="005A7E80" w:rsidRDefault="005D2AFE" w:rsidP="005D2AFE">
            <w:pPr>
              <w:jc w:val="center"/>
              <w:rPr>
                <w:sz w:val="20"/>
              </w:rPr>
            </w:pPr>
            <w:r w:rsidRPr="005A7E80">
              <w:rPr>
                <w:sz w:val="20"/>
              </w:rPr>
              <w:t>0,5754</w:t>
            </w:r>
          </w:p>
        </w:tc>
        <w:tc>
          <w:tcPr>
            <w:tcW w:w="1748" w:type="dxa"/>
            <w:tcBorders>
              <w:top w:val="nil"/>
              <w:left w:val="nil"/>
              <w:bottom w:val="single" w:sz="4" w:space="0" w:color="auto"/>
              <w:right w:val="single" w:sz="4" w:space="0" w:color="auto"/>
            </w:tcBorders>
            <w:shd w:val="clear" w:color="auto" w:fill="auto"/>
            <w:vAlign w:val="center"/>
            <w:hideMark/>
          </w:tcPr>
          <w:p w14:paraId="3FCD819C" w14:textId="77777777" w:rsidR="005D2AFE" w:rsidRPr="005A7E80" w:rsidRDefault="005D2AFE" w:rsidP="005D2AFE">
            <w:pPr>
              <w:jc w:val="center"/>
              <w:rPr>
                <w:sz w:val="20"/>
              </w:rPr>
            </w:pPr>
            <w:r w:rsidRPr="005A7E80">
              <w:rPr>
                <w:sz w:val="20"/>
              </w:rPr>
              <w:t>237 232,18</w:t>
            </w:r>
          </w:p>
        </w:tc>
        <w:tc>
          <w:tcPr>
            <w:tcW w:w="2414" w:type="dxa"/>
            <w:tcBorders>
              <w:top w:val="nil"/>
              <w:left w:val="nil"/>
              <w:bottom w:val="single" w:sz="4" w:space="0" w:color="auto"/>
              <w:right w:val="single" w:sz="4" w:space="0" w:color="auto"/>
            </w:tcBorders>
            <w:shd w:val="clear" w:color="000000" w:fill="FFFFFF"/>
            <w:noWrap/>
            <w:vAlign w:val="center"/>
            <w:hideMark/>
          </w:tcPr>
          <w:p w14:paraId="49F21D94" w14:textId="77777777" w:rsidR="005D2AFE" w:rsidRPr="005A7E80" w:rsidRDefault="005D2AFE" w:rsidP="005D2AFE">
            <w:pPr>
              <w:jc w:val="center"/>
              <w:rPr>
                <w:sz w:val="20"/>
              </w:rPr>
            </w:pPr>
            <w:r w:rsidRPr="005A7E80">
              <w:rPr>
                <w:sz w:val="20"/>
              </w:rPr>
              <w:t>136 503,40</w:t>
            </w:r>
          </w:p>
        </w:tc>
      </w:tr>
      <w:tr w:rsidR="005D2AFE" w:rsidRPr="005A7E80" w14:paraId="60583553" w14:textId="77777777" w:rsidTr="005D2AFE">
        <w:trPr>
          <w:gridAfter w:val="1"/>
          <w:wAfter w:w="18" w:type="dxa"/>
          <w:trHeight w:val="543"/>
        </w:trPr>
        <w:tc>
          <w:tcPr>
            <w:tcW w:w="756" w:type="dxa"/>
            <w:tcBorders>
              <w:top w:val="nil"/>
              <w:left w:val="single" w:sz="4" w:space="0" w:color="auto"/>
              <w:bottom w:val="single" w:sz="4" w:space="0" w:color="auto"/>
              <w:right w:val="nil"/>
            </w:tcBorders>
            <w:shd w:val="clear" w:color="auto" w:fill="auto"/>
            <w:noWrap/>
            <w:vAlign w:val="center"/>
            <w:hideMark/>
          </w:tcPr>
          <w:p w14:paraId="1E493AE0" w14:textId="77777777" w:rsidR="005D2AFE" w:rsidRPr="005A7E80" w:rsidRDefault="005D2AFE" w:rsidP="005D2AFE">
            <w:pPr>
              <w:jc w:val="center"/>
              <w:rPr>
                <w:color w:val="000000"/>
                <w:sz w:val="20"/>
              </w:rPr>
            </w:pPr>
            <w:r w:rsidRPr="005A7E80">
              <w:rPr>
                <w:color w:val="000000"/>
                <w:sz w:val="20"/>
              </w:rPr>
              <w:t>36.8</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A646994" w14:textId="77777777" w:rsidR="005D2AFE" w:rsidRPr="005A7E80" w:rsidRDefault="005D2AFE" w:rsidP="005D2AFE">
            <w:pPr>
              <w:rPr>
                <w:sz w:val="20"/>
              </w:rPr>
            </w:pPr>
            <w:r w:rsidRPr="005A7E80">
              <w:rPr>
                <w:sz w:val="20"/>
              </w:rPr>
              <w:t>Прокладка внутренних трубопроводов канализации из полипропиленовых труб диаметром: 50 мм</w:t>
            </w:r>
          </w:p>
        </w:tc>
        <w:tc>
          <w:tcPr>
            <w:tcW w:w="1183" w:type="dxa"/>
            <w:tcBorders>
              <w:top w:val="nil"/>
              <w:left w:val="nil"/>
              <w:bottom w:val="single" w:sz="4" w:space="0" w:color="auto"/>
              <w:right w:val="single" w:sz="4" w:space="0" w:color="auto"/>
            </w:tcBorders>
            <w:shd w:val="clear" w:color="auto" w:fill="auto"/>
            <w:vAlign w:val="center"/>
            <w:hideMark/>
          </w:tcPr>
          <w:p w14:paraId="79335A88" w14:textId="77777777" w:rsidR="005D2AFE" w:rsidRPr="005A7E80" w:rsidRDefault="005D2AFE" w:rsidP="005D2AFE">
            <w:pPr>
              <w:jc w:val="center"/>
              <w:rPr>
                <w:sz w:val="20"/>
              </w:rPr>
            </w:pPr>
            <w:r w:rsidRPr="005A7E80">
              <w:rPr>
                <w:sz w:val="20"/>
              </w:rPr>
              <w:t>100 м</w:t>
            </w:r>
          </w:p>
        </w:tc>
        <w:tc>
          <w:tcPr>
            <w:tcW w:w="1758" w:type="dxa"/>
            <w:tcBorders>
              <w:top w:val="nil"/>
              <w:left w:val="nil"/>
              <w:bottom w:val="single" w:sz="4" w:space="0" w:color="auto"/>
              <w:right w:val="nil"/>
            </w:tcBorders>
            <w:shd w:val="clear" w:color="auto" w:fill="auto"/>
            <w:vAlign w:val="center"/>
            <w:hideMark/>
          </w:tcPr>
          <w:p w14:paraId="422518B4" w14:textId="77777777" w:rsidR="005D2AFE" w:rsidRPr="005A7E80" w:rsidRDefault="005D2AFE" w:rsidP="005D2AFE">
            <w:pPr>
              <w:jc w:val="center"/>
              <w:rPr>
                <w:sz w:val="20"/>
              </w:rPr>
            </w:pPr>
            <w:r w:rsidRPr="005A7E80">
              <w:rPr>
                <w:sz w:val="20"/>
              </w:rPr>
              <w:t>0,054</w:t>
            </w:r>
          </w:p>
        </w:tc>
        <w:tc>
          <w:tcPr>
            <w:tcW w:w="1748" w:type="dxa"/>
            <w:tcBorders>
              <w:top w:val="nil"/>
              <w:left w:val="nil"/>
              <w:bottom w:val="single" w:sz="4" w:space="0" w:color="auto"/>
              <w:right w:val="single" w:sz="4" w:space="0" w:color="auto"/>
            </w:tcBorders>
            <w:shd w:val="clear" w:color="auto" w:fill="auto"/>
            <w:vAlign w:val="center"/>
            <w:hideMark/>
          </w:tcPr>
          <w:p w14:paraId="243190A0" w14:textId="77777777" w:rsidR="005D2AFE" w:rsidRPr="005A7E80" w:rsidRDefault="005D2AFE" w:rsidP="005D2AFE">
            <w:pPr>
              <w:jc w:val="center"/>
              <w:rPr>
                <w:sz w:val="20"/>
              </w:rPr>
            </w:pPr>
            <w:r w:rsidRPr="005A7E80">
              <w:rPr>
                <w:sz w:val="20"/>
              </w:rPr>
              <w:t>64 641,50</w:t>
            </w:r>
          </w:p>
        </w:tc>
        <w:tc>
          <w:tcPr>
            <w:tcW w:w="2414" w:type="dxa"/>
            <w:tcBorders>
              <w:top w:val="nil"/>
              <w:left w:val="nil"/>
              <w:bottom w:val="single" w:sz="4" w:space="0" w:color="auto"/>
              <w:right w:val="single" w:sz="4" w:space="0" w:color="auto"/>
            </w:tcBorders>
            <w:shd w:val="clear" w:color="000000" w:fill="FFFFFF"/>
            <w:noWrap/>
            <w:vAlign w:val="center"/>
            <w:hideMark/>
          </w:tcPr>
          <w:p w14:paraId="1C861ECC" w14:textId="77777777" w:rsidR="005D2AFE" w:rsidRPr="005A7E80" w:rsidRDefault="005D2AFE" w:rsidP="005D2AFE">
            <w:pPr>
              <w:jc w:val="center"/>
              <w:rPr>
                <w:sz w:val="20"/>
              </w:rPr>
            </w:pPr>
            <w:r w:rsidRPr="005A7E80">
              <w:rPr>
                <w:sz w:val="20"/>
              </w:rPr>
              <w:t>3 490,64</w:t>
            </w:r>
          </w:p>
        </w:tc>
      </w:tr>
      <w:tr w:rsidR="005D2AFE" w:rsidRPr="005A7E80" w14:paraId="6594DAB6"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A9D08E"/>
            <w:noWrap/>
            <w:vAlign w:val="center"/>
            <w:hideMark/>
          </w:tcPr>
          <w:p w14:paraId="33029A5A" w14:textId="77777777" w:rsidR="005D2AFE" w:rsidRPr="005A7E80" w:rsidRDefault="005D2AFE" w:rsidP="005D2AFE">
            <w:pPr>
              <w:jc w:val="center"/>
              <w:rPr>
                <w:b/>
                <w:bCs/>
                <w:color w:val="000000"/>
                <w:sz w:val="20"/>
              </w:rPr>
            </w:pPr>
            <w:r w:rsidRPr="005A7E80">
              <w:rPr>
                <w:b/>
                <w:bCs/>
                <w:color w:val="000000"/>
                <w:sz w:val="20"/>
              </w:rPr>
              <w:t>37</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05E84970" w14:textId="77777777" w:rsidR="005D2AFE" w:rsidRPr="005A7E80" w:rsidRDefault="005D2AFE" w:rsidP="005D2AFE">
            <w:pPr>
              <w:rPr>
                <w:b/>
                <w:bCs/>
                <w:color w:val="000000"/>
                <w:sz w:val="20"/>
              </w:rPr>
            </w:pPr>
            <w:r w:rsidRPr="005A7E80">
              <w:rPr>
                <w:b/>
                <w:bCs/>
                <w:color w:val="000000"/>
                <w:sz w:val="20"/>
              </w:rPr>
              <w:t>Покрытие в границах участка</w:t>
            </w:r>
          </w:p>
        </w:tc>
        <w:tc>
          <w:tcPr>
            <w:tcW w:w="1183" w:type="dxa"/>
            <w:tcBorders>
              <w:top w:val="nil"/>
              <w:left w:val="nil"/>
              <w:bottom w:val="single" w:sz="4" w:space="0" w:color="auto"/>
              <w:right w:val="single" w:sz="4" w:space="0" w:color="auto"/>
            </w:tcBorders>
            <w:shd w:val="clear" w:color="000000" w:fill="A9D08E"/>
            <w:vAlign w:val="center"/>
            <w:hideMark/>
          </w:tcPr>
          <w:p w14:paraId="3B55FFE4"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000000" w:fill="A9D08E"/>
            <w:vAlign w:val="center"/>
            <w:hideMark/>
          </w:tcPr>
          <w:p w14:paraId="6D469C20" w14:textId="77777777" w:rsidR="005D2AFE" w:rsidRPr="005A7E80" w:rsidRDefault="005D2AFE" w:rsidP="005D2AFE">
            <w:pPr>
              <w:jc w:val="center"/>
              <w:rPr>
                <w:sz w:val="20"/>
              </w:rPr>
            </w:pPr>
            <w:r w:rsidRPr="005A7E80">
              <w:rPr>
                <w:sz w:val="20"/>
              </w:rPr>
              <w:t> </w:t>
            </w:r>
          </w:p>
        </w:tc>
        <w:tc>
          <w:tcPr>
            <w:tcW w:w="1748" w:type="dxa"/>
            <w:tcBorders>
              <w:top w:val="nil"/>
              <w:left w:val="nil"/>
              <w:bottom w:val="single" w:sz="4" w:space="0" w:color="auto"/>
              <w:right w:val="nil"/>
            </w:tcBorders>
            <w:shd w:val="clear" w:color="000000" w:fill="A9D08E"/>
            <w:vAlign w:val="center"/>
            <w:hideMark/>
          </w:tcPr>
          <w:p w14:paraId="48E070B5" w14:textId="77777777" w:rsidR="005D2AFE" w:rsidRPr="005A7E80" w:rsidRDefault="005D2AFE" w:rsidP="005D2AFE">
            <w:pPr>
              <w:jc w:val="center"/>
              <w:rPr>
                <w:sz w:val="20"/>
              </w:rPr>
            </w:pPr>
            <w:r w:rsidRPr="005A7E80">
              <w:rPr>
                <w:sz w:val="20"/>
              </w:rPr>
              <w:t> </w:t>
            </w:r>
          </w:p>
        </w:tc>
        <w:tc>
          <w:tcPr>
            <w:tcW w:w="2414" w:type="dxa"/>
            <w:tcBorders>
              <w:top w:val="nil"/>
              <w:left w:val="single" w:sz="4" w:space="0" w:color="auto"/>
              <w:bottom w:val="single" w:sz="4" w:space="0" w:color="auto"/>
              <w:right w:val="single" w:sz="4" w:space="0" w:color="auto"/>
            </w:tcBorders>
            <w:shd w:val="clear" w:color="000000" w:fill="A9D08E"/>
            <w:noWrap/>
            <w:vAlign w:val="center"/>
            <w:hideMark/>
          </w:tcPr>
          <w:p w14:paraId="6550BDF9" w14:textId="77777777" w:rsidR="005D2AFE" w:rsidRPr="005A7E80" w:rsidRDefault="005D2AFE" w:rsidP="005D2AFE">
            <w:pPr>
              <w:jc w:val="center"/>
              <w:rPr>
                <w:b/>
                <w:bCs/>
                <w:sz w:val="20"/>
              </w:rPr>
            </w:pPr>
            <w:r w:rsidRPr="005A7E80">
              <w:rPr>
                <w:b/>
                <w:bCs/>
                <w:sz w:val="20"/>
              </w:rPr>
              <w:t>10 684 312,48</w:t>
            </w:r>
          </w:p>
        </w:tc>
      </w:tr>
      <w:tr w:rsidR="005D2AFE" w:rsidRPr="005A7E80" w14:paraId="7569D606"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1A976F7B" w14:textId="77777777" w:rsidR="005D2AFE" w:rsidRPr="005A7E80" w:rsidRDefault="005D2AFE" w:rsidP="005D2AFE">
            <w:pPr>
              <w:jc w:val="center"/>
              <w:rPr>
                <w:color w:val="000000"/>
                <w:sz w:val="20"/>
              </w:rPr>
            </w:pPr>
            <w:r w:rsidRPr="005A7E80">
              <w:rPr>
                <w:color w:val="000000"/>
                <w:sz w:val="20"/>
              </w:rPr>
              <w:t>37.1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E9C82B9" w14:textId="77777777" w:rsidR="005D2AFE" w:rsidRPr="005A7E80" w:rsidRDefault="005D2AFE" w:rsidP="005D2AFE">
            <w:pPr>
              <w:rPr>
                <w:sz w:val="20"/>
              </w:rPr>
            </w:pPr>
            <w:r w:rsidRPr="005A7E80">
              <w:rPr>
                <w:sz w:val="20"/>
              </w:rPr>
              <w:t>ПОКРЫТИЕ ПРОЕЗДОВ - ТИП 1</w:t>
            </w:r>
          </w:p>
        </w:tc>
        <w:tc>
          <w:tcPr>
            <w:tcW w:w="1183" w:type="dxa"/>
            <w:tcBorders>
              <w:top w:val="nil"/>
              <w:left w:val="nil"/>
              <w:bottom w:val="single" w:sz="4" w:space="0" w:color="auto"/>
              <w:right w:val="single" w:sz="4" w:space="0" w:color="auto"/>
            </w:tcBorders>
            <w:shd w:val="clear" w:color="auto" w:fill="auto"/>
            <w:vAlign w:val="center"/>
            <w:hideMark/>
          </w:tcPr>
          <w:p w14:paraId="154FC029" w14:textId="77777777" w:rsidR="005D2AFE" w:rsidRPr="005A7E80" w:rsidRDefault="005D2AFE" w:rsidP="005D2AFE">
            <w:pPr>
              <w:jc w:val="center"/>
              <w:rPr>
                <w:sz w:val="20"/>
              </w:rPr>
            </w:pPr>
            <w:r w:rsidRPr="005A7E80">
              <w:rPr>
                <w:sz w:val="20"/>
              </w:rPr>
              <w:t>1000 м2</w:t>
            </w:r>
          </w:p>
        </w:tc>
        <w:tc>
          <w:tcPr>
            <w:tcW w:w="1758" w:type="dxa"/>
            <w:tcBorders>
              <w:top w:val="nil"/>
              <w:left w:val="nil"/>
              <w:bottom w:val="single" w:sz="4" w:space="0" w:color="auto"/>
              <w:right w:val="nil"/>
            </w:tcBorders>
            <w:shd w:val="clear" w:color="auto" w:fill="auto"/>
            <w:vAlign w:val="center"/>
            <w:hideMark/>
          </w:tcPr>
          <w:p w14:paraId="2F8BAD47" w14:textId="77777777" w:rsidR="005D2AFE" w:rsidRPr="005A7E80" w:rsidRDefault="005D2AFE" w:rsidP="005D2AFE">
            <w:pPr>
              <w:jc w:val="center"/>
              <w:rPr>
                <w:sz w:val="20"/>
              </w:rPr>
            </w:pPr>
            <w:r w:rsidRPr="005A7E80">
              <w:rPr>
                <w:sz w:val="20"/>
              </w:rPr>
              <w:t>1,483</w:t>
            </w:r>
          </w:p>
        </w:tc>
        <w:tc>
          <w:tcPr>
            <w:tcW w:w="1748" w:type="dxa"/>
            <w:tcBorders>
              <w:top w:val="nil"/>
              <w:left w:val="nil"/>
              <w:bottom w:val="single" w:sz="4" w:space="0" w:color="auto"/>
              <w:right w:val="single" w:sz="4" w:space="0" w:color="auto"/>
            </w:tcBorders>
            <w:shd w:val="clear" w:color="auto" w:fill="auto"/>
            <w:vAlign w:val="center"/>
            <w:hideMark/>
          </w:tcPr>
          <w:p w14:paraId="1C83421B" w14:textId="77777777" w:rsidR="005D2AFE" w:rsidRPr="005A7E80" w:rsidRDefault="005D2AFE" w:rsidP="005D2AFE">
            <w:pPr>
              <w:jc w:val="center"/>
              <w:rPr>
                <w:sz w:val="20"/>
              </w:rPr>
            </w:pPr>
            <w:r w:rsidRPr="005A7E80">
              <w:rPr>
                <w:sz w:val="20"/>
              </w:rPr>
              <w:t>2 108 363,21</w:t>
            </w:r>
          </w:p>
        </w:tc>
        <w:tc>
          <w:tcPr>
            <w:tcW w:w="2414" w:type="dxa"/>
            <w:tcBorders>
              <w:top w:val="nil"/>
              <w:left w:val="nil"/>
              <w:bottom w:val="single" w:sz="4" w:space="0" w:color="auto"/>
              <w:right w:val="single" w:sz="4" w:space="0" w:color="auto"/>
            </w:tcBorders>
            <w:shd w:val="clear" w:color="000000" w:fill="FFFFFF"/>
            <w:noWrap/>
            <w:vAlign w:val="center"/>
            <w:hideMark/>
          </w:tcPr>
          <w:p w14:paraId="728BB9F5" w14:textId="77777777" w:rsidR="005D2AFE" w:rsidRPr="005A7E80" w:rsidRDefault="005D2AFE" w:rsidP="005D2AFE">
            <w:pPr>
              <w:jc w:val="center"/>
              <w:rPr>
                <w:sz w:val="20"/>
              </w:rPr>
            </w:pPr>
            <w:r w:rsidRPr="005A7E80">
              <w:rPr>
                <w:sz w:val="20"/>
              </w:rPr>
              <w:t>3 126 702,64</w:t>
            </w:r>
          </w:p>
        </w:tc>
      </w:tr>
      <w:tr w:rsidR="005D2AFE" w:rsidRPr="005A7E80" w14:paraId="4652E1E4" w14:textId="77777777" w:rsidTr="005D2AFE">
        <w:trPr>
          <w:gridAfter w:val="1"/>
          <w:wAfter w:w="18" w:type="dxa"/>
          <w:trHeight w:val="283"/>
        </w:trPr>
        <w:tc>
          <w:tcPr>
            <w:tcW w:w="756" w:type="dxa"/>
            <w:tcBorders>
              <w:top w:val="nil"/>
              <w:left w:val="single" w:sz="4" w:space="0" w:color="auto"/>
              <w:bottom w:val="single" w:sz="4" w:space="0" w:color="auto"/>
              <w:right w:val="nil"/>
            </w:tcBorders>
            <w:shd w:val="clear" w:color="auto" w:fill="auto"/>
            <w:noWrap/>
            <w:vAlign w:val="center"/>
            <w:hideMark/>
          </w:tcPr>
          <w:p w14:paraId="7844A547" w14:textId="77777777" w:rsidR="005D2AFE" w:rsidRPr="005A7E80" w:rsidRDefault="005D2AFE" w:rsidP="005D2AFE">
            <w:pPr>
              <w:jc w:val="center"/>
              <w:rPr>
                <w:color w:val="000000"/>
                <w:sz w:val="20"/>
              </w:rPr>
            </w:pPr>
            <w:r w:rsidRPr="005A7E80">
              <w:rPr>
                <w:color w:val="000000"/>
                <w:sz w:val="20"/>
              </w:rPr>
              <w:t>37.2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C8593CB" w14:textId="77777777" w:rsidR="005D2AFE" w:rsidRPr="005A7E80" w:rsidRDefault="005D2AFE" w:rsidP="005D2AFE">
            <w:pPr>
              <w:rPr>
                <w:sz w:val="20"/>
              </w:rPr>
            </w:pPr>
            <w:r w:rsidRPr="005A7E80">
              <w:rPr>
                <w:sz w:val="20"/>
              </w:rPr>
              <w:t>ПОКРЫТИЕ ТРОТУАРОВ - ТИП II (БЕЗ ЗАЕЗДА ТРАНСПОРТА)</w:t>
            </w:r>
          </w:p>
        </w:tc>
        <w:tc>
          <w:tcPr>
            <w:tcW w:w="1183" w:type="dxa"/>
            <w:tcBorders>
              <w:top w:val="nil"/>
              <w:left w:val="nil"/>
              <w:bottom w:val="single" w:sz="4" w:space="0" w:color="auto"/>
              <w:right w:val="single" w:sz="4" w:space="0" w:color="auto"/>
            </w:tcBorders>
            <w:shd w:val="clear" w:color="auto" w:fill="auto"/>
            <w:vAlign w:val="center"/>
            <w:hideMark/>
          </w:tcPr>
          <w:p w14:paraId="2B83CE74" w14:textId="77777777" w:rsidR="005D2AFE" w:rsidRPr="005A7E80" w:rsidRDefault="005D2AFE" w:rsidP="005D2AFE">
            <w:pPr>
              <w:jc w:val="center"/>
              <w:rPr>
                <w:sz w:val="20"/>
              </w:rPr>
            </w:pPr>
            <w:r w:rsidRPr="005A7E80">
              <w:rPr>
                <w:sz w:val="20"/>
              </w:rPr>
              <w:t>1000 м2</w:t>
            </w:r>
          </w:p>
        </w:tc>
        <w:tc>
          <w:tcPr>
            <w:tcW w:w="1758" w:type="dxa"/>
            <w:tcBorders>
              <w:top w:val="nil"/>
              <w:left w:val="nil"/>
              <w:bottom w:val="single" w:sz="4" w:space="0" w:color="auto"/>
              <w:right w:val="nil"/>
            </w:tcBorders>
            <w:shd w:val="clear" w:color="auto" w:fill="auto"/>
            <w:vAlign w:val="center"/>
            <w:hideMark/>
          </w:tcPr>
          <w:p w14:paraId="7A940DC8" w14:textId="77777777" w:rsidR="005D2AFE" w:rsidRPr="005A7E80" w:rsidRDefault="005D2AFE" w:rsidP="005D2AFE">
            <w:pPr>
              <w:jc w:val="center"/>
              <w:rPr>
                <w:sz w:val="20"/>
              </w:rPr>
            </w:pPr>
            <w:r w:rsidRPr="005A7E80">
              <w:rPr>
                <w:sz w:val="20"/>
              </w:rPr>
              <w:t>0,60</w:t>
            </w:r>
          </w:p>
        </w:tc>
        <w:tc>
          <w:tcPr>
            <w:tcW w:w="1748" w:type="dxa"/>
            <w:tcBorders>
              <w:top w:val="nil"/>
              <w:left w:val="nil"/>
              <w:bottom w:val="single" w:sz="4" w:space="0" w:color="auto"/>
              <w:right w:val="single" w:sz="4" w:space="0" w:color="auto"/>
            </w:tcBorders>
            <w:shd w:val="clear" w:color="auto" w:fill="auto"/>
            <w:vAlign w:val="center"/>
            <w:hideMark/>
          </w:tcPr>
          <w:p w14:paraId="1CE1A31A" w14:textId="77777777" w:rsidR="005D2AFE" w:rsidRPr="005A7E80" w:rsidRDefault="005D2AFE" w:rsidP="005D2AFE">
            <w:pPr>
              <w:jc w:val="center"/>
              <w:rPr>
                <w:sz w:val="20"/>
              </w:rPr>
            </w:pPr>
            <w:r w:rsidRPr="005A7E80">
              <w:rPr>
                <w:sz w:val="20"/>
              </w:rPr>
              <w:t>2 683 791,27</w:t>
            </w:r>
          </w:p>
        </w:tc>
        <w:tc>
          <w:tcPr>
            <w:tcW w:w="2414" w:type="dxa"/>
            <w:tcBorders>
              <w:top w:val="nil"/>
              <w:left w:val="nil"/>
              <w:bottom w:val="single" w:sz="4" w:space="0" w:color="auto"/>
              <w:right w:val="single" w:sz="4" w:space="0" w:color="auto"/>
            </w:tcBorders>
            <w:shd w:val="clear" w:color="000000" w:fill="FFFFFF"/>
            <w:noWrap/>
            <w:vAlign w:val="center"/>
            <w:hideMark/>
          </w:tcPr>
          <w:p w14:paraId="173AD039" w14:textId="77777777" w:rsidR="005D2AFE" w:rsidRPr="005A7E80" w:rsidRDefault="005D2AFE" w:rsidP="005D2AFE">
            <w:pPr>
              <w:jc w:val="center"/>
              <w:rPr>
                <w:sz w:val="20"/>
              </w:rPr>
            </w:pPr>
            <w:r w:rsidRPr="005A7E80">
              <w:rPr>
                <w:sz w:val="20"/>
              </w:rPr>
              <w:t>1 610 274,76</w:t>
            </w:r>
          </w:p>
        </w:tc>
      </w:tr>
      <w:tr w:rsidR="005D2AFE" w:rsidRPr="005A7E80" w14:paraId="4485F2B1" w14:textId="77777777" w:rsidTr="005D2AFE">
        <w:trPr>
          <w:gridAfter w:val="1"/>
          <w:wAfter w:w="18" w:type="dxa"/>
          <w:trHeight w:val="350"/>
        </w:trPr>
        <w:tc>
          <w:tcPr>
            <w:tcW w:w="756" w:type="dxa"/>
            <w:tcBorders>
              <w:top w:val="nil"/>
              <w:left w:val="single" w:sz="4" w:space="0" w:color="auto"/>
              <w:bottom w:val="single" w:sz="4" w:space="0" w:color="auto"/>
              <w:right w:val="nil"/>
            </w:tcBorders>
            <w:shd w:val="clear" w:color="auto" w:fill="auto"/>
            <w:noWrap/>
            <w:vAlign w:val="center"/>
            <w:hideMark/>
          </w:tcPr>
          <w:p w14:paraId="74B0B0BB" w14:textId="77777777" w:rsidR="005D2AFE" w:rsidRPr="005A7E80" w:rsidRDefault="005D2AFE" w:rsidP="005D2AFE">
            <w:pPr>
              <w:jc w:val="center"/>
              <w:rPr>
                <w:color w:val="000000"/>
                <w:sz w:val="20"/>
              </w:rPr>
            </w:pPr>
            <w:r w:rsidRPr="005A7E80">
              <w:rPr>
                <w:color w:val="000000"/>
                <w:sz w:val="20"/>
              </w:rPr>
              <w:t>37.3</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978EC05" w14:textId="77777777" w:rsidR="005D2AFE" w:rsidRPr="005A7E80" w:rsidRDefault="005D2AFE" w:rsidP="005D2AFE">
            <w:pPr>
              <w:rPr>
                <w:sz w:val="20"/>
              </w:rPr>
            </w:pPr>
            <w:r w:rsidRPr="005A7E80">
              <w:rPr>
                <w:sz w:val="20"/>
              </w:rPr>
              <w:t>ПОКРЫТИЕ ТРОТУАРОВ - ТИП III (С ЗАЕЗДОМ ТРАНСПОРТА)</w:t>
            </w:r>
          </w:p>
        </w:tc>
        <w:tc>
          <w:tcPr>
            <w:tcW w:w="1183" w:type="dxa"/>
            <w:tcBorders>
              <w:top w:val="nil"/>
              <w:left w:val="nil"/>
              <w:bottom w:val="single" w:sz="4" w:space="0" w:color="auto"/>
              <w:right w:val="single" w:sz="4" w:space="0" w:color="auto"/>
            </w:tcBorders>
            <w:shd w:val="clear" w:color="auto" w:fill="auto"/>
            <w:vAlign w:val="center"/>
            <w:hideMark/>
          </w:tcPr>
          <w:p w14:paraId="6F035FD8" w14:textId="77777777" w:rsidR="005D2AFE" w:rsidRPr="005A7E80" w:rsidRDefault="005D2AFE" w:rsidP="005D2AFE">
            <w:pPr>
              <w:jc w:val="center"/>
              <w:rPr>
                <w:sz w:val="20"/>
              </w:rPr>
            </w:pPr>
            <w:r w:rsidRPr="005A7E80">
              <w:rPr>
                <w:sz w:val="20"/>
              </w:rPr>
              <w:t>1000 м2</w:t>
            </w:r>
          </w:p>
        </w:tc>
        <w:tc>
          <w:tcPr>
            <w:tcW w:w="1758" w:type="dxa"/>
            <w:tcBorders>
              <w:top w:val="nil"/>
              <w:left w:val="nil"/>
              <w:bottom w:val="single" w:sz="4" w:space="0" w:color="auto"/>
              <w:right w:val="nil"/>
            </w:tcBorders>
            <w:shd w:val="clear" w:color="auto" w:fill="auto"/>
            <w:vAlign w:val="center"/>
            <w:hideMark/>
          </w:tcPr>
          <w:p w14:paraId="6F80CE1D" w14:textId="77777777" w:rsidR="005D2AFE" w:rsidRPr="005A7E80" w:rsidRDefault="005D2AFE" w:rsidP="005D2AFE">
            <w:pPr>
              <w:jc w:val="center"/>
              <w:rPr>
                <w:sz w:val="20"/>
              </w:rPr>
            </w:pPr>
            <w:r w:rsidRPr="005A7E80">
              <w:rPr>
                <w:sz w:val="20"/>
              </w:rPr>
              <w:t>0,88</w:t>
            </w:r>
          </w:p>
        </w:tc>
        <w:tc>
          <w:tcPr>
            <w:tcW w:w="1748" w:type="dxa"/>
            <w:tcBorders>
              <w:top w:val="nil"/>
              <w:left w:val="nil"/>
              <w:bottom w:val="single" w:sz="4" w:space="0" w:color="auto"/>
              <w:right w:val="single" w:sz="4" w:space="0" w:color="auto"/>
            </w:tcBorders>
            <w:shd w:val="clear" w:color="auto" w:fill="auto"/>
            <w:vAlign w:val="center"/>
            <w:hideMark/>
          </w:tcPr>
          <w:p w14:paraId="3B701710" w14:textId="77777777" w:rsidR="005D2AFE" w:rsidRPr="005A7E80" w:rsidRDefault="005D2AFE" w:rsidP="005D2AFE">
            <w:pPr>
              <w:jc w:val="center"/>
              <w:rPr>
                <w:sz w:val="20"/>
              </w:rPr>
            </w:pPr>
            <w:r w:rsidRPr="005A7E80">
              <w:rPr>
                <w:sz w:val="20"/>
              </w:rPr>
              <w:t>5 499 621,50</w:t>
            </w:r>
          </w:p>
        </w:tc>
        <w:tc>
          <w:tcPr>
            <w:tcW w:w="2414" w:type="dxa"/>
            <w:tcBorders>
              <w:top w:val="nil"/>
              <w:left w:val="nil"/>
              <w:bottom w:val="single" w:sz="4" w:space="0" w:color="auto"/>
              <w:right w:val="single" w:sz="4" w:space="0" w:color="auto"/>
            </w:tcBorders>
            <w:shd w:val="clear" w:color="000000" w:fill="FFFFFF"/>
            <w:noWrap/>
            <w:vAlign w:val="center"/>
            <w:hideMark/>
          </w:tcPr>
          <w:p w14:paraId="56318346" w14:textId="77777777" w:rsidR="005D2AFE" w:rsidRPr="005A7E80" w:rsidRDefault="005D2AFE" w:rsidP="005D2AFE">
            <w:pPr>
              <w:jc w:val="center"/>
              <w:rPr>
                <w:sz w:val="20"/>
              </w:rPr>
            </w:pPr>
            <w:r w:rsidRPr="005A7E80">
              <w:rPr>
                <w:sz w:val="20"/>
              </w:rPr>
              <w:t>4 850 666,16</w:t>
            </w:r>
          </w:p>
        </w:tc>
      </w:tr>
      <w:tr w:rsidR="005D2AFE" w:rsidRPr="005A7E80" w14:paraId="4990DE87"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61BC371B" w14:textId="77777777" w:rsidR="005D2AFE" w:rsidRPr="005A7E80" w:rsidRDefault="005D2AFE" w:rsidP="005D2AFE">
            <w:pPr>
              <w:jc w:val="center"/>
              <w:rPr>
                <w:color w:val="000000"/>
                <w:sz w:val="20"/>
              </w:rPr>
            </w:pPr>
            <w:r w:rsidRPr="005A7E80">
              <w:rPr>
                <w:color w:val="000000"/>
                <w:sz w:val="20"/>
              </w:rPr>
              <w:t>37.4</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C9AF99A" w14:textId="77777777" w:rsidR="005D2AFE" w:rsidRPr="005A7E80" w:rsidRDefault="005D2AFE" w:rsidP="005D2AFE">
            <w:pPr>
              <w:rPr>
                <w:sz w:val="20"/>
              </w:rPr>
            </w:pPr>
            <w:r w:rsidRPr="005A7E80">
              <w:rPr>
                <w:sz w:val="20"/>
              </w:rPr>
              <w:t>ОТМОСТКА ЗДАНИЯ - ТИП IV</w:t>
            </w:r>
          </w:p>
        </w:tc>
        <w:tc>
          <w:tcPr>
            <w:tcW w:w="1183" w:type="dxa"/>
            <w:tcBorders>
              <w:top w:val="nil"/>
              <w:left w:val="nil"/>
              <w:bottom w:val="single" w:sz="4" w:space="0" w:color="auto"/>
              <w:right w:val="single" w:sz="4" w:space="0" w:color="auto"/>
            </w:tcBorders>
            <w:shd w:val="clear" w:color="auto" w:fill="auto"/>
            <w:vAlign w:val="center"/>
            <w:hideMark/>
          </w:tcPr>
          <w:p w14:paraId="306646EA" w14:textId="77777777" w:rsidR="005D2AFE" w:rsidRPr="005A7E80" w:rsidRDefault="005D2AFE" w:rsidP="005D2AFE">
            <w:pPr>
              <w:jc w:val="center"/>
              <w:rPr>
                <w:sz w:val="20"/>
              </w:rPr>
            </w:pPr>
            <w:r w:rsidRPr="005A7E80">
              <w:rPr>
                <w:sz w:val="20"/>
              </w:rPr>
              <w:t>1000 м2</w:t>
            </w:r>
          </w:p>
        </w:tc>
        <w:tc>
          <w:tcPr>
            <w:tcW w:w="1758" w:type="dxa"/>
            <w:tcBorders>
              <w:top w:val="nil"/>
              <w:left w:val="nil"/>
              <w:bottom w:val="single" w:sz="4" w:space="0" w:color="auto"/>
              <w:right w:val="nil"/>
            </w:tcBorders>
            <w:shd w:val="clear" w:color="auto" w:fill="auto"/>
            <w:vAlign w:val="center"/>
            <w:hideMark/>
          </w:tcPr>
          <w:p w14:paraId="5EBB3ACD" w14:textId="77777777" w:rsidR="005D2AFE" w:rsidRPr="005A7E80" w:rsidRDefault="005D2AFE" w:rsidP="005D2AFE">
            <w:pPr>
              <w:jc w:val="center"/>
              <w:rPr>
                <w:sz w:val="20"/>
              </w:rPr>
            </w:pPr>
            <w:r w:rsidRPr="005A7E80">
              <w:rPr>
                <w:sz w:val="20"/>
              </w:rPr>
              <w:t>0,081</w:t>
            </w:r>
          </w:p>
        </w:tc>
        <w:tc>
          <w:tcPr>
            <w:tcW w:w="1748" w:type="dxa"/>
            <w:tcBorders>
              <w:top w:val="nil"/>
              <w:left w:val="nil"/>
              <w:bottom w:val="single" w:sz="4" w:space="0" w:color="auto"/>
              <w:right w:val="single" w:sz="4" w:space="0" w:color="auto"/>
            </w:tcBorders>
            <w:shd w:val="clear" w:color="auto" w:fill="auto"/>
            <w:vAlign w:val="center"/>
            <w:hideMark/>
          </w:tcPr>
          <w:p w14:paraId="4FCBA25D" w14:textId="77777777" w:rsidR="005D2AFE" w:rsidRPr="005A7E80" w:rsidRDefault="005D2AFE" w:rsidP="005D2AFE">
            <w:pPr>
              <w:jc w:val="center"/>
              <w:rPr>
                <w:sz w:val="20"/>
              </w:rPr>
            </w:pPr>
            <w:r w:rsidRPr="005A7E80">
              <w:rPr>
                <w:sz w:val="20"/>
              </w:rPr>
              <w:t>13 539 122,53</w:t>
            </w:r>
          </w:p>
        </w:tc>
        <w:tc>
          <w:tcPr>
            <w:tcW w:w="2414" w:type="dxa"/>
            <w:tcBorders>
              <w:top w:val="nil"/>
              <w:left w:val="nil"/>
              <w:bottom w:val="single" w:sz="4" w:space="0" w:color="auto"/>
              <w:right w:val="single" w:sz="4" w:space="0" w:color="auto"/>
            </w:tcBorders>
            <w:shd w:val="clear" w:color="000000" w:fill="FFFFFF"/>
            <w:noWrap/>
            <w:vAlign w:val="center"/>
            <w:hideMark/>
          </w:tcPr>
          <w:p w14:paraId="5220A619" w14:textId="77777777" w:rsidR="005D2AFE" w:rsidRPr="005A7E80" w:rsidRDefault="005D2AFE" w:rsidP="005D2AFE">
            <w:pPr>
              <w:jc w:val="center"/>
              <w:rPr>
                <w:sz w:val="20"/>
              </w:rPr>
            </w:pPr>
            <w:r w:rsidRPr="005A7E80">
              <w:rPr>
                <w:sz w:val="20"/>
              </w:rPr>
              <w:t>1 096 668,92</w:t>
            </w:r>
          </w:p>
        </w:tc>
      </w:tr>
      <w:tr w:rsidR="005D2AFE" w:rsidRPr="005A7E80" w14:paraId="7380B544"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A9D08E"/>
            <w:noWrap/>
            <w:vAlign w:val="center"/>
            <w:hideMark/>
          </w:tcPr>
          <w:p w14:paraId="55B5CBE4" w14:textId="77777777" w:rsidR="005D2AFE" w:rsidRPr="005A7E80" w:rsidRDefault="005D2AFE" w:rsidP="005D2AFE">
            <w:pPr>
              <w:jc w:val="center"/>
              <w:rPr>
                <w:b/>
                <w:bCs/>
                <w:color w:val="000000"/>
                <w:sz w:val="20"/>
              </w:rPr>
            </w:pPr>
            <w:r w:rsidRPr="005A7E80">
              <w:rPr>
                <w:b/>
                <w:bCs/>
                <w:color w:val="000000"/>
                <w:sz w:val="20"/>
              </w:rPr>
              <w:t>38</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3A5BC46B" w14:textId="77777777" w:rsidR="005D2AFE" w:rsidRPr="005A7E80" w:rsidRDefault="005D2AFE" w:rsidP="005D2AFE">
            <w:pPr>
              <w:rPr>
                <w:b/>
                <w:bCs/>
                <w:color w:val="000000"/>
                <w:sz w:val="20"/>
              </w:rPr>
            </w:pPr>
            <w:r w:rsidRPr="005A7E80">
              <w:rPr>
                <w:b/>
                <w:bCs/>
                <w:color w:val="000000"/>
                <w:sz w:val="20"/>
              </w:rPr>
              <w:t>Покрытия в границах благоустройства</w:t>
            </w:r>
          </w:p>
        </w:tc>
        <w:tc>
          <w:tcPr>
            <w:tcW w:w="1183" w:type="dxa"/>
            <w:tcBorders>
              <w:top w:val="nil"/>
              <w:left w:val="nil"/>
              <w:bottom w:val="single" w:sz="4" w:space="0" w:color="auto"/>
              <w:right w:val="single" w:sz="4" w:space="0" w:color="auto"/>
            </w:tcBorders>
            <w:shd w:val="clear" w:color="000000" w:fill="A9D08E"/>
            <w:vAlign w:val="center"/>
            <w:hideMark/>
          </w:tcPr>
          <w:p w14:paraId="6D8B077F"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000000" w:fill="A9D08E"/>
            <w:vAlign w:val="center"/>
            <w:hideMark/>
          </w:tcPr>
          <w:p w14:paraId="09AB900C" w14:textId="77777777" w:rsidR="005D2AFE" w:rsidRPr="005A7E80" w:rsidRDefault="005D2AFE" w:rsidP="005D2AFE">
            <w:pPr>
              <w:jc w:val="center"/>
              <w:rPr>
                <w:sz w:val="20"/>
              </w:rPr>
            </w:pPr>
            <w:r w:rsidRPr="005A7E80">
              <w:rPr>
                <w:sz w:val="20"/>
              </w:rPr>
              <w:t> </w:t>
            </w:r>
          </w:p>
        </w:tc>
        <w:tc>
          <w:tcPr>
            <w:tcW w:w="1748" w:type="dxa"/>
            <w:tcBorders>
              <w:top w:val="nil"/>
              <w:left w:val="nil"/>
              <w:bottom w:val="single" w:sz="4" w:space="0" w:color="auto"/>
              <w:right w:val="nil"/>
            </w:tcBorders>
            <w:shd w:val="clear" w:color="000000" w:fill="A9D08E"/>
            <w:vAlign w:val="center"/>
            <w:hideMark/>
          </w:tcPr>
          <w:p w14:paraId="15C1C80C" w14:textId="77777777" w:rsidR="005D2AFE" w:rsidRPr="005A7E80" w:rsidRDefault="005D2AFE" w:rsidP="005D2AFE">
            <w:pPr>
              <w:jc w:val="center"/>
              <w:rPr>
                <w:sz w:val="20"/>
              </w:rPr>
            </w:pPr>
            <w:r w:rsidRPr="005A7E80">
              <w:rPr>
                <w:sz w:val="20"/>
              </w:rPr>
              <w:t> </w:t>
            </w:r>
          </w:p>
        </w:tc>
        <w:tc>
          <w:tcPr>
            <w:tcW w:w="2414" w:type="dxa"/>
            <w:tcBorders>
              <w:top w:val="nil"/>
              <w:left w:val="single" w:sz="4" w:space="0" w:color="auto"/>
              <w:bottom w:val="single" w:sz="4" w:space="0" w:color="auto"/>
              <w:right w:val="single" w:sz="4" w:space="0" w:color="auto"/>
            </w:tcBorders>
            <w:shd w:val="clear" w:color="000000" w:fill="A9D08E"/>
            <w:noWrap/>
            <w:vAlign w:val="center"/>
            <w:hideMark/>
          </w:tcPr>
          <w:p w14:paraId="462423DD" w14:textId="77777777" w:rsidR="005D2AFE" w:rsidRPr="005A7E80" w:rsidRDefault="005D2AFE" w:rsidP="005D2AFE">
            <w:pPr>
              <w:jc w:val="center"/>
              <w:rPr>
                <w:b/>
                <w:bCs/>
                <w:sz w:val="20"/>
              </w:rPr>
            </w:pPr>
            <w:r w:rsidRPr="005A7E80">
              <w:rPr>
                <w:b/>
                <w:bCs/>
                <w:sz w:val="20"/>
              </w:rPr>
              <w:t>8 936 815,69</w:t>
            </w:r>
          </w:p>
        </w:tc>
      </w:tr>
      <w:tr w:rsidR="005D2AFE" w:rsidRPr="005A7E80" w14:paraId="448ECEBA"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2BB6E5B2" w14:textId="77777777" w:rsidR="005D2AFE" w:rsidRPr="005A7E80" w:rsidRDefault="005D2AFE" w:rsidP="005D2AFE">
            <w:pPr>
              <w:jc w:val="center"/>
              <w:rPr>
                <w:color w:val="000000"/>
                <w:sz w:val="20"/>
              </w:rPr>
            </w:pPr>
            <w:r w:rsidRPr="005A7E80">
              <w:rPr>
                <w:color w:val="000000"/>
                <w:sz w:val="20"/>
              </w:rPr>
              <w:t>38.1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22969809" w14:textId="77777777" w:rsidR="005D2AFE" w:rsidRPr="005A7E80" w:rsidRDefault="005D2AFE" w:rsidP="005D2AFE">
            <w:pPr>
              <w:rPr>
                <w:sz w:val="20"/>
              </w:rPr>
            </w:pPr>
            <w:r w:rsidRPr="005A7E80">
              <w:rPr>
                <w:sz w:val="20"/>
              </w:rPr>
              <w:t>ПОКРЫТИЕ ПРОЕЗДОВ - ТИП 1</w:t>
            </w:r>
          </w:p>
        </w:tc>
        <w:tc>
          <w:tcPr>
            <w:tcW w:w="1183" w:type="dxa"/>
            <w:tcBorders>
              <w:top w:val="nil"/>
              <w:left w:val="nil"/>
              <w:bottom w:val="single" w:sz="4" w:space="0" w:color="auto"/>
              <w:right w:val="single" w:sz="4" w:space="0" w:color="auto"/>
            </w:tcBorders>
            <w:shd w:val="clear" w:color="auto" w:fill="auto"/>
            <w:vAlign w:val="center"/>
            <w:hideMark/>
          </w:tcPr>
          <w:p w14:paraId="065357DB" w14:textId="77777777" w:rsidR="005D2AFE" w:rsidRPr="005A7E80" w:rsidRDefault="005D2AFE" w:rsidP="005D2AFE">
            <w:pPr>
              <w:jc w:val="center"/>
              <w:rPr>
                <w:sz w:val="20"/>
              </w:rPr>
            </w:pPr>
            <w:r w:rsidRPr="005A7E80">
              <w:rPr>
                <w:sz w:val="20"/>
              </w:rPr>
              <w:t>1000 м2</w:t>
            </w:r>
          </w:p>
        </w:tc>
        <w:tc>
          <w:tcPr>
            <w:tcW w:w="1758" w:type="dxa"/>
            <w:tcBorders>
              <w:top w:val="nil"/>
              <w:left w:val="nil"/>
              <w:bottom w:val="single" w:sz="4" w:space="0" w:color="auto"/>
              <w:right w:val="nil"/>
            </w:tcBorders>
            <w:shd w:val="clear" w:color="auto" w:fill="auto"/>
            <w:vAlign w:val="center"/>
            <w:hideMark/>
          </w:tcPr>
          <w:p w14:paraId="465E2415" w14:textId="77777777" w:rsidR="005D2AFE" w:rsidRPr="005A7E80" w:rsidRDefault="005D2AFE" w:rsidP="005D2AFE">
            <w:pPr>
              <w:jc w:val="center"/>
              <w:rPr>
                <w:sz w:val="20"/>
              </w:rPr>
            </w:pPr>
            <w:r w:rsidRPr="005A7E80">
              <w:rPr>
                <w:sz w:val="20"/>
              </w:rPr>
              <w:t>2,437</w:t>
            </w:r>
          </w:p>
        </w:tc>
        <w:tc>
          <w:tcPr>
            <w:tcW w:w="1748" w:type="dxa"/>
            <w:tcBorders>
              <w:top w:val="nil"/>
              <w:left w:val="nil"/>
              <w:bottom w:val="single" w:sz="4" w:space="0" w:color="auto"/>
              <w:right w:val="single" w:sz="4" w:space="0" w:color="auto"/>
            </w:tcBorders>
            <w:shd w:val="clear" w:color="auto" w:fill="auto"/>
            <w:vAlign w:val="center"/>
            <w:hideMark/>
          </w:tcPr>
          <w:p w14:paraId="249B03F6" w14:textId="77777777" w:rsidR="005D2AFE" w:rsidRPr="005A7E80" w:rsidRDefault="005D2AFE" w:rsidP="005D2AFE">
            <w:pPr>
              <w:jc w:val="center"/>
              <w:rPr>
                <w:sz w:val="20"/>
              </w:rPr>
            </w:pPr>
            <w:r w:rsidRPr="005A7E80">
              <w:rPr>
                <w:sz w:val="20"/>
              </w:rPr>
              <w:t>2 108 243,01</w:t>
            </w:r>
          </w:p>
        </w:tc>
        <w:tc>
          <w:tcPr>
            <w:tcW w:w="2414" w:type="dxa"/>
            <w:tcBorders>
              <w:top w:val="nil"/>
              <w:left w:val="nil"/>
              <w:bottom w:val="single" w:sz="4" w:space="0" w:color="auto"/>
              <w:right w:val="single" w:sz="4" w:space="0" w:color="auto"/>
            </w:tcBorders>
            <w:shd w:val="clear" w:color="000000" w:fill="FFFFFF"/>
            <w:noWrap/>
            <w:vAlign w:val="center"/>
            <w:hideMark/>
          </w:tcPr>
          <w:p w14:paraId="69F3AF09" w14:textId="77777777" w:rsidR="005D2AFE" w:rsidRPr="005A7E80" w:rsidRDefault="005D2AFE" w:rsidP="005D2AFE">
            <w:pPr>
              <w:jc w:val="center"/>
              <w:rPr>
                <w:sz w:val="20"/>
              </w:rPr>
            </w:pPr>
            <w:r w:rsidRPr="005A7E80">
              <w:rPr>
                <w:sz w:val="20"/>
              </w:rPr>
              <w:t>5 137 788,22</w:t>
            </w:r>
          </w:p>
        </w:tc>
      </w:tr>
      <w:tr w:rsidR="005D2AFE" w:rsidRPr="005A7E80" w14:paraId="4E25CFE1" w14:textId="77777777" w:rsidTr="005D2AFE">
        <w:trPr>
          <w:gridAfter w:val="1"/>
          <w:wAfter w:w="18" w:type="dxa"/>
          <w:trHeight w:val="260"/>
        </w:trPr>
        <w:tc>
          <w:tcPr>
            <w:tcW w:w="756" w:type="dxa"/>
            <w:tcBorders>
              <w:top w:val="nil"/>
              <w:left w:val="single" w:sz="4" w:space="0" w:color="auto"/>
              <w:bottom w:val="single" w:sz="4" w:space="0" w:color="auto"/>
              <w:right w:val="nil"/>
            </w:tcBorders>
            <w:shd w:val="clear" w:color="auto" w:fill="auto"/>
            <w:noWrap/>
            <w:vAlign w:val="center"/>
            <w:hideMark/>
          </w:tcPr>
          <w:p w14:paraId="359D82F9" w14:textId="77777777" w:rsidR="005D2AFE" w:rsidRPr="005A7E80" w:rsidRDefault="005D2AFE" w:rsidP="005D2AFE">
            <w:pPr>
              <w:jc w:val="center"/>
              <w:rPr>
                <w:color w:val="000000"/>
                <w:sz w:val="20"/>
              </w:rPr>
            </w:pPr>
            <w:r w:rsidRPr="005A7E80">
              <w:rPr>
                <w:color w:val="000000"/>
                <w:sz w:val="20"/>
              </w:rPr>
              <w:t>38.2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6B65648" w14:textId="77777777" w:rsidR="005D2AFE" w:rsidRPr="005A7E80" w:rsidRDefault="005D2AFE" w:rsidP="005D2AFE">
            <w:pPr>
              <w:rPr>
                <w:sz w:val="20"/>
              </w:rPr>
            </w:pPr>
            <w:r w:rsidRPr="005A7E80">
              <w:rPr>
                <w:sz w:val="20"/>
              </w:rPr>
              <w:t>ПОКРЫТИЕ ТРОТУАРОВ - ТИП II (БЕЗ ЗАЕЗДА ТРАНСПОРТА)</w:t>
            </w:r>
          </w:p>
        </w:tc>
        <w:tc>
          <w:tcPr>
            <w:tcW w:w="1183" w:type="dxa"/>
            <w:tcBorders>
              <w:top w:val="nil"/>
              <w:left w:val="nil"/>
              <w:bottom w:val="single" w:sz="4" w:space="0" w:color="auto"/>
              <w:right w:val="single" w:sz="4" w:space="0" w:color="auto"/>
            </w:tcBorders>
            <w:shd w:val="clear" w:color="auto" w:fill="auto"/>
            <w:vAlign w:val="center"/>
            <w:hideMark/>
          </w:tcPr>
          <w:p w14:paraId="4C190177" w14:textId="77777777" w:rsidR="005D2AFE" w:rsidRPr="005A7E80" w:rsidRDefault="005D2AFE" w:rsidP="005D2AFE">
            <w:pPr>
              <w:jc w:val="center"/>
              <w:rPr>
                <w:sz w:val="20"/>
              </w:rPr>
            </w:pPr>
            <w:r w:rsidRPr="005A7E80">
              <w:rPr>
                <w:sz w:val="20"/>
              </w:rPr>
              <w:t>1000 м2</w:t>
            </w:r>
          </w:p>
        </w:tc>
        <w:tc>
          <w:tcPr>
            <w:tcW w:w="1758" w:type="dxa"/>
            <w:tcBorders>
              <w:top w:val="nil"/>
              <w:left w:val="nil"/>
              <w:bottom w:val="single" w:sz="4" w:space="0" w:color="auto"/>
              <w:right w:val="nil"/>
            </w:tcBorders>
            <w:shd w:val="clear" w:color="auto" w:fill="auto"/>
            <w:vAlign w:val="center"/>
            <w:hideMark/>
          </w:tcPr>
          <w:p w14:paraId="765A0F10" w14:textId="77777777" w:rsidR="005D2AFE" w:rsidRPr="005A7E80" w:rsidRDefault="005D2AFE" w:rsidP="005D2AFE">
            <w:pPr>
              <w:jc w:val="center"/>
              <w:rPr>
                <w:sz w:val="20"/>
              </w:rPr>
            </w:pPr>
            <w:r w:rsidRPr="005A7E80">
              <w:rPr>
                <w:sz w:val="20"/>
              </w:rPr>
              <w:t>0,688</w:t>
            </w:r>
          </w:p>
        </w:tc>
        <w:tc>
          <w:tcPr>
            <w:tcW w:w="1748" w:type="dxa"/>
            <w:tcBorders>
              <w:top w:val="nil"/>
              <w:left w:val="nil"/>
              <w:bottom w:val="single" w:sz="4" w:space="0" w:color="auto"/>
              <w:right w:val="single" w:sz="4" w:space="0" w:color="auto"/>
            </w:tcBorders>
            <w:shd w:val="clear" w:color="auto" w:fill="auto"/>
            <w:vAlign w:val="center"/>
            <w:hideMark/>
          </w:tcPr>
          <w:p w14:paraId="7800DB09" w14:textId="77777777" w:rsidR="005D2AFE" w:rsidRPr="005A7E80" w:rsidRDefault="005D2AFE" w:rsidP="005D2AFE">
            <w:pPr>
              <w:jc w:val="center"/>
              <w:rPr>
                <w:sz w:val="20"/>
              </w:rPr>
            </w:pPr>
            <w:r w:rsidRPr="005A7E80">
              <w:rPr>
                <w:sz w:val="20"/>
              </w:rPr>
              <w:t>5 521 842,26</w:t>
            </w:r>
          </w:p>
        </w:tc>
        <w:tc>
          <w:tcPr>
            <w:tcW w:w="2414" w:type="dxa"/>
            <w:tcBorders>
              <w:top w:val="nil"/>
              <w:left w:val="nil"/>
              <w:bottom w:val="single" w:sz="4" w:space="0" w:color="auto"/>
              <w:right w:val="single" w:sz="4" w:space="0" w:color="auto"/>
            </w:tcBorders>
            <w:shd w:val="clear" w:color="000000" w:fill="FFFFFF"/>
            <w:noWrap/>
            <w:vAlign w:val="center"/>
            <w:hideMark/>
          </w:tcPr>
          <w:p w14:paraId="53DFDCC8" w14:textId="77777777" w:rsidR="005D2AFE" w:rsidRPr="005A7E80" w:rsidRDefault="005D2AFE" w:rsidP="005D2AFE">
            <w:pPr>
              <w:jc w:val="center"/>
              <w:rPr>
                <w:sz w:val="20"/>
              </w:rPr>
            </w:pPr>
            <w:r w:rsidRPr="005A7E80">
              <w:rPr>
                <w:sz w:val="20"/>
              </w:rPr>
              <w:t>3 799 027,47</w:t>
            </w:r>
          </w:p>
        </w:tc>
      </w:tr>
      <w:tr w:rsidR="005D2AFE" w:rsidRPr="005A7E80" w14:paraId="0586B4FD"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A9D08E"/>
            <w:noWrap/>
            <w:vAlign w:val="center"/>
            <w:hideMark/>
          </w:tcPr>
          <w:p w14:paraId="1BA4C1CF" w14:textId="77777777" w:rsidR="005D2AFE" w:rsidRPr="005A7E80" w:rsidRDefault="005D2AFE" w:rsidP="005D2AFE">
            <w:pPr>
              <w:jc w:val="center"/>
              <w:rPr>
                <w:b/>
                <w:bCs/>
                <w:color w:val="000000"/>
                <w:sz w:val="20"/>
              </w:rPr>
            </w:pPr>
            <w:r w:rsidRPr="005A7E80">
              <w:rPr>
                <w:b/>
                <w:bCs/>
                <w:color w:val="000000"/>
                <w:sz w:val="20"/>
              </w:rPr>
              <w:t>39</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1AABD83A" w14:textId="77777777" w:rsidR="005D2AFE" w:rsidRPr="005A7E80" w:rsidRDefault="005D2AFE" w:rsidP="005D2AFE">
            <w:pPr>
              <w:rPr>
                <w:b/>
                <w:bCs/>
                <w:color w:val="000000"/>
                <w:sz w:val="20"/>
              </w:rPr>
            </w:pPr>
            <w:r w:rsidRPr="005A7E80">
              <w:rPr>
                <w:b/>
                <w:bCs/>
                <w:color w:val="000000"/>
                <w:sz w:val="20"/>
              </w:rPr>
              <w:t>Озеленение в границах участка</w:t>
            </w:r>
          </w:p>
        </w:tc>
        <w:tc>
          <w:tcPr>
            <w:tcW w:w="1183" w:type="dxa"/>
            <w:tcBorders>
              <w:top w:val="nil"/>
              <w:left w:val="nil"/>
              <w:bottom w:val="single" w:sz="4" w:space="0" w:color="auto"/>
              <w:right w:val="single" w:sz="4" w:space="0" w:color="auto"/>
            </w:tcBorders>
            <w:shd w:val="clear" w:color="000000" w:fill="A9D08E"/>
            <w:vAlign w:val="center"/>
            <w:hideMark/>
          </w:tcPr>
          <w:p w14:paraId="4D92DB1F"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000000" w:fill="A9D08E"/>
            <w:vAlign w:val="center"/>
            <w:hideMark/>
          </w:tcPr>
          <w:p w14:paraId="15ED1AFE" w14:textId="77777777" w:rsidR="005D2AFE" w:rsidRPr="005A7E80" w:rsidRDefault="005D2AFE" w:rsidP="005D2AFE">
            <w:pPr>
              <w:jc w:val="center"/>
              <w:rPr>
                <w:sz w:val="20"/>
              </w:rPr>
            </w:pPr>
            <w:r w:rsidRPr="005A7E80">
              <w:rPr>
                <w:sz w:val="20"/>
              </w:rPr>
              <w:t> </w:t>
            </w:r>
          </w:p>
        </w:tc>
        <w:tc>
          <w:tcPr>
            <w:tcW w:w="1748" w:type="dxa"/>
            <w:tcBorders>
              <w:top w:val="nil"/>
              <w:left w:val="nil"/>
              <w:bottom w:val="single" w:sz="4" w:space="0" w:color="auto"/>
              <w:right w:val="nil"/>
            </w:tcBorders>
            <w:shd w:val="clear" w:color="000000" w:fill="A9D08E"/>
            <w:vAlign w:val="center"/>
            <w:hideMark/>
          </w:tcPr>
          <w:p w14:paraId="443136E0" w14:textId="77777777" w:rsidR="005D2AFE" w:rsidRPr="005A7E80" w:rsidRDefault="005D2AFE" w:rsidP="005D2AFE">
            <w:pPr>
              <w:jc w:val="center"/>
              <w:rPr>
                <w:sz w:val="20"/>
              </w:rPr>
            </w:pPr>
            <w:r w:rsidRPr="005A7E80">
              <w:rPr>
                <w:sz w:val="20"/>
              </w:rPr>
              <w:t> </w:t>
            </w:r>
          </w:p>
        </w:tc>
        <w:tc>
          <w:tcPr>
            <w:tcW w:w="2414" w:type="dxa"/>
            <w:tcBorders>
              <w:top w:val="nil"/>
              <w:left w:val="single" w:sz="4" w:space="0" w:color="auto"/>
              <w:bottom w:val="single" w:sz="4" w:space="0" w:color="auto"/>
              <w:right w:val="single" w:sz="4" w:space="0" w:color="auto"/>
            </w:tcBorders>
            <w:shd w:val="clear" w:color="000000" w:fill="A9D08E"/>
            <w:noWrap/>
            <w:vAlign w:val="center"/>
            <w:hideMark/>
          </w:tcPr>
          <w:p w14:paraId="2F12F67C" w14:textId="77777777" w:rsidR="005D2AFE" w:rsidRPr="005A7E80" w:rsidRDefault="005D2AFE" w:rsidP="005D2AFE">
            <w:pPr>
              <w:jc w:val="center"/>
              <w:rPr>
                <w:b/>
                <w:bCs/>
                <w:sz w:val="20"/>
              </w:rPr>
            </w:pPr>
            <w:r w:rsidRPr="005A7E80">
              <w:rPr>
                <w:b/>
                <w:bCs/>
                <w:sz w:val="20"/>
              </w:rPr>
              <w:t>596 076,42</w:t>
            </w:r>
          </w:p>
        </w:tc>
      </w:tr>
      <w:tr w:rsidR="005D2AFE" w:rsidRPr="005A7E80" w14:paraId="2B336E6E"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1BD9FB65" w14:textId="77777777" w:rsidR="005D2AFE" w:rsidRPr="005A7E80" w:rsidRDefault="005D2AFE" w:rsidP="005D2AFE">
            <w:pPr>
              <w:jc w:val="center"/>
              <w:rPr>
                <w:color w:val="000000"/>
                <w:sz w:val="20"/>
              </w:rPr>
            </w:pPr>
            <w:r w:rsidRPr="005A7E80">
              <w:rPr>
                <w:color w:val="000000"/>
                <w:sz w:val="20"/>
              </w:rPr>
              <w:t>39.1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148E0EFC" w14:textId="77777777" w:rsidR="005D2AFE" w:rsidRPr="005A7E80" w:rsidRDefault="005D2AFE" w:rsidP="005D2AFE">
            <w:pPr>
              <w:rPr>
                <w:sz w:val="20"/>
              </w:rPr>
            </w:pPr>
            <w:r w:rsidRPr="005A7E80">
              <w:rPr>
                <w:sz w:val="20"/>
              </w:rPr>
              <w:t>Разбивка участка</w:t>
            </w:r>
          </w:p>
        </w:tc>
        <w:tc>
          <w:tcPr>
            <w:tcW w:w="1183" w:type="dxa"/>
            <w:tcBorders>
              <w:top w:val="nil"/>
              <w:left w:val="nil"/>
              <w:bottom w:val="single" w:sz="4" w:space="0" w:color="auto"/>
              <w:right w:val="single" w:sz="4" w:space="0" w:color="auto"/>
            </w:tcBorders>
            <w:shd w:val="clear" w:color="auto" w:fill="auto"/>
            <w:vAlign w:val="center"/>
            <w:hideMark/>
          </w:tcPr>
          <w:p w14:paraId="28E1A35A"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nil"/>
            </w:tcBorders>
            <w:shd w:val="clear" w:color="auto" w:fill="auto"/>
            <w:vAlign w:val="center"/>
            <w:hideMark/>
          </w:tcPr>
          <w:p w14:paraId="73448A4F" w14:textId="77777777" w:rsidR="005D2AFE" w:rsidRPr="005A7E80" w:rsidRDefault="005D2AFE" w:rsidP="005D2AFE">
            <w:pPr>
              <w:jc w:val="center"/>
              <w:rPr>
                <w:sz w:val="20"/>
              </w:rPr>
            </w:pPr>
            <w:r w:rsidRPr="005A7E80">
              <w:rPr>
                <w:sz w:val="20"/>
              </w:rPr>
              <w:t>5,6</w:t>
            </w:r>
          </w:p>
        </w:tc>
        <w:tc>
          <w:tcPr>
            <w:tcW w:w="1748" w:type="dxa"/>
            <w:tcBorders>
              <w:top w:val="nil"/>
              <w:left w:val="nil"/>
              <w:bottom w:val="single" w:sz="4" w:space="0" w:color="auto"/>
              <w:right w:val="single" w:sz="4" w:space="0" w:color="auto"/>
            </w:tcBorders>
            <w:shd w:val="clear" w:color="auto" w:fill="auto"/>
            <w:vAlign w:val="center"/>
            <w:hideMark/>
          </w:tcPr>
          <w:p w14:paraId="277AF801" w14:textId="77777777" w:rsidR="005D2AFE" w:rsidRPr="005A7E80" w:rsidRDefault="005D2AFE" w:rsidP="005D2AFE">
            <w:pPr>
              <w:jc w:val="center"/>
              <w:rPr>
                <w:sz w:val="20"/>
              </w:rPr>
            </w:pPr>
            <w:r w:rsidRPr="005A7E80">
              <w:rPr>
                <w:sz w:val="20"/>
              </w:rPr>
              <w:t>6 398,61</w:t>
            </w:r>
          </w:p>
        </w:tc>
        <w:tc>
          <w:tcPr>
            <w:tcW w:w="2414" w:type="dxa"/>
            <w:tcBorders>
              <w:top w:val="nil"/>
              <w:left w:val="nil"/>
              <w:bottom w:val="single" w:sz="4" w:space="0" w:color="auto"/>
              <w:right w:val="single" w:sz="4" w:space="0" w:color="auto"/>
            </w:tcBorders>
            <w:shd w:val="clear" w:color="000000" w:fill="FFFFFF"/>
            <w:noWrap/>
            <w:vAlign w:val="center"/>
            <w:hideMark/>
          </w:tcPr>
          <w:p w14:paraId="33890938" w14:textId="77777777" w:rsidR="005D2AFE" w:rsidRPr="005A7E80" w:rsidRDefault="005D2AFE" w:rsidP="005D2AFE">
            <w:pPr>
              <w:jc w:val="center"/>
              <w:rPr>
                <w:sz w:val="20"/>
              </w:rPr>
            </w:pPr>
            <w:r w:rsidRPr="005A7E80">
              <w:rPr>
                <w:sz w:val="20"/>
              </w:rPr>
              <w:t>35 832,22</w:t>
            </w:r>
          </w:p>
        </w:tc>
      </w:tr>
      <w:tr w:rsidR="005D2AFE" w:rsidRPr="005A7E80" w14:paraId="312F5590"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6F203791" w14:textId="77777777" w:rsidR="005D2AFE" w:rsidRPr="005A7E80" w:rsidRDefault="005D2AFE" w:rsidP="005D2AFE">
            <w:pPr>
              <w:jc w:val="center"/>
              <w:rPr>
                <w:color w:val="000000"/>
                <w:sz w:val="20"/>
              </w:rPr>
            </w:pPr>
            <w:r w:rsidRPr="005A7E80">
              <w:rPr>
                <w:color w:val="000000"/>
                <w:sz w:val="20"/>
              </w:rPr>
              <w:t>39.2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4200AC10" w14:textId="77777777" w:rsidR="005D2AFE" w:rsidRPr="005A7E80" w:rsidRDefault="005D2AFE" w:rsidP="005D2AFE">
            <w:pPr>
              <w:rPr>
                <w:sz w:val="20"/>
              </w:rPr>
            </w:pPr>
            <w:r w:rsidRPr="005A7E80">
              <w:rPr>
                <w:sz w:val="20"/>
              </w:rPr>
              <w:t xml:space="preserve">Посадка деревьев </w:t>
            </w:r>
          </w:p>
        </w:tc>
        <w:tc>
          <w:tcPr>
            <w:tcW w:w="1183" w:type="dxa"/>
            <w:tcBorders>
              <w:top w:val="nil"/>
              <w:left w:val="nil"/>
              <w:bottom w:val="single" w:sz="4" w:space="0" w:color="auto"/>
              <w:right w:val="single" w:sz="4" w:space="0" w:color="auto"/>
            </w:tcBorders>
            <w:shd w:val="clear" w:color="auto" w:fill="auto"/>
            <w:vAlign w:val="center"/>
            <w:hideMark/>
          </w:tcPr>
          <w:p w14:paraId="2ED5BB5A" w14:textId="77777777" w:rsidR="005D2AFE" w:rsidRPr="005A7E80" w:rsidRDefault="005D2AFE" w:rsidP="005D2AFE">
            <w:pPr>
              <w:jc w:val="center"/>
              <w:rPr>
                <w:sz w:val="20"/>
              </w:rPr>
            </w:pPr>
            <w:r w:rsidRPr="005A7E80">
              <w:rPr>
                <w:sz w:val="20"/>
              </w:rPr>
              <w:t xml:space="preserve">10 </w:t>
            </w:r>
            <w:proofErr w:type="spellStart"/>
            <w:r w:rsidRPr="005A7E80">
              <w:rPr>
                <w:sz w:val="20"/>
              </w:rPr>
              <w:t>шт</w:t>
            </w:r>
            <w:proofErr w:type="spellEnd"/>
          </w:p>
        </w:tc>
        <w:tc>
          <w:tcPr>
            <w:tcW w:w="1758" w:type="dxa"/>
            <w:tcBorders>
              <w:top w:val="nil"/>
              <w:left w:val="nil"/>
              <w:bottom w:val="single" w:sz="4" w:space="0" w:color="auto"/>
              <w:right w:val="nil"/>
            </w:tcBorders>
            <w:shd w:val="clear" w:color="auto" w:fill="auto"/>
            <w:vAlign w:val="center"/>
            <w:hideMark/>
          </w:tcPr>
          <w:p w14:paraId="588147DB" w14:textId="77777777" w:rsidR="005D2AFE" w:rsidRPr="005A7E80" w:rsidRDefault="005D2AFE" w:rsidP="005D2AFE">
            <w:pPr>
              <w:jc w:val="center"/>
              <w:rPr>
                <w:sz w:val="20"/>
              </w:rPr>
            </w:pPr>
            <w:r w:rsidRPr="005A7E80">
              <w:rPr>
                <w:sz w:val="20"/>
              </w:rPr>
              <w:t>3,5</w:t>
            </w:r>
          </w:p>
        </w:tc>
        <w:tc>
          <w:tcPr>
            <w:tcW w:w="1748" w:type="dxa"/>
            <w:tcBorders>
              <w:top w:val="nil"/>
              <w:left w:val="nil"/>
              <w:bottom w:val="single" w:sz="4" w:space="0" w:color="auto"/>
              <w:right w:val="single" w:sz="4" w:space="0" w:color="auto"/>
            </w:tcBorders>
            <w:shd w:val="clear" w:color="auto" w:fill="auto"/>
            <w:vAlign w:val="center"/>
            <w:hideMark/>
          </w:tcPr>
          <w:p w14:paraId="72AE866E" w14:textId="77777777" w:rsidR="005D2AFE" w:rsidRPr="005A7E80" w:rsidRDefault="005D2AFE" w:rsidP="005D2AFE">
            <w:pPr>
              <w:jc w:val="center"/>
              <w:rPr>
                <w:sz w:val="20"/>
              </w:rPr>
            </w:pPr>
            <w:r w:rsidRPr="005A7E80">
              <w:rPr>
                <w:sz w:val="20"/>
              </w:rPr>
              <w:t>31 044,33</w:t>
            </w:r>
          </w:p>
        </w:tc>
        <w:tc>
          <w:tcPr>
            <w:tcW w:w="2414" w:type="dxa"/>
            <w:tcBorders>
              <w:top w:val="nil"/>
              <w:left w:val="nil"/>
              <w:bottom w:val="single" w:sz="4" w:space="0" w:color="auto"/>
              <w:right w:val="single" w:sz="4" w:space="0" w:color="auto"/>
            </w:tcBorders>
            <w:shd w:val="clear" w:color="000000" w:fill="FFFFFF"/>
            <w:noWrap/>
            <w:vAlign w:val="center"/>
            <w:hideMark/>
          </w:tcPr>
          <w:p w14:paraId="2C681D0D" w14:textId="77777777" w:rsidR="005D2AFE" w:rsidRPr="005A7E80" w:rsidRDefault="005D2AFE" w:rsidP="005D2AFE">
            <w:pPr>
              <w:jc w:val="center"/>
              <w:rPr>
                <w:sz w:val="20"/>
              </w:rPr>
            </w:pPr>
            <w:r w:rsidRPr="005A7E80">
              <w:rPr>
                <w:sz w:val="20"/>
              </w:rPr>
              <w:t>108 655,16</w:t>
            </w:r>
          </w:p>
        </w:tc>
      </w:tr>
      <w:tr w:rsidR="005D2AFE" w:rsidRPr="005A7E80" w14:paraId="5CDA7996"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7FF246FB" w14:textId="77777777" w:rsidR="005D2AFE" w:rsidRPr="005A7E80" w:rsidRDefault="005D2AFE" w:rsidP="005D2AFE">
            <w:pPr>
              <w:jc w:val="center"/>
              <w:rPr>
                <w:color w:val="000000"/>
                <w:sz w:val="20"/>
              </w:rPr>
            </w:pPr>
            <w:r w:rsidRPr="005A7E80">
              <w:rPr>
                <w:color w:val="000000"/>
                <w:sz w:val="20"/>
              </w:rPr>
              <w:t>39.3</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C9A0AF1" w14:textId="77777777" w:rsidR="005D2AFE" w:rsidRPr="005A7E80" w:rsidRDefault="005D2AFE" w:rsidP="005D2AFE">
            <w:pPr>
              <w:rPr>
                <w:sz w:val="20"/>
              </w:rPr>
            </w:pPr>
            <w:r w:rsidRPr="005A7E80">
              <w:rPr>
                <w:sz w:val="20"/>
              </w:rPr>
              <w:t>Посадка кустарников в группы</w:t>
            </w:r>
          </w:p>
        </w:tc>
        <w:tc>
          <w:tcPr>
            <w:tcW w:w="1183" w:type="dxa"/>
            <w:tcBorders>
              <w:top w:val="nil"/>
              <w:left w:val="nil"/>
              <w:bottom w:val="single" w:sz="4" w:space="0" w:color="auto"/>
              <w:right w:val="single" w:sz="4" w:space="0" w:color="auto"/>
            </w:tcBorders>
            <w:shd w:val="clear" w:color="auto" w:fill="auto"/>
            <w:vAlign w:val="center"/>
            <w:hideMark/>
          </w:tcPr>
          <w:p w14:paraId="0CA2677E" w14:textId="77777777" w:rsidR="005D2AFE" w:rsidRPr="005A7E80" w:rsidRDefault="005D2AFE" w:rsidP="005D2AFE">
            <w:pPr>
              <w:jc w:val="center"/>
              <w:rPr>
                <w:sz w:val="20"/>
              </w:rPr>
            </w:pPr>
            <w:r w:rsidRPr="005A7E80">
              <w:rPr>
                <w:sz w:val="20"/>
              </w:rPr>
              <w:t xml:space="preserve">10 </w:t>
            </w:r>
            <w:proofErr w:type="spellStart"/>
            <w:r w:rsidRPr="005A7E80">
              <w:rPr>
                <w:sz w:val="20"/>
              </w:rPr>
              <w:t>шт</w:t>
            </w:r>
            <w:proofErr w:type="spellEnd"/>
          </w:p>
        </w:tc>
        <w:tc>
          <w:tcPr>
            <w:tcW w:w="1758" w:type="dxa"/>
            <w:tcBorders>
              <w:top w:val="nil"/>
              <w:left w:val="nil"/>
              <w:bottom w:val="single" w:sz="4" w:space="0" w:color="auto"/>
              <w:right w:val="nil"/>
            </w:tcBorders>
            <w:shd w:val="clear" w:color="auto" w:fill="auto"/>
            <w:vAlign w:val="center"/>
            <w:hideMark/>
          </w:tcPr>
          <w:p w14:paraId="4D68F921" w14:textId="77777777" w:rsidR="005D2AFE" w:rsidRPr="005A7E80" w:rsidRDefault="005D2AFE" w:rsidP="005D2AFE">
            <w:pPr>
              <w:jc w:val="center"/>
              <w:rPr>
                <w:sz w:val="20"/>
              </w:rPr>
            </w:pPr>
            <w:r w:rsidRPr="005A7E80">
              <w:rPr>
                <w:sz w:val="20"/>
              </w:rPr>
              <w:t>6,0</w:t>
            </w:r>
          </w:p>
        </w:tc>
        <w:tc>
          <w:tcPr>
            <w:tcW w:w="1748" w:type="dxa"/>
            <w:tcBorders>
              <w:top w:val="nil"/>
              <w:left w:val="nil"/>
              <w:bottom w:val="single" w:sz="4" w:space="0" w:color="auto"/>
              <w:right w:val="single" w:sz="4" w:space="0" w:color="auto"/>
            </w:tcBorders>
            <w:shd w:val="clear" w:color="auto" w:fill="auto"/>
            <w:vAlign w:val="center"/>
            <w:hideMark/>
          </w:tcPr>
          <w:p w14:paraId="4F2A5535" w14:textId="77777777" w:rsidR="005D2AFE" w:rsidRPr="005A7E80" w:rsidRDefault="005D2AFE" w:rsidP="005D2AFE">
            <w:pPr>
              <w:jc w:val="center"/>
              <w:rPr>
                <w:sz w:val="20"/>
              </w:rPr>
            </w:pPr>
            <w:r w:rsidRPr="005A7E80">
              <w:rPr>
                <w:sz w:val="20"/>
              </w:rPr>
              <w:t>75 264,84</w:t>
            </w:r>
          </w:p>
        </w:tc>
        <w:tc>
          <w:tcPr>
            <w:tcW w:w="2414" w:type="dxa"/>
            <w:tcBorders>
              <w:top w:val="nil"/>
              <w:left w:val="nil"/>
              <w:bottom w:val="single" w:sz="4" w:space="0" w:color="auto"/>
              <w:right w:val="single" w:sz="4" w:space="0" w:color="auto"/>
            </w:tcBorders>
            <w:shd w:val="clear" w:color="000000" w:fill="FFFFFF"/>
            <w:noWrap/>
            <w:vAlign w:val="center"/>
            <w:hideMark/>
          </w:tcPr>
          <w:p w14:paraId="2613B383" w14:textId="77777777" w:rsidR="005D2AFE" w:rsidRPr="005A7E80" w:rsidRDefault="005D2AFE" w:rsidP="005D2AFE">
            <w:pPr>
              <w:jc w:val="center"/>
              <w:rPr>
                <w:sz w:val="20"/>
              </w:rPr>
            </w:pPr>
            <w:r w:rsidRPr="005A7E80">
              <w:rPr>
                <w:sz w:val="20"/>
              </w:rPr>
              <w:t>451 589,04</w:t>
            </w:r>
          </w:p>
        </w:tc>
      </w:tr>
      <w:tr w:rsidR="005D2AFE" w:rsidRPr="005A7E80" w14:paraId="10298766"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A9D08E"/>
            <w:noWrap/>
            <w:vAlign w:val="center"/>
            <w:hideMark/>
          </w:tcPr>
          <w:p w14:paraId="447756E5" w14:textId="77777777" w:rsidR="005D2AFE" w:rsidRPr="005A7E80" w:rsidRDefault="005D2AFE" w:rsidP="005D2AFE">
            <w:pPr>
              <w:jc w:val="center"/>
              <w:rPr>
                <w:b/>
                <w:bCs/>
                <w:color w:val="000000"/>
                <w:sz w:val="20"/>
              </w:rPr>
            </w:pPr>
            <w:r w:rsidRPr="005A7E80">
              <w:rPr>
                <w:b/>
                <w:bCs/>
                <w:color w:val="000000"/>
                <w:sz w:val="20"/>
              </w:rPr>
              <w:t>40</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314D5C25" w14:textId="77777777" w:rsidR="005D2AFE" w:rsidRPr="005A7E80" w:rsidRDefault="005D2AFE" w:rsidP="005D2AFE">
            <w:pPr>
              <w:rPr>
                <w:b/>
                <w:bCs/>
                <w:color w:val="000000"/>
                <w:sz w:val="20"/>
              </w:rPr>
            </w:pPr>
            <w:r w:rsidRPr="005A7E80">
              <w:rPr>
                <w:b/>
                <w:bCs/>
                <w:color w:val="000000"/>
                <w:sz w:val="20"/>
              </w:rPr>
              <w:t>Озеленение в границах благоустройства</w:t>
            </w:r>
          </w:p>
        </w:tc>
        <w:tc>
          <w:tcPr>
            <w:tcW w:w="1183" w:type="dxa"/>
            <w:tcBorders>
              <w:top w:val="nil"/>
              <w:left w:val="nil"/>
              <w:bottom w:val="single" w:sz="4" w:space="0" w:color="auto"/>
              <w:right w:val="single" w:sz="4" w:space="0" w:color="auto"/>
            </w:tcBorders>
            <w:shd w:val="clear" w:color="000000" w:fill="A9D08E"/>
            <w:vAlign w:val="center"/>
            <w:hideMark/>
          </w:tcPr>
          <w:p w14:paraId="7FD4BFD2"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000000" w:fill="A9D08E"/>
            <w:vAlign w:val="center"/>
            <w:hideMark/>
          </w:tcPr>
          <w:p w14:paraId="1FCFC6F7" w14:textId="77777777" w:rsidR="005D2AFE" w:rsidRPr="005A7E80" w:rsidRDefault="005D2AFE" w:rsidP="005D2AFE">
            <w:pPr>
              <w:jc w:val="center"/>
              <w:rPr>
                <w:sz w:val="20"/>
              </w:rPr>
            </w:pPr>
            <w:r w:rsidRPr="005A7E80">
              <w:rPr>
                <w:sz w:val="20"/>
              </w:rPr>
              <w:t> </w:t>
            </w:r>
          </w:p>
        </w:tc>
        <w:tc>
          <w:tcPr>
            <w:tcW w:w="1748" w:type="dxa"/>
            <w:tcBorders>
              <w:top w:val="nil"/>
              <w:left w:val="nil"/>
              <w:bottom w:val="single" w:sz="4" w:space="0" w:color="auto"/>
              <w:right w:val="nil"/>
            </w:tcBorders>
            <w:shd w:val="clear" w:color="000000" w:fill="A9D08E"/>
            <w:vAlign w:val="center"/>
            <w:hideMark/>
          </w:tcPr>
          <w:p w14:paraId="0110A5F6" w14:textId="77777777" w:rsidR="005D2AFE" w:rsidRPr="005A7E80" w:rsidRDefault="005D2AFE" w:rsidP="005D2AFE">
            <w:pPr>
              <w:jc w:val="center"/>
              <w:rPr>
                <w:sz w:val="20"/>
              </w:rPr>
            </w:pPr>
            <w:r w:rsidRPr="005A7E80">
              <w:rPr>
                <w:sz w:val="20"/>
              </w:rPr>
              <w:t> </w:t>
            </w:r>
          </w:p>
        </w:tc>
        <w:tc>
          <w:tcPr>
            <w:tcW w:w="2414" w:type="dxa"/>
            <w:tcBorders>
              <w:top w:val="nil"/>
              <w:left w:val="single" w:sz="4" w:space="0" w:color="auto"/>
              <w:bottom w:val="single" w:sz="4" w:space="0" w:color="auto"/>
              <w:right w:val="single" w:sz="4" w:space="0" w:color="auto"/>
            </w:tcBorders>
            <w:shd w:val="clear" w:color="000000" w:fill="A9D08E"/>
            <w:noWrap/>
            <w:vAlign w:val="center"/>
            <w:hideMark/>
          </w:tcPr>
          <w:p w14:paraId="76BB72A1" w14:textId="77777777" w:rsidR="005D2AFE" w:rsidRPr="005A7E80" w:rsidRDefault="005D2AFE" w:rsidP="005D2AFE">
            <w:pPr>
              <w:jc w:val="center"/>
              <w:rPr>
                <w:b/>
                <w:bCs/>
                <w:sz w:val="20"/>
              </w:rPr>
            </w:pPr>
            <w:r w:rsidRPr="005A7E80">
              <w:rPr>
                <w:b/>
                <w:bCs/>
                <w:sz w:val="20"/>
              </w:rPr>
              <w:t>2 002 926,46</w:t>
            </w:r>
          </w:p>
        </w:tc>
      </w:tr>
      <w:tr w:rsidR="005D2AFE" w:rsidRPr="005A7E80" w14:paraId="4F83CC40"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243C0B47" w14:textId="77777777" w:rsidR="005D2AFE" w:rsidRPr="005A7E80" w:rsidRDefault="005D2AFE" w:rsidP="005D2AFE">
            <w:pPr>
              <w:jc w:val="center"/>
              <w:rPr>
                <w:color w:val="000000"/>
                <w:sz w:val="20"/>
              </w:rPr>
            </w:pPr>
            <w:r w:rsidRPr="005A7E80">
              <w:rPr>
                <w:color w:val="000000"/>
                <w:sz w:val="20"/>
              </w:rPr>
              <w:t>40.1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2E89779D" w14:textId="77777777" w:rsidR="005D2AFE" w:rsidRPr="005A7E80" w:rsidRDefault="005D2AFE" w:rsidP="005D2AFE">
            <w:pPr>
              <w:rPr>
                <w:sz w:val="20"/>
              </w:rPr>
            </w:pPr>
            <w:r w:rsidRPr="005A7E80">
              <w:rPr>
                <w:sz w:val="20"/>
              </w:rPr>
              <w:t>Разбивка участка</w:t>
            </w:r>
          </w:p>
        </w:tc>
        <w:tc>
          <w:tcPr>
            <w:tcW w:w="1183" w:type="dxa"/>
            <w:tcBorders>
              <w:top w:val="nil"/>
              <w:left w:val="nil"/>
              <w:bottom w:val="single" w:sz="4" w:space="0" w:color="auto"/>
              <w:right w:val="single" w:sz="4" w:space="0" w:color="auto"/>
            </w:tcBorders>
            <w:shd w:val="clear" w:color="auto" w:fill="auto"/>
            <w:vAlign w:val="center"/>
            <w:hideMark/>
          </w:tcPr>
          <w:p w14:paraId="6ABE8D30"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nil"/>
            </w:tcBorders>
            <w:shd w:val="clear" w:color="auto" w:fill="auto"/>
            <w:vAlign w:val="center"/>
            <w:hideMark/>
          </w:tcPr>
          <w:p w14:paraId="2B3B4B65" w14:textId="77777777" w:rsidR="005D2AFE" w:rsidRPr="005A7E80" w:rsidRDefault="005D2AFE" w:rsidP="005D2AFE">
            <w:pPr>
              <w:jc w:val="center"/>
              <w:rPr>
                <w:sz w:val="20"/>
              </w:rPr>
            </w:pPr>
            <w:r w:rsidRPr="005A7E80">
              <w:rPr>
                <w:sz w:val="20"/>
              </w:rPr>
              <w:t>17,400</w:t>
            </w:r>
          </w:p>
        </w:tc>
        <w:tc>
          <w:tcPr>
            <w:tcW w:w="1748" w:type="dxa"/>
            <w:tcBorders>
              <w:top w:val="nil"/>
              <w:left w:val="nil"/>
              <w:bottom w:val="single" w:sz="4" w:space="0" w:color="auto"/>
              <w:right w:val="single" w:sz="4" w:space="0" w:color="auto"/>
            </w:tcBorders>
            <w:shd w:val="clear" w:color="auto" w:fill="auto"/>
            <w:vAlign w:val="center"/>
            <w:hideMark/>
          </w:tcPr>
          <w:p w14:paraId="1CC83D2E" w14:textId="77777777" w:rsidR="005D2AFE" w:rsidRPr="005A7E80" w:rsidRDefault="005D2AFE" w:rsidP="005D2AFE">
            <w:pPr>
              <w:jc w:val="center"/>
              <w:rPr>
                <w:sz w:val="20"/>
              </w:rPr>
            </w:pPr>
            <w:r w:rsidRPr="005A7E80">
              <w:rPr>
                <w:sz w:val="20"/>
              </w:rPr>
              <w:t>6 398,58</w:t>
            </w:r>
          </w:p>
        </w:tc>
        <w:tc>
          <w:tcPr>
            <w:tcW w:w="2414" w:type="dxa"/>
            <w:tcBorders>
              <w:top w:val="nil"/>
              <w:left w:val="nil"/>
              <w:bottom w:val="single" w:sz="4" w:space="0" w:color="auto"/>
              <w:right w:val="single" w:sz="4" w:space="0" w:color="auto"/>
            </w:tcBorders>
            <w:shd w:val="clear" w:color="000000" w:fill="FFFFFF"/>
            <w:noWrap/>
            <w:vAlign w:val="center"/>
            <w:hideMark/>
          </w:tcPr>
          <w:p w14:paraId="48DFDF3C" w14:textId="77777777" w:rsidR="005D2AFE" w:rsidRPr="005A7E80" w:rsidRDefault="005D2AFE" w:rsidP="005D2AFE">
            <w:pPr>
              <w:jc w:val="center"/>
              <w:rPr>
                <w:sz w:val="20"/>
              </w:rPr>
            </w:pPr>
            <w:r w:rsidRPr="005A7E80">
              <w:rPr>
                <w:sz w:val="20"/>
              </w:rPr>
              <w:t>111 335,29</w:t>
            </w:r>
          </w:p>
        </w:tc>
      </w:tr>
      <w:tr w:rsidR="005D2AFE" w:rsidRPr="005A7E80" w14:paraId="30F7B88B"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0E3F89B8" w14:textId="77777777" w:rsidR="005D2AFE" w:rsidRPr="005A7E80" w:rsidRDefault="005D2AFE" w:rsidP="005D2AFE">
            <w:pPr>
              <w:jc w:val="center"/>
              <w:rPr>
                <w:color w:val="000000"/>
                <w:sz w:val="20"/>
              </w:rPr>
            </w:pPr>
            <w:r w:rsidRPr="005A7E80">
              <w:rPr>
                <w:color w:val="000000"/>
                <w:sz w:val="20"/>
              </w:rPr>
              <w:lastRenderedPageBreak/>
              <w:t>40.2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69322D9" w14:textId="77777777" w:rsidR="005D2AFE" w:rsidRPr="005A7E80" w:rsidRDefault="005D2AFE" w:rsidP="005D2AFE">
            <w:pPr>
              <w:rPr>
                <w:sz w:val="20"/>
              </w:rPr>
            </w:pPr>
            <w:r w:rsidRPr="005A7E80">
              <w:rPr>
                <w:sz w:val="20"/>
              </w:rPr>
              <w:t xml:space="preserve">Посадка деревьев </w:t>
            </w:r>
          </w:p>
        </w:tc>
        <w:tc>
          <w:tcPr>
            <w:tcW w:w="1183" w:type="dxa"/>
            <w:tcBorders>
              <w:top w:val="nil"/>
              <w:left w:val="nil"/>
              <w:bottom w:val="single" w:sz="4" w:space="0" w:color="auto"/>
              <w:right w:val="single" w:sz="4" w:space="0" w:color="auto"/>
            </w:tcBorders>
            <w:shd w:val="clear" w:color="auto" w:fill="auto"/>
            <w:vAlign w:val="center"/>
            <w:hideMark/>
          </w:tcPr>
          <w:p w14:paraId="45ACB1DA" w14:textId="77777777" w:rsidR="005D2AFE" w:rsidRPr="005A7E80" w:rsidRDefault="005D2AFE" w:rsidP="005D2AFE">
            <w:pPr>
              <w:jc w:val="center"/>
              <w:rPr>
                <w:sz w:val="20"/>
              </w:rPr>
            </w:pPr>
            <w:r w:rsidRPr="005A7E80">
              <w:rPr>
                <w:sz w:val="20"/>
              </w:rPr>
              <w:t xml:space="preserve">10 </w:t>
            </w:r>
            <w:proofErr w:type="spellStart"/>
            <w:r w:rsidRPr="005A7E80">
              <w:rPr>
                <w:sz w:val="20"/>
              </w:rPr>
              <w:t>шт</w:t>
            </w:r>
            <w:proofErr w:type="spellEnd"/>
          </w:p>
        </w:tc>
        <w:tc>
          <w:tcPr>
            <w:tcW w:w="1758" w:type="dxa"/>
            <w:tcBorders>
              <w:top w:val="nil"/>
              <w:left w:val="nil"/>
              <w:bottom w:val="single" w:sz="4" w:space="0" w:color="auto"/>
              <w:right w:val="nil"/>
            </w:tcBorders>
            <w:shd w:val="clear" w:color="auto" w:fill="auto"/>
            <w:vAlign w:val="center"/>
            <w:hideMark/>
          </w:tcPr>
          <w:p w14:paraId="0D2FDBEE" w14:textId="77777777" w:rsidR="005D2AFE" w:rsidRPr="005A7E80" w:rsidRDefault="005D2AFE" w:rsidP="005D2AFE">
            <w:pPr>
              <w:jc w:val="center"/>
              <w:rPr>
                <w:sz w:val="20"/>
              </w:rPr>
            </w:pPr>
            <w:r w:rsidRPr="005A7E80">
              <w:rPr>
                <w:sz w:val="20"/>
              </w:rPr>
              <w:t>5,200</w:t>
            </w:r>
          </w:p>
        </w:tc>
        <w:tc>
          <w:tcPr>
            <w:tcW w:w="1748" w:type="dxa"/>
            <w:tcBorders>
              <w:top w:val="nil"/>
              <w:left w:val="nil"/>
              <w:bottom w:val="single" w:sz="4" w:space="0" w:color="auto"/>
              <w:right w:val="single" w:sz="4" w:space="0" w:color="auto"/>
            </w:tcBorders>
            <w:shd w:val="clear" w:color="auto" w:fill="auto"/>
            <w:vAlign w:val="center"/>
            <w:hideMark/>
          </w:tcPr>
          <w:p w14:paraId="0014E3E0" w14:textId="77777777" w:rsidR="005D2AFE" w:rsidRPr="005A7E80" w:rsidRDefault="005D2AFE" w:rsidP="005D2AFE">
            <w:pPr>
              <w:jc w:val="center"/>
              <w:rPr>
                <w:sz w:val="20"/>
              </w:rPr>
            </w:pPr>
            <w:r w:rsidRPr="005A7E80">
              <w:rPr>
                <w:sz w:val="20"/>
              </w:rPr>
              <w:t>74 025,50</w:t>
            </w:r>
          </w:p>
        </w:tc>
        <w:tc>
          <w:tcPr>
            <w:tcW w:w="2414" w:type="dxa"/>
            <w:tcBorders>
              <w:top w:val="nil"/>
              <w:left w:val="nil"/>
              <w:bottom w:val="single" w:sz="4" w:space="0" w:color="auto"/>
              <w:right w:val="single" w:sz="4" w:space="0" w:color="auto"/>
            </w:tcBorders>
            <w:shd w:val="clear" w:color="000000" w:fill="FFFFFF"/>
            <w:noWrap/>
            <w:vAlign w:val="center"/>
            <w:hideMark/>
          </w:tcPr>
          <w:p w14:paraId="3C76B482" w14:textId="77777777" w:rsidR="005D2AFE" w:rsidRPr="005A7E80" w:rsidRDefault="005D2AFE" w:rsidP="005D2AFE">
            <w:pPr>
              <w:jc w:val="center"/>
              <w:rPr>
                <w:sz w:val="20"/>
              </w:rPr>
            </w:pPr>
            <w:r w:rsidRPr="005A7E80">
              <w:rPr>
                <w:sz w:val="20"/>
              </w:rPr>
              <w:t>384 932,60</w:t>
            </w:r>
          </w:p>
        </w:tc>
      </w:tr>
      <w:tr w:rsidR="005D2AFE" w:rsidRPr="005A7E80" w14:paraId="61BE5061" w14:textId="77777777" w:rsidTr="005D2AFE">
        <w:trPr>
          <w:gridAfter w:val="1"/>
          <w:wAfter w:w="18" w:type="dxa"/>
          <w:trHeight w:val="376"/>
        </w:trPr>
        <w:tc>
          <w:tcPr>
            <w:tcW w:w="756" w:type="dxa"/>
            <w:tcBorders>
              <w:top w:val="nil"/>
              <w:left w:val="single" w:sz="4" w:space="0" w:color="auto"/>
              <w:bottom w:val="single" w:sz="4" w:space="0" w:color="auto"/>
              <w:right w:val="nil"/>
            </w:tcBorders>
            <w:shd w:val="clear" w:color="auto" w:fill="auto"/>
            <w:noWrap/>
            <w:vAlign w:val="center"/>
            <w:hideMark/>
          </w:tcPr>
          <w:p w14:paraId="2A6F8164" w14:textId="77777777" w:rsidR="005D2AFE" w:rsidRPr="005A7E80" w:rsidRDefault="005D2AFE" w:rsidP="005D2AFE">
            <w:pPr>
              <w:jc w:val="center"/>
              <w:rPr>
                <w:color w:val="000000"/>
                <w:sz w:val="20"/>
              </w:rPr>
            </w:pPr>
            <w:r w:rsidRPr="005A7E80">
              <w:rPr>
                <w:color w:val="000000"/>
                <w:sz w:val="20"/>
              </w:rPr>
              <w:t>40.3</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12C3AB74" w14:textId="77777777" w:rsidR="005D2AFE" w:rsidRPr="005A7E80" w:rsidRDefault="005D2AFE" w:rsidP="005D2AFE">
            <w:pPr>
              <w:rPr>
                <w:sz w:val="20"/>
              </w:rPr>
            </w:pPr>
            <w:r w:rsidRPr="005A7E80">
              <w:rPr>
                <w:sz w:val="20"/>
              </w:rPr>
              <w:t xml:space="preserve">Посадка </w:t>
            </w:r>
            <w:proofErr w:type="gramStart"/>
            <w:r w:rsidRPr="005A7E80">
              <w:rPr>
                <w:sz w:val="20"/>
              </w:rPr>
              <w:t>деревьев  с</w:t>
            </w:r>
            <w:proofErr w:type="gramEnd"/>
            <w:r w:rsidRPr="005A7E80">
              <w:rPr>
                <w:sz w:val="20"/>
              </w:rPr>
              <w:t xml:space="preserve"> оголенной корневой системой</w:t>
            </w:r>
          </w:p>
        </w:tc>
        <w:tc>
          <w:tcPr>
            <w:tcW w:w="1183" w:type="dxa"/>
            <w:tcBorders>
              <w:top w:val="nil"/>
              <w:left w:val="nil"/>
              <w:bottom w:val="single" w:sz="4" w:space="0" w:color="auto"/>
              <w:right w:val="single" w:sz="4" w:space="0" w:color="auto"/>
            </w:tcBorders>
            <w:shd w:val="clear" w:color="auto" w:fill="auto"/>
            <w:vAlign w:val="center"/>
            <w:hideMark/>
          </w:tcPr>
          <w:p w14:paraId="7795379C" w14:textId="77777777" w:rsidR="005D2AFE" w:rsidRPr="005A7E80" w:rsidRDefault="005D2AFE" w:rsidP="005D2AFE">
            <w:pPr>
              <w:jc w:val="center"/>
              <w:rPr>
                <w:sz w:val="20"/>
              </w:rPr>
            </w:pPr>
            <w:r w:rsidRPr="005A7E80">
              <w:rPr>
                <w:sz w:val="20"/>
              </w:rPr>
              <w:t xml:space="preserve">10 </w:t>
            </w:r>
            <w:proofErr w:type="spellStart"/>
            <w:r w:rsidRPr="005A7E80">
              <w:rPr>
                <w:sz w:val="20"/>
              </w:rPr>
              <w:t>шт</w:t>
            </w:r>
            <w:proofErr w:type="spellEnd"/>
          </w:p>
        </w:tc>
        <w:tc>
          <w:tcPr>
            <w:tcW w:w="1758" w:type="dxa"/>
            <w:tcBorders>
              <w:top w:val="nil"/>
              <w:left w:val="nil"/>
              <w:bottom w:val="single" w:sz="4" w:space="0" w:color="auto"/>
              <w:right w:val="nil"/>
            </w:tcBorders>
            <w:shd w:val="clear" w:color="auto" w:fill="auto"/>
            <w:vAlign w:val="center"/>
            <w:hideMark/>
          </w:tcPr>
          <w:p w14:paraId="32835DE6" w14:textId="77777777" w:rsidR="005D2AFE" w:rsidRPr="005A7E80" w:rsidRDefault="005D2AFE" w:rsidP="005D2AFE">
            <w:pPr>
              <w:jc w:val="center"/>
              <w:rPr>
                <w:sz w:val="20"/>
              </w:rPr>
            </w:pPr>
            <w:r w:rsidRPr="005A7E80">
              <w:rPr>
                <w:sz w:val="20"/>
              </w:rPr>
              <w:t>2,700</w:t>
            </w:r>
          </w:p>
        </w:tc>
        <w:tc>
          <w:tcPr>
            <w:tcW w:w="1748" w:type="dxa"/>
            <w:tcBorders>
              <w:top w:val="nil"/>
              <w:left w:val="nil"/>
              <w:bottom w:val="single" w:sz="4" w:space="0" w:color="auto"/>
              <w:right w:val="single" w:sz="4" w:space="0" w:color="auto"/>
            </w:tcBorders>
            <w:shd w:val="clear" w:color="auto" w:fill="auto"/>
            <w:vAlign w:val="center"/>
            <w:hideMark/>
          </w:tcPr>
          <w:p w14:paraId="74B60EB4" w14:textId="77777777" w:rsidR="005D2AFE" w:rsidRPr="005A7E80" w:rsidRDefault="005D2AFE" w:rsidP="005D2AFE">
            <w:pPr>
              <w:jc w:val="center"/>
              <w:rPr>
                <w:sz w:val="20"/>
              </w:rPr>
            </w:pPr>
            <w:r w:rsidRPr="005A7E80">
              <w:rPr>
                <w:sz w:val="20"/>
              </w:rPr>
              <w:t>114 278,43</w:t>
            </w:r>
          </w:p>
        </w:tc>
        <w:tc>
          <w:tcPr>
            <w:tcW w:w="2414" w:type="dxa"/>
            <w:tcBorders>
              <w:top w:val="nil"/>
              <w:left w:val="nil"/>
              <w:bottom w:val="single" w:sz="4" w:space="0" w:color="auto"/>
              <w:right w:val="single" w:sz="4" w:space="0" w:color="auto"/>
            </w:tcBorders>
            <w:shd w:val="clear" w:color="000000" w:fill="FFFFFF"/>
            <w:noWrap/>
            <w:vAlign w:val="center"/>
            <w:hideMark/>
          </w:tcPr>
          <w:p w14:paraId="075EFA8B" w14:textId="77777777" w:rsidR="005D2AFE" w:rsidRPr="005A7E80" w:rsidRDefault="005D2AFE" w:rsidP="005D2AFE">
            <w:pPr>
              <w:jc w:val="center"/>
              <w:rPr>
                <w:sz w:val="20"/>
              </w:rPr>
            </w:pPr>
            <w:r w:rsidRPr="005A7E80">
              <w:rPr>
                <w:sz w:val="20"/>
              </w:rPr>
              <w:t>308 551,76</w:t>
            </w:r>
          </w:p>
        </w:tc>
      </w:tr>
      <w:tr w:rsidR="005D2AFE" w:rsidRPr="005A7E80" w14:paraId="71FAEFAC"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5D1E87AE" w14:textId="77777777" w:rsidR="005D2AFE" w:rsidRPr="005A7E80" w:rsidRDefault="005D2AFE" w:rsidP="005D2AFE">
            <w:pPr>
              <w:jc w:val="center"/>
              <w:rPr>
                <w:color w:val="000000"/>
                <w:sz w:val="20"/>
              </w:rPr>
            </w:pPr>
            <w:r w:rsidRPr="005A7E80">
              <w:rPr>
                <w:color w:val="000000"/>
                <w:sz w:val="20"/>
              </w:rPr>
              <w:t>40.4</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748145F" w14:textId="77777777" w:rsidR="005D2AFE" w:rsidRPr="005A7E80" w:rsidRDefault="005D2AFE" w:rsidP="005D2AFE">
            <w:pPr>
              <w:rPr>
                <w:sz w:val="20"/>
              </w:rPr>
            </w:pPr>
            <w:r w:rsidRPr="005A7E80">
              <w:rPr>
                <w:sz w:val="20"/>
              </w:rPr>
              <w:t>Посадка кустарников в группы</w:t>
            </w:r>
          </w:p>
        </w:tc>
        <w:tc>
          <w:tcPr>
            <w:tcW w:w="1183" w:type="dxa"/>
            <w:tcBorders>
              <w:top w:val="nil"/>
              <w:left w:val="nil"/>
              <w:bottom w:val="single" w:sz="4" w:space="0" w:color="auto"/>
              <w:right w:val="single" w:sz="4" w:space="0" w:color="auto"/>
            </w:tcBorders>
            <w:shd w:val="clear" w:color="auto" w:fill="auto"/>
            <w:vAlign w:val="center"/>
            <w:hideMark/>
          </w:tcPr>
          <w:p w14:paraId="23426B83" w14:textId="77777777" w:rsidR="005D2AFE" w:rsidRPr="005A7E80" w:rsidRDefault="005D2AFE" w:rsidP="005D2AFE">
            <w:pPr>
              <w:jc w:val="center"/>
              <w:rPr>
                <w:sz w:val="20"/>
              </w:rPr>
            </w:pPr>
            <w:r w:rsidRPr="005A7E80">
              <w:rPr>
                <w:sz w:val="20"/>
              </w:rPr>
              <w:t xml:space="preserve">10 </w:t>
            </w:r>
            <w:proofErr w:type="spellStart"/>
            <w:r w:rsidRPr="005A7E80">
              <w:rPr>
                <w:sz w:val="20"/>
              </w:rPr>
              <w:t>шт</w:t>
            </w:r>
            <w:proofErr w:type="spellEnd"/>
          </w:p>
        </w:tc>
        <w:tc>
          <w:tcPr>
            <w:tcW w:w="1758" w:type="dxa"/>
            <w:tcBorders>
              <w:top w:val="nil"/>
              <w:left w:val="nil"/>
              <w:bottom w:val="single" w:sz="4" w:space="0" w:color="auto"/>
              <w:right w:val="nil"/>
            </w:tcBorders>
            <w:shd w:val="clear" w:color="auto" w:fill="auto"/>
            <w:vAlign w:val="center"/>
            <w:hideMark/>
          </w:tcPr>
          <w:p w14:paraId="462342C0" w14:textId="77777777" w:rsidR="005D2AFE" w:rsidRPr="005A7E80" w:rsidRDefault="005D2AFE" w:rsidP="005D2AFE">
            <w:pPr>
              <w:jc w:val="center"/>
              <w:rPr>
                <w:sz w:val="20"/>
              </w:rPr>
            </w:pPr>
            <w:r w:rsidRPr="005A7E80">
              <w:rPr>
                <w:sz w:val="20"/>
              </w:rPr>
              <w:t>3,60</w:t>
            </w:r>
          </w:p>
        </w:tc>
        <w:tc>
          <w:tcPr>
            <w:tcW w:w="1748" w:type="dxa"/>
            <w:tcBorders>
              <w:top w:val="nil"/>
              <w:left w:val="nil"/>
              <w:bottom w:val="single" w:sz="4" w:space="0" w:color="auto"/>
              <w:right w:val="single" w:sz="4" w:space="0" w:color="auto"/>
            </w:tcBorders>
            <w:shd w:val="clear" w:color="auto" w:fill="auto"/>
            <w:vAlign w:val="center"/>
            <w:hideMark/>
          </w:tcPr>
          <w:p w14:paraId="51C4A880" w14:textId="77777777" w:rsidR="005D2AFE" w:rsidRPr="005A7E80" w:rsidRDefault="005D2AFE" w:rsidP="005D2AFE">
            <w:pPr>
              <w:jc w:val="center"/>
              <w:rPr>
                <w:sz w:val="20"/>
              </w:rPr>
            </w:pPr>
            <w:r w:rsidRPr="005A7E80">
              <w:rPr>
                <w:sz w:val="20"/>
              </w:rPr>
              <w:t>12 939,67</w:t>
            </w:r>
          </w:p>
        </w:tc>
        <w:tc>
          <w:tcPr>
            <w:tcW w:w="2414" w:type="dxa"/>
            <w:tcBorders>
              <w:top w:val="nil"/>
              <w:left w:val="nil"/>
              <w:bottom w:val="single" w:sz="4" w:space="0" w:color="auto"/>
              <w:right w:val="single" w:sz="4" w:space="0" w:color="auto"/>
            </w:tcBorders>
            <w:shd w:val="clear" w:color="000000" w:fill="FFFFFF"/>
            <w:noWrap/>
            <w:vAlign w:val="center"/>
            <w:hideMark/>
          </w:tcPr>
          <w:p w14:paraId="00810DCC" w14:textId="77777777" w:rsidR="005D2AFE" w:rsidRPr="005A7E80" w:rsidRDefault="005D2AFE" w:rsidP="005D2AFE">
            <w:pPr>
              <w:jc w:val="center"/>
              <w:rPr>
                <w:sz w:val="20"/>
              </w:rPr>
            </w:pPr>
            <w:r w:rsidRPr="005A7E80">
              <w:rPr>
                <w:sz w:val="20"/>
              </w:rPr>
              <w:t>46 582,81</w:t>
            </w:r>
          </w:p>
        </w:tc>
      </w:tr>
      <w:tr w:rsidR="005D2AFE" w:rsidRPr="005A7E80" w14:paraId="641BBA45"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42C98BE7" w14:textId="77777777" w:rsidR="005D2AFE" w:rsidRPr="005A7E80" w:rsidRDefault="005D2AFE" w:rsidP="005D2AFE">
            <w:pPr>
              <w:jc w:val="center"/>
              <w:rPr>
                <w:color w:val="000000"/>
                <w:sz w:val="20"/>
              </w:rPr>
            </w:pPr>
            <w:r w:rsidRPr="005A7E80">
              <w:rPr>
                <w:color w:val="000000"/>
                <w:sz w:val="20"/>
              </w:rPr>
              <w:t>40.5</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4908EA05" w14:textId="77777777" w:rsidR="005D2AFE" w:rsidRPr="005A7E80" w:rsidRDefault="005D2AFE" w:rsidP="005D2AFE">
            <w:pPr>
              <w:rPr>
                <w:sz w:val="20"/>
              </w:rPr>
            </w:pPr>
            <w:r w:rsidRPr="005A7E80">
              <w:rPr>
                <w:sz w:val="20"/>
              </w:rPr>
              <w:t>Устройство газона</w:t>
            </w:r>
          </w:p>
        </w:tc>
        <w:tc>
          <w:tcPr>
            <w:tcW w:w="1183" w:type="dxa"/>
            <w:tcBorders>
              <w:top w:val="nil"/>
              <w:left w:val="nil"/>
              <w:bottom w:val="single" w:sz="4" w:space="0" w:color="auto"/>
              <w:right w:val="single" w:sz="4" w:space="0" w:color="auto"/>
            </w:tcBorders>
            <w:shd w:val="clear" w:color="auto" w:fill="auto"/>
            <w:vAlign w:val="center"/>
            <w:hideMark/>
          </w:tcPr>
          <w:p w14:paraId="76069821" w14:textId="77777777" w:rsidR="005D2AFE" w:rsidRPr="005A7E80" w:rsidRDefault="005D2AFE" w:rsidP="005D2AFE">
            <w:pPr>
              <w:jc w:val="center"/>
              <w:rPr>
                <w:sz w:val="20"/>
              </w:rPr>
            </w:pPr>
            <w:r w:rsidRPr="005A7E80">
              <w:rPr>
                <w:sz w:val="20"/>
              </w:rPr>
              <w:t>100 м2</w:t>
            </w:r>
          </w:p>
        </w:tc>
        <w:tc>
          <w:tcPr>
            <w:tcW w:w="1758" w:type="dxa"/>
            <w:tcBorders>
              <w:top w:val="nil"/>
              <w:left w:val="nil"/>
              <w:bottom w:val="single" w:sz="4" w:space="0" w:color="auto"/>
              <w:right w:val="nil"/>
            </w:tcBorders>
            <w:shd w:val="clear" w:color="auto" w:fill="auto"/>
            <w:vAlign w:val="center"/>
            <w:hideMark/>
          </w:tcPr>
          <w:p w14:paraId="760733C7" w14:textId="77777777" w:rsidR="005D2AFE" w:rsidRPr="005A7E80" w:rsidRDefault="005D2AFE" w:rsidP="005D2AFE">
            <w:pPr>
              <w:jc w:val="center"/>
              <w:rPr>
                <w:sz w:val="20"/>
              </w:rPr>
            </w:pPr>
            <w:r w:rsidRPr="005A7E80">
              <w:rPr>
                <w:sz w:val="20"/>
              </w:rPr>
              <w:t>17,40</w:t>
            </w:r>
          </w:p>
        </w:tc>
        <w:tc>
          <w:tcPr>
            <w:tcW w:w="1748" w:type="dxa"/>
            <w:tcBorders>
              <w:top w:val="nil"/>
              <w:left w:val="nil"/>
              <w:bottom w:val="single" w:sz="4" w:space="0" w:color="auto"/>
              <w:right w:val="single" w:sz="4" w:space="0" w:color="auto"/>
            </w:tcBorders>
            <w:shd w:val="clear" w:color="auto" w:fill="auto"/>
            <w:vAlign w:val="center"/>
            <w:hideMark/>
          </w:tcPr>
          <w:p w14:paraId="0D5A5AFF" w14:textId="77777777" w:rsidR="005D2AFE" w:rsidRPr="005A7E80" w:rsidRDefault="005D2AFE" w:rsidP="005D2AFE">
            <w:pPr>
              <w:jc w:val="center"/>
              <w:rPr>
                <w:sz w:val="20"/>
              </w:rPr>
            </w:pPr>
            <w:r w:rsidRPr="005A7E80">
              <w:rPr>
                <w:sz w:val="20"/>
              </w:rPr>
              <w:t>66 179,54</w:t>
            </w:r>
          </w:p>
        </w:tc>
        <w:tc>
          <w:tcPr>
            <w:tcW w:w="2414" w:type="dxa"/>
            <w:tcBorders>
              <w:top w:val="nil"/>
              <w:left w:val="nil"/>
              <w:bottom w:val="single" w:sz="4" w:space="0" w:color="auto"/>
              <w:right w:val="single" w:sz="4" w:space="0" w:color="auto"/>
            </w:tcBorders>
            <w:shd w:val="clear" w:color="000000" w:fill="FFFFFF"/>
            <w:noWrap/>
            <w:vAlign w:val="center"/>
            <w:hideMark/>
          </w:tcPr>
          <w:p w14:paraId="5E61AC4C" w14:textId="77777777" w:rsidR="005D2AFE" w:rsidRPr="005A7E80" w:rsidRDefault="005D2AFE" w:rsidP="005D2AFE">
            <w:pPr>
              <w:jc w:val="center"/>
              <w:rPr>
                <w:sz w:val="20"/>
              </w:rPr>
            </w:pPr>
            <w:r w:rsidRPr="005A7E80">
              <w:rPr>
                <w:sz w:val="20"/>
              </w:rPr>
              <w:t>1 151 524,00</w:t>
            </w:r>
          </w:p>
        </w:tc>
      </w:tr>
      <w:tr w:rsidR="005D2AFE" w:rsidRPr="005A7E80" w14:paraId="3FD8D640"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A9D08E"/>
            <w:noWrap/>
            <w:vAlign w:val="center"/>
            <w:hideMark/>
          </w:tcPr>
          <w:p w14:paraId="16C5E108" w14:textId="77777777" w:rsidR="005D2AFE" w:rsidRPr="005A7E80" w:rsidRDefault="005D2AFE" w:rsidP="005D2AFE">
            <w:pPr>
              <w:jc w:val="center"/>
              <w:rPr>
                <w:b/>
                <w:bCs/>
                <w:color w:val="000000"/>
                <w:sz w:val="20"/>
              </w:rPr>
            </w:pPr>
            <w:r w:rsidRPr="005A7E80">
              <w:rPr>
                <w:b/>
                <w:bCs/>
                <w:color w:val="000000"/>
                <w:sz w:val="20"/>
              </w:rPr>
              <w:t>41</w:t>
            </w:r>
          </w:p>
        </w:tc>
        <w:tc>
          <w:tcPr>
            <w:tcW w:w="8538" w:type="dxa"/>
            <w:gridSpan w:val="4"/>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40569BF7" w14:textId="77777777" w:rsidR="005D2AFE" w:rsidRPr="005A7E80" w:rsidRDefault="005D2AFE" w:rsidP="005D2AFE">
            <w:pPr>
              <w:rPr>
                <w:b/>
                <w:bCs/>
                <w:color w:val="000000"/>
                <w:sz w:val="20"/>
              </w:rPr>
            </w:pPr>
            <w:r w:rsidRPr="005A7E80">
              <w:rPr>
                <w:b/>
                <w:bCs/>
                <w:color w:val="000000"/>
                <w:sz w:val="20"/>
              </w:rPr>
              <w:t>Малые архитектурные формы в границах участка</w:t>
            </w:r>
          </w:p>
        </w:tc>
        <w:tc>
          <w:tcPr>
            <w:tcW w:w="1758" w:type="dxa"/>
            <w:tcBorders>
              <w:top w:val="nil"/>
              <w:left w:val="nil"/>
              <w:bottom w:val="single" w:sz="4" w:space="0" w:color="auto"/>
              <w:right w:val="single" w:sz="4" w:space="0" w:color="auto"/>
            </w:tcBorders>
            <w:shd w:val="clear" w:color="000000" w:fill="A9D08E"/>
            <w:vAlign w:val="center"/>
            <w:hideMark/>
          </w:tcPr>
          <w:p w14:paraId="55AA2513" w14:textId="77777777" w:rsidR="005D2AFE" w:rsidRPr="005A7E80" w:rsidRDefault="005D2AFE" w:rsidP="005D2AFE">
            <w:pPr>
              <w:jc w:val="center"/>
              <w:rPr>
                <w:sz w:val="20"/>
              </w:rPr>
            </w:pPr>
            <w:r w:rsidRPr="005A7E80">
              <w:rPr>
                <w:sz w:val="20"/>
              </w:rPr>
              <w:t> </w:t>
            </w:r>
          </w:p>
        </w:tc>
        <w:tc>
          <w:tcPr>
            <w:tcW w:w="1748" w:type="dxa"/>
            <w:tcBorders>
              <w:top w:val="nil"/>
              <w:left w:val="nil"/>
              <w:bottom w:val="single" w:sz="4" w:space="0" w:color="auto"/>
              <w:right w:val="nil"/>
            </w:tcBorders>
            <w:shd w:val="clear" w:color="000000" w:fill="A9D08E"/>
            <w:vAlign w:val="center"/>
            <w:hideMark/>
          </w:tcPr>
          <w:p w14:paraId="7B5D3BA4" w14:textId="77777777" w:rsidR="005D2AFE" w:rsidRPr="005A7E80" w:rsidRDefault="005D2AFE" w:rsidP="005D2AFE">
            <w:pPr>
              <w:jc w:val="center"/>
              <w:rPr>
                <w:sz w:val="20"/>
              </w:rPr>
            </w:pPr>
            <w:r w:rsidRPr="005A7E80">
              <w:rPr>
                <w:sz w:val="20"/>
              </w:rPr>
              <w:t> </w:t>
            </w:r>
          </w:p>
        </w:tc>
        <w:tc>
          <w:tcPr>
            <w:tcW w:w="2414" w:type="dxa"/>
            <w:tcBorders>
              <w:top w:val="nil"/>
              <w:left w:val="single" w:sz="4" w:space="0" w:color="auto"/>
              <w:bottom w:val="single" w:sz="4" w:space="0" w:color="auto"/>
              <w:right w:val="single" w:sz="4" w:space="0" w:color="auto"/>
            </w:tcBorders>
            <w:shd w:val="clear" w:color="000000" w:fill="A9D08E"/>
            <w:noWrap/>
            <w:vAlign w:val="center"/>
            <w:hideMark/>
          </w:tcPr>
          <w:p w14:paraId="42C5F871" w14:textId="77777777" w:rsidR="005D2AFE" w:rsidRPr="005A7E80" w:rsidRDefault="005D2AFE" w:rsidP="005D2AFE">
            <w:pPr>
              <w:jc w:val="center"/>
              <w:rPr>
                <w:b/>
                <w:bCs/>
                <w:sz w:val="20"/>
              </w:rPr>
            </w:pPr>
            <w:r w:rsidRPr="005A7E80">
              <w:rPr>
                <w:b/>
                <w:bCs/>
                <w:sz w:val="20"/>
              </w:rPr>
              <w:t>211 590,04</w:t>
            </w:r>
          </w:p>
        </w:tc>
      </w:tr>
      <w:tr w:rsidR="005D2AFE" w:rsidRPr="005A7E80" w14:paraId="5E0FE865" w14:textId="77777777" w:rsidTr="005D2AFE">
        <w:trPr>
          <w:gridAfter w:val="1"/>
          <w:wAfter w:w="18" w:type="dxa"/>
          <w:trHeight w:val="341"/>
        </w:trPr>
        <w:tc>
          <w:tcPr>
            <w:tcW w:w="756" w:type="dxa"/>
            <w:tcBorders>
              <w:top w:val="nil"/>
              <w:left w:val="single" w:sz="4" w:space="0" w:color="auto"/>
              <w:bottom w:val="single" w:sz="4" w:space="0" w:color="auto"/>
              <w:right w:val="nil"/>
            </w:tcBorders>
            <w:shd w:val="clear" w:color="auto" w:fill="auto"/>
            <w:noWrap/>
            <w:vAlign w:val="center"/>
            <w:hideMark/>
          </w:tcPr>
          <w:p w14:paraId="7CA02EDC" w14:textId="77777777" w:rsidR="005D2AFE" w:rsidRPr="005A7E80" w:rsidRDefault="005D2AFE" w:rsidP="005D2AFE">
            <w:pPr>
              <w:jc w:val="center"/>
              <w:rPr>
                <w:color w:val="000000"/>
                <w:sz w:val="20"/>
              </w:rPr>
            </w:pPr>
            <w:r w:rsidRPr="005A7E80">
              <w:rPr>
                <w:color w:val="000000"/>
                <w:sz w:val="20"/>
              </w:rPr>
              <w:t>41.1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2832B76B" w14:textId="77777777" w:rsidR="005D2AFE" w:rsidRPr="005A7E80" w:rsidRDefault="005D2AFE" w:rsidP="005D2AFE">
            <w:pPr>
              <w:rPr>
                <w:sz w:val="20"/>
              </w:rPr>
            </w:pPr>
            <w:r w:rsidRPr="005A7E80">
              <w:rPr>
                <w:sz w:val="20"/>
              </w:rPr>
              <w:t>Скамья, тип 3 (со спинкой, с металлическими подлокотниками)</w:t>
            </w:r>
          </w:p>
        </w:tc>
        <w:tc>
          <w:tcPr>
            <w:tcW w:w="1183" w:type="dxa"/>
            <w:tcBorders>
              <w:top w:val="nil"/>
              <w:left w:val="nil"/>
              <w:bottom w:val="single" w:sz="4" w:space="0" w:color="auto"/>
              <w:right w:val="single" w:sz="4" w:space="0" w:color="auto"/>
            </w:tcBorders>
            <w:shd w:val="clear" w:color="auto" w:fill="auto"/>
            <w:vAlign w:val="center"/>
            <w:hideMark/>
          </w:tcPr>
          <w:p w14:paraId="3CB34356" w14:textId="77777777" w:rsidR="005D2AFE" w:rsidRPr="005A7E80" w:rsidRDefault="005D2AFE" w:rsidP="005D2AFE">
            <w:pPr>
              <w:jc w:val="center"/>
              <w:rPr>
                <w:sz w:val="20"/>
              </w:rPr>
            </w:pPr>
            <w:proofErr w:type="spellStart"/>
            <w:r w:rsidRPr="005A7E80">
              <w:rPr>
                <w:sz w:val="20"/>
              </w:rPr>
              <w:t>шт</w:t>
            </w:r>
            <w:proofErr w:type="spellEnd"/>
          </w:p>
        </w:tc>
        <w:tc>
          <w:tcPr>
            <w:tcW w:w="1758" w:type="dxa"/>
            <w:tcBorders>
              <w:top w:val="nil"/>
              <w:left w:val="nil"/>
              <w:bottom w:val="single" w:sz="4" w:space="0" w:color="auto"/>
              <w:right w:val="nil"/>
            </w:tcBorders>
            <w:shd w:val="clear" w:color="auto" w:fill="auto"/>
            <w:vAlign w:val="center"/>
            <w:hideMark/>
          </w:tcPr>
          <w:p w14:paraId="442B0E50" w14:textId="77777777" w:rsidR="005D2AFE" w:rsidRPr="005A7E80" w:rsidRDefault="005D2AFE" w:rsidP="005D2AFE">
            <w:pPr>
              <w:jc w:val="center"/>
              <w:rPr>
                <w:sz w:val="20"/>
              </w:rPr>
            </w:pPr>
            <w:r w:rsidRPr="005A7E80">
              <w:rPr>
                <w:sz w:val="20"/>
              </w:rPr>
              <w:t>6,00</w:t>
            </w:r>
          </w:p>
        </w:tc>
        <w:tc>
          <w:tcPr>
            <w:tcW w:w="1748" w:type="dxa"/>
            <w:tcBorders>
              <w:top w:val="nil"/>
              <w:left w:val="nil"/>
              <w:bottom w:val="single" w:sz="4" w:space="0" w:color="auto"/>
              <w:right w:val="single" w:sz="4" w:space="0" w:color="auto"/>
            </w:tcBorders>
            <w:shd w:val="clear" w:color="auto" w:fill="auto"/>
            <w:vAlign w:val="center"/>
            <w:hideMark/>
          </w:tcPr>
          <w:p w14:paraId="42D0E542" w14:textId="77777777" w:rsidR="005D2AFE" w:rsidRPr="005A7E80" w:rsidRDefault="005D2AFE" w:rsidP="005D2AFE">
            <w:pPr>
              <w:jc w:val="center"/>
              <w:rPr>
                <w:sz w:val="20"/>
              </w:rPr>
            </w:pPr>
            <w:r w:rsidRPr="005A7E80">
              <w:rPr>
                <w:sz w:val="20"/>
              </w:rPr>
              <w:t>14 122,20</w:t>
            </w:r>
          </w:p>
        </w:tc>
        <w:tc>
          <w:tcPr>
            <w:tcW w:w="2414" w:type="dxa"/>
            <w:tcBorders>
              <w:top w:val="nil"/>
              <w:left w:val="nil"/>
              <w:bottom w:val="single" w:sz="4" w:space="0" w:color="auto"/>
              <w:right w:val="single" w:sz="4" w:space="0" w:color="auto"/>
            </w:tcBorders>
            <w:shd w:val="clear" w:color="000000" w:fill="FFFFFF"/>
            <w:noWrap/>
            <w:vAlign w:val="center"/>
            <w:hideMark/>
          </w:tcPr>
          <w:p w14:paraId="62F7F8C7" w14:textId="77777777" w:rsidR="005D2AFE" w:rsidRPr="005A7E80" w:rsidRDefault="005D2AFE" w:rsidP="005D2AFE">
            <w:pPr>
              <w:jc w:val="center"/>
              <w:rPr>
                <w:sz w:val="20"/>
              </w:rPr>
            </w:pPr>
            <w:r w:rsidRPr="005A7E80">
              <w:rPr>
                <w:sz w:val="20"/>
              </w:rPr>
              <w:t>84 733,20</w:t>
            </w:r>
          </w:p>
        </w:tc>
      </w:tr>
      <w:tr w:rsidR="005D2AFE" w:rsidRPr="005A7E80" w14:paraId="49AB1ADE"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auto" w:fill="auto"/>
            <w:noWrap/>
            <w:vAlign w:val="center"/>
            <w:hideMark/>
          </w:tcPr>
          <w:p w14:paraId="23535F6F" w14:textId="77777777" w:rsidR="005D2AFE" w:rsidRPr="005A7E80" w:rsidRDefault="005D2AFE" w:rsidP="005D2AFE">
            <w:pPr>
              <w:jc w:val="center"/>
              <w:rPr>
                <w:color w:val="000000"/>
                <w:sz w:val="20"/>
              </w:rPr>
            </w:pPr>
            <w:r w:rsidRPr="005A7E80">
              <w:rPr>
                <w:color w:val="000000"/>
                <w:sz w:val="20"/>
              </w:rPr>
              <w:t>41.2</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5080D8A6" w14:textId="77777777" w:rsidR="005D2AFE" w:rsidRPr="005A7E80" w:rsidRDefault="005D2AFE" w:rsidP="005D2AFE">
            <w:pPr>
              <w:rPr>
                <w:sz w:val="20"/>
              </w:rPr>
            </w:pPr>
            <w:r w:rsidRPr="005A7E80">
              <w:rPr>
                <w:sz w:val="20"/>
              </w:rPr>
              <w:t>Урна круглая металлическая</w:t>
            </w:r>
          </w:p>
        </w:tc>
        <w:tc>
          <w:tcPr>
            <w:tcW w:w="1183" w:type="dxa"/>
            <w:tcBorders>
              <w:top w:val="nil"/>
              <w:left w:val="nil"/>
              <w:bottom w:val="single" w:sz="4" w:space="0" w:color="auto"/>
              <w:right w:val="single" w:sz="4" w:space="0" w:color="auto"/>
            </w:tcBorders>
            <w:shd w:val="clear" w:color="auto" w:fill="auto"/>
            <w:vAlign w:val="center"/>
            <w:hideMark/>
          </w:tcPr>
          <w:p w14:paraId="7A044266" w14:textId="77777777" w:rsidR="005D2AFE" w:rsidRPr="005A7E80" w:rsidRDefault="005D2AFE" w:rsidP="005D2AFE">
            <w:pPr>
              <w:jc w:val="center"/>
              <w:rPr>
                <w:sz w:val="20"/>
              </w:rPr>
            </w:pPr>
            <w:proofErr w:type="spellStart"/>
            <w:r w:rsidRPr="005A7E80">
              <w:rPr>
                <w:sz w:val="20"/>
              </w:rPr>
              <w:t>шт</w:t>
            </w:r>
            <w:proofErr w:type="spellEnd"/>
          </w:p>
        </w:tc>
        <w:tc>
          <w:tcPr>
            <w:tcW w:w="1758" w:type="dxa"/>
            <w:tcBorders>
              <w:top w:val="nil"/>
              <w:left w:val="nil"/>
              <w:bottom w:val="single" w:sz="4" w:space="0" w:color="auto"/>
              <w:right w:val="nil"/>
            </w:tcBorders>
            <w:shd w:val="clear" w:color="auto" w:fill="auto"/>
            <w:vAlign w:val="center"/>
            <w:hideMark/>
          </w:tcPr>
          <w:p w14:paraId="10744B0E" w14:textId="77777777" w:rsidR="005D2AFE" w:rsidRPr="005A7E80" w:rsidRDefault="005D2AFE" w:rsidP="005D2AFE">
            <w:pPr>
              <w:jc w:val="center"/>
              <w:rPr>
                <w:sz w:val="20"/>
              </w:rPr>
            </w:pPr>
            <w:r w:rsidRPr="005A7E80">
              <w:rPr>
                <w:sz w:val="20"/>
              </w:rPr>
              <w:t>11,00</w:t>
            </w:r>
          </w:p>
        </w:tc>
        <w:tc>
          <w:tcPr>
            <w:tcW w:w="1748" w:type="dxa"/>
            <w:tcBorders>
              <w:top w:val="nil"/>
              <w:left w:val="nil"/>
              <w:bottom w:val="single" w:sz="4" w:space="0" w:color="auto"/>
              <w:right w:val="single" w:sz="4" w:space="0" w:color="auto"/>
            </w:tcBorders>
            <w:shd w:val="clear" w:color="auto" w:fill="auto"/>
            <w:vAlign w:val="center"/>
            <w:hideMark/>
          </w:tcPr>
          <w:p w14:paraId="586FFF46" w14:textId="77777777" w:rsidR="005D2AFE" w:rsidRPr="005A7E80" w:rsidRDefault="005D2AFE" w:rsidP="005D2AFE">
            <w:pPr>
              <w:jc w:val="center"/>
              <w:rPr>
                <w:sz w:val="20"/>
              </w:rPr>
            </w:pPr>
            <w:r w:rsidRPr="005A7E80">
              <w:rPr>
                <w:sz w:val="20"/>
              </w:rPr>
              <w:t>11 532,44</w:t>
            </w:r>
          </w:p>
        </w:tc>
        <w:tc>
          <w:tcPr>
            <w:tcW w:w="2414" w:type="dxa"/>
            <w:tcBorders>
              <w:top w:val="nil"/>
              <w:left w:val="nil"/>
              <w:bottom w:val="single" w:sz="4" w:space="0" w:color="auto"/>
              <w:right w:val="single" w:sz="4" w:space="0" w:color="auto"/>
            </w:tcBorders>
            <w:shd w:val="clear" w:color="000000" w:fill="FFFFFF"/>
            <w:noWrap/>
            <w:vAlign w:val="center"/>
            <w:hideMark/>
          </w:tcPr>
          <w:p w14:paraId="5BA0FA31" w14:textId="77777777" w:rsidR="005D2AFE" w:rsidRPr="005A7E80" w:rsidRDefault="005D2AFE" w:rsidP="005D2AFE">
            <w:pPr>
              <w:jc w:val="center"/>
              <w:rPr>
                <w:sz w:val="20"/>
              </w:rPr>
            </w:pPr>
            <w:r w:rsidRPr="005A7E80">
              <w:rPr>
                <w:sz w:val="20"/>
              </w:rPr>
              <w:t>126 856,84</w:t>
            </w:r>
          </w:p>
        </w:tc>
      </w:tr>
      <w:tr w:rsidR="005D2AFE" w:rsidRPr="005A7E80" w14:paraId="70A7C8D4"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A9D08E"/>
            <w:noWrap/>
            <w:vAlign w:val="center"/>
            <w:hideMark/>
          </w:tcPr>
          <w:p w14:paraId="44329429" w14:textId="77777777" w:rsidR="005D2AFE" w:rsidRPr="005A7E80" w:rsidRDefault="005D2AFE" w:rsidP="005D2AFE">
            <w:pPr>
              <w:jc w:val="center"/>
              <w:rPr>
                <w:b/>
                <w:bCs/>
                <w:color w:val="000000"/>
                <w:sz w:val="20"/>
              </w:rPr>
            </w:pPr>
            <w:r w:rsidRPr="005A7E80">
              <w:rPr>
                <w:b/>
                <w:bCs/>
                <w:color w:val="000000"/>
                <w:sz w:val="20"/>
              </w:rPr>
              <w:t>42</w:t>
            </w:r>
          </w:p>
        </w:tc>
        <w:tc>
          <w:tcPr>
            <w:tcW w:w="10296" w:type="dxa"/>
            <w:gridSpan w:val="5"/>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636AB6BE" w14:textId="77777777" w:rsidR="005D2AFE" w:rsidRPr="005A7E80" w:rsidRDefault="005D2AFE" w:rsidP="005D2AFE">
            <w:pPr>
              <w:rPr>
                <w:b/>
                <w:bCs/>
                <w:color w:val="000000"/>
                <w:sz w:val="20"/>
              </w:rPr>
            </w:pPr>
            <w:r w:rsidRPr="005A7E80">
              <w:rPr>
                <w:b/>
                <w:bCs/>
                <w:color w:val="000000"/>
                <w:sz w:val="20"/>
              </w:rPr>
              <w:t>Малые архитектурные формы в границах благоустройства</w:t>
            </w:r>
          </w:p>
        </w:tc>
        <w:tc>
          <w:tcPr>
            <w:tcW w:w="1748" w:type="dxa"/>
            <w:tcBorders>
              <w:top w:val="nil"/>
              <w:left w:val="nil"/>
              <w:bottom w:val="single" w:sz="4" w:space="0" w:color="auto"/>
              <w:right w:val="nil"/>
            </w:tcBorders>
            <w:shd w:val="clear" w:color="000000" w:fill="A9D08E"/>
            <w:vAlign w:val="center"/>
            <w:hideMark/>
          </w:tcPr>
          <w:p w14:paraId="0FF18CAA" w14:textId="77777777" w:rsidR="005D2AFE" w:rsidRPr="005A7E80" w:rsidRDefault="005D2AFE" w:rsidP="005D2AFE">
            <w:pPr>
              <w:jc w:val="center"/>
              <w:rPr>
                <w:sz w:val="20"/>
              </w:rPr>
            </w:pPr>
            <w:r w:rsidRPr="005A7E80">
              <w:rPr>
                <w:sz w:val="20"/>
              </w:rPr>
              <w:t> </w:t>
            </w:r>
          </w:p>
        </w:tc>
        <w:tc>
          <w:tcPr>
            <w:tcW w:w="2414" w:type="dxa"/>
            <w:tcBorders>
              <w:top w:val="nil"/>
              <w:left w:val="single" w:sz="4" w:space="0" w:color="auto"/>
              <w:bottom w:val="single" w:sz="4" w:space="0" w:color="auto"/>
              <w:right w:val="single" w:sz="4" w:space="0" w:color="auto"/>
            </w:tcBorders>
            <w:shd w:val="clear" w:color="000000" w:fill="A9D08E"/>
            <w:noWrap/>
            <w:vAlign w:val="center"/>
            <w:hideMark/>
          </w:tcPr>
          <w:p w14:paraId="40AE0FFA" w14:textId="77777777" w:rsidR="005D2AFE" w:rsidRPr="005A7E80" w:rsidRDefault="005D2AFE" w:rsidP="005D2AFE">
            <w:pPr>
              <w:jc w:val="center"/>
              <w:rPr>
                <w:b/>
                <w:bCs/>
                <w:sz w:val="20"/>
              </w:rPr>
            </w:pPr>
            <w:r w:rsidRPr="005A7E80">
              <w:rPr>
                <w:b/>
                <w:bCs/>
                <w:sz w:val="20"/>
              </w:rPr>
              <w:t>42 235,83</w:t>
            </w:r>
          </w:p>
        </w:tc>
      </w:tr>
      <w:tr w:rsidR="005D2AFE" w:rsidRPr="005A7E80" w14:paraId="4CD7F71C"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F4B084"/>
            <w:vAlign w:val="center"/>
            <w:hideMark/>
          </w:tcPr>
          <w:p w14:paraId="6FD05324" w14:textId="77777777" w:rsidR="005D2AFE" w:rsidRPr="005A7E80" w:rsidRDefault="005D2AFE" w:rsidP="005D2AFE">
            <w:pPr>
              <w:jc w:val="center"/>
              <w:rPr>
                <w:b/>
                <w:bCs/>
                <w:sz w:val="20"/>
              </w:rPr>
            </w:pPr>
            <w:r w:rsidRPr="005A7E80">
              <w:rPr>
                <w:b/>
                <w:bCs/>
                <w:sz w:val="20"/>
              </w:rPr>
              <w:t> </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26127C19" w14:textId="77777777" w:rsidR="005D2AFE" w:rsidRPr="005A7E80" w:rsidRDefault="005D2AFE" w:rsidP="005D2AFE">
            <w:pPr>
              <w:rPr>
                <w:b/>
                <w:bCs/>
                <w:color w:val="000000"/>
                <w:sz w:val="20"/>
              </w:rPr>
            </w:pPr>
            <w:r w:rsidRPr="005A7E80">
              <w:rPr>
                <w:b/>
                <w:bCs/>
                <w:color w:val="000000"/>
                <w:sz w:val="20"/>
              </w:rPr>
              <w:t>в т.ч. оборудование</w:t>
            </w:r>
          </w:p>
        </w:tc>
        <w:tc>
          <w:tcPr>
            <w:tcW w:w="1183" w:type="dxa"/>
            <w:tcBorders>
              <w:top w:val="nil"/>
              <w:left w:val="nil"/>
              <w:bottom w:val="single" w:sz="4" w:space="0" w:color="auto"/>
              <w:right w:val="single" w:sz="4" w:space="0" w:color="auto"/>
            </w:tcBorders>
            <w:shd w:val="clear" w:color="000000" w:fill="F4B084"/>
            <w:vAlign w:val="center"/>
            <w:hideMark/>
          </w:tcPr>
          <w:p w14:paraId="2E2F93D7" w14:textId="77777777" w:rsidR="005D2AFE" w:rsidRPr="005A7E80" w:rsidRDefault="005D2AFE" w:rsidP="005D2AFE">
            <w:pPr>
              <w:jc w:val="center"/>
              <w:rPr>
                <w:b/>
                <w:bCs/>
                <w:sz w:val="20"/>
              </w:rPr>
            </w:pPr>
            <w:r w:rsidRPr="005A7E80">
              <w:rPr>
                <w:b/>
                <w:bCs/>
                <w:sz w:val="20"/>
              </w:rPr>
              <w:t> </w:t>
            </w:r>
          </w:p>
        </w:tc>
        <w:tc>
          <w:tcPr>
            <w:tcW w:w="1758" w:type="dxa"/>
            <w:tcBorders>
              <w:top w:val="nil"/>
              <w:left w:val="nil"/>
              <w:bottom w:val="single" w:sz="4" w:space="0" w:color="auto"/>
              <w:right w:val="single" w:sz="4" w:space="0" w:color="auto"/>
            </w:tcBorders>
            <w:shd w:val="clear" w:color="000000" w:fill="F4B084"/>
            <w:vAlign w:val="center"/>
            <w:hideMark/>
          </w:tcPr>
          <w:p w14:paraId="724760E4" w14:textId="77777777" w:rsidR="005D2AFE" w:rsidRPr="005A7E80" w:rsidRDefault="005D2AFE" w:rsidP="005D2AFE">
            <w:pPr>
              <w:jc w:val="center"/>
              <w:rPr>
                <w:b/>
                <w:bCs/>
                <w:sz w:val="20"/>
              </w:rPr>
            </w:pPr>
            <w:r w:rsidRPr="005A7E80">
              <w:rPr>
                <w:b/>
                <w:bCs/>
                <w:sz w:val="20"/>
              </w:rPr>
              <w:t> </w:t>
            </w:r>
          </w:p>
        </w:tc>
        <w:tc>
          <w:tcPr>
            <w:tcW w:w="1748" w:type="dxa"/>
            <w:tcBorders>
              <w:top w:val="nil"/>
              <w:left w:val="single" w:sz="4" w:space="0" w:color="auto"/>
              <w:bottom w:val="single" w:sz="4" w:space="0" w:color="auto"/>
              <w:right w:val="single" w:sz="4" w:space="0" w:color="auto"/>
            </w:tcBorders>
            <w:shd w:val="clear" w:color="000000" w:fill="F4B084"/>
            <w:vAlign w:val="center"/>
            <w:hideMark/>
          </w:tcPr>
          <w:p w14:paraId="375CF71A" w14:textId="77777777" w:rsidR="005D2AFE" w:rsidRPr="005A7E80" w:rsidRDefault="005D2AFE" w:rsidP="005D2AFE">
            <w:pPr>
              <w:jc w:val="center"/>
              <w:rPr>
                <w:b/>
                <w:bCs/>
                <w:sz w:val="20"/>
              </w:rPr>
            </w:pPr>
            <w:r w:rsidRPr="005A7E80">
              <w:rPr>
                <w:b/>
                <w:bCs/>
                <w:sz w:val="20"/>
              </w:rPr>
              <w:t> </w:t>
            </w:r>
          </w:p>
        </w:tc>
        <w:tc>
          <w:tcPr>
            <w:tcW w:w="2414" w:type="dxa"/>
            <w:tcBorders>
              <w:top w:val="nil"/>
              <w:left w:val="nil"/>
              <w:bottom w:val="single" w:sz="4" w:space="0" w:color="auto"/>
              <w:right w:val="nil"/>
            </w:tcBorders>
            <w:shd w:val="clear" w:color="000000" w:fill="F4B084"/>
            <w:vAlign w:val="center"/>
            <w:hideMark/>
          </w:tcPr>
          <w:p w14:paraId="0480660F" w14:textId="77777777" w:rsidR="005D2AFE" w:rsidRPr="005A7E80" w:rsidRDefault="005D2AFE" w:rsidP="005D2AFE">
            <w:pPr>
              <w:jc w:val="center"/>
              <w:rPr>
                <w:b/>
                <w:bCs/>
                <w:sz w:val="20"/>
              </w:rPr>
            </w:pPr>
            <w:r w:rsidRPr="005A7E80">
              <w:rPr>
                <w:b/>
                <w:bCs/>
                <w:sz w:val="20"/>
              </w:rPr>
              <w:t>42 235,83</w:t>
            </w:r>
          </w:p>
        </w:tc>
      </w:tr>
      <w:tr w:rsidR="005D2AFE" w:rsidRPr="005A7E80" w14:paraId="526BE6EB" w14:textId="77777777" w:rsidTr="005D2AFE">
        <w:trPr>
          <w:gridAfter w:val="1"/>
          <w:wAfter w:w="18" w:type="dxa"/>
          <w:trHeight w:val="506"/>
        </w:trPr>
        <w:tc>
          <w:tcPr>
            <w:tcW w:w="756" w:type="dxa"/>
            <w:tcBorders>
              <w:top w:val="nil"/>
              <w:left w:val="single" w:sz="4" w:space="0" w:color="auto"/>
              <w:bottom w:val="single" w:sz="4" w:space="0" w:color="auto"/>
              <w:right w:val="nil"/>
            </w:tcBorders>
            <w:shd w:val="clear" w:color="auto" w:fill="auto"/>
            <w:noWrap/>
            <w:vAlign w:val="center"/>
            <w:hideMark/>
          </w:tcPr>
          <w:p w14:paraId="142FC6B7" w14:textId="77777777" w:rsidR="005D2AFE" w:rsidRPr="005A7E80" w:rsidRDefault="005D2AFE" w:rsidP="005D2AFE">
            <w:pPr>
              <w:jc w:val="center"/>
              <w:rPr>
                <w:color w:val="000000"/>
                <w:sz w:val="20"/>
              </w:rPr>
            </w:pPr>
            <w:r w:rsidRPr="005A7E80">
              <w:rPr>
                <w:color w:val="000000"/>
                <w:sz w:val="20"/>
              </w:rPr>
              <w:t>42.1</w:t>
            </w:r>
          </w:p>
        </w:tc>
        <w:tc>
          <w:tcPr>
            <w:tcW w:w="7355"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7E71048" w14:textId="77777777" w:rsidR="005D2AFE" w:rsidRPr="005A7E80" w:rsidRDefault="005D2AFE" w:rsidP="005D2AFE">
            <w:pPr>
              <w:rPr>
                <w:sz w:val="20"/>
              </w:rPr>
            </w:pPr>
            <w:r w:rsidRPr="005A7E80">
              <w:rPr>
                <w:sz w:val="20"/>
              </w:rPr>
              <w:t>Оборудование. Мусоросборник металлический емкостью 750 л на металлической тележке</w:t>
            </w:r>
          </w:p>
        </w:tc>
        <w:tc>
          <w:tcPr>
            <w:tcW w:w="1183" w:type="dxa"/>
            <w:tcBorders>
              <w:top w:val="nil"/>
              <w:left w:val="nil"/>
              <w:bottom w:val="single" w:sz="4" w:space="0" w:color="auto"/>
              <w:right w:val="single" w:sz="4" w:space="0" w:color="auto"/>
            </w:tcBorders>
            <w:shd w:val="clear" w:color="auto" w:fill="auto"/>
            <w:vAlign w:val="center"/>
            <w:hideMark/>
          </w:tcPr>
          <w:p w14:paraId="46685DAB" w14:textId="77777777" w:rsidR="005D2AFE" w:rsidRPr="005A7E80" w:rsidRDefault="005D2AFE" w:rsidP="005D2AFE">
            <w:pPr>
              <w:jc w:val="center"/>
              <w:rPr>
                <w:sz w:val="20"/>
              </w:rPr>
            </w:pPr>
            <w:r w:rsidRPr="005A7E80">
              <w:rPr>
                <w:sz w:val="20"/>
              </w:rPr>
              <w:t>комплект</w:t>
            </w:r>
          </w:p>
        </w:tc>
        <w:tc>
          <w:tcPr>
            <w:tcW w:w="1758" w:type="dxa"/>
            <w:tcBorders>
              <w:top w:val="nil"/>
              <w:left w:val="nil"/>
              <w:bottom w:val="single" w:sz="4" w:space="0" w:color="auto"/>
              <w:right w:val="nil"/>
            </w:tcBorders>
            <w:shd w:val="clear" w:color="auto" w:fill="auto"/>
            <w:vAlign w:val="center"/>
            <w:hideMark/>
          </w:tcPr>
          <w:p w14:paraId="2CDE35D9" w14:textId="77777777" w:rsidR="005D2AFE" w:rsidRPr="005A7E80" w:rsidRDefault="005D2AFE" w:rsidP="005D2AFE">
            <w:pPr>
              <w:jc w:val="center"/>
              <w:rPr>
                <w:sz w:val="20"/>
              </w:rPr>
            </w:pPr>
            <w:r w:rsidRPr="005A7E80">
              <w:rPr>
                <w:sz w:val="20"/>
              </w:rPr>
              <w:t>3,00</w:t>
            </w:r>
          </w:p>
        </w:tc>
        <w:tc>
          <w:tcPr>
            <w:tcW w:w="1748" w:type="dxa"/>
            <w:tcBorders>
              <w:top w:val="nil"/>
              <w:left w:val="nil"/>
              <w:bottom w:val="single" w:sz="4" w:space="0" w:color="auto"/>
              <w:right w:val="single" w:sz="4" w:space="0" w:color="auto"/>
            </w:tcBorders>
            <w:shd w:val="clear" w:color="auto" w:fill="auto"/>
            <w:vAlign w:val="center"/>
            <w:hideMark/>
          </w:tcPr>
          <w:p w14:paraId="63C49FAB" w14:textId="77777777" w:rsidR="005D2AFE" w:rsidRPr="005A7E80" w:rsidRDefault="005D2AFE" w:rsidP="005D2AFE">
            <w:pPr>
              <w:jc w:val="center"/>
              <w:rPr>
                <w:sz w:val="20"/>
              </w:rPr>
            </w:pPr>
            <w:r w:rsidRPr="005A7E80">
              <w:rPr>
                <w:sz w:val="20"/>
              </w:rPr>
              <w:t>14 078,61</w:t>
            </w:r>
          </w:p>
        </w:tc>
        <w:tc>
          <w:tcPr>
            <w:tcW w:w="2414" w:type="dxa"/>
            <w:tcBorders>
              <w:top w:val="nil"/>
              <w:left w:val="nil"/>
              <w:bottom w:val="single" w:sz="4" w:space="0" w:color="auto"/>
              <w:right w:val="single" w:sz="4" w:space="0" w:color="auto"/>
            </w:tcBorders>
            <w:shd w:val="clear" w:color="000000" w:fill="FFFFFF"/>
            <w:noWrap/>
            <w:vAlign w:val="center"/>
            <w:hideMark/>
          </w:tcPr>
          <w:p w14:paraId="092E5B29" w14:textId="77777777" w:rsidR="005D2AFE" w:rsidRPr="005A7E80" w:rsidRDefault="005D2AFE" w:rsidP="005D2AFE">
            <w:pPr>
              <w:jc w:val="center"/>
              <w:rPr>
                <w:sz w:val="20"/>
              </w:rPr>
            </w:pPr>
            <w:r w:rsidRPr="005A7E80">
              <w:rPr>
                <w:sz w:val="20"/>
              </w:rPr>
              <w:t>42 235,83</w:t>
            </w:r>
          </w:p>
        </w:tc>
      </w:tr>
      <w:tr w:rsidR="005D2AFE" w:rsidRPr="005A7E80" w14:paraId="18575A85" w14:textId="77777777" w:rsidTr="005D2AFE">
        <w:trPr>
          <w:gridAfter w:val="1"/>
          <w:wAfter w:w="18" w:type="dxa"/>
          <w:trHeight w:val="375"/>
        </w:trPr>
        <w:tc>
          <w:tcPr>
            <w:tcW w:w="756" w:type="dxa"/>
            <w:tcBorders>
              <w:top w:val="nil"/>
              <w:left w:val="single" w:sz="4" w:space="0" w:color="auto"/>
              <w:bottom w:val="single" w:sz="4" w:space="0" w:color="auto"/>
              <w:right w:val="nil"/>
            </w:tcBorders>
            <w:shd w:val="clear" w:color="000000" w:fill="FFD966"/>
            <w:noWrap/>
            <w:vAlign w:val="center"/>
            <w:hideMark/>
          </w:tcPr>
          <w:p w14:paraId="1086B9F6" w14:textId="77777777" w:rsidR="005D2AFE" w:rsidRPr="005A7E80" w:rsidRDefault="005D2AFE" w:rsidP="005D2AFE">
            <w:pPr>
              <w:jc w:val="center"/>
              <w:rPr>
                <w:b/>
                <w:bCs/>
                <w:color w:val="000000"/>
                <w:sz w:val="20"/>
              </w:rPr>
            </w:pPr>
            <w:r w:rsidRPr="005A7E80">
              <w:rPr>
                <w:b/>
                <w:bCs/>
                <w:color w:val="000000"/>
                <w:sz w:val="20"/>
              </w:rPr>
              <w:t> </w:t>
            </w:r>
          </w:p>
        </w:tc>
        <w:tc>
          <w:tcPr>
            <w:tcW w:w="10296" w:type="dxa"/>
            <w:gridSpan w:val="5"/>
            <w:tcBorders>
              <w:top w:val="single" w:sz="4" w:space="0" w:color="auto"/>
              <w:left w:val="single" w:sz="4" w:space="0" w:color="auto"/>
              <w:bottom w:val="single" w:sz="4" w:space="0" w:color="auto"/>
              <w:right w:val="single" w:sz="4" w:space="0" w:color="000000"/>
            </w:tcBorders>
            <w:shd w:val="clear" w:color="000000" w:fill="FFD966"/>
            <w:hideMark/>
          </w:tcPr>
          <w:p w14:paraId="1B98DE1F" w14:textId="77777777" w:rsidR="005D2AFE" w:rsidRPr="005A7E80" w:rsidRDefault="005D2AFE" w:rsidP="005D2AFE">
            <w:pPr>
              <w:rPr>
                <w:b/>
                <w:bCs/>
                <w:sz w:val="20"/>
                <w:u w:val="single"/>
              </w:rPr>
            </w:pPr>
            <w:r w:rsidRPr="005A7E80">
              <w:rPr>
                <w:b/>
                <w:bCs/>
                <w:sz w:val="20"/>
                <w:u w:val="single"/>
              </w:rPr>
              <w:t xml:space="preserve">Прочие работы </w:t>
            </w:r>
          </w:p>
        </w:tc>
        <w:tc>
          <w:tcPr>
            <w:tcW w:w="1748" w:type="dxa"/>
            <w:tcBorders>
              <w:top w:val="nil"/>
              <w:left w:val="nil"/>
              <w:bottom w:val="single" w:sz="4" w:space="0" w:color="auto"/>
              <w:right w:val="single" w:sz="4" w:space="0" w:color="auto"/>
            </w:tcBorders>
            <w:shd w:val="clear" w:color="000000" w:fill="FFD966"/>
            <w:vAlign w:val="center"/>
            <w:hideMark/>
          </w:tcPr>
          <w:p w14:paraId="528E173D"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FFD966"/>
            <w:noWrap/>
            <w:vAlign w:val="center"/>
            <w:hideMark/>
          </w:tcPr>
          <w:p w14:paraId="301E600B" w14:textId="77777777" w:rsidR="005D2AFE" w:rsidRPr="005A7E80" w:rsidRDefault="005D2AFE" w:rsidP="005D2AFE">
            <w:pPr>
              <w:jc w:val="center"/>
              <w:rPr>
                <w:b/>
                <w:bCs/>
                <w:sz w:val="20"/>
                <w:u w:val="single"/>
              </w:rPr>
            </w:pPr>
            <w:r w:rsidRPr="005A7E80">
              <w:rPr>
                <w:b/>
                <w:bCs/>
                <w:sz w:val="20"/>
                <w:u w:val="single"/>
              </w:rPr>
              <w:t>4 413 381,19</w:t>
            </w:r>
          </w:p>
        </w:tc>
      </w:tr>
      <w:tr w:rsidR="005D2AFE" w:rsidRPr="005A7E80" w14:paraId="00F84E33"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A9D08E"/>
            <w:noWrap/>
            <w:vAlign w:val="center"/>
            <w:hideMark/>
          </w:tcPr>
          <w:p w14:paraId="6A384F98" w14:textId="77777777" w:rsidR="005D2AFE" w:rsidRPr="005A7E80" w:rsidRDefault="005D2AFE" w:rsidP="005D2AFE">
            <w:pPr>
              <w:jc w:val="center"/>
              <w:rPr>
                <w:b/>
                <w:bCs/>
                <w:color w:val="000000"/>
                <w:sz w:val="20"/>
              </w:rPr>
            </w:pPr>
            <w:r w:rsidRPr="005A7E80">
              <w:rPr>
                <w:b/>
                <w:bCs/>
                <w:color w:val="000000"/>
                <w:sz w:val="20"/>
              </w:rPr>
              <w:t>43</w:t>
            </w:r>
          </w:p>
        </w:tc>
        <w:tc>
          <w:tcPr>
            <w:tcW w:w="6803" w:type="dxa"/>
            <w:tcBorders>
              <w:top w:val="single" w:sz="4" w:space="0" w:color="auto"/>
              <w:left w:val="single" w:sz="4" w:space="0" w:color="auto"/>
              <w:bottom w:val="single" w:sz="4" w:space="0" w:color="auto"/>
              <w:right w:val="nil"/>
            </w:tcBorders>
            <w:shd w:val="clear" w:color="000000" w:fill="A9D08E"/>
            <w:noWrap/>
            <w:vAlign w:val="center"/>
            <w:hideMark/>
          </w:tcPr>
          <w:p w14:paraId="0D526BAA" w14:textId="77777777" w:rsidR="005D2AFE" w:rsidRPr="005A7E80" w:rsidRDefault="005D2AFE" w:rsidP="005D2AFE">
            <w:pPr>
              <w:rPr>
                <w:b/>
                <w:bCs/>
                <w:color w:val="000000"/>
                <w:sz w:val="20"/>
              </w:rPr>
            </w:pPr>
            <w:r w:rsidRPr="005A7E80">
              <w:rPr>
                <w:b/>
                <w:bCs/>
                <w:color w:val="000000"/>
                <w:sz w:val="20"/>
              </w:rPr>
              <w:t>Пусконаладочные работы. ИТП</w:t>
            </w:r>
          </w:p>
        </w:tc>
        <w:tc>
          <w:tcPr>
            <w:tcW w:w="276" w:type="dxa"/>
            <w:tcBorders>
              <w:top w:val="single" w:sz="4" w:space="0" w:color="auto"/>
              <w:left w:val="single" w:sz="4" w:space="0" w:color="auto"/>
              <w:bottom w:val="single" w:sz="4" w:space="0" w:color="auto"/>
              <w:right w:val="nil"/>
            </w:tcBorders>
            <w:shd w:val="clear" w:color="000000" w:fill="A9D08E"/>
            <w:noWrap/>
            <w:vAlign w:val="center"/>
            <w:hideMark/>
          </w:tcPr>
          <w:p w14:paraId="2DF90C63" w14:textId="77777777" w:rsidR="005D2AFE" w:rsidRPr="005A7E80" w:rsidRDefault="005D2AFE" w:rsidP="005D2AFE">
            <w:pPr>
              <w:rPr>
                <w:b/>
                <w:bCs/>
                <w:color w:val="000000"/>
                <w:sz w:val="20"/>
              </w:rPr>
            </w:pPr>
            <w:r w:rsidRPr="005A7E80">
              <w:rPr>
                <w:b/>
                <w:bCs/>
                <w:color w:val="000000"/>
                <w:sz w:val="20"/>
              </w:rPr>
              <w:t> </w:t>
            </w:r>
          </w:p>
        </w:tc>
        <w:tc>
          <w:tcPr>
            <w:tcW w:w="276" w:type="dxa"/>
            <w:tcBorders>
              <w:top w:val="single" w:sz="4" w:space="0" w:color="auto"/>
              <w:left w:val="single" w:sz="4" w:space="0" w:color="auto"/>
              <w:bottom w:val="single" w:sz="4" w:space="0" w:color="auto"/>
              <w:right w:val="nil"/>
            </w:tcBorders>
            <w:shd w:val="clear" w:color="000000" w:fill="A9D08E"/>
            <w:noWrap/>
            <w:vAlign w:val="center"/>
            <w:hideMark/>
          </w:tcPr>
          <w:p w14:paraId="465CEB36" w14:textId="77777777" w:rsidR="005D2AFE" w:rsidRPr="005A7E80" w:rsidRDefault="005D2AFE" w:rsidP="005D2AFE">
            <w:pPr>
              <w:rPr>
                <w:b/>
                <w:bCs/>
                <w:color w:val="000000"/>
                <w:sz w:val="20"/>
              </w:rPr>
            </w:pPr>
            <w:r w:rsidRPr="005A7E80">
              <w:rPr>
                <w:b/>
                <w:bCs/>
                <w:color w:val="000000"/>
                <w:sz w:val="20"/>
              </w:rPr>
              <w:t> </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75B847C3"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000000" w:fill="A9D08E"/>
            <w:vAlign w:val="center"/>
            <w:hideMark/>
          </w:tcPr>
          <w:p w14:paraId="39A5F92E" w14:textId="77777777" w:rsidR="005D2AFE" w:rsidRPr="005A7E80" w:rsidRDefault="005D2AFE" w:rsidP="005D2AFE">
            <w:pPr>
              <w:jc w:val="center"/>
              <w:rPr>
                <w:sz w:val="20"/>
              </w:rPr>
            </w:pPr>
            <w:r w:rsidRPr="005A7E80">
              <w:rPr>
                <w:sz w:val="20"/>
              </w:rPr>
              <w:t> </w:t>
            </w:r>
          </w:p>
        </w:tc>
        <w:tc>
          <w:tcPr>
            <w:tcW w:w="1748" w:type="dxa"/>
            <w:tcBorders>
              <w:top w:val="nil"/>
              <w:left w:val="nil"/>
              <w:bottom w:val="single" w:sz="4" w:space="0" w:color="auto"/>
              <w:right w:val="single" w:sz="4" w:space="0" w:color="auto"/>
            </w:tcBorders>
            <w:shd w:val="clear" w:color="000000" w:fill="A9D08E"/>
            <w:vAlign w:val="center"/>
            <w:hideMark/>
          </w:tcPr>
          <w:p w14:paraId="2F551E92"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A9D08E"/>
            <w:vAlign w:val="center"/>
            <w:hideMark/>
          </w:tcPr>
          <w:p w14:paraId="6F829E1A" w14:textId="77777777" w:rsidR="005D2AFE" w:rsidRPr="005A7E80" w:rsidRDefault="005D2AFE" w:rsidP="005D2AFE">
            <w:pPr>
              <w:jc w:val="center"/>
              <w:rPr>
                <w:b/>
                <w:bCs/>
                <w:sz w:val="20"/>
              </w:rPr>
            </w:pPr>
            <w:r w:rsidRPr="005A7E80">
              <w:rPr>
                <w:b/>
                <w:bCs/>
                <w:sz w:val="20"/>
              </w:rPr>
              <w:t>521 887,18</w:t>
            </w:r>
          </w:p>
        </w:tc>
      </w:tr>
      <w:tr w:rsidR="005D2AFE" w:rsidRPr="005A7E80" w14:paraId="5FF10B05" w14:textId="77777777" w:rsidTr="005D2AFE">
        <w:trPr>
          <w:gridAfter w:val="1"/>
          <w:wAfter w:w="18" w:type="dxa"/>
          <w:trHeight w:val="315"/>
        </w:trPr>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DCACA7" w14:textId="77777777" w:rsidR="005D2AFE" w:rsidRPr="005A7E80" w:rsidRDefault="005D2AFE" w:rsidP="005D2AFE">
            <w:pPr>
              <w:jc w:val="center"/>
              <w:rPr>
                <w:color w:val="000000"/>
                <w:sz w:val="20"/>
              </w:rPr>
            </w:pPr>
            <w:r w:rsidRPr="005A7E80">
              <w:rPr>
                <w:color w:val="000000"/>
                <w:sz w:val="20"/>
              </w:rPr>
              <w:t>43.1</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CD8705D" w14:textId="77777777" w:rsidR="005D2AFE" w:rsidRPr="005A7E80" w:rsidRDefault="005D2AFE" w:rsidP="005D2AFE">
            <w:pPr>
              <w:rPr>
                <w:color w:val="000000"/>
                <w:sz w:val="20"/>
              </w:rPr>
            </w:pPr>
            <w:r w:rsidRPr="005A7E80">
              <w:rPr>
                <w:color w:val="000000"/>
                <w:sz w:val="20"/>
              </w:rPr>
              <w:t>Пусконаладочные работы. ИТП</w:t>
            </w:r>
          </w:p>
        </w:tc>
        <w:tc>
          <w:tcPr>
            <w:tcW w:w="1183" w:type="dxa"/>
            <w:tcBorders>
              <w:top w:val="nil"/>
              <w:left w:val="nil"/>
              <w:bottom w:val="single" w:sz="4" w:space="0" w:color="auto"/>
              <w:right w:val="single" w:sz="4" w:space="0" w:color="auto"/>
            </w:tcBorders>
            <w:shd w:val="clear" w:color="000000" w:fill="FFFFFF"/>
            <w:vAlign w:val="center"/>
            <w:hideMark/>
          </w:tcPr>
          <w:p w14:paraId="565B8217"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000000" w:fill="FFFFFF"/>
            <w:vAlign w:val="center"/>
            <w:hideMark/>
          </w:tcPr>
          <w:p w14:paraId="0F9A9230"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single" w:sz="4" w:space="0" w:color="auto"/>
            </w:tcBorders>
            <w:shd w:val="clear" w:color="auto" w:fill="auto"/>
            <w:vAlign w:val="center"/>
            <w:hideMark/>
          </w:tcPr>
          <w:p w14:paraId="37E6E925" w14:textId="77777777" w:rsidR="005D2AFE" w:rsidRPr="005A7E80" w:rsidRDefault="005D2AFE" w:rsidP="005D2AFE">
            <w:pPr>
              <w:jc w:val="center"/>
              <w:rPr>
                <w:sz w:val="20"/>
              </w:rPr>
            </w:pPr>
            <w:r w:rsidRPr="005A7E80">
              <w:rPr>
                <w:sz w:val="20"/>
              </w:rPr>
              <w:t>521 887,18</w:t>
            </w:r>
          </w:p>
        </w:tc>
        <w:tc>
          <w:tcPr>
            <w:tcW w:w="2414" w:type="dxa"/>
            <w:tcBorders>
              <w:top w:val="nil"/>
              <w:left w:val="nil"/>
              <w:bottom w:val="single" w:sz="4" w:space="0" w:color="auto"/>
              <w:right w:val="single" w:sz="4" w:space="0" w:color="auto"/>
            </w:tcBorders>
            <w:shd w:val="clear" w:color="000000" w:fill="FFFFFF"/>
            <w:noWrap/>
            <w:vAlign w:val="center"/>
            <w:hideMark/>
          </w:tcPr>
          <w:p w14:paraId="308B02A4" w14:textId="77777777" w:rsidR="005D2AFE" w:rsidRPr="005A7E80" w:rsidRDefault="005D2AFE" w:rsidP="005D2AFE">
            <w:pPr>
              <w:jc w:val="center"/>
              <w:rPr>
                <w:sz w:val="20"/>
              </w:rPr>
            </w:pPr>
            <w:r w:rsidRPr="005A7E80">
              <w:rPr>
                <w:sz w:val="20"/>
              </w:rPr>
              <w:t>521 887,18</w:t>
            </w:r>
          </w:p>
        </w:tc>
      </w:tr>
      <w:tr w:rsidR="005D2AFE" w:rsidRPr="005A7E80" w14:paraId="7D236663" w14:textId="77777777" w:rsidTr="005D2AFE">
        <w:trPr>
          <w:gridAfter w:val="1"/>
          <w:wAfter w:w="18" w:type="dxa"/>
          <w:trHeight w:val="315"/>
        </w:trPr>
        <w:tc>
          <w:tcPr>
            <w:tcW w:w="756" w:type="dxa"/>
            <w:tcBorders>
              <w:top w:val="single" w:sz="4" w:space="0" w:color="auto"/>
              <w:left w:val="single" w:sz="4" w:space="0" w:color="auto"/>
              <w:bottom w:val="single" w:sz="4" w:space="0" w:color="auto"/>
              <w:right w:val="nil"/>
            </w:tcBorders>
            <w:shd w:val="clear" w:color="000000" w:fill="A9D08E"/>
            <w:noWrap/>
            <w:vAlign w:val="center"/>
            <w:hideMark/>
          </w:tcPr>
          <w:p w14:paraId="3D40968F" w14:textId="77777777" w:rsidR="005D2AFE" w:rsidRPr="005A7E80" w:rsidRDefault="005D2AFE" w:rsidP="005D2AFE">
            <w:pPr>
              <w:jc w:val="center"/>
              <w:rPr>
                <w:b/>
                <w:bCs/>
                <w:color w:val="000000"/>
                <w:sz w:val="20"/>
              </w:rPr>
            </w:pPr>
            <w:r w:rsidRPr="005A7E80">
              <w:rPr>
                <w:b/>
                <w:bCs/>
                <w:color w:val="000000"/>
                <w:sz w:val="20"/>
              </w:rPr>
              <w:t>44</w:t>
            </w:r>
          </w:p>
        </w:tc>
        <w:tc>
          <w:tcPr>
            <w:tcW w:w="6803" w:type="dxa"/>
            <w:tcBorders>
              <w:top w:val="single" w:sz="4" w:space="0" w:color="auto"/>
              <w:left w:val="single" w:sz="4" w:space="0" w:color="auto"/>
              <w:bottom w:val="single" w:sz="4" w:space="0" w:color="auto"/>
              <w:right w:val="nil"/>
            </w:tcBorders>
            <w:shd w:val="clear" w:color="000000" w:fill="A9D08E"/>
            <w:noWrap/>
            <w:vAlign w:val="center"/>
            <w:hideMark/>
          </w:tcPr>
          <w:p w14:paraId="71DCBA52" w14:textId="77777777" w:rsidR="005D2AFE" w:rsidRPr="005A7E80" w:rsidRDefault="005D2AFE" w:rsidP="005D2AFE">
            <w:pPr>
              <w:rPr>
                <w:b/>
                <w:bCs/>
                <w:color w:val="000000"/>
                <w:sz w:val="20"/>
              </w:rPr>
            </w:pPr>
            <w:r w:rsidRPr="005A7E80">
              <w:rPr>
                <w:b/>
                <w:bCs/>
                <w:color w:val="000000"/>
                <w:sz w:val="20"/>
              </w:rPr>
              <w:t>Пусконаладочные работы. Лифты</w:t>
            </w:r>
          </w:p>
        </w:tc>
        <w:tc>
          <w:tcPr>
            <w:tcW w:w="276" w:type="dxa"/>
            <w:tcBorders>
              <w:top w:val="single" w:sz="4" w:space="0" w:color="auto"/>
              <w:left w:val="single" w:sz="4" w:space="0" w:color="auto"/>
              <w:bottom w:val="single" w:sz="4" w:space="0" w:color="auto"/>
              <w:right w:val="nil"/>
            </w:tcBorders>
            <w:shd w:val="clear" w:color="000000" w:fill="A9D08E"/>
            <w:noWrap/>
            <w:vAlign w:val="center"/>
            <w:hideMark/>
          </w:tcPr>
          <w:p w14:paraId="3BE4DBD8" w14:textId="77777777" w:rsidR="005D2AFE" w:rsidRPr="005A7E80" w:rsidRDefault="005D2AFE" w:rsidP="005D2AFE">
            <w:pPr>
              <w:rPr>
                <w:b/>
                <w:bCs/>
                <w:color w:val="000000"/>
                <w:sz w:val="20"/>
              </w:rPr>
            </w:pPr>
            <w:r w:rsidRPr="005A7E80">
              <w:rPr>
                <w:b/>
                <w:bCs/>
                <w:color w:val="000000"/>
                <w:sz w:val="20"/>
              </w:rPr>
              <w:t> </w:t>
            </w:r>
          </w:p>
        </w:tc>
        <w:tc>
          <w:tcPr>
            <w:tcW w:w="276" w:type="dxa"/>
            <w:tcBorders>
              <w:top w:val="single" w:sz="4" w:space="0" w:color="auto"/>
              <w:left w:val="single" w:sz="4" w:space="0" w:color="auto"/>
              <w:bottom w:val="single" w:sz="4" w:space="0" w:color="auto"/>
              <w:right w:val="nil"/>
            </w:tcBorders>
            <w:shd w:val="clear" w:color="000000" w:fill="A9D08E"/>
            <w:noWrap/>
            <w:vAlign w:val="center"/>
            <w:hideMark/>
          </w:tcPr>
          <w:p w14:paraId="55D2B147" w14:textId="77777777" w:rsidR="005D2AFE" w:rsidRPr="005A7E80" w:rsidRDefault="005D2AFE" w:rsidP="005D2AFE">
            <w:pPr>
              <w:rPr>
                <w:b/>
                <w:bCs/>
                <w:color w:val="000000"/>
                <w:sz w:val="20"/>
              </w:rPr>
            </w:pPr>
            <w:r w:rsidRPr="005A7E80">
              <w:rPr>
                <w:b/>
                <w:bCs/>
                <w:color w:val="000000"/>
                <w:sz w:val="20"/>
              </w:rPr>
              <w:t> </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0EE7D965"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000000" w:fill="A9D08E"/>
            <w:vAlign w:val="center"/>
            <w:hideMark/>
          </w:tcPr>
          <w:p w14:paraId="6F8BC10B" w14:textId="77777777" w:rsidR="005D2AFE" w:rsidRPr="005A7E80" w:rsidRDefault="005D2AFE" w:rsidP="005D2AFE">
            <w:pPr>
              <w:jc w:val="center"/>
              <w:rPr>
                <w:sz w:val="20"/>
              </w:rPr>
            </w:pPr>
            <w:r w:rsidRPr="005A7E80">
              <w:rPr>
                <w:sz w:val="20"/>
              </w:rPr>
              <w:t> </w:t>
            </w:r>
          </w:p>
        </w:tc>
        <w:tc>
          <w:tcPr>
            <w:tcW w:w="1748" w:type="dxa"/>
            <w:tcBorders>
              <w:top w:val="nil"/>
              <w:left w:val="nil"/>
              <w:bottom w:val="single" w:sz="4" w:space="0" w:color="auto"/>
              <w:right w:val="single" w:sz="4" w:space="0" w:color="auto"/>
            </w:tcBorders>
            <w:shd w:val="clear" w:color="000000" w:fill="A9D08E"/>
            <w:vAlign w:val="center"/>
            <w:hideMark/>
          </w:tcPr>
          <w:p w14:paraId="5F79BC87"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A9D08E"/>
            <w:vAlign w:val="center"/>
            <w:hideMark/>
          </w:tcPr>
          <w:p w14:paraId="5C4278DC" w14:textId="77777777" w:rsidR="005D2AFE" w:rsidRPr="005A7E80" w:rsidRDefault="005D2AFE" w:rsidP="005D2AFE">
            <w:pPr>
              <w:jc w:val="center"/>
              <w:rPr>
                <w:b/>
                <w:bCs/>
                <w:sz w:val="20"/>
              </w:rPr>
            </w:pPr>
            <w:r w:rsidRPr="005A7E80">
              <w:rPr>
                <w:b/>
                <w:bCs/>
                <w:sz w:val="20"/>
              </w:rPr>
              <w:t>1 899 356,67</w:t>
            </w:r>
          </w:p>
        </w:tc>
      </w:tr>
      <w:tr w:rsidR="005D2AFE" w:rsidRPr="005A7E80" w14:paraId="15427C6C"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FFFFFF"/>
            <w:noWrap/>
            <w:vAlign w:val="center"/>
            <w:hideMark/>
          </w:tcPr>
          <w:p w14:paraId="521BD555" w14:textId="77777777" w:rsidR="005D2AFE" w:rsidRPr="005A7E80" w:rsidRDefault="005D2AFE" w:rsidP="005D2AFE">
            <w:pPr>
              <w:jc w:val="center"/>
              <w:rPr>
                <w:color w:val="000000"/>
                <w:sz w:val="20"/>
              </w:rPr>
            </w:pPr>
            <w:r w:rsidRPr="005A7E80">
              <w:rPr>
                <w:color w:val="000000"/>
                <w:sz w:val="20"/>
              </w:rPr>
              <w:t>44.1</w:t>
            </w:r>
          </w:p>
        </w:tc>
        <w:tc>
          <w:tcPr>
            <w:tcW w:w="6803" w:type="dxa"/>
            <w:tcBorders>
              <w:top w:val="nil"/>
              <w:left w:val="single" w:sz="4" w:space="0" w:color="auto"/>
              <w:bottom w:val="single" w:sz="4" w:space="0" w:color="auto"/>
              <w:right w:val="nil"/>
            </w:tcBorders>
            <w:shd w:val="clear" w:color="000000" w:fill="FFFFFF"/>
            <w:noWrap/>
            <w:vAlign w:val="center"/>
            <w:hideMark/>
          </w:tcPr>
          <w:p w14:paraId="10D3F0FA" w14:textId="77777777" w:rsidR="005D2AFE" w:rsidRPr="005A7E80" w:rsidRDefault="005D2AFE" w:rsidP="005D2AFE">
            <w:pPr>
              <w:rPr>
                <w:color w:val="000000"/>
                <w:sz w:val="20"/>
              </w:rPr>
            </w:pPr>
            <w:r w:rsidRPr="005A7E80">
              <w:rPr>
                <w:color w:val="000000"/>
                <w:sz w:val="20"/>
              </w:rPr>
              <w:t>Пусконаладочные работы. Лифты</w:t>
            </w:r>
          </w:p>
        </w:tc>
        <w:tc>
          <w:tcPr>
            <w:tcW w:w="276" w:type="dxa"/>
            <w:tcBorders>
              <w:top w:val="nil"/>
              <w:left w:val="single" w:sz="4" w:space="0" w:color="auto"/>
              <w:bottom w:val="single" w:sz="4" w:space="0" w:color="auto"/>
              <w:right w:val="nil"/>
            </w:tcBorders>
            <w:shd w:val="clear" w:color="000000" w:fill="FFFFFF"/>
            <w:noWrap/>
            <w:vAlign w:val="center"/>
            <w:hideMark/>
          </w:tcPr>
          <w:p w14:paraId="2DD06B28" w14:textId="77777777" w:rsidR="005D2AFE" w:rsidRPr="005A7E80" w:rsidRDefault="005D2AFE" w:rsidP="005D2AFE">
            <w:pPr>
              <w:rPr>
                <w:color w:val="000000"/>
                <w:sz w:val="20"/>
              </w:rPr>
            </w:pPr>
            <w:r w:rsidRPr="005A7E80">
              <w:rPr>
                <w:color w:val="000000"/>
                <w:sz w:val="20"/>
              </w:rPr>
              <w:t> </w:t>
            </w:r>
          </w:p>
        </w:tc>
        <w:tc>
          <w:tcPr>
            <w:tcW w:w="276" w:type="dxa"/>
            <w:tcBorders>
              <w:top w:val="nil"/>
              <w:left w:val="single" w:sz="4" w:space="0" w:color="auto"/>
              <w:bottom w:val="single" w:sz="4" w:space="0" w:color="auto"/>
              <w:right w:val="nil"/>
            </w:tcBorders>
            <w:shd w:val="clear" w:color="000000" w:fill="FFFFFF"/>
            <w:noWrap/>
            <w:vAlign w:val="center"/>
            <w:hideMark/>
          </w:tcPr>
          <w:p w14:paraId="2FABAA2F" w14:textId="77777777" w:rsidR="005D2AFE" w:rsidRPr="005A7E80" w:rsidRDefault="005D2AFE" w:rsidP="005D2AFE">
            <w:pPr>
              <w:rPr>
                <w:color w:val="000000"/>
                <w:sz w:val="20"/>
              </w:rPr>
            </w:pPr>
            <w:r w:rsidRPr="005A7E80">
              <w:rPr>
                <w:color w:val="000000"/>
                <w:sz w:val="20"/>
              </w:rPr>
              <w:t> </w:t>
            </w:r>
          </w:p>
        </w:tc>
        <w:tc>
          <w:tcPr>
            <w:tcW w:w="1183" w:type="dxa"/>
            <w:tcBorders>
              <w:top w:val="nil"/>
              <w:left w:val="single" w:sz="4" w:space="0" w:color="auto"/>
              <w:bottom w:val="single" w:sz="4" w:space="0" w:color="auto"/>
              <w:right w:val="single" w:sz="4" w:space="0" w:color="auto"/>
            </w:tcBorders>
            <w:shd w:val="clear" w:color="000000" w:fill="FFFFFF"/>
            <w:vAlign w:val="center"/>
            <w:hideMark/>
          </w:tcPr>
          <w:p w14:paraId="67AC9FF1"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000000" w:fill="FFFFFF"/>
            <w:vAlign w:val="center"/>
            <w:hideMark/>
          </w:tcPr>
          <w:p w14:paraId="6480DCB4"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single" w:sz="4" w:space="0" w:color="auto"/>
            </w:tcBorders>
            <w:shd w:val="clear" w:color="auto" w:fill="auto"/>
            <w:vAlign w:val="center"/>
            <w:hideMark/>
          </w:tcPr>
          <w:p w14:paraId="3E9FE4C5" w14:textId="77777777" w:rsidR="005D2AFE" w:rsidRPr="005A7E80" w:rsidRDefault="005D2AFE" w:rsidP="005D2AFE">
            <w:pPr>
              <w:jc w:val="center"/>
              <w:rPr>
                <w:sz w:val="20"/>
              </w:rPr>
            </w:pPr>
            <w:r w:rsidRPr="005A7E80">
              <w:rPr>
                <w:sz w:val="20"/>
              </w:rPr>
              <w:t>1 899 356,67</w:t>
            </w:r>
          </w:p>
        </w:tc>
        <w:tc>
          <w:tcPr>
            <w:tcW w:w="2414" w:type="dxa"/>
            <w:tcBorders>
              <w:top w:val="nil"/>
              <w:left w:val="nil"/>
              <w:bottom w:val="single" w:sz="4" w:space="0" w:color="auto"/>
              <w:right w:val="single" w:sz="4" w:space="0" w:color="auto"/>
            </w:tcBorders>
            <w:shd w:val="clear" w:color="000000" w:fill="FFFFFF"/>
            <w:noWrap/>
            <w:vAlign w:val="center"/>
            <w:hideMark/>
          </w:tcPr>
          <w:p w14:paraId="17182B51" w14:textId="77777777" w:rsidR="005D2AFE" w:rsidRPr="005A7E80" w:rsidRDefault="005D2AFE" w:rsidP="005D2AFE">
            <w:pPr>
              <w:jc w:val="center"/>
              <w:rPr>
                <w:sz w:val="20"/>
              </w:rPr>
            </w:pPr>
            <w:r w:rsidRPr="005A7E80">
              <w:rPr>
                <w:sz w:val="20"/>
              </w:rPr>
              <w:t>1 899 356,67</w:t>
            </w:r>
          </w:p>
        </w:tc>
      </w:tr>
      <w:tr w:rsidR="005D2AFE" w:rsidRPr="005A7E80" w14:paraId="22728BD5"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A9D08E"/>
            <w:noWrap/>
            <w:vAlign w:val="center"/>
            <w:hideMark/>
          </w:tcPr>
          <w:p w14:paraId="32AC0557" w14:textId="77777777" w:rsidR="005D2AFE" w:rsidRPr="005A7E80" w:rsidRDefault="005D2AFE" w:rsidP="005D2AFE">
            <w:pPr>
              <w:jc w:val="center"/>
              <w:rPr>
                <w:b/>
                <w:bCs/>
                <w:color w:val="000000"/>
                <w:sz w:val="20"/>
              </w:rPr>
            </w:pPr>
            <w:r w:rsidRPr="005A7E80">
              <w:rPr>
                <w:b/>
                <w:bCs/>
                <w:color w:val="000000"/>
                <w:sz w:val="20"/>
              </w:rPr>
              <w:t>45</w:t>
            </w:r>
          </w:p>
        </w:tc>
        <w:tc>
          <w:tcPr>
            <w:tcW w:w="6803" w:type="dxa"/>
            <w:tcBorders>
              <w:top w:val="nil"/>
              <w:left w:val="single" w:sz="4" w:space="0" w:color="auto"/>
              <w:bottom w:val="single" w:sz="4" w:space="0" w:color="auto"/>
              <w:right w:val="nil"/>
            </w:tcBorders>
            <w:shd w:val="clear" w:color="000000" w:fill="A9D08E"/>
            <w:noWrap/>
            <w:vAlign w:val="center"/>
            <w:hideMark/>
          </w:tcPr>
          <w:p w14:paraId="0C55A6BC" w14:textId="77777777" w:rsidR="005D2AFE" w:rsidRPr="005A7E80" w:rsidRDefault="005D2AFE" w:rsidP="005D2AFE">
            <w:pPr>
              <w:rPr>
                <w:b/>
                <w:bCs/>
                <w:color w:val="000000"/>
                <w:sz w:val="20"/>
              </w:rPr>
            </w:pPr>
            <w:r w:rsidRPr="005A7E80">
              <w:rPr>
                <w:b/>
                <w:bCs/>
                <w:color w:val="000000"/>
                <w:sz w:val="20"/>
              </w:rPr>
              <w:t>Пусконаладочные работы. Наружное освещение 1.15.7-0-ЭН</w:t>
            </w:r>
          </w:p>
        </w:tc>
        <w:tc>
          <w:tcPr>
            <w:tcW w:w="276" w:type="dxa"/>
            <w:tcBorders>
              <w:top w:val="nil"/>
              <w:left w:val="single" w:sz="4" w:space="0" w:color="auto"/>
              <w:bottom w:val="single" w:sz="4" w:space="0" w:color="auto"/>
              <w:right w:val="nil"/>
            </w:tcBorders>
            <w:shd w:val="clear" w:color="000000" w:fill="A9D08E"/>
            <w:noWrap/>
            <w:vAlign w:val="center"/>
            <w:hideMark/>
          </w:tcPr>
          <w:p w14:paraId="4CEA42C1" w14:textId="77777777" w:rsidR="005D2AFE" w:rsidRPr="005A7E80" w:rsidRDefault="005D2AFE" w:rsidP="005D2AFE">
            <w:pPr>
              <w:rPr>
                <w:b/>
                <w:bCs/>
                <w:color w:val="000000"/>
                <w:sz w:val="20"/>
              </w:rPr>
            </w:pPr>
            <w:r w:rsidRPr="005A7E80">
              <w:rPr>
                <w:b/>
                <w:bCs/>
                <w:color w:val="000000"/>
                <w:sz w:val="20"/>
              </w:rPr>
              <w:t> </w:t>
            </w:r>
          </w:p>
        </w:tc>
        <w:tc>
          <w:tcPr>
            <w:tcW w:w="276" w:type="dxa"/>
            <w:tcBorders>
              <w:top w:val="nil"/>
              <w:left w:val="single" w:sz="4" w:space="0" w:color="auto"/>
              <w:bottom w:val="single" w:sz="4" w:space="0" w:color="auto"/>
              <w:right w:val="nil"/>
            </w:tcBorders>
            <w:shd w:val="clear" w:color="000000" w:fill="A9D08E"/>
            <w:noWrap/>
            <w:vAlign w:val="center"/>
            <w:hideMark/>
          </w:tcPr>
          <w:p w14:paraId="520FB264" w14:textId="77777777" w:rsidR="005D2AFE" w:rsidRPr="005A7E80" w:rsidRDefault="005D2AFE" w:rsidP="005D2AFE">
            <w:pPr>
              <w:rPr>
                <w:b/>
                <w:bCs/>
                <w:color w:val="000000"/>
                <w:sz w:val="20"/>
              </w:rPr>
            </w:pPr>
            <w:r w:rsidRPr="005A7E80">
              <w:rPr>
                <w:b/>
                <w:bCs/>
                <w:color w:val="000000"/>
                <w:sz w:val="20"/>
              </w:rPr>
              <w:t> </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3F3B7CB9"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000000" w:fill="A9D08E"/>
            <w:vAlign w:val="center"/>
            <w:hideMark/>
          </w:tcPr>
          <w:p w14:paraId="682C893D" w14:textId="77777777" w:rsidR="005D2AFE" w:rsidRPr="005A7E80" w:rsidRDefault="005D2AFE" w:rsidP="005D2AFE">
            <w:pPr>
              <w:jc w:val="center"/>
              <w:rPr>
                <w:sz w:val="20"/>
              </w:rPr>
            </w:pPr>
            <w:r w:rsidRPr="005A7E80">
              <w:rPr>
                <w:sz w:val="20"/>
              </w:rPr>
              <w:t> </w:t>
            </w:r>
          </w:p>
        </w:tc>
        <w:tc>
          <w:tcPr>
            <w:tcW w:w="1748" w:type="dxa"/>
            <w:tcBorders>
              <w:top w:val="nil"/>
              <w:left w:val="nil"/>
              <w:bottom w:val="single" w:sz="4" w:space="0" w:color="auto"/>
              <w:right w:val="single" w:sz="4" w:space="0" w:color="auto"/>
            </w:tcBorders>
            <w:shd w:val="clear" w:color="000000" w:fill="A9D08E"/>
            <w:vAlign w:val="center"/>
            <w:hideMark/>
          </w:tcPr>
          <w:p w14:paraId="0F99E6AB"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A9D08E"/>
            <w:vAlign w:val="center"/>
            <w:hideMark/>
          </w:tcPr>
          <w:p w14:paraId="1E32EB1D" w14:textId="77777777" w:rsidR="005D2AFE" w:rsidRPr="005A7E80" w:rsidRDefault="005D2AFE" w:rsidP="005D2AFE">
            <w:pPr>
              <w:jc w:val="center"/>
              <w:rPr>
                <w:b/>
                <w:bCs/>
                <w:sz w:val="20"/>
              </w:rPr>
            </w:pPr>
            <w:r w:rsidRPr="005A7E80">
              <w:rPr>
                <w:b/>
                <w:bCs/>
                <w:sz w:val="20"/>
              </w:rPr>
              <w:t>33 515,10</w:t>
            </w:r>
          </w:p>
        </w:tc>
      </w:tr>
      <w:tr w:rsidR="005D2AFE" w:rsidRPr="005A7E80" w14:paraId="6C435E60" w14:textId="77777777" w:rsidTr="005D2AFE">
        <w:trPr>
          <w:gridAfter w:val="1"/>
          <w:wAfter w:w="18" w:type="dxa"/>
          <w:trHeight w:val="630"/>
        </w:trPr>
        <w:tc>
          <w:tcPr>
            <w:tcW w:w="756" w:type="dxa"/>
            <w:tcBorders>
              <w:top w:val="nil"/>
              <w:left w:val="single" w:sz="4" w:space="0" w:color="auto"/>
              <w:bottom w:val="single" w:sz="4" w:space="0" w:color="auto"/>
              <w:right w:val="nil"/>
            </w:tcBorders>
            <w:shd w:val="clear" w:color="000000" w:fill="FFFFFF"/>
            <w:noWrap/>
            <w:vAlign w:val="center"/>
            <w:hideMark/>
          </w:tcPr>
          <w:p w14:paraId="1F6B2B1F" w14:textId="77777777" w:rsidR="005D2AFE" w:rsidRPr="005A7E80" w:rsidRDefault="005D2AFE" w:rsidP="005D2AFE">
            <w:pPr>
              <w:jc w:val="center"/>
              <w:rPr>
                <w:color w:val="000000"/>
                <w:sz w:val="20"/>
              </w:rPr>
            </w:pPr>
            <w:r w:rsidRPr="005A7E80">
              <w:rPr>
                <w:color w:val="000000"/>
                <w:sz w:val="20"/>
              </w:rPr>
              <w:t>45.1</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6D61F556" w14:textId="77777777" w:rsidR="005D2AFE" w:rsidRPr="005A7E80" w:rsidRDefault="005D2AFE" w:rsidP="005D2AFE">
            <w:pPr>
              <w:rPr>
                <w:color w:val="000000"/>
                <w:sz w:val="20"/>
              </w:rPr>
            </w:pPr>
            <w:r w:rsidRPr="005A7E80">
              <w:rPr>
                <w:color w:val="000000"/>
                <w:sz w:val="20"/>
              </w:rPr>
              <w:t>Пусконаладочные работы. Наружное освещение 1.15.7-0-ЭН</w:t>
            </w:r>
          </w:p>
        </w:tc>
        <w:tc>
          <w:tcPr>
            <w:tcW w:w="1183" w:type="dxa"/>
            <w:tcBorders>
              <w:top w:val="nil"/>
              <w:left w:val="nil"/>
              <w:bottom w:val="single" w:sz="4" w:space="0" w:color="auto"/>
              <w:right w:val="single" w:sz="4" w:space="0" w:color="auto"/>
            </w:tcBorders>
            <w:shd w:val="clear" w:color="000000" w:fill="FFFFFF"/>
            <w:vAlign w:val="center"/>
            <w:hideMark/>
          </w:tcPr>
          <w:p w14:paraId="620DE378"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000000" w:fill="FFFFFF"/>
            <w:vAlign w:val="center"/>
            <w:hideMark/>
          </w:tcPr>
          <w:p w14:paraId="49DC5CEB"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single" w:sz="4" w:space="0" w:color="auto"/>
            </w:tcBorders>
            <w:shd w:val="clear" w:color="auto" w:fill="auto"/>
            <w:vAlign w:val="center"/>
            <w:hideMark/>
          </w:tcPr>
          <w:p w14:paraId="25E5738C" w14:textId="77777777" w:rsidR="005D2AFE" w:rsidRPr="005A7E80" w:rsidRDefault="005D2AFE" w:rsidP="005D2AFE">
            <w:pPr>
              <w:jc w:val="center"/>
              <w:rPr>
                <w:sz w:val="20"/>
              </w:rPr>
            </w:pPr>
            <w:r w:rsidRPr="005A7E80">
              <w:rPr>
                <w:sz w:val="20"/>
              </w:rPr>
              <w:t>33 515,10</w:t>
            </w:r>
          </w:p>
        </w:tc>
        <w:tc>
          <w:tcPr>
            <w:tcW w:w="2414" w:type="dxa"/>
            <w:tcBorders>
              <w:top w:val="nil"/>
              <w:left w:val="nil"/>
              <w:bottom w:val="single" w:sz="4" w:space="0" w:color="auto"/>
              <w:right w:val="single" w:sz="4" w:space="0" w:color="auto"/>
            </w:tcBorders>
            <w:shd w:val="clear" w:color="000000" w:fill="FFFFFF"/>
            <w:noWrap/>
            <w:vAlign w:val="center"/>
            <w:hideMark/>
          </w:tcPr>
          <w:p w14:paraId="6E8E82F8" w14:textId="77777777" w:rsidR="005D2AFE" w:rsidRPr="005A7E80" w:rsidRDefault="005D2AFE" w:rsidP="005D2AFE">
            <w:pPr>
              <w:jc w:val="center"/>
              <w:rPr>
                <w:sz w:val="20"/>
              </w:rPr>
            </w:pPr>
            <w:r w:rsidRPr="005A7E80">
              <w:rPr>
                <w:sz w:val="20"/>
              </w:rPr>
              <w:t>33 515,10</w:t>
            </w:r>
          </w:p>
        </w:tc>
      </w:tr>
      <w:tr w:rsidR="005D2AFE" w:rsidRPr="005A7E80" w14:paraId="3827C175"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A9D08E"/>
            <w:noWrap/>
            <w:vAlign w:val="center"/>
            <w:hideMark/>
          </w:tcPr>
          <w:p w14:paraId="6F88737F" w14:textId="77777777" w:rsidR="005D2AFE" w:rsidRPr="005A7E80" w:rsidRDefault="005D2AFE" w:rsidP="005D2AFE">
            <w:pPr>
              <w:jc w:val="center"/>
              <w:rPr>
                <w:b/>
                <w:bCs/>
                <w:color w:val="000000"/>
                <w:sz w:val="20"/>
              </w:rPr>
            </w:pPr>
            <w:r w:rsidRPr="005A7E80">
              <w:rPr>
                <w:b/>
                <w:bCs/>
                <w:color w:val="000000"/>
                <w:sz w:val="20"/>
              </w:rPr>
              <w:t>46</w:t>
            </w:r>
          </w:p>
        </w:tc>
        <w:tc>
          <w:tcPr>
            <w:tcW w:w="6803" w:type="dxa"/>
            <w:tcBorders>
              <w:top w:val="single" w:sz="4" w:space="0" w:color="auto"/>
              <w:left w:val="single" w:sz="4" w:space="0" w:color="auto"/>
              <w:bottom w:val="single" w:sz="4" w:space="0" w:color="auto"/>
              <w:right w:val="nil"/>
            </w:tcBorders>
            <w:shd w:val="clear" w:color="000000" w:fill="A9D08E"/>
            <w:noWrap/>
            <w:vAlign w:val="center"/>
            <w:hideMark/>
          </w:tcPr>
          <w:p w14:paraId="60C3BB42" w14:textId="77777777" w:rsidR="005D2AFE" w:rsidRPr="005A7E80" w:rsidRDefault="005D2AFE" w:rsidP="005D2AFE">
            <w:pPr>
              <w:rPr>
                <w:b/>
                <w:bCs/>
                <w:color w:val="000000"/>
                <w:sz w:val="20"/>
              </w:rPr>
            </w:pPr>
            <w:r w:rsidRPr="005A7E80">
              <w:rPr>
                <w:b/>
                <w:bCs/>
                <w:color w:val="000000"/>
                <w:sz w:val="20"/>
              </w:rPr>
              <w:t>Пусконаладочные работы. Наружное электроснабжение 0,4кВ</w:t>
            </w:r>
          </w:p>
        </w:tc>
        <w:tc>
          <w:tcPr>
            <w:tcW w:w="276" w:type="dxa"/>
            <w:tcBorders>
              <w:top w:val="single" w:sz="4" w:space="0" w:color="auto"/>
              <w:left w:val="single" w:sz="4" w:space="0" w:color="auto"/>
              <w:bottom w:val="single" w:sz="4" w:space="0" w:color="auto"/>
              <w:right w:val="nil"/>
            </w:tcBorders>
            <w:shd w:val="clear" w:color="000000" w:fill="A9D08E"/>
            <w:noWrap/>
            <w:vAlign w:val="center"/>
            <w:hideMark/>
          </w:tcPr>
          <w:p w14:paraId="4FF3B103" w14:textId="77777777" w:rsidR="005D2AFE" w:rsidRPr="005A7E80" w:rsidRDefault="005D2AFE" w:rsidP="005D2AFE">
            <w:pPr>
              <w:rPr>
                <w:b/>
                <w:bCs/>
                <w:color w:val="000000"/>
                <w:sz w:val="20"/>
              </w:rPr>
            </w:pPr>
            <w:r w:rsidRPr="005A7E80">
              <w:rPr>
                <w:b/>
                <w:bCs/>
                <w:color w:val="000000"/>
                <w:sz w:val="20"/>
              </w:rPr>
              <w:t> </w:t>
            </w:r>
          </w:p>
        </w:tc>
        <w:tc>
          <w:tcPr>
            <w:tcW w:w="276" w:type="dxa"/>
            <w:tcBorders>
              <w:top w:val="single" w:sz="4" w:space="0" w:color="auto"/>
              <w:left w:val="single" w:sz="4" w:space="0" w:color="auto"/>
              <w:bottom w:val="single" w:sz="4" w:space="0" w:color="auto"/>
              <w:right w:val="nil"/>
            </w:tcBorders>
            <w:shd w:val="clear" w:color="000000" w:fill="A9D08E"/>
            <w:noWrap/>
            <w:vAlign w:val="center"/>
            <w:hideMark/>
          </w:tcPr>
          <w:p w14:paraId="52DA985B" w14:textId="77777777" w:rsidR="005D2AFE" w:rsidRPr="005A7E80" w:rsidRDefault="005D2AFE" w:rsidP="005D2AFE">
            <w:pPr>
              <w:rPr>
                <w:b/>
                <w:bCs/>
                <w:color w:val="000000"/>
                <w:sz w:val="20"/>
              </w:rPr>
            </w:pPr>
            <w:r w:rsidRPr="005A7E80">
              <w:rPr>
                <w:b/>
                <w:bCs/>
                <w:color w:val="000000"/>
                <w:sz w:val="20"/>
              </w:rPr>
              <w:t> </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2713B3DA"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000000" w:fill="A9D08E"/>
            <w:vAlign w:val="center"/>
            <w:hideMark/>
          </w:tcPr>
          <w:p w14:paraId="39E76F0A" w14:textId="77777777" w:rsidR="005D2AFE" w:rsidRPr="005A7E80" w:rsidRDefault="005D2AFE" w:rsidP="005D2AFE">
            <w:pPr>
              <w:jc w:val="center"/>
              <w:rPr>
                <w:sz w:val="20"/>
              </w:rPr>
            </w:pPr>
            <w:r w:rsidRPr="005A7E80">
              <w:rPr>
                <w:sz w:val="20"/>
              </w:rPr>
              <w:t> </w:t>
            </w:r>
          </w:p>
        </w:tc>
        <w:tc>
          <w:tcPr>
            <w:tcW w:w="1748" w:type="dxa"/>
            <w:tcBorders>
              <w:top w:val="nil"/>
              <w:left w:val="nil"/>
              <w:bottom w:val="single" w:sz="4" w:space="0" w:color="auto"/>
              <w:right w:val="single" w:sz="4" w:space="0" w:color="auto"/>
            </w:tcBorders>
            <w:shd w:val="clear" w:color="000000" w:fill="A9D08E"/>
            <w:vAlign w:val="center"/>
            <w:hideMark/>
          </w:tcPr>
          <w:p w14:paraId="7E9B98FD"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A9D08E"/>
            <w:vAlign w:val="center"/>
            <w:hideMark/>
          </w:tcPr>
          <w:p w14:paraId="32491141" w14:textId="77777777" w:rsidR="005D2AFE" w:rsidRPr="005A7E80" w:rsidRDefault="005D2AFE" w:rsidP="005D2AFE">
            <w:pPr>
              <w:jc w:val="center"/>
              <w:rPr>
                <w:b/>
                <w:bCs/>
                <w:sz w:val="20"/>
              </w:rPr>
            </w:pPr>
            <w:r w:rsidRPr="005A7E80">
              <w:rPr>
                <w:b/>
                <w:bCs/>
                <w:sz w:val="20"/>
              </w:rPr>
              <w:t>223 205,01</w:t>
            </w:r>
          </w:p>
        </w:tc>
      </w:tr>
      <w:tr w:rsidR="005D2AFE" w:rsidRPr="005A7E80" w14:paraId="4E6011FF" w14:textId="77777777" w:rsidTr="005D2AFE">
        <w:trPr>
          <w:gridAfter w:val="1"/>
          <w:wAfter w:w="18" w:type="dxa"/>
          <w:trHeight w:val="600"/>
        </w:trPr>
        <w:tc>
          <w:tcPr>
            <w:tcW w:w="756" w:type="dxa"/>
            <w:tcBorders>
              <w:top w:val="nil"/>
              <w:left w:val="single" w:sz="4" w:space="0" w:color="auto"/>
              <w:bottom w:val="single" w:sz="4" w:space="0" w:color="auto"/>
              <w:right w:val="nil"/>
            </w:tcBorders>
            <w:shd w:val="clear" w:color="000000" w:fill="FFFFFF"/>
            <w:noWrap/>
            <w:vAlign w:val="center"/>
            <w:hideMark/>
          </w:tcPr>
          <w:p w14:paraId="68356CFC" w14:textId="77777777" w:rsidR="005D2AFE" w:rsidRPr="005A7E80" w:rsidRDefault="005D2AFE" w:rsidP="005D2AFE">
            <w:pPr>
              <w:jc w:val="center"/>
              <w:rPr>
                <w:color w:val="000000"/>
                <w:sz w:val="20"/>
              </w:rPr>
            </w:pPr>
            <w:r w:rsidRPr="005A7E80">
              <w:rPr>
                <w:color w:val="000000"/>
                <w:sz w:val="20"/>
              </w:rPr>
              <w:t>46.1</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64A2E453" w14:textId="77777777" w:rsidR="005D2AFE" w:rsidRPr="005A7E80" w:rsidRDefault="005D2AFE" w:rsidP="005D2AFE">
            <w:pPr>
              <w:rPr>
                <w:color w:val="000000"/>
                <w:sz w:val="20"/>
              </w:rPr>
            </w:pPr>
            <w:r w:rsidRPr="005A7E80">
              <w:rPr>
                <w:color w:val="000000"/>
                <w:sz w:val="20"/>
              </w:rPr>
              <w:t>Пусконаладочные работы. Наружное электроснабжение 0,4кВ</w:t>
            </w:r>
          </w:p>
        </w:tc>
        <w:tc>
          <w:tcPr>
            <w:tcW w:w="1183" w:type="dxa"/>
            <w:tcBorders>
              <w:top w:val="nil"/>
              <w:left w:val="nil"/>
              <w:bottom w:val="single" w:sz="4" w:space="0" w:color="auto"/>
              <w:right w:val="single" w:sz="4" w:space="0" w:color="auto"/>
            </w:tcBorders>
            <w:shd w:val="clear" w:color="000000" w:fill="FFFFFF"/>
            <w:vAlign w:val="center"/>
            <w:hideMark/>
          </w:tcPr>
          <w:p w14:paraId="581E29C1"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000000" w:fill="FFFFFF"/>
            <w:vAlign w:val="center"/>
            <w:hideMark/>
          </w:tcPr>
          <w:p w14:paraId="1834B6A5"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single" w:sz="4" w:space="0" w:color="auto"/>
            </w:tcBorders>
            <w:shd w:val="clear" w:color="auto" w:fill="auto"/>
            <w:vAlign w:val="center"/>
            <w:hideMark/>
          </w:tcPr>
          <w:p w14:paraId="394F9023" w14:textId="77777777" w:rsidR="005D2AFE" w:rsidRPr="005A7E80" w:rsidRDefault="005D2AFE" w:rsidP="005D2AFE">
            <w:pPr>
              <w:jc w:val="center"/>
              <w:rPr>
                <w:sz w:val="20"/>
              </w:rPr>
            </w:pPr>
            <w:r w:rsidRPr="005A7E80">
              <w:rPr>
                <w:sz w:val="20"/>
              </w:rPr>
              <w:t>223 205,01</w:t>
            </w:r>
          </w:p>
        </w:tc>
        <w:tc>
          <w:tcPr>
            <w:tcW w:w="2414" w:type="dxa"/>
            <w:tcBorders>
              <w:top w:val="nil"/>
              <w:left w:val="nil"/>
              <w:bottom w:val="single" w:sz="4" w:space="0" w:color="auto"/>
              <w:right w:val="single" w:sz="4" w:space="0" w:color="auto"/>
            </w:tcBorders>
            <w:shd w:val="clear" w:color="000000" w:fill="FFFFFF"/>
            <w:noWrap/>
            <w:vAlign w:val="center"/>
            <w:hideMark/>
          </w:tcPr>
          <w:p w14:paraId="3C597165" w14:textId="77777777" w:rsidR="005D2AFE" w:rsidRPr="005A7E80" w:rsidRDefault="005D2AFE" w:rsidP="005D2AFE">
            <w:pPr>
              <w:jc w:val="center"/>
              <w:rPr>
                <w:sz w:val="20"/>
              </w:rPr>
            </w:pPr>
            <w:r w:rsidRPr="005A7E80">
              <w:rPr>
                <w:sz w:val="20"/>
              </w:rPr>
              <w:t>223 205,01</w:t>
            </w:r>
          </w:p>
        </w:tc>
      </w:tr>
      <w:tr w:rsidR="005D2AFE" w:rsidRPr="005A7E80" w14:paraId="0015E898" w14:textId="77777777" w:rsidTr="005D2AFE">
        <w:trPr>
          <w:gridAfter w:val="1"/>
          <w:wAfter w:w="18" w:type="dxa"/>
          <w:trHeight w:val="600"/>
        </w:trPr>
        <w:tc>
          <w:tcPr>
            <w:tcW w:w="756" w:type="dxa"/>
            <w:tcBorders>
              <w:top w:val="nil"/>
              <w:left w:val="single" w:sz="4" w:space="0" w:color="auto"/>
              <w:bottom w:val="single" w:sz="4" w:space="0" w:color="auto"/>
              <w:right w:val="nil"/>
            </w:tcBorders>
            <w:shd w:val="clear" w:color="000000" w:fill="A9D08E"/>
            <w:noWrap/>
            <w:vAlign w:val="center"/>
            <w:hideMark/>
          </w:tcPr>
          <w:p w14:paraId="569F4977" w14:textId="77777777" w:rsidR="005D2AFE" w:rsidRPr="005A7E80" w:rsidRDefault="005D2AFE" w:rsidP="005D2AFE">
            <w:pPr>
              <w:jc w:val="center"/>
              <w:rPr>
                <w:b/>
                <w:bCs/>
                <w:color w:val="000000"/>
                <w:sz w:val="20"/>
              </w:rPr>
            </w:pPr>
            <w:r w:rsidRPr="005A7E80">
              <w:rPr>
                <w:b/>
                <w:bCs/>
                <w:color w:val="000000"/>
                <w:sz w:val="20"/>
              </w:rPr>
              <w:t>47</w:t>
            </w:r>
          </w:p>
        </w:tc>
        <w:tc>
          <w:tcPr>
            <w:tcW w:w="6803" w:type="dxa"/>
            <w:tcBorders>
              <w:top w:val="single" w:sz="4" w:space="0" w:color="auto"/>
              <w:left w:val="single" w:sz="4" w:space="0" w:color="auto"/>
              <w:bottom w:val="single" w:sz="4" w:space="0" w:color="auto"/>
              <w:right w:val="nil"/>
            </w:tcBorders>
            <w:shd w:val="clear" w:color="000000" w:fill="A9D08E"/>
            <w:noWrap/>
            <w:vAlign w:val="center"/>
            <w:hideMark/>
          </w:tcPr>
          <w:p w14:paraId="37D22E4D" w14:textId="77777777" w:rsidR="005D2AFE" w:rsidRPr="005A7E80" w:rsidRDefault="005D2AFE" w:rsidP="005D2AFE">
            <w:pPr>
              <w:rPr>
                <w:b/>
                <w:bCs/>
                <w:color w:val="000000"/>
                <w:sz w:val="20"/>
              </w:rPr>
            </w:pPr>
            <w:r w:rsidRPr="005A7E80">
              <w:rPr>
                <w:b/>
                <w:bCs/>
                <w:color w:val="000000"/>
                <w:sz w:val="20"/>
              </w:rPr>
              <w:t>Пусконаладочные работы. Вентиляция и кондиционирование</w:t>
            </w:r>
          </w:p>
        </w:tc>
        <w:tc>
          <w:tcPr>
            <w:tcW w:w="276" w:type="dxa"/>
            <w:tcBorders>
              <w:top w:val="single" w:sz="4" w:space="0" w:color="auto"/>
              <w:left w:val="single" w:sz="4" w:space="0" w:color="auto"/>
              <w:bottom w:val="single" w:sz="4" w:space="0" w:color="auto"/>
              <w:right w:val="nil"/>
            </w:tcBorders>
            <w:shd w:val="clear" w:color="000000" w:fill="A9D08E"/>
            <w:noWrap/>
            <w:vAlign w:val="center"/>
            <w:hideMark/>
          </w:tcPr>
          <w:p w14:paraId="1547122C" w14:textId="77777777" w:rsidR="005D2AFE" w:rsidRPr="005A7E80" w:rsidRDefault="005D2AFE" w:rsidP="005D2AFE">
            <w:pPr>
              <w:rPr>
                <w:b/>
                <w:bCs/>
                <w:color w:val="000000"/>
                <w:sz w:val="20"/>
              </w:rPr>
            </w:pPr>
            <w:r w:rsidRPr="005A7E80">
              <w:rPr>
                <w:b/>
                <w:bCs/>
                <w:color w:val="000000"/>
                <w:sz w:val="20"/>
              </w:rPr>
              <w:t> </w:t>
            </w:r>
          </w:p>
        </w:tc>
        <w:tc>
          <w:tcPr>
            <w:tcW w:w="276" w:type="dxa"/>
            <w:tcBorders>
              <w:top w:val="single" w:sz="4" w:space="0" w:color="auto"/>
              <w:left w:val="single" w:sz="4" w:space="0" w:color="auto"/>
              <w:bottom w:val="single" w:sz="4" w:space="0" w:color="auto"/>
              <w:right w:val="nil"/>
            </w:tcBorders>
            <w:shd w:val="clear" w:color="000000" w:fill="A9D08E"/>
            <w:noWrap/>
            <w:vAlign w:val="center"/>
            <w:hideMark/>
          </w:tcPr>
          <w:p w14:paraId="6290DF6C" w14:textId="77777777" w:rsidR="005D2AFE" w:rsidRPr="005A7E80" w:rsidRDefault="005D2AFE" w:rsidP="005D2AFE">
            <w:pPr>
              <w:rPr>
                <w:b/>
                <w:bCs/>
                <w:color w:val="000000"/>
                <w:sz w:val="20"/>
              </w:rPr>
            </w:pPr>
            <w:r w:rsidRPr="005A7E80">
              <w:rPr>
                <w:b/>
                <w:bCs/>
                <w:color w:val="000000"/>
                <w:sz w:val="20"/>
              </w:rPr>
              <w:t> </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6AD83056"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000000" w:fill="A9D08E"/>
            <w:vAlign w:val="center"/>
            <w:hideMark/>
          </w:tcPr>
          <w:p w14:paraId="02C347FC" w14:textId="77777777" w:rsidR="005D2AFE" w:rsidRPr="005A7E80" w:rsidRDefault="005D2AFE" w:rsidP="005D2AFE">
            <w:pPr>
              <w:jc w:val="center"/>
              <w:rPr>
                <w:sz w:val="20"/>
              </w:rPr>
            </w:pPr>
            <w:r w:rsidRPr="005A7E80">
              <w:rPr>
                <w:sz w:val="20"/>
              </w:rPr>
              <w:t> </w:t>
            </w:r>
          </w:p>
        </w:tc>
        <w:tc>
          <w:tcPr>
            <w:tcW w:w="1748" w:type="dxa"/>
            <w:tcBorders>
              <w:top w:val="nil"/>
              <w:left w:val="nil"/>
              <w:bottom w:val="single" w:sz="4" w:space="0" w:color="auto"/>
              <w:right w:val="single" w:sz="4" w:space="0" w:color="auto"/>
            </w:tcBorders>
            <w:shd w:val="clear" w:color="000000" w:fill="A9D08E"/>
            <w:vAlign w:val="center"/>
            <w:hideMark/>
          </w:tcPr>
          <w:p w14:paraId="18AD4206"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A9D08E"/>
            <w:vAlign w:val="center"/>
            <w:hideMark/>
          </w:tcPr>
          <w:p w14:paraId="49CAB1DB" w14:textId="77777777" w:rsidR="005D2AFE" w:rsidRPr="005A7E80" w:rsidRDefault="005D2AFE" w:rsidP="005D2AFE">
            <w:pPr>
              <w:jc w:val="center"/>
              <w:rPr>
                <w:b/>
                <w:bCs/>
                <w:sz w:val="20"/>
              </w:rPr>
            </w:pPr>
            <w:r w:rsidRPr="005A7E80">
              <w:rPr>
                <w:b/>
                <w:bCs/>
                <w:sz w:val="20"/>
              </w:rPr>
              <w:t>133 731,05</w:t>
            </w:r>
          </w:p>
        </w:tc>
      </w:tr>
      <w:tr w:rsidR="005D2AFE" w:rsidRPr="005A7E80" w14:paraId="04D29E29" w14:textId="77777777" w:rsidTr="005D2AFE">
        <w:trPr>
          <w:gridAfter w:val="1"/>
          <w:wAfter w:w="18" w:type="dxa"/>
          <w:trHeight w:val="600"/>
        </w:trPr>
        <w:tc>
          <w:tcPr>
            <w:tcW w:w="756" w:type="dxa"/>
            <w:tcBorders>
              <w:top w:val="nil"/>
              <w:left w:val="single" w:sz="4" w:space="0" w:color="auto"/>
              <w:bottom w:val="single" w:sz="4" w:space="0" w:color="auto"/>
              <w:right w:val="nil"/>
            </w:tcBorders>
            <w:shd w:val="clear" w:color="000000" w:fill="FFFFFF"/>
            <w:noWrap/>
            <w:vAlign w:val="center"/>
            <w:hideMark/>
          </w:tcPr>
          <w:p w14:paraId="6388AE03" w14:textId="77777777" w:rsidR="005D2AFE" w:rsidRPr="005A7E80" w:rsidRDefault="005D2AFE" w:rsidP="005D2AFE">
            <w:pPr>
              <w:jc w:val="center"/>
              <w:rPr>
                <w:color w:val="000000"/>
                <w:sz w:val="20"/>
              </w:rPr>
            </w:pPr>
            <w:r w:rsidRPr="005A7E80">
              <w:rPr>
                <w:color w:val="000000"/>
                <w:sz w:val="20"/>
              </w:rPr>
              <w:t>47.1</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0D889C09" w14:textId="77777777" w:rsidR="005D2AFE" w:rsidRPr="005A7E80" w:rsidRDefault="005D2AFE" w:rsidP="005D2AFE">
            <w:pPr>
              <w:rPr>
                <w:color w:val="000000"/>
                <w:sz w:val="20"/>
              </w:rPr>
            </w:pPr>
            <w:r w:rsidRPr="005A7E80">
              <w:rPr>
                <w:color w:val="000000"/>
                <w:sz w:val="20"/>
              </w:rPr>
              <w:t>Пусконаладочные работы. Вентиляция и кондиционирование</w:t>
            </w:r>
          </w:p>
        </w:tc>
        <w:tc>
          <w:tcPr>
            <w:tcW w:w="1183" w:type="dxa"/>
            <w:tcBorders>
              <w:top w:val="nil"/>
              <w:left w:val="nil"/>
              <w:bottom w:val="single" w:sz="4" w:space="0" w:color="auto"/>
              <w:right w:val="single" w:sz="4" w:space="0" w:color="auto"/>
            </w:tcBorders>
            <w:shd w:val="clear" w:color="000000" w:fill="FFFFFF"/>
            <w:vAlign w:val="center"/>
            <w:hideMark/>
          </w:tcPr>
          <w:p w14:paraId="4CD6B872"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000000" w:fill="FFFFFF"/>
            <w:vAlign w:val="center"/>
            <w:hideMark/>
          </w:tcPr>
          <w:p w14:paraId="646EC993"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single" w:sz="4" w:space="0" w:color="auto"/>
            </w:tcBorders>
            <w:shd w:val="clear" w:color="auto" w:fill="auto"/>
            <w:vAlign w:val="center"/>
            <w:hideMark/>
          </w:tcPr>
          <w:p w14:paraId="0937F648" w14:textId="77777777" w:rsidR="005D2AFE" w:rsidRPr="005A7E80" w:rsidRDefault="005D2AFE" w:rsidP="005D2AFE">
            <w:pPr>
              <w:jc w:val="center"/>
              <w:rPr>
                <w:sz w:val="20"/>
              </w:rPr>
            </w:pPr>
            <w:r w:rsidRPr="005A7E80">
              <w:rPr>
                <w:sz w:val="20"/>
              </w:rPr>
              <w:t>133 731,05</w:t>
            </w:r>
          </w:p>
        </w:tc>
        <w:tc>
          <w:tcPr>
            <w:tcW w:w="2414" w:type="dxa"/>
            <w:tcBorders>
              <w:top w:val="nil"/>
              <w:left w:val="nil"/>
              <w:bottom w:val="single" w:sz="4" w:space="0" w:color="auto"/>
              <w:right w:val="single" w:sz="4" w:space="0" w:color="auto"/>
            </w:tcBorders>
            <w:shd w:val="clear" w:color="000000" w:fill="FFFFFF"/>
            <w:noWrap/>
            <w:vAlign w:val="center"/>
            <w:hideMark/>
          </w:tcPr>
          <w:p w14:paraId="42EFCE85" w14:textId="77777777" w:rsidR="005D2AFE" w:rsidRPr="005A7E80" w:rsidRDefault="005D2AFE" w:rsidP="005D2AFE">
            <w:pPr>
              <w:jc w:val="center"/>
              <w:rPr>
                <w:sz w:val="20"/>
              </w:rPr>
            </w:pPr>
            <w:r w:rsidRPr="005A7E80">
              <w:rPr>
                <w:sz w:val="20"/>
              </w:rPr>
              <w:t>133 731,05</w:t>
            </w:r>
          </w:p>
        </w:tc>
      </w:tr>
      <w:tr w:rsidR="005D2AFE" w:rsidRPr="005A7E80" w14:paraId="68954E34" w14:textId="77777777" w:rsidTr="005D2AFE">
        <w:trPr>
          <w:gridAfter w:val="1"/>
          <w:wAfter w:w="18" w:type="dxa"/>
          <w:trHeight w:val="600"/>
        </w:trPr>
        <w:tc>
          <w:tcPr>
            <w:tcW w:w="756" w:type="dxa"/>
            <w:tcBorders>
              <w:top w:val="nil"/>
              <w:left w:val="single" w:sz="4" w:space="0" w:color="auto"/>
              <w:bottom w:val="single" w:sz="4" w:space="0" w:color="auto"/>
              <w:right w:val="nil"/>
            </w:tcBorders>
            <w:shd w:val="clear" w:color="000000" w:fill="A9D08E"/>
            <w:noWrap/>
            <w:vAlign w:val="center"/>
            <w:hideMark/>
          </w:tcPr>
          <w:p w14:paraId="1F0A3635" w14:textId="77777777" w:rsidR="005D2AFE" w:rsidRPr="005A7E80" w:rsidRDefault="005D2AFE" w:rsidP="005D2AFE">
            <w:pPr>
              <w:jc w:val="center"/>
              <w:rPr>
                <w:b/>
                <w:bCs/>
                <w:color w:val="000000"/>
                <w:sz w:val="20"/>
              </w:rPr>
            </w:pPr>
            <w:r w:rsidRPr="005A7E80">
              <w:rPr>
                <w:b/>
                <w:bCs/>
                <w:color w:val="000000"/>
                <w:sz w:val="20"/>
              </w:rPr>
              <w:t>48</w:t>
            </w:r>
          </w:p>
        </w:tc>
        <w:tc>
          <w:tcPr>
            <w:tcW w:w="6803" w:type="dxa"/>
            <w:tcBorders>
              <w:top w:val="single" w:sz="4" w:space="0" w:color="auto"/>
              <w:left w:val="single" w:sz="4" w:space="0" w:color="auto"/>
              <w:bottom w:val="single" w:sz="4" w:space="0" w:color="auto"/>
              <w:right w:val="nil"/>
            </w:tcBorders>
            <w:shd w:val="clear" w:color="000000" w:fill="A9D08E"/>
            <w:noWrap/>
            <w:vAlign w:val="center"/>
            <w:hideMark/>
          </w:tcPr>
          <w:p w14:paraId="65CE4247" w14:textId="77777777" w:rsidR="005D2AFE" w:rsidRPr="005A7E80" w:rsidRDefault="005D2AFE" w:rsidP="005D2AFE">
            <w:pPr>
              <w:rPr>
                <w:b/>
                <w:bCs/>
                <w:color w:val="000000"/>
                <w:sz w:val="20"/>
              </w:rPr>
            </w:pPr>
            <w:r w:rsidRPr="005A7E80">
              <w:rPr>
                <w:b/>
                <w:bCs/>
                <w:color w:val="000000"/>
                <w:sz w:val="20"/>
              </w:rPr>
              <w:t>Пусконаладочные работы. Электроснабжение</w:t>
            </w:r>
          </w:p>
        </w:tc>
        <w:tc>
          <w:tcPr>
            <w:tcW w:w="276" w:type="dxa"/>
            <w:tcBorders>
              <w:top w:val="single" w:sz="4" w:space="0" w:color="auto"/>
              <w:left w:val="single" w:sz="4" w:space="0" w:color="auto"/>
              <w:bottom w:val="single" w:sz="4" w:space="0" w:color="auto"/>
              <w:right w:val="nil"/>
            </w:tcBorders>
            <w:shd w:val="clear" w:color="000000" w:fill="A9D08E"/>
            <w:noWrap/>
            <w:vAlign w:val="center"/>
            <w:hideMark/>
          </w:tcPr>
          <w:p w14:paraId="34D19262" w14:textId="77777777" w:rsidR="005D2AFE" w:rsidRPr="005A7E80" w:rsidRDefault="005D2AFE" w:rsidP="005D2AFE">
            <w:pPr>
              <w:rPr>
                <w:b/>
                <w:bCs/>
                <w:color w:val="000000"/>
                <w:sz w:val="20"/>
              </w:rPr>
            </w:pPr>
            <w:r w:rsidRPr="005A7E80">
              <w:rPr>
                <w:b/>
                <w:bCs/>
                <w:color w:val="000000"/>
                <w:sz w:val="20"/>
              </w:rPr>
              <w:t> </w:t>
            </w:r>
          </w:p>
        </w:tc>
        <w:tc>
          <w:tcPr>
            <w:tcW w:w="276" w:type="dxa"/>
            <w:tcBorders>
              <w:top w:val="single" w:sz="4" w:space="0" w:color="auto"/>
              <w:left w:val="single" w:sz="4" w:space="0" w:color="auto"/>
              <w:bottom w:val="single" w:sz="4" w:space="0" w:color="auto"/>
              <w:right w:val="nil"/>
            </w:tcBorders>
            <w:shd w:val="clear" w:color="000000" w:fill="A9D08E"/>
            <w:noWrap/>
            <w:vAlign w:val="center"/>
            <w:hideMark/>
          </w:tcPr>
          <w:p w14:paraId="66E9855A" w14:textId="77777777" w:rsidR="005D2AFE" w:rsidRPr="005A7E80" w:rsidRDefault="005D2AFE" w:rsidP="005D2AFE">
            <w:pPr>
              <w:rPr>
                <w:b/>
                <w:bCs/>
                <w:color w:val="000000"/>
                <w:sz w:val="20"/>
              </w:rPr>
            </w:pPr>
            <w:r w:rsidRPr="005A7E80">
              <w:rPr>
                <w:b/>
                <w:bCs/>
                <w:color w:val="000000"/>
                <w:sz w:val="20"/>
              </w:rPr>
              <w:t> </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27ADC00A"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000000" w:fill="A9D08E"/>
            <w:vAlign w:val="center"/>
            <w:hideMark/>
          </w:tcPr>
          <w:p w14:paraId="4FACFA27" w14:textId="77777777" w:rsidR="005D2AFE" w:rsidRPr="005A7E80" w:rsidRDefault="005D2AFE" w:rsidP="005D2AFE">
            <w:pPr>
              <w:jc w:val="center"/>
              <w:rPr>
                <w:sz w:val="20"/>
              </w:rPr>
            </w:pPr>
            <w:r w:rsidRPr="005A7E80">
              <w:rPr>
                <w:sz w:val="20"/>
              </w:rPr>
              <w:t> </w:t>
            </w:r>
          </w:p>
        </w:tc>
        <w:tc>
          <w:tcPr>
            <w:tcW w:w="1748" w:type="dxa"/>
            <w:tcBorders>
              <w:top w:val="nil"/>
              <w:left w:val="nil"/>
              <w:bottom w:val="single" w:sz="4" w:space="0" w:color="auto"/>
              <w:right w:val="single" w:sz="4" w:space="0" w:color="auto"/>
            </w:tcBorders>
            <w:shd w:val="clear" w:color="000000" w:fill="A9D08E"/>
            <w:vAlign w:val="center"/>
            <w:hideMark/>
          </w:tcPr>
          <w:p w14:paraId="3A057EB0"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A9D08E"/>
            <w:vAlign w:val="center"/>
            <w:hideMark/>
          </w:tcPr>
          <w:p w14:paraId="7FD9FB94" w14:textId="77777777" w:rsidR="005D2AFE" w:rsidRPr="005A7E80" w:rsidRDefault="005D2AFE" w:rsidP="005D2AFE">
            <w:pPr>
              <w:jc w:val="center"/>
              <w:rPr>
                <w:b/>
                <w:bCs/>
                <w:sz w:val="20"/>
              </w:rPr>
            </w:pPr>
            <w:r w:rsidRPr="005A7E80">
              <w:rPr>
                <w:b/>
                <w:bCs/>
                <w:sz w:val="20"/>
              </w:rPr>
              <w:t>262 927,62</w:t>
            </w:r>
          </w:p>
        </w:tc>
      </w:tr>
      <w:tr w:rsidR="005D2AFE" w:rsidRPr="005A7E80" w14:paraId="6CFAC434" w14:textId="77777777" w:rsidTr="005D2AFE">
        <w:trPr>
          <w:gridAfter w:val="1"/>
          <w:wAfter w:w="18" w:type="dxa"/>
          <w:trHeight w:val="600"/>
        </w:trPr>
        <w:tc>
          <w:tcPr>
            <w:tcW w:w="756" w:type="dxa"/>
            <w:tcBorders>
              <w:top w:val="nil"/>
              <w:left w:val="single" w:sz="4" w:space="0" w:color="auto"/>
              <w:bottom w:val="single" w:sz="4" w:space="0" w:color="auto"/>
              <w:right w:val="nil"/>
            </w:tcBorders>
            <w:shd w:val="clear" w:color="000000" w:fill="FFFFFF"/>
            <w:noWrap/>
            <w:vAlign w:val="center"/>
            <w:hideMark/>
          </w:tcPr>
          <w:p w14:paraId="42E62165" w14:textId="77777777" w:rsidR="005D2AFE" w:rsidRPr="005A7E80" w:rsidRDefault="005D2AFE" w:rsidP="005D2AFE">
            <w:pPr>
              <w:jc w:val="center"/>
              <w:rPr>
                <w:color w:val="000000"/>
                <w:sz w:val="20"/>
              </w:rPr>
            </w:pPr>
            <w:r w:rsidRPr="005A7E80">
              <w:rPr>
                <w:color w:val="000000"/>
                <w:sz w:val="20"/>
              </w:rPr>
              <w:t>48.1</w:t>
            </w:r>
          </w:p>
        </w:tc>
        <w:tc>
          <w:tcPr>
            <w:tcW w:w="7355"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119BE6E0" w14:textId="77777777" w:rsidR="005D2AFE" w:rsidRPr="005A7E80" w:rsidRDefault="005D2AFE" w:rsidP="005D2AFE">
            <w:pPr>
              <w:rPr>
                <w:color w:val="000000"/>
                <w:sz w:val="20"/>
              </w:rPr>
            </w:pPr>
            <w:r w:rsidRPr="005A7E80">
              <w:rPr>
                <w:color w:val="000000"/>
                <w:sz w:val="20"/>
              </w:rPr>
              <w:t>Пусконаладочные работы. Электроснабжение</w:t>
            </w:r>
          </w:p>
        </w:tc>
        <w:tc>
          <w:tcPr>
            <w:tcW w:w="1183" w:type="dxa"/>
            <w:tcBorders>
              <w:top w:val="nil"/>
              <w:left w:val="nil"/>
              <w:bottom w:val="single" w:sz="4" w:space="0" w:color="auto"/>
              <w:right w:val="single" w:sz="4" w:space="0" w:color="auto"/>
            </w:tcBorders>
            <w:shd w:val="clear" w:color="000000" w:fill="FFFFFF"/>
            <w:vAlign w:val="center"/>
            <w:hideMark/>
          </w:tcPr>
          <w:p w14:paraId="24F4E848" w14:textId="77777777" w:rsidR="005D2AFE" w:rsidRPr="005A7E80" w:rsidRDefault="005D2AFE" w:rsidP="005D2AFE">
            <w:pPr>
              <w:jc w:val="center"/>
              <w:rPr>
                <w:sz w:val="20"/>
              </w:rPr>
            </w:pPr>
            <w:r w:rsidRPr="005A7E80">
              <w:rPr>
                <w:sz w:val="20"/>
              </w:rPr>
              <w:t>комплекс</w:t>
            </w:r>
          </w:p>
        </w:tc>
        <w:tc>
          <w:tcPr>
            <w:tcW w:w="1758" w:type="dxa"/>
            <w:tcBorders>
              <w:top w:val="nil"/>
              <w:left w:val="nil"/>
              <w:bottom w:val="single" w:sz="4" w:space="0" w:color="auto"/>
              <w:right w:val="single" w:sz="4" w:space="0" w:color="auto"/>
            </w:tcBorders>
            <w:shd w:val="clear" w:color="000000" w:fill="FFFFFF"/>
            <w:vAlign w:val="center"/>
            <w:hideMark/>
          </w:tcPr>
          <w:p w14:paraId="627FE1E1" w14:textId="77777777" w:rsidR="005D2AFE" w:rsidRPr="005A7E80" w:rsidRDefault="005D2AFE" w:rsidP="005D2AFE">
            <w:pPr>
              <w:jc w:val="center"/>
              <w:rPr>
                <w:sz w:val="20"/>
              </w:rPr>
            </w:pPr>
            <w:r w:rsidRPr="005A7E80">
              <w:rPr>
                <w:sz w:val="20"/>
              </w:rPr>
              <w:t>1,00</w:t>
            </w:r>
          </w:p>
        </w:tc>
        <w:tc>
          <w:tcPr>
            <w:tcW w:w="1748" w:type="dxa"/>
            <w:tcBorders>
              <w:top w:val="nil"/>
              <w:left w:val="nil"/>
              <w:bottom w:val="single" w:sz="4" w:space="0" w:color="auto"/>
              <w:right w:val="single" w:sz="4" w:space="0" w:color="auto"/>
            </w:tcBorders>
            <w:shd w:val="clear" w:color="auto" w:fill="auto"/>
            <w:vAlign w:val="center"/>
            <w:hideMark/>
          </w:tcPr>
          <w:p w14:paraId="5F0958C4" w14:textId="77777777" w:rsidR="005D2AFE" w:rsidRPr="005A7E80" w:rsidRDefault="005D2AFE" w:rsidP="005D2AFE">
            <w:pPr>
              <w:jc w:val="center"/>
              <w:rPr>
                <w:sz w:val="20"/>
              </w:rPr>
            </w:pPr>
            <w:r w:rsidRPr="005A7E80">
              <w:rPr>
                <w:sz w:val="20"/>
              </w:rPr>
              <w:t>262 927,62</w:t>
            </w:r>
          </w:p>
        </w:tc>
        <w:tc>
          <w:tcPr>
            <w:tcW w:w="2414" w:type="dxa"/>
            <w:tcBorders>
              <w:top w:val="nil"/>
              <w:left w:val="nil"/>
              <w:bottom w:val="single" w:sz="4" w:space="0" w:color="auto"/>
              <w:right w:val="single" w:sz="4" w:space="0" w:color="auto"/>
            </w:tcBorders>
            <w:shd w:val="clear" w:color="000000" w:fill="FFFFFF"/>
            <w:noWrap/>
            <w:vAlign w:val="center"/>
            <w:hideMark/>
          </w:tcPr>
          <w:p w14:paraId="049F43DA" w14:textId="77777777" w:rsidR="005D2AFE" w:rsidRPr="005A7E80" w:rsidRDefault="005D2AFE" w:rsidP="005D2AFE">
            <w:pPr>
              <w:jc w:val="center"/>
              <w:rPr>
                <w:sz w:val="20"/>
              </w:rPr>
            </w:pPr>
            <w:r w:rsidRPr="005A7E80">
              <w:rPr>
                <w:sz w:val="20"/>
              </w:rPr>
              <w:t>262 927,62</w:t>
            </w:r>
          </w:p>
        </w:tc>
      </w:tr>
      <w:tr w:rsidR="005D2AFE" w:rsidRPr="005A7E80" w14:paraId="0BD72107"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A9D08E"/>
            <w:noWrap/>
            <w:vAlign w:val="center"/>
            <w:hideMark/>
          </w:tcPr>
          <w:p w14:paraId="6B460011" w14:textId="77777777" w:rsidR="005D2AFE" w:rsidRPr="005A7E80" w:rsidRDefault="005D2AFE" w:rsidP="005D2AFE">
            <w:pPr>
              <w:jc w:val="center"/>
              <w:rPr>
                <w:b/>
                <w:bCs/>
                <w:color w:val="000000"/>
                <w:sz w:val="20"/>
              </w:rPr>
            </w:pPr>
            <w:r w:rsidRPr="005A7E80">
              <w:rPr>
                <w:b/>
                <w:bCs/>
                <w:color w:val="000000"/>
                <w:sz w:val="20"/>
              </w:rPr>
              <w:t>49</w:t>
            </w:r>
          </w:p>
        </w:tc>
        <w:tc>
          <w:tcPr>
            <w:tcW w:w="6803" w:type="dxa"/>
            <w:tcBorders>
              <w:top w:val="single" w:sz="4" w:space="0" w:color="auto"/>
              <w:left w:val="single" w:sz="4" w:space="0" w:color="auto"/>
              <w:bottom w:val="single" w:sz="4" w:space="0" w:color="auto"/>
              <w:right w:val="nil"/>
            </w:tcBorders>
            <w:shd w:val="clear" w:color="000000" w:fill="A9D08E"/>
            <w:noWrap/>
            <w:vAlign w:val="center"/>
            <w:hideMark/>
          </w:tcPr>
          <w:p w14:paraId="777D6BB5" w14:textId="77777777" w:rsidR="005D2AFE" w:rsidRPr="005A7E80" w:rsidRDefault="005D2AFE" w:rsidP="005D2AFE">
            <w:pPr>
              <w:rPr>
                <w:b/>
                <w:bCs/>
                <w:color w:val="000000"/>
                <w:sz w:val="20"/>
              </w:rPr>
            </w:pPr>
            <w:r w:rsidRPr="005A7E80">
              <w:rPr>
                <w:b/>
                <w:bCs/>
                <w:color w:val="000000"/>
                <w:sz w:val="20"/>
              </w:rPr>
              <w:t>Затраты, связанные с получением банковской гарантии</w:t>
            </w:r>
          </w:p>
        </w:tc>
        <w:tc>
          <w:tcPr>
            <w:tcW w:w="276" w:type="dxa"/>
            <w:tcBorders>
              <w:top w:val="single" w:sz="4" w:space="0" w:color="auto"/>
              <w:left w:val="single" w:sz="4" w:space="0" w:color="auto"/>
              <w:bottom w:val="single" w:sz="4" w:space="0" w:color="auto"/>
              <w:right w:val="nil"/>
            </w:tcBorders>
            <w:shd w:val="clear" w:color="000000" w:fill="A9D08E"/>
            <w:noWrap/>
            <w:vAlign w:val="center"/>
            <w:hideMark/>
          </w:tcPr>
          <w:p w14:paraId="2199EF60" w14:textId="77777777" w:rsidR="005D2AFE" w:rsidRPr="005A7E80" w:rsidRDefault="005D2AFE" w:rsidP="005D2AFE">
            <w:pPr>
              <w:rPr>
                <w:b/>
                <w:bCs/>
                <w:color w:val="000000"/>
                <w:sz w:val="20"/>
              </w:rPr>
            </w:pPr>
            <w:r w:rsidRPr="005A7E80">
              <w:rPr>
                <w:b/>
                <w:bCs/>
                <w:color w:val="000000"/>
                <w:sz w:val="20"/>
              </w:rPr>
              <w:t> </w:t>
            </w:r>
          </w:p>
        </w:tc>
        <w:tc>
          <w:tcPr>
            <w:tcW w:w="276" w:type="dxa"/>
            <w:tcBorders>
              <w:top w:val="single" w:sz="4" w:space="0" w:color="auto"/>
              <w:left w:val="single" w:sz="4" w:space="0" w:color="auto"/>
              <w:bottom w:val="single" w:sz="4" w:space="0" w:color="auto"/>
              <w:right w:val="nil"/>
            </w:tcBorders>
            <w:shd w:val="clear" w:color="000000" w:fill="A9D08E"/>
            <w:noWrap/>
            <w:vAlign w:val="center"/>
            <w:hideMark/>
          </w:tcPr>
          <w:p w14:paraId="2980E9A7" w14:textId="77777777" w:rsidR="005D2AFE" w:rsidRPr="005A7E80" w:rsidRDefault="005D2AFE" w:rsidP="005D2AFE">
            <w:pPr>
              <w:rPr>
                <w:b/>
                <w:bCs/>
                <w:color w:val="000000"/>
                <w:sz w:val="20"/>
              </w:rPr>
            </w:pPr>
            <w:r w:rsidRPr="005A7E80">
              <w:rPr>
                <w:b/>
                <w:bCs/>
                <w:color w:val="000000"/>
                <w:sz w:val="20"/>
              </w:rPr>
              <w:t> </w:t>
            </w:r>
          </w:p>
        </w:tc>
        <w:tc>
          <w:tcPr>
            <w:tcW w:w="1183" w:type="dxa"/>
            <w:tcBorders>
              <w:top w:val="nil"/>
              <w:left w:val="single" w:sz="4" w:space="0" w:color="auto"/>
              <w:bottom w:val="single" w:sz="4" w:space="0" w:color="auto"/>
              <w:right w:val="single" w:sz="4" w:space="0" w:color="auto"/>
            </w:tcBorders>
            <w:shd w:val="clear" w:color="000000" w:fill="A9D08E"/>
            <w:vAlign w:val="center"/>
            <w:hideMark/>
          </w:tcPr>
          <w:p w14:paraId="519072D9"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000000" w:fill="A9D08E"/>
            <w:vAlign w:val="center"/>
            <w:hideMark/>
          </w:tcPr>
          <w:p w14:paraId="2D92DE1A" w14:textId="77777777" w:rsidR="005D2AFE" w:rsidRPr="005A7E80" w:rsidRDefault="005D2AFE" w:rsidP="005D2AFE">
            <w:pPr>
              <w:jc w:val="center"/>
              <w:rPr>
                <w:sz w:val="20"/>
              </w:rPr>
            </w:pPr>
            <w:r w:rsidRPr="005A7E80">
              <w:rPr>
                <w:sz w:val="20"/>
              </w:rPr>
              <w:t> </w:t>
            </w:r>
          </w:p>
        </w:tc>
        <w:tc>
          <w:tcPr>
            <w:tcW w:w="1748" w:type="dxa"/>
            <w:tcBorders>
              <w:top w:val="nil"/>
              <w:left w:val="nil"/>
              <w:bottom w:val="single" w:sz="4" w:space="0" w:color="auto"/>
              <w:right w:val="single" w:sz="4" w:space="0" w:color="auto"/>
            </w:tcBorders>
            <w:shd w:val="clear" w:color="000000" w:fill="A9D08E"/>
            <w:vAlign w:val="center"/>
            <w:hideMark/>
          </w:tcPr>
          <w:p w14:paraId="765F5B2B" w14:textId="77777777" w:rsidR="005D2AFE" w:rsidRPr="005A7E80" w:rsidRDefault="005D2AFE" w:rsidP="005D2AFE">
            <w:pPr>
              <w:jc w:val="center"/>
              <w:rPr>
                <w:sz w:val="20"/>
              </w:rPr>
            </w:pPr>
            <w:r w:rsidRPr="005A7E80">
              <w:rPr>
                <w:sz w:val="20"/>
              </w:rPr>
              <w:t> </w:t>
            </w:r>
          </w:p>
        </w:tc>
        <w:tc>
          <w:tcPr>
            <w:tcW w:w="2414" w:type="dxa"/>
            <w:tcBorders>
              <w:top w:val="nil"/>
              <w:left w:val="nil"/>
              <w:bottom w:val="single" w:sz="4" w:space="0" w:color="auto"/>
              <w:right w:val="single" w:sz="4" w:space="0" w:color="auto"/>
            </w:tcBorders>
            <w:shd w:val="clear" w:color="000000" w:fill="A9D08E"/>
            <w:vAlign w:val="center"/>
            <w:hideMark/>
          </w:tcPr>
          <w:p w14:paraId="433964A7" w14:textId="77777777" w:rsidR="005D2AFE" w:rsidRPr="005A7E80" w:rsidRDefault="005D2AFE" w:rsidP="005D2AFE">
            <w:pPr>
              <w:jc w:val="center"/>
              <w:rPr>
                <w:b/>
                <w:bCs/>
                <w:sz w:val="20"/>
              </w:rPr>
            </w:pPr>
            <w:r w:rsidRPr="005A7E80">
              <w:rPr>
                <w:b/>
                <w:bCs/>
                <w:sz w:val="20"/>
              </w:rPr>
              <w:t>1 338 758,56</w:t>
            </w:r>
          </w:p>
        </w:tc>
      </w:tr>
      <w:tr w:rsidR="005D2AFE" w:rsidRPr="005A7E80" w14:paraId="673A7C8B" w14:textId="77777777" w:rsidTr="005D2AFE">
        <w:trPr>
          <w:gridAfter w:val="1"/>
          <w:wAfter w:w="18" w:type="dxa"/>
          <w:trHeight w:val="315"/>
        </w:trPr>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1AD286" w14:textId="77777777" w:rsidR="005D2AFE" w:rsidRPr="005A7E80" w:rsidRDefault="005D2AFE" w:rsidP="005D2AFE">
            <w:pPr>
              <w:jc w:val="center"/>
              <w:rPr>
                <w:color w:val="000000"/>
                <w:sz w:val="20"/>
              </w:rPr>
            </w:pPr>
            <w:r w:rsidRPr="005A7E80">
              <w:rPr>
                <w:color w:val="000000"/>
                <w:sz w:val="20"/>
              </w:rPr>
              <w:lastRenderedPageBreak/>
              <w:t>49.1</w:t>
            </w:r>
          </w:p>
        </w:tc>
        <w:tc>
          <w:tcPr>
            <w:tcW w:w="6803" w:type="dxa"/>
            <w:tcBorders>
              <w:top w:val="nil"/>
              <w:left w:val="single" w:sz="4" w:space="0" w:color="auto"/>
              <w:bottom w:val="single" w:sz="4" w:space="0" w:color="auto"/>
              <w:right w:val="nil"/>
            </w:tcBorders>
            <w:shd w:val="clear" w:color="000000" w:fill="FFFFFF"/>
            <w:noWrap/>
            <w:vAlign w:val="center"/>
            <w:hideMark/>
          </w:tcPr>
          <w:p w14:paraId="3B0B355F" w14:textId="77777777" w:rsidR="005D2AFE" w:rsidRPr="005A7E80" w:rsidRDefault="005D2AFE" w:rsidP="005D2AFE">
            <w:pPr>
              <w:rPr>
                <w:color w:val="000000"/>
                <w:sz w:val="20"/>
              </w:rPr>
            </w:pPr>
            <w:r w:rsidRPr="005A7E80">
              <w:rPr>
                <w:color w:val="000000"/>
                <w:sz w:val="20"/>
              </w:rPr>
              <w:t>Затраты, связанные с получением банковской гарантии</w:t>
            </w:r>
          </w:p>
        </w:tc>
        <w:tc>
          <w:tcPr>
            <w:tcW w:w="276" w:type="dxa"/>
            <w:tcBorders>
              <w:top w:val="nil"/>
              <w:left w:val="single" w:sz="4" w:space="0" w:color="auto"/>
              <w:bottom w:val="single" w:sz="4" w:space="0" w:color="auto"/>
              <w:right w:val="nil"/>
            </w:tcBorders>
            <w:shd w:val="clear" w:color="000000" w:fill="FFFFFF"/>
            <w:noWrap/>
            <w:vAlign w:val="center"/>
            <w:hideMark/>
          </w:tcPr>
          <w:p w14:paraId="380B5D6C" w14:textId="77777777" w:rsidR="005D2AFE" w:rsidRPr="005A7E80" w:rsidRDefault="005D2AFE" w:rsidP="005D2AFE">
            <w:pPr>
              <w:rPr>
                <w:color w:val="000000"/>
                <w:sz w:val="20"/>
              </w:rPr>
            </w:pPr>
            <w:r w:rsidRPr="005A7E80">
              <w:rPr>
                <w:color w:val="000000"/>
                <w:sz w:val="20"/>
              </w:rPr>
              <w:t> </w:t>
            </w:r>
          </w:p>
        </w:tc>
        <w:tc>
          <w:tcPr>
            <w:tcW w:w="276" w:type="dxa"/>
            <w:tcBorders>
              <w:top w:val="nil"/>
              <w:left w:val="single" w:sz="4" w:space="0" w:color="auto"/>
              <w:bottom w:val="single" w:sz="4" w:space="0" w:color="auto"/>
              <w:right w:val="nil"/>
            </w:tcBorders>
            <w:shd w:val="clear" w:color="000000" w:fill="FFFFFF"/>
            <w:noWrap/>
            <w:vAlign w:val="center"/>
            <w:hideMark/>
          </w:tcPr>
          <w:p w14:paraId="270BBEE5" w14:textId="77777777" w:rsidR="005D2AFE" w:rsidRPr="005A7E80" w:rsidRDefault="005D2AFE" w:rsidP="005D2AFE">
            <w:pPr>
              <w:rPr>
                <w:color w:val="000000"/>
                <w:sz w:val="20"/>
              </w:rPr>
            </w:pPr>
            <w:r w:rsidRPr="005A7E80">
              <w:rPr>
                <w:color w:val="000000"/>
                <w:sz w:val="20"/>
              </w:rPr>
              <w:t> </w:t>
            </w:r>
          </w:p>
        </w:tc>
        <w:tc>
          <w:tcPr>
            <w:tcW w:w="1183" w:type="dxa"/>
            <w:tcBorders>
              <w:top w:val="nil"/>
              <w:left w:val="single" w:sz="4" w:space="0" w:color="auto"/>
              <w:bottom w:val="single" w:sz="4" w:space="0" w:color="auto"/>
              <w:right w:val="single" w:sz="4" w:space="0" w:color="auto"/>
            </w:tcBorders>
            <w:shd w:val="clear" w:color="000000" w:fill="FFFFFF"/>
            <w:vAlign w:val="center"/>
            <w:hideMark/>
          </w:tcPr>
          <w:p w14:paraId="08A715AF" w14:textId="77777777" w:rsidR="005D2AFE" w:rsidRPr="005A7E80" w:rsidRDefault="005D2AFE" w:rsidP="005D2AFE">
            <w:pPr>
              <w:jc w:val="center"/>
              <w:rPr>
                <w:sz w:val="20"/>
              </w:rPr>
            </w:pPr>
            <w:r w:rsidRPr="005A7E80">
              <w:rPr>
                <w:sz w:val="20"/>
              </w:rPr>
              <w:t> </w:t>
            </w:r>
          </w:p>
        </w:tc>
        <w:tc>
          <w:tcPr>
            <w:tcW w:w="1758" w:type="dxa"/>
            <w:tcBorders>
              <w:top w:val="nil"/>
              <w:left w:val="nil"/>
              <w:bottom w:val="single" w:sz="4" w:space="0" w:color="auto"/>
              <w:right w:val="single" w:sz="4" w:space="0" w:color="auto"/>
            </w:tcBorders>
            <w:shd w:val="clear" w:color="000000" w:fill="FFFFFF"/>
            <w:vAlign w:val="center"/>
            <w:hideMark/>
          </w:tcPr>
          <w:p w14:paraId="0CF7A0C9" w14:textId="77777777" w:rsidR="005D2AFE" w:rsidRPr="005A7E80" w:rsidRDefault="005D2AFE" w:rsidP="005D2AFE">
            <w:pPr>
              <w:jc w:val="center"/>
              <w:rPr>
                <w:sz w:val="20"/>
              </w:rPr>
            </w:pPr>
            <w:r w:rsidRPr="005A7E80">
              <w:rPr>
                <w:sz w:val="20"/>
              </w:rPr>
              <w:t> </w:t>
            </w:r>
          </w:p>
        </w:tc>
        <w:tc>
          <w:tcPr>
            <w:tcW w:w="1748" w:type="dxa"/>
            <w:tcBorders>
              <w:top w:val="nil"/>
              <w:left w:val="nil"/>
              <w:bottom w:val="single" w:sz="4" w:space="0" w:color="auto"/>
              <w:right w:val="single" w:sz="4" w:space="0" w:color="auto"/>
            </w:tcBorders>
            <w:shd w:val="clear" w:color="auto" w:fill="auto"/>
            <w:vAlign w:val="center"/>
            <w:hideMark/>
          </w:tcPr>
          <w:p w14:paraId="12DFFA11" w14:textId="77777777" w:rsidR="005D2AFE" w:rsidRPr="005A7E80" w:rsidRDefault="005D2AFE" w:rsidP="005D2AFE">
            <w:pPr>
              <w:jc w:val="center"/>
              <w:rPr>
                <w:sz w:val="20"/>
              </w:rPr>
            </w:pPr>
            <w:r w:rsidRPr="005A7E80">
              <w:rPr>
                <w:sz w:val="20"/>
              </w:rPr>
              <w:t>1 338 758,56</w:t>
            </w:r>
          </w:p>
        </w:tc>
        <w:tc>
          <w:tcPr>
            <w:tcW w:w="2414" w:type="dxa"/>
            <w:tcBorders>
              <w:top w:val="nil"/>
              <w:left w:val="nil"/>
              <w:bottom w:val="single" w:sz="4" w:space="0" w:color="auto"/>
              <w:right w:val="single" w:sz="4" w:space="0" w:color="auto"/>
            </w:tcBorders>
            <w:shd w:val="clear" w:color="000000" w:fill="FFFFFF"/>
            <w:noWrap/>
            <w:vAlign w:val="center"/>
            <w:hideMark/>
          </w:tcPr>
          <w:p w14:paraId="358916BF" w14:textId="77777777" w:rsidR="005D2AFE" w:rsidRPr="005A7E80" w:rsidRDefault="005D2AFE" w:rsidP="005D2AFE">
            <w:pPr>
              <w:jc w:val="center"/>
              <w:rPr>
                <w:sz w:val="20"/>
              </w:rPr>
            </w:pPr>
            <w:r w:rsidRPr="005A7E80">
              <w:rPr>
                <w:sz w:val="20"/>
              </w:rPr>
              <w:t>1 338 758,56</w:t>
            </w:r>
          </w:p>
        </w:tc>
      </w:tr>
      <w:tr w:rsidR="005D2AFE" w:rsidRPr="005A7E80" w14:paraId="35D37C35" w14:textId="77777777" w:rsidTr="005D2AFE">
        <w:trPr>
          <w:gridAfter w:val="1"/>
          <w:wAfter w:w="18" w:type="dxa"/>
          <w:trHeight w:val="375"/>
        </w:trPr>
        <w:tc>
          <w:tcPr>
            <w:tcW w:w="756" w:type="dxa"/>
            <w:tcBorders>
              <w:top w:val="nil"/>
              <w:left w:val="single" w:sz="4" w:space="0" w:color="auto"/>
              <w:bottom w:val="single" w:sz="4" w:space="0" w:color="auto"/>
              <w:right w:val="single" w:sz="4" w:space="0" w:color="auto"/>
            </w:tcBorders>
            <w:shd w:val="clear" w:color="000000" w:fill="FFF2CC"/>
            <w:noWrap/>
            <w:vAlign w:val="center"/>
            <w:hideMark/>
          </w:tcPr>
          <w:p w14:paraId="49C8D48F" w14:textId="77777777" w:rsidR="005D2AFE" w:rsidRPr="005A7E80" w:rsidRDefault="005D2AFE" w:rsidP="005D2AFE">
            <w:pPr>
              <w:rPr>
                <w:b/>
                <w:bCs/>
                <w:color w:val="000000"/>
                <w:sz w:val="28"/>
                <w:szCs w:val="28"/>
              </w:rPr>
            </w:pPr>
            <w:r w:rsidRPr="005A7E80">
              <w:rPr>
                <w:b/>
                <w:bCs/>
                <w:color w:val="000000"/>
                <w:sz w:val="28"/>
                <w:szCs w:val="28"/>
              </w:rPr>
              <w:t> </w:t>
            </w:r>
          </w:p>
        </w:tc>
        <w:tc>
          <w:tcPr>
            <w:tcW w:w="10296" w:type="dxa"/>
            <w:gridSpan w:val="5"/>
            <w:tcBorders>
              <w:top w:val="single" w:sz="4" w:space="0" w:color="auto"/>
              <w:left w:val="single" w:sz="4" w:space="0" w:color="auto"/>
              <w:bottom w:val="single" w:sz="4" w:space="0" w:color="auto"/>
              <w:right w:val="nil"/>
            </w:tcBorders>
            <w:shd w:val="clear" w:color="000000" w:fill="FFF2CC"/>
            <w:hideMark/>
          </w:tcPr>
          <w:p w14:paraId="388F59A7" w14:textId="77777777" w:rsidR="005D2AFE" w:rsidRPr="005A7E80" w:rsidRDefault="005D2AFE" w:rsidP="005D2AFE">
            <w:pPr>
              <w:rPr>
                <w:b/>
                <w:bCs/>
                <w:sz w:val="28"/>
                <w:szCs w:val="28"/>
              </w:rPr>
            </w:pPr>
            <w:r w:rsidRPr="005A7E80">
              <w:rPr>
                <w:b/>
                <w:bCs/>
                <w:sz w:val="28"/>
                <w:szCs w:val="28"/>
              </w:rPr>
              <w:t>Итого, руб.</w:t>
            </w:r>
          </w:p>
        </w:tc>
        <w:tc>
          <w:tcPr>
            <w:tcW w:w="1748" w:type="dxa"/>
            <w:tcBorders>
              <w:top w:val="nil"/>
              <w:left w:val="nil"/>
              <w:bottom w:val="single" w:sz="4" w:space="0" w:color="auto"/>
              <w:right w:val="single" w:sz="4" w:space="0" w:color="auto"/>
            </w:tcBorders>
            <w:shd w:val="clear" w:color="000000" w:fill="FFF2CC"/>
            <w:hideMark/>
          </w:tcPr>
          <w:p w14:paraId="6E6F1E20" w14:textId="77777777" w:rsidR="005D2AFE" w:rsidRPr="005A7E80" w:rsidRDefault="005D2AFE" w:rsidP="005D2AFE">
            <w:pPr>
              <w:rPr>
                <w:b/>
                <w:bCs/>
                <w:sz w:val="28"/>
                <w:szCs w:val="28"/>
              </w:rPr>
            </w:pPr>
            <w:r w:rsidRPr="005A7E80">
              <w:rPr>
                <w:b/>
                <w:bCs/>
                <w:sz w:val="28"/>
                <w:szCs w:val="28"/>
              </w:rPr>
              <w:t> </w:t>
            </w:r>
          </w:p>
        </w:tc>
        <w:tc>
          <w:tcPr>
            <w:tcW w:w="2414" w:type="dxa"/>
            <w:tcBorders>
              <w:top w:val="nil"/>
              <w:left w:val="nil"/>
              <w:bottom w:val="single" w:sz="4" w:space="0" w:color="auto"/>
              <w:right w:val="single" w:sz="4" w:space="0" w:color="auto"/>
            </w:tcBorders>
            <w:shd w:val="clear" w:color="000000" w:fill="FFF2CC"/>
            <w:noWrap/>
            <w:vAlign w:val="center"/>
            <w:hideMark/>
          </w:tcPr>
          <w:p w14:paraId="37E3B640" w14:textId="77777777" w:rsidR="005D2AFE" w:rsidRPr="005A7E80" w:rsidRDefault="005D2AFE" w:rsidP="005D2AFE">
            <w:pPr>
              <w:jc w:val="center"/>
              <w:rPr>
                <w:b/>
                <w:bCs/>
                <w:sz w:val="28"/>
                <w:szCs w:val="28"/>
              </w:rPr>
            </w:pPr>
            <w:r w:rsidRPr="005A7E80">
              <w:rPr>
                <w:b/>
                <w:bCs/>
                <w:sz w:val="28"/>
                <w:szCs w:val="28"/>
              </w:rPr>
              <w:t>440 329 515,83</w:t>
            </w:r>
          </w:p>
        </w:tc>
      </w:tr>
      <w:tr w:rsidR="005D2AFE" w:rsidRPr="005A7E80" w14:paraId="63E16A78" w14:textId="77777777" w:rsidTr="005D2AFE">
        <w:trPr>
          <w:gridAfter w:val="1"/>
          <w:wAfter w:w="18" w:type="dxa"/>
          <w:trHeight w:val="300"/>
        </w:trPr>
        <w:tc>
          <w:tcPr>
            <w:tcW w:w="756" w:type="dxa"/>
            <w:tcBorders>
              <w:top w:val="single" w:sz="4" w:space="0" w:color="auto"/>
              <w:left w:val="single" w:sz="4" w:space="0" w:color="auto"/>
              <w:bottom w:val="single" w:sz="4" w:space="0" w:color="auto"/>
              <w:right w:val="nil"/>
            </w:tcBorders>
            <w:shd w:val="clear" w:color="000000" w:fill="FFFFFF"/>
            <w:noWrap/>
            <w:vAlign w:val="center"/>
            <w:hideMark/>
          </w:tcPr>
          <w:p w14:paraId="0D50D79F" w14:textId="77777777" w:rsidR="005D2AFE" w:rsidRPr="005A7E80" w:rsidRDefault="005D2AFE" w:rsidP="005D2AFE">
            <w:pPr>
              <w:rPr>
                <w:i/>
                <w:iCs/>
                <w:color w:val="000000"/>
                <w:sz w:val="22"/>
                <w:szCs w:val="22"/>
              </w:rPr>
            </w:pPr>
            <w:r w:rsidRPr="005A7E80">
              <w:rPr>
                <w:i/>
                <w:iCs/>
                <w:color w:val="000000"/>
                <w:sz w:val="22"/>
                <w:szCs w:val="22"/>
              </w:rPr>
              <w:t> </w:t>
            </w:r>
          </w:p>
        </w:tc>
        <w:tc>
          <w:tcPr>
            <w:tcW w:w="6803" w:type="dxa"/>
            <w:tcBorders>
              <w:top w:val="nil"/>
              <w:left w:val="nil"/>
              <w:bottom w:val="single" w:sz="4" w:space="0" w:color="auto"/>
              <w:right w:val="nil"/>
            </w:tcBorders>
            <w:shd w:val="clear" w:color="000000" w:fill="FFFFFF"/>
            <w:hideMark/>
          </w:tcPr>
          <w:p w14:paraId="716CA47C" w14:textId="77777777" w:rsidR="005D2AFE" w:rsidRPr="005A7E80" w:rsidRDefault="005D2AFE" w:rsidP="005D2AFE">
            <w:pPr>
              <w:rPr>
                <w:i/>
                <w:iCs/>
                <w:sz w:val="22"/>
                <w:szCs w:val="22"/>
              </w:rPr>
            </w:pPr>
            <w:r w:rsidRPr="005A7E80">
              <w:rPr>
                <w:i/>
                <w:iCs/>
                <w:sz w:val="22"/>
                <w:szCs w:val="22"/>
              </w:rPr>
              <w:t>в том числе:</w:t>
            </w:r>
          </w:p>
        </w:tc>
        <w:tc>
          <w:tcPr>
            <w:tcW w:w="276" w:type="dxa"/>
            <w:tcBorders>
              <w:top w:val="nil"/>
              <w:left w:val="nil"/>
              <w:bottom w:val="single" w:sz="4" w:space="0" w:color="auto"/>
              <w:right w:val="nil"/>
            </w:tcBorders>
            <w:shd w:val="clear" w:color="000000" w:fill="FFFFFF"/>
            <w:hideMark/>
          </w:tcPr>
          <w:p w14:paraId="6FEF0BF3" w14:textId="77777777" w:rsidR="005D2AFE" w:rsidRPr="005A7E80" w:rsidRDefault="005D2AFE" w:rsidP="005D2AFE">
            <w:pPr>
              <w:rPr>
                <w:i/>
                <w:iCs/>
                <w:sz w:val="22"/>
                <w:szCs w:val="22"/>
              </w:rPr>
            </w:pPr>
            <w:r w:rsidRPr="005A7E80">
              <w:rPr>
                <w:i/>
                <w:iCs/>
                <w:sz w:val="22"/>
                <w:szCs w:val="22"/>
              </w:rPr>
              <w:t> </w:t>
            </w:r>
          </w:p>
        </w:tc>
        <w:tc>
          <w:tcPr>
            <w:tcW w:w="276" w:type="dxa"/>
            <w:tcBorders>
              <w:top w:val="nil"/>
              <w:left w:val="nil"/>
              <w:bottom w:val="single" w:sz="4" w:space="0" w:color="auto"/>
              <w:right w:val="nil"/>
            </w:tcBorders>
            <w:shd w:val="clear" w:color="000000" w:fill="FFFFFF"/>
            <w:hideMark/>
          </w:tcPr>
          <w:p w14:paraId="40AA607D" w14:textId="77777777" w:rsidR="005D2AFE" w:rsidRPr="005A7E80" w:rsidRDefault="005D2AFE" w:rsidP="005D2AFE">
            <w:pPr>
              <w:rPr>
                <w:i/>
                <w:iCs/>
                <w:sz w:val="22"/>
                <w:szCs w:val="22"/>
              </w:rPr>
            </w:pPr>
            <w:r w:rsidRPr="005A7E80">
              <w:rPr>
                <w:i/>
                <w:iCs/>
                <w:sz w:val="22"/>
                <w:szCs w:val="22"/>
              </w:rPr>
              <w:t> </w:t>
            </w:r>
          </w:p>
        </w:tc>
        <w:tc>
          <w:tcPr>
            <w:tcW w:w="1183" w:type="dxa"/>
            <w:tcBorders>
              <w:top w:val="nil"/>
              <w:left w:val="nil"/>
              <w:bottom w:val="single" w:sz="4" w:space="0" w:color="auto"/>
              <w:right w:val="nil"/>
            </w:tcBorders>
            <w:shd w:val="clear" w:color="000000" w:fill="FFFFFF"/>
            <w:noWrap/>
            <w:hideMark/>
          </w:tcPr>
          <w:p w14:paraId="634474F3" w14:textId="77777777" w:rsidR="005D2AFE" w:rsidRPr="005A7E80" w:rsidRDefault="005D2AFE" w:rsidP="005D2AFE">
            <w:pPr>
              <w:rPr>
                <w:rFonts w:ascii="Arial" w:hAnsi="Arial" w:cs="Arial"/>
                <w:i/>
                <w:iCs/>
                <w:sz w:val="22"/>
                <w:szCs w:val="22"/>
              </w:rPr>
            </w:pPr>
            <w:r w:rsidRPr="005A7E80">
              <w:rPr>
                <w:rFonts w:ascii="Arial" w:hAnsi="Arial" w:cs="Arial"/>
                <w:i/>
                <w:iCs/>
                <w:sz w:val="22"/>
                <w:szCs w:val="22"/>
              </w:rPr>
              <w:t> </w:t>
            </w:r>
          </w:p>
        </w:tc>
        <w:tc>
          <w:tcPr>
            <w:tcW w:w="1758" w:type="dxa"/>
            <w:tcBorders>
              <w:top w:val="nil"/>
              <w:left w:val="nil"/>
              <w:bottom w:val="single" w:sz="4" w:space="0" w:color="auto"/>
              <w:right w:val="nil"/>
            </w:tcBorders>
            <w:shd w:val="clear" w:color="000000" w:fill="FFFFFF"/>
            <w:noWrap/>
            <w:hideMark/>
          </w:tcPr>
          <w:p w14:paraId="54476A70" w14:textId="77777777" w:rsidR="005D2AFE" w:rsidRPr="005A7E80" w:rsidRDefault="005D2AFE" w:rsidP="005D2AFE">
            <w:pPr>
              <w:jc w:val="center"/>
              <w:rPr>
                <w:rFonts w:ascii="Arial" w:hAnsi="Arial" w:cs="Arial"/>
                <w:i/>
                <w:iCs/>
                <w:sz w:val="22"/>
                <w:szCs w:val="22"/>
              </w:rPr>
            </w:pPr>
            <w:r w:rsidRPr="005A7E80">
              <w:rPr>
                <w:rFonts w:ascii="Arial" w:hAnsi="Arial" w:cs="Arial"/>
                <w:i/>
                <w:iCs/>
                <w:sz w:val="22"/>
                <w:szCs w:val="22"/>
              </w:rPr>
              <w:t> </w:t>
            </w:r>
          </w:p>
        </w:tc>
        <w:tc>
          <w:tcPr>
            <w:tcW w:w="1748" w:type="dxa"/>
            <w:tcBorders>
              <w:top w:val="nil"/>
              <w:left w:val="nil"/>
              <w:bottom w:val="single" w:sz="4" w:space="0" w:color="auto"/>
              <w:right w:val="nil"/>
            </w:tcBorders>
            <w:shd w:val="clear" w:color="000000" w:fill="FFFFFF"/>
            <w:noWrap/>
            <w:hideMark/>
          </w:tcPr>
          <w:p w14:paraId="52CB348F" w14:textId="77777777" w:rsidR="005D2AFE" w:rsidRPr="005A7E80" w:rsidRDefault="005D2AFE" w:rsidP="005D2AFE">
            <w:pPr>
              <w:jc w:val="center"/>
              <w:rPr>
                <w:rFonts w:ascii="Arial" w:hAnsi="Arial" w:cs="Arial"/>
                <w:i/>
                <w:iCs/>
                <w:sz w:val="22"/>
                <w:szCs w:val="22"/>
              </w:rPr>
            </w:pPr>
            <w:r w:rsidRPr="005A7E80">
              <w:rPr>
                <w:rFonts w:ascii="Arial" w:hAnsi="Arial" w:cs="Arial"/>
                <w:i/>
                <w:iCs/>
                <w:sz w:val="22"/>
                <w:szCs w:val="22"/>
              </w:rPr>
              <w:t> </w:t>
            </w:r>
          </w:p>
        </w:tc>
        <w:tc>
          <w:tcPr>
            <w:tcW w:w="2414" w:type="dxa"/>
            <w:tcBorders>
              <w:top w:val="nil"/>
              <w:left w:val="nil"/>
              <w:bottom w:val="single" w:sz="4" w:space="0" w:color="auto"/>
              <w:right w:val="single" w:sz="4" w:space="0" w:color="auto"/>
            </w:tcBorders>
            <w:shd w:val="clear" w:color="000000" w:fill="FFFFFF"/>
            <w:noWrap/>
            <w:vAlign w:val="center"/>
            <w:hideMark/>
          </w:tcPr>
          <w:p w14:paraId="58AC450A" w14:textId="77777777" w:rsidR="005D2AFE" w:rsidRPr="005A7E80" w:rsidRDefault="005D2AFE" w:rsidP="005D2AFE">
            <w:pPr>
              <w:jc w:val="center"/>
              <w:rPr>
                <w:i/>
                <w:iCs/>
                <w:sz w:val="22"/>
                <w:szCs w:val="22"/>
              </w:rPr>
            </w:pPr>
            <w:r w:rsidRPr="005A7E80">
              <w:rPr>
                <w:i/>
                <w:iCs/>
                <w:sz w:val="22"/>
                <w:szCs w:val="22"/>
              </w:rPr>
              <w:t> </w:t>
            </w:r>
          </w:p>
        </w:tc>
      </w:tr>
      <w:tr w:rsidR="005D2AFE" w:rsidRPr="005A7E80" w14:paraId="767A6305" w14:textId="77777777" w:rsidTr="005D2AFE">
        <w:trPr>
          <w:gridAfter w:val="1"/>
          <w:wAfter w:w="18" w:type="dxa"/>
          <w:trHeight w:val="300"/>
        </w:trPr>
        <w:tc>
          <w:tcPr>
            <w:tcW w:w="756" w:type="dxa"/>
            <w:tcBorders>
              <w:top w:val="nil"/>
              <w:left w:val="single" w:sz="4" w:space="0" w:color="auto"/>
              <w:bottom w:val="single" w:sz="4" w:space="0" w:color="auto"/>
              <w:right w:val="nil"/>
            </w:tcBorders>
            <w:shd w:val="clear" w:color="000000" w:fill="FFFFFF"/>
            <w:noWrap/>
            <w:vAlign w:val="center"/>
            <w:hideMark/>
          </w:tcPr>
          <w:p w14:paraId="59BE75A1" w14:textId="77777777" w:rsidR="005D2AFE" w:rsidRPr="005A7E80" w:rsidRDefault="005D2AFE" w:rsidP="005D2AFE">
            <w:pPr>
              <w:rPr>
                <w:i/>
                <w:iCs/>
                <w:color w:val="000000"/>
                <w:sz w:val="22"/>
                <w:szCs w:val="22"/>
              </w:rPr>
            </w:pPr>
            <w:r w:rsidRPr="005A7E80">
              <w:rPr>
                <w:i/>
                <w:iCs/>
                <w:color w:val="000000"/>
                <w:sz w:val="22"/>
                <w:szCs w:val="22"/>
              </w:rPr>
              <w:t> </w:t>
            </w:r>
          </w:p>
        </w:tc>
        <w:tc>
          <w:tcPr>
            <w:tcW w:w="10296" w:type="dxa"/>
            <w:gridSpan w:val="5"/>
            <w:tcBorders>
              <w:top w:val="single" w:sz="4" w:space="0" w:color="auto"/>
              <w:left w:val="single" w:sz="4" w:space="0" w:color="auto"/>
              <w:bottom w:val="single" w:sz="4" w:space="0" w:color="auto"/>
              <w:right w:val="nil"/>
            </w:tcBorders>
            <w:shd w:val="clear" w:color="000000" w:fill="FFFFFF"/>
            <w:hideMark/>
          </w:tcPr>
          <w:p w14:paraId="7AB37AE0" w14:textId="77777777" w:rsidR="005D2AFE" w:rsidRPr="005A7E80" w:rsidRDefault="005D2AFE" w:rsidP="005D2AFE">
            <w:pPr>
              <w:rPr>
                <w:i/>
                <w:iCs/>
                <w:sz w:val="22"/>
                <w:szCs w:val="22"/>
              </w:rPr>
            </w:pPr>
            <w:r w:rsidRPr="005A7E80">
              <w:rPr>
                <w:i/>
                <w:iCs/>
                <w:sz w:val="22"/>
                <w:szCs w:val="22"/>
              </w:rPr>
              <w:t>Строительно-монтажные работы, руб.</w:t>
            </w:r>
          </w:p>
        </w:tc>
        <w:tc>
          <w:tcPr>
            <w:tcW w:w="1748" w:type="dxa"/>
            <w:tcBorders>
              <w:top w:val="nil"/>
              <w:left w:val="nil"/>
              <w:bottom w:val="single" w:sz="4" w:space="0" w:color="auto"/>
              <w:right w:val="single" w:sz="4" w:space="0" w:color="auto"/>
            </w:tcBorders>
            <w:shd w:val="clear" w:color="000000" w:fill="FFFFFF"/>
            <w:noWrap/>
            <w:hideMark/>
          </w:tcPr>
          <w:p w14:paraId="527DD7F6" w14:textId="77777777" w:rsidR="005D2AFE" w:rsidRPr="005A7E80" w:rsidRDefault="005D2AFE" w:rsidP="005D2AFE">
            <w:pPr>
              <w:jc w:val="center"/>
              <w:rPr>
                <w:rFonts w:ascii="Arial" w:hAnsi="Arial" w:cs="Arial"/>
                <w:i/>
                <w:iCs/>
                <w:sz w:val="22"/>
                <w:szCs w:val="22"/>
              </w:rPr>
            </w:pPr>
            <w:r w:rsidRPr="005A7E80">
              <w:rPr>
                <w:rFonts w:ascii="Arial" w:hAnsi="Arial" w:cs="Arial"/>
                <w:i/>
                <w:iCs/>
                <w:sz w:val="22"/>
                <w:szCs w:val="22"/>
              </w:rPr>
              <w:t> </w:t>
            </w:r>
          </w:p>
        </w:tc>
        <w:tc>
          <w:tcPr>
            <w:tcW w:w="2414" w:type="dxa"/>
            <w:tcBorders>
              <w:top w:val="nil"/>
              <w:left w:val="nil"/>
              <w:bottom w:val="single" w:sz="4" w:space="0" w:color="auto"/>
              <w:right w:val="single" w:sz="4" w:space="0" w:color="auto"/>
            </w:tcBorders>
            <w:shd w:val="clear" w:color="000000" w:fill="FFFFFF"/>
            <w:noWrap/>
            <w:vAlign w:val="center"/>
            <w:hideMark/>
          </w:tcPr>
          <w:p w14:paraId="40D2EA7C" w14:textId="77777777" w:rsidR="005D2AFE" w:rsidRPr="005A7E80" w:rsidRDefault="005D2AFE" w:rsidP="005D2AFE">
            <w:pPr>
              <w:jc w:val="center"/>
              <w:rPr>
                <w:i/>
                <w:iCs/>
                <w:sz w:val="22"/>
                <w:szCs w:val="22"/>
              </w:rPr>
            </w:pPr>
            <w:r w:rsidRPr="005A7E80">
              <w:rPr>
                <w:i/>
                <w:iCs/>
                <w:sz w:val="22"/>
                <w:szCs w:val="22"/>
              </w:rPr>
              <w:t>367 264 576,10</w:t>
            </w:r>
          </w:p>
        </w:tc>
      </w:tr>
      <w:tr w:rsidR="005D2AFE" w:rsidRPr="005A7E80" w14:paraId="064D21AC" w14:textId="77777777" w:rsidTr="005D2AFE">
        <w:trPr>
          <w:gridAfter w:val="1"/>
          <w:wAfter w:w="18" w:type="dxa"/>
          <w:trHeight w:val="300"/>
        </w:trPr>
        <w:tc>
          <w:tcPr>
            <w:tcW w:w="756" w:type="dxa"/>
            <w:tcBorders>
              <w:top w:val="nil"/>
              <w:left w:val="single" w:sz="4" w:space="0" w:color="auto"/>
              <w:bottom w:val="single" w:sz="4" w:space="0" w:color="auto"/>
              <w:right w:val="nil"/>
            </w:tcBorders>
            <w:shd w:val="clear" w:color="000000" w:fill="FFFFFF"/>
            <w:noWrap/>
            <w:vAlign w:val="center"/>
            <w:hideMark/>
          </w:tcPr>
          <w:p w14:paraId="5035BE10" w14:textId="77777777" w:rsidR="005D2AFE" w:rsidRPr="005A7E80" w:rsidRDefault="005D2AFE" w:rsidP="005D2AFE">
            <w:pPr>
              <w:rPr>
                <w:i/>
                <w:iCs/>
                <w:color w:val="000000"/>
                <w:sz w:val="22"/>
                <w:szCs w:val="22"/>
              </w:rPr>
            </w:pPr>
            <w:r w:rsidRPr="005A7E80">
              <w:rPr>
                <w:i/>
                <w:iCs/>
                <w:color w:val="000000"/>
                <w:sz w:val="22"/>
                <w:szCs w:val="22"/>
              </w:rPr>
              <w:t> </w:t>
            </w:r>
          </w:p>
        </w:tc>
        <w:tc>
          <w:tcPr>
            <w:tcW w:w="10296" w:type="dxa"/>
            <w:gridSpan w:val="5"/>
            <w:tcBorders>
              <w:top w:val="single" w:sz="4" w:space="0" w:color="auto"/>
              <w:left w:val="single" w:sz="4" w:space="0" w:color="auto"/>
              <w:bottom w:val="single" w:sz="4" w:space="0" w:color="auto"/>
              <w:right w:val="nil"/>
            </w:tcBorders>
            <w:shd w:val="clear" w:color="000000" w:fill="FFFFFF"/>
            <w:hideMark/>
          </w:tcPr>
          <w:p w14:paraId="38C94068" w14:textId="77777777" w:rsidR="005D2AFE" w:rsidRPr="005A7E80" w:rsidRDefault="005D2AFE" w:rsidP="005D2AFE">
            <w:pPr>
              <w:rPr>
                <w:i/>
                <w:iCs/>
                <w:sz w:val="22"/>
                <w:szCs w:val="22"/>
              </w:rPr>
            </w:pPr>
            <w:r w:rsidRPr="005A7E80">
              <w:rPr>
                <w:i/>
                <w:iCs/>
                <w:sz w:val="22"/>
                <w:szCs w:val="22"/>
              </w:rPr>
              <w:t>Оборудование, руб.</w:t>
            </w:r>
          </w:p>
        </w:tc>
        <w:tc>
          <w:tcPr>
            <w:tcW w:w="1748" w:type="dxa"/>
            <w:tcBorders>
              <w:top w:val="nil"/>
              <w:left w:val="nil"/>
              <w:bottom w:val="single" w:sz="4" w:space="0" w:color="auto"/>
              <w:right w:val="single" w:sz="4" w:space="0" w:color="auto"/>
            </w:tcBorders>
            <w:shd w:val="clear" w:color="000000" w:fill="FFFFFF"/>
            <w:hideMark/>
          </w:tcPr>
          <w:p w14:paraId="1BB8B265" w14:textId="77777777" w:rsidR="005D2AFE" w:rsidRPr="005A7E80" w:rsidRDefault="005D2AFE" w:rsidP="005D2AFE">
            <w:pPr>
              <w:rPr>
                <w:i/>
                <w:iCs/>
                <w:sz w:val="22"/>
                <w:szCs w:val="22"/>
              </w:rPr>
            </w:pPr>
            <w:r w:rsidRPr="005A7E80">
              <w:rPr>
                <w:i/>
                <w:iCs/>
                <w:sz w:val="22"/>
                <w:szCs w:val="22"/>
              </w:rPr>
              <w:t> </w:t>
            </w:r>
          </w:p>
        </w:tc>
        <w:tc>
          <w:tcPr>
            <w:tcW w:w="2414" w:type="dxa"/>
            <w:tcBorders>
              <w:top w:val="nil"/>
              <w:left w:val="nil"/>
              <w:bottom w:val="single" w:sz="4" w:space="0" w:color="auto"/>
              <w:right w:val="single" w:sz="4" w:space="0" w:color="auto"/>
            </w:tcBorders>
            <w:shd w:val="clear" w:color="000000" w:fill="FFFFFF"/>
            <w:noWrap/>
            <w:vAlign w:val="center"/>
            <w:hideMark/>
          </w:tcPr>
          <w:p w14:paraId="17A093A7" w14:textId="77777777" w:rsidR="005D2AFE" w:rsidRPr="005A7E80" w:rsidRDefault="005D2AFE" w:rsidP="005D2AFE">
            <w:pPr>
              <w:jc w:val="center"/>
              <w:rPr>
                <w:i/>
                <w:iCs/>
                <w:sz w:val="22"/>
                <w:szCs w:val="22"/>
              </w:rPr>
            </w:pPr>
            <w:r w:rsidRPr="005A7E80">
              <w:rPr>
                <w:i/>
                <w:iCs/>
                <w:sz w:val="22"/>
                <w:szCs w:val="22"/>
              </w:rPr>
              <w:t>68 651 558,54</w:t>
            </w:r>
          </w:p>
        </w:tc>
      </w:tr>
      <w:tr w:rsidR="005D2AFE" w:rsidRPr="005A7E80" w14:paraId="3E0CA49B" w14:textId="77777777" w:rsidTr="005D2AFE">
        <w:trPr>
          <w:gridAfter w:val="1"/>
          <w:wAfter w:w="18" w:type="dxa"/>
          <w:trHeight w:val="300"/>
        </w:trPr>
        <w:tc>
          <w:tcPr>
            <w:tcW w:w="756" w:type="dxa"/>
            <w:tcBorders>
              <w:top w:val="nil"/>
              <w:left w:val="single" w:sz="4" w:space="0" w:color="auto"/>
              <w:bottom w:val="single" w:sz="4" w:space="0" w:color="auto"/>
              <w:right w:val="nil"/>
            </w:tcBorders>
            <w:shd w:val="clear" w:color="000000" w:fill="FFFFFF"/>
            <w:noWrap/>
            <w:vAlign w:val="center"/>
            <w:hideMark/>
          </w:tcPr>
          <w:p w14:paraId="58117935" w14:textId="77777777" w:rsidR="005D2AFE" w:rsidRPr="005A7E80" w:rsidRDefault="005D2AFE" w:rsidP="005D2AFE">
            <w:pPr>
              <w:rPr>
                <w:i/>
                <w:iCs/>
                <w:color w:val="000000"/>
                <w:sz w:val="22"/>
                <w:szCs w:val="22"/>
              </w:rPr>
            </w:pPr>
            <w:r w:rsidRPr="005A7E80">
              <w:rPr>
                <w:i/>
                <w:iCs/>
                <w:color w:val="000000"/>
                <w:sz w:val="22"/>
                <w:szCs w:val="22"/>
              </w:rPr>
              <w:t> </w:t>
            </w:r>
          </w:p>
        </w:tc>
        <w:tc>
          <w:tcPr>
            <w:tcW w:w="10296" w:type="dxa"/>
            <w:gridSpan w:val="5"/>
            <w:tcBorders>
              <w:top w:val="single" w:sz="4" w:space="0" w:color="auto"/>
              <w:left w:val="single" w:sz="4" w:space="0" w:color="auto"/>
              <w:bottom w:val="single" w:sz="4" w:space="0" w:color="auto"/>
              <w:right w:val="nil"/>
            </w:tcBorders>
            <w:shd w:val="clear" w:color="000000" w:fill="FFFFFF"/>
            <w:hideMark/>
          </w:tcPr>
          <w:p w14:paraId="3163C929" w14:textId="77777777" w:rsidR="005D2AFE" w:rsidRPr="005A7E80" w:rsidRDefault="005D2AFE" w:rsidP="005D2AFE">
            <w:pPr>
              <w:rPr>
                <w:i/>
                <w:iCs/>
                <w:sz w:val="22"/>
                <w:szCs w:val="22"/>
              </w:rPr>
            </w:pPr>
            <w:r w:rsidRPr="005A7E80">
              <w:rPr>
                <w:i/>
                <w:iCs/>
                <w:sz w:val="22"/>
                <w:szCs w:val="22"/>
              </w:rPr>
              <w:t>Прочие работы, руб.</w:t>
            </w:r>
          </w:p>
        </w:tc>
        <w:tc>
          <w:tcPr>
            <w:tcW w:w="1748" w:type="dxa"/>
            <w:tcBorders>
              <w:top w:val="nil"/>
              <w:left w:val="nil"/>
              <w:bottom w:val="single" w:sz="4" w:space="0" w:color="auto"/>
              <w:right w:val="single" w:sz="4" w:space="0" w:color="auto"/>
            </w:tcBorders>
            <w:shd w:val="clear" w:color="000000" w:fill="FFFFFF"/>
            <w:hideMark/>
          </w:tcPr>
          <w:p w14:paraId="5C28FABE" w14:textId="77777777" w:rsidR="005D2AFE" w:rsidRPr="005A7E80" w:rsidRDefault="005D2AFE" w:rsidP="005D2AFE">
            <w:pPr>
              <w:rPr>
                <w:i/>
                <w:iCs/>
                <w:sz w:val="22"/>
                <w:szCs w:val="22"/>
              </w:rPr>
            </w:pPr>
            <w:r w:rsidRPr="005A7E80">
              <w:rPr>
                <w:i/>
                <w:iCs/>
                <w:sz w:val="22"/>
                <w:szCs w:val="22"/>
              </w:rPr>
              <w:t> </w:t>
            </w:r>
          </w:p>
        </w:tc>
        <w:tc>
          <w:tcPr>
            <w:tcW w:w="2414" w:type="dxa"/>
            <w:tcBorders>
              <w:top w:val="nil"/>
              <w:left w:val="nil"/>
              <w:bottom w:val="single" w:sz="4" w:space="0" w:color="auto"/>
              <w:right w:val="single" w:sz="4" w:space="0" w:color="auto"/>
            </w:tcBorders>
            <w:shd w:val="clear" w:color="000000" w:fill="FFFFFF"/>
            <w:noWrap/>
            <w:vAlign w:val="center"/>
            <w:hideMark/>
          </w:tcPr>
          <w:p w14:paraId="2B28247D" w14:textId="77777777" w:rsidR="005D2AFE" w:rsidRPr="005A7E80" w:rsidRDefault="005D2AFE" w:rsidP="005D2AFE">
            <w:pPr>
              <w:jc w:val="center"/>
              <w:rPr>
                <w:i/>
                <w:iCs/>
                <w:sz w:val="22"/>
                <w:szCs w:val="22"/>
              </w:rPr>
            </w:pPr>
            <w:r w:rsidRPr="005A7E80">
              <w:rPr>
                <w:i/>
                <w:iCs/>
                <w:sz w:val="22"/>
                <w:szCs w:val="22"/>
              </w:rPr>
              <w:t>4 413 381,19</w:t>
            </w:r>
          </w:p>
        </w:tc>
      </w:tr>
      <w:tr w:rsidR="005D2AFE" w:rsidRPr="005A7E80" w14:paraId="5C1B710E" w14:textId="77777777" w:rsidTr="005D2AFE">
        <w:trPr>
          <w:gridAfter w:val="1"/>
          <w:wAfter w:w="18" w:type="dxa"/>
          <w:trHeight w:val="315"/>
        </w:trPr>
        <w:tc>
          <w:tcPr>
            <w:tcW w:w="756" w:type="dxa"/>
            <w:tcBorders>
              <w:top w:val="nil"/>
              <w:left w:val="single" w:sz="4" w:space="0" w:color="auto"/>
              <w:bottom w:val="single" w:sz="4" w:space="0" w:color="auto"/>
              <w:right w:val="nil"/>
            </w:tcBorders>
            <w:shd w:val="clear" w:color="000000" w:fill="FFF2CC"/>
            <w:noWrap/>
            <w:vAlign w:val="center"/>
            <w:hideMark/>
          </w:tcPr>
          <w:p w14:paraId="061395F2" w14:textId="77777777" w:rsidR="005D2AFE" w:rsidRPr="005A7E80" w:rsidRDefault="005D2AFE" w:rsidP="005D2AFE">
            <w:pPr>
              <w:rPr>
                <w:b/>
                <w:bCs/>
                <w:color w:val="000000"/>
              </w:rPr>
            </w:pPr>
            <w:r w:rsidRPr="005A7E80">
              <w:rPr>
                <w:b/>
                <w:bCs/>
                <w:color w:val="000000"/>
              </w:rPr>
              <w:t> </w:t>
            </w:r>
          </w:p>
        </w:tc>
        <w:tc>
          <w:tcPr>
            <w:tcW w:w="10296" w:type="dxa"/>
            <w:gridSpan w:val="5"/>
            <w:tcBorders>
              <w:top w:val="single" w:sz="4" w:space="0" w:color="auto"/>
              <w:left w:val="single" w:sz="4" w:space="0" w:color="auto"/>
              <w:bottom w:val="single" w:sz="4" w:space="0" w:color="auto"/>
              <w:right w:val="nil"/>
            </w:tcBorders>
            <w:shd w:val="clear" w:color="000000" w:fill="FFF2CC"/>
            <w:hideMark/>
          </w:tcPr>
          <w:p w14:paraId="386C0AE7" w14:textId="77777777" w:rsidR="005D2AFE" w:rsidRPr="005A7E80" w:rsidRDefault="005D2AFE" w:rsidP="005D2AFE">
            <w:pPr>
              <w:rPr>
                <w:b/>
                <w:bCs/>
              </w:rPr>
            </w:pPr>
            <w:r w:rsidRPr="005A7E80">
              <w:rPr>
                <w:b/>
                <w:bCs/>
              </w:rPr>
              <w:t>Резерв средств на непредвиденные работы и затраты (1%)</w:t>
            </w:r>
          </w:p>
        </w:tc>
        <w:tc>
          <w:tcPr>
            <w:tcW w:w="1748" w:type="dxa"/>
            <w:tcBorders>
              <w:top w:val="nil"/>
              <w:left w:val="nil"/>
              <w:bottom w:val="single" w:sz="4" w:space="0" w:color="auto"/>
              <w:right w:val="single" w:sz="4" w:space="0" w:color="auto"/>
            </w:tcBorders>
            <w:shd w:val="clear" w:color="000000" w:fill="FFF2CC"/>
            <w:hideMark/>
          </w:tcPr>
          <w:p w14:paraId="23EB1D48" w14:textId="77777777" w:rsidR="005D2AFE" w:rsidRPr="005A7E80" w:rsidRDefault="005D2AFE" w:rsidP="005D2AFE">
            <w:pPr>
              <w:rPr>
                <w:b/>
                <w:bCs/>
              </w:rPr>
            </w:pPr>
            <w:r w:rsidRPr="005A7E80">
              <w:rPr>
                <w:b/>
                <w:bCs/>
              </w:rPr>
              <w:t> </w:t>
            </w:r>
          </w:p>
        </w:tc>
        <w:tc>
          <w:tcPr>
            <w:tcW w:w="2414" w:type="dxa"/>
            <w:tcBorders>
              <w:top w:val="nil"/>
              <w:left w:val="nil"/>
              <w:bottom w:val="single" w:sz="4" w:space="0" w:color="auto"/>
              <w:right w:val="single" w:sz="4" w:space="0" w:color="auto"/>
            </w:tcBorders>
            <w:shd w:val="clear" w:color="000000" w:fill="FFF2CC"/>
            <w:noWrap/>
            <w:vAlign w:val="center"/>
            <w:hideMark/>
          </w:tcPr>
          <w:p w14:paraId="0DCF1313" w14:textId="77777777" w:rsidR="005D2AFE" w:rsidRPr="005A7E80" w:rsidRDefault="005D2AFE" w:rsidP="005D2AFE">
            <w:pPr>
              <w:jc w:val="center"/>
              <w:rPr>
                <w:b/>
                <w:bCs/>
              </w:rPr>
            </w:pPr>
            <w:r w:rsidRPr="005A7E80">
              <w:rPr>
                <w:b/>
                <w:bCs/>
              </w:rPr>
              <w:t>4 403 295,16</w:t>
            </w:r>
          </w:p>
        </w:tc>
      </w:tr>
      <w:tr w:rsidR="005D2AFE" w:rsidRPr="005A7E80" w14:paraId="140CE7B5" w14:textId="77777777" w:rsidTr="005D2AFE">
        <w:trPr>
          <w:gridAfter w:val="1"/>
          <w:wAfter w:w="18" w:type="dxa"/>
          <w:trHeight w:val="375"/>
        </w:trPr>
        <w:tc>
          <w:tcPr>
            <w:tcW w:w="756" w:type="dxa"/>
            <w:tcBorders>
              <w:top w:val="nil"/>
              <w:left w:val="single" w:sz="4" w:space="0" w:color="auto"/>
              <w:bottom w:val="single" w:sz="4" w:space="0" w:color="auto"/>
              <w:right w:val="nil"/>
            </w:tcBorders>
            <w:shd w:val="clear" w:color="000000" w:fill="FFFFFF"/>
            <w:noWrap/>
            <w:vAlign w:val="center"/>
            <w:hideMark/>
          </w:tcPr>
          <w:p w14:paraId="23CD05EC" w14:textId="77777777" w:rsidR="005D2AFE" w:rsidRPr="005A7E80" w:rsidRDefault="005D2AFE" w:rsidP="005D2AFE">
            <w:pPr>
              <w:rPr>
                <w:b/>
                <w:bCs/>
                <w:color w:val="000000"/>
                <w:sz w:val="28"/>
                <w:szCs w:val="28"/>
              </w:rPr>
            </w:pPr>
            <w:r w:rsidRPr="005A7E80">
              <w:rPr>
                <w:b/>
                <w:bCs/>
                <w:color w:val="000000"/>
                <w:sz w:val="28"/>
                <w:szCs w:val="28"/>
              </w:rPr>
              <w:t> </w:t>
            </w:r>
          </w:p>
        </w:tc>
        <w:tc>
          <w:tcPr>
            <w:tcW w:w="10296" w:type="dxa"/>
            <w:gridSpan w:val="5"/>
            <w:tcBorders>
              <w:top w:val="single" w:sz="4" w:space="0" w:color="auto"/>
              <w:left w:val="single" w:sz="4" w:space="0" w:color="auto"/>
              <w:bottom w:val="single" w:sz="4" w:space="0" w:color="auto"/>
              <w:right w:val="nil"/>
            </w:tcBorders>
            <w:shd w:val="clear" w:color="000000" w:fill="FFFFFF"/>
            <w:vAlign w:val="center"/>
            <w:hideMark/>
          </w:tcPr>
          <w:p w14:paraId="0B68EE6D" w14:textId="77777777" w:rsidR="005D2AFE" w:rsidRPr="005A7E80" w:rsidRDefault="005D2AFE" w:rsidP="005D2AFE">
            <w:pPr>
              <w:rPr>
                <w:b/>
                <w:bCs/>
                <w:sz w:val="28"/>
                <w:szCs w:val="28"/>
              </w:rPr>
            </w:pPr>
            <w:r w:rsidRPr="005A7E80">
              <w:rPr>
                <w:b/>
                <w:bCs/>
                <w:sz w:val="28"/>
                <w:szCs w:val="28"/>
              </w:rPr>
              <w:t xml:space="preserve">Н(М)ЦК без НДС, </w:t>
            </w:r>
            <w:proofErr w:type="spellStart"/>
            <w:r w:rsidRPr="005A7E80">
              <w:rPr>
                <w:b/>
                <w:bCs/>
                <w:sz w:val="28"/>
                <w:szCs w:val="28"/>
              </w:rPr>
              <w:t>руб</w:t>
            </w:r>
            <w:proofErr w:type="spellEnd"/>
          </w:p>
        </w:tc>
        <w:tc>
          <w:tcPr>
            <w:tcW w:w="1748" w:type="dxa"/>
            <w:tcBorders>
              <w:top w:val="nil"/>
              <w:left w:val="nil"/>
              <w:bottom w:val="single" w:sz="4" w:space="0" w:color="auto"/>
              <w:right w:val="single" w:sz="4" w:space="0" w:color="auto"/>
            </w:tcBorders>
            <w:shd w:val="clear" w:color="000000" w:fill="FFFFFF"/>
            <w:hideMark/>
          </w:tcPr>
          <w:p w14:paraId="538F8E35" w14:textId="77777777" w:rsidR="005D2AFE" w:rsidRPr="005A7E80" w:rsidRDefault="005D2AFE" w:rsidP="005D2AFE">
            <w:pPr>
              <w:rPr>
                <w:b/>
                <w:bCs/>
                <w:sz w:val="28"/>
                <w:szCs w:val="28"/>
              </w:rPr>
            </w:pPr>
            <w:r w:rsidRPr="005A7E80">
              <w:rPr>
                <w:b/>
                <w:bCs/>
                <w:sz w:val="28"/>
                <w:szCs w:val="28"/>
              </w:rPr>
              <w:t> </w:t>
            </w:r>
          </w:p>
        </w:tc>
        <w:tc>
          <w:tcPr>
            <w:tcW w:w="2414" w:type="dxa"/>
            <w:tcBorders>
              <w:top w:val="nil"/>
              <w:left w:val="nil"/>
              <w:bottom w:val="single" w:sz="4" w:space="0" w:color="auto"/>
              <w:right w:val="single" w:sz="4" w:space="0" w:color="auto"/>
            </w:tcBorders>
            <w:shd w:val="clear" w:color="000000" w:fill="FFFFFF"/>
            <w:noWrap/>
            <w:vAlign w:val="center"/>
            <w:hideMark/>
          </w:tcPr>
          <w:p w14:paraId="454F7373" w14:textId="77777777" w:rsidR="005D2AFE" w:rsidRPr="005A7E80" w:rsidRDefault="005D2AFE" w:rsidP="005D2AFE">
            <w:pPr>
              <w:jc w:val="center"/>
              <w:rPr>
                <w:b/>
                <w:bCs/>
                <w:sz w:val="28"/>
                <w:szCs w:val="28"/>
              </w:rPr>
            </w:pPr>
            <w:r w:rsidRPr="005A7E80">
              <w:rPr>
                <w:b/>
                <w:bCs/>
                <w:sz w:val="28"/>
                <w:szCs w:val="28"/>
              </w:rPr>
              <w:t>444 732 810,99</w:t>
            </w:r>
          </w:p>
        </w:tc>
      </w:tr>
      <w:tr w:rsidR="005D2AFE" w:rsidRPr="005A7E80" w14:paraId="4BCAE981" w14:textId="77777777" w:rsidTr="005D2AFE">
        <w:trPr>
          <w:gridAfter w:val="1"/>
          <w:wAfter w:w="18" w:type="dxa"/>
          <w:trHeight w:val="375"/>
        </w:trPr>
        <w:tc>
          <w:tcPr>
            <w:tcW w:w="756" w:type="dxa"/>
            <w:tcBorders>
              <w:top w:val="nil"/>
              <w:left w:val="single" w:sz="4" w:space="0" w:color="auto"/>
              <w:bottom w:val="single" w:sz="4" w:space="0" w:color="auto"/>
              <w:right w:val="nil"/>
            </w:tcBorders>
            <w:shd w:val="clear" w:color="000000" w:fill="FFFFFF"/>
            <w:noWrap/>
            <w:vAlign w:val="center"/>
            <w:hideMark/>
          </w:tcPr>
          <w:p w14:paraId="4E21D7EE" w14:textId="77777777" w:rsidR="005D2AFE" w:rsidRPr="005A7E80" w:rsidRDefault="005D2AFE" w:rsidP="005D2AFE">
            <w:pPr>
              <w:jc w:val="center"/>
              <w:rPr>
                <w:b/>
                <w:bCs/>
                <w:color w:val="000000"/>
                <w:sz w:val="28"/>
                <w:szCs w:val="28"/>
              </w:rPr>
            </w:pPr>
            <w:r w:rsidRPr="005A7E80">
              <w:rPr>
                <w:b/>
                <w:bCs/>
                <w:color w:val="000000"/>
                <w:sz w:val="28"/>
                <w:szCs w:val="28"/>
              </w:rPr>
              <w:t> </w:t>
            </w:r>
          </w:p>
        </w:tc>
        <w:tc>
          <w:tcPr>
            <w:tcW w:w="10296" w:type="dxa"/>
            <w:gridSpan w:val="5"/>
            <w:tcBorders>
              <w:top w:val="single" w:sz="4" w:space="0" w:color="auto"/>
              <w:left w:val="single" w:sz="4" w:space="0" w:color="auto"/>
              <w:bottom w:val="single" w:sz="4" w:space="0" w:color="auto"/>
              <w:right w:val="nil"/>
            </w:tcBorders>
            <w:shd w:val="clear" w:color="000000" w:fill="FFFFFF"/>
            <w:vAlign w:val="center"/>
            <w:hideMark/>
          </w:tcPr>
          <w:p w14:paraId="0365A2C0" w14:textId="77777777" w:rsidR="005D2AFE" w:rsidRPr="005A7E80" w:rsidRDefault="005D2AFE" w:rsidP="005D2AFE">
            <w:pPr>
              <w:rPr>
                <w:b/>
                <w:bCs/>
                <w:szCs w:val="26"/>
              </w:rPr>
            </w:pPr>
            <w:r w:rsidRPr="005A7E80">
              <w:rPr>
                <w:b/>
                <w:bCs/>
                <w:szCs w:val="26"/>
              </w:rPr>
              <w:t xml:space="preserve">НДС - 20%, </w:t>
            </w:r>
            <w:proofErr w:type="gramStart"/>
            <w:r w:rsidRPr="005A7E80">
              <w:rPr>
                <w:b/>
                <w:bCs/>
                <w:szCs w:val="26"/>
              </w:rPr>
              <w:t>руб.( п.49</w:t>
            </w:r>
            <w:proofErr w:type="gramEnd"/>
            <w:r w:rsidRPr="005A7E80">
              <w:rPr>
                <w:b/>
                <w:bCs/>
                <w:szCs w:val="26"/>
              </w:rPr>
              <w:t xml:space="preserve"> НДС не облагается)</w:t>
            </w:r>
          </w:p>
        </w:tc>
        <w:tc>
          <w:tcPr>
            <w:tcW w:w="1748" w:type="dxa"/>
            <w:tcBorders>
              <w:top w:val="nil"/>
              <w:left w:val="nil"/>
              <w:bottom w:val="single" w:sz="4" w:space="0" w:color="auto"/>
              <w:right w:val="single" w:sz="4" w:space="0" w:color="auto"/>
            </w:tcBorders>
            <w:shd w:val="clear" w:color="000000" w:fill="FFFFFF"/>
            <w:vAlign w:val="center"/>
            <w:hideMark/>
          </w:tcPr>
          <w:p w14:paraId="6D2158B1" w14:textId="77777777" w:rsidR="005D2AFE" w:rsidRPr="005A7E80" w:rsidRDefault="005D2AFE" w:rsidP="005D2AFE">
            <w:pPr>
              <w:rPr>
                <w:b/>
                <w:bCs/>
                <w:szCs w:val="26"/>
              </w:rPr>
            </w:pPr>
            <w:r w:rsidRPr="005A7E80">
              <w:rPr>
                <w:b/>
                <w:bCs/>
                <w:szCs w:val="26"/>
              </w:rPr>
              <w:t> </w:t>
            </w:r>
          </w:p>
        </w:tc>
        <w:tc>
          <w:tcPr>
            <w:tcW w:w="2414" w:type="dxa"/>
            <w:tcBorders>
              <w:top w:val="nil"/>
              <w:left w:val="nil"/>
              <w:bottom w:val="single" w:sz="4" w:space="0" w:color="auto"/>
              <w:right w:val="single" w:sz="4" w:space="0" w:color="auto"/>
            </w:tcBorders>
            <w:shd w:val="clear" w:color="000000" w:fill="FFFFFF"/>
            <w:noWrap/>
            <w:vAlign w:val="center"/>
            <w:hideMark/>
          </w:tcPr>
          <w:p w14:paraId="3354804D" w14:textId="77777777" w:rsidR="005D2AFE" w:rsidRPr="005A7E80" w:rsidRDefault="005D2AFE" w:rsidP="005D2AFE">
            <w:pPr>
              <w:jc w:val="center"/>
              <w:rPr>
                <w:b/>
                <w:bCs/>
                <w:sz w:val="28"/>
                <w:szCs w:val="28"/>
              </w:rPr>
            </w:pPr>
            <w:r w:rsidRPr="005A7E80">
              <w:rPr>
                <w:b/>
                <w:bCs/>
                <w:sz w:val="28"/>
                <w:szCs w:val="28"/>
              </w:rPr>
              <w:t>88 678 810,49</w:t>
            </w:r>
          </w:p>
        </w:tc>
      </w:tr>
      <w:tr w:rsidR="005D2AFE" w:rsidRPr="005A7E80" w14:paraId="2E8F235E" w14:textId="77777777" w:rsidTr="005D2AFE">
        <w:trPr>
          <w:gridAfter w:val="1"/>
          <w:wAfter w:w="18" w:type="dxa"/>
          <w:trHeight w:val="375"/>
        </w:trPr>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CEA68" w14:textId="77777777" w:rsidR="005D2AFE" w:rsidRPr="005A7E80" w:rsidRDefault="005D2AFE" w:rsidP="005D2AFE">
            <w:pPr>
              <w:rPr>
                <w:rFonts w:ascii="Arial CYR" w:hAnsi="Arial CYR" w:cs="Arial CYR"/>
                <w:sz w:val="20"/>
              </w:rPr>
            </w:pPr>
            <w:r w:rsidRPr="005A7E80">
              <w:rPr>
                <w:rFonts w:ascii="Arial CYR" w:hAnsi="Arial CYR" w:cs="Arial CYR"/>
                <w:sz w:val="20"/>
              </w:rPr>
              <w:t> </w:t>
            </w:r>
          </w:p>
        </w:tc>
        <w:tc>
          <w:tcPr>
            <w:tcW w:w="7355" w:type="dxa"/>
            <w:gridSpan w:val="3"/>
            <w:tcBorders>
              <w:top w:val="single" w:sz="4" w:space="0" w:color="auto"/>
              <w:left w:val="single" w:sz="4" w:space="0" w:color="auto"/>
              <w:bottom w:val="single" w:sz="4" w:space="0" w:color="auto"/>
              <w:right w:val="nil"/>
            </w:tcBorders>
            <w:shd w:val="clear" w:color="auto" w:fill="auto"/>
            <w:noWrap/>
            <w:vAlign w:val="center"/>
            <w:hideMark/>
          </w:tcPr>
          <w:p w14:paraId="67696AE0" w14:textId="77777777" w:rsidR="005D2AFE" w:rsidRPr="005A7E80" w:rsidRDefault="005D2AFE" w:rsidP="005D2AFE">
            <w:pPr>
              <w:rPr>
                <w:b/>
                <w:bCs/>
                <w:color w:val="000000"/>
                <w:sz w:val="28"/>
                <w:szCs w:val="28"/>
              </w:rPr>
            </w:pPr>
            <w:r w:rsidRPr="005A7E80">
              <w:rPr>
                <w:b/>
                <w:bCs/>
                <w:color w:val="000000"/>
                <w:sz w:val="28"/>
                <w:szCs w:val="28"/>
              </w:rPr>
              <w:t>Н(М)ЦК с НДС, руб.</w:t>
            </w:r>
          </w:p>
        </w:tc>
        <w:tc>
          <w:tcPr>
            <w:tcW w:w="1183" w:type="dxa"/>
            <w:tcBorders>
              <w:top w:val="nil"/>
              <w:left w:val="nil"/>
              <w:bottom w:val="single" w:sz="4" w:space="0" w:color="auto"/>
              <w:right w:val="nil"/>
            </w:tcBorders>
            <w:shd w:val="clear" w:color="auto" w:fill="auto"/>
            <w:noWrap/>
            <w:vAlign w:val="center"/>
            <w:hideMark/>
          </w:tcPr>
          <w:p w14:paraId="5235FE12" w14:textId="77777777" w:rsidR="005D2AFE" w:rsidRPr="005A7E80" w:rsidRDefault="005D2AFE" w:rsidP="005D2AFE">
            <w:pPr>
              <w:rPr>
                <w:b/>
                <w:bCs/>
                <w:color w:val="000000"/>
                <w:sz w:val="28"/>
                <w:szCs w:val="28"/>
              </w:rPr>
            </w:pPr>
            <w:r w:rsidRPr="005A7E80">
              <w:rPr>
                <w:b/>
                <w:bCs/>
                <w:color w:val="000000"/>
                <w:sz w:val="28"/>
                <w:szCs w:val="28"/>
              </w:rPr>
              <w:t> </w:t>
            </w:r>
          </w:p>
        </w:tc>
        <w:tc>
          <w:tcPr>
            <w:tcW w:w="1758" w:type="dxa"/>
            <w:tcBorders>
              <w:top w:val="nil"/>
              <w:left w:val="nil"/>
              <w:bottom w:val="single" w:sz="4" w:space="0" w:color="auto"/>
              <w:right w:val="nil"/>
            </w:tcBorders>
            <w:shd w:val="clear" w:color="auto" w:fill="auto"/>
            <w:noWrap/>
            <w:vAlign w:val="center"/>
            <w:hideMark/>
          </w:tcPr>
          <w:p w14:paraId="7C60EB8D" w14:textId="77777777" w:rsidR="005D2AFE" w:rsidRPr="005A7E80" w:rsidRDefault="005D2AFE" w:rsidP="005D2AFE">
            <w:pPr>
              <w:rPr>
                <w:b/>
                <w:bCs/>
                <w:color w:val="000000"/>
                <w:sz w:val="28"/>
                <w:szCs w:val="28"/>
              </w:rPr>
            </w:pPr>
            <w:r w:rsidRPr="005A7E80">
              <w:rPr>
                <w:b/>
                <w:bCs/>
                <w:color w:val="000000"/>
                <w:sz w:val="28"/>
                <w:szCs w:val="28"/>
              </w:rPr>
              <w:t> </w:t>
            </w:r>
          </w:p>
        </w:tc>
        <w:tc>
          <w:tcPr>
            <w:tcW w:w="1748" w:type="dxa"/>
            <w:tcBorders>
              <w:top w:val="nil"/>
              <w:left w:val="nil"/>
              <w:bottom w:val="single" w:sz="4" w:space="0" w:color="auto"/>
              <w:right w:val="single" w:sz="4" w:space="0" w:color="auto"/>
            </w:tcBorders>
            <w:shd w:val="clear" w:color="auto" w:fill="auto"/>
            <w:noWrap/>
            <w:vAlign w:val="center"/>
            <w:hideMark/>
          </w:tcPr>
          <w:p w14:paraId="2D397975" w14:textId="77777777" w:rsidR="005D2AFE" w:rsidRPr="005A7E80" w:rsidRDefault="005D2AFE" w:rsidP="005D2AFE">
            <w:pPr>
              <w:rPr>
                <w:b/>
                <w:bCs/>
                <w:color w:val="000000"/>
                <w:sz w:val="28"/>
                <w:szCs w:val="28"/>
              </w:rPr>
            </w:pPr>
            <w:r w:rsidRPr="005A7E80">
              <w:rPr>
                <w:b/>
                <w:bCs/>
                <w:color w:val="000000"/>
                <w:sz w:val="28"/>
                <w:szCs w:val="28"/>
              </w:rPr>
              <w:t> </w:t>
            </w:r>
          </w:p>
        </w:tc>
        <w:tc>
          <w:tcPr>
            <w:tcW w:w="2414" w:type="dxa"/>
            <w:tcBorders>
              <w:top w:val="nil"/>
              <w:left w:val="nil"/>
              <w:bottom w:val="single" w:sz="4" w:space="0" w:color="auto"/>
              <w:right w:val="single" w:sz="4" w:space="0" w:color="auto"/>
            </w:tcBorders>
            <w:shd w:val="clear" w:color="auto" w:fill="auto"/>
            <w:noWrap/>
            <w:vAlign w:val="center"/>
            <w:hideMark/>
          </w:tcPr>
          <w:p w14:paraId="10F55373" w14:textId="77777777" w:rsidR="005D2AFE" w:rsidRPr="005A7E80" w:rsidRDefault="005D2AFE" w:rsidP="005D2AFE">
            <w:pPr>
              <w:jc w:val="center"/>
              <w:rPr>
                <w:b/>
                <w:bCs/>
                <w:sz w:val="28"/>
                <w:szCs w:val="28"/>
              </w:rPr>
            </w:pPr>
            <w:r w:rsidRPr="005A7E80">
              <w:rPr>
                <w:b/>
                <w:bCs/>
                <w:sz w:val="28"/>
                <w:szCs w:val="28"/>
              </w:rPr>
              <w:t>533 411 621,48</w:t>
            </w:r>
          </w:p>
        </w:tc>
      </w:tr>
    </w:tbl>
    <w:p w14:paraId="444C96A7" w14:textId="77777777" w:rsidR="005D2AFE" w:rsidRDefault="005D2AFE" w:rsidP="005D2AFE">
      <w:pPr>
        <w:autoSpaceDE w:val="0"/>
        <w:autoSpaceDN w:val="0"/>
        <w:adjustRightInd w:val="0"/>
      </w:pPr>
    </w:p>
    <w:p w14:paraId="74123605" w14:textId="77777777" w:rsidR="00A87B0D" w:rsidRDefault="00A87B0D" w:rsidP="00A87B0D">
      <w:pPr>
        <w:autoSpaceDE w:val="0"/>
        <w:autoSpaceDN w:val="0"/>
        <w:adjustRightInd w:val="0"/>
      </w:pPr>
    </w:p>
    <w:p w14:paraId="418DBADB" w14:textId="3F4C4A58" w:rsidR="00632D16" w:rsidRPr="001735D1" w:rsidRDefault="00632D16" w:rsidP="00C5395C">
      <w:pPr>
        <w:autoSpaceDE w:val="0"/>
        <w:autoSpaceDN w:val="0"/>
        <w:adjustRightInd w:val="0"/>
        <w:rPr>
          <w:b/>
        </w:rPr>
        <w:sectPr w:rsidR="00632D16" w:rsidRPr="001735D1" w:rsidSect="00D7325E">
          <w:headerReference w:type="default" r:id="rId15"/>
          <w:pgSz w:w="16838" w:h="11906" w:orient="landscape" w:code="9"/>
          <w:pgMar w:top="1276" w:right="567" w:bottom="567" w:left="851" w:header="720" w:footer="414" w:gutter="0"/>
          <w:cols w:space="720"/>
          <w:titlePg/>
          <w:docGrid w:linePitch="354"/>
        </w:sectPr>
      </w:pPr>
    </w:p>
    <w:p w14:paraId="408AC2BA" w14:textId="3137CB3E" w:rsidR="00662042" w:rsidRPr="001735D1" w:rsidRDefault="00662042" w:rsidP="00C5395C">
      <w:pPr>
        <w:pStyle w:val="ConsTitle"/>
        <w:widowControl/>
        <w:ind w:left="720" w:right="0"/>
        <w:jc w:val="center"/>
        <w:outlineLvl w:val="0"/>
        <w:rPr>
          <w:rFonts w:ascii="Times New Roman" w:hAnsi="Times New Roman" w:cs="Times New Roman"/>
          <w:bCs w:val="0"/>
          <w:i/>
          <w:color w:val="auto"/>
          <w:sz w:val="20"/>
          <w:szCs w:val="20"/>
        </w:rPr>
      </w:pPr>
      <w:r w:rsidRPr="001735D1">
        <w:rPr>
          <w:rFonts w:ascii="Times New Roman" w:hAnsi="Times New Roman" w:cs="Times New Roman"/>
          <w:bCs w:val="0"/>
          <w:color w:val="auto"/>
          <w:sz w:val="20"/>
          <w:szCs w:val="20"/>
        </w:rPr>
        <w:lastRenderedPageBreak/>
        <w:t>Ш. ПРОЕКТ ГОСУДАРСТВЕННОГО КОНТРАКТА</w:t>
      </w:r>
    </w:p>
    <w:p w14:paraId="09855778" w14:textId="77777777" w:rsidR="00B870FA" w:rsidRDefault="00B870FA" w:rsidP="00B870FA">
      <w:pPr>
        <w:rPr>
          <w:b/>
        </w:rPr>
      </w:pPr>
    </w:p>
    <w:p w14:paraId="5AEA96A6" w14:textId="77777777" w:rsidR="00A87B0D" w:rsidRDefault="00A87B0D" w:rsidP="00A87B0D">
      <w:pPr>
        <w:rPr>
          <w:b/>
        </w:rPr>
      </w:pPr>
    </w:p>
    <w:p w14:paraId="3FE4D2CE" w14:textId="77777777" w:rsidR="004E7D70" w:rsidRPr="00F575BF" w:rsidRDefault="004E7D70" w:rsidP="004E7D70">
      <w:pPr>
        <w:jc w:val="center"/>
        <w:rPr>
          <w:b/>
        </w:rPr>
      </w:pPr>
      <w:r w:rsidRPr="00F575BF">
        <w:rPr>
          <w:b/>
        </w:rPr>
        <w:t>ГОСУДАРСТВЕННЫЙ КОНТРАКТ</w:t>
      </w:r>
    </w:p>
    <w:p w14:paraId="48780932" w14:textId="77777777" w:rsidR="004E7D70" w:rsidRPr="00F575BF" w:rsidRDefault="004E7D70" w:rsidP="004E7D70">
      <w:pPr>
        <w:jc w:val="center"/>
        <w:rPr>
          <w:b/>
        </w:rPr>
      </w:pPr>
      <w:r w:rsidRPr="00F575BF">
        <w:rPr>
          <w:b/>
        </w:rPr>
        <w:t xml:space="preserve">НА </w:t>
      </w:r>
      <w:r>
        <w:rPr>
          <w:b/>
        </w:rPr>
        <w:t>ЗАВЕРШЕНИЕ</w:t>
      </w:r>
      <w:r w:rsidRPr="00F575BF">
        <w:rPr>
          <w:b/>
        </w:rPr>
        <w:t xml:space="preserve"> СТРОИТЕЛЬНО-МОНТАЖНЫХ РАБОТ</w:t>
      </w:r>
    </w:p>
    <w:p w14:paraId="40058D45" w14:textId="77777777" w:rsidR="004E7D70" w:rsidRPr="00F575BF" w:rsidRDefault="004E7D70" w:rsidP="004E7D70">
      <w:pPr>
        <w:jc w:val="center"/>
        <w:rPr>
          <w:b/>
        </w:rPr>
      </w:pPr>
      <w:r>
        <w:rPr>
          <w:b/>
        </w:rPr>
        <w:t>на объекте</w:t>
      </w:r>
      <w:r w:rsidRPr="00F575BF">
        <w:rPr>
          <w:b/>
        </w:rPr>
        <w:t xml:space="preserve">: </w:t>
      </w:r>
      <w:r w:rsidRPr="000064D5">
        <w:rPr>
          <w:b/>
        </w:rPr>
        <w:t>«</w:t>
      </w:r>
      <w:r w:rsidRPr="00D52C54">
        <w:rPr>
          <w:b/>
          <w:bCs/>
          <w:iCs/>
        </w:rPr>
        <w:t>Строительство Центра полиэтничес</w:t>
      </w:r>
      <w:r>
        <w:rPr>
          <w:b/>
          <w:bCs/>
          <w:iCs/>
        </w:rPr>
        <w:t>кой культуры молодежи при РВУЗ «</w:t>
      </w:r>
      <w:r w:rsidRPr="00D52C54">
        <w:rPr>
          <w:b/>
          <w:bCs/>
          <w:iCs/>
        </w:rPr>
        <w:t>КИПУ</w:t>
      </w:r>
      <w:r>
        <w:rPr>
          <w:b/>
          <w:bCs/>
          <w:iCs/>
        </w:rPr>
        <w:t>»</w:t>
      </w:r>
      <w:r w:rsidRPr="00D52C54">
        <w:rPr>
          <w:b/>
          <w:bCs/>
          <w:iCs/>
        </w:rPr>
        <w:t xml:space="preserve"> в г. Симферополь (1-й пусковой комплекс - Главный корпус). I очередь 1-й пусковой комплекс. Главный корпус</w:t>
      </w:r>
      <w:r w:rsidRPr="00D52C54">
        <w:rPr>
          <w:b/>
        </w:rPr>
        <w:t>»</w:t>
      </w:r>
    </w:p>
    <w:p w14:paraId="30095C32" w14:textId="77777777" w:rsidR="004E7D70" w:rsidRPr="00F575BF" w:rsidRDefault="004E7D70" w:rsidP="004E7D70">
      <w:pPr>
        <w:jc w:val="center"/>
        <w:rPr>
          <w:b/>
        </w:rPr>
      </w:pPr>
    </w:p>
    <w:p w14:paraId="7222B29E" w14:textId="77777777" w:rsidR="004E7D70" w:rsidRPr="00F575BF" w:rsidRDefault="004E7D70" w:rsidP="004E7D70">
      <w:r w:rsidRPr="00F575BF">
        <w:t>г. Симферополь</w:t>
      </w:r>
      <w:r w:rsidRPr="00F575BF">
        <w:tab/>
      </w:r>
      <w:r w:rsidRPr="00F575BF">
        <w:tab/>
        <w:t xml:space="preserve">       </w:t>
      </w:r>
      <w:r w:rsidRPr="00F575BF">
        <w:tab/>
        <w:t xml:space="preserve"> № ________</w:t>
      </w:r>
      <w:r w:rsidRPr="00F575BF">
        <w:tab/>
      </w:r>
      <w:r w:rsidRPr="00F575BF">
        <w:tab/>
        <w:t xml:space="preserve">                         </w:t>
      </w:r>
      <w:r w:rsidRPr="00F575BF">
        <w:tab/>
        <w:t>«___» _______ 20__ г.</w:t>
      </w:r>
    </w:p>
    <w:p w14:paraId="382B4A0A" w14:textId="77777777" w:rsidR="004E7D70" w:rsidRPr="00F575BF" w:rsidRDefault="004E7D70" w:rsidP="004E7D70"/>
    <w:p w14:paraId="6FC4382C" w14:textId="77777777" w:rsidR="004E7D70" w:rsidRPr="00F575BF" w:rsidRDefault="004E7D70" w:rsidP="004E7D70">
      <w:pPr>
        <w:ind w:firstLine="567"/>
        <w:jc w:val="both"/>
      </w:pPr>
      <w:bookmarkStart w:id="1" w:name="_Hlk536549410"/>
      <w:bookmarkStart w:id="2" w:name="_Hlk536549445"/>
      <w:r w:rsidRPr="00F575BF">
        <w:t xml:space="preserve">Государственное казенное учреждение Республики Крым «Инвестиционно-строительное управление Республики Крым», </w:t>
      </w:r>
      <w:bookmarkEnd w:id="1"/>
      <w:r w:rsidRPr="00F575BF">
        <w:t xml:space="preserve">действующее от имени субъекта Российской Федерации – Республики Крым, именуемое в дальнейшем «Государственный заказчик», в лице генерального директора Бакланова Олега Сергеевича, действующего на основании Устава, </w:t>
      </w:r>
      <w:bookmarkEnd w:id="2"/>
      <w:r w:rsidRPr="00F575BF">
        <w:t>с одной стороны, и</w:t>
      </w:r>
    </w:p>
    <w:p w14:paraId="55ABE851" w14:textId="77777777" w:rsidR="004E7D70" w:rsidRPr="00F575BF" w:rsidRDefault="004E7D70" w:rsidP="004E7D70">
      <w:pPr>
        <w:ind w:firstLine="567"/>
        <w:jc w:val="both"/>
      </w:pPr>
      <w:r w:rsidRPr="00F575BF">
        <w:t xml:space="preserve">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w:t>
      </w:r>
      <w:r>
        <w:t xml:space="preserve">«___________» </w:t>
      </w:r>
      <w:r w:rsidRPr="00F575BF">
        <w:t>заключили настоящий государственный контракт (далее - Контракт), о нижеследующем.</w:t>
      </w:r>
    </w:p>
    <w:p w14:paraId="3EFC60D7" w14:textId="77777777" w:rsidR="004E7D70" w:rsidRPr="00F575BF" w:rsidRDefault="004E7D70" w:rsidP="004E7D70">
      <w:pPr>
        <w:jc w:val="both"/>
      </w:pPr>
    </w:p>
    <w:p w14:paraId="731BE3C8" w14:textId="77777777" w:rsidR="004E7D70" w:rsidRPr="00F575BF" w:rsidRDefault="004E7D70" w:rsidP="004E7D70">
      <w:pPr>
        <w:pStyle w:val="aff4"/>
        <w:numPr>
          <w:ilvl w:val="3"/>
          <w:numId w:val="44"/>
        </w:numPr>
        <w:contextualSpacing w:val="0"/>
        <w:jc w:val="center"/>
        <w:rPr>
          <w:b/>
        </w:rPr>
      </w:pPr>
      <w:r w:rsidRPr="00F575BF">
        <w:rPr>
          <w:b/>
        </w:rPr>
        <w:t>Предмет Государственного контракта</w:t>
      </w:r>
    </w:p>
    <w:p w14:paraId="0FFE5B08" w14:textId="77777777" w:rsidR="004E7D70" w:rsidRPr="00F575BF" w:rsidRDefault="004E7D70" w:rsidP="004E7D70">
      <w:pPr>
        <w:pStyle w:val="aff4"/>
        <w:numPr>
          <w:ilvl w:val="1"/>
          <w:numId w:val="45"/>
        </w:numPr>
        <w:ind w:left="0" w:firstLine="567"/>
        <w:contextualSpacing w:val="0"/>
        <w:jc w:val="both"/>
      </w:pPr>
      <w:r w:rsidRPr="00F575BF">
        <w:t xml:space="preserve">Подрядчик в установленные сроки согласно Контракту обязуется </w:t>
      </w:r>
      <w:r>
        <w:t>завершить</w:t>
      </w:r>
      <w:r w:rsidRPr="00F575BF">
        <w:t xml:space="preserve"> все предусмотренные проектной и рабочей документацией строительно-монтажные работы по объекту, указанному в </w:t>
      </w:r>
      <w:hyperlink w:anchor="sub_10012" w:history="1">
        <w:r w:rsidRPr="00F575BF">
          <w:t>пункте 1.2</w:t>
        </w:r>
      </w:hyperlink>
      <w:r w:rsidRPr="00F575BF">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2BF7009F" w14:textId="77777777" w:rsidR="004E7D70" w:rsidRPr="00F575BF" w:rsidRDefault="004E7D70" w:rsidP="004E7D70">
      <w:pPr>
        <w:ind w:firstLine="567"/>
        <w:jc w:val="both"/>
      </w:pPr>
      <w:r w:rsidRPr="00F575BF">
        <w:t xml:space="preserve">Конечным результатом Контракта является Объект, законченный строительством. </w:t>
      </w:r>
    </w:p>
    <w:p w14:paraId="3DDFAEE0" w14:textId="77777777" w:rsidR="004E7D70" w:rsidRPr="00F575BF" w:rsidRDefault="004E7D70" w:rsidP="004E7D70">
      <w:pPr>
        <w:ind w:firstLine="567"/>
        <w:jc w:val="both"/>
      </w:pPr>
      <w:r w:rsidRPr="00F575BF">
        <w:t xml:space="preserve">Объект, законченный строительством - это объект, указанный в пункте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w:t>
      </w:r>
      <w:bookmarkStart w:id="3" w:name="_Hlk78363930"/>
      <w:r w:rsidRPr="00F575BF">
        <w:t xml:space="preserve">и получивший </w:t>
      </w:r>
      <w:bookmarkStart w:id="4" w:name="_Hlk10118986"/>
      <w:r w:rsidRPr="00F575BF">
        <w:t xml:space="preserve">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w:t>
      </w:r>
      <w:hyperlink w:anchor="sub_11000" w:history="1">
        <w:r w:rsidRPr="00F575BF">
          <w:t>проектной документации</w:t>
        </w:r>
      </w:hyperlink>
      <w:r w:rsidRPr="00F575BF">
        <w:t xml:space="preserve">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w:t>
      </w:r>
      <w:bookmarkEnd w:id="3"/>
      <w:bookmarkEnd w:id="4"/>
      <w:r w:rsidRPr="00F575BF">
        <w:t xml:space="preserve"> (далее – ЗОС).</w:t>
      </w:r>
    </w:p>
    <w:p w14:paraId="49449C6B" w14:textId="77777777" w:rsidR="004E7D70" w:rsidRPr="00F575BF" w:rsidRDefault="004E7D70" w:rsidP="004E7D70">
      <w:pPr>
        <w:pStyle w:val="aff4"/>
        <w:numPr>
          <w:ilvl w:val="1"/>
          <w:numId w:val="45"/>
        </w:numPr>
        <w:ind w:left="0" w:firstLine="567"/>
        <w:contextualSpacing w:val="0"/>
        <w:jc w:val="both"/>
      </w:pPr>
      <w:r w:rsidRPr="00F575BF">
        <w:t>Описание Объекта:</w:t>
      </w:r>
    </w:p>
    <w:p w14:paraId="683194ED" w14:textId="77777777" w:rsidR="004E7D70" w:rsidRPr="00D52C54" w:rsidRDefault="004E7D70" w:rsidP="004E7D70">
      <w:pPr>
        <w:ind w:firstLine="567"/>
        <w:jc w:val="both"/>
      </w:pPr>
      <w:bookmarkStart w:id="5" w:name="_Toc330559550"/>
      <w:bookmarkStart w:id="6" w:name="_Toc340584021"/>
      <w:r w:rsidRPr="00BA3296">
        <w:t>Наименование объекта:</w:t>
      </w:r>
      <w:r w:rsidRPr="00D52C54">
        <w:rPr>
          <w:bCs/>
          <w:iCs/>
        </w:rPr>
        <w:t xml:space="preserve"> </w:t>
      </w:r>
      <w:r>
        <w:rPr>
          <w:bCs/>
          <w:iCs/>
        </w:rPr>
        <w:t>«</w:t>
      </w:r>
      <w:r w:rsidRPr="00D52C54">
        <w:rPr>
          <w:bCs/>
          <w:iCs/>
        </w:rPr>
        <w:t xml:space="preserve">Строительство Центра полиэтнической культуры молодежи </w:t>
      </w:r>
      <w:r>
        <w:rPr>
          <w:bCs/>
          <w:iCs/>
        </w:rPr>
        <w:t>при РВУЗ «</w:t>
      </w:r>
      <w:r w:rsidRPr="00D52C54">
        <w:rPr>
          <w:bCs/>
          <w:iCs/>
        </w:rPr>
        <w:t>КИПУ</w:t>
      </w:r>
      <w:r>
        <w:rPr>
          <w:bCs/>
          <w:iCs/>
        </w:rPr>
        <w:t>»</w:t>
      </w:r>
      <w:r w:rsidRPr="00D52C54">
        <w:rPr>
          <w:bCs/>
          <w:iCs/>
        </w:rPr>
        <w:t xml:space="preserve"> в г. Симферополь (1-й пусковой комплекс - Главный корпус). I очередь 1-й пусковой комплекс. Главный корпус</w:t>
      </w:r>
      <w:r>
        <w:rPr>
          <w:bCs/>
          <w:iCs/>
        </w:rPr>
        <w:t>»</w:t>
      </w:r>
    </w:p>
    <w:p w14:paraId="512B430E" w14:textId="77777777" w:rsidR="004E7D70" w:rsidRPr="00D52C54" w:rsidRDefault="004E7D70" w:rsidP="004E7D70">
      <w:pPr>
        <w:autoSpaceDE w:val="0"/>
        <w:autoSpaceDN w:val="0"/>
        <w:adjustRightInd w:val="0"/>
        <w:jc w:val="both"/>
        <w:rPr>
          <w:lang w:eastAsia="en-US"/>
        </w:rPr>
      </w:pPr>
      <w:r w:rsidRPr="00BA3296">
        <w:t xml:space="preserve">Место нахождения Объекта (место выполнения Работ): </w:t>
      </w:r>
      <w:r w:rsidRPr="00D52C54">
        <w:rPr>
          <w:lang w:eastAsia="en-US"/>
        </w:rPr>
        <w:t>РФ, Республика Крым, г. Симферополь, ул. Объездная.</w:t>
      </w:r>
    </w:p>
    <w:p w14:paraId="03B84CB4" w14:textId="77777777" w:rsidR="004E7D70" w:rsidRDefault="004E7D70" w:rsidP="004E7D70">
      <w:pPr>
        <w:ind w:firstLine="567"/>
        <w:jc w:val="both"/>
        <w:rPr>
          <w:i/>
          <w:iCs/>
        </w:rPr>
      </w:pPr>
      <w:r w:rsidRPr="00D52C54">
        <w:rPr>
          <w:lang w:eastAsia="en-US"/>
        </w:rPr>
        <w:t>Кадастровый номер земельного участка – 90:12:010101:816</w:t>
      </w:r>
      <w:r w:rsidRPr="00BA3296">
        <w:rPr>
          <w:i/>
          <w:iCs/>
        </w:rPr>
        <w:t xml:space="preserve"> </w:t>
      </w:r>
    </w:p>
    <w:p w14:paraId="506335FC" w14:textId="77777777" w:rsidR="004E7D70" w:rsidRPr="00F575BF" w:rsidRDefault="004E7D70" w:rsidP="004E7D70">
      <w:pPr>
        <w:pStyle w:val="aff4"/>
        <w:numPr>
          <w:ilvl w:val="1"/>
          <w:numId w:val="45"/>
        </w:numPr>
        <w:ind w:left="0" w:firstLine="567"/>
        <w:contextualSpacing w:val="0"/>
        <w:jc w:val="both"/>
      </w:pPr>
      <w:r w:rsidRPr="00F575BF">
        <w:t xml:space="preserve"> Обязательства Подрядчика по строительству (реконструкции) Объекта в соответствии с Контрактом признаются выполненными, </w:t>
      </w:r>
      <w:bookmarkStart w:id="7" w:name="_Hlk45793060"/>
      <w:r w:rsidRPr="00F575BF">
        <w:t>а работы оконченными при получении Государственным заказчиком ЗОС и подписания Акта сдачи-приемки законченного строительством объекта.</w:t>
      </w:r>
    </w:p>
    <w:p w14:paraId="091ADEEA" w14:textId="77777777" w:rsidR="004E7D70" w:rsidRPr="00F575BF" w:rsidRDefault="004E7D70" w:rsidP="004E7D70">
      <w:pPr>
        <w:widowControl w:val="0"/>
        <w:jc w:val="both"/>
      </w:pPr>
      <w:bookmarkStart w:id="8" w:name="sub_10034"/>
      <w:bookmarkEnd w:id="7"/>
      <w:r w:rsidRPr="00F575BF">
        <w:t xml:space="preserve">Финансирование строительства (реконструкции) </w:t>
      </w:r>
      <w:bookmarkEnd w:id="8"/>
      <w:r w:rsidRPr="00F575BF">
        <w:t>Объекта осуществляется за счет средств:</w:t>
      </w:r>
      <w:bookmarkStart w:id="9" w:name="_Hlk40715251"/>
      <w:r w:rsidRPr="00F575BF">
        <w:t xml:space="preserve"> </w:t>
      </w:r>
      <w:r w:rsidRPr="00E871B0">
        <w:t xml:space="preserve">Бюджет </w:t>
      </w:r>
      <w:r w:rsidRPr="00E871B0">
        <w:lastRenderedPageBreak/>
        <w:t xml:space="preserve">Республики Крым (субсидии из федерального бюджета, предоставляемые бюджету Республики Крым в целях </w:t>
      </w:r>
      <w:proofErr w:type="spellStart"/>
      <w:r w:rsidRPr="00E871B0">
        <w:t>софинансирования</w:t>
      </w:r>
      <w:proofErr w:type="spellEnd"/>
      <w:r w:rsidRPr="00E871B0">
        <w:t xml:space="preserve"> расходных обязательств, возникающих при реализации государственных программ Республики Крым и г. Севастополя, а рамках государственной программы Российской Федерации «Социально-экономическое развитие Республики Крым и г. Севастополя</w:t>
      </w:r>
      <w:r>
        <w:t>»</w:t>
      </w:r>
      <w:r w:rsidRPr="004C279A">
        <w:t>).</w:t>
      </w:r>
    </w:p>
    <w:bookmarkEnd w:id="5"/>
    <w:bookmarkEnd w:id="6"/>
    <w:bookmarkEnd w:id="9"/>
    <w:p w14:paraId="66E66CBB" w14:textId="77777777" w:rsidR="004E7D70" w:rsidRPr="00F575BF" w:rsidRDefault="004E7D70" w:rsidP="004E7D70">
      <w:pPr>
        <w:pStyle w:val="aff4"/>
        <w:numPr>
          <w:ilvl w:val="1"/>
          <w:numId w:val="45"/>
        </w:numPr>
        <w:ind w:left="0" w:firstLine="567"/>
        <w:contextualSpacing w:val="0"/>
        <w:jc w:val="both"/>
      </w:pPr>
      <w:r w:rsidRPr="00F575BF">
        <w:t>Право собственности на Объект возникает у субъекта Российской Федерации - Республики Крым.</w:t>
      </w:r>
    </w:p>
    <w:p w14:paraId="30E624D7" w14:textId="77777777" w:rsidR="004E7D70" w:rsidRPr="00F575BF" w:rsidRDefault="004E7D70" w:rsidP="004E7D70">
      <w:pPr>
        <w:pStyle w:val="aff4"/>
        <w:numPr>
          <w:ilvl w:val="1"/>
          <w:numId w:val="45"/>
        </w:numPr>
        <w:ind w:left="0" w:firstLine="567"/>
        <w:contextualSpacing w:val="0"/>
        <w:jc w:val="both"/>
      </w:pPr>
      <w:r w:rsidRPr="00F575BF">
        <w:t>Идентификационный код закупки: ____________________________________.</w:t>
      </w:r>
    </w:p>
    <w:p w14:paraId="08201CF5" w14:textId="77777777" w:rsidR="004E7D70" w:rsidRPr="00F575BF" w:rsidRDefault="004E7D70" w:rsidP="004E7D70">
      <w:pPr>
        <w:ind w:firstLine="567"/>
        <w:jc w:val="both"/>
      </w:pPr>
    </w:p>
    <w:p w14:paraId="5303961B" w14:textId="77777777" w:rsidR="004E7D70" w:rsidRPr="00F575BF" w:rsidRDefault="004E7D70" w:rsidP="004E7D70">
      <w:pPr>
        <w:pStyle w:val="aff4"/>
        <w:numPr>
          <w:ilvl w:val="0"/>
          <w:numId w:val="45"/>
        </w:numPr>
        <w:ind w:left="0" w:firstLine="567"/>
        <w:contextualSpacing w:val="0"/>
        <w:jc w:val="center"/>
        <w:rPr>
          <w:b/>
        </w:rPr>
      </w:pPr>
      <w:r w:rsidRPr="00F575BF">
        <w:rPr>
          <w:b/>
        </w:rPr>
        <w:t>Цена Контракта</w:t>
      </w:r>
    </w:p>
    <w:p w14:paraId="4BA25F00" w14:textId="77777777" w:rsidR="004E7D70" w:rsidRPr="00F575BF" w:rsidRDefault="004E7D70" w:rsidP="004E7D70">
      <w:pPr>
        <w:pStyle w:val="aff4"/>
        <w:numPr>
          <w:ilvl w:val="1"/>
          <w:numId w:val="45"/>
        </w:numPr>
        <w:ind w:left="-142" w:firstLine="567"/>
        <w:contextualSpacing w:val="0"/>
        <w:jc w:val="both"/>
      </w:pPr>
      <w:bookmarkStart w:id="10" w:name="_Hlk40696751"/>
      <w:r w:rsidRPr="00F575BF">
        <w:t xml:space="preserve">Цена Контракта является твердой, определена на весь срок исполнения Контракта и </w:t>
      </w:r>
      <w:bookmarkStart w:id="11" w:name="_Hlk40713254"/>
      <w:r w:rsidRPr="00F575BF">
        <w:t>включает в себя прибыль Подрядчика</w:t>
      </w:r>
      <w:bookmarkEnd w:id="11"/>
      <w:r w:rsidRPr="00F575BF">
        <w:t>,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рублей __ копеек, в том числе налог на добавленную стоимость (далее - НДС) по налоговой ставке ___ (__)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2F2370FF" w14:textId="77777777" w:rsidR="004E7D70" w:rsidRPr="00F575BF" w:rsidRDefault="004E7D70" w:rsidP="004E7D70">
      <w:pPr>
        <w:ind w:left="-142" w:firstLine="567"/>
        <w:jc w:val="both"/>
      </w:pPr>
      <w:r w:rsidRPr="00F575BF">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7DB2B2FC" w14:textId="77777777" w:rsidR="004E7D70" w:rsidRPr="00F575BF" w:rsidRDefault="004E7D70" w:rsidP="004E7D70">
      <w:pPr>
        <w:ind w:left="-142" w:firstLine="567"/>
        <w:jc w:val="both"/>
      </w:pPr>
      <w:r w:rsidRPr="00F575BF">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0"/>
    <w:p w14:paraId="4B897145" w14:textId="77777777" w:rsidR="004E7D70" w:rsidRPr="00F575BF" w:rsidRDefault="004E7D70" w:rsidP="004E7D70">
      <w:pPr>
        <w:pStyle w:val="aff4"/>
        <w:numPr>
          <w:ilvl w:val="2"/>
          <w:numId w:val="45"/>
        </w:numPr>
        <w:ind w:left="-142" w:firstLine="567"/>
        <w:contextualSpacing w:val="0"/>
        <w:jc w:val="both"/>
      </w:pPr>
      <w:r w:rsidRPr="00F575BF">
        <w:t xml:space="preserve">Платежи по Контракту осуществляются в пределах лимитов бюджетных обязательств на соответствующий финансовый год. </w:t>
      </w:r>
      <w:bookmarkStart w:id="12" w:name="_Hlk32478186"/>
    </w:p>
    <w:p w14:paraId="72CB4A7E" w14:textId="77777777" w:rsidR="004E7D70" w:rsidRPr="00F575BF" w:rsidRDefault="004E7D70" w:rsidP="004E7D70">
      <w:pPr>
        <w:pStyle w:val="aff9"/>
        <w:numPr>
          <w:ilvl w:val="2"/>
          <w:numId w:val="45"/>
        </w:numPr>
        <w:suppressAutoHyphens/>
        <w:ind w:left="-142" w:firstLine="567"/>
        <w:jc w:val="both"/>
        <w:rPr>
          <w:rFonts w:ascii="Times New Roman" w:hAnsi="Times New Roman"/>
        </w:rPr>
      </w:pPr>
      <w:r w:rsidRPr="00F575BF">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7BF5A939" w14:textId="77777777" w:rsidR="004E7D70" w:rsidRPr="00F575BF" w:rsidRDefault="004E7D70" w:rsidP="004E7D70">
      <w:pPr>
        <w:pStyle w:val="aff4"/>
        <w:numPr>
          <w:ilvl w:val="2"/>
          <w:numId w:val="45"/>
        </w:numPr>
        <w:ind w:left="0" w:firstLine="567"/>
        <w:contextualSpacing w:val="0"/>
        <w:jc w:val="both"/>
      </w:pPr>
      <w:r w:rsidRPr="00F575BF">
        <w:t>Расчет цены Контракта определен в Смете контракта (</w:t>
      </w:r>
      <w:hyperlink w:anchor="sub_11000" w:history="1">
        <w:r w:rsidRPr="00F575BF">
          <w:t>Приложение № 1</w:t>
        </w:r>
      </w:hyperlink>
      <w:r w:rsidRPr="00F575BF">
        <w:t xml:space="preserve"> к Контракту).</w:t>
      </w:r>
      <w:bookmarkEnd w:id="12"/>
    </w:p>
    <w:p w14:paraId="1A69EDD0" w14:textId="77777777" w:rsidR="004E7D70" w:rsidRPr="00F575BF" w:rsidRDefault="004E7D70" w:rsidP="004E7D70">
      <w:pPr>
        <w:pStyle w:val="aff4"/>
        <w:numPr>
          <w:ilvl w:val="2"/>
          <w:numId w:val="45"/>
        </w:numPr>
        <w:ind w:left="-142" w:firstLine="567"/>
        <w:contextualSpacing w:val="0"/>
        <w:jc w:val="both"/>
      </w:pPr>
      <w:r w:rsidRPr="00F575BF">
        <w:t>В цену Контракта, кроме указанного в пункте 2.1 Контракта также включено, но не ограничено:</w:t>
      </w:r>
    </w:p>
    <w:p w14:paraId="6CD51303" w14:textId="77777777" w:rsidR="004E7D70" w:rsidRPr="00BA3296" w:rsidRDefault="004E7D70" w:rsidP="004E7D70">
      <w:pPr>
        <w:ind w:left="-142" w:firstLine="567"/>
        <w:jc w:val="both"/>
      </w:pPr>
      <w:bookmarkStart w:id="13" w:name="_Hlk526931157"/>
      <w:bookmarkStart w:id="14" w:name="_Hlk40713028"/>
      <w:r w:rsidRPr="00BA3296">
        <w:t>- стоимость всего объема Работ, определенного Контрактом и Приложениями;</w:t>
      </w:r>
    </w:p>
    <w:p w14:paraId="45473ABF" w14:textId="77777777" w:rsidR="004E7D70" w:rsidRPr="00BA3296" w:rsidRDefault="004E7D70" w:rsidP="004E7D70">
      <w:pPr>
        <w:ind w:left="-142" w:firstLine="567"/>
        <w:jc w:val="both"/>
      </w:pPr>
      <w:r w:rsidRPr="00BA3296">
        <w:t>-</w:t>
      </w:r>
      <w:bookmarkStart w:id="15" w:name="_Hlk526246700"/>
      <w:r w:rsidRPr="00BA3296">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5"/>
    <w:p w14:paraId="58A59783" w14:textId="77777777" w:rsidR="004E7D70" w:rsidRPr="00BA3296" w:rsidRDefault="004E7D70" w:rsidP="004E7D70">
      <w:pPr>
        <w:ind w:left="-142" w:firstLine="567"/>
        <w:jc w:val="both"/>
      </w:pPr>
      <w:r w:rsidRPr="00BA3296">
        <w:t>- затраты на строительство временных зданий и сооружений;</w:t>
      </w:r>
    </w:p>
    <w:p w14:paraId="63B26C88" w14:textId="77777777" w:rsidR="004E7D70" w:rsidRPr="00BA3296" w:rsidRDefault="004E7D70" w:rsidP="004E7D70">
      <w:pPr>
        <w:ind w:left="-142" w:firstLine="567"/>
        <w:jc w:val="both"/>
      </w:pPr>
      <w:r w:rsidRPr="00BA3296">
        <w:t>- затраты на проведение геодезического, лабораторного и строительного контроля;</w:t>
      </w:r>
    </w:p>
    <w:p w14:paraId="4EFA857B" w14:textId="77777777" w:rsidR="004E7D70" w:rsidRPr="00BA3296" w:rsidRDefault="004E7D70" w:rsidP="004E7D70">
      <w:pPr>
        <w:ind w:left="-142" w:firstLine="567"/>
        <w:jc w:val="both"/>
      </w:pPr>
      <w:r w:rsidRPr="00BA3296">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7BDFA4FC" w14:textId="77777777" w:rsidR="004E7D70" w:rsidRPr="00BA3296" w:rsidRDefault="004E7D70" w:rsidP="004E7D70">
      <w:pPr>
        <w:ind w:left="-142" w:firstLine="567"/>
        <w:jc w:val="both"/>
      </w:pPr>
      <w:r w:rsidRPr="00BA3296">
        <w:t>- затраты на приобретение оборудования, мебели, инвентаря (при наличии) их установку, монтаж (при необходимости) и хранение;</w:t>
      </w:r>
    </w:p>
    <w:p w14:paraId="4DC94790" w14:textId="77777777" w:rsidR="004E7D70" w:rsidRPr="00BA3296" w:rsidRDefault="004E7D70" w:rsidP="004E7D70">
      <w:pPr>
        <w:ind w:left="-142" w:firstLine="567"/>
        <w:jc w:val="both"/>
      </w:pPr>
      <w:r w:rsidRPr="00BA3296">
        <w:t>- складские расходы;</w:t>
      </w:r>
    </w:p>
    <w:p w14:paraId="3DCB4E6E" w14:textId="77777777" w:rsidR="004E7D70" w:rsidRPr="00BA3296" w:rsidRDefault="004E7D70" w:rsidP="004E7D70">
      <w:pPr>
        <w:ind w:left="-142" w:firstLine="567"/>
        <w:jc w:val="both"/>
      </w:pPr>
      <w:r w:rsidRPr="00BA3296">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3B8CBA1D" w14:textId="77777777" w:rsidR="004E7D70" w:rsidRPr="00BA3296" w:rsidRDefault="004E7D70" w:rsidP="004E7D70">
      <w:pPr>
        <w:ind w:left="-142" w:firstLine="567"/>
        <w:jc w:val="both"/>
      </w:pPr>
      <w:r w:rsidRPr="00BA3296">
        <w:lastRenderedPageBreak/>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20CCB072" w14:textId="77777777" w:rsidR="004E7D70" w:rsidRPr="00BA3296" w:rsidRDefault="004E7D70" w:rsidP="004E7D70">
      <w:pPr>
        <w:ind w:left="-142" w:firstLine="567"/>
        <w:jc w:val="both"/>
      </w:pPr>
      <w:r w:rsidRPr="00BA3296">
        <w:t>- транспортные расходы и получение разрешений на транспортировку грузов, доставляемых Подрядчиком и привлекаемыми им субподрядчиками;</w:t>
      </w:r>
    </w:p>
    <w:p w14:paraId="6799CAF2" w14:textId="77777777" w:rsidR="004E7D70" w:rsidRPr="00BA3296" w:rsidRDefault="004E7D70" w:rsidP="004E7D70">
      <w:pPr>
        <w:ind w:left="-142" w:firstLine="567"/>
        <w:jc w:val="both"/>
      </w:pPr>
      <w:r w:rsidRPr="00BA3296">
        <w:t>- накладные расходы, сметная прибыль, а также все налоги, действующие на момент исполнения Контракта;</w:t>
      </w:r>
    </w:p>
    <w:p w14:paraId="120B9556" w14:textId="77777777" w:rsidR="004E7D70" w:rsidRPr="00BA3296" w:rsidRDefault="004E7D70" w:rsidP="004E7D70">
      <w:pPr>
        <w:ind w:left="-142" w:firstLine="567"/>
        <w:jc w:val="both"/>
      </w:pPr>
      <w:bookmarkStart w:id="16" w:name="_Hlk45178941"/>
      <w:r w:rsidRPr="00BA3296">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616CBB8A" w14:textId="77777777" w:rsidR="004E7D70" w:rsidRPr="00BA3296" w:rsidRDefault="004E7D70" w:rsidP="004E7D70">
      <w:pPr>
        <w:ind w:left="-142" w:firstLine="567"/>
        <w:jc w:val="both"/>
      </w:pPr>
      <w:r w:rsidRPr="00BA3296">
        <w:t>- затраты на мероприятия, связанные с соблюдением экологических норм при строительстве объекта;</w:t>
      </w:r>
    </w:p>
    <w:p w14:paraId="236378EC" w14:textId="77777777" w:rsidR="004E7D70" w:rsidRPr="00BA3296" w:rsidRDefault="004E7D70" w:rsidP="004E7D70">
      <w:pPr>
        <w:ind w:left="-142" w:firstLine="567"/>
        <w:jc w:val="both"/>
      </w:pPr>
      <w:r w:rsidRPr="00BA3296">
        <w:t>- затраты, связанные с действием других факторов, влияющих на выполнение сроков строительства;</w:t>
      </w:r>
    </w:p>
    <w:p w14:paraId="3A22BCC4" w14:textId="77777777" w:rsidR="004E7D70" w:rsidRPr="00BA3296" w:rsidRDefault="004E7D70" w:rsidP="004E7D70">
      <w:pPr>
        <w:ind w:left="-142" w:firstLine="567"/>
        <w:jc w:val="both"/>
      </w:pPr>
      <w:r w:rsidRPr="00BA3296">
        <w:t>- затраты, связанные с выполнением пусконаладочных работ на объекте (под нагрузкой и в холостую, при комплексном опробовании);</w:t>
      </w:r>
    </w:p>
    <w:bookmarkEnd w:id="16"/>
    <w:p w14:paraId="61B08C89" w14:textId="77777777" w:rsidR="004E7D70" w:rsidRPr="00BA3296" w:rsidRDefault="004E7D70" w:rsidP="004E7D70">
      <w:pPr>
        <w:ind w:left="-142" w:firstLine="567"/>
        <w:jc w:val="both"/>
      </w:pPr>
      <w:r w:rsidRPr="00BA3296">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4D0C3BBC" w14:textId="77777777" w:rsidR="004E7D70" w:rsidRPr="00BA3296" w:rsidRDefault="004E7D70" w:rsidP="004E7D70">
      <w:pPr>
        <w:ind w:left="-142" w:firstLine="567"/>
        <w:jc w:val="both"/>
      </w:pPr>
      <w:r w:rsidRPr="00BA3296">
        <w:t>- затраты на вынос осей здания в натуру и создание геодезической разбивочной основы;</w:t>
      </w:r>
    </w:p>
    <w:p w14:paraId="695C7E93" w14:textId="77777777" w:rsidR="004E7D70" w:rsidRPr="00BA3296" w:rsidRDefault="004E7D70" w:rsidP="004E7D70">
      <w:pPr>
        <w:ind w:left="-142" w:firstLine="567"/>
        <w:jc w:val="both"/>
      </w:pPr>
      <w:r w:rsidRPr="00BA3296">
        <w:t>- расходы на непредвиденные работы и затраты;</w:t>
      </w:r>
    </w:p>
    <w:p w14:paraId="1C70C118" w14:textId="77777777" w:rsidR="004E7D70" w:rsidRPr="00BA3296" w:rsidRDefault="004E7D70" w:rsidP="004E7D70">
      <w:pPr>
        <w:ind w:left="-142" w:firstLine="567"/>
        <w:jc w:val="both"/>
      </w:pPr>
      <w:r w:rsidRPr="00BA3296">
        <w:t>- расходы на подготовительные работы, проведение компенсационных мероприятий;</w:t>
      </w:r>
    </w:p>
    <w:p w14:paraId="2CAC7A94" w14:textId="77777777" w:rsidR="004E7D70" w:rsidRPr="00BA3296" w:rsidRDefault="004E7D70" w:rsidP="004E7D70">
      <w:pPr>
        <w:ind w:left="-142" w:firstLine="567"/>
        <w:jc w:val="both"/>
      </w:pPr>
      <w:r w:rsidRPr="00BA3296">
        <w:t>- затраты, связанные с вводом Объекта в эксплуатацию;</w:t>
      </w:r>
    </w:p>
    <w:p w14:paraId="6FE756D4" w14:textId="77777777" w:rsidR="004E7D70" w:rsidRPr="00BA3296" w:rsidRDefault="004E7D70" w:rsidP="004E7D70">
      <w:pPr>
        <w:ind w:left="-142" w:firstLine="567"/>
        <w:jc w:val="both"/>
      </w:pPr>
      <w:r w:rsidRPr="00BA3296">
        <w:t>- затраты на утилизацию строительных отходов и возмещение за негативное воздействие на окружающую среду;</w:t>
      </w:r>
    </w:p>
    <w:p w14:paraId="18FB05C5" w14:textId="77777777" w:rsidR="004E7D70" w:rsidRPr="00BA3296" w:rsidRDefault="004E7D70" w:rsidP="004E7D70">
      <w:pPr>
        <w:ind w:left="-142" w:firstLine="567"/>
        <w:jc w:val="both"/>
      </w:pPr>
      <w:r w:rsidRPr="00BA3296">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711908B1" w14:textId="77777777" w:rsidR="004E7D70" w:rsidRPr="00BA3296" w:rsidRDefault="004E7D70" w:rsidP="004E7D70">
      <w:pPr>
        <w:ind w:left="-142" w:firstLine="567"/>
        <w:jc w:val="both"/>
      </w:pPr>
      <w:r w:rsidRPr="00BA3296">
        <w:t>- другие затраты, прямо не поименованные в Контракте, но необходимость которых вызвана выполнением обязательств Подрядчиком в соответствии с пунктом 1.1 Контракта по согласованию с Государственным заказчиком;</w:t>
      </w:r>
    </w:p>
    <w:p w14:paraId="686F5BFE" w14:textId="77777777" w:rsidR="004E7D70" w:rsidRPr="00BA3296" w:rsidRDefault="004E7D70" w:rsidP="004E7D70">
      <w:pPr>
        <w:ind w:left="-142" w:firstLine="567"/>
        <w:jc w:val="both"/>
      </w:pPr>
      <w:bookmarkStart w:id="17" w:name="_Hlk45179483"/>
      <w:r w:rsidRPr="00BA3296">
        <w:t>- затраты на корректировку проектной и (или) сметной документации и (или) рабочей документации (при необходимости);</w:t>
      </w:r>
    </w:p>
    <w:p w14:paraId="13291C7B" w14:textId="77777777" w:rsidR="004E7D70" w:rsidRPr="00BA3296" w:rsidRDefault="004E7D70" w:rsidP="004E7D70">
      <w:pPr>
        <w:ind w:left="-142" w:firstLine="567"/>
        <w:jc w:val="both"/>
      </w:pPr>
      <w:r w:rsidRPr="00BA3296">
        <w:t>- затраты на прохождение государственной экспертизы, в том числе на получение заключение о достоверности определения сметной стоимости;</w:t>
      </w:r>
    </w:p>
    <w:p w14:paraId="2B36622B" w14:textId="77777777" w:rsidR="004E7D70" w:rsidRPr="00BA3296" w:rsidRDefault="004E7D70" w:rsidP="004E7D70">
      <w:pPr>
        <w:ind w:left="-142" w:firstLine="567"/>
        <w:jc w:val="both"/>
      </w:pPr>
      <w:r w:rsidRPr="00BA3296">
        <w:t xml:space="preserve">- затраты на проведение технических обследований/исследований; </w:t>
      </w:r>
    </w:p>
    <w:p w14:paraId="6060CA09" w14:textId="77777777" w:rsidR="004E7D70" w:rsidRPr="00BA3296" w:rsidRDefault="004E7D70" w:rsidP="004E7D70">
      <w:pPr>
        <w:ind w:left="-142" w:firstLine="567"/>
        <w:jc w:val="both"/>
      </w:pPr>
      <w:r w:rsidRPr="00BA3296">
        <w:t>- затраты на экспертное и (или) проектное сопровождение;</w:t>
      </w:r>
    </w:p>
    <w:p w14:paraId="7C33A0DE" w14:textId="77777777" w:rsidR="004E7D70" w:rsidRPr="00307833" w:rsidRDefault="004E7D70" w:rsidP="004E7D70">
      <w:pPr>
        <w:ind w:left="-142" w:firstLine="567"/>
        <w:jc w:val="both"/>
      </w:pPr>
      <w:r w:rsidRPr="00D52C54">
        <w:t xml:space="preserve">- затраты, связанные с предоставлением Подрядчиком </w:t>
      </w:r>
      <w:r w:rsidRPr="00805DD2">
        <w:t>независимой</w:t>
      </w:r>
      <w:r w:rsidRPr="00D52C54">
        <w:t xml:space="preserve"> гарантии в качестве обеспечения исполнения контракта, но не выше предельного размера, установленного в п. 2.9. настоящего Контракта;</w:t>
      </w:r>
    </w:p>
    <w:bookmarkEnd w:id="17"/>
    <w:p w14:paraId="63AF708A" w14:textId="77777777" w:rsidR="004E7D70" w:rsidRPr="00F575BF" w:rsidRDefault="004E7D70" w:rsidP="004E7D70">
      <w:pPr>
        <w:ind w:left="-142" w:firstLine="567"/>
        <w:jc w:val="both"/>
      </w:pPr>
      <w:r w:rsidRPr="000064D5">
        <w:t>- прочие расходы.</w:t>
      </w:r>
    </w:p>
    <w:p w14:paraId="5C7D3CC4" w14:textId="77777777" w:rsidR="004E7D70" w:rsidRPr="00F575BF" w:rsidRDefault="004E7D70" w:rsidP="004E7D70">
      <w:pPr>
        <w:pStyle w:val="aff4"/>
        <w:numPr>
          <w:ilvl w:val="2"/>
          <w:numId w:val="45"/>
        </w:numPr>
        <w:ind w:left="-142" w:firstLine="567"/>
        <w:contextualSpacing w:val="0"/>
        <w:jc w:val="both"/>
      </w:pPr>
      <w:r w:rsidRPr="00F575BF">
        <w:t xml:space="preserve">Подрядчик удовлетворен правильностью и достаточностью цены Контракта, указанной в пункте 2.1 Контракта, и подтверждает, что в основу расчетов цены Контракта положены достоверные сведения в отношении характера и объема Работы. </w:t>
      </w:r>
    </w:p>
    <w:p w14:paraId="4B9114DA" w14:textId="77777777" w:rsidR="004E7D70" w:rsidRPr="00F575BF" w:rsidRDefault="004E7D70" w:rsidP="004E7D70">
      <w:pPr>
        <w:pStyle w:val="aff4"/>
        <w:numPr>
          <w:ilvl w:val="1"/>
          <w:numId w:val="45"/>
        </w:numPr>
        <w:ind w:left="-142" w:firstLine="567"/>
        <w:contextualSpacing w:val="0"/>
        <w:jc w:val="both"/>
      </w:pPr>
      <w:bookmarkStart w:id="18" w:name="_Hlk40713526"/>
      <w:bookmarkEnd w:id="13"/>
      <w:bookmarkEnd w:id="14"/>
      <w:r w:rsidRPr="00F575BF">
        <w:t xml:space="preserve">Подрядчик не вправе требовать увеличения цены Контракта, установленной </w:t>
      </w:r>
      <w:hyperlink w:anchor="sub_10031" w:history="1">
        <w:r w:rsidRPr="00F575BF">
          <w:t>пунктом 2.1</w:t>
        </w:r>
      </w:hyperlink>
      <w:r w:rsidRPr="00F575BF">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19" w:name="_Hlk40714777"/>
      <w:r w:rsidRPr="00F575BF">
        <w:t>за исключением следующих случаев:</w:t>
      </w:r>
    </w:p>
    <w:p w14:paraId="17D9CD62" w14:textId="77777777" w:rsidR="004E7D70" w:rsidRPr="00F575BF" w:rsidRDefault="004E7D70" w:rsidP="004E7D70">
      <w:pPr>
        <w:pStyle w:val="aff4"/>
        <w:numPr>
          <w:ilvl w:val="2"/>
          <w:numId w:val="45"/>
        </w:numPr>
        <w:ind w:left="-142" w:firstLine="567"/>
        <w:contextualSpacing w:val="0"/>
        <w:jc w:val="both"/>
      </w:pPr>
      <w:bookmarkStart w:id="20" w:name="sub_100331"/>
      <w:bookmarkEnd w:id="18"/>
      <w:r w:rsidRPr="00F575BF">
        <w:lastRenderedPageBreak/>
        <w:t xml:space="preserve">Наступление обстоятельств непреодолимой силы, вследствие </w:t>
      </w:r>
      <w:bookmarkEnd w:id="20"/>
      <w:r w:rsidRPr="00F575BF">
        <w:t xml:space="preserve">которых исполнение Контракта без изменения его цены невозможно в случае, если возможность изменения данного условия предусмотрена законодательством Российской Федерации о контрактной системе в сфере закупок. </w:t>
      </w:r>
      <w:bookmarkStart w:id="21" w:name="sub_100332"/>
    </w:p>
    <w:p w14:paraId="19A8E871" w14:textId="77777777" w:rsidR="004E7D70" w:rsidRPr="00F575BF" w:rsidRDefault="004E7D70" w:rsidP="004E7D70">
      <w:pPr>
        <w:pStyle w:val="aff4"/>
        <w:numPr>
          <w:ilvl w:val="2"/>
          <w:numId w:val="45"/>
        </w:numPr>
        <w:ind w:left="-142" w:firstLine="567"/>
        <w:contextualSpacing w:val="0"/>
        <w:jc w:val="both"/>
      </w:pPr>
      <w:bookmarkStart w:id="22" w:name="sub_100333"/>
      <w:bookmarkEnd w:id="21"/>
      <w:r w:rsidRPr="00F575BF">
        <w:t xml:space="preserve">При изменении объема и (или) видов выполняемых работ по Контракту. При этом допускается изменение с учетом положений </w:t>
      </w:r>
      <w:hyperlink r:id="rId16" w:anchor="/document/12112604/entry/2" w:history="1">
        <w:r w:rsidRPr="00F575BF">
          <w:t>бюджетного законодательства</w:t>
        </w:r>
      </w:hyperlink>
      <w:r w:rsidRPr="00F575BF">
        <w:t xml:space="preserve"> Российской Федерации цены Контракта не более чем на десять процентов цены Контракта.</w:t>
      </w:r>
      <w:bookmarkEnd w:id="22"/>
    </w:p>
    <w:p w14:paraId="7FEA0798" w14:textId="77777777" w:rsidR="004E7D70" w:rsidRPr="00F575BF" w:rsidRDefault="004E7D70" w:rsidP="004E7D70">
      <w:pPr>
        <w:pStyle w:val="aff4"/>
        <w:numPr>
          <w:ilvl w:val="2"/>
          <w:numId w:val="45"/>
        </w:numPr>
        <w:ind w:left="-142" w:firstLine="567"/>
        <w:contextualSpacing w:val="0"/>
        <w:jc w:val="both"/>
      </w:pPr>
      <w:r w:rsidRPr="00F575BF">
        <w:t xml:space="preserve">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50325C89" w14:textId="77777777" w:rsidR="004E7D70" w:rsidRPr="00F575BF" w:rsidRDefault="004E7D70" w:rsidP="004E7D70">
      <w:pPr>
        <w:pStyle w:val="aff4"/>
        <w:numPr>
          <w:ilvl w:val="2"/>
          <w:numId w:val="45"/>
        </w:numPr>
        <w:ind w:left="-142" w:firstLine="567"/>
        <w:contextualSpacing w:val="0"/>
        <w:jc w:val="both"/>
      </w:pPr>
      <w:r w:rsidRPr="00F575BF">
        <w:t xml:space="preserve">иных случаях, установленных действующим законодательством РФ.  </w:t>
      </w:r>
    </w:p>
    <w:p w14:paraId="3714D999" w14:textId="77777777" w:rsidR="004E7D70" w:rsidRPr="00F575BF" w:rsidRDefault="004E7D70" w:rsidP="004E7D70">
      <w:pPr>
        <w:pStyle w:val="aff4"/>
        <w:numPr>
          <w:ilvl w:val="1"/>
          <w:numId w:val="45"/>
        </w:numPr>
        <w:ind w:left="-142" w:firstLine="567"/>
        <w:contextualSpacing w:val="0"/>
        <w:jc w:val="both"/>
      </w:pPr>
      <w:bookmarkStart w:id="23" w:name="_Hlk32478328"/>
      <w:bookmarkEnd w:id="19"/>
      <w:r w:rsidRPr="00F575BF">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23"/>
    <w:p w14:paraId="35EC96A7" w14:textId="77777777" w:rsidR="004E7D70" w:rsidRPr="00F575BF" w:rsidRDefault="004E7D70" w:rsidP="004E7D70">
      <w:pPr>
        <w:pStyle w:val="aff4"/>
        <w:numPr>
          <w:ilvl w:val="2"/>
          <w:numId w:val="45"/>
        </w:numPr>
        <w:ind w:left="-142" w:firstLine="567"/>
        <w:contextualSpacing w:val="0"/>
        <w:jc w:val="both"/>
      </w:pPr>
      <w:r w:rsidRPr="00F575BF">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505C56DD" w14:textId="77777777" w:rsidR="004E7D70" w:rsidRPr="00F575BF" w:rsidRDefault="004E7D70" w:rsidP="004E7D70">
      <w:pPr>
        <w:pStyle w:val="aff4"/>
        <w:numPr>
          <w:ilvl w:val="1"/>
          <w:numId w:val="45"/>
        </w:numPr>
        <w:ind w:left="-142" w:firstLine="567"/>
        <w:contextualSpacing w:val="0"/>
        <w:jc w:val="both"/>
      </w:pPr>
      <w:bookmarkStart w:id="24" w:name="_Hlk5792699"/>
      <w:bookmarkStart w:id="25" w:name="_Hlk32478355"/>
      <w:r w:rsidRPr="00F575BF">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017D4018" w14:textId="77777777" w:rsidR="004E7D70" w:rsidRPr="00F575BF" w:rsidRDefault="004E7D70" w:rsidP="004E7D70">
      <w:pPr>
        <w:ind w:left="-142" w:firstLine="567"/>
        <w:jc w:val="both"/>
      </w:pPr>
      <w:r w:rsidRPr="00F575BF">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3D108A19" w14:textId="77777777" w:rsidR="004E7D70" w:rsidRPr="00F575BF" w:rsidRDefault="004E7D70" w:rsidP="004E7D70">
      <w:pPr>
        <w:pStyle w:val="aff4"/>
        <w:numPr>
          <w:ilvl w:val="1"/>
          <w:numId w:val="45"/>
        </w:numPr>
        <w:ind w:left="-142" w:firstLine="567"/>
        <w:contextualSpacing w:val="0"/>
        <w:jc w:val="both"/>
        <w:rPr>
          <w:b/>
          <w:bCs/>
          <w:u w:val="single"/>
        </w:rPr>
      </w:pPr>
      <w:bookmarkStart w:id="26" w:name="_Hlk45179562"/>
      <w:bookmarkEnd w:id="24"/>
      <w:r w:rsidRPr="00F575BF">
        <w:t xml:space="preserve">Подрядчик дает согласие путем подписания Контракта </w:t>
      </w:r>
      <w:r w:rsidRPr="00F575BF">
        <w:rPr>
          <w:b/>
          <w:bCs/>
          <w:u w:val="single"/>
        </w:rPr>
        <w:t xml:space="preserve">на одностороннее удержание: </w:t>
      </w:r>
    </w:p>
    <w:p w14:paraId="3E8EAF75" w14:textId="77777777" w:rsidR="004E7D70" w:rsidRPr="00F575BF" w:rsidRDefault="004E7D70" w:rsidP="004E7D70">
      <w:pPr>
        <w:pStyle w:val="aff4"/>
        <w:numPr>
          <w:ilvl w:val="2"/>
          <w:numId w:val="45"/>
        </w:numPr>
        <w:ind w:left="-142" w:firstLine="567"/>
        <w:contextualSpacing w:val="0"/>
        <w:jc w:val="both"/>
      </w:pPr>
      <w:r w:rsidRPr="00F575BF">
        <w:t>неустойки (штрафа, пени), расходов на устранение недостатков (дефектов) работ в размере</w:t>
      </w:r>
      <w:r>
        <w:t>,</w:t>
      </w:r>
      <w:r w:rsidRPr="00F575BF">
        <w:t xml:space="preserve"> определенном Государственным заказчиком</w:t>
      </w:r>
      <w:bookmarkStart w:id="27" w:name="_Hlk44659292"/>
      <w:r w:rsidRPr="00F575BF">
        <w:t>, из сумм подлежащих оплате по Контракту</w:t>
      </w:r>
      <w:bookmarkEnd w:id="27"/>
      <w:r w:rsidRPr="00F575BF">
        <w:t>;</w:t>
      </w:r>
    </w:p>
    <w:p w14:paraId="02EE00A9" w14:textId="77777777" w:rsidR="004E7D70" w:rsidRPr="00F575BF" w:rsidRDefault="004E7D70" w:rsidP="004E7D70">
      <w:pPr>
        <w:pStyle w:val="aff4"/>
        <w:numPr>
          <w:ilvl w:val="2"/>
          <w:numId w:val="45"/>
        </w:numPr>
        <w:ind w:left="-142" w:firstLine="567"/>
        <w:contextualSpacing w:val="0"/>
        <w:jc w:val="both"/>
        <w:rPr>
          <w:i/>
          <w:iCs/>
        </w:rPr>
      </w:pPr>
      <w:r w:rsidRPr="00F575BF">
        <w:t xml:space="preserve"> аванса в полном объеме из сумм</w:t>
      </w:r>
      <w:r>
        <w:t>,</w:t>
      </w:r>
      <w:r w:rsidRPr="00F575BF">
        <w:t xml:space="preserve"> подлежащих оплате по Контракту в случае прекращения Контракта по любому основанию</w:t>
      </w:r>
      <w:bookmarkEnd w:id="26"/>
      <w:r w:rsidRPr="00F575BF">
        <w:t xml:space="preserve"> </w:t>
      </w:r>
      <w:r w:rsidRPr="00F575BF">
        <w:rPr>
          <w:i/>
          <w:iCs/>
        </w:rPr>
        <w:t>(в случае если аванс предусмотрен Контрактом).</w:t>
      </w:r>
    </w:p>
    <w:p w14:paraId="7F9C0F1C" w14:textId="77777777" w:rsidR="004E7D70" w:rsidRPr="00F575BF" w:rsidRDefault="004E7D70" w:rsidP="004E7D70">
      <w:pPr>
        <w:pStyle w:val="aff4"/>
        <w:numPr>
          <w:ilvl w:val="2"/>
          <w:numId w:val="45"/>
        </w:numPr>
        <w:ind w:left="-142" w:firstLine="567"/>
        <w:contextualSpacing w:val="0"/>
        <w:jc w:val="both"/>
      </w:pPr>
      <w:bookmarkStart w:id="28" w:name="_Hlk45793134"/>
      <w:r w:rsidRPr="00F575BF">
        <w:t xml:space="preserve">излишне уплаченных денежных средств, в соответствии с п. 5.1.12, 5.1.13 Контракта. </w:t>
      </w:r>
    </w:p>
    <w:p w14:paraId="20FC9C76" w14:textId="77777777" w:rsidR="004E7D70" w:rsidRPr="00F575BF" w:rsidRDefault="004E7D70" w:rsidP="004E7D70">
      <w:pPr>
        <w:pStyle w:val="aff4"/>
        <w:numPr>
          <w:ilvl w:val="1"/>
          <w:numId w:val="45"/>
        </w:numPr>
        <w:ind w:left="-142" w:firstLine="567"/>
        <w:contextualSpacing w:val="0"/>
        <w:jc w:val="both"/>
      </w:pPr>
      <w:bookmarkStart w:id="29" w:name="_Hlk40713730"/>
      <w:bookmarkEnd w:id="25"/>
      <w:bookmarkEnd w:id="28"/>
      <w:r w:rsidRPr="00F575BF">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160B2C04" w14:textId="77777777" w:rsidR="004E7D70" w:rsidRPr="00F575BF" w:rsidRDefault="004E7D70" w:rsidP="004E7D70">
      <w:pPr>
        <w:pStyle w:val="aff4"/>
        <w:numPr>
          <w:ilvl w:val="1"/>
          <w:numId w:val="45"/>
        </w:numPr>
        <w:ind w:left="-142" w:firstLine="567"/>
        <w:contextualSpacing w:val="0"/>
        <w:jc w:val="both"/>
      </w:pPr>
      <w:bookmarkStart w:id="30" w:name="_Hlk16182493"/>
      <w:r w:rsidRPr="00F575BF">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а также графика выполнения обязательств между сторонами с разбивкой по годам -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29"/>
    <w:bookmarkEnd w:id="30"/>
    <w:p w14:paraId="45A4646D" w14:textId="77777777" w:rsidR="004E7D70" w:rsidRPr="00F575BF" w:rsidRDefault="004E7D70" w:rsidP="004E7D70">
      <w:pPr>
        <w:pStyle w:val="aff4"/>
        <w:numPr>
          <w:ilvl w:val="1"/>
          <w:numId w:val="45"/>
        </w:numPr>
        <w:ind w:left="0" w:firstLine="567"/>
        <w:contextualSpacing w:val="0"/>
        <w:jc w:val="both"/>
      </w:pPr>
      <w:r w:rsidRPr="00F575BF">
        <w:t xml:space="preserve">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w:t>
      </w:r>
      <w:r w:rsidRPr="00F575BF">
        <w:lastRenderedPageBreak/>
        <w:t>стоимости в проектной документации, получившей положительное заключение достоверности сметной стоимости.</w:t>
      </w:r>
    </w:p>
    <w:p w14:paraId="4EAD94AB" w14:textId="77777777" w:rsidR="004E7D70" w:rsidRPr="00F575BF" w:rsidRDefault="004E7D70" w:rsidP="004E7D70">
      <w:pPr>
        <w:pStyle w:val="aff4"/>
        <w:numPr>
          <w:ilvl w:val="1"/>
          <w:numId w:val="45"/>
        </w:numPr>
        <w:ind w:left="0" w:firstLine="567"/>
        <w:contextualSpacing w:val="0"/>
        <w:jc w:val="both"/>
      </w:pPr>
      <w:r w:rsidRPr="00F575BF">
        <w:t xml:space="preserve"> Под затратами, связанными с предоставлением Подрядчиком </w:t>
      </w:r>
      <w:r>
        <w:t>независимой</w:t>
      </w:r>
      <w:r w:rsidRPr="00F575BF">
        <w:t xml:space="preserve"> гарантии в качестве обеспечения исполнения контракта, следует понимать понесенные Подрядчиком расходы на оплату банку комиссии за выдачу </w:t>
      </w:r>
      <w:r>
        <w:t>независимой</w:t>
      </w:r>
      <w:r w:rsidRPr="00F575BF">
        <w:t xml:space="preserve"> гарантии в качестве обеспечения исполнения контракта.</w:t>
      </w:r>
    </w:p>
    <w:p w14:paraId="742D539D" w14:textId="77777777" w:rsidR="004E7D70" w:rsidRPr="00F575BF" w:rsidRDefault="004E7D70" w:rsidP="004E7D70">
      <w:pPr>
        <w:ind w:firstLine="567"/>
        <w:jc w:val="both"/>
      </w:pPr>
      <w:r w:rsidRPr="00F575BF">
        <w:t xml:space="preserve">Предельный размер затрат, связанных с предоставлением Подрядчиком </w:t>
      </w:r>
      <w:r>
        <w:t>независимой</w:t>
      </w:r>
      <w:r w:rsidRPr="00F575BF">
        <w:t xml:space="preserve"> гарантии в качестве обеспечения исполнения контракта, подлежащих компенсации Подрядчику, составляет _________ рублей ___ копеек.</w:t>
      </w:r>
    </w:p>
    <w:p w14:paraId="09ED92AB" w14:textId="77777777" w:rsidR="004E7D70" w:rsidRPr="00F575BF" w:rsidRDefault="004E7D70" w:rsidP="004E7D70">
      <w:pPr>
        <w:ind w:firstLine="567"/>
        <w:jc w:val="both"/>
      </w:pPr>
      <w:r w:rsidRPr="00F575BF">
        <w:t>В случае, если указанные затраты Подрядчика оказались меньше, установленного в настоящем пункте предельного размера, Подрядчику компенсируются фактически понесенные затраты.</w:t>
      </w:r>
    </w:p>
    <w:p w14:paraId="7A205B7F" w14:textId="77777777" w:rsidR="004E7D70" w:rsidRPr="00F575BF" w:rsidRDefault="004E7D70" w:rsidP="004E7D70">
      <w:pPr>
        <w:ind w:firstLine="567"/>
        <w:jc w:val="both"/>
      </w:pPr>
      <w:r w:rsidRPr="00F575BF">
        <w:t>В случае, если указанные затраты Подрядчика оказались больше, установленного в настоящем пункте предельного размера, данная разница Подрядчику не компенсируется.</w:t>
      </w:r>
    </w:p>
    <w:p w14:paraId="46630BE0" w14:textId="77777777" w:rsidR="004E7D70" w:rsidRPr="00F575BF" w:rsidRDefault="004E7D70" w:rsidP="004E7D70">
      <w:pPr>
        <w:ind w:firstLine="567"/>
        <w:jc w:val="both"/>
        <w:rPr>
          <w:b/>
        </w:rPr>
      </w:pPr>
    </w:p>
    <w:p w14:paraId="60CB6A36" w14:textId="77777777" w:rsidR="004E7D70" w:rsidRPr="00F575BF" w:rsidRDefault="004E7D70" w:rsidP="004E7D70">
      <w:pPr>
        <w:pStyle w:val="aff4"/>
        <w:numPr>
          <w:ilvl w:val="0"/>
          <w:numId w:val="45"/>
        </w:numPr>
        <w:ind w:left="0" w:firstLine="491"/>
        <w:contextualSpacing w:val="0"/>
        <w:jc w:val="center"/>
        <w:rPr>
          <w:b/>
        </w:rPr>
      </w:pPr>
      <w:r w:rsidRPr="00F575BF">
        <w:rPr>
          <w:b/>
        </w:rPr>
        <w:t>Порядок оплаты</w:t>
      </w:r>
      <w:bookmarkStart w:id="31" w:name="sub_10036"/>
      <w:bookmarkStart w:id="32" w:name="_Hlk32478386"/>
    </w:p>
    <w:p w14:paraId="76B691A6" w14:textId="77777777" w:rsidR="004E7D70" w:rsidRPr="00F575BF" w:rsidRDefault="004E7D70" w:rsidP="004E7D70">
      <w:pPr>
        <w:pStyle w:val="aff4"/>
        <w:numPr>
          <w:ilvl w:val="1"/>
          <w:numId w:val="45"/>
        </w:numPr>
        <w:ind w:left="0" w:firstLine="567"/>
        <w:contextualSpacing w:val="0"/>
        <w:jc w:val="both"/>
      </w:pPr>
      <w:r w:rsidRPr="00F575BF">
        <w:t xml:space="preserve">Первичным учетным документом, являющимся основанием для оплаты работ, выполненных в соответствии с Графиком </w:t>
      </w:r>
      <w:r>
        <w:t>завершения</w:t>
      </w:r>
      <w:r w:rsidRPr="00F575BF">
        <w:t xml:space="preserve">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54FE8D0E" w14:textId="77777777" w:rsidR="004E7D70" w:rsidRPr="00F575BF" w:rsidRDefault="004E7D70" w:rsidP="004E7D70">
      <w:pPr>
        <w:ind w:firstLine="567"/>
        <w:jc w:val="both"/>
        <w:rPr>
          <w:color w:val="000000"/>
        </w:rPr>
      </w:pPr>
      <w:r w:rsidRPr="00F575BF">
        <w:rPr>
          <w:color w:val="000000"/>
        </w:rPr>
        <w:t>Первичные учетные документы, подтверждающие выполнение работ, составляются на основании Сметы контракта.</w:t>
      </w:r>
    </w:p>
    <w:p w14:paraId="447646C0" w14:textId="77777777" w:rsidR="004E7D70" w:rsidRPr="00F575BF" w:rsidRDefault="004E7D70" w:rsidP="004E7D70">
      <w:pPr>
        <w:ind w:firstLine="567"/>
        <w:jc w:val="both"/>
      </w:pPr>
      <w:r w:rsidRPr="00F575BF">
        <w:t xml:space="preserve">Порядок оформления и подписания акта о приемки выполненных работ установлен статьей 7 Контракта.   </w:t>
      </w:r>
    </w:p>
    <w:p w14:paraId="08850679" w14:textId="77777777" w:rsidR="004E7D70" w:rsidRPr="00F575BF" w:rsidRDefault="004E7D70" w:rsidP="004E7D70">
      <w:pPr>
        <w:pStyle w:val="ConsPlusNormal"/>
        <w:numPr>
          <w:ilvl w:val="2"/>
          <w:numId w:val="45"/>
        </w:numPr>
        <w:suppressAutoHyphens/>
        <w:autoSpaceDE/>
        <w:autoSpaceDN/>
        <w:adjustRightInd/>
        <w:spacing w:before="240"/>
        <w:ind w:left="0" w:firstLine="567"/>
        <w:jc w:val="both"/>
        <w:rPr>
          <w:rFonts w:ascii="Times New Roman" w:hAnsi="Times New Roman" w:cs="Times New Roman"/>
          <w:szCs w:val="24"/>
        </w:rPr>
      </w:pPr>
      <w:r w:rsidRPr="00F575BF">
        <w:rPr>
          <w:rFonts w:ascii="Times New Roman" w:hAnsi="Times New Roman" w:cs="Times New Roman"/>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F575BF">
        <w:rPr>
          <w:rFonts w:ascii="Times New Roman" w:hAnsi="Times New Roman" w:cs="Times New Roman"/>
          <w:noProof/>
          <w:szCs w:val="24"/>
        </w:rPr>
        <w:drawing>
          <wp:inline distT="0" distB="0" distL="0" distR="0" wp14:anchorId="71C2D53C" wp14:editId="5A7B521C">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F575BF">
        <w:rPr>
          <w:rFonts w:ascii="Times New Roman" w:hAnsi="Times New Roman" w:cs="Times New Roman"/>
          <w:szCs w:val="24"/>
        </w:rPr>
        <w:t>), определяется по формуле (2):</w:t>
      </w:r>
    </w:p>
    <w:p w14:paraId="725617CF" w14:textId="77777777" w:rsidR="004E7D70" w:rsidRPr="00F575BF" w:rsidRDefault="004E7D70" w:rsidP="004E7D70">
      <w:pPr>
        <w:pStyle w:val="ConsPlusNormal"/>
        <w:ind w:firstLine="567"/>
        <w:jc w:val="both"/>
        <w:rPr>
          <w:rFonts w:ascii="Times New Roman" w:hAnsi="Times New Roman" w:cs="Times New Roman"/>
          <w:szCs w:val="24"/>
        </w:rPr>
      </w:pPr>
    </w:p>
    <w:p w14:paraId="6BDC67D1" w14:textId="77777777" w:rsidR="004E7D70" w:rsidRPr="00F575BF" w:rsidRDefault="004E7D70" w:rsidP="004E7D70">
      <w:pPr>
        <w:pStyle w:val="ConsPlusNormal"/>
        <w:ind w:firstLine="567"/>
        <w:jc w:val="center"/>
        <w:rPr>
          <w:rFonts w:ascii="Times New Roman" w:hAnsi="Times New Roman" w:cs="Times New Roman"/>
          <w:szCs w:val="24"/>
        </w:rPr>
      </w:pPr>
      <w:r w:rsidRPr="00F575BF">
        <w:rPr>
          <w:rFonts w:ascii="Times New Roman" w:hAnsi="Times New Roman" w:cs="Times New Roman"/>
          <w:noProof/>
          <w:szCs w:val="24"/>
        </w:rPr>
        <w:drawing>
          <wp:inline distT="0" distB="0" distL="0" distR="0" wp14:anchorId="4809EAFE" wp14:editId="3F88DE8D">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0187B471" w14:textId="77777777" w:rsidR="004E7D70" w:rsidRPr="00F575BF" w:rsidRDefault="004E7D70" w:rsidP="004E7D70">
      <w:pPr>
        <w:pStyle w:val="ConsPlusNormal"/>
        <w:ind w:firstLine="567"/>
        <w:jc w:val="both"/>
        <w:rPr>
          <w:rFonts w:ascii="Times New Roman" w:hAnsi="Times New Roman" w:cs="Times New Roman"/>
          <w:szCs w:val="24"/>
        </w:rPr>
      </w:pPr>
      <w:r w:rsidRPr="00F575BF">
        <w:rPr>
          <w:rFonts w:ascii="Times New Roman" w:hAnsi="Times New Roman" w:cs="Times New Roman"/>
          <w:szCs w:val="24"/>
        </w:rPr>
        <w:t>где:</w:t>
      </w:r>
    </w:p>
    <w:p w14:paraId="4E21FBBC" w14:textId="77777777" w:rsidR="004E7D70" w:rsidRPr="00F575BF" w:rsidRDefault="004E7D70" w:rsidP="004E7D70">
      <w:pPr>
        <w:pStyle w:val="ConsPlusNormal"/>
        <w:spacing w:before="240"/>
        <w:ind w:firstLine="567"/>
        <w:jc w:val="both"/>
        <w:rPr>
          <w:rFonts w:ascii="Times New Roman" w:hAnsi="Times New Roman" w:cs="Times New Roman"/>
          <w:szCs w:val="24"/>
        </w:rPr>
      </w:pPr>
      <w:r w:rsidRPr="00F575BF">
        <w:rPr>
          <w:rFonts w:ascii="Times New Roman" w:hAnsi="Times New Roman" w:cs="Times New Roman"/>
          <w:noProof/>
          <w:szCs w:val="24"/>
        </w:rPr>
        <w:drawing>
          <wp:inline distT="0" distB="0" distL="0" distR="0" wp14:anchorId="00CE9D9F" wp14:editId="11817A70">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F575BF">
        <w:rPr>
          <w:rFonts w:ascii="Times New Roman" w:hAnsi="Times New Roman" w:cs="Times New Roman"/>
          <w:szCs w:val="24"/>
        </w:rPr>
        <w:t xml:space="preserve"> - цена единицы i-</w:t>
      </w:r>
      <w:proofErr w:type="spellStart"/>
      <w:r w:rsidRPr="00F575BF">
        <w:rPr>
          <w:rFonts w:ascii="Times New Roman" w:hAnsi="Times New Roman" w:cs="Times New Roman"/>
          <w:szCs w:val="24"/>
        </w:rPr>
        <w:t>го</w:t>
      </w:r>
      <w:proofErr w:type="spellEnd"/>
      <w:r w:rsidRPr="00F575BF">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08C34D58" w14:textId="77777777" w:rsidR="004E7D70" w:rsidRPr="00F575BF" w:rsidRDefault="004E7D70" w:rsidP="004E7D70">
      <w:pPr>
        <w:pStyle w:val="ConsPlusNormal"/>
        <w:spacing w:before="240"/>
        <w:ind w:firstLine="567"/>
        <w:jc w:val="both"/>
        <w:rPr>
          <w:rFonts w:ascii="Times New Roman" w:hAnsi="Times New Roman" w:cs="Times New Roman"/>
          <w:szCs w:val="24"/>
        </w:rPr>
      </w:pPr>
      <w:r w:rsidRPr="00F575BF">
        <w:rPr>
          <w:rFonts w:ascii="Times New Roman" w:hAnsi="Times New Roman" w:cs="Times New Roman"/>
          <w:noProof/>
          <w:szCs w:val="24"/>
        </w:rPr>
        <w:drawing>
          <wp:inline distT="0" distB="0" distL="0" distR="0" wp14:anchorId="2F42CB78" wp14:editId="30848317">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F575BF">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sidRPr="00F575BF">
        <w:rPr>
          <w:rFonts w:ascii="Times New Roman" w:hAnsi="Times New Roman" w:cs="Times New Roman"/>
          <w:szCs w:val="24"/>
        </w:rPr>
        <w:t>му</w:t>
      </w:r>
      <w:proofErr w:type="spellEnd"/>
      <w:r w:rsidRPr="00F575BF">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477AD314" w14:textId="77777777" w:rsidR="004E7D70" w:rsidRPr="00F575BF" w:rsidRDefault="004E7D70" w:rsidP="004E7D70">
      <w:pPr>
        <w:pStyle w:val="ConsPlusNormal"/>
        <w:numPr>
          <w:ilvl w:val="2"/>
          <w:numId w:val="45"/>
        </w:numPr>
        <w:suppressAutoHyphens/>
        <w:autoSpaceDE/>
        <w:autoSpaceDN/>
        <w:adjustRightInd/>
        <w:spacing w:before="240"/>
        <w:ind w:left="0" w:firstLine="567"/>
        <w:jc w:val="both"/>
        <w:rPr>
          <w:rFonts w:ascii="Times New Roman" w:hAnsi="Times New Roman" w:cs="Times New Roman"/>
          <w:szCs w:val="24"/>
        </w:rPr>
      </w:pPr>
      <w:r w:rsidRPr="00F575BF">
        <w:rPr>
          <w:rFonts w:ascii="Times New Roman" w:hAnsi="Times New Roman" w:cs="Times New Roman"/>
          <w:szCs w:val="24"/>
        </w:rPr>
        <w:t>Стоимость выполненных, принятых Государственным заказчиком и подлежащих оплате работ (</w:t>
      </w:r>
      <w:proofErr w:type="spellStart"/>
      <w:r w:rsidRPr="00F575BF">
        <w:rPr>
          <w:rFonts w:ascii="Times New Roman" w:hAnsi="Times New Roman" w:cs="Times New Roman"/>
          <w:szCs w:val="24"/>
        </w:rPr>
        <w:t>С</w:t>
      </w:r>
      <w:r w:rsidRPr="00F575BF">
        <w:rPr>
          <w:rFonts w:ascii="Times New Roman" w:hAnsi="Times New Roman" w:cs="Times New Roman"/>
          <w:szCs w:val="24"/>
          <w:vertAlign w:val="superscript"/>
        </w:rPr>
        <w:t>вр</w:t>
      </w:r>
      <w:proofErr w:type="spellEnd"/>
      <w:r w:rsidRPr="00F575BF">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4E008340" w14:textId="77777777" w:rsidR="004E7D70" w:rsidRPr="00F575BF" w:rsidRDefault="004E7D70" w:rsidP="004E7D70">
      <w:pPr>
        <w:pStyle w:val="ConsPlusNormal"/>
        <w:ind w:firstLine="567"/>
        <w:jc w:val="both"/>
        <w:rPr>
          <w:rFonts w:ascii="Times New Roman" w:hAnsi="Times New Roman" w:cs="Times New Roman"/>
          <w:szCs w:val="24"/>
        </w:rPr>
      </w:pPr>
    </w:p>
    <w:p w14:paraId="04B8180D" w14:textId="77777777" w:rsidR="004E7D70" w:rsidRPr="00F575BF" w:rsidRDefault="004E7D70" w:rsidP="004E7D70">
      <w:pPr>
        <w:ind w:firstLine="567"/>
        <w:jc w:val="both"/>
      </w:pPr>
      <w:r w:rsidRPr="00F575BF">
        <w:rPr>
          <w:noProof/>
        </w:rPr>
        <w:drawing>
          <wp:inline distT="0" distB="0" distL="0" distR="0" wp14:anchorId="66A5C5EF" wp14:editId="00A74958">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257F707C" w14:textId="77777777" w:rsidR="004E7D70" w:rsidRPr="00F575BF" w:rsidRDefault="004E7D70" w:rsidP="004E7D70">
      <w:pPr>
        <w:pStyle w:val="aff4"/>
        <w:numPr>
          <w:ilvl w:val="2"/>
          <w:numId w:val="45"/>
        </w:numPr>
        <w:ind w:left="0" w:firstLine="567"/>
        <w:contextualSpacing w:val="0"/>
        <w:jc w:val="both"/>
        <w:rPr>
          <w:rFonts w:eastAsia="Calibri"/>
        </w:rPr>
      </w:pPr>
      <w:bookmarkStart w:id="33" w:name="_Hlk40714410"/>
      <w:r w:rsidRPr="00F575BF">
        <w:rPr>
          <w:rFonts w:eastAsia="Calibri"/>
        </w:rPr>
        <w:t>Оплата за декабрь соответствующего года производится до 25 декабря соответствующего года на основании представленных документов согласно пункту 3.1 Контракта, представленных не позднее 1</w:t>
      </w:r>
      <w:r>
        <w:rPr>
          <w:rFonts w:eastAsia="Calibri"/>
        </w:rPr>
        <w:t>5</w:t>
      </w:r>
      <w:r w:rsidRPr="00F575BF">
        <w:rPr>
          <w:rFonts w:eastAsia="Calibri"/>
        </w:rPr>
        <w:t xml:space="preserve"> декабря. Документы, представленные позднее 1</w:t>
      </w:r>
      <w:r>
        <w:rPr>
          <w:rFonts w:eastAsia="Calibri"/>
        </w:rPr>
        <w:t>5</w:t>
      </w:r>
      <w:r w:rsidRPr="00F575BF">
        <w:rPr>
          <w:rFonts w:eastAsia="Calibri"/>
        </w:rPr>
        <w:t xml:space="preserve"> декабря, к оплате, по усмотрению Государственного заказчика, могут быть не приняты. </w:t>
      </w:r>
    </w:p>
    <w:p w14:paraId="250AFCA5" w14:textId="77777777" w:rsidR="004E7D70" w:rsidRPr="00F575BF" w:rsidRDefault="004E7D70" w:rsidP="004E7D70">
      <w:pPr>
        <w:pStyle w:val="aff4"/>
        <w:numPr>
          <w:ilvl w:val="2"/>
          <w:numId w:val="45"/>
        </w:numPr>
        <w:ind w:left="0" w:firstLine="567"/>
        <w:contextualSpacing w:val="0"/>
        <w:jc w:val="both"/>
        <w:rPr>
          <w:rFonts w:eastAsia="Calibri"/>
        </w:rPr>
      </w:pPr>
      <w:r w:rsidRPr="00F575BF">
        <w:rPr>
          <w:rFonts w:eastAsia="Calibri"/>
        </w:rPr>
        <w:lastRenderedPageBreak/>
        <w:t xml:space="preserve">Компенсация </w:t>
      </w:r>
      <w:r w:rsidRPr="00F575BF">
        <w:t xml:space="preserve">затрат, связанных с предоставлением Подрядчиком </w:t>
      </w:r>
      <w:r>
        <w:t>независимой</w:t>
      </w:r>
      <w:r w:rsidRPr="00F575BF">
        <w:t xml:space="preserve"> гарантии в качестве обеспечения исполнения контракта, </w:t>
      </w:r>
      <w:r w:rsidRPr="00F575BF">
        <w:rPr>
          <w:rFonts w:eastAsia="Calibri"/>
        </w:rPr>
        <w:t xml:space="preserve">производится </w:t>
      </w:r>
      <w:r w:rsidRPr="00F575BF">
        <w:t xml:space="preserve">не позднее 10 (десяти) рабочих дней с даты получения Государственным заказчиком по настоящему Контракту акта, выданного органом государственного строительного надзора по результатам итоговой проверки о соответствии построенного и (или) реконструированного объекта капитального строительства требованиям проектной документации (без замечаний) и предоставления Подрядчиком копий договора, заключенного с банком на выдачу </w:t>
      </w:r>
      <w:r>
        <w:t>независимой</w:t>
      </w:r>
      <w:r w:rsidRPr="00F575BF">
        <w:t xml:space="preserve"> гарантии, платежного поручения об оплате комиссии банку за выдачу </w:t>
      </w:r>
      <w:r>
        <w:t>независимой</w:t>
      </w:r>
      <w:r w:rsidRPr="00F575BF">
        <w:t xml:space="preserve"> гарантии, заверенных уполномоченным лицом банка.</w:t>
      </w:r>
    </w:p>
    <w:p w14:paraId="318B173D" w14:textId="77777777" w:rsidR="004E7D70" w:rsidRPr="00F575BF" w:rsidRDefault="004E7D70" w:rsidP="004E7D70">
      <w:pPr>
        <w:pStyle w:val="aff4"/>
        <w:numPr>
          <w:ilvl w:val="1"/>
          <w:numId w:val="45"/>
        </w:numPr>
        <w:ind w:left="0" w:firstLine="567"/>
        <w:contextualSpacing w:val="0"/>
        <w:jc w:val="both"/>
        <w:rPr>
          <w:rFonts w:eastAsia="Calibri"/>
        </w:rPr>
      </w:pPr>
      <w:bookmarkStart w:id="34" w:name="sub_10037"/>
      <w:bookmarkEnd w:id="31"/>
      <w:bookmarkEnd w:id="32"/>
      <w:bookmarkEnd w:id="33"/>
      <w:r w:rsidRPr="00F575BF">
        <w:rPr>
          <w:rFonts w:eastAsia="Calibri"/>
        </w:rPr>
        <w:t xml:space="preserve"> Подрядчик вправе досрочно выполнить работы, предусмотренные Контрактом, без ущерба их качеству и в соответствии проектной документацией.</w:t>
      </w:r>
    </w:p>
    <w:p w14:paraId="40075C12" w14:textId="77777777" w:rsidR="004E7D70" w:rsidRPr="00F575BF" w:rsidRDefault="004E7D70" w:rsidP="004E7D70">
      <w:pPr>
        <w:shd w:val="clear" w:color="auto" w:fill="FFFFFF"/>
        <w:tabs>
          <w:tab w:val="left" w:pos="0"/>
        </w:tabs>
        <w:ind w:firstLine="567"/>
        <w:jc w:val="both"/>
        <w:rPr>
          <w:kern w:val="16"/>
        </w:rPr>
      </w:pPr>
      <w:r w:rsidRPr="00F575BF">
        <w:t xml:space="preserve">Досрочная сдача результатов Работ допускается только по согласованию с Государственным заказчиком. </w:t>
      </w:r>
      <w:bookmarkStart w:id="35" w:name="_Hlk45179707"/>
      <w:r w:rsidRPr="00F575BF">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5"/>
    </w:p>
    <w:bookmarkEnd w:id="34"/>
    <w:p w14:paraId="7564015E" w14:textId="77777777" w:rsidR="004E7D70" w:rsidRPr="00F575BF" w:rsidRDefault="004E7D70" w:rsidP="004E7D70">
      <w:pPr>
        <w:pStyle w:val="aff4"/>
        <w:numPr>
          <w:ilvl w:val="1"/>
          <w:numId w:val="45"/>
        </w:numPr>
        <w:ind w:left="0" w:firstLine="567"/>
        <w:contextualSpacing w:val="0"/>
        <w:jc w:val="both"/>
      </w:pPr>
      <w:r w:rsidRPr="00F575BF">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18956365" w14:textId="77777777" w:rsidR="004E7D70" w:rsidRPr="00F575BF" w:rsidRDefault="004E7D70" w:rsidP="004E7D70">
      <w:pPr>
        <w:ind w:firstLine="567"/>
        <w:jc w:val="both"/>
        <w:rPr>
          <w:b/>
          <w:bCs/>
        </w:rPr>
      </w:pPr>
      <w:bookmarkStart w:id="36" w:name="_Hlk40714533"/>
      <w:bookmarkStart w:id="37" w:name="sub_10038"/>
      <w:r w:rsidRPr="00F575BF">
        <w:rPr>
          <w:b/>
          <w:bCs/>
        </w:rPr>
        <w:t>Сумма финансирования в 20</w:t>
      </w:r>
      <w:r>
        <w:rPr>
          <w:b/>
          <w:bCs/>
        </w:rPr>
        <w:t>22</w:t>
      </w:r>
      <w:r w:rsidRPr="00F575BF">
        <w:rPr>
          <w:b/>
          <w:bCs/>
        </w:rPr>
        <w:t xml:space="preserve"> году – </w:t>
      </w:r>
    </w:p>
    <w:p w14:paraId="3612D110" w14:textId="77777777" w:rsidR="004E7D70" w:rsidRDefault="004E7D70" w:rsidP="004E7D70">
      <w:pPr>
        <w:ind w:firstLine="567"/>
        <w:jc w:val="both"/>
        <w:rPr>
          <w:b/>
          <w:bCs/>
        </w:rPr>
      </w:pPr>
      <w:r w:rsidRPr="00F575BF">
        <w:rPr>
          <w:b/>
          <w:bCs/>
        </w:rPr>
        <w:t>Сумма финансирования в 20</w:t>
      </w:r>
      <w:r>
        <w:rPr>
          <w:b/>
          <w:bCs/>
        </w:rPr>
        <w:t>23</w:t>
      </w:r>
      <w:r w:rsidRPr="00F575BF">
        <w:rPr>
          <w:b/>
          <w:bCs/>
        </w:rPr>
        <w:t xml:space="preserve"> году –</w:t>
      </w:r>
    </w:p>
    <w:p w14:paraId="0AEB3592" w14:textId="77777777" w:rsidR="004E7D70" w:rsidRDefault="004E7D70" w:rsidP="004E7D70">
      <w:pPr>
        <w:ind w:firstLine="567"/>
        <w:jc w:val="both"/>
        <w:rPr>
          <w:b/>
          <w:bCs/>
        </w:rPr>
      </w:pPr>
      <w:r w:rsidRPr="00F575BF">
        <w:rPr>
          <w:b/>
          <w:bCs/>
        </w:rPr>
        <w:t>Сумма финансирования в 20</w:t>
      </w:r>
      <w:r>
        <w:rPr>
          <w:b/>
          <w:bCs/>
        </w:rPr>
        <w:t>24</w:t>
      </w:r>
      <w:r w:rsidRPr="00F575BF">
        <w:rPr>
          <w:b/>
          <w:bCs/>
        </w:rPr>
        <w:t xml:space="preserve"> году –</w:t>
      </w:r>
    </w:p>
    <w:p w14:paraId="7C72E4F2" w14:textId="77777777" w:rsidR="004E7D70" w:rsidRPr="00017F90" w:rsidRDefault="004E7D70" w:rsidP="004E7D70">
      <w:pPr>
        <w:ind w:firstLine="567"/>
        <w:jc w:val="both"/>
        <w:rPr>
          <w:b/>
          <w:bCs/>
        </w:rPr>
      </w:pPr>
      <w:r w:rsidRPr="00DF33B4">
        <w:rPr>
          <w:color w:val="000000"/>
        </w:rPr>
        <w:t>3.3.1. 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к Контракту принимает досрочно исполненные Подрядчиком работы и оплачивает выполненные работы в соответствии со Сметой контракта. При этом Смета контракта не изменяется.</w:t>
      </w:r>
    </w:p>
    <w:p w14:paraId="5EC61FFB" w14:textId="77777777" w:rsidR="004E7D70" w:rsidRPr="00F575BF" w:rsidRDefault="004E7D70" w:rsidP="004E7D70">
      <w:pPr>
        <w:pStyle w:val="aff4"/>
        <w:numPr>
          <w:ilvl w:val="1"/>
          <w:numId w:val="45"/>
        </w:numPr>
        <w:ind w:left="0" w:firstLine="567"/>
        <w:contextualSpacing w:val="0"/>
        <w:jc w:val="both"/>
      </w:pPr>
      <w:bookmarkStart w:id="38" w:name="_Hlk45179960"/>
      <w:bookmarkStart w:id="39" w:name="_Hlk40714475"/>
      <w:bookmarkStart w:id="40" w:name="sub_10039"/>
      <w:bookmarkEnd w:id="36"/>
      <w:bookmarkEnd w:id="37"/>
      <w:r w:rsidRPr="00F575BF">
        <w:rPr>
          <w:color w:val="000000"/>
          <w:lang w:bidi="ru-RU"/>
        </w:rPr>
        <w:t>Расчеты по Контракту осуществл</w:t>
      </w:r>
      <w:r>
        <w:rPr>
          <w:color w:val="000000"/>
          <w:lang w:bidi="ru-RU"/>
        </w:rPr>
        <w:t>яю</w:t>
      </w:r>
      <w:r w:rsidRPr="00F575BF">
        <w:rPr>
          <w:color w:val="000000"/>
          <w:lang w:bidi="ru-RU"/>
        </w:rPr>
        <w:t xml:space="preserve">тся путем перечисления денежных средств </w:t>
      </w:r>
      <w:r w:rsidRPr="00F575BF">
        <w:t>с банковского (лицевого) счета</w:t>
      </w:r>
      <w:r w:rsidRPr="00F575BF">
        <w:rPr>
          <w:color w:val="000000"/>
          <w:lang w:bidi="ru-RU"/>
        </w:rPr>
        <w:t xml:space="preserve">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 </w:t>
      </w:r>
    </w:p>
    <w:bookmarkEnd w:id="38"/>
    <w:p w14:paraId="71C5DAFD" w14:textId="77777777" w:rsidR="004E7D70" w:rsidRPr="00F575BF" w:rsidRDefault="004E7D70" w:rsidP="004E7D70">
      <w:pPr>
        <w:pStyle w:val="aff4"/>
        <w:numPr>
          <w:ilvl w:val="1"/>
          <w:numId w:val="45"/>
        </w:numPr>
        <w:ind w:left="0" w:firstLine="567"/>
        <w:contextualSpacing w:val="0"/>
        <w:jc w:val="both"/>
      </w:pPr>
      <w:r w:rsidRPr="00F575BF">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4E6F10F3" w14:textId="77777777" w:rsidR="004E7D70" w:rsidRPr="00F575BF" w:rsidRDefault="004E7D70" w:rsidP="004E7D70">
      <w:pPr>
        <w:pStyle w:val="aff4"/>
        <w:numPr>
          <w:ilvl w:val="1"/>
          <w:numId w:val="46"/>
        </w:numPr>
        <w:ind w:left="0" w:firstLine="567"/>
        <w:contextualSpacing w:val="0"/>
        <w:jc w:val="both"/>
      </w:pPr>
      <w:bookmarkStart w:id="41" w:name="_Hlk45180001"/>
      <w:bookmarkEnd w:id="39"/>
      <w:r w:rsidRPr="00F575BF">
        <w:t xml:space="preserve"> Государственный заказчик производит выплату авансового платежа Подрядчику в размере </w:t>
      </w:r>
      <w:r>
        <w:t>5</w:t>
      </w:r>
      <w:r w:rsidRPr="00F575BF">
        <w:t xml:space="preserve">% от цены Контракта, указанной в пункте 2.1 Контракта в сумме ________________________, но не более лимитов бюджетных обязательств, по соответствующему коду бюджетной классификации РФ, доведенных Государственному заказчику на соответствующий год. </w:t>
      </w:r>
    </w:p>
    <w:bookmarkEnd w:id="40"/>
    <w:p w14:paraId="15EA09A1" w14:textId="77777777" w:rsidR="004E7D70" w:rsidRPr="00F575BF" w:rsidRDefault="004E7D70" w:rsidP="004E7D70">
      <w:pPr>
        <w:pStyle w:val="aff4"/>
        <w:ind w:left="0" w:firstLine="567"/>
        <w:jc w:val="both"/>
      </w:pPr>
      <w:r w:rsidRPr="00F575BF">
        <w:t>Аванс выплачивается за счет средств лимитов бюджетных обязательств по соответствующему коду бюджетной классификации РФ на 202</w:t>
      </w:r>
      <w:r>
        <w:t>2</w:t>
      </w:r>
      <w:r w:rsidRPr="00F575BF">
        <w:t>-202</w:t>
      </w:r>
      <w:r>
        <w:t>3</w:t>
      </w:r>
      <w:r w:rsidRPr="00F575BF">
        <w:t xml:space="preserve"> года в пределах, доведенных Государственному заказчику на соответствующий год объемов финансирования. </w:t>
      </w:r>
    </w:p>
    <w:p w14:paraId="4E8026AD" w14:textId="77777777" w:rsidR="004E7D70" w:rsidRPr="00F575BF" w:rsidRDefault="004E7D70" w:rsidP="004E7D70">
      <w:pPr>
        <w:pStyle w:val="aff4"/>
        <w:ind w:left="0" w:firstLine="567"/>
        <w:jc w:val="both"/>
        <w:rPr>
          <w:rFonts w:eastAsia="MS Mincho"/>
        </w:rPr>
      </w:pPr>
      <w:r w:rsidRPr="00F575BF">
        <w:t>Авансовые платежи перечисляются Подрядчику согласно счетам</w:t>
      </w:r>
      <w:r>
        <w:t>,</w:t>
      </w:r>
      <w:r w:rsidRPr="00F575BF">
        <w:t xml:space="preserve"> в течение 180 (ста восьмидесяти) рабочих дней со дня предоставления счета, при условии наличия у Подрядчика </w:t>
      </w:r>
      <w:r w:rsidRPr="00F575BF">
        <w:rPr>
          <w:rFonts w:eastAsia="MS Mincho"/>
        </w:rPr>
        <w:t>лицевого счета в территориальном органе Федерального казначейства, на который будут перечисляться авансовые платежи.</w:t>
      </w:r>
    </w:p>
    <w:p w14:paraId="255895BD" w14:textId="77777777" w:rsidR="004E7D70" w:rsidRPr="00DF6AB7" w:rsidRDefault="004E7D70" w:rsidP="004E7D70">
      <w:pPr>
        <w:ind w:firstLine="567"/>
        <w:jc w:val="both"/>
      </w:pPr>
      <w:r w:rsidRPr="00F575BF">
        <w:t xml:space="preserve">Отсутствие авансирования не является основанием для неисполнения </w:t>
      </w:r>
      <w:r w:rsidRPr="00DF6AB7">
        <w:t xml:space="preserve">Подрядчиком обязанностей по Контракту. </w:t>
      </w:r>
    </w:p>
    <w:p w14:paraId="527533CC" w14:textId="77777777" w:rsidR="004E7D70" w:rsidRPr="00DF6AB7" w:rsidRDefault="004E7D70" w:rsidP="004E7D70">
      <w:pPr>
        <w:pStyle w:val="aff4"/>
        <w:numPr>
          <w:ilvl w:val="2"/>
          <w:numId w:val="46"/>
        </w:numPr>
        <w:tabs>
          <w:tab w:val="num" w:pos="-142"/>
        </w:tabs>
        <w:ind w:left="0" w:firstLine="567"/>
        <w:contextualSpacing w:val="0"/>
        <w:jc w:val="both"/>
        <w:rPr>
          <w:iCs/>
          <w:color w:val="000000"/>
        </w:rPr>
      </w:pPr>
      <w:bookmarkStart w:id="42" w:name="_Hlk16182670"/>
      <w:r w:rsidRPr="00DF6AB7">
        <w:rPr>
          <w:iCs/>
          <w:color w:val="000000"/>
        </w:rPr>
        <w:t xml:space="preserve">Погашение суммы выданного аванса осуществляется путем зачета </w:t>
      </w:r>
      <w:r>
        <w:rPr>
          <w:iCs/>
          <w:color w:val="000000"/>
          <w:u w:val="single"/>
        </w:rPr>
        <w:t>1</w:t>
      </w:r>
      <w:r w:rsidRPr="00DF6AB7">
        <w:rPr>
          <w:iCs/>
          <w:color w:val="000000"/>
          <w:u w:val="single"/>
        </w:rPr>
        <w:t>0</w:t>
      </w:r>
      <w:r w:rsidRPr="00DF6AB7">
        <w:rPr>
          <w:iCs/>
          <w:color w:val="000000"/>
        </w:rPr>
        <w:t xml:space="preserve"> % от стоимости выполненных и принятых работ, подлежащих оплате в отчетном периоде, до полного погашения аванса.</w:t>
      </w:r>
    </w:p>
    <w:p w14:paraId="75510587" w14:textId="77777777" w:rsidR="004E7D70" w:rsidRPr="00DF6AB7" w:rsidRDefault="004E7D70" w:rsidP="004E7D70">
      <w:pPr>
        <w:pStyle w:val="aff4"/>
        <w:ind w:left="0" w:firstLine="567"/>
        <w:jc w:val="both"/>
        <w:rPr>
          <w:iCs/>
        </w:rPr>
      </w:pPr>
      <w:r w:rsidRPr="00DF6AB7">
        <w:rPr>
          <w:iCs/>
          <w:color w:val="000000"/>
        </w:rP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w:t>
      </w:r>
      <w:r w:rsidRPr="00DF6AB7">
        <w:rPr>
          <w:iCs/>
          <w:color w:val="000000"/>
        </w:rPr>
        <w:lastRenderedPageBreak/>
        <w:t xml:space="preserve">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2"/>
    </w:p>
    <w:p w14:paraId="404E05E0" w14:textId="77777777" w:rsidR="004E7D70" w:rsidRPr="00F575BF" w:rsidRDefault="004E7D70" w:rsidP="004E7D70">
      <w:pPr>
        <w:pStyle w:val="aff4"/>
        <w:numPr>
          <w:ilvl w:val="2"/>
          <w:numId w:val="46"/>
        </w:numPr>
        <w:ind w:left="0" w:firstLine="567"/>
        <w:contextualSpacing w:val="0"/>
        <w:jc w:val="both"/>
      </w:pPr>
      <w:r w:rsidRPr="00F575BF">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0C4449B4" w14:textId="77777777" w:rsidR="004E7D70" w:rsidRPr="00F575BF" w:rsidRDefault="004E7D70" w:rsidP="004E7D70">
      <w:pPr>
        <w:pStyle w:val="aff4"/>
        <w:numPr>
          <w:ilvl w:val="2"/>
          <w:numId w:val="46"/>
        </w:numPr>
        <w:ind w:left="0" w:firstLine="567"/>
        <w:contextualSpacing w:val="0"/>
        <w:jc w:val="both"/>
      </w:pPr>
      <w:r w:rsidRPr="00F575BF">
        <w:t xml:space="preserve">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32CC4460" w14:textId="77777777" w:rsidR="004E7D70" w:rsidRPr="00F575BF" w:rsidRDefault="004E7D70" w:rsidP="004E7D70">
      <w:pPr>
        <w:pStyle w:val="aff4"/>
        <w:numPr>
          <w:ilvl w:val="1"/>
          <w:numId w:val="46"/>
        </w:numPr>
        <w:ind w:left="0" w:firstLine="567"/>
        <w:contextualSpacing w:val="0"/>
        <w:jc w:val="both"/>
      </w:pPr>
      <w:r w:rsidRPr="00F575BF">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w:t>
      </w:r>
      <w:r>
        <w:t>1</w:t>
      </w:r>
      <w:r w:rsidRPr="00F575BF">
        <w:t xml:space="preserve">% от стоимости выполненных и принятых работ (далее – Окончательный оплата) в отчетном периоде, суммы аванса подлежащей погашению, согласно п. 3.6.1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6167E360" w14:textId="77777777" w:rsidR="004E7D70" w:rsidRPr="00F575BF" w:rsidRDefault="004E7D70" w:rsidP="004E7D70">
      <w:pPr>
        <w:pStyle w:val="aff4"/>
        <w:numPr>
          <w:ilvl w:val="1"/>
          <w:numId w:val="46"/>
        </w:numPr>
        <w:ind w:left="-142" w:firstLine="567"/>
        <w:contextualSpacing w:val="0"/>
        <w:jc w:val="both"/>
      </w:pPr>
      <w:r w:rsidRPr="00F575BF">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698AC52C" w14:textId="77777777" w:rsidR="004E7D70" w:rsidRPr="00F575BF" w:rsidRDefault="004E7D70" w:rsidP="004E7D70">
      <w:pPr>
        <w:pStyle w:val="aff4"/>
        <w:numPr>
          <w:ilvl w:val="2"/>
          <w:numId w:val="46"/>
        </w:numPr>
        <w:ind w:left="-142" w:firstLine="567"/>
        <w:contextualSpacing w:val="0"/>
        <w:jc w:val="both"/>
      </w:pPr>
      <w:r w:rsidRPr="00F575BF">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0BBB0706" w14:textId="77777777" w:rsidR="004E7D70" w:rsidRPr="00F575BF" w:rsidRDefault="004E7D70" w:rsidP="004E7D70">
      <w:pPr>
        <w:pStyle w:val="aff4"/>
        <w:numPr>
          <w:ilvl w:val="2"/>
          <w:numId w:val="46"/>
        </w:numPr>
        <w:ind w:left="-142" w:firstLine="567"/>
        <w:contextualSpacing w:val="0"/>
        <w:jc w:val="both"/>
        <w:rPr>
          <w:i/>
          <w:iCs/>
        </w:rPr>
      </w:pPr>
      <w:r w:rsidRPr="00F575BF">
        <w:t xml:space="preserve">на сумму непогашенного аванса в полном объеме в случае прекращения Контракта по любому основанию </w:t>
      </w:r>
      <w:r w:rsidRPr="00F575BF">
        <w:rPr>
          <w:i/>
          <w:iCs/>
        </w:rPr>
        <w:t>(в случае если аванс предусмотрен Контрактом).</w:t>
      </w:r>
    </w:p>
    <w:p w14:paraId="21092316" w14:textId="77777777" w:rsidR="004E7D70" w:rsidRPr="00F575BF" w:rsidRDefault="004E7D70" w:rsidP="004E7D70">
      <w:pPr>
        <w:pStyle w:val="aff4"/>
        <w:numPr>
          <w:ilvl w:val="2"/>
          <w:numId w:val="46"/>
        </w:numPr>
        <w:ind w:left="-142" w:firstLine="567"/>
        <w:contextualSpacing w:val="0"/>
        <w:jc w:val="both"/>
      </w:pPr>
      <w:r w:rsidRPr="00F575BF">
        <w:t xml:space="preserve">на сумму излишне уплаченных денежных средств, в соответствии с п. 5.1.12, 5.1.13 Контракта. </w:t>
      </w:r>
    </w:p>
    <w:p w14:paraId="7693B56A" w14:textId="77777777" w:rsidR="004E7D70" w:rsidRPr="00F575BF" w:rsidRDefault="004E7D70" w:rsidP="004E7D70">
      <w:pPr>
        <w:pStyle w:val="aff4"/>
        <w:numPr>
          <w:ilvl w:val="2"/>
          <w:numId w:val="46"/>
        </w:numPr>
        <w:ind w:left="-142" w:firstLine="567"/>
        <w:contextualSpacing w:val="0"/>
        <w:jc w:val="both"/>
      </w:pPr>
      <w:r w:rsidRPr="00F575BF">
        <w:t>на сумму расходов на устранение недостатков (дефектов) работ.</w:t>
      </w:r>
    </w:p>
    <w:p w14:paraId="1BA3AD14" w14:textId="77777777" w:rsidR="004E7D70" w:rsidRPr="00F575BF" w:rsidRDefault="004E7D70" w:rsidP="004E7D70">
      <w:pPr>
        <w:pStyle w:val="aff4"/>
        <w:numPr>
          <w:ilvl w:val="1"/>
          <w:numId w:val="46"/>
        </w:numPr>
        <w:ind w:left="0" w:firstLine="567"/>
        <w:contextualSpacing w:val="0"/>
        <w:jc w:val="both"/>
      </w:pPr>
      <w:bookmarkStart w:id="43" w:name="_Hlk56696549"/>
      <w:r w:rsidRPr="00F575BF">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4" w:name="_Hlk23411653"/>
      <w:r w:rsidRPr="00F575BF">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4"/>
      <w:r w:rsidRPr="00F575BF">
        <w:t xml:space="preserve"> </w:t>
      </w:r>
    </w:p>
    <w:p w14:paraId="71339E9F" w14:textId="77777777" w:rsidR="004E7D70" w:rsidRPr="00F575BF" w:rsidRDefault="004E7D70" w:rsidP="004E7D70">
      <w:pPr>
        <w:pStyle w:val="aff4"/>
        <w:numPr>
          <w:ilvl w:val="1"/>
          <w:numId w:val="46"/>
        </w:numPr>
        <w:ind w:left="0" w:firstLine="567"/>
        <w:contextualSpacing w:val="0"/>
        <w:jc w:val="both"/>
      </w:pPr>
      <w:bookmarkStart w:id="45" w:name="_Hlk16182749"/>
      <w:r w:rsidRPr="00F575BF">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6" w:name="_Hlk23409126"/>
      <w:r w:rsidRPr="00F575BF">
        <w:t>не позднее 5 (пяти) рабочих дней после прекращения действия Контракта, если иной срок не установлен требованием Государственного заказчика.</w:t>
      </w:r>
      <w:bookmarkEnd w:id="46"/>
      <w:r w:rsidRPr="00F575BF">
        <w:t xml:space="preserve"> </w:t>
      </w:r>
    </w:p>
    <w:p w14:paraId="6459291A" w14:textId="77777777" w:rsidR="004E7D70" w:rsidRPr="00F575BF" w:rsidRDefault="004E7D70" w:rsidP="004E7D70">
      <w:pPr>
        <w:pStyle w:val="aff4"/>
        <w:numPr>
          <w:ilvl w:val="1"/>
          <w:numId w:val="46"/>
        </w:numPr>
        <w:ind w:left="0" w:firstLine="567"/>
        <w:contextualSpacing w:val="0"/>
        <w:jc w:val="both"/>
        <w:rPr>
          <w:rFonts w:eastAsia="Calibri"/>
          <w:i/>
          <w:lang w:eastAsia="en-US"/>
        </w:rPr>
      </w:pPr>
      <w:bookmarkStart w:id="47" w:name="_Hlk23406907"/>
      <w:bookmarkEnd w:id="43"/>
      <w:r w:rsidRPr="00F575BF">
        <w:rPr>
          <w:rFonts w:eastAsia="Calibri"/>
          <w:iCs/>
          <w:lang w:eastAsia="en-US"/>
        </w:rPr>
        <w:t>В случае не завершения Подрядчиком работ,</w:t>
      </w:r>
      <w:r w:rsidRPr="00F575BF">
        <w:t xml:space="preserve"> </w:t>
      </w:r>
      <w:r w:rsidRPr="00F575BF">
        <w:rPr>
          <w:rFonts w:eastAsia="Calibri"/>
          <w:iCs/>
          <w:lang w:eastAsia="en-US"/>
        </w:rPr>
        <w:t xml:space="preserve">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7 (семи) дней с момента получения требования, если в требовании не установлен иной срок </w:t>
      </w:r>
      <w:r w:rsidRPr="00F575BF">
        <w:rPr>
          <w:rFonts w:eastAsia="Calibri"/>
          <w:i/>
          <w:lang w:eastAsia="en-US"/>
        </w:rPr>
        <w:t xml:space="preserve">(настоящий пункт применяется при условии наличия аванса).  </w:t>
      </w:r>
    </w:p>
    <w:bookmarkEnd w:id="47"/>
    <w:p w14:paraId="4B8AC7A6" w14:textId="77777777" w:rsidR="004E7D70" w:rsidRPr="00F575BF" w:rsidRDefault="004E7D70" w:rsidP="004E7D70">
      <w:pPr>
        <w:pStyle w:val="aff4"/>
        <w:numPr>
          <w:ilvl w:val="1"/>
          <w:numId w:val="46"/>
        </w:numPr>
        <w:ind w:left="0" w:firstLine="567"/>
        <w:contextualSpacing w:val="0"/>
        <w:jc w:val="both"/>
        <w:rPr>
          <w:i/>
          <w:iCs/>
        </w:rPr>
      </w:pPr>
      <w:r w:rsidRPr="00F575BF">
        <w:t xml:space="preserve">В случае несвоевременного возвращения суммы неотработанного (непогашенного) аванса, в соответствии со п. 3.9 - 3.11 Контракта, </w:t>
      </w:r>
      <w:bookmarkStart w:id="48" w:name="_Hlk15913166"/>
      <w:r w:rsidRPr="00F575BF">
        <w:t xml:space="preserve">Подрядчик несет ответственность в соответствии со ст. 395 Гражданского кодекса РФ, если иное не установлено соглашением Сторон </w:t>
      </w:r>
      <w:bookmarkStart w:id="49" w:name="_Hlk45177582"/>
      <w:r w:rsidRPr="00F575BF">
        <w:rPr>
          <w:i/>
          <w:iCs/>
        </w:rPr>
        <w:t xml:space="preserve">(настоящий пункт применяется при условии наличия аванса).  </w:t>
      </w:r>
      <w:bookmarkEnd w:id="48"/>
    </w:p>
    <w:p w14:paraId="261A1927" w14:textId="77777777" w:rsidR="004E7D70" w:rsidRPr="00F575BF" w:rsidRDefault="004E7D70" w:rsidP="004E7D70">
      <w:pPr>
        <w:pStyle w:val="aff4"/>
        <w:numPr>
          <w:ilvl w:val="1"/>
          <w:numId w:val="46"/>
        </w:numPr>
        <w:ind w:left="0" w:firstLine="567"/>
        <w:contextualSpacing w:val="0"/>
        <w:jc w:val="both"/>
      </w:pPr>
      <w:bookmarkStart w:id="50" w:name="_Hlk40715114"/>
      <w:bookmarkEnd w:id="45"/>
      <w:bookmarkEnd w:id="49"/>
      <w:r w:rsidRPr="00F575BF">
        <w:t xml:space="preserve">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w:t>
      </w:r>
      <w:r w:rsidRPr="00F575BF">
        <w:lastRenderedPageBreak/>
        <w:t>бюджетных обязательств на период строительства (реконструкции) Объекта, направленного Государственным заказчиком в порядке, предусмотренном пунктом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5243AB95" w14:textId="77777777" w:rsidR="004E7D70" w:rsidRPr="00F575BF" w:rsidRDefault="004E7D70" w:rsidP="004E7D70">
      <w:pPr>
        <w:pStyle w:val="aff4"/>
        <w:numPr>
          <w:ilvl w:val="1"/>
          <w:numId w:val="46"/>
        </w:numPr>
        <w:ind w:left="0" w:firstLine="567"/>
        <w:contextualSpacing w:val="0"/>
        <w:jc w:val="both"/>
      </w:pPr>
      <w:r w:rsidRPr="00F575BF">
        <w:t>Окончательная оплата по Контракту, производится в течение 10 (десяти) рабочих дней с момента предоставления Подрядчиком оригинала счета за выполненные работы при наличии ЗОС, подписанного Акта сдачи приемки законченного строительством объекта, итогового акта сверки взаиморасчетов по настоящему контракту между Сторонами, который Подрядчик обязан подписать и направить Государственному заказчику в течение 3 (трех) календарных дней с даты его получения, обеспечения гарантийных обязательств.</w:t>
      </w:r>
    </w:p>
    <w:p w14:paraId="091A58BC" w14:textId="77777777" w:rsidR="004E7D70" w:rsidRPr="00F575BF" w:rsidRDefault="004E7D70" w:rsidP="004E7D70">
      <w:pPr>
        <w:pStyle w:val="aff4"/>
        <w:numPr>
          <w:ilvl w:val="1"/>
          <w:numId w:val="46"/>
        </w:numPr>
        <w:ind w:left="0" w:firstLine="567"/>
        <w:contextualSpacing w:val="0"/>
        <w:jc w:val="both"/>
      </w:pPr>
      <w:r w:rsidRPr="00F575BF">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52CAE376" w14:textId="77777777" w:rsidR="004E7D70" w:rsidRPr="00F575BF" w:rsidRDefault="004E7D70" w:rsidP="004E7D70">
      <w:pPr>
        <w:ind w:firstLine="567"/>
        <w:jc w:val="both"/>
        <w:rPr>
          <w:sz w:val="21"/>
          <w:szCs w:val="21"/>
        </w:rPr>
      </w:pPr>
    </w:p>
    <w:bookmarkEnd w:id="50"/>
    <w:p w14:paraId="4C85046D" w14:textId="77777777" w:rsidR="004E7D70" w:rsidRPr="00F575BF" w:rsidRDefault="004E7D70" w:rsidP="004E7D70">
      <w:pPr>
        <w:pStyle w:val="aff4"/>
        <w:numPr>
          <w:ilvl w:val="0"/>
          <w:numId w:val="46"/>
        </w:numPr>
        <w:ind w:firstLine="567"/>
        <w:contextualSpacing w:val="0"/>
        <w:jc w:val="center"/>
        <w:rPr>
          <w:b/>
        </w:rPr>
      </w:pPr>
      <w:r w:rsidRPr="00F575BF">
        <w:rPr>
          <w:b/>
        </w:rPr>
        <w:t>Сроки выполнения работ</w:t>
      </w:r>
      <w:bookmarkEnd w:id="41"/>
    </w:p>
    <w:p w14:paraId="2607AC48" w14:textId="77777777" w:rsidR="004E7D70" w:rsidRPr="00F575BF" w:rsidRDefault="004E7D70" w:rsidP="004E7D70">
      <w:pPr>
        <w:pStyle w:val="aff4"/>
        <w:numPr>
          <w:ilvl w:val="1"/>
          <w:numId w:val="48"/>
        </w:numPr>
        <w:ind w:left="0" w:firstLine="567"/>
        <w:contextualSpacing w:val="0"/>
        <w:jc w:val="both"/>
      </w:pPr>
      <w:r w:rsidRPr="00F575BF">
        <w:t>Работы, предусмотренные Контрактом, выполняются в сроки и объемах в соответствии с Графиком выполнения строительно-монтажных работ, который является Приложением № 2 к Контракту и его неотъемлемой частью, Детализированным графиком выполнения строительно-монтажных работ, который составляется по форме Приложения № 2.1 к Контракту и является неотъемлемой частью Контракта, совместно именуемые «Графики».</w:t>
      </w:r>
    </w:p>
    <w:p w14:paraId="0F69021A" w14:textId="77777777" w:rsidR="004E7D70" w:rsidRPr="00D843BE" w:rsidRDefault="004E7D70" w:rsidP="004E7D70">
      <w:pPr>
        <w:pStyle w:val="aff4"/>
        <w:ind w:left="0" w:firstLine="567"/>
        <w:jc w:val="both"/>
      </w:pPr>
      <w:r w:rsidRPr="00D843BE">
        <w:t>Начало работ – с даты заключения Контракта.</w:t>
      </w:r>
    </w:p>
    <w:p w14:paraId="4A825EE9" w14:textId="77777777" w:rsidR="004E7D70" w:rsidRPr="00D843BE" w:rsidRDefault="004E7D70" w:rsidP="004E7D70">
      <w:pPr>
        <w:pStyle w:val="aff4"/>
        <w:ind w:left="0" w:firstLine="567"/>
        <w:jc w:val="both"/>
      </w:pPr>
      <w:r w:rsidRPr="00D843BE">
        <w:t>Окончание строительно-монтажных работ – не позднее «</w:t>
      </w:r>
      <w:r>
        <w:t>30</w:t>
      </w:r>
      <w:r w:rsidRPr="00D843BE">
        <w:t xml:space="preserve">» </w:t>
      </w:r>
      <w:r>
        <w:t>июля 2023</w:t>
      </w:r>
      <w:r w:rsidRPr="00D843BE">
        <w:t xml:space="preserve"> г.</w:t>
      </w:r>
    </w:p>
    <w:p w14:paraId="067FE4B8" w14:textId="77777777" w:rsidR="004E7D70" w:rsidRPr="00D843BE" w:rsidRDefault="004E7D70" w:rsidP="004E7D70">
      <w:pPr>
        <w:pStyle w:val="aff4"/>
        <w:ind w:left="0" w:firstLine="567"/>
        <w:jc w:val="both"/>
      </w:pPr>
      <w:r w:rsidRPr="00D843BE">
        <w:t>Получение ЗОС и подписание Акта сдачи приемки законченного строительством объекта (окончание строительства) – не позднее «3</w:t>
      </w:r>
      <w:r>
        <w:t>0</w:t>
      </w:r>
      <w:r w:rsidRPr="00D843BE">
        <w:t xml:space="preserve">» </w:t>
      </w:r>
      <w:r>
        <w:t>сентября</w:t>
      </w:r>
      <w:r w:rsidRPr="00D843BE">
        <w:t xml:space="preserve"> 202</w:t>
      </w:r>
      <w:r>
        <w:t>3</w:t>
      </w:r>
      <w:r w:rsidRPr="00D843BE">
        <w:t xml:space="preserve"> г.  </w:t>
      </w:r>
    </w:p>
    <w:p w14:paraId="737612AD" w14:textId="77777777" w:rsidR="004E7D70" w:rsidRPr="00F575BF" w:rsidRDefault="004E7D70" w:rsidP="004E7D70">
      <w:pPr>
        <w:pStyle w:val="aff4"/>
        <w:numPr>
          <w:ilvl w:val="1"/>
          <w:numId w:val="48"/>
        </w:numPr>
        <w:ind w:left="0" w:firstLine="567"/>
        <w:contextualSpacing w:val="0"/>
        <w:jc w:val="both"/>
      </w:pPr>
      <w:r w:rsidRPr="00F575BF">
        <w:t xml:space="preserve">Срок начала строительства (реконструкции) Объекта, срок окончания строительства (реконструкции) Объекта (конечный срок), промежуточные сроки начала и окончания выполнения отдельных видов и/или этапов работ определены Графиками. </w:t>
      </w:r>
    </w:p>
    <w:p w14:paraId="13B75AA8" w14:textId="77777777" w:rsidR="004E7D70" w:rsidRPr="00F575BF" w:rsidRDefault="004E7D70" w:rsidP="004E7D70">
      <w:pPr>
        <w:pStyle w:val="aff4"/>
        <w:numPr>
          <w:ilvl w:val="1"/>
          <w:numId w:val="48"/>
        </w:numPr>
        <w:ind w:left="0" w:firstLine="567"/>
        <w:contextualSpacing w:val="0"/>
        <w:jc w:val="both"/>
      </w:pPr>
      <w:r w:rsidRPr="00F575BF">
        <w:t>Объем работ по Контракту должен быть исполнен в соответствии с проектной и рабочей документацией в сроки, установленные Графиками.</w:t>
      </w:r>
    </w:p>
    <w:p w14:paraId="7C1D9068" w14:textId="77777777" w:rsidR="004E7D70" w:rsidRPr="00F575BF" w:rsidRDefault="004E7D70" w:rsidP="004E7D70">
      <w:pPr>
        <w:pStyle w:val="aff4"/>
        <w:ind w:left="567" w:firstLine="567"/>
        <w:jc w:val="both"/>
      </w:pPr>
      <w:r w:rsidRPr="00F575BF">
        <w:t xml:space="preserve"> </w:t>
      </w:r>
    </w:p>
    <w:p w14:paraId="1539DA86" w14:textId="77777777" w:rsidR="004E7D70" w:rsidRPr="00F575BF" w:rsidRDefault="004E7D70" w:rsidP="004E7D70">
      <w:pPr>
        <w:pStyle w:val="aff4"/>
        <w:numPr>
          <w:ilvl w:val="0"/>
          <w:numId w:val="48"/>
        </w:numPr>
        <w:ind w:firstLine="567"/>
        <w:contextualSpacing w:val="0"/>
        <w:jc w:val="center"/>
        <w:rPr>
          <w:b/>
        </w:rPr>
      </w:pPr>
      <w:r w:rsidRPr="00F575BF">
        <w:rPr>
          <w:b/>
        </w:rPr>
        <w:t>Права и обязанности Сторон</w:t>
      </w:r>
    </w:p>
    <w:p w14:paraId="6780FA27" w14:textId="77777777" w:rsidR="004E7D70" w:rsidRPr="00F575BF" w:rsidRDefault="004E7D70" w:rsidP="004E7D70">
      <w:pPr>
        <w:pStyle w:val="aff4"/>
        <w:numPr>
          <w:ilvl w:val="1"/>
          <w:numId w:val="47"/>
        </w:numPr>
        <w:ind w:left="927" w:firstLine="567"/>
        <w:contextualSpacing w:val="0"/>
        <w:jc w:val="both"/>
        <w:rPr>
          <w:b/>
        </w:rPr>
      </w:pPr>
      <w:r w:rsidRPr="00F575BF">
        <w:rPr>
          <w:b/>
        </w:rPr>
        <w:t xml:space="preserve"> Государственный заказчик вправе: </w:t>
      </w:r>
    </w:p>
    <w:p w14:paraId="5A09A234" w14:textId="77777777" w:rsidR="004E7D70" w:rsidRPr="00F575BF" w:rsidRDefault="004E7D70" w:rsidP="004E7D70">
      <w:pPr>
        <w:pStyle w:val="aff4"/>
        <w:numPr>
          <w:ilvl w:val="2"/>
          <w:numId w:val="47"/>
        </w:numPr>
        <w:ind w:left="0" w:firstLine="567"/>
        <w:contextualSpacing w:val="0"/>
        <w:jc w:val="both"/>
      </w:pPr>
      <w:r w:rsidRPr="00F575BF">
        <w:t>Передать третьим лицам функции по осуществлению строительного контроля и/или технического заказчика.</w:t>
      </w:r>
    </w:p>
    <w:p w14:paraId="3EA07E48" w14:textId="77777777" w:rsidR="004E7D70" w:rsidRPr="00F575BF" w:rsidRDefault="004E7D70" w:rsidP="004E7D70">
      <w:pPr>
        <w:pStyle w:val="aff4"/>
        <w:numPr>
          <w:ilvl w:val="2"/>
          <w:numId w:val="47"/>
        </w:numPr>
        <w:ind w:left="0" w:firstLine="567"/>
        <w:contextualSpacing w:val="0"/>
        <w:jc w:val="both"/>
      </w:pPr>
      <w:r w:rsidRPr="00F575BF">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2E195E62" w14:textId="77777777" w:rsidR="004E7D70" w:rsidRPr="00F575BF" w:rsidRDefault="004E7D70" w:rsidP="004E7D70">
      <w:pPr>
        <w:pStyle w:val="aff4"/>
        <w:numPr>
          <w:ilvl w:val="2"/>
          <w:numId w:val="47"/>
        </w:numPr>
        <w:ind w:left="0" w:firstLine="567"/>
        <w:contextualSpacing w:val="0"/>
        <w:jc w:val="both"/>
      </w:pPr>
      <w:r w:rsidRPr="00F575BF">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2" w:anchor="/document/72009464/entry/11000" w:history="1">
        <w:r w:rsidRPr="00F575BF">
          <w:t>проектной документации</w:t>
        </w:r>
      </w:hyperlink>
      <w:r w:rsidRPr="00F575BF">
        <w:t xml:space="preserve">,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w:t>
      </w:r>
      <w:r w:rsidRPr="00F575BF">
        <w:lastRenderedPageBreak/>
        <w:t>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1E46A15B" w14:textId="77777777" w:rsidR="004E7D70" w:rsidRPr="00F575BF" w:rsidRDefault="004E7D70" w:rsidP="004E7D70">
      <w:pPr>
        <w:pStyle w:val="aff4"/>
        <w:numPr>
          <w:ilvl w:val="2"/>
          <w:numId w:val="47"/>
        </w:numPr>
        <w:ind w:left="0" w:firstLine="567"/>
        <w:contextualSpacing w:val="0"/>
        <w:jc w:val="both"/>
      </w:pPr>
      <w:r w:rsidRPr="00F575BF">
        <w:t>Получать беспрепятственный доступ на Объект.</w:t>
      </w:r>
    </w:p>
    <w:p w14:paraId="16A8EC0A" w14:textId="77777777" w:rsidR="004E7D70" w:rsidRPr="00F575BF" w:rsidRDefault="004E7D70" w:rsidP="004E7D70">
      <w:pPr>
        <w:pStyle w:val="aff4"/>
        <w:numPr>
          <w:ilvl w:val="2"/>
          <w:numId w:val="47"/>
        </w:numPr>
        <w:ind w:left="0" w:firstLine="567"/>
        <w:contextualSpacing w:val="0"/>
        <w:jc w:val="both"/>
      </w:pPr>
      <w:r w:rsidRPr="00F575BF">
        <w:t xml:space="preserve">Приостанавливать производство Работ при осуществлении их с отступлением от требований проектной и/или рабочей документации. </w:t>
      </w:r>
    </w:p>
    <w:p w14:paraId="6973F626" w14:textId="77777777" w:rsidR="004E7D70" w:rsidRPr="00F575BF" w:rsidRDefault="004E7D70" w:rsidP="004E7D70">
      <w:pPr>
        <w:pStyle w:val="aff4"/>
        <w:numPr>
          <w:ilvl w:val="2"/>
          <w:numId w:val="47"/>
        </w:numPr>
        <w:ind w:left="0" w:firstLine="567"/>
        <w:contextualSpacing w:val="0"/>
        <w:jc w:val="both"/>
      </w:pPr>
      <w:r w:rsidRPr="00F575BF">
        <w:t>Требовать надлежащего исполнения обязательств по Контракту и своевременного устранения выявленных недостатков.</w:t>
      </w:r>
    </w:p>
    <w:p w14:paraId="20B70AB0" w14:textId="77777777" w:rsidR="004E7D70" w:rsidRPr="00F575BF" w:rsidRDefault="004E7D70" w:rsidP="004E7D70">
      <w:pPr>
        <w:pStyle w:val="aff4"/>
        <w:numPr>
          <w:ilvl w:val="2"/>
          <w:numId w:val="47"/>
        </w:numPr>
        <w:ind w:left="0" w:firstLine="567"/>
        <w:contextualSpacing w:val="0"/>
        <w:jc w:val="both"/>
      </w:pPr>
      <w:r w:rsidRPr="00F575BF">
        <w:t>Запрашивать у Подрядчика любую относящуюся к предмету Контракта документацию и информацию.</w:t>
      </w:r>
    </w:p>
    <w:p w14:paraId="2921D795" w14:textId="77777777" w:rsidR="004E7D70" w:rsidRPr="00F575BF" w:rsidRDefault="004E7D70" w:rsidP="004E7D70">
      <w:pPr>
        <w:pStyle w:val="aff4"/>
        <w:numPr>
          <w:ilvl w:val="2"/>
          <w:numId w:val="47"/>
        </w:numPr>
        <w:ind w:left="0" w:firstLine="567"/>
        <w:contextualSpacing w:val="0"/>
        <w:jc w:val="both"/>
      </w:pPr>
      <w:r w:rsidRPr="00F575BF">
        <w:t>Принять решение об одностороннем отказе от исполнения Контракта в порядке и на условиях, предусмотренных Контрактом.</w:t>
      </w:r>
    </w:p>
    <w:p w14:paraId="12583A36" w14:textId="77777777" w:rsidR="004E7D70" w:rsidRPr="00F575BF" w:rsidRDefault="004E7D70" w:rsidP="004E7D70">
      <w:pPr>
        <w:pStyle w:val="aff4"/>
        <w:numPr>
          <w:ilvl w:val="2"/>
          <w:numId w:val="47"/>
        </w:numPr>
        <w:ind w:left="0" w:firstLine="567"/>
        <w:contextualSpacing w:val="0"/>
        <w:jc w:val="both"/>
      </w:pPr>
      <w:r w:rsidRPr="00F575BF">
        <w:t>Осуществлять строительный контроль, в том числе лабораторным способом.</w:t>
      </w:r>
    </w:p>
    <w:p w14:paraId="5DBDDD3E" w14:textId="77777777" w:rsidR="004E7D70" w:rsidRPr="00F575BF" w:rsidRDefault="004E7D70" w:rsidP="004E7D70">
      <w:pPr>
        <w:pStyle w:val="aff4"/>
        <w:numPr>
          <w:ilvl w:val="2"/>
          <w:numId w:val="47"/>
        </w:numPr>
        <w:ind w:left="0" w:firstLine="567"/>
        <w:contextualSpacing w:val="0"/>
        <w:jc w:val="both"/>
      </w:pPr>
      <w:r w:rsidRPr="00F575BF">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57DD7321" w14:textId="77777777" w:rsidR="004E7D70" w:rsidRPr="00F575BF" w:rsidRDefault="004E7D70" w:rsidP="004E7D70">
      <w:pPr>
        <w:pStyle w:val="aff4"/>
        <w:numPr>
          <w:ilvl w:val="2"/>
          <w:numId w:val="47"/>
        </w:numPr>
        <w:ind w:left="0" w:firstLine="567"/>
        <w:contextualSpacing w:val="0"/>
        <w:jc w:val="both"/>
      </w:pPr>
      <w:r w:rsidRPr="00F575BF">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6596B07F" w14:textId="77777777" w:rsidR="004E7D70" w:rsidRPr="00F575BF" w:rsidRDefault="004E7D70" w:rsidP="004E7D70">
      <w:pPr>
        <w:pStyle w:val="aff4"/>
        <w:numPr>
          <w:ilvl w:val="2"/>
          <w:numId w:val="47"/>
        </w:numPr>
        <w:ind w:left="0" w:firstLine="567"/>
        <w:contextualSpacing w:val="0"/>
        <w:jc w:val="both"/>
      </w:pPr>
      <w:bookmarkStart w:id="51" w:name="_Hlk45180638"/>
      <w:r w:rsidRPr="00F575BF">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2" w:name="_Hlk44666325"/>
      <w:r w:rsidRPr="00F575BF">
        <w:t>излишне уплаченные денежные средства</w:t>
      </w:r>
      <w:bookmarkEnd w:id="52"/>
      <w:r w:rsidRPr="00F575BF">
        <w:t>).</w:t>
      </w:r>
    </w:p>
    <w:p w14:paraId="60FDED79" w14:textId="77777777" w:rsidR="004E7D70" w:rsidRPr="00F575BF" w:rsidRDefault="004E7D70" w:rsidP="004E7D70">
      <w:pPr>
        <w:pStyle w:val="aff4"/>
        <w:numPr>
          <w:ilvl w:val="2"/>
          <w:numId w:val="47"/>
        </w:numPr>
        <w:ind w:left="0" w:firstLine="567"/>
        <w:contextualSpacing w:val="0"/>
        <w:jc w:val="both"/>
      </w:pPr>
      <w:r w:rsidRPr="00F575BF">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088C2609" w14:textId="77777777" w:rsidR="004E7D70" w:rsidRPr="00F575BF" w:rsidRDefault="004E7D70" w:rsidP="004E7D70">
      <w:pPr>
        <w:pStyle w:val="aff4"/>
        <w:numPr>
          <w:ilvl w:val="2"/>
          <w:numId w:val="47"/>
        </w:numPr>
        <w:ind w:left="0" w:firstLine="567"/>
        <w:contextualSpacing w:val="0"/>
        <w:jc w:val="both"/>
      </w:pPr>
      <w:r w:rsidRPr="00F575BF">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51"/>
    <w:p w14:paraId="039BCA0A" w14:textId="77777777" w:rsidR="004E7D70" w:rsidRPr="00F575BF" w:rsidRDefault="004E7D70" w:rsidP="004E7D70">
      <w:pPr>
        <w:pStyle w:val="aff4"/>
        <w:numPr>
          <w:ilvl w:val="1"/>
          <w:numId w:val="47"/>
        </w:numPr>
        <w:ind w:left="0" w:firstLine="567"/>
        <w:contextualSpacing w:val="0"/>
        <w:jc w:val="both"/>
        <w:rPr>
          <w:b/>
        </w:rPr>
      </w:pPr>
      <w:r w:rsidRPr="00F575BF">
        <w:rPr>
          <w:b/>
        </w:rPr>
        <w:t>Государственный заказчик обязан:</w:t>
      </w:r>
    </w:p>
    <w:p w14:paraId="0AA29FE7" w14:textId="77777777" w:rsidR="004E7D70" w:rsidRPr="00F575BF" w:rsidRDefault="004E7D70" w:rsidP="004E7D70">
      <w:pPr>
        <w:pStyle w:val="aff4"/>
        <w:numPr>
          <w:ilvl w:val="2"/>
          <w:numId w:val="47"/>
        </w:numPr>
        <w:ind w:left="0" w:firstLine="567"/>
        <w:contextualSpacing w:val="0"/>
        <w:jc w:val="both"/>
      </w:pPr>
      <w:bookmarkStart w:id="53" w:name="sub_100411"/>
      <w:r w:rsidRPr="00F575BF">
        <w:t xml:space="preserve">Не позднее </w:t>
      </w:r>
      <w:r>
        <w:t>10</w:t>
      </w:r>
      <w:r w:rsidRPr="00F575BF">
        <w:t xml:space="preserve"> (</w:t>
      </w:r>
      <w:r>
        <w:t>десяти</w:t>
      </w:r>
      <w:r w:rsidRPr="00F575BF">
        <w:t xml:space="preserve">) дней со дня подписания Контракта </w:t>
      </w:r>
      <w:bookmarkEnd w:id="53"/>
      <w:r w:rsidRPr="00F575BF">
        <w:t>Сторонами передать Подрядчику строительную площадку по акту приема-передачи строительной площадки по форме Приложения № 3 к Контракту.</w:t>
      </w:r>
    </w:p>
    <w:p w14:paraId="1BDD1239" w14:textId="77777777" w:rsidR="004E7D70" w:rsidRPr="00F575BF" w:rsidRDefault="004E7D70" w:rsidP="004E7D70">
      <w:pPr>
        <w:pStyle w:val="aff4"/>
        <w:numPr>
          <w:ilvl w:val="2"/>
          <w:numId w:val="47"/>
        </w:numPr>
        <w:ind w:left="0" w:firstLine="567"/>
        <w:contextualSpacing w:val="0"/>
        <w:jc w:val="both"/>
      </w:pPr>
      <w:bookmarkStart w:id="54" w:name="sub_100412"/>
      <w:r w:rsidRPr="00F575BF">
        <w:t xml:space="preserve">Передать Подрядчику не позднее </w:t>
      </w:r>
      <w:r>
        <w:t>45</w:t>
      </w:r>
      <w:r w:rsidRPr="00F575BF">
        <w:t xml:space="preserve"> (</w:t>
      </w:r>
      <w:r>
        <w:t>сорока пяти</w:t>
      </w:r>
      <w:r w:rsidRPr="00F575BF">
        <w:t xml:space="preserve">) дней со дня подписания Контракта </w:t>
      </w:r>
      <w:bookmarkEnd w:id="54"/>
      <w:r w:rsidRPr="00F575BF">
        <w:t>следующую документацию:</w:t>
      </w:r>
    </w:p>
    <w:p w14:paraId="0B10DC1E" w14:textId="77777777" w:rsidR="004E7D70" w:rsidRPr="00F575BF" w:rsidRDefault="004E7D70" w:rsidP="004E7D70">
      <w:pPr>
        <w:ind w:firstLine="567"/>
        <w:jc w:val="both"/>
      </w:pPr>
      <w:r w:rsidRPr="00F575BF">
        <w:t xml:space="preserve">- копию разрешения на строительство (реконструкцию) Объекта </w:t>
      </w:r>
      <w:bookmarkStart w:id="55" w:name="_Hlk45180686"/>
      <w:r w:rsidRPr="00F575BF">
        <w:t xml:space="preserve">(при необходимости); </w:t>
      </w:r>
    </w:p>
    <w:bookmarkEnd w:id="55"/>
    <w:p w14:paraId="20D92259" w14:textId="77777777" w:rsidR="004E7D70" w:rsidRPr="00F575BF" w:rsidRDefault="004E7D70" w:rsidP="004E7D70">
      <w:pPr>
        <w:ind w:firstLine="567"/>
        <w:jc w:val="both"/>
      </w:pPr>
      <w:r w:rsidRPr="00F575BF">
        <w:t xml:space="preserve">- копию решения собственника имущества о его сносе (при необходимости); </w:t>
      </w:r>
    </w:p>
    <w:p w14:paraId="450773B1" w14:textId="77777777" w:rsidR="004E7D70" w:rsidRPr="00F575BF" w:rsidRDefault="004E7D70" w:rsidP="004E7D70">
      <w:pPr>
        <w:ind w:firstLine="567"/>
        <w:jc w:val="both"/>
      </w:pPr>
      <w:r w:rsidRPr="00F575BF">
        <w:t xml:space="preserve">- копию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w:t>
      </w:r>
      <w:r>
        <w:t xml:space="preserve">приказом генерального директора </w:t>
      </w:r>
      <w:r w:rsidRPr="00F575BF">
        <w:t>ГКУ «</w:t>
      </w:r>
      <w:proofErr w:type="spellStart"/>
      <w:r w:rsidRPr="00F575BF">
        <w:t>Инвестстрой</w:t>
      </w:r>
      <w:proofErr w:type="spellEnd"/>
      <w:r w:rsidRPr="00F575BF">
        <w:t xml:space="preserve"> Республики Крым» от 27.07.2018 № 213.</w:t>
      </w:r>
    </w:p>
    <w:p w14:paraId="49EE3274" w14:textId="77777777" w:rsidR="004E7D70" w:rsidRPr="00F575BF" w:rsidRDefault="004E7D70" w:rsidP="004E7D70">
      <w:pPr>
        <w:pStyle w:val="aff4"/>
        <w:numPr>
          <w:ilvl w:val="2"/>
          <w:numId w:val="47"/>
        </w:numPr>
        <w:ind w:left="0" w:firstLine="567"/>
        <w:contextualSpacing w:val="0"/>
        <w:jc w:val="both"/>
      </w:pPr>
      <w:bookmarkStart w:id="56" w:name="sub_100414"/>
      <w:r w:rsidRPr="00F575BF">
        <w:t xml:space="preserve">В срок не позднее </w:t>
      </w:r>
      <w:bookmarkEnd w:id="56"/>
      <w:r>
        <w:t>15</w:t>
      </w:r>
      <w:r w:rsidRPr="00F575BF">
        <w:t xml:space="preserve"> (</w:t>
      </w:r>
      <w:r>
        <w:t>пятнадцати</w:t>
      </w:r>
      <w:r w:rsidRPr="00F575BF">
        <w:t xml:space="preserve">) дней с момента подписания Контракта передать Подрядчику необходимую для строительства (реконструкции) рабочую документацию, утвержденную в производство работ. </w:t>
      </w:r>
    </w:p>
    <w:p w14:paraId="52126E39" w14:textId="77777777" w:rsidR="004E7D70" w:rsidRPr="00F575BF" w:rsidRDefault="004E7D70" w:rsidP="004E7D70">
      <w:pPr>
        <w:pStyle w:val="aff4"/>
        <w:numPr>
          <w:ilvl w:val="2"/>
          <w:numId w:val="47"/>
        </w:numPr>
        <w:ind w:left="0" w:firstLine="567"/>
        <w:contextualSpacing w:val="0"/>
        <w:jc w:val="both"/>
      </w:pPr>
      <w:bookmarkStart w:id="57" w:name="_Hlk45180766"/>
      <w:r w:rsidRPr="00F575BF">
        <w:t xml:space="preserve">Рассмотреть детализированный график </w:t>
      </w:r>
      <w:r>
        <w:t>завершения</w:t>
      </w:r>
      <w:r w:rsidRPr="00F575BF">
        <w:t xml:space="preserve"> работ. Детализированный график </w:t>
      </w:r>
      <w:r>
        <w:t>завершения</w:t>
      </w:r>
      <w:r w:rsidRPr="00F575BF">
        <w:t xml:space="preserve"> строительно-монтажных работ утверждается дополнительным соглашением к Контракту и является его неотъемлемой частью.</w:t>
      </w:r>
    </w:p>
    <w:p w14:paraId="281B51A2" w14:textId="77777777" w:rsidR="004E7D70" w:rsidRDefault="004E7D70" w:rsidP="004E7D70">
      <w:pPr>
        <w:pStyle w:val="aff4"/>
        <w:numPr>
          <w:ilvl w:val="2"/>
          <w:numId w:val="47"/>
        </w:numPr>
        <w:ind w:left="0" w:firstLine="567"/>
        <w:contextualSpacing w:val="0"/>
        <w:jc w:val="both"/>
      </w:pPr>
      <w:bookmarkStart w:id="58" w:name="sub_100415"/>
      <w:bookmarkStart w:id="59" w:name="_Hlk42156746"/>
      <w:bookmarkEnd w:id="57"/>
      <w:r w:rsidRPr="00CC6B44">
        <w:t xml:space="preserve">В течение 10 (десяти) рабочих дней с даты представления Подрядчиком на утверждение и согласование программы работ на выполнение обследования технического состояния объекта и/или программы работ по обследованию несущих строительных конструкций </w:t>
      </w:r>
      <w:r w:rsidRPr="00CC6B44">
        <w:lastRenderedPageBreak/>
        <w:t>здания (зданий) в соответствии с подпунктом «в» пункта 5.4.8 Контракта, утвердить и передать Подрядчику по одному экземпляру указанных документов либо направить Подрядчику замечания к содержанию и (или) оформлению данных программ или одной из них с указанием срока устранения замечаний и повторного представления документов, но в любом случае не позднее 3-х (трех) рабочих</w:t>
      </w:r>
      <w:r>
        <w:t xml:space="preserve"> дней.</w:t>
      </w:r>
    </w:p>
    <w:p w14:paraId="3B176DEC" w14:textId="77777777" w:rsidR="004E7D70" w:rsidRPr="00F575BF" w:rsidRDefault="004E7D70" w:rsidP="004E7D70">
      <w:pPr>
        <w:pStyle w:val="aff4"/>
        <w:numPr>
          <w:ilvl w:val="2"/>
          <w:numId w:val="47"/>
        </w:numPr>
        <w:ind w:left="0" w:firstLine="567"/>
        <w:contextualSpacing w:val="0"/>
        <w:jc w:val="both"/>
      </w:pPr>
      <w:r w:rsidRPr="00F575BF">
        <w:t>В срок и в порядке, установленные Статьей 7 Контракта,</w:t>
      </w:r>
      <w:bookmarkEnd w:id="58"/>
      <w:r w:rsidRPr="00F575BF">
        <w:t xml:space="preserve"> осуществлять приемку выполненных Работ (результата работ). При завершении строительства (реконструкции) Объекта подписать акт приема передачи строительной площадки.    </w:t>
      </w:r>
    </w:p>
    <w:p w14:paraId="0CE0C7CF" w14:textId="77777777" w:rsidR="004E7D70" w:rsidRPr="00F575BF" w:rsidRDefault="004E7D70" w:rsidP="004E7D70">
      <w:pPr>
        <w:pStyle w:val="aff4"/>
        <w:numPr>
          <w:ilvl w:val="2"/>
          <w:numId w:val="47"/>
        </w:numPr>
        <w:ind w:left="0" w:firstLine="567"/>
        <w:contextualSpacing w:val="0"/>
        <w:jc w:val="both"/>
      </w:pPr>
      <w:bookmarkStart w:id="60" w:name="_Hlk40868968"/>
      <w:r w:rsidRPr="00F575BF">
        <w:t>Передать Подрядчику копию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bookmarkEnd w:id="60"/>
    <w:p w14:paraId="265E1835" w14:textId="77777777" w:rsidR="004E7D70" w:rsidRPr="00F575BF" w:rsidRDefault="004E7D70" w:rsidP="004E7D70">
      <w:pPr>
        <w:pStyle w:val="aff4"/>
        <w:numPr>
          <w:ilvl w:val="2"/>
          <w:numId w:val="47"/>
        </w:numPr>
        <w:ind w:left="0" w:firstLine="567"/>
        <w:contextualSpacing w:val="0"/>
        <w:jc w:val="both"/>
      </w:pPr>
      <w:r w:rsidRPr="00F575BF">
        <w:t>Производить освидетельствование скрытых работ.</w:t>
      </w:r>
    </w:p>
    <w:p w14:paraId="02D37217" w14:textId="77777777" w:rsidR="004E7D70" w:rsidRPr="00F575BF" w:rsidRDefault="004E7D70" w:rsidP="004E7D70">
      <w:pPr>
        <w:pStyle w:val="aff4"/>
        <w:numPr>
          <w:ilvl w:val="2"/>
          <w:numId w:val="47"/>
        </w:numPr>
        <w:ind w:left="0" w:firstLine="567"/>
        <w:contextualSpacing w:val="0"/>
        <w:jc w:val="both"/>
      </w:pPr>
      <w:r w:rsidRPr="00F575BF">
        <w:t xml:space="preserve">Оплачивать выполненные по Контракту работы на основании Сметы контракта с учетом Графика </w:t>
      </w:r>
      <w:r>
        <w:t>завершения</w:t>
      </w:r>
      <w:r w:rsidRPr="00F575BF">
        <w:t xml:space="preserve">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04CC7EC0" w14:textId="77777777" w:rsidR="004E7D70" w:rsidRPr="00F575BF" w:rsidRDefault="004E7D70" w:rsidP="004E7D70">
      <w:pPr>
        <w:pStyle w:val="affffffff7"/>
        <w:ind w:firstLine="567"/>
        <w:jc w:val="both"/>
      </w:pPr>
      <w:r w:rsidRPr="00F575BF">
        <w:t xml:space="preserve">Оплата выполненных работ осуществляется в пределах доведенных лимитов бюджетных обязательств. </w:t>
      </w:r>
    </w:p>
    <w:p w14:paraId="34274D8A" w14:textId="77777777" w:rsidR="004E7D70" w:rsidRPr="00F575BF" w:rsidRDefault="004E7D70" w:rsidP="004E7D70">
      <w:pPr>
        <w:pStyle w:val="affffffff7"/>
        <w:numPr>
          <w:ilvl w:val="2"/>
          <w:numId w:val="47"/>
        </w:numPr>
        <w:ind w:left="0" w:firstLine="567"/>
        <w:jc w:val="both"/>
      </w:pPr>
      <w:bookmarkStart w:id="61" w:name="_Hlk40803191"/>
      <w:r w:rsidRPr="00F575BF">
        <w:t>Проводить проверку предоставленных Подрядчиком результатов работ, предусмотренных Контрактом, в части их соответствия условиям Контракта.</w:t>
      </w:r>
    </w:p>
    <w:p w14:paraId="62D68408" w14:textId="77777777" w:rsidR="004E7D70" w:rsidRPr="00F575BF" w:rsidRDefault="004E7D70" w:rsidP="004E7D70">
      <w:pPr>
        <w:pStyle w:val="affffffff7"/>
        <w:ind w:firstLine="567"/>
        <w:jc w:val="both"/>
      </w:pPr>
      <w:r w:rsidRPr="00F575BF">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bookmarkEnd w:id="61"/>
    <w:p w14:paraId="5A9420DA" w14:textId="77777777" w:rsidR="004E7D70" w:rsidRPr="00F575BF" w:rsidRDefault="004E7D70" w:rsidP="004E7D70">
      <w:pPr>
        <w:pStyle w:val="aff4"/>
        <w:numPr>
          <w:ilvl w:val="2"/>
          <w:numId w:val="47"/>
        </w:numPr>
        <w:ind w:left="0" w:firstLine="567"/>
        <w:contextualSpacing w:val="0"/>
        <w:jc w:val="both"/>
      </w:pPr>
      <w:r w:rsidRPr="00F575BF">
        <w:t>Участвовать в проверках, проводимых органами Государственного надзора, а также ведомственными инспекциями и комиссиями.</w:t>
      </w:r>
    </w:p>
    <w:p w14:paraId="7FBD299A" w14:textId="77777777" w:rsidR="004E7D70" w:rsidRPr="00F575BF" w:rsidRDefault="004E7D70" w:rsidP="004E7D70">
      <w:pPr>
        <w:pStyle w:val="aff4"/>
        <w:numPr>
          <w:ilvl w:val="2"/>
          <w:numId w:val="47"/>
        </w:numPr>
        <w:ind w:left="0" w:firstLine="567"/>
        <w:contextualSpacing w:val="0"/>
        <w:jc w:val="both"/>
      </w:pPr>
      <w:r w:rsidRPr="00F575BF">
        <w:t xml:space="preserve">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16F1F40E" w14:textId="77777777" w:rsidR="004E7D70" w:rsidRPr="00F575BF" w:rsidRDefault="004E7D70" w:rsidP="004E7D70">
      <w:pPr>
        <w:pStyle w:val="aff4"/>
        <w:numPr>
          <w:ilvl w:val="2"/>
          <w:numId w:val="47"/>
        </w:numPr>
        <w:ind w:left="0" w:firstLine="567"/>
        <w:contextualSpacing w:val="0"/>
        <w:jc w:val="both"/>
      </w:pPr>
      <w:r w:rsidRPr="00F575BF">
        <w:t xml:space="preserve">Осуществлять иные обязанности в соответствии с законодательством </w:t>
      </w:r>
      <w:bookmarkStart w:id="62" w:name="_Hlk6995984"/>
      <w:r w:rsidRPr="00F575BF">
        <w:t>Российской Федерации</w:t>
      </w:r>
      <w:bookmarkEnd w:id="62"/>
      <w:r w:rsidRPr="00F575BF">
        <w:t xml:space="preserve"> и Контрактом.</w:t>
      </w:r>
    </w:p>
    <w:bookmarkEnd w:id="59"/>
    <w:p w14:paraId="5B2C8158" w14:textId="77777777" w:rsidR="004E7D70" w:rsidRPr="00F575BF" w:rsidRDefault="004E7D70" w:rsidP="004E7D70">
      <w:pPr>
        <w:ind w:firstLine="567"/>
        <w:jc w:val="both"/>
      </w:pPr>
    </w:p>
    <w:p w14:paraId="556AF904" w14:textId="77777777" w:rsidR="004E7D70" w:rsidRPr="00F575BF" w:rsidRDefault="004E7D70" w:rsidP="004E7D70">
      <w:pPr>
        <w:pStyle w:val="aff4"/>
        <w:numPr>
          <w:ilvl w:val="1"/>
          <w:numId w:val="47"/>
        </w:numPr>
        <w:ind w:left="0" w:firstLine="567"/>
        <w:contextualSpacing w:val="0"/>
        <w:jc w:val="both"/>
        <w:rPr>
          <w:b/>
        </w:rPr>
      </w:pPr>
      <w:r w:rsidRPr="00F575BF">
        <w:rPr>
          <w:b/>
        </w:rPr>
        <w:t>Подрядчик вправе:</w:t>
      </w:r>
    </w:p>
    <w:p w14:paraId="03DFE573" w14:textId="77777777" w:rsidR="004E7D70" w:rsidRPr="00F575BF" w:rsidRDefault="004E7D70" w:rsidP="004E7D70">
      <w:pPr>
        <w:pStyle w:val="aff4"/>
        <w:numPr>
          <w:ilvl w:val="2"/>
          <w:numId w:val="47"/>
        </w:numPr>
        <w:ind w:left="0" w:firstLine="567"/>
        <w:contextualSpacing w:val="0"/>
        <w:jc w:val="both"/>
      </w:pPr>
      <w:r w:rsidRPr="00F575BF">
        <w:t xml:space="preserve">Требовать своевременной оплаты выполненных работ в соответствии с подписанным актом приемки выполненных работ. </w:t>
      </w:r>
    </w:p>
    <w:p w14:paraId="3F721BD5" w14:textId="77777777" w:rsidR="004E7D70" w:rsidRPr="00F575BF" w:rsidRDefault="004E7D70" w:rsidP="004E7D70">
      <w:pPr>
        <w:pStyle w:val="aff4"/>
        <w:numPr>
          <w:ilvl w:val="2"/>
          <w:numId w:val="47"/>
        </w:numPr>
        <w:ind w:left="0" w:firstLine="567"/>
        <w:contextualSpacing w:val="0"/>
        <w:jc w:val="both"/>
      </w:pPr>
      <w:r w:rsidRPr="00F575BF">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17A296EB" w14:textId="77777777" w:rsidR="004E7D70" w:rsidRPr="00F575BF" w:rsidRDefault="004E7D70" w:rsidP="004E7D70">
      <w:pPr>
        <w:pStyle w:val="aff4"/>
        <w:numPr>
          <w:ilvl w:val="2"/>
          <w:numId w:val="47"/>
        </w:numPr>
        <w:ind w:left="0" w:firstLine="567"/>
        <w:contextualSpacing w:val="0"/>
        <w:jc w:val="both"/>
      </w:pPr>
      <w:r w:rsidRPr="00F575BF">
        <w:t>Определить конкретные виды и объемы работ, из числа видов и объемов работ, указанных в пункте 5.4.3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5384755C" w14:textId="77777777" w:rsidR="004E7D70" w:rsidRPr="00F575BF" w:rsidRDefault="004E7D70" w:rsidP="004E7D70">
      <w:pPr>
        <w:pStyle w:val="aff4"/>
        <w:numPr>
          <w:ilvl w:val="2"/>
          <w:numId w:val="47"/>
        </w:numPr>
        <w:ind w:left="0" w:firstLine="567"/>
        <w:contextualSpacing w:val="0"/>
        <w:jc w:val="both"/>
      </w:pPr>
      <w:r w:rsidRPr="00F575BF">
        <w:t>Осуществлять иные права, предоставленные Подрядчику в соответствии с законодательством Российской Федерации и Контрактом.</w:t>
      </w:r>
    </w:p>
    <w:p w14:paraId="1B9728E9" w14:textId="77777777" w:rsidR="004E7D70" w:rsidRPr="00F575BF" w:rsidRDefault="004E7D70" w:rsidP="004E7D70">
      <w:pPr>
        <w:ind w:firstLine="567"/>
        <w:jc w:val="both"/>
      </w:pPr>
    </w:p>
    <w:p w14:paraId="110927FF" w14:textId="77777777" w:rsidR="004E7D70" w:rsidRPr="00F575BF" w:rsidRDefault="004E7D70" w:rsidP="004E7D70">
      <w:pPr>
        <w:pStyle w:val="aff4"/>
        <w:numPr>
          <w:ilvl w:val="1"/>
          <w:numId w:val="47"/>
        </w:numPr>
        <w:ind w:left="0" w:firstLine="567"/>
        <w:contextualSpacing w:val="0"/>
        <w:jc w:val="both"/>
        <w:rPr>
          <w:b/>
        </w:rPr>
      </w:pPr>
      <w:r w:rsidRPr="00F575BF">
        <w:rPr>
          <w:b/>
        </w:rPr>
        <w:t>Подрядчик обязан:</w:t>
      </w:r>
    </w:p>
    <w:p w14:paraId="275021B4" w14:textId="77777777" w:rsidR="004E7D70" w:rsidRPr="00F575BF" w:rsidRDefault="004E7D70" w:rsidP="004E7D70">
      <w:pPr>
        <w:pStyle w:val="aff9"/>
        <w:numPr>
          <w:ilvl w:val="2"/>
          <w:numId w:val="47"/>
        </w:numPr>
        <w:suppressAutoHyphens/>
        <w:ind w:left="0" w:firstLine="567"/>
        <w:jc w:val="both"/>
        <w:rPr>
          <w:rStyle w:val="ConsPlusNormal0"/>
          <w:rFonts w:ascii="Times New Roman" w:eastAsia="Calibri" w:hAnsi="Times New Roman"/>
          <w:szCs w:val="24"/>
        </w:rPr>
      </w:pPr>
      <w:bookmarkStart w:id="63" w:name="_Hlk42156835"/>
      <w:r w:rsidRPr="00F575BF">
        <w:rPr>
          <w:rStyle w:val="ConsPlusNormal0"/>
          <w:rFonts w:ascii="Times New Roman" w:eastAsia="Calibri" w:hAnsi="Times New Roman"/>
          <w:szCs w:val="24"/>
        </w:rPr>
        <w:t xml:space="preserve">Выполнить работы по строительству (реконструкции) Объекта в сроки, предусмотренные Контрактом в соответствии с Графиком </w:t>
      </w:r>
      <w:r>
        <w:rPr>
          <w:rStyle w:val="ConsPlusNormal0"/>
          <w:rFonts w:ascii="Times New Roman" w:eastAsia="Calibri" w:hAnsi="Times New Roman"/>
          <w:szCs w:val="24"/>
        </w:rPr>
        <w:t>завершения</w:t>
      </w:r>
      <w:r w:rsidRPr="00F575BF">
        <w:rPr>
          <w:rStyle w:val="ConsPlusNormal0"/>
          <w:rFonts w:ascii="Times New Roman" w:eastAsia="Calibri" w:hAnsi="Times New Roman"/>
          <w:szCs w:val="24"/>
        </w:rPr>
        <w:t xml:space="preserve"> строительно-монтажных работ, который является Приложением № 2 к Контракту и его неотъемлемой частью.</w:t>
      </w:r>
    </w:p>
    <w:p w14:paraId="4829B57B" w14:textId="77777777" w:rsidR="004E7D70" w:rsidRPr="00F575BF" w:rsidRDefault="004E7D70" w:rsidP="004E7D70">
      <w:pPr>
        <w:pStyle w:val="aff9"/>
        <w:numPr>
          <w:ilvl w:val="3"/>
          <w:numId w:val="47"/>
        </w:numPr>
        <w:suppressAutoHyphens/>
        <w:ind w:left="0" w:firstLine="567"/>
        <w:jc w:val="both"/>
        <w:rPr>
          <w:rStyle w:val="ConsPlusNormal0"/>
          <w:rFonts w:ascii="Times New Roman" w:eastAsia="Calibri" w:hAnsi="Times New Roman"/>
          <w:szCs w:val="24"/>
        </w:rPr>
      </w:pPr>
      <w:r w:rsidRPr="00F575BF">
        <w:rPr>
          <w:rStyle w:val="ConsPlusNormal0"/>
          <w:rFonts w:ascii="Times New Roman" w:eastAsia="Calibri" w:hAnsi="Times New Roman"/>
          <w:szCs w:val="24"/>
        </w:rPr>
        <w:t>Выполнить работы по строительству (реконструкции) Объекта в соответствии с Детализированным графиком выполнения строительно-монтажных работ, который составляется по форме Приложением № 2.1. к Контракту.</w:t>
      </w:r>
    </w:p>
    <w:p w14:paraId="03240747" w14:textId="77777777" w:rsidR="004E7D70" w:rsidRPr="00F575BF" w:rsidRDefault="004E7D70" w:rsidP="004E7D70">
      <w:pPr>
        <w:pStyle w:val="aff9"/>
        <w:numPr>
          <w:ilvl w:val="3"/>
          <w:numId w:val="47"/>
        </w:numPr>
        <w:suppressAutoHyphens/>
        <w:ind w:left="0" w:firstLine="567"/>
        <w:jc w:val="both"/>
        <w:rPr>
          <w:rStyle w:val="ConsPlusNormal0"/>
          <w:rFonts w:ascii="Times New Roman" w:eastAsia="Calibri" w:hAnsi="Times New Roman"/>
          <w:szCs w:val="24"/>
        </w:rPr>
      </w:pPr>
      <w:r w:rsidRPr="00F575BF">
        <w:rPr>
          <w:rStyle w:val="ConsPlusNormal0"/>
          <w:rFonts w:ascii="Times New Roman" w:eastAsia="Calibri" w:hAnsi="Times New Roman"/>
          <w:szCs w:val="24"/>
        </w:rPr>
        <w:t>Обеспечить выполнение работ по Контракту в соответствии с проектной и рабочей документацией.</w:t>
      </w:r>
    </w:p>
    <w:p w14:paraId="1837EF3C" w14:textId="77777777" w:rsidR="004E7D70" w:rsidRPr="009B1330" w:rsidRDefault="004E7D70" w:rsidP="004E7D70">
      <w:pPr>
        <w:pStyle w:val="aff9"/>
        <w:numPr>
          <w:ilvl w:val="3"/>
          <w:numId w:val="47"/>
        </w:numPr>
        <w:suppressAutoHyphens/>
        <w:ind w:left="0" w:firstLine="567"/>
        <w:jc w:val="both"/>
      </w:pPr>
      <w:bookmarkStart w:id="64" w:name="_Hlk90039446"/>
      <w:bookmarkEnd w:id="63"/>
      <w:r w:rsidRPr="00500D27">
        <w:rPr>
          <w:rStyle w:val="ConsPlusNormal0"/>
          <w:rFonts w:ascii="Times New Roman" w:eastAsia="Calibri" w:hAnsi="Times New Roman"/>
          <w:szCs w:val="24"/>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w:t>
      </w:r>
      <w:r w:rsidRPr="00A044D3">
        <w:rPr>
          <w:rStyle w:val="ConsPlusNormal0"/>
          <w:rFonts w:ascii="Times New Roman" w:eastAsia="Calibri" w:hAnsi="Times New Roman"/>
          <w:szCs w:val="24"/>
        </w:rPr>
        <w:t xml:space="preserve">а также в соответствии с иными положениями действующего законодательства </w:t>
      </w:r>
      <w:r w:rsidRPr="00A044D3">
        <w:rPr>
          <w:rStyle w:val="ConsPlusNormal0"/>
          <w:rFonts w:ascii="Times New Roman" w:eastAsia="Calibri" w:hAnsi="Times New Roman"/>
          <w:szCs w:val="24"/>
        </w:rPr>
        <w:lastRenderedPageBreak/>
        <w:t>Российской Федерации, в том числе, но не ограничиваясь:</w:t>
      </w:r>
      <w:r w:rsidRPr="00500D27">
        <w:rPr>
          <w:rStyle w:val="ConsPlusNormal0"/>
          <w:rFonts w:ascii="Times New Roman" w:eastAsia="Calibri" w:hAnsi="Times New Roman"/>
          <w:szCs w:val="24"/>
        </w:rPr>
        <w:t xml:space="preserve"> </w:t>
      </w:r>
      <w:r w:rsidRPr="00500D27">
        <w:rPr>
          <w:rFonts w:ascii="Times New Roman" w:hAnsi="Times New Roman"/>
        </w:rPr>
        <w:t>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500D27">
        <w:rPr>
          <w:rFonts w:ascii="Times New Roman" w:hAnsi="Times New Roman"/>
        </w:rPr>
        <w:t>Инвестстрой</w:t>
      </w:r>
      <w:proofErr w:type="spellEnd"/>
      <w:r w:rsidRPr="00500D27">
        <w:rPr>
          <w:rFonts w:ascii="Times New Roman" w:hAnsi="Times New Roman"/>
        </w:rPr>
        <w:t xml:space="preserve"> Республики Крым» от 27.07.2018 № 213</w:t>
      </w:r>
      <w:r w:rsidRPr="00085284">
        <w:rPr>
          <w:rFonts w:ascii="Times New Roman" w:hAnsi="Times New Roman"/>
        </w:rPr>
        <w:t>.</w:t>
      </w:r>
    </w:p>
    <w:bookmarkEnd w:id="64"/>
    <w:p w14:paraId="34E18C5E" w14:textId="77777777" w:rsidR="004E7D70" w:rsidRPr="00F575BF" w:rsidRDefault="004E7D70" w:rsidP="004E7D70">
      <w:pPr>
        <w:pStyle w:val="aff4"/>
        <w:numPr>
          <w:ilvl w:val="2"/>
          <w:numId w:val="47"/>
        </w:numPr>
        <w:ind w:left="0" w:firstLine="567"/>
        <w:contextualSpacing w:val="0"/>
        <w:jc w:val="both"/>
      </w:pPr>
      <w:r w:rsidRPr="00F575BF">
        <w:t xml:space="preserve">В течение </w:t>
      </w:r>
      <w:bookmarkStart w:id="65" w:name="_Hlk5792293"/>
      <w:r w:rsidRPr="00F575BF">
        <w:t xml:space="preserve">5 (пяти) </w:t>
      </w:r>
      <w:bookmarkEnd w:id="65"/>
      <w:r w:rsidRPr="00F575BF">
        <w:t xml:space="preserve">дней со дня получения акта приема-передачи строительной площадки принять от Государственного заказчика и подписать указанный акт и приступить к строительству (реконструкции) Объекта в срок, установленный </w:t>
      </w:r>
      <w:hyperlink r:id="rId23" w:anchor="/document/72009464/entry/12000" w:history="1">
        <w:r w:rsidRPr="00F575BF">
          <w:t>Графиком</w:t>
        </w:r>
      </w:hyperlink>
      <w:r w:rsidRPr="00F575BF">
        <w:t xml:space="preserve"> выполнения строительно-монтажных работ для начала строительства (реконструкции) Объекта.  </w:t>
      </w:r>
    </w:p>
    <w:p w14:paraId="4BD2CC23" w14:textId="77777777" w:rsidR="004E7D70" w:rsidRPr="00F575BF" w:rsidRDefault="004E7D70" w:rsidP="004E7D70">
      <w:pPr>
        <w:ind w:firstLine="567"/>
        <w:jc w:val="both"/>
      </w:pPr>
      <w:r w:rsidRPr="00F575BF">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70EE3A52" w14:textId="77777777" w:rsidR="004E7D70" w:rsidRPr="00F575BF" w:rsidRDefault="004E7D70" w:rsidP="004E7D70">
      <w:pPr>
        <w:pStyle w:val="aff4"/>
        <w:numPr>
          <w:ilvl w:val="2"/>
          <w:numId w:val="47"/>
        </w:numPr>
        <w:ind w:left="0" w:firstLine="567"/>
        <w:contextualSpacing w:val="0"/>
        <w:jc w:val="both"/>
      </w:pPr>
      <w:r w:rsidRPr="00F575BF">
        <w:t xml:space="preserve">Выполнить самостоятельно в соответствии с проектной документацией без привлечения других лиц работы в объеме не менее </w:t>
      </w:r>
      <w:r>
        <w:t>70</w:t>
      </w:r>
      <w:r w:rsidRPr="00F575BF">
        <w:t>% от цены Контракта, выбранные Подрядчиком на основании пункта 5.3.3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7E40534C" w14:textId="77777777" w:rsidR="004E7D70" w:rsidRPr="00F575BF" w:rsidRDefault="004E7D70" w:rsidP="004E7D70">
      <w:pPr>
        <w:widowControl w:val="0"/>
        <w:autoSpaceDE w:val="0"/>
        <w:autoSpaceDN w:val="0"/>
        <w:adjustRightInd w:val="0"/>
        <w:ind w:firstLine="567"/>
        <w:jc w:val="both"/>
      </w:pPr>
      <w:r w:rsidRPr="00F575BF">
        <w:t>1. Подготовительные работы</w:t>
      </w:r>
    </w:p>
    <w:p w14:paraId="04C88007" w14:textId="77777777" w:rsidR="004E7D70" w:rsidRPr="00F575BF" w:rsidRDefault="004E7D70" w:rsidP="004E7D70">
      <w:pPr>
        <w:widowControl w:val="0"/>
        <w:autoSpaceDE w:val="0"/>
        <w:autoSpaceDN w:val="0"/>
        <w:adjustRightInd w:val="0"/>
        <w:ind w:firstLine="567"/>
        <w:jc w:val="both"/>
      </w:pPr>
      <w:r w:rsidRPr="00F575BF">
        <w:t>2. Земляные работы</w:t>
      </w:r>
    </w:p>
    <w:p w14:paraId="1AE431EF" w14:textId="77777777" w:rsidR="004E7D70" w:rsidRPr="00F575BF" w:rsidRDefault="004E7D70" w:rsidP="004E7D70">
      <w:pPr>
        <w:widowControl w:val="0"/>
        <w:autoSpaceDE w:val="0"/>
        <w:autoSpaceDN w:val="0"/>
        <w:adjustRightInd w:val="0"/>
        <w:ind w:firstLine="567"/>
        <w:jc w:val="both"/>
      </w:pPr>
      <w:r w:rsidRPr="00F575BF">
        <w:t>3. Инженерная подготовка территории</w:t>
      </w:r>
    </w:p>
    <w:p w14:paraId="3F5C69CD" w14:textId="77777777" w:rsidR="004E7D70" w:rsidRPr="00F575BF" w:rsidRDefault="004E7D70" w:rsidP="004E7D70">
      <w:pPr>
        <w:widowControl w:val="0"/>
        <w:autoSpaceDE w:val="0"/>
        <w:autoSpaceDN w:val="0"/>
        <w:adjustRightInd w:val="0"/>
        <w:ind w:firstLine="567"/>
        <w:jc w:val="both"/>
      </w:pPr>
      <w:r w:rsidRPr="00F575BF">
        <w:t>4. Инженерная защита территории</w:t>
      </w:r>
    </w:p>
    <w:p w14:paraId="5753BE5B" w14:textId="77777777" w:rsidR="004E7D70" w:rsidRPr="00F575BF" w:rsidRDefault="004E7D70" w:rsidP="004E7D70">
      <w:pPr>
        <w:widowControl w:val="0"/>
        <w:autoSpaceDE w:val="0"/>
        <w:autoSpaceDN w:val="0"/>
        <w:adjustRightInd w:val="0"/>
        <w:ind w:firstLine="567"/>
        <w:jc w:val="both"/>
      </w:pPr>
      <w:r w:rsidRPr="00F575BF">
        <w:t>5. Свайные работы</w:t>
      </w:r>
    </w:p>
    <w:p w14:paraId="42BA7D94" w14:textId="77777777" w:rsidR="004E7D70" w:rsidRPr="00F575BF" w:rsidRDefault="004E7D70" w:rsidP="004E7D70">
      <w:pPr>
        <w:widowControl w:val="0"/>
        <w:autoSpaceDE w:val="0"/>
        <w:autoSpaceDN w:val="0"/>
        <w:adjustRightInd w:val="0"/>
        <w:ind w:firstLine="567"/>
        <w:jc w:val="both"/>
      </w:pPr>
      <w:r w:rsidRPr="00F575BF">
        <w:t>6. Устройство фундаментов и оснований</w:t>
      </w:r>
    </w:p>
    <w:p w14:paraId="07706C6A" w14:textId="77777777" w:rsidR="004E7D70" w:rsidRPr="00F575BF" w:rsidRDefault="004E7D70" w:rsidP="004E7D70">
      <w:pPr>
        <w:widowControl w:val="0"/>
        <w:autoSpaceDE w:val="0"/>
        <w:autoSpaceDN w:val="0"/>
        <w:adjustRightInd w:val="0"/>
        <w:ind w:firstLine="567"/>
        <w:jc w:val="both"/>
      </w:pPr>
      <w:r w:rsidRPr="00F575BF">
        <w:t>7. Возведение несущих конструкций</w:t>
      </w:r>
    </w:p>
    <w:p w14:paraId="7EFBC338" w14:textId="77777777" w:rsidR="004E7D70" w:rsidRPr="00F575BF" w:rsidRDefault="004E7D70" w:rsidP="004E7D70">
      <w:pPr>
        <w:widowControl w:val="0"/>
        <w:autoSpaceDE w:val="0"/>
        <w:autoSpaceDN w:val="0"/>
        <w:adjustRightInd w:val="0"/>
        <w:ind w:firstLine="567"/>
        <w:jc w:val="both"/>
      </w:pPr>
      <w:r w:rsidRPr="00F575BF">
        <w:t>8. Возведение наружных ограждающих конструкций</w:t>
      </w:r>
    </w:p>
    <w:p w14:paraId="1B7D3BB3" w14:textId="77777777" w:rsidR="004E7D70" w:rsidRPr="00F575BF" w:rsidRDefault="004E7D70" w:rsidP="004E7D70">
      <w:pPr>
        <w:widowControl w:val="0"/>
        <w:autoSpaceDE w:val="0"/>
        <w:autoSpaceDN w:val="0"/>
        <w:adjustRightInd w:val="0"/>
        <w:ind w:firstLine="567"/>
        <w:jc w:val="both"/>
      </w:pPr>
      <w:r w:rsidRPr="00F575BF">
        <w:t>9. Устройство кровли</w:t>
      </w:r>
    </w:p>
    <w:p w14:paraId="2E67FB59" w14:textId="77777777" w:rsidR="004E7D70" w:rsidRPr="00F575BF" w:rsidRDefault="004E7D70" w:rsidP="004E7D70">
      <w:pPr>
        <w:widowControl w:val="0"/>
        <w:autoSpaceDE w:val="0"/>
        <w:autoSpaceDN w:val="0"/>
        <w:adjustRightInd w:val="0"/>
        <w:ind w:firstLine="567"/>
        <w:jc w:val="both"/>
      </w:pPr>
      <w:r w:rsidRPr="00F575BF">
        <w:t>10. Фасадные работы</w:t>
      </w:r>
    </w:p>
    <w:p w14:paraId="66225D72" w14:textId="77777777" w:rsidR="004E7D70" w:rsidRPr="00F575BF" w:rsidRDefault="004E7D70" w:rsidP="004E7D70">
      <w:pPr>
        <w:widowControl w:val="0"/>
        <w:autoSpaceDE w:val="0"/>
        <w:autoSpaceDN w:val="0"/>
        <w:adjustRightInd w:val="0"/>
        <w:ind w:firstLine="567"/>
        <w:jc w:val="both"/>
      </w:pPr>
      <w:r w:rsidRPr="00F575BF">
        <w:t>11. Внутренние отделочные работы</w:t>
      </w:r>
    </w:p>
    <w:p w14:paraId="4F67CFA1" w14:textId="77777777" w:rsidR="004E7D70" w:rsidRPr="00F575BF" w:rsidRDefault="004E7D70" w:rsidP="004E7D70">
      <w:pPr>
        <w:widowControl w:val="0"/>
        <w:autoSpaceDE w:val="0"/>
        <w:autoSpaceDN w:val="0"/>
        <w:adjustRightInd w:val="0"/>
        <w:ind w:firstLine="567"/>
        <w:jc w:val="both"/>
      </w:pPr>
      <w:r w:rsidRPr="00F575BF">
        <w:t>12. Устройство внутренних санитарно-технических систем</w:t>
      </w:r>
    </w:p>
    <w:p w14:paraId="5C953EEF" w14:textId="77777777" w:rsidR="004E7D70" w:rsidRPr="00F575BF" w:rsidRDefault="004E7D70" w:rsidP="004E7D70">
      <w:pPr>
        <w:widowControl w:val="0"/>
        <w:autoSpaceDE w:val="0"/>
        <w:autoSpaceDN w:val="0"/>
        <w:adjustRightInd w:val="0"/>
        <w:ind w:firstLine="567"/>
        <w:jc w:val="both"/>
      </w:pPr>
      <w:r w:rsidRPr="00F575BF">
        <w:t>13. Устройство внутренних электротехнических систем</w:t>
      </w:r>
    </w:p>
    <w:p w14:paraId="649C42CB" w14:textId="77777777" w:rsidR="004E7D70" w:rsidRPr="00F575BF" w:rsidRDefault="004E7D70" w:rsidP="004E7D70">
      <w:pPr>
        <w:widowControl w:val="0"/>
        <w:autoSpaceDE w:val="0"/>
        <w:autoSpaceDN w:val="0"/>
        <w:adjustRightInd w:val="0"/>
        <w:ind w:firstLine="567"/>
        <w:jc w:val="both"/>
      </w:pPr>
      <w:r w:rsidRPr="00F575BF">
        <w:t>14. Устройство внутренних трубопроводных систем</w:t>
      </w:r>
    </w:p>
    <w:p w14:paraId="59BB5C22" w14:textId="77777777" w:rsidR="004E7D70" w:rsidRPr="00F575BF" w:rsidRDefault="004E7D70" w:rsidP="004E7D70">
      <w:pPr>
        <w:widowControl w:val="0"/>
        <w:autoSpaceDE w:val="0"/>
        <w:autoSpaceDN w:val="0"/>
        <w:adjustRightInd w:val="0"/>
        <w:ind w:firstLine="567"/>
        <w:jc w:val="both"/>
      </w:pPr>
      <w:r w:rsidRPr="00F575BF">
        <w:t>15. Устройство внутренних слаботочных систем</w:t>
      </w:r>
    </w:p>
    <w:p w14:paraId="03CA5DE5" w14:textId="77777777" w:rsidR="004E7D70" w:rsidRPr="00F575BF" w:rsidRDefault="004E7D70" w:rsidP="004E7D70">
      <w:pPr>
        <w:widowControl w:val="0"/>
        <w:autoSpaceDE w:val="0"/>
        <w:autoSpaceDN w:val="0"/>
        <w:adjustRightInd w:val="0"/>
        <w:ind w:firstLine="567"/>
        <w:jc w:val="both"/>
      </w:pPr>
      <w:r w:rsidRPr="00F575BF">
        <w:t>16. Установка подъемно-транспортного оборудования</w:t>
      </w:r>
    </w:p>
    <w:p w14:paraId="0580CFFE" w14:textId="77777777" w:rsidR="004E7D70" w:rsidRPr="00F575BF" w:rsidRDefault="004E7D70" w:rsidP="004E7D70">
      <w:pPr>
        <w:widowControl w:val="0"/>
        <w:autoSpaceDE w:val="0"/>
        <w:autoSpaceDN w:val="0"/>
        <w:adjustRightInd w:val="0"/>
        <w:ind w:firstLine="567"/>
        <w:jc w:val="both"/>
      </w:pPr>
      <w:r w:rsidRPr="00F575BF">
        <w:t>17. Монтаж технологического оборудования</w:t>
      </w:r>
    </w:p>
    <w:p w14:paraId="39B806C9" w14:textId="77777777" w:rsidR="004E7D70" w:rsidRPr="00F575BF" w:rsidRDefault="004E7D70" w:rsidP="004E7D70">
      <w:pPr>
        <w:widowControl w:val="0"/>
        <w:autoSpaceDE w:val="0"/>
        <w:autoSpaceDN w:val="0"/>
        <w:adjustRightInd w:val="0"/>
        <w:ind w:firstLine="567"/>
        <w:jc w:val="both"/>
      </w:pPr>
      <w:r w:rsidRPr="00F575BF">
        <w:t>18. Пусконаладочные работы</w:t>
      </w:r>
    </w:p>
    <w:p w14:paraId="63E919BF" w14:textId="77777777" w:rsidR="004E7D70" w:rsidRPr="00F575BF" w:rsidRDefault="004E7D70" w:rsidP="004E7D70">
      <w:pPr>
        <w:widowControl w:val="0"/>
        <w:autoSpaceDE w:val="0"/>
        <w:autoSpaceDN w:val="0"/>
        <w:adjustRightInd w:val="0"/>
        <w:ind w:firstLine="567"/>
        <w:jc w:val="both"/>
      </w:pPr>
      <w:r w:rsidRPr="00F575BF">
        <w:t>19. Устройство наружных электрических сетей и линий связи</w:t>
      </w:r>
    </w:p>
    <w:p w14:paraId="008D8E3B" w14:textId="77777777" w:rsidR="004E7D70" w:rsidRPr="00F575BF" w:rsidRDefault="004E7D70" w:rsidP="004E7D70">
      <w:pPr>
        <w:widowControl w:val="0"/>
        <w:autoSpaceDE w:val="0"/>
        <w:autoSpaceDN w:val="0"/>
        <w:adjustRightInd w:val="0"/>
        <w:ind w:firstLine="567"/>
        <w:jc w:val="both"/>
      </w:pPr>
      <w:r w:rsidRPr="00F575BF">
        <w:t>20. Устройство наружных сетей канализации</w:t>
      </w:r>
    </w:p>
    <w:p w14:paraId="519618BE" w14:textId="77777777" w:rsidR="004E7D70" w:rsidRPr="00F575BF" w:rsidRDefault="004E7D70" w:rsidP="004E7D70">
      <w:pPr>
        <w:widowControl w:val="0"/>
        <w:autoSpaceDE w:val="0"/>
        <w:autoSpaceDN w:val="0"/>
        <w:adjustRightInd w:val="0"/>
        <w:ind w:firstLine="567"/>
        <w:jc w:val="both"/>
      </w:pPr>
      <w:r w:rsidRPr="00F575BF">
        <w:t>21. Устройство наружных сетей водоснабжения</w:t>
      </w:r>
    </w:p>
    <w:p w14:paraId="06400A6B" w14:textId="77777777" w:rsidR="004E7D70" w:rsidRPr="00F575BF" w:rsidRDefault="004E7D70" w:rsidP="004E7D70">
      <w:pPr>
        <w:widowControl w:val="0"/>
        <w:autoSpaceDE w:val="0"/>
        <w:autoSpaceDN w:val="0"/>
        <w:adjustRightInd w:val="0"/>
        <w:ind w:firstLine="567"/>
        <w:jc w:val="both"/>
      </w:pPr>
      <w:r w:rsidRPr="00F575BF">
        <w:t>22. Устройство наружных сетей теплоснабжения</w:t>
      </w:r>
    </w:p>
    <w:p w14:paraId="61DC5E32" w14:textId="77777777" w:rsidR="004E7D70" w:rsidRPr="00F575BF" w:rsidRDefault="004E7D70" w:rsidP="004E7D70">
      <w:pPr>
        <w:widowControl w:val="0"/>
        <w:autoSpaceDE w:val="0"/>
        <w:autoSpaceDN w:val="0"/>
        <w:adjustRightInd w:val="0"/>
        <w:ind w:firstLine="567"/>
        <w:jc w:val="both"/>
      </w:pPr>
      <w:r w:rsidRPr="00F575BF">
        <w:t>23. Устройство дорожной одежды автомобильных дорог</w:t>
      </w:r>
    </w:p>
    <w:p w14:paraId="5E168E43" w14:textId="77777777" w:rsidR="004E7D70" w:rsidRPr="00F575BF" w:rsidRDefault="004E7D70" w:rsidP="004E7D70">
      <w:pPr>
        <w:ind w:firstLine="567"/>
        <w:jc w:val="both"/>
      </w:pPr>
      <w:r w:rsidRPr="00F575BF">
        <w:t>24. Благоустройство.</w:t>
      </w:r>
    </w:p>
    <w:p w14:paraId="225C81F9" w14:textId="77777777" w:rsidR="004E7D70" w:rsidRPr="00F575BF" w:rsidRDefault="004E7D70" w:rsidP="004E7D70">
      <w:pPr>
        <w:pStyle w:val="aff4"/>
        <w:numPr>
          <w:ilvl w:val="2"/>
          <w:numId w:val="47"/>
        </w:numPr>
        <w:ind w:left="0" w:firstLine="567"/>
        <w:contextualSpacing w:val="0"/>
        <w:jc w:val="both"/>
      </w:pPr>
      <w:r w:rsidRPr="00F575BF">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51F2FAEF" w14:textId="77777777" w:rsidR="004E7D70" w:rsidRPr="00F575BF" w:rsidRDefault="004E7D70" w:rsidP="004E7D70">
      <w:pPr>
        <w:pStyle w:val="aff4"/>
        <w:numPr>
          <w:ilvl w:val="2"/>
          <w:numId w:val="47"/>
        </w:numPr>
        <w:ind w:left="0" w:firstLine="567"/>
        <w:contextualSpacing w:val="0"/>
        <w:jc w:val="both"/>
      </w:pPr>
      <w:r w:rsidRPr="00F575BF">
        <w:t>В течение 14 (четырнадцати) дней со дня передачи Государственным заказчиком необходимой для строительства (реконструкции)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7191759E" w14:textId="77777777" w:rsidR="004E7D70" w:rsidRPr="00F575BF" w:rsidRDefault="004E7D70" w:rsidP="004E7D70">
      <w:pPr>
        <w:pStyle w:val="aff4"/>
        <w:numPr>
          <w:ilvl w:val="2"/>
          <w:numId w:val="47"/>
        </w:numPr>
        <w:ind w:left="0" w:firstLine="567"/>
        <w:contextualSpacing w:val="0"/>
        <w:jc w:val="both"/>
      </w:pPr>
      <w:r w:rsidRPr="00F575BF">
        <w:t>Передать Государственному заказчику выполненные Работы (результат работ), передать законченный строительством (реконструкцией) Объект в сроки, установленные Графиками.</w:t>
      </w:r>
    </w:p>
    <w:p w14:paraId="745A2395" w14:textId="77777777" w:rsidR="004E7D70" w:rsidRPr="00F575BF" w:rsidRDefault="004E7D70" w:rsidP="004E7D70">
      <w:pPr>
        <w:pStyle w:val="aff4"/>
        <w:numPr>
          <w:ilvl w:val="2"/>
          <w:numId w:val="47"/>
        </w:numPr>
        <w:ind w:left="0" w:firstLine="567"/>
        <w:contextualSpacing w:val="0"/>
        <w:jc w:val="both"/>
      </w:pPr>
      <w:bookmarkStart w:id="66" w:name="_Hlk32478232"/>
      <w:r w:rsidRPr="00F575BF">
        <w:t>В течение 10 (десяти) дней после дня подписания Контракта предоставить Государственному заказчику:</w:t>
      </w:r>
    </w:p>
    <w:p w14:paraId="41140EA1" w14:textId="77777777" w:rsidR="004E7D70" w:rsidRPr="00F575BF" w:rsidRDefault="004E7D70" w:rsidP="004E7D70">
      <w:pPr>
        <w:ind w:firstLine="567"/>
        <w:jc w:val="both"/>
      </w:pPr>
      <w:r w:rsidRPr="00F575BF">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398207F0" w14:textId="77777777" w:rsidR="004E7D70" w:rsidRPr="00F575BF" w:rsidRDefault="004E7D70" w:rsidP="004E7D70">
      <w:pPr>
        <w:ind w:firstLine="567"/>
        <w:jc w:val="both"/>
      </w:pPr>
      <w:r w:rsidRPr="00F575BF">
        <w:lastRenderedPageBreak/>
        <w:t xml:space="preserve">б) Приказ о назначении ответственного лица по строительному контролю на объекте, </w:t>
      </w:r>
      <w:bookmarkStart w:id="67" w:name="_Hlk5721856"/>
      <w:r w:rsidRPr="00F575BF">
        <w:t>при обязательном наличии данного специалиста в национальном реестре специалистов согласно статье 55.5-1 Градостроительного Кодекса РФ.</w:t>
      </w:r>
    </w:p>
    <w:bookmarkEnd w:id="67"/>
    <w:p w14:paraId="4C7746AC" w14:textId="77777777" w:rsidR="004E7D70" w:rsidRPr="00F575BF" w:rsidRDefault="004E7D70" w:rsidP="004E7D70">
      <w:pPr>
        <w:ind w:firstLine="567"/>
        <w:jc w:val="both"/>
      </w:pPr>
      <w:r w:rsidRPr="00F575BF">
        <w:t>в) Приказ о назначении ответственного лица за выдачу наряд-допусков на объекте.</w:t>
      </w:r>
    </w:p>
    <w:p w14:paraId="16DF0F13" w14:textId="77777777" w:rsidR="004E7D70" w:rsidRPr="00CC6B44" w:rsidRDefault="004E7D70" w:rsidP="004E7D70">
      <w:pPr>
        <w:ind w:firstLine="567"/>
        <w:jc w:val="both"/>
      </w:pPr>
      <w:bookmarkStart w:id="68" w:name="_Hlk14963990"/>
      <w:r>
        <w:t>г)</w:t>
      </w:r>
      <w:r w:rsidRPr="000064D5">
        <w:t xml:space="preserve"> Приказ о назначении ответственного лица </w:t>
      </w:r>
      <w:r>
        <w:t xml:space="preserve">или ответственных лиц </w:t>
      </w:r>
      <w:r w:rsidRPr="000064D5">
        <w:t>за</w:t>
      </w:r>
      <w:r>
        <w:t xml:space="preserve"> выполнение </w:t>
      </w:r>
      <w:r w:rsidRPr="00CC6B44">
        <w:t>обследования технического состояния объекта и/или обследования несущих строительных конструкций здания (зданий).</w:t>
      </w:r>
    </w:p>
    <w:p w14:paraId="06521689" w14:textId="77777777" w:rsidR="004E7D70" w:rsidRPr="00A73A52" w:rsidRDefault="004E7D70" w:rsidP="004E7D70">
      <w:pPr>
        <w:ind w:firstLine="567"/>
        <w:jc w:val="both"/>
        <w:rPr>
          <w:highlight w:val="yellow"/>
        </w:rPr>
      </w:pPr>
      <w:r>
        <w:t xml:space="preserve">д) </w:t>
      </w:r>
      <w:r w:rsidRPr="000064D5">
        <w:t xml:space="preserve">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w:t>
      </w:r>
      <w:r>
        <w:t>Объекте</w:t>
      </w:r>
      <w:r w:rsidRPr="000064D5">
        <w:t xml:space="preserve">, </w:t>
      </w:r>
    </w:p>
    <w:p w14:paraId="163735F4" w14:textId="77777777" w:rsidR="004E7D70" w:rsidRPr="000064D5" w:rsidRDefault="004E7D70" w:rsidP="004E7D70">
      <w:pPr>
        <w:ind w:firstLine="567"/>
        <w:jc w:val="both"/>
      </w:pPr>
      <w:r w:rsidRPr="000064D5">
        <w:t>о чем направить Государственному заказчику в то</w:t>
      </w:r>
      <w:r>
        <w:t>т</w:t>
      </w:r>
      <w:r w:rsidRPr="000064D5">
        <w:t xml:space="preserve">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5F1D7D3F" w14:textId="77777777" w:rsidR="004E7D70" w:rsidRPr="00BA3296" w:rsidRDefault="004E7D70" w:rsidP="004E7D70">
      <w:pPr>
        <w:ind w:firstLine="567"/>
        <w:jc w:val="both"/>
      </w:pPr>
      <w:r w:rsidRPr="000064D5">
        <w:t xml:space="preserve">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w:t>
      </w:r>
      <w:r>
        <w:t xml:space="preserve">в </w:t>
      </w:r>
      <w:r w:rsidRPr="000064D5">
        <w:t>надлежащ</w:t>
      </w:r>
      <w:r>
        <w:t>ем</w:t>
      </w:r>
      <w:r w:rsidRPr="000064D5">
        <w:t xml:space="preserve"> порядк</w:t>
      </w:r>
      <w:r>
        <w:t>е</w:t>
      </w:r>
      <w:r w:rsidRPr="000064D5">
        <w:t>.</w:t>
      </w:r>
    </w:p>
    <w:p w14:paraId="095ACF27" w14:textId="77777777" w:rsidR="004E7D70" w:rsidRPr="00BA3296" w:rsidRDefault="004E7D70" w:rsidP="004E7D70">
      <w:pPr>
        <w:ind w:firstLine="567"/>
        <w:jc w:val="both"/>
      </w:pPr>
      <w:r>
        <w:t>е</w:t>
      </w:r>
      <w:r w:rsidRPr="00BA3296">
        <w:t xml:space="preserve">)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69" w:name="_Hlk45181007"/>
      <w:r w:rsidRPr="00BA3296">
        <w:t>в уполномоченных органах, осуществляющим надзор за строительством.</w:t>
      </w:r>
    </w:p>
    <w:bookmarkEnd w:id="69"/>
    <w:p w14:paraId="7BC9C8E8" w14:textId="77777777" w:rsidR="004E7D70" w:rsidRPr="00F575BF" w:rsidRDefault="004E7D70" w:rsidP="004E7D70">
      <w:pPr>
        <w:pStyle w:val="aff4"/>
        <w:numPr>
          <w:ilvl w:val="2"/>
          <w:numId w:val="47"/>
        </w:numPr>
        <w:ind w:left="0" w:firstLine="567"/>
        <w:contextualSpacing w:val="0"/>
        <w:jc w:val="both"/>
      </w:pPr>
      <w:r w:rsidRPr="00F575BF">
        <w:t xml:space="preserve">В течение 20 (двадцати) дней со дня подписания Контракта сформировать </w:t>
      </w:r>
      <w:bookmarkStart w:id="70" w:name="_Hlk45181031"/>
      <w:r w:rsidRPr="00F575BF">
        <w:t>и согласовать с Государственным заказчиком:</w:t>
      </w:r>
      <w:bookmarkEnd w:id="70"/>
    </w:p>
    <w:p w14:paraId="072D5FE6" w14:textId="77777777" w:rsidR="004E7D70" w:rsidRPr="00F575BF" w:rsidRDefault="004E7D70" w:rsidP="004E7D70">
      <w:pPr>
        <w:ind w:firstLine="567"/>
        <w:jc w:val="both"/>
      </w:pPr>
      <w:bookmarkStart w:id="71" w:name="_Hlk42157246"/>
      <w:r w:rsidRPr="00F575BF">
        <w:t xml:space="preserve">а) Детализированный график </w:t>
      </w:r>
      <w:r>
        <w:t>завершения</w:t>
      </w:r>
      <w:r w:rsidRPr="00F575BF">
        <w:t xml:space="preserve"> строительно-монтажных работ по форме Приложения № 2.1 к Контракту в 2 -ух (двух) экземплярах.</w:t>
      </w:r>
    </w:p>
    <w:p w14:paraId="72C4B885" w14:textId="77777777" w:rsidR="004E7D70" w:rsidRPr="00F575BF" w:rsidRDefault="004E7D70" w:rsidP="004E7D70">
      <w:pPr>
        <w:ind w:firstLine="567"/>
        <w:jc w:val="both"/>
      </w:pPr>
      <w:bookmarkStart w:id="72" w:name="_Hlk45181090"/>
      <w:r w:rsidRPr="00F575BF">
        <w:t xml:space="preserve">В течение срока, установленного настоящим пунктом, устранить замечания и передать Государственному заказчику Детализированный график </w:t>
      </w:r>
      <w:r>
        <w:t>завершения</w:t>
      </w:r>
      <w:r w:rsidRPr="00F575BF">
        <w:t xml:space="preserve"> строительно-монтажных работ</w:t>
      </w:r>
      <w:bookmarkEnd w:id="72"/>
      <w:r w:rsidRPr="00F575BF">
        <w:t>.</w:t>
      </w:r>
    </w:p>
    <w:p w14:paraId="7FE7A878" w14:textId="77777777" w:rsidR="004E7D70" w:rsidRPr="00F575BF" w:rsidRDefault="004E7D70" w:rsidP="004E7D70">
      <w:pPr>
        <w:ind w:firstLine="567"/>
        <w:jc w:val="both"/>
      </w:pPr>
      <w:r w:rsidRPr="00F575BF">
        <w:t xml:space="preserve">Детализированный график </w:t>
      </w:r>
      <w:r>
        <w:t>завершения</w:t>
      </w:r>
      <w:r w:rsidRPr="00F575BF">
        <w:t xml:space="preserve"> строительно-монтажных работ утверждается дополнительным соглашением к Контракту и является его неотъемлемой частью. </w:t>
      </w:r>
    </w:p>
    <w:bookmarkEnd w:id="66"/>
    <w:bookmarkEnd w:id="68"/>
    <w:bookmarkEnd w:id="71"/>
    <w:p w14:paraId="753701FF" w14:textId="77777777" w:rsidR="004E7D70" w:rsidRPr="00BA3296" w:rsidRDefault="004E7D70" w:rsidP="004E7D70">
      <w:pPr>
        <w:ind w:firstLine="567"/>
        <w:jc w:val="both"/>
      </w:pPr>
      <w:r w:rsidRPr="00BA3296">
        <w:t>б)</w:t>
      </w:r>
      <w:bookmarkStart w:id="73" w:name="_Hlk5721910"/>
      <w:r w:rsidRPr="00BA3296">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2-ух (двух) экземплярах.  </w:t>
      </w:r>
    </w:p>
    <w:p w14:paraId="5A547DF5" w14:textId="77777777" w:rsidR="004E7D70" w:rsidRDefault="004E7D70" w:rsidP="004E7D70">
      <w:pPr>
        <w:ind w:firstLine="567"/>
        <w:jc w:val="both"/>
      </w:pPr>
      <w:r w:rsidRPr="00BA3296">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p w14:paraId="7671169D" w14:textId="77777777" w:rsidR="004E7D70" w:rsidRPr="00BA3296" w:rsidRDefault="004E7D70" w:rsidP="004E7D70">
      <w:pPr>
        <w:ind w:firstLine="567"/>
        <w:jc w:val="both"/>
      </w:pPr>
      <w:r>
        <w:t xml:space="preserve">в) </w:t>
      </w:r>
      <w:r w:rsidRPr="00CC6B44">
        <w:t>Программу работ на выполнение обследования технического состояния объекта и/или программу работ по обследованию несущих строительных конструкций здания (зданий) в соответствии с СП 13-102-2003. Указанные документы передать в 2 (двух) экземплярах на согласование и утверждение Государственному заказчику</w:t>
      </w:r>
    </w:p>
    <w:bookmarkEnd w:id="73"/>
    <w:p w14:paraId="6B7D737A" w14:textId="77777777" w:rsidR="004E7D70" w:rsidRPr="00F575BF" w:rsidRDefault="004E7D70" w:rsidP="004E7D70">
      <w:pPr>
        <w:pStyle w:val="aff4"/>
        <w:numPr>
          <w:ilvl w:val="2"/>
          <w:numId w:val="47"/>
        </w:numPr>
        <w:ind w:left="0" w:firstLine="567"/>
        <w:contextualSpacing w:val="0"/>
        <w:jc w:val="both"/>
      </w:pPr>
      <w:r w:rsidRPr="00F575BF">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74" w:name="_Hlk5722077"/>
      <w:r w:rsidRPr="00F575BF">
        <w:t xml:space="preserve">14 (четырнадцати) </w:t>
      </w:r>
      <w:bookmarkEnd w:id="74"/>
      <w:r w:rsidRPr="00F575BF">
        <w:t>дней с даты получения проектной и рабочей документации.</w:t>
      </w:r>
    </w:p>
    <w:p w14:paraId="46C405A2" w14:textId="77777777" w:rsidR="004E7D70" w:rsidRDefault="004E7D70" w:rsidP="004E7D70">
      <w:pPr>
        <w:pStyle w:val="aff4"/>
        <w:numPr>
          <w:ilvl w:val="2"/>
          <w:numId w:val="47"/>
        </w:numPr>
        <w:ind w:left="0" w:firstLine="567"/>
        <w:contextualSpacing w:val="0"/>
        <w:jc w:val="both"/>
      </w:pPr>
      <w:bookmarkStart w:id="75" w:name="_Hlk5722258"/>
      <w:bookmarkStart w:id="76" w:name="_Hlk45181202"/>
      <w:bookmarkStart w:id="77" w:name="_Hlk42157389"/>
      <w:bookmarkStart w:id="78" w:name="_Hlk25244221"/>
      <w:r w:rsidRPr="00433D98">
        <w:t xml:space="preserve">Разработать и предоставить Государственному заказчику </w:t>
      </w:r>
      <w:r w:rsidRPr="0031135E">
        <w:t xml:space="preserve">утвержденный уполномоченным лицом Подрядчика </w:t>
      </w:r>
      <w:r w:rsidRPr="00433D98">
        <w:t xml:space="preserve">проект производства работ (ППР) </w:t>
      </w:r>
      <w:r w:rsidRPr="00CC6B44">
        <w:t>на все виды работ по объекту в соответствии с пунктом 6.14 СП 48.13330.2019</w:t>
      </w:r>
      <w:r w:rsidRPr="00433D98">
        <w:t xml:space="preserve">,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6918EA7F" w14:textId="77777777" w:rsidR="004E7D70" w:rsidRPr="00256E9D" w:rsidRDefault="004E7D70" w:rsidP="004E7D70">
      <w:pPr>
        <w:pStyle w:val="aff4"/>
        <w:numPr>
          <w:ilvl w:val="2"/>
          <w:numId w:val="47"/>
        </w:numPr>
        <w:ind w:left="0" w:firstLine="567"/>
        <w:contextualSpacing w:val="0"/>
        <w:jc w:val="both"/>
      </w:pPr>
      <w:bookmarkStart w:id="79" w:name="_Hlk94795059"/>
      <w:r w:rsidRPr="00256E9D">
        <w:lastRenderedPageBreak/>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bookmarkEnd w:id="79"/>
    </w:p>
    <w:bookmarkEnd w:id="75"/>
    <w:p w14:paraId="7BE8F162" w14:textId="77777777" w:rsidR="004E7D70" w:rsidRDefault="004E7D70" w:rsidP="004E7D70">
      <w:pPr>
        <w:pStyle w:val="aff4"/>
        <w:numPr>
          <w:ilvl w:val="2"/>
          <w:numId w:val="47"/>
        </w:numPr>
        <w:ind w:left="0" w:firstLine="567"/>
        <w:contextualSpacing w:val="0"/>
        <w:jc w:val="both"/>
      </w:pPr>
      <w:r w:rsidRPr="00BA3296">
        <w:t>Предоставить Государственному заказчику в течение 2-х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w:t>
      </w:r>
    </w:p>
    <w:p w14:paraId="32814858" w14:textId="77777777" w:rsidR="004E7D70" w:rsidRDefault="004E7D70" w:rsidP="004E7D70">
      <w:pPr>
        <w:pStyle w:val="aff4"/>
        <w:numPr>
          <w:ilvl w:val="2"/>
          <w:numId w:val="47"/>
        </w:numPr>
        <w:ind w:left="0" w:firstLine="567"/>
        <w:contextualSpacing w:val="0"/>
        <w:jc w:val="both"/>
      </w:pPr>
      <w:r>
        <w:t xml:space="preserve">В </w:t>
      </w:r>
      <w:r w:rsidRPr="00CC6B44">
        <w:t>течение 5 (пяти) рабочих дней со дня завершения работ обследования технического состояния объекта и/или</w:t>
      </w:r>
      <w:r>
        <w:t xml:space="preserve"> </w:t>
      </w:r>
      <w:r w:rsidRPr="00CC6B44">
        <w:t>по обследованию несущих строительных конструкций здания (зданий) сформировать и предоставить Государственному заказчику заключение (отчет) о результатах данных работ в 1 экземпляре в электронном виде.</w:t>
      </w:r>
    </w:p>
    <w:p w14:paraId="24C128AB" w14:textId="77777777" w:rsidR="004E7D70" w:rsidRPr="00CC6B44" w:rsidRDefault="004E7D70" w:rsidP="004E7D70">
      <w:pPr>
        <w:ind w:firstLine="567"/>
        <w:jc w:val="both"/>
      </w:pPr>
      <w:r w:rsidRPr="00CC6B44">
        <w:t>5.4.12.1. При отсутствии замечаний и согласовании соответствующим уведомлением (письмом) Государственного заказчика заключения (отчета) о результатах обследования технического состояния объекта и/или</w:t>
      </w:r>
      <w:r>
        <w:t xml:space="preserve"> </w:t>
      </w:r>
      <w:r w:rsidRPr="00CC6B44">
        <w:t>по обследованию несущих строительных конструкций здания (зданий) предоставляет указанный отчет в бумажном виде в 2 (двух) экземплярах в течение 1 рабочего дня со дня получения уведомления (письма) о согласовании.</w:t>
      </w:r>
    </w:p>
    <w:p w14:paraId="2141F3A7" w14:textId="77777777" w:rsidR="004E7D70" w:rsidRPr="00CC6B44" w:rsidRDefault="004E7D70" w:rsidP="004E7D70">
      <w:pPr>
        <w:ind w:firstLine="567"/>
        <w:jc w:val="both"/>
      </w:pPr>
      <w:r w:rsidRPr="00CC6B44">
        <w:t>5.4.12.2. При получении мотивированного отказа с перечнем замечаний Государственного заказчика о согласовании заключения (отчета) о результатах обследования технического состояния объекта и/или</w:t>
      </w:r>
      <w:r>
        <w:t xml:space="preserve"> </w:t>
      </w:r>
      <w:r w:rsidRPr="00CC6B44">
        <w:t>по обследованию несущих строительных конструкций здания (зданий) в течение 7 (семи) рабочих дней направляет исправленное заключение (отчета) о результатах обследования технического состояния объекта и/или</w:t>
      </w:r>
      <w:r>
        <w:t xml:space="preserve"> </w:t>
      </w:r>
      <w:r w:rsidRPr="00CC6B44">
        <w:t>по обследованию несущих строительных конструкций здания (зданий).</w:t>
      </w:r>
    </w:p>
    <w:p w14:paraId="7A2D04BD" w14:textId="77777777" w:rsidR="004E7D70" w:rsidRPr="00BA3296" w:rsidRDefault="004E7D70" w:rsidP="004E7D70">
      <w:pPr>
        <w:ind w:firstLine="567"/>
        <w:jc w:val="both"/>
      </w:pPr>
      <w:r w:rsidRPr="00CC6B44">
        <w:t>5.4.12.3. В случае установления неустранимых дефектов несущих строительных конструкций вместе с заключением (отчетом) о результатах работ по обследованию направляется акт о невозможности выполнения в соответствии с пунктом 5.4.63 Контракта.</w:t>
      </w:r>
      <w:r w:rsidRPr="00BA3296">
        <w:t xml:space="preserve"> </w:t>
      </w:r>
    </w:p>
    <w:p w14:paraId="2C1BB3E8" w14:textId="77777777" w:rsidR="004E7D70" w:rsidRPr="00BA3296" w:rsidRDefault="004E7D70" w:rsidP="004E7D70">
      <w:pPr>
        <w:pStyle w:val="aff4"/>
        <w:numPr>
          <w:ilvl w:val="2"/>
          <w:numId w:val="47"/>
        </w:numPr>
        <w:ind w:left="0" w:firstLine="567"/>
        <w:contextualSpacing w:val="0"/>
        <w:jc w:val="both"/>
      </w:pPr>
      <w:bookmarkStart w:id="80" w:name="_Hlk45181232"/>
      <w:bookmarkEnd w:id="76"/>
      <w:bookmarkEnd w:id="77"/>
      <w:r w:rsidRPr="00BA3296">
        <w:t>Предоставлять Государственному заказчику по его требованию информацию о ходе строительства (реконструкции) Объекта по форме, в объеме и сроки, содержащиеся в требовании или Контракте.</w:t>
      </w:r>
    </w:p>
    <w:p w14:paraId="3DD19ED4" w14:textId="77777777" w:rsidR="004E7D70" w:rsidRPr="00BA3296" w:rsidRDefault="004E7D70" w:rsidP="004E7D70">
      <w:pPr>
        <w:pStyle w:val="aff4"/>
        <w:numPr>
          <w:ilvl w:val="2"/>
          <w:numId w:val="47"/>
        </w:numPr>
        <w:ind w:left="0" w:firstLine="567"/>
        <w:contextualSpacing w:val="0"/>
        <w:jc w:val="both"/>
      </w:pPr>
      <w:r w:rsidRPr="00BA3296">
        <w:t xml:space="preserve">По требованию Государственного заказчика разрабатывать на основании утвержденного Детализированного графика </w:t>
      </w:r>
      <w:r>
        <w:t>завершения</w:t>
      </w:r>
      <w:r w:rsidRPr="000064D5">
        <w:t xml:space="preserve"> строительно-монтажных работ и согласовывать с Государственным заказчиком </w:t>
      </w:r>
      <w:r w:rsidRPr="00BA3296">
        <w:t xml:space="preserve">недельные графики </w:t>
      </w:r>
      <w:r>
        <w:t>завершения</w:t>
      </w:r>
      <w:r w:rsidRPr="00BA3296">
        <w:t xml:space="preserve"> работ на следующий месяц по форме Приложению №5 к Контракту.</w:t>
      </w:r>
    </w:p>
    <w:p w14:paraId="2DC6F2CC" w14:textId="77777777" w:rsidR="004E7D70" w:rsidRPr="00F575BF" w:rsidRDefault="004E7D70" w:rsidP="004E7D70">
      <w:pPr>
        <w:pStyle w:val="aff4"/>
        <w:numPr>
          <w:ilvl w:val="2"/>
          <w:numId w:val="47"/>
        </w:numPr>
        <w:ind w:left="0" w:firstLine="567"/>
        <w:contextualSpacing w:val="0"/>
        <w:jc w:val="both"/>
      </w:pPr>
      <w:r w:rsidRPr="00F575BF">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78"/>
    <w:bookmarkEnd w:id="80"/>
    <w:p w14:paraId="445D5666" w14:textId="77777777" w:rsidR="004E7D70" w:rsidRPr="00F575BF" w:rsidRDefault="004E7D70" w:rsidP="004E7D70">
      <w:pPr>
        <w:pStyle w:val="aff4"/>
        <w:numPr>
          <w:ilvl w:val="2"/>
          <w:numId w:val="47"/>
        </w:numPr>
        <w:ind w:left="0" w:firstLine="567"/>
        <w:contextualSpacing w:val="0"/>
        <w:jc w:val="both"/>
      </w:pPr>
      <w:r w:rsidRPr="00F575BF">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4BC85C2C" w14:textId="77777777" w:rsidR="004E7D70" w:rsidRPr="00F575BF" w:rsidRDefault="004E7D70" w:rsidP="004E7D70">
      <w:pPr>
        <w:pStyle w:val="aff4"/>
        <w:numPr>
          <w:ilvl w:val="2"/>
          <w:numId w:val="47"/>
        </w:numPr>
        <w:ind w:left="0" w:firstLine="567"/>
        <w:contextualSpacing w:val="0"/>
        <w:jc w:val="both"/>
      </w:pPr>
      <w:r w:rsidRPr="00F575BF">
        <w:t xml:space="preserve">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w:t>
      </w:r>
      <w:r w:rsidRPr="00F575BF">
        <w:lastRenderedPageBreak/>
        <w:t>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6084EB02" w14:textId="77777777" w:rsidR="004E7D70" w:rsidRPr="00F575BF" w:rsidRDefault="004E7D70" w:rsidP="004E7D70">
      <w:pPr>
        <w:pStyle w:val="aff4"/>
        <w:numPr>
          <w:ilvl w:val="2"/>
          <w:numId w:val="47"/>
        </w:numPr>
        <w:ind w:left="0" w:firstLine="567"/>
        <w:contextualSpacing w:val="0"/>
        <w:jc w:val="both"/>
      </w:pPr>
      <w:r w:rsidRPr="00F575BF">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6638A290" w14:textId="77777777" w:rsidR="004E7D70" w:rsidRPr="00F575BF" w:rsidRDefault="004E7D70" w:rsidP="004E7D70">
      <w:pPr>
        <w:pStyle w:val="aff4"/>
        <w:numPr>
          <w:ilvl w:val="2"/>
          <w:numId w:val="47"/>
        </w:numPr>
        <w:ind w:left="0" w:firstLine="567"/>
        <w:contextualSpacing w:val="0"/>
        <w:jc w:val="both"/>
      </w:pPr>
      <w:r w:rsidRPr="00F575BF">
        <w:t xml:space="preserve">Своевременно устанавливать ограждения котлованов и траншей, оборудованные трапы и переходные мостики. </w:t>
      </w:r>
    </w:p>
    <w:p w14:paraId="25C14B4D" w14:textId="77777777" w:rsidR="004E7D70" w:rsidRPr="00F575BF" w:rsidRDefault="004E7D70" w:rsidP="004E7D70">
      <w:pPr>
        <w:pStyle w:val="aff4"/>
        <w:numPr>
          <w:ilvl w:val="2"/>
          <w:numId w:val="47"/>
        </w:numPr>
        <w:ind w:left="0" w:firstLine="567"/>
        <w:contextualSpacing w:val="0"/>
        <w:jc w:val="both"/>
      </w:pPr>
      <w:r w:rsidRPr="00F575BF">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03728C6A" w14:textId="77777777" w:rsidR="004E7D70" w:rsidRPr="00F575BF" w:rsidRDefault="004E7D70" w:rsidP="004E7D70">
      <w:pPr>
        <w:pStyle w:val="aff4"/>
        <w:numPr>
          <w:ilvl w:val="2"/>
          <w:numId w:val="47"/>
        </w:numPr>
        <w:ind w:left="0" w:firstLine="567"/>
        <w:contextualSpacing w:val="0"/>
        <w:jc w:val="both"/>
      </w:pPr>
      <w:r w:rsidRPr="00F575BF">
        <w:t>Произвести разбивку в натуре осей зданий и сооружений, знаков закрепления этих осей и монтажных ориентиров.</w:t>
      </w:r>
    </w:p>
    <w:p w14:paraId="5C815DE7" w14:textId="77777777" w:rsidR="004E7D70" w:rsidRPr="00F575BF" w:rsidRDefault="004E7D70" w:rsidP="004E7D70">
      <w:pPr>
        <w:ind w:firstLine="567"/>
        <w:jc w:val="both"/>
      </w:pPr>
      <w:r w:rsidRPr="00F575BF">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69FC44E0" w14:textId="77777777" w:rsidR="004E7D70" w:rsidRPr="00F575BF" w:rsidRDefault="004E7D70" w:rsidP="004E7D70">
      <w:pPr>
        <w:pStyle w:val="aff4"/>
        <w:numPr>
          <w:ilvl w:val="2"/>
          <w:numId w:val="47"/>
        </w:numPr>
        <w:ind w:left="0" w:firstLine="567"/>
        <w:contextualSpacing w:val="0"/>
        <w:jc w:val="both"/>
      </w:pPr>
      <w:r w:rsidRPr="00F575BF">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0DEB3D0A" w14:textId="77777777" w:rsidR="004E7D70" w:rsidRPr="00F575BF" w:rsidRDefault="004E7D70" w:rsidP="004E7D70">
      <w:pPr>
        <w:pStyle w:val="aff4"/>
        <w:numPr>
          <w:ilvl w:val="2"/>
          <w:numId w:val="47"/>
        </w:numPr>
        <w:ind w:left="0" w:firstLine="567"/>
        <w:contextualSpacing w:val="0"/>
        <w:jc w:val="both"/>
      </w:pPr>
      <w:r w:rsidRPr="00F575BF">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14915F2F" w14:textId="77777777" w:rsidR="004E7D70" w:rsidRPr="00F575BF" w:rsidRDefault="004E7D70" w:rsidP="004E7D70">
      <w:pPr>
        <w:pStyle w:val="aff4"/>
        <w:numPr>
          <w:ilvl w:val="2"/>
          <w:numId w:val="47"/>
        </w:numPr>
        <w:ind w:left="0" w:firstLine="567"/>
        <w:contextualSpacing w:val="0"/>
        <w:jc w:val="both"/>
      </w:pPr>
      <w:r w:rsidRPr="00F575BF">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27FD4A8B" w14:textId="77777777" w:rsidR="004E7D70" w:rsidRPr="00F575BF" w:rsidRDefault="004E7D70" w:rsidP="004E7D70">
      <w:pPr>
        <w:pStyle w:val="aff4"/>
        <w:numPr>
          <w:ilvl w:val="2"/>
          <w:numId w:val="47"/>
        </w:numPr>
        <w:ind w:left="0" w:firstLine="567"/>
        <w:contextualSpacing w:val="0"/>
        <w:jc w:val="both"/>
      </w:pPr>
      <w:r w:rsidRPr="00F575BF">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3B218060" w14:textId="77777777" w:rsidR="004E7D70" w:rsidRPr="00F575BF" w:rsidRDefault="004E7D70" w:rsidP="004E7D70">
      <w:pPr>
        <w:pStyle w:val="aff4"/>
        <w:numPr>
          <w:ilvl w:val="2"/>
          <w:numId w:val="47"/>
        </w:numPr>
        <w:ind w:left="0" w:firstLine="567"/>
        <w:contextualSpacing w:val="0"/>
        <w:jc w:val="both"/>
      </w:pPr>
      <w:r w:rsidRPr="00F575BF">
        <w:t>Осуществлять охрану строительной площадки в порядке, установленном Статьей 6 Контракта.</w:t>
      </w:r>
    </w:p>
    <w:p w14:paraId="0F46C077" w14:textId="77777777" w:rsidR="004E7D70" w:rsidRPr="00F575BF" w:rsidRDefault="004E7D70" w:rsidP="004E7D70">
      <w:pPr>
        <w:pStyle w:val="aff4"/>
        <w:numPr>
          <w:ilvl w:val="2"/>
          <w:numId w:val="47"/>
        </w:numPr>
        <w:ind w:left="0" w:firstLine="567"/>
        <w:contextualSpacing w:val="0"/>
        <w:jc w:val="both"/>
      </w:pPr>
      <w:r w:rsidRPr="00F575BF">
        <w:t>Создавать условия для проверки хода выполнения Работ и производственных расходов по Контракту.</w:t>
      </w:r>
    </w:p>
    <w:p w14:paraId="285243B0" w14:textId="77777777" w:rsidR="004E7D70" w:rsidRPr="00F575BF" w:rsidRDefault="004E7D70" w:rsidP="004E7D70">
      <w:pPr>
        <w:pStyle w:val="aff4"/>
        <w:numPr>
          <w:ilvl w:val="2"/>
          <w:numId w:val="47"/>
        </w:numPr>
        <w:ind w:left="0" w:firstLine="567"/>
        <w:contextualSpacing w:val="0"/>
        <w:jc w:val="both"/>
      </w:pPr>
      <w:r w:rsidRPr="00F575BF">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76FB8216" w14:textId="77777777" w:rsidR="004E7D70" w:rsidRPr="00F575BF" w:rsidRDefault="004E7D70" w:rsidP="004E7D70">
      <w:pPr>
        <w:pStyle w:val="aff4"/>
        <w:numPr>
          <w:ilvl w:val="2"/>
          <w:numId w:val="47"/>
        </w:numPr>
        <w:ind w:left="0" w:firstLine="567"/>
        <w:contextualSpacing w:val="0"/>
        <w:jc w:val="both"/>
      </w:pPr>
      <w:r w:rsidRPr="00F575BF">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29BA8D50" w14:textId="77777777" w:rsidR="004E7D70" w:rsidRPr="00F575BF" w:rsidRDefault="004E7D70" w:rsidP="004E7D70">
      <w:pPr>
        <w:pStyle w:val="aff4"/>
        <w:numPr>
          <w:ilvl w:val="2"/>
          <w:numId w:val="47"/>
        </w:numPr>
        <w:ind w:left="0" w:firstLine="567"/>
        <w:contextualSpacing w:val="0"/>
        <w:jc w:val="both"/>
      </w:pPr>
      <w:r w:rsidRPr="00F575BF">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74CC11B2" w14:textId="77777777" w:rsidR="004E7D70" w:rsidRPr="00F575BF" w:rsidRDefault="004E7D70" w:rsidP="004E7D70">
      <w:pPr>
        <w:pStyle w:val="aff4"/>
        <w:numPr>
          <w:ilvl w:val="2"/>
          <w:numId w:val="47"/>
        </w:numPr>
        <w:ind w:left="0" w:firstLine="567"/>
        <w:contextualSpacing w:val="0"/>
        <w:jc w:val="both"/>
      </w:pPr>
      <w:bookmarkStart w:id="81" w:name="_Hlk42157524"/>
      <w:r w:rsidRPr="00F575BF">
        <w:lastRenderedPageBreak/>
        <w:t xml:space="preserve">Обеспечить представителям Государственного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 </w:t>
      </w:r>
    </w:p>
    <w:p w14:paraId="53CFDF7C" w14:textId="77777777" w:rsidR="004E7D70" w:rsidRPr="00F575BF" w:rsidRDefault="004E7D70" w:rsidP="004E7D70">
      <w:pPr>
        <w:ind w:firstLine="567"/>
        <w:jc w:val="both"/>
      </w:pPr>
      <w:r w:rsidRPr="00F575BF">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81"/>
    <w:p w14:paraId="68BD81C5" w14:textId="77777777" w:rsidR="004E7D70" w:rsidRPr="00F575BF" w:rsidRDefault="004E7D70" w:rsidP="004E7D70">
      <w:pPr>
        <w:pStyle w:val="aff4"/>
        <w:numPr>
          <w:ilvl w:val="2"/>
          <w:numId w:val="47"/>
        </w:numPr>
        <w:ind w:left="0" w:firstLine="567"/>
        <w:contextualSpacing w:val="0"/>
        <w:jc w:val="both"/>
      </w:pPr>
      <w:r w:rsidRPr="00F575BF">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492847B8" w14:textId="77777777" w:rsidR="004E7D70" w:rsidRPr="00F575BF" w:rsidRDefault="004E7D70" w:rsidP="004E7D70">
      <w:pPr>
        <w:pStyle w:val="aff4"/>
        <w:numPr>
          <w:ilvl w:val="2"/>
          <w:numId w:val="47"/>
        </w:numPr>
        <w:ind w:left="0" w:firstLine="567"/>
        <w:contextualSpacing w:val="0"/>
        <w:jc w:val="both"/>
      </w:pPr>
      <w:bookmarkStart w:id="82" w:name="_Hlk42157585"/>
      <w:r w:rsidRPr="00F575BF">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82"/>
    </w:p>
    <w:p w14:paraId="29543FED" w14:textId="77777777" w:rsidR="004E7D70" w:rsidRPr="00F575BF" w:rsidRDefault="004E7D70" w:rsidP="004E7D70">
      <w:pPr>
        <w:pStyle w:val="aff4"/>
        <w:ind w:left="0" w:firstLine="567"/>
        <w:jc w:val="both"/>
      </w:pPr>
      <w:r w:rsidRPr="00F575BF">
        <w:t>Обеспечить поставку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20253806" w14:textId="77777777" w:rsidR="004E7D70" w:rsidRPr="00F575BF" w:rsidRDefault="004E7D70" w:rsidP="004E7D70">
      <w:pPr>
        <w:pStyle w:val="aff4"/>
        <w:numPr>
          <w:ilvl w:val="2"/>
          <w:numId w:val="47"/>
        </w:numPr>
        <w:ind w:left="0" w:firstLine="567"/>
        <w:contextualSpacing w:val="0"/>
        <w:jc w:val="both"/>
      </w:pPr>
      <w:r w:rsidRPr="00F575BF">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4EE2F840" w14:textId="77777777" w:rsidR="004E7D70" w:rsidRPr="00F575BF" w:rsidRDefault="004E7D70" w:rsidP="004E7D70">
      <w:pPr>
        <w:pStyle w:val="aff4"/>
        <w:numPr>
          <w:ilvl w:val="2"/>
          <w:numId w:val="47"/>
        </w:numPr>
        <w:ind w:left="0" w:firstLine="567"/>
        <w:contextualSpacing w:val="0"/>
        <w:jc w:val="both"/>
      </w:pPr>
      <w:r w:rsidRPr="00F575BF">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745A8052" w14:textId="77777777" w:rsidR="004E7D70" w:rsidRPr="00F575BF" w:rsidRDefault="004E7D70" w:rsidP="004E7D70">
      <w:pPr>
        <w:pStyle w:val="aff4"/>
        <w:numPr>
          <w:ilvl w:val="2"/>
          <w:numId w:val="47"/>
        </w:numPr>
        <w:ind w:left="0" w:firstLine="567"/>
        <w:contextualSpacing w:val="0"/>
        <w:jc w:val="both"/>
      </w:pPr>
      <w:r w:rsidRPr="00F575BF">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4EF9B828" w14:textId="77777777" w:rsidR="004E7D70" w:rsidRPr="00F575BF" w:rsidRDefault="004E7D70" w:rsidP="004E7D70">
      <w:pPr>
        <w:pStyle w:val="aff4"/>
        <w:numPr>
          <w:ilvl w:val="2"/>
          <w:numId w:val="47"/>
        </w:numPr>
        <w:ind w:left="0" w:firstLine="567"/>
        <w:contextualSpacing w:val="0"/>
        <w:jc w:val="both"/>
      </w:pPr>
      <w:r w:rsidRPr="00F575BF">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5D1AC5CC" w14:textId="77777777" w:rsidR="004E7D70" w:rsidRPr="00F575BF" w:rsidRDefault="004E7D70" w:rsidP="004E7D70">
      <w:pPr>
        <w:pStyle w:val="aff4"/>
        <w:numPr>
          <w:ilvl w:val="2"/>
          <w:numId w:val="47"/>
        </w:numPr>
        <w:ind w:left="0" w:firstLine="567"/>
        <w:contextualSpacing w:val="0"/>
        <w:jc w:val="both"/>
      </w:pPr>
      <w:r w:rsidRPr="00F575BF">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67231932" w14:textId="77777777" w:rsidR="004E7D70" w:rsidRPr="00F575BF" w:rsidRDefault="004E7D70" w:rsidP="004E7D70">
      <w:pPr>
        <w:pStyle w:val="aff4"/>
        <w:numPr>
          <w:ilvl w:val="2"/>
          <w:numId w:val="47"/>
        </w:numPr>
        <w:ind w:left="0" w:firstLine="567"/>
        <w:contextualSpacing w:val="0"/>
        <w:jc w:val="both"/>
      </w:pPr>
      <w:r w:rsidRPr="00F575BF">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488A7731" w14:textId="77777777" w:rsidR="004E7D70" w:rsidRPr="00F575BF" w:rsidRDefault="004E7D70" w:rsidP="004E7D70">
      <w:pPr>
        <w:pStyle w:val="aff4"/>
        <w:numPr>
          <w:ilvl w:val="2"/>
          <w:numId w:val="47"/>
        </w:numPr>
        <w:ind w:left="0" w:firstLine="567"/>
        <w:contextualSpacing w:val="0"/>
        <w:jc w:val="both"/>
      </w:pPr>
      <w:bookmarkStart w:id="83" w:name="_Hlk45181299"/>
      <w:r w:rsidRPr="00F575BF">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3"/>
      <w:r w:rsidRPr="00F575BF">
        <w:t>.</w:t>
      </w:r>
    </w:p>
    <w:p w14:paraId="030B7F73" w14:textId="77777777" w:rsidR="004E7D70" w:rsidRPr="00F575BF" w:rsidRDefault="004E7D70" w:rsidP="004E7D70">
      <w:pPr>
        <w:pStyle w:val="aff4"/>
        <w:numPr>
          <w:ilvl w:val="2"/>
          <w:numId w:val="47"/>
        </w:numPr>
        <w:ind w:left="0" w:firstLine="567"/>
        <w:contextualSpacing w:val="0"/>
        <w:jc w:val="both"/>
      </w:pPr>
      <w:r w:rsidRPr="00F575BF">
        <w:lastRenderedPageBreak/>
        <w:t>Немедленно известить Государственного заказчика и до получения от него указаний приостановить Работы при обнаружении:</w:t>
      </w:r>
    </w:p>
    <w:p w14:paraId="6B2520C9" w14:textId="77777777" w:rsidR="004E7D70" w:rsidRPr="00F575BF" w:rsidRDefault="004E7D70" w:rsidP="004E7D70">
      <w:pPr>
        <w:ind w:firstLine="567"/>
        <w:jc w:val="both"/>
      </w:pPr>
      <w:r w:rsidRPr="00F575BF">
        <w:t>-возможных неблагоприятных для Государственного заказчика последствий выполнения его указаний о способе исполнения Работ;</w:t>
      </w:r>
    </w:p>
    <w:p w14:paraId="0A67C034" w14:textId="77777777" w:rsidR="004E7D70" w:rsidRPr="00F575BF" w:rsidRDefault="004E7D70" w:rsidP="004E7D70">
      <w:pPr>
        <w:ind w:firstLine="567"/>
        <w:jc w:val="both"/>
      </w:pPr>
      <w:r w:rsidRPr="00F575BF">
        <w:t>-иных, не зависящих от Подрядчика обстоятельств, угрожающих качеству результатов выполняемой Работы.</w:t>
      </w:r>
    </w:p>
    <w:p w14:paraId="494534C6" w14:textId="77777777" w:rsidR="004E7D70" w:rsidRPr="00F575BF" w:rsidRDefault="004E7D70" w:rsidP="004E7D70">
      <w:pPr>
        <w:ind w:firstLine="567"/>
        <w:jc w:val="both"/>
      </w:pPr>
      <w:r w:rsidRPr="00F575BF">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7F067E5F" w14:textId="77777777" w:rsidR="004E7D70" w:rsidRPr="00F575BF" w:rsidRDefault="004E7D70" w:rsidP="004E7D70">
      <w:pPr>
        <w:pStyle w:val="aff4"/>
        <w:numPr>
          <w:ilvl w:val="2"/>
          <w:numId w:val="47"/>
        </w:numPr>
        <w:ind w:left="0" w:firstLine="567"/>
        <w:contextualSpacing w:val="0"/>
        <w:jc w:val="both"/>
      </w:pPr>
      <w:r w:rsidRPr="00F575BF">
        <w:t xml:space="preserve">Обеспечивать в процессе проведения строительно-монтажных работ собственными силами и в счет цены Контракта систематическую уборку объекта от порубочного остатка,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372AF8AD" w14:textId="77777777" w:rsidR="004E7D70" w:rsidRPr="00F575BF" w:rsidRDefault="004E7D70" w:rsidP="004E7D70">
      <w:pPr>
        <w:ind w:firstLine="567"/>
        <w:jc w:val="both"/>
      </w:pPr>
      <w:r w:rsidRPr="00F575BF">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0692C990" w14:textId="77777777" w:rsidR="004E7D70" w:rsidRPr="00F575BF" w:rsidRDefault="004E7D70" w:rsidP="004E7D70">
      <w:pPr>
        <w:ind w:firstLine="567"/>
        <w:jc w:val="both"/>
      </w:pPr>
      <w:r w:rsidRPr="00F575BF">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484B3C14" w14:textId="77777777" w:rsidR="004E7D70" w:rsidRPr="00F575BF" w:rsidRDefault="004E7D70" w:rsidP="004E7D70">
      <w:pPr>
        <w:ind w:firstLine="567"/>
        <w:jc w:val="both"/>
      </w:pPr>
      <w:r w:rsidRPr="00F575BF">
        <w:t>Не позднее 1 (одного) месяца после заключения Контакта заключить договор по вывозу строительного мусора и ТБО.</w:t>
      </w:r>
    </w:p>
    <w:p w14:paraId="094CAFE6" w14:textId="77777777" w:rsidR="004E7D70" w:rsidRPr="00F575BF" w:rsidRDefault="004E7D70" w:rsidP="004E7D70">
      <w:pPr>
        <w:pStyle w:val="ConsPlusNonformat"/>
        <w:widowControl/>
        <w:numPr>
          <w:ilvl w:val="2"/>
          <w:numId w:val="47"/>
        </w:numPr>
        <w:ind w:left="0" w:firstLine="567"/>
        <w:jc w:val="both"/>
        <w:rPr>
          <w:rFonts w:ascii="Times New Roman" w:hAnsi="Times New Roman" w:cs="Times New Roman"/>
          <w:iCs/>
          <w:sz w:val="24"/>
          <w:szCs w:val="24"/>
        </w:rPr>
      </w:pPr>
      <w:bookmarkStart w:id="84" w:name="_Hlk42157767"/>
      <w:r w:rsidRPr="00F575BF">
        <w:rPr>
          <w:rFonts w:ascii="Times New Roman" w:hAnsi="Times New Roman" w:cs="Times New Roman"/>
          <w:sz w:val="24"/>
          <w:szCs w:val="24"/>
        </w:rPr>
        <w:t xml:space="preserve">Не позднее 10 (десяти)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Государственному заказчику проект акта о соответствии состояния земельного участка условиям Контракта. </w:t>
      </w:r>
    </w:p>
    <w:p w14:paraId="5E04BBDB" w14:textId="77777777" w:rsidR="004E7D70" w:rsidRPr="00F575BF" w:rsidRDefault="004E7D70" w:rsidP="004E7D70">
      <w:pPr>
        <w:ind w:firstLine="567"/>
        <w:jc w:val="both"/>
      </w:pPr>
      <w:r w:rsidRPr="00F575BF">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4"/>
      <w:r w:rsidRPr="00F575BF">
        <w:t xml:space="preserve"> и направить Государственному заказчику акт приема-передачи строительной площадки.</w:t>
      </w:r>
    </w:p>
    <w:p w14:paraId="76A7AE53" w14:textId="77777777" w:rsidR="004E7D70" w:rsidRPr="00F575BF" w:rsidRDefault="004E7D70" w:rsidP="004E7D70">
      <w:pPr>
        <w:ind w:firstLine="567"/>
        <w:jc w:val="both"/>
      </w:pPr>
      <w:bookmarkStart w:id="85" w:name="_Hlk25244547"/>
      <w:r w:rsidRPr="00F575BF">
        <w:t xml:space="preserve">В случае не направления Подрядчиком акта приема-передачи строительной площадки в срок, установленный настоящим пунктом Контракта, Государственный заказчик составляет акт приема-передачи строительной площадки в одностороннем порядке.  </w:t>
      </w:r>
    </w:p>
    <w:p w14:paraId="19D7AA54" w14:textId="77777777" w:rsidR="004E7D70" w:rsidRPr="00F575BF" w:rsidRDefault="004E7D70" w:rsidP="004E7D70">
      <w:pPr>
        <w:pStyle w:val="aff4"/>
        <w:numPr>
          <w:ilvl w:val="2"/>
          <w:numId w:val="47"/>
        </w:numPr>
        <w:ind w:left="0" w:firstLine="567"/>
        <w:contextualSpacing w:val="0"/>
        <w:jc w:val="both"/>
      </w:pPr>
      <w:bookmarkStart w:id="86" w:name="_Hlk42157957"/>
      <w:bookmarkEnd w:id="85"/>
      <w:r w:rsidRPr="00F575BF">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6"/>
    </w:p>
    <w:p w14:paraId="01AE1BE1" w14:textId="77777777" w:rsidR="004E7D70" w:rsidRPr="00F575BF" w:rsidRDefault="004E7D70" w:rsidP="004E7D70">
      <w:pPr>
        <w:pStyle w:val="aff4"/>
        <w:numPr>
          <w:ilvl w:val="2"/>
          <w:numId w:val="47"/>
        </w:numPr>
        <w:ind w:left="0" w:firstLine="567"/>
        <w:contextualSpacing w:val="0"/>
        <w:jc w:val="both"/>
      </w:pPr>
      <w:r w:rsidRPr="00F575BF">
        <w:t>Осуществлять сопровождение при приемке результата Работ (Объекта) в эксплуатацию.</w:t>
      </w:r>
    </w:p>
    <w:p w14:paraId="0F704588" w14:textId="77777777" w:rsidR="004E7D70" w:rsidRPr="00F575BF" w:rsidRDefault="004E7D70" w:rsidP="004E7D70">
      <w:pPr>
        <w:pStyle w:val="aff4"/>
        <w:numPr>
          <w:ilvl w:val="2"/>
          <w:numId w:val="47"/>
        </w:numPr>
        <w:ind w:left="0" w:firstLine="567"/>
        <w:contextualSpacing w:val="0"/>
        <w:jc w:val="both"/>
      </w:pPr>
      <w:r w:rsidRPr="00F575BF">
        <w:t xml:space="preserve">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w:t>
      </w:r>
      <w:r w:rsidRPr="00F575BF">
        <w:lastRenderedPageBreak/>
        <w:t>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61282E20" w14:textId="77777777" w:rsidR="004E7D70" w:rsidRPr="00F575BF" w:rsidRDefault="004E7D70" w:rsidP="004E7D70">
      <w:pPr>
        <w:pStyle w:val="aff4"/>
        <w:numPr>
          <w:ilvl w:val="2"/>
          <w:numId w:val="47"/>
        </w:numPr>
        <w:ind w:left="0" w:firstLine="567"/>
        <w:contextualSpacing w:val="0"/>
        <w:jc w:val="both"/>
      </w:pPr>
      <w:r w:rsidRPr="00F575BF">
        <w:t xml:space="preserve">Обеспечить проведение работы по демонтажу и монтажу средств обеспечения пожарной безопасности зданий и сооружений.  </w:t>
      </w:r>
    </w:p>
    <w:p w14:paraId="5D7E698D" w14:textId="77777777" w:rsidR="004E7D70" w:rsidRPr="00F575BF" w:rsidRDefault="004E7D70" w:rsidP="004E7D70">
      <w:pPr>
        <w:pStyle w:val="aff4"/>
        <w:numPr>
          <w:ilvl w:val="2"/>
          <w:numId w:val="47"/>
        </w:numPr>
        <w:ind w:left="0" w:firstLine="567"/>
        <w:contextualSpacing w:val="0"/>
        <w:jc w:val="both"/>
      </w:pPr>
      <w:r w:rsidRPr="00F575BF">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55A41D97" w14:textId="77777777" w:rsidR="004E7D70" w:rsidRPr="00F575BF" w:rsidRDefault="004E7D70" w:rsidP="004E7D70">
      <w:pPr>
        <w:pStyle w:val="aff4"/>
        <w:numPr>
          <w:ilvl w:val="2"/>
          <w:numId w:val="47"/>
        </w:numPr>
        <w:ind w:left="0" w:firstLine="567"/>
        <w:contextualSpacing w:val="0"/>
        <w:jc w:val="both"/>
      </w:pPr>
      <w:r w:rsidRPr="00F575BF">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140FFBC1" w14:textId="77777777" w:rsidR="004E7D70" w:rsidRPr="00F575BF" w:rsidRDefault="004E7D70" w:rsidP="004E7D70">
      <w:pPr>
        <w:pStyle w:val="aff4"/>
        <w:numPr>
          <w:ilvl w:val="2"/>
          <w:numId w:val="47"/>
        </w:numPr>
        <w:ind w:left="0" w:firstLine="567"/>
        <w:contextualSpacing w:val="0"/>
        <w:jc w:val="both"/>
      </w:pPr>
      <w:bookmarkStart w:id="87" w:name="_Hlk45181346"/>
      <w:r w:rsidRPr="00F575BF">
        <w:t xml:space="preserve">По требованию Государственного заказчика и в соответствии с ним передать ему оригиналы проектной, </w:t>
      </w:r>
      <w:r w:rsidRPr="00AD7AFF">
        <w:t xml:space="preserve">рабочей документации, </w:t>
      </w:r>
      <w:r w:rsidRPr="00AD7AFF">
        <w:rPr>
          <w:shd w:val="clear" w:color="auto" w:fill="FFFFFF"/>
        </w:rPr>
        <w:t xml:space="preserve">в том числе рабочую документацию в соответствии с п. 5.4.11 Контракта, </w:t>
      </w:r>
      <w:r w:rsidRPr="00AD7AFF">
        <w:t>а также исполнительную и иную документацию на выполненные работы на бумажном</w:t>
      </w:r>
      <w:r w:rsidRPr="00F575BF">
        <w:t xml:space="preserve"> носителе и формате разработки при досрочном прекращении Контракта в срок не позднее </w:t>
      </w:r>
      <w:bookmarkStart w:id="88" w:name="_Hlk5730881"/>
      <w:r w:rsidRPr="00F575BF">
        <w:t xml:space="preserve">10 (десяти) </w:t>
      </w:r>
      <w:bookmarkEnd w:id="88"/>
      <w:r w:rsidRPr="00F575BF">
        <w:t xml:space="preserve">дней с даты расторжения Контракта.  </w:t>
      </w:r>
    </w:p>
    <w:p w14:paraId="4439E30B" w14:textId="77777777" w:rsidR="004E7D70" w:rsidRPr="00F575BF" w:rsidRDefault="004E7D70" w:rsidP="004E7D70">
      <w:pPr>
        <w:pStyle w:val="aff4"/>
        <w:numPr>
          <w:ilvl w:val="2"/>
          <w:numId w:val="47"/>
        </w:numPr>
        <w:ind w:left="0" w:firstLine="567"/>
        <w:contextualSpacing w:val="0"/>
        <w:jc w:val="both"/>
      </w:pPr>
      <w:r w:rsidRPr="00F575BF">
        <w:t xml:space="preserve">Обеспечить Государственного </w:t>
      </w:r>
      <w:bookmarkEnd w:id="87"/>
      <w:r w:rsidRPr="00F575BF">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7BC80538" w14:textId="77777777" w:rsidR="004E7D70" w:rsidRPr="00F575BF" w:rsidRDefault="004E7D70" w:rsidP="004E7D70">
      <w:pPr>
        <w:pStyle w:val="aff4"/>
        <w:numPr>
          <w:ilvl w:val="2"/>
          <w:numId w:val="47"/>
        </w:numPr>
        <w:ind w:left="0" w:firstLine="567"/>
        <w:contextualSpacing w:val="0"/>
        <w:jc w:val="both"/>
      </w:pPr>
      <w:r w:rsidRPr="00F575BF">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437D2895" w14:textId="77777777" w:rsidR="004E7D70" w:rsidRPr="00F575BF" w:rsidRDefault="004E7D70" w:rsidP="004E7D70">
      <w:pPr>
        <w:pStyle w:val="aff4"/>
        <w:numPr>
          <w:ilvl w:val="2"/>
          <w:numId w:val="47"/>
        </w:numPr>
        <w:ind w:left="0" w:firstLine="567"/>
        <w:contextualSpacing w:val="0"/>
        <w:jc w:val="both"/>
      </w:pPr>
      <w:bookmarkStart w:id="89" w:name="_Hlk45181381"/>
      <w:r w:rsidRPr="00F575BF">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(реконструкции) в рамках реализации мероприятий </w:t>
      </w:r>
      <w:r w:rsidRPr="00A044D3">
        <w:t>государственной программы Российской Федерации «Социально-экономическое развитие Республики Крым и г. Севастополя» видеонаблюдению Государственному заказчику, за собственные средства, с возможностью удалённого доступа в соответствии с согласованной не позднее</w:t>
      </w:r>
      <w:r w:rsidRPr="00F575BF">
        <w:t xml:space="preserve">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F575BF">
        <w:rPr>
          <w:lang w:val="en-US"/>
        </w:rPr>
        <w:t>IP</w:t>
      </w:r>
      <w:r w:rsidRPr="00F575BF">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F575BF">
        <w:t>Full</w:t>
      </w:r>
      <w:proofErr w:type="spellEnd"/>
      <w:r w:rsidRPr="00F575BF">
        <w:t xml:space="preserve"> </w:t>
      </w:r>
      <w:proofErr w:type="spellStart"/>
      <w:r w:rsidRPr="00F575BF">
        <w:t>Hd</w:t>
      </w:r>
      <w:proofErr w:type="spellEnd"/>
      <w:r w:rsidRPr="00F575BF">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338AC40E" w14:textId="77777777" w:rsidR="004E7D70" w:rsidRPr="00F575BF" w:rsidRDefault="004E7D70" w:rsidP="004E7D70">
      <w:pPr>
        <w:pStyle w:val="ConsPlusNormal"/>
        <w:numPr>
          <w:ilvl w:val="2"/>
          <w:numId w:val="47"/>
        </w:numPr>
        <w:suppressAutoHyphens/>
        <w:autoSpaceDE/>
        <w:autoSpaceDN/>
        <w:adjustRightInd/>
        <w:ind w:left="0" w:firstLine="567"/>
        <w:jc w:val="both"/>
        <w:rPr>
          <w:rFonts w:ascii="Times New Roman" w:hAnsi="Times New Roman" w:cs="Times New Roman"/>
          <w:szCs w:val="24"/>
        </w:rPr>
      </w:pPr>
      <w:bookmarkStart w:id="90" w:name="_Hlk42158017"/>
      <w:bookmarkEnd w:id="89"/>
      <w:r w:rsidRPr="00F575BF">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0"/>
      <w:r w:rsidRPr="00F575BF">
        <w:rPr>
          <w:rFonts w:ascii="Times New Roman" w:hAnsi="Times New Roman" w:cs="Times New Roman"/>
          <w:szCs w:val="24"/>
        </w:rPr>
        <w:t>. Перечень документации, необходимой для выполнения работ, определяется в Контракте.</w:t>
      </w:r>
    </w:p>
    <w:p w14:paraId="6D902473" w14:textId="77777777" w:rsidR="004E7D70" w:rsidRPr="00F575BF" w:rsidRDefault="004E7D70" w:rsidP="004E7D70">
      <w:pPr>
        <w:pStyle w:val="aff4"/>
        <w:numPr>
          <w:ilvl w:val="2"/>
          <w:numId w:val="47"/>
        </w:numPr>
        <w:ind w:left="0" w:firstLine="567"/>
        <w:contextualSpacing w:val="0"/>
        <w:jc w:val="both"/>
      </w:pPr>
      <w:r w:rsidRPr="00F575BF">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4DD34809" w14:textId="77777777" w:rsidR="004E7D70" w:rsidRPr="00F575BF" w:rsidRDefault="004E7D70" w:rsidP="004E7D70">
      <w:pPr>
        <w:pStyle w:val="aff4"/>
        <w:numPr>
          <w:ilvl w:val="2"/>
          <w:numId w:val="47"/>
        </w:numPr>
        <w:ind w:left="0" w:firstLine="567"/>
        <w:contextualSpacing w:val="0"/>
        <w:jc w:val="both"/>
      </w:pPr>
      <w:r w:rsidRPr="00F575BF">
        <w:t xml:space="preserve">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w:t>
      </w:r>
      <w:r w:rsidRPr="00F575BF">
        <w:lastRenderedPageBreak/>
        <w:t>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3D7F6FA4" w14:textId="77777777" w:rsidR="004E7D70" w:rsidRPr="00F575BF" w:rsidRDefault="004E7D70" w:rsidP="004E7D70">
      <w:pPr>
        <w:pStyle w:val="aff4"/>
        <w:numPr>
          <w:ilvl w:val="2"/>
          <w:numId w:val="47"/>
        </w:numPr>
        <w:ind w:left="0" w:firstLine="567"/>
        <w:contextualSpacing w:val="0"/>
        <w:jc w:val="both"/>
      </w:pPr>
      <w:bookmarkStart w:id="91" w:name="_Hlk42158074"/>
      <w:r w:rsidRPr="00F575BF">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14:paraId="5CEAAF68" w14:textId="77777777" w:rsidR="004E7D70" w:rsidRPr="00F575BF" w:rsidRDefault="004E7D70" w:rsidP="004E7D70">
      <w:pPr>
        <w:pStyle w:val="aff4"/>
        <w:numPr>
          <w:ilvl w:val="2"/>
          <w:numId w:val="47"/>
        </w:numPr>
        <w:ind w:left="0" w:firstLine="567"/>
        <w:contextualSpacing w:val="0"/>
        <w:jc w:val="both"/>
      </w:pPr>
      <w:r w:rsidRPr="00F575BF">
        <w:t xml:space="preserve">Передать </w:t>
      </w:r>
      <w:bookmarkStart w:id="92" w:name="_Hlk45181443"/>
      <w:r w:rsidRPr="00FB6963">
        <w:t xml:space="preserve">Государственному заказчику оригиналы на бумажном носителе и в электронном виде исполнительную документацию на выполненные работы, </w:t>
      </w:r>
      <w:r w:rsidRPr="00FB6963">
        <w:rPr>
          <w:shd w:val="clear" w:color="auto" w:fill="FFFFFF"/>
        </w:rPr>
        <w:t xml:space="preserve">в том числе рабочую документацию в соответствии с п. 5.4.11 Контракта, </w:t>
      </w:r>
      <w:r w:rsidRPr="00FB6963">
        <w:t xml:space="preserve">в объеме и составе, необходимом для получения </w:t>
      </w:r>
      <w:bookmarkEnd w:id="92"/>
      <w:r w:rsidRPr="00FB6963">
        <w:t>заключения органа государственного строительного надзора о соответствии построенного и (или) реконструированного объекта</w:t>
      </w:r>
      <w:r w:rsidRPr="00F575BF">
        <w:t xml:space="preserve">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325817E7" w14:textId="77777777" w:rsidR="004E7D70" w:rsidRPr="00F575BF" w:rsidRDefault="004E7D70" w:rsidP="004E7D70">
      <w:pPr>
        <w:pStyle w:val="aff4"/>
        <w:numPr>
          <w:ilvl w:val="2"/>
          <w:numId w:val="47"/>
        </w:numPr>
        <w:ind w:left="0" w:firstLine="567"/>
        <w:contextualSpacing w:val="0"/>
        <w:jc w:val="both"/>
      </w:pPr>
      <w:r w:rsidRPr="00F575BF">
        <w:t>Выполнить до направления уведомления о завершении строительства объекта</w:t>
      </w:r>
      <w:r>
        <w:t>,</w:t>
      </w:r>
      <w:r w:rsidRPr="00F575BF">
        <w:t xml:space="preserve">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7899BAB4" w14:textId="77777777" w:rsidR="004E7D70" w:rsidRPr="00F575BF" w:rsidRDefault="004E7D70" w:rsidP="004E7D70">
      <w:pPr>
        <w:pStyle w:val="aff4"/>
        <w:numPr>
          <w:ilvl w:val="3"/>
          <w:numId w:val="47"/>
        </w:numPr>
        <w:ind w:left="0" w:firstLine="567"/>
        <w:contextualSpacing w:val="0"/>
        <w:jc w:val="both"/>
      </w:pPr>
      <w:r w:rsidRPr="00F575BF">
        <w:t xml:space="preserve">Выполнение пуско-наладочных работ и испытаний оборудования и систем (индивидуальных испытаний) производится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3C9C77AA" w14:textId="77777777" w:rsidR="004E7D70" w:rsidRPr="00F575BF" w:rsidRDefault="004E7D70" w:rsidP="004E7D70">
      <w:pPr>
        <w:pStyle w:val="aff4"/>
        <w:numPr>
          <w:ilvl w:val="3"/>
          <w:numId w:val="47"/>
        </w:numPr>
        <w:ind w:left="0" w:firstLine="567"/>
        <w:contextualSpacing w:val="0"/>
        <w:jc w:val="both"/>
      </w:pPr>
      <w:r w:rsidRPr="00F575BF">
        <w:t xml:space="preserve">Для обеспечения гарантии устанавливаемого оборудования Подрядчик за свой счет привлекает </w:t>
      </w:r>
      <w:proofErr w:type="spellStart"/>
      <w:r w:rsidRPr="00F575BF">
        <w:t>шефмонтажные</w:t>
      </w:r>
      <w:proofErr w:type="spellEnd"/>
      <w:r w:rsidRPr="00F575BF">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59A77A5D" w14:textId="77777777" w:rsidR="004E7D70" w:rsidRPr="00F575BF" w:rsidRDefault="004E7D70" w:rsidP="004E7D70">
      <w:pPr>
        <w:pStyle w:val="aff4"/>
        <w:numPr>
          <w:ilvl w:val="3"/>
          <w:numId w:val="47"/>
        </w:numPr>
        <w:ind w:left="0" w:firstLine="567"/>
        <w:contextualSpacing w:val="0"/>
        <w:jc w:val="both"/>
      </w:pPr>
      <w:r w:rsidRPr="00F575BF">
        <w:t xml:space="preserve">При необходимости при производстве индивидуальных испытаний Подрядчик разрабатывает </w:t>
      </w:r>
      <w:bookmarkStart w:id="93" w:name="_Hlk45181496"/>
      <w:r w:rsidRPr="00F575BF">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3"/>
      <w:r w:rsidRPr="00F575BF">
        <w:t>и согласовывает ее с соответствующими органами. При этом производимые работы должны соответствовать согласованной программе.</w:t>
      </w:r>
    </w:p>
    <w:p w14:paraId="090E382D" w14:textId="77777777" w:rsidR="004E7D70" w:rsidRPr="00F575BF" w:rsidRDefault="004E7D70" w:rsidP="004E7D70">
      <w:pPr>
        <w:pStyle w:val="aff4"/>
        <w:numPr>
          <w:ilvl w:val="3"/>
          <w:numId w:val="47"/>
        </w:numPr>
        <w:ind w:left="0" w:firstLine="567"/>
        <w:contextualSpacing w:val="0"/>
        <w:jc w:val="both"/>
      </w:pPr>
      <w:r w:rsidRPr="00F575BF">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018DC987" w14:textId="77777777" w:rsidR="004E7D70" w:rsidRPr="00F575BF" w:rsidRDefault="004E7D70" w:rsidP="004E7D70">
      <w:pPr>
        <w:pStyle w:val="aff4"/>
        <w:numPr>
          <w:ilvl w:val="3"/>
          <w:numId w:val="47"/>
        </w:numPr>
        <w:ind w:left="0" w:firstLine="567"/>
        <w:contextualSpacing w:val="0"/>
        <w:jc w:val="both"/>
      </w:pPr>
      <w:r w:rsidRPr="00F575BF">
        <w:t xml:space="preserve">Подрядчик предоставляет инструкции по эксплуатации оборудования и систем согласно требованиям действующих стандартов. </w:t>
      </w:r>
    </w:p>
    <w:p w14:paraId="3778F5D8" w14:textId="77777777" w:rsidR="004E7D70" w:rsidRPr="00F575BF" w:rsidRDefault="004E7D70" w:rsidP="004E7D70">
      <w:pPr>
        <w:pStyle w:val="aff4"/>
        <w:numPr>
          <w:ilvl w:val="3"/>
          <w:numId w:val="47"/>
        </w:numPr>
        <w:ind w:left="0" w:firstLine="567"/>
        <w:contextualSpacing w:val="0"/>
        <w:jc w:val="both"/>
      </w:pPr>
      <w:r w:rsidRPr="00F575BF">
        <w:t xml:space="preserve">Государственный заказчик имеет право присутствовать на испытаниях. При этом Подрядчик обязан за 3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F575BF">
        <w:t>регистрационно</w:t>
      </w:r>
      <w:proofErr w:type="spellEnd"/>
      <w:r w:rsidRPr="00F575BF">
        <w:t xml:space="preserve"> по предоставленной документации организацией, производящей работы. </w:t>
      </w:r>
    </w:p>
    <w:p w14:paraId="367C22FB" w14:textId="77777777" w:rsidR="004E7D70" w:rsidRPr="00F575BF" w:rsidRDefault="004E7D70" w:rsidP="004E7D70">
      <w:pPr>
        <w:pStyle w:val="aff4"/>
        <w:numPr>
          <w:ilvl w:val="3"/>
          <w:numId w:val="47"/>
        </w:numPr>
        <w:ind w:left="0" w:firstLine="567"/>
        <w:contextualSpacing w:val="0"/>
        <w:jc w:val="both"/>
      </w:pPr>
      <w:r w:rsidRPr="00F575BF">
        <w:lastRenderedPageBreak/>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5356CF60" w14:textId="77777777" w:rsidR="004E7D70" w:rsidRPr="00F575BF" w:rsidRDefault="004E7D70" w:rsidP="004E7D70">
      <w:pPr>
        <w:pStyle w:val="aff4"/>
        <w:numPr>
          <w:ilvl w:val="3"/>
          <w:numId w:val="47"/>
        </w:numPr>
        <w:ind w:left="0" w:firstLine="567"/>
        <w:contextualSpacing w:val="0"/>
        <w:jc w:val="both"/>
      </w:pPr>
      <w:r w:rsidRPr="00F575BF">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445E67B2" w14:textId="77777777" w:rsidR="004E7D70" w:rsidRPr="00F575BF" w:rsidRDefault="004E7D70" w:rsidP="004E7D70">
      <w:pPr>
        <w:pStyle w:val="aff4"/>
        <w:numPr>
          <w:ilvl w:val="2"/>
          <w:numId w:val="47"/>
        </w:numPr>
        <w:ind w:left="0" w:firstLine="567"/>
        <w:contextualSpacing w:val="0"/>
        <w:jc w:val="both"/>
      </w:pPr>
      <w:r w:rsidRPr="00F575BF">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74BCFEFD" w14:textId="77777777" w:rsidR="004E7D70" w:rsidRPr="00F575BF" w:rsidRDefault="004E7D70" w:rsidP="004E7D70">
      <w:pPr>
        <w:pStyle w:val="aff4"/>
        <w:numPr>
          <w:ilvl w:val="2"/>
          <w:numId w:val="47"/>
        </w:numPr>
        <w:ind w:left="0" w:firstLine="567"/>
        <w:contextualSpacing w:val="0"/>
        <w:jc w:val="both"/>
      </w:pPr>
      <w:r w:rsidRPr="00F575BF">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118F1C42" w14:textId="77777777" w:rsidR="004E7D70" w:rsidRPr="00F575BF" w:rsidRDefault="004E7D70" w:rsidP="004E7D70">
      <w:pPr>
        <w:pStyle w:val="aff4"/>
        <w:numPr>
          <w:ilvl w:val="3"/>
          <w:numId w:val="47"/>
        </w:numPr>
        <w:ind w:left="0" w:firstLine="567"/>
        <w:contextualSpacing w:val="0"/>
        <w:jc w:val="both"/>
        <w:rPr>
          <w:sz w:val="22"/>
        </w:rPr>
      </w:pPr>
      <w:r w:rsidRPr="00F575BF">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3A3BDCA1" w14:textId="77777777" w:rsidR="004E7D70" w:rsidRPr="00F575BF" w:rsidRDefault="004E7D70" w:rsidP="004E7D70">
      <w:pPr>
        <w:pStyle w:val="aff4"/>
        <w:numPr>
          <w:ilvl w:val="2"/>
          <w:numId w:val="47"/>
        </w:numPr>
        <w:ind w:left="0" w:firstLine="567"/>
        <w:contextualSpacing w:val="0"/>
        <w:jc w:val="both"/>
      </w:pPr>
      <w:r w:rsidRPr="00F575BF">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(реконструкцией) Объекта по </w:t>
      </w:r>
      <w:hyperlink w:anchor="sub_15000" w:history="1">
        <w:r w:rsidRPr="00F575BF">
          <w:t>Акту</w:t>
        </w:r>
      </w:hyperlink>
      <w:r w:rsidRPr="00F575BF">
        <w:t xml:space="preserve"> сдачи-приемки законченного строительством объекта Государственным заказчиком.</w:t>
      </w:r>
    </w:p>
    <w:p w14:paraId="258BDF5C" w14:textId="77777777" w:rsidR="004E7D70" w:rsidRPr="00F575BF" w:rsidRDefault="004E7D70" w:rsidP="004E7D70">
      <w:pPr>
        <w:pStyle w:val="aff4"/>
        <w:numPr>
          <w:ilvl w:val="2"/>
          <w:numId w:val="47"/>
        </w:numPr>
        <w:ind w:left="0" w:firstLine="567"/>
        <w:contextualSpacing w:val="0"/>
        <w:jc w:val="both"/>
      </w:pPr>
      <w:r w:rsidRPr="00F575BF">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4" w:name="_Hlk25760910"/>
      <w:r w:rsidRPr="00F575BF">
        <w:t xml:space="preserve">несоответствие проектной и (или) сметной документации законодательству РФ и (или) фактическим обстоятельствам </w:t>
      </w:r>
      <w:bookmarkEnd w:id="94"/>
      <w:r w:rsidRPr="00F575BF">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0204A238" w14:textId="77777777" w:rsidR="004E7D70" w:rsidRPr="00F575BF" w:rsidRDefault="004E7D70" w:rsidP="004E7D70">
      <w:pPr>
        <w:pStyle w:val="aff4"/>
        <w:numPr>
          <w:ilvl w:val="2"/>
          <w:numId w:val="47"/>
        </w:numPr>
        <w:ind w:left="0" w:firstLine="567"/>
        <w:contextualSpacing w:val="0"/>
        <w:jc w:val="both"/>
      </w:pPr>
      <w:bookmarkStart w:id="95" w:name="_Hlk44680977"/>
      <w:bookmarkStart w:id="96" w:name="_Hlk45181584"/>
      <w:r w:rsidRPr="00F575BF">
        <w:t>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w:t>
      </w:r>
      <w:r>
        <w:t>,</w:t>
      </w:r>
      <w:r w:rsidRPr="00F575BF">
        <w:t xml:space="preserve">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5"/>
    <w:p w14:paraId="06CFF100" w14:textId="77777777" w:rsidR="004E7D70" w:rsidRPr="00F575BF" w:rsidRDefault="004E7D70" w:rsidP="004E7D70">
      <w:pPr>
        <w:pStyle w:val="aff4"/>
        <w:numPr>
          <w:ilvl w:val="2"/>
          <w:numId w:val="47"/>
        </w:numPr>
        <w:ind w:left="0" w:firstLine="567"/>
        <w:contextualSpacing w:val="0"/>
        <w:jc w:val="both"/>
      </w:pPr>
      <w:r w:rsidRPr="00F575BF">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6"/>
    <w:p w14:paraId="725D3862" w14:textId="77777777" w:rsidR="004E7D70" w:rsidRPr="00F575BF" w:rsidRDefault="004E7D70" w:rsidP="004E7D70">
      <w:pPr>
        <w:pStyle w:val="aff4"/>
        <w:numPr>
          <w:ilvl w:val="2"/>
          <w:numId w:val="47"/>
        </w:numPr>
        <w:ind w:left="0" w:firstLine="567"/>
        <w:contextualSpacing w:val="0"/>
        <w:jc w:val="both"/>
      </w:pPr>
      <w:r w:rsidRPr="00F575BF">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10 (десяти)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7D48FEF3" w14:textId="77777777" w:rsidR="004E7D70" w:rsidRPr="00F575BF" w:rsidRDefault="004E7D70" w:rsidP="004E7D70">
      <w:pPr>
        <w:pStyle w:val="aff4"/>
        <w:numPr>
          <w:ilvl w:val="2"/>
          <w:numId w:val="47"/>
        </w:numPr>
        <w:ind w:left="0" w:firstLine="567"/>
        <w:contextualSpacing w:val="0"/>
        <w:jc w:val="both"/>
      </w:pPr>
      <w:r w:rsidRPr="00F575BF">
        <w:t>Осуществлять иные обязанности в соответствии с законодательством Российской Федерации и Контрактом.</w:t>
      </w:r>
    </w:p>
    <w:bookmarkEnd w:id="91"/>
    <w:p w14:paraId="7469AED4" w14:textId="77777777" w:rsidR="004E7D70" w:rsidRPr="00F575BF" w:rsidRDefault="004E7D70" w:rsidP="004E7D70">
      <w:pPr>
        <w:ind w:firstLine="567"/>
        <w:jc w:val="both"/>
      </w:pPr>
    </w:p>
    <w:p w14:paraId="1564F347" w14:textId="77777777" w:rsidR="004E7D70" w:rsidRPr="00F575BF" w:rsidRDefault="004E7D70" w:rsidP="004E7D70">
      <w:pPr>
        <w:pStyle w:val="aff4"/>
        <w:numPr>
          <w:ilvl w:val="1"/>
          <w:numId w:val="47"/>
        </w:numPr>
        <w:ind w:left="0" w:firstLine="567"/>
        <w:contextualSpacing w:val="0"/>
        <w:jc w:val="both"/>
      </w:pPr>
      <w:r w:rsidRPr="00F575BF">
        <w:rPr>
          <w:b/>
          <w:bCs/>
        </w:rPr>
        <w:t>Подрядчик не вправе:</w:t>
      </w:r>
    </w:p>
    <w:p w14:paraId="5CD5B2CC" w14:textId="77777777" w:rsidR="004E7D70" w:rsidRPr="00F575BF" w:rsidRDefault="004E7D70" w:rsidP="004E7D70">
      <w:pPr>
        <w:pStyle w:val="aff4"/>
        <w:numPr>
          <w:ilvl w:val="2"/>
          <w:numId w:val="47"/>
        </w:numPr>
        <w:ind w:left="0" w:firstLine="567"/>
        <w:contextualSpacing w:val="0"/>
        <w:jc w:val="both"/>
      </w:pPr>
      <w:r w:rsidRPr="00F575BF">
        <w:t xml:space="preserve">Передавать на субподряд работы по организации строительства Объекта. </w:t>
      </w:r>
    </w:p>
    <w:p w14:paraId="0D392B4E" w14:textId="77777777" w:rsidR="004E7D70" w:rsidRPr="00F575BF" w:rsidRDefault="004E7D70" w:rsidP="004E7D70">
      <w:pPr>
        <w:pStyle w:val="aff4"/>
        <w:numPr>
          <w:ilvl w:val="2"/>
          <w:numId w:val="47"/>
        </w:numPr>
        <w:ind w:left="0" w:firstLine="567"/>
        <w:contextualSpacing w:val="0"/>
        <w:jc w:val="both"/>
      </w:pPr>
      <w:r w:rsidRPr="00F575BF">
        <w:t>Приступать к строительным работам до наличия</w:t>
      </w:r>
      <w:r>
        <w:t>,</w:t>
      </w:r>
      <w:r w:rsidRPr="00F575BF">
        <w:t xml:space="preserve">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653F1817" w14:textId="77777777" w:rsidR="004E7D70" w:rsidRPr="00F575BF" w:rsidRDefault="004E7D70" w:rsidP="004E7D70">
      <w:pPr>
        <w:pStyle w:val="aff4"/>
        <w:numPr>
          <w:ilvl w:val="2"/>
          <w:numId w:val="47"/>
        </w:numPr>
        <w:ind w:left="0" w:firstLine="567"/>
        <w:contextualSpacing w:val="0"/>
        <w:jc w:val="both"/>
      </w:pPr>
      <w:r w:rsidRPr="00F575BF">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408C1282" w14:textId="77777777" w:rsidR="004E7D70" w:rsidRPr="00F575BF" w:rsidRDefault="004E7D70" w:rsidP="004E7D70">
      <w:pPr>
        <w:pStyle w:val="aff4"/>
        <w:numPr>
          <w:ilvl w:val="2"/>
          <w:numId w:val="47"/>
        </w:numPr>
        <w:ind w:left="0" w:firstLine="567"/>
        <w:contextualSpacing w:val="0"/>
        <w:jc w:val="both"/>
      </w:pPr>
      <w:r w:rsidRPr="00F575BF">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58AECB22" w14:textId="77777777" w:rsidR="004E7D70" w:rsidRPr="00F575BF" w:rsidRDefault="004E7D70" w:rsidP="004E7D70">
      <w:pPr>
        <w:pStyle w:val="aff4"/>
        <w:numPr>
          <w:ilvl w:val="2"/>
          <w:numId w:val="47"/>
        </w:numPr>
        <w:ind w:left="0" w:firstLine="567"/>
        <w:contextualSpacing w:val="0"/>
        <w:jc w:val="both"/>
      </w:pPr>
      <w:r w:rsidRPr="00F575BF">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44B3C340" w14:textId="77777777" w:rsidR="004E7D70" w:rsidRPr="00F575BF" w:rsidRDefault="004E7D70" w:rsidP="004E7D70">
      <w:pPr>
        <w:pStyle w:val="aff4"/>
        <w:ind w:left="0" w:firstLine="567"/>
        <w:jc w:val="both"/>
      </w:pPr>
      <w:r w:rsidRPr="00F575BF">
        <w:t xml:space="preserve">5.5.6. Требовать компенсацию затрат, связанных с предоставлением Подрядчиком </w:t>
      </w:r>
      <w:r>
        <w:t>независимой</w:t>
      </w:r>
      <w:r w:rsidRPr="00F575BF">
        <w:t xml:space="preserve"> гарантии в качестве обеспечения исполнения контракта, в случае неисполнения Подрядчиком обязательств, предусмотренных </w:t>
      </w:r>
      <w:proofErr w:type="spellStart"/>
      <w:r w:rsidRPr="00F575BF">
        <w:t>п.п</w:t>
      </w:r>
      <w:proofErr w:type="spellEnd"/>
      <w:r w:rsidRPr="00F575BF">
        <w:t>. 1.1., 3.1.4. Контракта.</w:t>
      </w:r>
    </w:p>
    <w:p w14:paraId="3F56374E" w14:textId="77777777" w:rsidR="004E7D70" w:rsidRPr="00F575BF" w:rsidRDefault="004E7D70" w:rsidP="004E7D70">
      <w:pPr>
        <w:pStyle w:val="aff4"/>
        <w:ind w:left="0" w:firstLine="567"/>
        <w:jc w:val="both"/>
      </w:pPr>
    </w:p>
    <w:p w14:paraId="699488FE" w14:textId="77777777" w:rsidR="004E7D70" w:rsidRPr="00F575BF" w:rsidRDefault="004E7D70" w:rsidP="004E7D70">
      <w:pPr>
        <w:pStyle w:val="aff4"/>
        <w:numPr>
          <w:ilvl w:val="0"/>
          <w:numId w:val="47"/>
        </w:numPr>
        <w:ind w:left="0" w:firstLine="567"/>
        <w:contextualSpacing w:val="0"/>
        <w:jc w:val="center"/>
        <w:rPr>
          <w:b/>
        </w:rPr>
      </w:pPr>
      <w:r w:rsidRPr="00F575BF">
        <w:rPr>
          <w:rFonts w:eastAsia="MS Mincho"/>
          <w:b/>
        </w:rPr>
        <w:t xml:space="preserve">Охранные мероприятия и </w:t>
      </w:r>
      <w:r w:rsidRPr="00F575BF">
        <w:rPr>
          <w:b/>
        </w:rPr>
        <w:t xml:space="preserve">риск случайной гибели материалов, оборудования, </w:t>
      </w:r>
    </w:p>
    <w:p w14:paraId="02587A6E" w14:textId="77777777" w:rsidR="004E7D70" w:rsidRPr="00F575BF" w:rsidRDefault="004E7D70" w:rsidP="004E7D70">
      <w:pPr>
        <w:ind w:firstLine="567"/>
        <w:jc w:val="center"/>
        <w:rPr>
          <w:b/>
        </w:rPr>
      </w:pPr>
      <w:r w:rsidRPr="00F575BF">
        <w:rPr>
          <w:b/>
        </w:rPr>
        <w:t>а также результатов выполненных работ</w:t>
      </w:r>
    </w:p>
    <w:p w14:paraId="175D6EA2" w14:textId="77777777" w:rsidR="004E7D70" w:rsidRPr="00F575BF" w:rsidRDefault="004E7D70" w:rsidP="004E7D70">
      <w:pPr>
        <w:pStyle w:val="aff4"/>
        <w:numPr>
          <w:ilvl w:val="1"/>
          <w:numId w:val="47"/>
        </w:numPr>
        <w:ind w:left="0" w:firstLine="567"/>
        <w:contextualSpacing w:val="0"/>
        <w:jc w:val="both"/>
        <w:rPr>
          <w:rFonts w:eastAsia="MS Mincho"/>
        </w:rPr>
      </w:pPr>
      <w:r w:rsidRPr="00F575BF">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7669F7D2" w14:textId="77777777" w:rsidR="004E7D70" w:rsidRPr="00F575BF" w:rsidRDefault="004E7D70" w:rsidP="004E7D70">
      <w:pPr>
        <w:ind w:firstLine="567"/>
        <w:jc w:val="both"/>
        <w:rPr>
          <w:rFonts w:eastAsia="MS Mincho"/>
        </w:rPr>
      </w:pPr>
      <w:r w:rsidRPr="00F575BF">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5A552242" w14:textId="77777777" w:rsidR="004E7D70" w:rsidRPr="00F575BF" w:rsidRDefault="004E7D70" w:rsidP="004E7D70">
      <w:pPr>
        <w:ind w:firstLine="567"/>
        <w:jc w:val="both"/>
        <w:rPr>
          <w:rFonts w:eastAsia="MS Mincho"/>
        </w:rPr>
      </w:pPr>
      <w:r w:rsidRPr="00F575BF">
        <w:rPr>
          <w:rFonts w:eastAsia="MS Mincho"/>
        </w:rPr>
        <w:t xml:space="preserve">Подрядчик обеспечивает пропускные и </w:t>
      </w:r>
      <w:proofErr w:type="spellStart"/>
      <w:r w:rsidRPr="00F575BF">
        <w:rPr>
          <w:rFonts w:eastAsia="MS Mincho"/>
        </w:rPr>
        <w:t>внутриобъектные</w:t>
      </w:r>
      <w:proofErr w:type="spellEnd"/>
      <w:r w:rsidRPr="00F575BF">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0F101845" w14:textId="77777777" w:rsidR="004E7D70" w:rsidRPr="00F575BF" w:rsidRDefault="004E7D70" w:rsidP="004E7D70">
      <w:pPr>
        <w:ind w:firstLine="567"/>
        <w:jc w:val="both"/>
        <w:rPr>
          <w:rFonts w:eastAsia="MS Mincho"/>
        </w:rPr>
      </w:pPr>
      <w:r w:rsidRPr="00F575BF">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777FBDD2" w14:textId="77777777" w:rsidR="004E7D70" w:rsidRPr="00F575BF" w:rsidRDefault="004E7D70" w:rsidP="004E7D70">
      <w:pPr>
        <w:ind w:firstLine="567"/>
        <w:jc w:val="both"/>
        <w:rPr>
          <w:rFonts w:eastAsia="MS Mincho"/>
        </w:rPr>
      </w:pPr>
      <w:r w:rsidRPr="00F575BF">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7AA20850" w14:textId="77777777" w:rsidR="004E7D70" w:rsidRPr="00F575BF" w:rsidRDefault="004E7D70" w:rsidP="004E7D70">
      <w:pPr>
        <w:pStyle w:val="aff4"/>
        <w:numPr>
          <w:ilvl w:val="1"/>
          <w:numId w:val="47"/>
        </w:numPr>
        <w:ind w:left="0" w:firstLine="567"/>
        <w:contextualSpacing w:val="0"/>
        <w:jc w:val="both"/>
        <w:rPr>
          <w:rFonts w:eastAsia="MS Mincho"/>
        </w:rPr>
      </w:pPr>
      <w:r w:rsidRPr="00F575BF">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3525DBFA" w14:textId="77777777" w:rsidR="004E7D70" w:rsidRPr="00F575BF" w:rsidRDefault="004E7D70" w:rsidP="004E7D70">
      <w:pPr>
        <w:pStyle w:val="aff4"/>
        <w:numPr>
          <w:ilvl w:val="1"/>
          <w:numId w:val="47"/>
        </w:numPr>
        <w:ind w:left="0" w:firstLine="567"/>
        <w:contextualSpacing w:val="0"/>
        <w:jc w:val="both"/>
      </w:pPr>
      <w:r w:rsidRPr="00F575BF">
        <w:rPr>
          <w:rFonts w:eastAsia="MS Mincho"/>
        </w:rPr>
        <w:t>Все р</w:t>
      </w:r>
      <w:r w:rsidRPr="00F575BF">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0874C37D" w14:textId="77777777" w:rsidR="004E7D70" w:rsidRPr="00F575BF" w:rsidRDefault="004E7D70" w:rsidP="004E7D70">
      <w:pPr>
        <w:pStyle w:val="aff4"/>
        <w:numPr>
          <w:ilvl w:val="1"/>
          <w:numId w:val="47"/>
        </w:numPr>
        <w:ind w:left="0" w:firstLine="567"/>
        <w:contextualSpacing w:val="0"/>
        <w:jc w:val="both"/>
      </w:pPr>
      <w:r w:rsidRPr="00F575BF">
        <w:t xml:space="preserve">Все риски случайной гибели (утраты, повреждения) Объекта до приемки, законченного строительством (реконструкцией) Объекта по </w:t>
      </w:r>
      <w:hyperlink w:anchor="sub_15000" w:history="1">
        <w:r w:rsidRPr="00F575BF">
          <w:t>Акту</w:t>
        </w:r>
      </w:hyperlink>
      <w:r w:rsidRPr="00F575BF">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027C58B2" w14:textId="77777777" w:rsidR="004E7D70" w:rsidRPr="00F575BF" w:rsidRDefault="004E7D70" w:rsidP="004E7D70">
      <w:pPr>
        <w:ind w:firstLine="567"/>
        <w:jc w:val="both"/>
      </w:pPr>
    </w:p>
    <w:p w14:paraId="776366AC" w14:textId="77777777" w:rsidR="004E7D70" w:rsidRPr="00F575BF" w:rsidRDefault="004E7D70" w:rsidP="004E7D70">
      <w:pPr>
        <w:pStyle w:val="aff4"/>
        <w:numPr>
          <w:ilvl w:val="0"/>
          <w:numId w:val="47"/>
        </w:numPr>
        <w:ind w:left="0" w:firstLine="567"/>
        <w:contextualSpacing w:val="0"/>
        <w:jc w:val="center"/>
        <w:rPr>
          <w:rFonts w:eastAsia="MS Mincho"/>
          <w:b/>
        </w:rPr>
      </w:pPr>
      <w:r w:rsidRPr="00F575BF">
        <w:rPr>
          <w:rFonts w:eastAsia="MS Mincho"/>
          <w:b/>
        </w:rPr>
        <w:t>Приемка выполненных работ, приемка Объекта</w:t>
      </w:r>
    </w:p>
    <w:p w14:paraId="3B66D5AA" w14:textId="77777777" w:rsidR="004E7D70" w:rsidRDefault="004E7D70" w:rsidP="004E7D70">
      <w:pPr>
        <w:pStyle w:val="aff4"/>
        <w:numPr>
          <w:ilvl w:val="1"/>
          <w:numId w:val="47"/>
        </w:numPr>
        <w:ind w:left="0" w:firstLine="567"/>
        <w:contextualSpacing w:val="0"/>
        <w:jc w:val="both"/>
        <w:rPr>
          <w:color w:val="000000"/>
        </w:rPr>
      </w:pPr>
      <w:bookmarkStart w:id="97" w:name="_Hlk32478471"/>
      <w:bookmarkStart w:id="98" w:name="_Hlk42158200"/>
      <w:r w:rsidRPr="00F575BF">
        <w:rPr>
          <w:color w:val="000000"/>
        </w:rPr>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w:t>
      </w:r>
      <w:r w:rsidRPr="00F575BF">
        <w:rPr>
          <w:color w:val="000000"/>
        </w:rPr>
        <w:lastRenderedPageBreak/>
        <w:t xml:space="preserve">составленных после завершения выполнения конструктивных решений (элементов), комплексов (видов) работ (этапов работ) на основании Сметы контракта, Графика </w:t>
      </w:r>
      <w:r>
        <w:rPr>
          <w:color w:val="000000"/>
        </w:rPr>
        <w:t>завершения</w:t>
      </w:r>
      <w:r w:rsidRPr="00F575BF">
        <w:rPr>
          <w:color w:val="000000"/>
        </w:rPr>
        <w:t xml:space="preserve"> строительно-монтажных работ и Графика оплаты выполненных работ (при наличии), условиями Контракта, в соответствии с Гражданским </w:t>
      </w:r>
      <w:hyperlink r:id="rId24" w:history="1">
        <w:r w:rsidRPr="00F575BF">
          <w:rPr>
            <w:rStyle w:val="ae"/>
            <w:color w:val="000000"/>
          </w:rPr>
          <w:t>кодексом</w:t>
        </w:r>
      </w:hyperlink>
      <w:r w:rsidRPr="00F575BF">
        <w:rPr>
          <w:color w:val="000000"/>
        </w:rPr>
        <w:t xml:space="preserve"> Российской Федерации.</w:t>
      </w:r>
    </w:p>
    <w:p w14:paraId="731FAB01" w14:textId="77777777" w:rsidR="004E7D70" w:rsidRPr="00F575BF" w:rsidRDefault="004E7D70" w:rsidP="004E7D70">
      <w:pPr>
        <w:pStyle w:val="aff4"/>
        <w:numPr>
          <w:ilvl w:val="1"/>
          <w:numId w:val="47"/>
        </w:numPr>
        <w:ind w:left="0" w:firstLine="567"/>
        <w:contextualSpacing w:val="0"/>
        <w:jc w:val="both"/>
        <w:rPr>
          <w:color w:val="000000"/>
        </w:rPr>
      </w:pPr>
      <w:r w:rsidRPr="00F575BF">
        <w:rPr>
          <w:color w:val="000000"/>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20F033CF" w14:textId="77777777" w:rsidR="004E7D70" w:rsidRPr="00F575BF" w:rsidRDefault="004E7D70" w:rsidP="004E7D70">
      <w:pPr>
        <w:pStyle w:val="aff4"/>
        <w:numPr>
          <w:ilvl w:val="1"/>
          <w:numId w:val="47"/>
        </w:numPr>
        <w:ind w:left="0" w:firstLine="567"/>
        <w:contextualSpacing w:val="0"/>
        <w:jc w:val="both"/>
        <w:rPr>
          <w:rFonts w:ascii="Verdana" w:hAnsi="Verdana"/>
          <w:color w:val="000000"/>
          <w:sz w:val="21"/>
          <w:szCs w:val="21"/>
        </w:rPr>
      </w:pPr>
      <w:r w:rsidRPr="00F575BF">
        <w:rPr>
          <w:color w:val="000000"/>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
    <w:p w14:paraId="3A005C26" w14:textId="77777777" w:rsidR="004E7D70" w:rsidRPr="00F575BF" w:rsidRDefault="004E7D70" w:rsidP="004E7D70">
      <w:pPr>
        <w:pStyle w:val="aff4"/>
        <w:numPr>
          <w:ilvl w:val="1"/>
          <w:numId w:val="47"/>
        </w:numPr>
        <w:ind w:left="0" w:firstLine="567"/>
        <w:contextualSpacing w:val="0"/>
        <w:jc w:val="both"/>
      </w:pPr>
      <w:bookmarkStart w:id="99" w:name="sub_10082"/>
      <w:bookmarkStart w:id="100" w:name="_Hlk32478499"/>
      <w:bookmarkEnd w:id="97"/>
      <w:r w:rsidRPr="00F575BF">
        <w:t>Порядок приемки выполненных работ:</w:t>
      </w:r>
    </w:p>
    <w:p w14:paraId="3ADBF060" w14:textId="77777777" w:rsidR="004E7D70" w:rsidRPr="00F575BF" w:rsidRDefault="004E7D70" w:rsidP="004E7D70">
      <w:pPr>
        <w:pStyle w:val="aff4"/>
        <w:numPr>
          <w:ilvl w:val="2"/>
          <w:numId w:val="47"/>
        </w:numPr>
        <w:ind w:left="0" w:firstLine="567"/>
        <w:contextualSpacing w:val="0"/>
        <w:jc w:val="both"/>
      </w:pPr>
      <w:r w:rsidRPr="00F575BF">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sidRPr="00F575BF">
        <w:rPr>
          <w:u w:val="single"/>
        </w:rPr>
        <w:t>10</w:t>
      </w:r>
      <w:r w:rsidRPr="00F575BF">
        <w:t xml:space="preserve"> числа текущего месяца </w:t>
      </w:r>
      <w:bookmarkEnd w:id="99"/>
      <w:r w:rsidRPr="00F575BF">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98"/>
    <w:p w14:paraId="22A17329" w14:textId="77777777" w:rsidR="004E7D70" w:rsidRPr="00F575BF" w:rsidRDefault="004E7D70" w:rsidP="004E7D70">
      <w:pPr>
        <w:ind w:firstLine="567"/>
        <w:jc w:val="both"/>
        <w:rPr>
          <w:rFonts w:eastAsia="TimesNewRoman"/>
        </w:rPr>
      </w:pPr>
      <w:r w:rsidRPr="00F575BF">
        <w:rPr>
          <w:rFonts w:eastAsia="MS Mincho"/>
        </w:rPr>
        <w:t>- акты о приемке выполненных работ по унифицированной форме КС-2 в</w:t>
      </w:r>
      <w:r>
        <w:rPr>
          <w:rFonts w:eastAsia="MS Mincho"/>
        </w:rPr>
        <w:t xml:space="preserve"> 4</w:t>
      </w:r>
      <w:r w:rsidRPr="00F575BF">
        <w:rPr>
          <w:rFonts w:eastAsia="MS Mincho"/>
        </w:rPr>
        <w:t>-х (</w:t>
      </w:r>
      <w:r>
        <w:rPr>
          <w:rFonts w:eastAsia="MS Mincho"/>
        </w:rPr>
        <w:t>четырех</w:t>
      </w:r>
      <w:r w:rsidRPr="00F575BF">
        <w:rPr>
          <w:rFonts w:eastAsia="MS Mincho"/>
        </w:rPr>
        <w:t>)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26CBAF08" w14:textId="77777777" w:rsidR="004E7D70" w:rsidRPr="00F575BF" w:rsidRDefault="004E7D70" w:rsidP="004E7D70">
      <w:pPr>
        <w:ind w:firstLine="567"/>
        <w:jc w:val="both"/>
        <w:rPr>
          <w:rFonts w:eastAsia="MS Mincho"/>
        </w:rPr>
      </w:pPr>
      <w:r w:rsidRPr="00F575BF">
        <w:rPr>
          <w:rFonts w:eastAsia="MS Mincho"/>
        </w:rPr>
        <w:t xml:space="preserve">- справку о стоимости выполненных работ по унифицированной форме КС-3 в </w:t>
      </w:r>
      <w:r>
        <w:rPr>
          <w:rFonts w:eastAsia="MS Mincho"/>
        </w:rPr>
        <w:t>4</w:t>
      </w:r>
      <w:r w:rsidRPr="00F575BF">
        <w:rPr>
          <w:rFonts w:eastAsia="MS Mincho"/>
        </w:rPr>
        <w:t>-х (</w:t>
      </w:r>
      <w:r>
        <w:rPr>
          <w:rFonts w:eastAsia="MS Mincho"/>
        </w:rPr>
        <w:t>четырех</w:t>
      </w:r>
      <w:r w:rsidRPr="00F575BF">
        <w:rPr>
          <w:rFonts w:eastAsia="MS Mincho"/>
        </w:rPr>
        <w:t xml:space="preserve">) экземплярах; </w:t>
      </w:r>
    </w:p>
    <w:p w14:paraId="6F069627" w14:textId="77777777" w:rsidR="004E7D70" w:rsidRPr="00F575BF" w:rsidRDefault="004E7D70" w:rsidP="004E7D70">
      <w:pPr>
        <w:ind w:firstLine="567"/>
        <w:jc w:val="both"/>
        <w:rPr>
          <w:rFonts w:eastAsia="MS Mincho"/>
        </w:rPr>
      </w:pPr>
      <w:bookmarkStart w:id="101" w:name="_Hlk5731060"/>
      <w:r w:rsidRPr="00F575BF">
        <w:rPr>
          <w:rFonts w:eastAsia="MS Mincho"/>
        </w:rPr>
        <w:t xml:space="preserve">- акты на монтируемое и не монтируемое оборудование по утвержденной Государственным заказчиком форме в </w:t>
      </w:r>
      <w:r>
        <w:rPr>
          <w:rFonts w:eastAsia="MS Mincho"/>
        </w:rPr>
        <w:t>4</w:t>
      </w:r>
      <w:r w:rsidRPr="00F575BF">
        <w:rPr>
          <w:rFonts w:eastAsia="MS Mincho"/>
        </w:rPr>
        <w:t>-х (</w:t>
      </w:r>
      <w:r>
        <w:rPr>
          <w:rFonts w:eastAsia="MS Mincho"/>
        </w:rPr>
        <w:t>четырех</w:t>
      </w:r>
      <w:r w:rsidRPr="00F575BF">
        <w:rPr>
          <w:rFonts w:eastAsia="MS Mincho"/>
        </w:rPr>
        <w:t>) экземплярах;</w:t>
      </w:r>
    </w:p>
    <w:bookmarkEnd w:id="101"/>
    <w:p w14:paraId="6ABB449C" w14:textId="77777777" w:rsidR="004E7D70" w:rsidRPr="00F575BF" w:rsidRDefault="004E7D70" w:rsidP="004E7D70">
      <w:pPr>
        <w:ind w:firstLine="567"/>
        <w:jc w:val="both"/>
      </w:pPr>
      <w:r w:rsidRPr="00F575BF">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F575BF">
        <w:t>Инвестстрой</w:t>
      </w:r>
      <w:proofErr w:type="spellEnd"/>
      <w:r w:rsidRPr="00F575BF">
        <w:t xml:space="preserve">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p>
    <w:p w14:paraId="2D440AFC" w14:textId="77777777" w:rsidR="004E7D70" w:rsidRPr="00F575BF" w:rsidRDefault="004E7D70" w:rsidP="004E7D70">
      <w:pPr>
        <w:ind w:firstLine="567"/>
        <w:jc w:val="both"/>
      </w:pPr>
      <w:r w:rsidRPr="00F575BF">
        <w:t>- журнал учета выполненных работ по форме КС-6а, в формате разработки;</w:t>
      </w:r>
    </w:p>
    <w:p w14:paraId="2666381F" w14:textId="77777777" w:rsidR="004E7D70" w:rsidRPr="00F575BF" w:rsidRDefault="004E7D70" w:rsidP="004E7D70">
      <w:pPr>
        <w:ind w:firstLine="567"/>
        <w:jc w:val="both"/>
        <w:rPr>
          <w:b/>
          <w:bCs/>
          <w:sz w:val="22"/>
          <w:u w:val="single"/>
        </w:rPr>
      </w:pPr>
      <w:r w:rsidRPr="00F575BF">
        <w:t xml:space="preserve">- </w:t>
      </w:r>
      <w:bookmarkStart w:id="102" w:name="_Hlk45181631"/>
      <w:r w:rsidRPr="00F575BF">
        <w:t xml:space="preserve">товарные накладные или универсальный передаточный документ или акт о приемки выполненных работ, подтверждающего </w:t>
      </w:r>
      <w:bookmarkStart w:id="103" w:name="_Hlk44933284"/>
      <w:r w:rsidRPr="00F575BF">
        <w:t xml:space="preserve">стоимость материалов, оборудования, мебели и инвентаря </w:t>
      </w:r>
      <w:bookmarkEnd w:id="103"/>
      <w:r w:rsidRPr="00F575BF">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F575BF">
        <w:rPr>
          <w:b/>
          <w:bCs/>
          <w:u w:val="single"/>
        </w:rPr>
        <w:t xml:space="preserve">(при расчете за непредвиденные работы, а также в случае замены материалов, оборудования, мебели и инвентаря); </w:t>
      </w:r>
    </w:p>
    <w:p w14:paraId="3A83B72F" w14:textId="77777777" w:rsidR="004E7D70" w:rsidRPr="00F575BF" w:rsidRDefault="004E7D70" w:rsidP="004E7D70">
      <w:pPr>
        <w:ind w:firstLine="567"/>
        <w:jc w:val="both"/>
      </w:pPr>
      <w:bookmarkStart w:id="104" w:name="_Hlk45181751"/>
      <w:bookmarkEnd w:id="102"/>
      <w:r w:rsidRPr="00F575BF">
        <w:t>- счета на оплату работ, счета-фактуры (при необходимости).</w:t>
      </w:r>
    </w:p>
    <w:p w14:paraId="6A174935" w14:textId="77777777" w:rsidR="004E7D70" w:rsidRPr="00F575BF" w:rsidRDefault="004E7D70" w:rsidP="004E7D70">
      <w:pPr>
        <w:pStyle w:val="aff4"/>
        <w:numPr>
          <w:ilvl w:val="2"/>
          <w:numId w:val="47"/>
        </w:numPr>
        <w:ind w:left="0" w:firstLine="567"/>
        <w:contextualSpacing w:val="0"/>
        <w:jc w:val="both"/>
      </w:pPr>
      <w:bookmarkStart w:id="105" w:name="sub_10083"/>
      <w:bookmarkStart w:id="106" w:name="_Hlk42158373"/>
      <w:bookmarkEnd w:id="100"/>
      <w:bookmarkEnd w:id="104"/>
      <w:r w:rsidRPr="00F575BF">
        <w:t xml:space="preserve">Государственный заказчик в срок не позднее 10 (десяти) дней со дня </w:t>
      </w:r>
      <w:bookmarkEnd w:id="105"/>
      <w:r w:rsidRPr="00F575BF">
        <w:t xml:space="preserve">получения от Подрядчика уведомления о завершении работ и прилагаемых документов, указанных в </w:t>
      </w:r>
      <w:hyperlink w:anchor="sub_10082" w:history="1">
        <w:r w:rsidRPr="00F575BF">
          <w:t>пункте 7.4.</w:t>
        </w:r>
      </w:hyperlink>
      <w:r w:rsidRPr="00F575BF">
        <w:t>1 Контракта:</w:t>
      </w:r>
    </w:p>
    <w:p w14:paraId="1A606CDE" w14:textId="77777777" w:rsidR="004E7D70" w:rsidRPr="00F575BF" w:rsidRDefault="004E7D70" w:rsidP="004E7D70">
      <w:pPr>
        <w:ind w:firstLine="567"/>
        <w:jc w:val="both"/>
      </w:pPr>
      <w:r w:rsidRPr="00F575BF">
        <w:lastRenderedPageBreak/>
        <w:t>- осуществляет осмотр выполненных работ с участием Подрядчика;</w:t>
      </w:r>
    </w:p>
    <w:p w14:paraId="003D48BC" w14:textId="77777777" w:rsidR="004E7D70" w:rsidRPr="00F575BF" w:rsidRDefault="004E7D70" w:rsidP="004E7D70">
      <w:pPr>
        <w:ind w:firstLine="567"/>
        <w:jc w:val="both"/>
      </w:pPr>
      <w:r w:rsidRPr="00F575BF">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F575BF">
          <w:t>проектной и рабочей документации</w:t>
        </w:r>
      </w:hyperlink>
      <w:r w:rsidRPr="00F575BF">
        <w:t xml:space="preserve">; </w:t>
      </w:r>
    </w:p>
    <w:p w14:paraId="4A1BFDBB" w14:textId="77777777" w:rsidR="004E7D70" w:rsidRPr="00F575BF" w:rsidRDefault="004E7D70" w:rsidP="004E7D70">
      <w:pPr>
        <w:ind w:firstLine="567"/>
        <w:jc w:val="both"/>
      </w:pPr>
      <w:r w:rsidRPr="00F575BF">
        <w:t xml:space="preserve">- </w:t>
      </w:r>
      <w:bookmarkStart w:id="107" w:name="_Hlk5731182"/>
      <w:r w:rsidRPr="00F575BF">
        <w:t xml:space="preserve">подписывает представленный </w:t>
      </w:r>
      <w:hyperlink w:anchor="sub_14000" w:history="1">
        <w:r w:rsidRPr="00F575BF">
          <w:t>акт</w:t>
        </w:r>
      </w:hyperlink>
      <w:r w:rsidRPr="00F575BF">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2EE1D9EF" w14:textId="77777777" w:rsidR="004E7D70" w:rsidRPr="00F575BF" w:rsidRDefault="004E7D70" w:rsidP="004E7D70">
      <w:pPr>
        <w:pStyle w:val="aff4"/>
        <w:numPr>
          <w:ilvl w:val="2"/>
          <w:numId w:val="47"/>
        </w:numPr>
        <w:ind w:left="0" w:firstLine="567"/>
        <w:contextualSpacing w:val="0"/>
        <w:jc w:val="both"/>
      </w:pPr>
      <w:bookmarkStart w:id="108" w:name="sub_10084"/>
      <w:bookmarkEnd w:id="107"/>
      <w:r w:rsidRPr="00F575BF">
        <w:t xml:space="preserve">Подрядчик за свой счет и в указанный Государственным заказчиком срок </w:t>
      </w:r>
      <w:bookmarkEnd w:id="108"/>
      <w:r w:rsidRPr="00F575BF">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9" w:name="_Hlk5731199"/>
      <w:r w:rsidRPr="00F575BF">
        <w:t xml:space="preserve">2 (двух) </w:t>
      </w:r>
      <w:bookmarkEnd w:id="109"/>
      <w:r w:rsidRPr="00F575BF">
        <w:t>дней со дня получения от Государственного заказчика уведомления.</w:t>
      </w:r>
    </w:p>
    <w:p w14:paraId="29727660" w14:textId="77777777" w:rsidR="004E7D70" w:rsidRPr="00F575BF" w:rsidRDefault="004E7D70" w:rsidP="004E7D70">
      <w:pPr>
        <w:pStyle w:val="aff4"/>
        <w:numPr>
          <w:ilvl w:val="2"/>
          <w:numId w:val="47"/>
        </w:numPr>
        <w:ind w:left="0" w:firstLine="567"/>
        <w:contextualSpacing w:val="0"/>
        <w:jc w:val="both"/>
      </w:pPr>
      <w:r w:rsidRPr="00F575BF">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10" w:name="_Hlk5731313"/>
      <w:r w:rsidRPr="00F575BF">
        <w:fldChar w:fldCharType="begin"/>
      </w:r>
      <w:r w:rsidRPr="00F575BF">
        <w:instrText xml:space="preserve"> HYPERLINK \l "sub_14000" </w:instrText>
      </w:r>
      <w:r w:rsidRPr="00F575BF">
        <w:fldChar w:fldCharType="separate"/>
      </w:r>
      <w:r w:rsidRPr="00F575BF">
        <w:t>акт</w:t>
      </w:r>
      <w:r w:rsidRPr="00F575BF">
        <w:fldChar w:fldCharType="end"/>
      </w:r>
      <w:r w:rsidRPr="00F575BF">
        <w:t xml:space="preserve"> о приемке выполненных работ по форме КС-2 и справку о стоимости выполненной работы по форме КС-3 </w:t>
      </w:r>
      <w:bookmarkStart w:id="111" w:name="_Hlk45181795"/>
      <w:bookmarkEnd w:id="110"/>
      <w:r w:rsidRPr="00F575BF">
        <w:t xml:space="preserve">последним направляется мотивированный отказ в письменной форме </w:t>
      </w:r>
      <w:bookmarkEnd w:id="111"/>
      <w:r w:rsidRPr="00F575BF">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2733FE78" w14:textId="77777777" w:rsidR="004E7D70" w:rsidRPr="00F575BF" w:rsidRDefault="004E7D70" w:rsidP="004E7D70">
      <w:pPr>
        <w:pStyle w:val="aff4"/>
        <w:numPr>
          <w:ilvl w:val="2"/>
          <w:numId w:val="47"/>
        </w:numPr>
        <w:ind w:left="0" w:firstLine="567"/>
        <w:contextualSpacing w:val="0"/>
        <w:jc w:val="both"/>
      </w:pPr>
      <w:bookmarkStart w:id="112" w:name="_Hlk5731371"/>
      <w:r w:rsidRPr="00F575BF">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10B600E9" w14:textId="77777777" w:rsidR="004E7D70" w:rsidRPr="00F575BF" w:rsidRDefault="004E7D70" w:rsidP="004E7D70">
      <w:pPr>
        <w:pStyle w:val="aff4"/>
        <w:numPr>
          <w:ilvl w:val="2"/>
          <w:numId w:val="47"/>
        </w:numPr>
        <w:ind w:left="0" w:firstLine="567"/>
        <w:contextualSpacing w:val="0"/>
        <w:jc w:val="both"/>
      </w:pPr>
      <w:bookmarkStart w:id="113" w:name="sub_10085"/>
      <w:bookmarkEnd w:id="112"/>
      <w:r w:rsidRPr="00F575BF">
        <w:t xml:space="preserve">После устранения недостатков (дефектов) Подрядчик повторно в </w:t>
      </w:r>
      <w:bookmarkEnd w:id="113"/>
      <w:r w:rsidRPr="00F575BF">
        <w:t xml:space="preserve">порядке, предусмотренном </w:t>
      </w:r>
      <w:hyperlink w:anchor="sub_10082" w:history="1">
        <w:r w:rsidRPr="00F575BF">
          <w:t>пунктом 7.</w:t>
        </w:r>
      </w:hyperlink>
      <w:r w:rsidRPr="00F575BF">
        <w:t xml:space="preserve">4.1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F575BF">
          <w:t>пунктом 7.</w:t>
        </w:r>
      </w:hyperlink>
      <w:r w:rsidRPr="00F575BF">
        <w:t>4.2 Контракта, повторно рассматриваются Государственным заказчиком.</w:t>
      </w:r>
    </w:p>
    <w:p w14:paraId="314DB0C7" w14:textId="77777777" w:rsidR="004E7D70" w:rsidRPr="00F575BF" w:rsidRDefault="004E7D70" w:rsidP="004E7D70">
      <w:pPr>
        <w:pStyle w:val="aff4"/>
        <w:numPr>
          <w:ilvl w:val="2"/>
          <w:numId w:val="47"/>
        </w:numPr>
        <w:ind w:left="0" w:firstLine="567"/>
        <w:contextualSpacing w:val="0"/>
        <w:jc w:val="both"/>
      </w:pPr>
      <w:bookmarkStart w:id="114" w:name="sub_10086"/>
      <w:r w:rsidRPr="00F575BF">
        <w:t xml:space="preserve">Все представляемые Подрядчиком отчетные документы </w:t>
      </w:r>
      <w:bookmarkEnd w:id="114"/>
      <w:r w:rsidRPr="00F575BF">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0C839CBC" w14:textId="77777777" w:rsidR="004E7D70" w:rsidRPr="00F575BF" w:rsidRDefault="004E7D70" w:rsidP="004E7D70">
      <w:pPr>
        <w:pStyle w:val="aff4"/>
        <w:numPr>
          <w:ilvl w:val="2"/>
          <w:numId w:val="47"/>
        </w:numPr>
        <w:ind w:left="0" w:firstLine="567"/>
        <w:contextualSpacing w:val="0"/>
        <w:jc w:val="both"/>
      </w:pPr>
      <w:bookmarkStart w:id="115" w:name="sub_10087"/>
      <w:r w:rsidRPr="00F575BF">
        <w:t xml:space="preserve">К моменту передачи Государственному заказчику любого отчетного документа </w:t>
      </w:r>
      <w:bookmarkStart w:id="116" w:name="_Hlk5731429"/>
      <w:r w:rsidRPr="00F575BF">
        <w:t>(в том</w:t>
      </w:r>
      <w:bookmarkEnd w:id="115"/>
      <w:r w:rsidRPr="00F575BF">
        <w:t xml:space="preserve"> числе </w:t>
      </w:r>
      <w:hyperlink w:anchor="sub_14000" w:history="1">
        <w:r w:rsidRPr="00F575BF">
          <w:t>акт</w:t>
        </w:r>
      </w:hyperlink>
      <w:r w:rsidRPr="00F575BF">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F575BF">
          <w:t>акта</w:t>
        </w:r>
      </w:hyperlink>
      <w:r w:rsidRPr="00F575BF">
        <w:t xml:space="preserve"> приемки законченного строительством (реконструкцией) Объекта и других документов) </w:t>
      </w:r>
      <w:bookmarkEnd w:id="116"/>
      <w:r w:rsidRPr="00F575BF">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302094FD" w14:textId="77777777" w:rsidR="004E7D70" w:rsidRPr="00F575BF" w:rsidRDefault="004E7D70" w:rsidP="004E7D70">
      <w:pPr>
        <w:pStyle w:val="aff4"/>
        <w:numPr>
          <w:ilvl w:val="2"/>
          <w:numId w:val="47"/>
        </w:numPr>
        <w:ind w:left="0" w:firstLine="567"/>
        <w:contextualSpacing w:val="0"/>
        <w:jc w:val="both"/>
      </w:pPr>
      <w:r w:rsidRPr="00F575BF">
        <w:t xml:space="preserve">Все риски гибели (утраты, повреждения оборудования и результата этапов Работ и др.), которые произошли по вине Подрядчика, после приемки Государственным заказчиком этапов, промежуточных результатов Работ до приемки Государственным заказчиком Объекта, </w:t>
      </w:r>
      <w:r w:rsidRPr="00F575BF">
        <w:lastRenderedPageBreak/>
        <w:t>готового к вводу в эксплуатацию и подписания Акта сдачи-приемки законченного строительством объекта, несет Подрядчик.</w:t>
      </w:r>
    </w:p>
    <w:p w14:paraId="6D008CB1" w14:textId="77777777" w:rsidR="004E7D70" w:rsidRPr="00F575BF" w:rsidRDefault="004E7D70" w:rsidP="004E7D70">
      <w:pPr>
        <w:pStyle w:val="aff4"/>
        <w:numPr>
          <w:ilvl w:val="2"/>
          <w:numId w:val="47"/>
        </w:numPr>
        <w:ind w:left="0" w:firstLine="567"/>
        <w:contextualSpacing w:val="0"/>
        <w:jc w:val="both"/>
        <w:rPr>
          <w:shd w:val="clear" w:color="auto" w:fill="FFFFFF"/>
        </w:rPr>
      </w:pPr>
      <w:bookmarkStart w:id="117" w:name="sub_10088"/>
      <w:r w:rsidRPr="00F575BF">
        <w:t xml:space="preserve">После выполнения в полном объеме всех работ, предусмотренных пунктом 4.1 Контракта и проектной документацией, </w:t>
      </w:r>
      <w:bookmarkEnd w:id="117"/>
      <w:r w:rsidRPr="00F575BF">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492259E3" w14:textId="77777777" w:rsidR="004E7D70" w:rsidRPr="00FB6963" w:rsidRDefault="004E7D70" w:rsidP="004E7D70">
      <w:pPr>
        <w:pStyle w:val="aff4"/>
        <w:numPr>
          <w:ilvl w:val="2"/>
          <w:numId w:val="47"/>
        </w:numPr>
        <w:ind w:left="0" w:firstLine="567"/>
        <w:contextualSpacing w:val="0"/>
        <w:jc w:val="both"/>
        <w:rPr>
          <w:shd w:val="clear" w:color="auto" w:fill="FFFFFF"/>
        </w:rPr>
      </w:pPr>
      <w:r w:rsidRPr="00FB6963">
        <w:rPr>
          <w:shd w:val="clear" w:color="auto" w:fill="FFFFFF"/>
        </w:rPr>
        <w:t>Подрядчик обязан заблаговременно, но не позднее 30 дней до подачи Заявления, полностью передать документацию согласно СП 68.13330.2017 и СП 48.13330.2019, но не менее 3-х (трех) экземпляров, в том числе рабочую документацию в соответствии с п. 5.4.11 Контракта,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p w14:paraId="45DF2F68" w14:textId="77777777" w:rsidR="004E7D70" w:rsidRPr="00F575BF" w:rsidRDefault="004E7D70" w:rsidP="004E7D70">
      <w:pPr>
        <w:pStyle w:val="aff4"/>
        <w:numPr>
          <w:ilvl w:val="2"/>
          <w:numId w:val="47"/>
        </w:numPr>
        <w:ind w:left="0" w:firstLine="567"/>
        <w:contextualSpacing w:val="0"/>
        <w:jc w:val="both"/>
      </w:pPr>
      <w:r w:rsidRPr="00F575BF">
        <w:t>До подачи Заявления Подрядчиком должны быть:</w:t>
      </w:r>
    </w:p>
    <w:p w14:paraId="1E2A8FBC" w14:textId="77777777" w:rsidR="004E7D70" w:rsidRPr="00F575BF" w:rsidRDefault="004E7D70" w:rsidP="004E7D70">
      <w:pPr>
        <w:pStyle w:val="aff4"/>
        <w:numPr>
          <w:ilvl w:val="0"/>
          <w:numId w:val="43"/>
        </w:numPr>
        <w:ind w:left="0" w:firstLine="567"/>
        <w:contextualSpacing w:val="0"/>
        <w:jc w:val="both"/>
      </w:pPr>
      <w:r w:rsidRPr="00F575BF">
        <w:t xml:space="preserve"> составлены и согласованы с уполномоченными органами исполнительные чертежи подземных сетей;</w:t>
      </w:r>
    </w:p>
    <w:p w14:paraId="61D8E8CD" w14:textId="77777777" w:rsidR="004E7D70" w:rsidRPr="00F575BF" w:rsidRDefault="004E7D70" w:rsidP="004E7D70">
      <w:pPr>
        <w:pStyle w:val="aff4"/>
        <w:numPr>
          <w:ilvl w:val="0"/>
          <w:numId w:val="43"/>
        </w:numPr>
        <w:ind w:left="0" w:firstLine="567"/>
        <w:contextualSpacing w:val="0"/>
        <w:jc w:val="both"/>
      </w:pPr>
      <w:r w:rsidRPr="00F575BF">
        <w:t xml:space="preserve">получены документы, подтверждающие подключение к сетям инженерно-технического обеспечения; </w:t>
      </w:r>
    </w:p>
    <w:p w14:paraId="5967E194" w14:textId="77777777" w:rsidR="004E7D70" w:rsidRPr="00F575BF" w:rsidRDefault="004E7D70" w:rsidP="004E7D70">
      <w:pPr>
        <w:pStyle w:val="aff4"/>
        <w:numPr>
          <w:ilvl w:val="0"/>
          <w:numId w:val="43"/>
        </w:numPr>
        <w:ind w:left="0" w:firstLine="567"/>
        <w:contextualSpacing w:val="0"/>
        <w:jc w:val="both"/>
      </w:pPr>
      <w:r w:rsidRPr="00F575BF">
        <w:t xml:space="preserve">получены разрешения на пуск в эксплуатацию энергоустановок; </w:t>
      </w:r>
    </w:p>
    <w:p w14:paraId="0145D432" w14:textId="77777777" w:rsidR="004E7D70" w:rsidRPr="00F575BF" w:rsidRDefault="004E7D70" w:rsidP="004E7D70">
      <w:pPr>
        <w:pStyle w:val="aff4"/>
        <w:numPr>
          <w:ilvl w:val="0"/>
          <w:numId w:val="43"/>
        </w:numPr>
        <w:ind w:left="0" w:firstLine="567"/>
        <w:contextualSpacing w:val="0"/>
        <w:jc w:val="both"/>
      </w:pPr>
      <w:r w:rsidRPr="00F575BF">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F575BF">
          <w:t>проектной документации</w:t>
        </w:r>
      </w:hyperlink>
      <w:r w:rsidRPr="00F575BF">
        <w:t>.</w:t>
      </w:r>
    </w:p>
    <w:p w14:paraId="6EEA2514" w14:textId="77777777" w:rsidR="004E7D70" w:rsidRPr="00F575BF" w:rsidRDefault="004E7D70" w:rsidP="004E7D70">
      <w:pPr>
        <w:pStyle w:val="aff4"/>
        <w:numPr>
          <w:ilvl w:val="2"/>
          <w:numId w:val="47"/>
        </w:numPr>
        <w:ind w:left="0" w:firstLine="567"/>
        <w:contextualSpacing w:val="0"/>
        <w:jc w:val="both"/>
      </w:pPr>
      <w:bookmarkStart w:id="118" w:name="sub_10810"/>
      <w:r w:rsidRPr="00F575BF">
        <w:t xml:space="preserve">Государственный заказчик рассматривает документы, указанные в </w:t>
      </w:r>
      <w:bookmarkEnd w:id="118"/>
      <w:r w:rsidRPr="00F575BF">
        <w:fldChar w:fldCharType="begin"/>
      </w:r>
      <w:r w:rsidRPr="00F575BF">
        <w:instrText xml:space="preserve"> HYPERLINK \l "sub_10088" </w:instrText>
      </w:r>
      <w:r w:rsidRPr="00F575BF">
        <w:fldChar w:fldCharType="separate"/>
      </w:r>
      <w:r w:rsidRPr="00F575BF">
        <w:t>пунктах 7.4.10, 7.4.11, 7.4.1</w:t>
      </w:r>
      <w:r w:rsidRPr="00F575BF">
        <w:fldChar w:fldCharType="end"/>
      </w:r>
      <w:r w:rsidRPr="00F575BF">
        <w:t>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279D62D5" w14:textId="77777777" w:rsidR="004E7D70" w:rsidRPr="00F575BF" w:rsidRDefault="004E7D70" w:rsidP="004E7D70">
      <w:pPr>
        <w:pStyle w:val="aff4"/>
        <w:numPr>
          <w:ilvl w:val="2"/>
          <w:numId w:val="47"/>
        </w:numPr>
        <w:ind w:left="0" w:firstLine="567"/>
        <w:contextualSpacing w:val="0"/>
        <w:jc w:val="both"/>
      </w:pPr>
      <w:r w:rsidRPr="00F575BF">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5BE5606A" w14:textId="77777777" w:rsidR="004E7D70" w:rsidRPr="00F575BF" w:rsidRDefault="004E7D70" w:rsidP="004E7D70">
      <w:pPr>
        <w:pStyle w:val="aff4"/>
        <w:numPr>
          <w:ilvl w:val="2"/>
          <w:numId w:val="47"/>
        </w:numPr>
        <w:ind w:left="0" w:firstLine="567"/>
        <w:contextualSpacing w:val="0"/>
        <w:jc w:val="both"/>
      </w:pPr>
      <w:bookmarkStart w:id="119" w:name="sub_10811"/>
      <w:r w:rsidRPr="00F575BF">
        <w:t xml:space="preserve">После подписания КС-11 </w:t>
      </w:r>
      <w:bookmarkEnd w:id="119"/>
      <w:r w:rsidRPr="00F575BF">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14:paraId="09B0B6F3" w14:textId="77777777" w:rsidR="004E7D70" w:rsidRPr="00F575BF" w:rsidRDefault="004E7D70" w:rsidP="004E7D70">
      <w:pPr>
        <w:pStyle w:val="aff4"/>
        <w:numPr>
          <w:ilvl w:val="2"/>
          <w:numId w:val="47"/>
        </w:numPr>
        <w:ind w:left="0" w:firstLine="567"/>
        <w:contextualSpacing w:val="0"/>
        <w:jc w:val="both"/>
      </w:pPr>
      <w:bookmarkStart w:id="120" w:name="sub_10812"/>
      <w:r w:rsidRPr="00F575BF">
        <w:t>Подрядчик за свой счет в сроки, установленные органом</w:t>
      </w:r>
      <w:bookmarkEnd w:id="120"/>
      <w:r w:rsidRPr="00F575BF">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F575BF">
          <w:t>проектной</w:t>
        </w:r>
      </w:hyperlink>
      <w:r w:rsidRPr="00F575BF">
        <w:t xml:space="preserve"> </w:t>
      </w:r>
      <w:hyperlink w:anchor="sub_11000" w:history="1">
        <w:r w:rsidRPr="00F575BF">
          <w:t>документации</w:t>
        </w:r>
      </w:hyperlink>
      <w:r w:rsidRPr="00F575BF">
        <w:t>, которые послужили основанием для отказа в выдаче ЗОС.</w:t>
      </w:r>
    </w:p>
    <w:p w14:paraId="5B674618" w14:textId="77777777" w:rsidR="004E7D70" w:rsidRPr="00F575BF" w:rsidRDefault="004E7D70" w:rsidP="004E7D70">
      <w:pPr>
        <w:pStyle w:val="aff4"/>
        <w:numPr>
          <w:ilvl w:val="2"/>
          <w:numId w:val="47"/>
        </w:numPr>
        <w:ind w:left="0" w:firstLine="567"/>
        <w:contextualSpacing w:val="0"/>
        <w:jc w:val="both"/>
      </w:pPr>
      <w:bookmarkStart w:id="121" w:name="sub_10813"/>
      <w:r w:rsidRPr="00F575BF">
        <w:t xml:space="preserve">В случае, если Подрядчик нарушит срок устранения </w:t>
      </w:r>
      <w:bookmarkEnd w:id="121"/>
      <w:r w:rsidRPr="00F575BF">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2" w:name="_Hlk44667644"/>
      <w:r w:rsidRPr="00F575BF">
        <w:t>возмещения расходов на устранение недостатков (дефектов) работ</w:t>
      </w:r>
      <w:bookmarkEnd w:id="122"/>
      <w:r w:rsidRPr="00F575BF">
        <w:t xml:space="preserve"> или удержать из суммы окончательного платежа в одностороннем порядке. </w:t>
      </w:r>
    </w:p>
    <w:p w14:paraId="23F8DAF1" w14:textId="77777777" w:rsidR="004E7D70" w:rsidRPr="00F575BF" w:rsidRDefault="004E7D70" w:rsidP="004E7D70">
      <w:pPr>
        <w:pStyle w:val="aff4"/>
        <w:numPr>
          <w:ilvl w:val="2"/>
          <w:numId w:val="47"/>
        </w:numPr>
        <w:ind w:left="0" w:firstLine="567"/>
        <w:contextualSpacing w:val="0"/>
        <w:jc w:val="both"/>
      </w:pPr>
      <w:r w:rsidRPr="00F575BF">
        <w:t xml:space="preserve">После получения ЗОС Подрядчик направляет Государственному заказчику для подписания </w:t>
      </w:r>
      <w:hyperlink w:anchor="sub_15000" w:history="1">
        <w:r w:rsidRPr="00F575BF">
          <w:t>Акта</w:t>
        </w:r>
      </w:hyperlink>
      <w:r w:rsidRPr="00F575BF">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1CF40953" w14:textId="77777777" w:rsidR="004E7D70" w:rsidRPr="00F575BF" w:rsidRDefault="004E7D70" w:rsidP="004E7D70">
      <w:pPr>
        <w:pStyle w:val="aff4"/>
        <w:numPr>
          <w:ilvl w:val="2"/>
          <w:numId w:val="47"/>
        </w:numPr>
        <w:ind w:left="0" w:firstLine="567"/>
        <w:contextualSpacing w:val="0"/>
        <w:jc w:val="both"/>
      </w:pPr>
      <w:bookmarkStart w:id="123" w:name="sub_10815"/>
      <w:bookmarkStart w:id="124" w:name="_Hlk45796320"/>
      <w:r w:rsidRPr="00F575BF">
        <w:lastRenderedPageBreak/>
        <w:t>Объект признается построенным (реконструированным), а работы оконченными со дня</w:t>
      </w:r>
      <w:bookmarkEnd w:id="123"/>
      <w:r w:rsidRPr="00F575BF">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4"/>
      <w:r w:rsidRPr="00F575BF">
        <w:t>.</w:t>
      </w:r>
    </w:p>
    <w:p w14:paraId="59166A5A" w14:textId="77777777" w:rsidR="004E7D70" w:rsidRPr="00F575BF" w:rsidRDefault="004E7D70" w:rsidP="004E7D70">
      <w:pPr>
        <w:pStyle w:val="aff4"/>
        <w:numPr>
          <w:ilvl w:val="2"/>
          <w:numId w:val="47"/>
        </w:numPr>
        <w:ind w:left="0" w:firstLine="567"/>
        <w:contextualSpacing w:val="0"/>
        <w:jc w:val="both"/>
      </w:pPr>
      <w:r w:rsidRPr="00F575BF">
        <w:t>До момента признания объекта построенным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6"/>
    <w:p w14:paraId="4BFAD72F" w14:textId="77777777" w:rsidR="004E7D70" w:rsidRPr="00F575BF" w:rsidRDefault="004E7D70" w:rsidP="004E7D70">
      <w:pPr>
        <w:ind w:firstLine="567"/>
        <w:jc w:val="both"/>
        <w:rPr>
          <w:rFonts w:eastAsia="MS Mincho"/>
        </w:rPr>
      </w:pPr>
    </w:p>
    <w:p w14:paraId="711E13C4" w14:textId="77777777" w:rsidR="004E7D70" w:rsidRPr="00F575BF" w:rsidRDefault="004E7D70" w:rsidP="004E7D70">
      <w:pPr>
        <w:pStyle w:val="aff4"/>
        <w:numPr>
          <w:ilvl w:val="0"/>
          <w:numId w:val="47"/>
        </w:numPr>
        <w:ind w:left="0" w:firstLine="567"/>
        <w:contextualSpacing w:val="0"/>
        <w:jc w:val="center"/>
        <w:rPr>
          <w:b/>
          <w:bCs/>
        </w:rPr>
      </w:pPr>
      <w:r w:rsidRPr="00F575BF">
        <w:rPr>
          <w:b/>
          <w:bCs/>
        </w:rPr>
        <w:t>Материалы, оборудование и выполнение работ</w:t>
      </w:r>
    </w:p>
    <w:p w14:paraId="29E94369" w14:textId="77777777" w:rsidR="004E7D70" w:rsidRPr="00F575BF" w:rsidRDefault="004E7D70" w:rsidP="004E7D70">
      <w:pPr>
        <w:pStyle w:val="aff4"/>
        <w:numPr>
          <w:ilvl w:val="1"/>
          <w:numId w:val="47"/>
        </w:numPr>
        <w:ind w:left="0" w:firstLine="567"/>
        <w:contextualSpacing w:val="0"/>
        <w:jc w:val="both"/>
      </w:pPr>
      <w:r w:rsidRPr="00F575BF">
        <w:t xml:space="preserve">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 </w:t>
      </w:r>
    </w:p>
    <w:p w14:paraId="74CBDAB3" w14:textId="77777777" w:rsidR="004E7D70" w:rsidRPr="00F575BF" w:rsidRDefault="004E7D70" w:rsidP="004E7D70">
      <w:pPr>
        <w:pStyle w:val="aff4"/>
        <w:numPr>
          <w:ilvl w:val="1"/>
          <w:numId w:val="47"/>
        </w:numPr>
        <w:ind w:left="0" w:firstLine="567"/>
        <w:contextualSpacing w:val="0"/>
        <w:jc w:val="both"/>
      </w:pPr>
      <w:r w:rsidRPr="00F575BF">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4B91F0C6" w14:textId="77777777" w:rsidR="004E7D70" w:rsidRPr="00F575BF" w:rsidRDefault="004E7D70" w:rsidP="004E7D70">
      <w:pPr>
        <w:ind w:firstLine="567"/>
        <w:jc w:val="both"/>
      </w:pPr>
      <w:r w:rsidRPr="00F575BF">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38CEBD90" w14:textId="77777777" w:rsidR="004E7D70" w:rsidRPr="00F575BF" w:rsidRDefault="004E7D70" w:rsidP="004E7D70">
      <w:pPr>
        <w:ind w:firstLine="567"/>
        <w:jc w:val="both"/>
      </w:pPr>
      <w:r w:rsidRPr="00F575BF">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6E4B0AC9" w14:textId="77777777" w:rsidR="004E7D70" w:rsidRPr="00F575BF" w:rsidRDefault="004E7D70" w:rsidP="004E7D70">
      <w:pPr>
        <w:pStyle w:val="aff4"/>
        <w:numPr>
          <w:ilvl w:val="1"/>
          <w:numId w:val="47"/>
        </w:numPr>
        <w:ind w:left="0" w:firstLine="567"/>
        <w:contextualSpacing w:val="0"/>
        <w:jc w:val="both"/>
      </w:pPr>
      <w:r w:rsidRPr="00F575BF">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4FE9BA2E" w14:textId="77777777" w:rsidR="004E7D70" w:rsidRPr="00F575BF" w:rsidRDefault="004E7D70" w:rsidP="004E7D70">
      <w:pPr>
        <w:pStyle w:val="aff4"/>
        <w:numPr>
          <w:ilvl w:val="1"/>
          <w:numId w:val="47"/>
        </w:numPr>
        <w:ind w:left="0" w:firstLine="567"/>
        <w:contextualSpacing w:val="0"/>
        <w:jc w:val="both"/>
      </w:pPr>
      <w:r w:rsidRPr="00F575BF">
        <w:t>Государственный заказчик, представители Государственного заказчика вправе давать Подрядчику письменное предписание:</w:t>
      </w:r>
    </w:p>
    <w:p w14:paraId="5498459C" w14:textId="77777777" w:rsidR="004E7D70" w:rsidRPr="00F575BF" w:rsidRDefault="004E7D70" w:rsidP="004E7D70">
      <w:pPr>
        <w:ind w:firstLine="567"/>
        <w:jc w:val="both"/>
      </w:pPr>
      <w:r w:rsidRPr="00F575BF">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70B355C6" w14:textId="77777777" w:rsidR="004E7D70" w:rsidRPr="00F575BF" w:rsidRDefault="004E7D70" w:rsidP="004E7D70">
      <w:pPr>
        <w:ind w:firstLine="567"/>
        <w:jc w:val="both"/>
      </w:pPr>
      <w:r w:rsidRPr="00F575BF">
        <w:t>б) о замене их на новые материалы, конструкции, изделия и оборудование, удовлетворяющее требованиям Контракта.</w:t>
      </w:r>
    </w:p>
    <w:p w14:paraId="2AEE808C" w14:textId="77777777" w:rsidR="004E7D70" w:rsidRPr="00F575BF" w:rsidRDefault="004E7D70" w:rsidP="004E7D70">
      <w:pPr>
        <w:pStyle w:val="aff4"/>
        <w:numPr>
          <w:ilvl w:val="1"/>
          <w:numId w:val="47"/>
        </w:numPr>
        <w:ind w:left="0" w:firstLine="567"/>
        <w:contextualSpacing w:val="0"/>
        <w:jc w:val="both"/>
      </w:pPr>
      <w:r w:rsidRPr="00F575BF">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1AC638D4" w14:textId="77777777" w:rsidR="004E7D70" w:rsidRPr="00C06890" w:rsidRDefault="004E7D70" w:rsidP="004E7D70">
      <w:pPr>
        <w:pStyle w:val="aff4"/>
        <w:numPr>
          <w:ilvl w:val="1"/>
          <w:numId w:val="47"/>
        </w:numPr>
        <w:ind w:left="0" w:firstLine="567"/>
        <w:contextualSpacing w:val="0"/>
        <w:jc w:val="both"/>
      </w:pPr>
      <w:r w:rsidRPr="00F575BF">
        <w:t xml:space="preserve">Материалы и (или) оборудование, предусмотренные проектной и рабочей документацией, могут быть </w:t>
      </w:r>
      <w:bookmarkStart w:id="125" w:name="_GoBack"/>
      <w:r w:rsidRPr="00C06890">
        <w:t>заменены по согласованию с Государственным заказчиком при условии, что:</w:t>
      </w:r>
    </w:p>
    <w:p w14:paraId="417ED8CF" w14:textId="77777777" w:rsidR="004E7D70" w:rsidRPr="00C06890" w:rsidRDefault="004E7D70" w:rsidP="004E7D70">
      <w:pPr>
        <w:pStyle w:val="aff4"/>
        <w:numPr>
          <w:ilvl w:val="2"/>
          <w:numId w:val="47"/>
        </w:numPr>
        <w:ind w:left="0" w:firstLine="567"/>
        <w:contextualSpacing w:val="0"/>
        <w:jc w:val="both"/>
      </w:pPr>
      <w:r w:rsidRPr="00C06890">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3A505517" w14:textId="77777777" w:rsidR="004E7D70" w:rsidRPr="00C06890" w:rsidRDefault="004E7D70" w:rsidP="004E7D70">
      <w:pPr>
        <w:pStyle w:val="aff4"/>
        <w:numPr>
          <w:ilvl w:val="2"/>
          <w:numId w:val="47"/>
        </w:numPr>
        <w:ind w:left="0" w:firstLine="567"/>
        <w:contextualSpacing w:val="0"/>
        <w:jc w:val="both"/>
      </w:pPr>
      <w:r w:rsidRPr="00C06890">
        <w:t>Предложение Подрядчика не должно влечь за собой увеличение цены Контракта и (или) увеличения сроков выполнения Работы.</w:t>
      </w:r>
    </w:p>
    <w:p w14:paraId="36DD2FAB" w14:textId="77777777" w:rsidR="004E7D70" w:rsidRPr="00C06890" w:rsidRDefault="004E7D70" w:rsidP="004E7D70">
      <w:pPr>
        <w:pStyle w:val="aff9"/>
        <w:numPr>
          <w:ilvl w:val="1"/>
          <w:numId w:val="47"/>
        </w:numPr>
        <w:suppressAutoHyphens/>
        <w:ind w:left="0" w:firstLine="567"/>
        <w:jc w:val="both"/>
        <w:rPr>
          <w:rStyle w:val="afffff2"/>
          <w:rFonts w:ascii="Times New Roman" w:hAnsi="Times New Roman"/>
        </w:rPr>
      </w:pPr>
      <w:r w:rsidRPr="00C06890">
        <w:rPr>
          <w:rStyle w:val="afffff2"/>
          <w:rFonts w:ascii="Times New Roman" w:hAnsi="Times New Roman"/>
        </w:rPr>
        <w:lastRenderedPageBreak/>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5E7A8491" w14:textId="77777777" w:rsidR="004E7D70" w:rsidRPr="00C06890" w:rsidRDefault="004E7D70" w:rsidP="004E7D70">
      <w:pPr>
        <w:pStyle w:val="aff9"/>
        <w:numPr>
          <w:ilvl w:val="2"/>
          <w:numId w:val="47"/>
        </w:numPr>
        <w:suppressAutoHyphens/>
        <w:ind w:left="0" w:firstLine="567"/>
        <w:jc w:val="both"/>
        <w:rPr>
          <w:rStyle w:val="afffff2"/>
          <w:rFonts w:ascii="Times New Roman" w:hAnsi="Times New Roman"/>
        </w:rPr>
      </w:pPr>
      <w:r w:rsidRPr="00C06890">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1D3C9987" w14:textId="77777777" w:rsidR="004E7D70" w:rsidRPr="00C06890" w:rsidRDefault="004E7D70" w:rsidP="004E7D70">
      <w:pPr>
        <w:pStyle w:val="aff9"/>
        <w:numPr>
          <w:ilvl w:val="2"/>
          <w:numId w:val="47"/>
        </w:numPr>
        <w:suppressAutoHyphens/>
        <w:ind w:left="0" w:firstLine="567"/>
        <w:jc w:val="both"/>
        <w:rPr>
          <w:rStyle w:val="afffff2"/>
          <w:rFonts w:ascii="Times New Roman" w:hAnsi="Times New Roman"/>
        </w:rPr>
      </w:pPr>
      <w:r w:rsidRPr="00C06890">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38DA8445" w14:textId="77777777" w:rsidR="004E7D70" w:rsidRPr="00C06890" w:rsidRDefault="004E7D70" w:rsidP="004E7D70">
      <w:pPr>
        <w:pStyle w:val="aff4"/>
        <w:numPr>
          <w:ilvl w:val="2"/>
          <w:numId w:val="47"/>
        </w:numPr>
        <w:tabs>
          <w:tab w:val="left" w:pos="1122"/>
        </w:tabs>
        <w:ind w:left="0" w:firstLine="567"/>
        <w:contextualSpacing w:val="0"/>
        <w:jc w:val="both"/>
      </w:pPr>
      <w:r w:rsidRPr="00C06890">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C06890">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321115B2" w14:textId="77777777" w:rsidR="004E7D70" w:rsidRPr="00C06890" w:rsidRDefault="004E7D70" w:rsidP="004E7D70">
      <w:pPr>
        <w:pStyle w:val="aff9"/>
        <w:numPr>
          <w:ilvl w:val="2"/>
          <w:numId w:val="47"/>
        </w:numPr>
        <w:suppressAutoHyphens/>
        <w:ind w:left="0" w:firstLine="567"/>
        <w:jc w:val="both"/>
        <w:rPr>
          <w:rStyle w:val="afffff2"/>
          <w:rFonts w:ascii="Times New Roman" w:hAnsi="Times New Roman"/>
        </w:rPr>
      </w:pPr>
      <w:bookmarkStart w:id="126" w:name="_Hlk43475051"/>
      <w:r w:rsidRPr="00C06890">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6"/>
    <w:p w14:paraId="547A2435" w14:textId="77777777" w:rsidR="004E7D70" w:rsidRPr="00C06890" w:rsidRDefault="004E7D70" w:rsidP="004E7D70">
      <w:pPr>
        <w:pStyle w:val="aff9"/>
        <w:numPr>
          <w:ilvl w:val="2"/>
          <w:numId w:val="47"/>
        </w:numPr>
        <w:suppressAutoHyphens/>
        <w:ind w:left="0" w:firstLine="567"/>
        <w:jc w:val="both"/>
        <w:rPr>
          <w:rStyle w:val="afffff2"/>
          <w:rFonts w:ascii="Times New Roman" w:hAnsi="Times New Roman"/>
        </w:rPr>
      </w:pPr>
      <w:r w:rsidRPr="00C06890">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bookmarkEnd w:id="125"/>
    <w:p w14:paraId="6CCBD739" w14:textId="77777777" w:rsidR="004E7D70" w:rsidRPr="00F575BF" w:rsidRDefault="004E7D70" w:rsidP="004E7D70">
      <w:pPr>
        <w:pStyle w:val="aff4"/>
        <w:numPr>
          <w:ilvl w:val="1"/>
          <w:numId w:val="47"/>
        </w:numPr>
        <w:ind w:left="0" w:firstLine="567"/>
        <w:contextualSpacing w:val="0"/>
        <w:jc w:val="both"/>
      </w:pPr>
      <w:r w:rsidRPr="00F575BF">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630C9AF8" w14:textId="77777777" w:rsidR="004E7D70" w:rsidRPr="00F575BF" w:rsidRDefault="004E7D70" w:rsidP="004E7D70">
      <w:pPr>
        <w:ind w:firstLine="567"/>
        <w:jc w:val="both"/>
      </w:pPr>
      <w:r w:rsidRPr="00F575BF">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75A20045" w14:textId="77777777" w:rsidR="004E7D70" w:rsidRPr="00F575BF" w:rsidRDefault="004E7D70" w:rsidP="004E7D70">
      <w:pPr>
        <w:ind w:firstLine="567"/>
        <w:jc w:val="both"/>
      </w:pPr>
      <w:r w:rsidRPr="00F575BF">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62F151A6" w14:textId="77777777" w:rsidR="004E7D70" w:rsidRPr="00F575BF" w:rsidRDefault="004E7D70" w:rsidP="004E7D70">
      <w:pPr>
        <w:ind w:firstLine="567"/>
        <w:jc w:val="both"/>
      </w:pPr>
      <w:r w:rsidRPr="00F575BF">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5ED62D70" w14:textId="77777777" w:rsidR="004E7D70" w:rsidRPr="00F575BF" w:rsidRDefault="004E7D70" w:rsidP="004E7D70">
      <w:pPr>
        <w:ind w:firstLine="567"/>
        <w:jc w:val="both"/>
      </w:pPr>
      <w:r w:rsidRPr="00F575BF">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5999FD40" w14:textId="77777777" w:rsidR="004E7D70" w:rsidRPr="00F575BF" w:rsidRDefault="004E7D70" w:rsidP="004E7D70">
      <w:pPr>
        <w:pStyle w:val="aff4"/>
        <w:numPr>
          <w:ilvl w:val="1"/>
          <w:numId w:val="47"/>
        </w:numPr>
        <w:ind w:left="0" w:firstLine="567"/>
        <w:contextualSpacing w:val="0"/>
        <w:jc w:val="both"/>
      </w:pPr>
      <w:r w:rsidRPr="00F575BF">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039558BF" w14:textId="77777777" w:rsidR="004E7D70" w:rsidRPr="00F575BF" w:rsidRDefault="004E7D70" w:rsidP="004E7D70">
      <w:pPr>
        <w:ind w:firstLine="567"/>
        <w:jc w:val="both"/>
      </w:pPr>
    </w:p>
    <w:p w14:paraId="137A385C" w14:textId="77777777" w:rsidR="004E7D70" w:rsidRPr="00F575BF" w:rsidRDefault="004E7D70" w:rsidP="004E7D70">
      <w:pPr>
        <w:pStyle w:val="aff4"/>
        <w:numPr>
          <w:ilvl w:val="0"/>
          <w:numId w:val="47"/>
        </w:numPr>
        <w:ind w:left="0" w:firstLine="567"/>
        <w:contextualSpacing w:val="0"/>
        <w:jc w:val="center"/>
        <w:rPr>
          <w:b/>
        </w:rPr>
      </w:pPr>
      <w:r w:rsidRPr="00F575BF">
        <w:rPr>
          <w:b/>
        </w:rPr>
        <w:lastRenderedPageBreak/>
        <w:t>Порядок изменения и расторжения Контракта</w:t>
      </w:r>
    </w:p>
    <w:p w14:paraId="52D0D1E6" w14:textId="77777777" w:rsidR="004E7D70" w:rsidRPr="00F575BF" w:rsidRDefault="004E7D70" w:rsidP="004E7D70">
      <w:pPr>
        <w:pStyle w:val="aff4"/>
        <w:numPr>
          <w:ilvl w:val="1"/>
          <w:numId w:val="47"/>
        </w:numPr>
        <w:ind w:left="0" w:firstLine="567"/>
        <w:contextualSpacing w:val="0"/>
        <w:jc w:val="both"/>
      </w:pPr>
      <w:bookmarkStart w:id="127" w:name="_Hlk42158471"/>
      <w:bookmarkStart w:id="128" w:name="_Hlk11336154"/>
      <w:bookmarkStart w:id="129" w:name="_Hlk22111921"/>
      <w:r w:rsidRPr="00F575BF">
        <w:t>Изменение существенных условий Контракта при его исполнении не допускается, за исключением случаев, предусмотренных Законом №44-ФЗ.</w:t>
      </w:r>
    </w:p>
    <w:p w14:paraId="30115267" w14:textId="77777777" w:rsidR="004E7D70" w:rsidRPr="00F575BF" w:rsidRDefault="004E7D70" w:rsidP="004E7D70">
      <w:pPr>
        <w:pStyle w:val="aff4"/>
        <w:ind w:left="0" w:firstLine="567"/>
        <w:jc w:val="both"/>
      </w:pPr>
      <w:r w:rsidRPr="00F575BF">
        <w:t>В том числе изменение существенных условий Контракта при его исполнении допускается:</w:t>
      </w:r>
    </w:p>
    <w:bookmarkEnd w:id="127"/>
    <w:p w14:paraId="2392F7D6" w14:textId="77777777" w:rsidR="004E7D70" w:rsidRPr="00F575BF" w:rsidRDefault="004E7D70" w:rsidP="004E7D70">
      <w:pPr>
        <w:pStyle w:val="aff4"/>
        <w:numPr>
          <w:ilvl w:val="2"/>
          <w:numId w:val="47"/>
        </w:numPr>
        <w:ind w:left="0" w:firstLine="567"/>
        <w:contextualSpacing w:val="0"/>
        <w:jc w:val="both"/>
      </w:pPr>
      <w:r w:rsidRPr="00F575BF">
        <w:t>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583A8BFB" w14:textId="77777777" w:rsidR="004E7D70" w:rsidRPr="00F575BF" w:rsidRDefault="004E7D70" w:rsidP="004E7D70">
      <w:pPr>
        <w:pStyle w:val="aff4"/>
        <w:numPr>
          <w:ilvl w:val="2"/>
          <w:numId w:val="47"/>
        </w:numPr>
        <w:ind w:left="0" w:firstLine="567"/>
        <w:contextualSpacing w:val="0"/>
        <w:jc w:val="both"/>
      </w:pPr>
      <w:bookmarkStart w:id="130" w:name="_Hlk14960069"/>
      <w:bookmarkEnd w:id="128"/>
      <w:r w:rsidRPr="00F575BF">
        <w:t xml:space="preserve">При изменении объема и (или) видов выполняемых работ по Контракту. При этом допускается изменение с учетом положений </w:t>
      </w:r>
      <w:hyperlink r:id="rId25" w:anchor="/document/12112604/entry/2" w:history="1">
        <w:r w:rsidRPr="00F575BF">
          <w:t>бюджетного законодательства</w:t>
        </w:r>
      </w:hyperlink>
      <w:r w:rsidRPr="00F575BF">
        <w:t xml:space="preserve"> Российской Федерации цены Контракта не более чем на десять процентов цены Контракта.</w:t>
      </w:r>
      <w:bookmarkEnd w:id="130"/>
    </w:p>
    <w:p w14:paraId="591901B6" w14:textId="77777777" w:rsidR="004E7D70" w:rsidRPr="00F575BF" w:rsidRDefault="004E7D70" w:rsidP="004E7D70">
      <w:pPr>
        <w:pStyle w:val="aff4"/>
        <w:numPr>
          <w:ilvl w:val="2"/>
          <w:numId w:val="47"/>
        </w:numPr>
        <w:spacing w:line="252" w:lineRule="auto"/>
        <w:ind w:left="0" w:firstLine="567"/>
        <w:contextualSpacing w:val="0"/>
        <w:jc w:val="both"/>
      </w:pPr>
      <w:r w:rsidRPr="00F575BF">
        <w:t>В иных случаях, предусмотренных законодательством РФ, в том числе,</w:t>
      </w:r>
      <w:r w:rsidRPr="00F575BF">
        <w:rPr>
          <w:lang w:eastAsia="ar-SA"/>
        </w:rPr>
        <w:t xml:space="preserve"> статьей 95 Закона № 44-ФЗ</w:t>
      </w:r>
      <w:r w:rsidRPr="00F575BF">
        <w:t xml:space="preserve">. </w:t>
      </w:r>
    </w:p>
    <w:bookmarkEnd w:id="129"/>
    <w:p w14:paraId="2F6381AE" w14:textId="77777777" w:rsidR="004E7D70" w:rsidRPr="00F575BF" w:rsidRDefault="004E7D70" w:rsidP="004E7D70">
      <w:pPr>
        <w:pStyle w:val="aff4"/>
        <w:numPr>
          <w:ilvl w:val="1"/>
          <w:numId w:val="47"/>
        </w:numPr>
        <w:ind w:left="0" w:firstLine="567"/>
        <w:contextualSpacing w:val="0"/>
        <w:jc w:val="both"/>
      </w:pPr>
      <w:r w:rsidRPr="00F575BF">
        <w:t>Контракт может быть расторгнут:</w:t>
      </w:r>
    </w:p>
    <w:p w14:paraId="1772AC88" w14:textId="77777777" w:rsidR="004E7D70" w:rsidRPr="00F575BF" w:rsidRDefault="004E7D70" w:rsidP="004E7D70">
      <w:pPr>
        <w:pStyle w:val="aff4"/>
        <w:numPr>
          <w:ilvl w:val="2"/>
          <w:numId w:val="47"/>
        </w:numPr>
        <w:ind w:left="0" w:firstLine="567"/>
        <w:contextualSpacing w:val="0"/>
        <w:jc w:val="both"/>
      </w:pPr>
      <w:r w:rsidRPr="00F575BF">
        <w:t>по соглашению Сторон;</w:t>
      </w:r>
    </w:p>
    <w:p w14:paraId="2551995A" w14:textId="77777777" w:rsidR="004E7D70" w:rsidRPr="00F575BF" w:rsidRDefault="004E7D70" w:rsidP="004E7D70">
      <w:pPr>
        <w:pStyle w:val="aff4"/>
        <w:numPr>
          <w:ilvl w:val="2"/>
          <w:numId w:val="47"/>
        </w:numPr>
        <w:ind w:left="0" w:firstLine="567"/>
        <w:contextualSpacing w:val="0"/>
        <w:jc w:val="both"/>
      </w:pPr>
      <w:r w:rsidRPr="00F575BF">
        <w:t>по решению суда;</w:t>
      </w:r>
    </w:p>
    <w:p w14:paraId="4674D129" w14:textId="77777777" w:rsidR="004E7D70" w:rsidRPr="00F575BF" w:rsidRDefault="004E7D70" w:rsidP="004E7D70">
      <w:pPr>
        <w:pStyle w:val="aff4"/>
        <w:numPr>
          <w:ilvl w:val="2"/>
          <w:numId w:val="47"/>
        </w:numPr>
        <w:ind w:left="0" w:firstLine="567"/>
        <w:contextualSpacing w:val="0"/>
        <w:jc w:val="both"/>
      </w:pPr>
      <w:r w:rsidRPr="00F575BF">
        <w:t>в случае одностороннего отказа Стороны Контракта от исполнения Контракта в соответствии с гражданским законодательством.</w:t>
      </w:r>
    </w:p>
    <w:p w14:paraId="0A88E5F8" w14:textId="77777777" w:rsidR="004E7D70" w:rsidRPr="00F575BF" w:rsidRDefault="004E7D70" w:rsidP="004E7D70">
      <w:pPr>
        <w:pStyle w:val="aff4"/>
        <w:numPr>
          <w:ilvl w:val="1"/>
          <w:numId w:val="47"/>
        </w:numPr>
        <w:ind w:left="0" w:firstLine="567"/>
        <w:contextualSpacing w:val="0"/>
        <w:jc w:val="both"/>
      </w:pPr>
      <w:r w:rsidRPr="00F575BF">
        <w:t xml:space="preserve">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40EB06ED" w14:textId="77777777" w:rsidR="004E7D70" w:rsidRPr="00F575BF" w:rsidRDefault="004E7D70" w:rsidP="004E7D70">
      <w:pPr>
        <w:pStyle w:val="aff4"/>
        <w:numPr>
          <w:ilvl w:val="2"/>
          <w:numId w:val="47"/>
        </w:numPr>
        <w:ind w:left="0" w:firstLine="567"/>
        <w:contextualSpacing w:val="0"/>
        <w:jc w:val="both"/>
      </w:pPr>
      <w:r w:rsidRPr="00F575BF">
        <w:t>при существенном нарушении Контракта Подрядчиком;</w:t>
      </w:r>
    </w:p>
    <w:p w14:paraId="137595E8" w14:textId="77777777" w:rsidR="004E7D70" w:rsidRPr="00F575BF" w:rsidRDefault="004E7D70" w:rsidP="004E7D70">
      <w:pPr>
        <w:pStyle w:val="aff4"/>
        <w:numPr>
          <w:ilvl w:val="2"/>
          <w:numId w:val="47"/>
        </w:numPr>
        <w:ind w:left="0" w:firstLine="567"/>
        <w:contextualSpacing w:val="0"/>
        <w:jc w:val="both"/>
      </w:pPr>
      <w:r w:rsidRPr="00F575BF">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10496A9" w14:textId="77777777" w:rsidR="004E7D70" w:rsidRPr="00F575BF" w:rsidRDefault="004E7D70" w:rsidP="004E7D70">
      <w:pPr>
        <w:pStyle w:val="aff4"/>
        <w:numPr>
          <w:ilvl w:val="2"/>
          <w:numId w:val="47"/>
        </w:numPr>
        <w:ind w:left="0" w:firstLine="567"/>
        <w:contextualSpacing w:val="0"/>
        <w:jc w:val="both"/>
      </w:pPr>
      <w:r w:rsidRPr="00F575BF">
        <w:t>в иных случаях, предусмотренных законодательством Российской Федерации.</w:t>
      </w:r>
    </w:p>
    <w:p w14:paraId="48149FC5" w14:textId="77777777" w:rsidR="004E7D70" w:rsidRPr="00F575BF" w:rsidRDefault="004E7D70" w:rsidP="004E7D70">
      <w:pPr>
        <w:pStyle w:val="aff4"/>
        <w:numPr>
          <w:ilvl w:val="1"/>
          <w:numId w:val="47"/>
        </w:numPr>
        <w:ind w:left="0" w:firstLine="567"/>
        <w:contextualSpacing w:val="0"/>
        <w:jc w:val="both"/>
      </w:pPr>
      <w:r w:rsidRPr="00F575BF">
        <w:t>Государственный заказчик обязан принять решение об одностороннем отказе от исполнения Контракта, если в ходе исполнения Контракта установлено, что:</w:t>
      </w:r>
    </w:p>
    <w:p w14:paraId="5A422241" w14:textId="77777777" w:rsidR="004E7D70" w:rsidRPr="00F575BF" w:rsidRDefault="004E7D70" w:rsidP="004E7D70">
      <w:pPr>
        <w:jc w:val="both"/>
      </w:pPr>
      <w:r w:rsidRPr="00F575BF">
        <w:t xml:space="preserve"> а) Подрядчик перестал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Закона 44-ФЗ;</w:t>
      </w:r>
    </w:p>
    <w:p w14:paraId="362901B6" w14:textId="77777777" w:rsidR="004E7D70" w:rsidRPr="00F575BF" w:rsidRDefault="004E7D70" w:rsidP="004E7D70">
      <w:pPr>
        <w:jc w:val="both"/>
      </w:pPr>
      <w:r w:rsidRPr="00F575BF">
        <w:t xml:space="preserve"> б) при определении Подрядчика Подрядчик представил недостоверную информацию о своем соответствии требованиям, указанным в </w:t>
      </w:r>
      <w:proofErr w:type="spellStart"/>
      <w:r w:rsidRPr="00F575BF">
        <w:t>пп</w:t>
      </w:r>
      <w:proofErr w:type="spellEnd"/>
      <w:r w:rsidRPr="00F575BF">
        <w:t xml:space="preserve">. «а» настоящего пункта, что позволило ему стать победителем определения Подрядчика. </w:t>
      </w:r>
    </w:p>
    <w:p w14:paraId="5E3384BF" w14:textId="77777777" w:rsidR="004E7D70" w:rsidRPr="00F575BF" w:rsidRDefault="004E7D70" w:rsidP="004E7D70">
      <w:pPr>
        <w:pStyle w:val="aff4"/>
        <w:numPr>
          <w:ilvl w:val="1"/>
          <w:numId w:val="47"/>
        </w:numPr>
        <w:ind w:left="0" w:firstLine="567"/>
        <w:contextualSpacing w:val="0"/>
        <w:jc w:val="both"/>
      </w:pPr>
      <w:r w:rsidRPr="00F575BF">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79788739" w14:textId="77777777" w:rsidR="004E7D70" w:rsidRPr="00F575BF" w:rsidRDefault="004E7D70" w:rsidP="004E7D70">
      <w:pPr>
        <w:pStyle w:val="aff4"/>
        <w:numPr>
          <w:ilvl w:val="2"/>
          <w:numId w:val="47"/>
        </w:numPr>
        <w:ind w:left="0" w:firstLine="567"/>
        <w:contextualSpacing w:val="0"/>
        <w:jc w:val="both"/>
      </w:pPr>
      <w:bookmarkStart w:id="131" w:name="_Hlk15912575"/>
      <w:r w:rsidRPr="00F575BF">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31"/>
    <w:p w14:paraId="1FE88EDE" w14:textId="77777777" w:rsidR="004E7D70" w:rsidRPr="00F575BF" w:rsidRDefault="004E7D70" w:rsidP="004E7D70">
      <w:pPr>
        <w:pStyle w:val="aff4"/>
        <w:numPr>
          <w:ilvl w:val="2"/>
          <w:numId w:val="47"/>
        </w:numPr>
        <w:ind w:left="0" w:firstLine="567"/>
        <w:contextualSpacing w:val="0"/>
        <w:jc w:val="both"/>
      </w:pPr>
      <w:r w:rsidRPr="00F575BF">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37BDA98C" w14:textId="77777777" w:rsidR="004E7D70" w:rsidRPr="00F575BF" w:rsidRDefault="004E7D70" w:rsidP="004E7D70">
      <w:pPr>
        <w:pStyle w:val="aff4"/>
        <w:numPr>
          <w:ilvl w:val="2"/>
          <w:numId w:val="47"/>
        </w:numPr>
        <w:ind w:left="0" w:firstLine="567"/>
        <w:contextualSpacing w:val="0"/>
        <w:jc w:val="both"/>
      </w:pPr>
      <w:r w:rsidRPr="00F575BF">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021E43F8" w14:textId="77777777" w:rsidR="004E7D70" w:rsidRPr="00F575BF" w:rsidRDefault="004E7D70" w:rsidP="004E7D70">
      <w:pPr>
        <w:pStyle w:val="aff4"/>
        <w:numPr>
          <w:ilvl w:val="2"/>
          <w:numId w:val="47"/>
        </w:numPr>
        <w:ind w:left="0" w:firstLine="567"/>
        <w:contextualSpacing w:val="0"/>
        <w:jc w:val="both"/>
      </w:pPr>
      <w:r w:rsidRPr="00F575BF">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5E2227FB" w14:textId="77777777" w:rsidR="004E7D70" w:rsidRPr="00F575BF" w:rsidRDefault="004E7D70" w:rsidP="004E7D70">
      <w:pPr>
        <w:pStyle w:val="aff4"/>
        <w:numPr>
          <w:ilvl w:val="2"/>
          <w:numId w:val="47"/>
        </w:numPr>
        <w:ind w:left="0" w:firstLine="567"/>
        <w:contextualSpacing w:val="0"/>
        <w:jc w:val="both"/>
      </w:pPr>
      <w:r w:rsidRPr="00F575BF">
        <w:lastRenderedPageBreak/>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5F64AC70" w14:textId="77777777" w:rsidR="004E7D70" w:rsidRPr="009B1330" w:rsidRDefault="004E7D70" w:rsidP="004E7D70">
      <w:pPr>
        <w:pStyle w:val="aff4"/>
        <w:numPr>
          <w:ilvl w:val="1"/>
          <w:numId w:val="47"/>
        </w:numPr>
        <w:ind w:left="0" w:firstLine="567"/>
        <w:contextualSpacing w:val="0"/>
        <w:jc w:val="both"/>
      </w:pPr>
      <w:bookmarkStart w:id="132" w:name="_Hlk90045726"/>
      <w:r w:rsidRPr="009B1330">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343836E1" w14:textId="77777777" w:rsidR="004E7D70" w:rsidRPr="004E4700" w:rsidRDefault="004E7D70" w:rsidP="004E7D70">
      <w:pPr>
        <w:ind w:firstLine="567"/>
        <w:jc w:val="both"/>
      </w:pPr>
      <w:r w:rsidRPr="009B1330">
        <w:t xml:space="preserve">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w:t>
      </w:r>
      <w:r w:rsidRPr="004E4700">
        <w:t>послужившие основанием для одностороннего отказа Государственным заказчика от исполнения Контракта.</w:t>
      </w:r>
    </w:p>
    <w:p w14:paraId="6B9E28AE" w14:textId="77777777" w:rsidR="004E7D70" w:rsidRPr="004E4700" w:rsidRDefault="004E7D70" w:rsidP="004E7D70">
      <w:pPr>
        <w:ind w:firstLine="567"/>
        <w:jc w:val="both"/>
        <w:rPr>
          <w:rFonts w:eastAsia="Droid Sans Fallback"/>
          <w:lang w:eastAsia="zh-CN"/>
        </w:rPr>
      </w:pPr>
      <w:r w:rsidRPr="004E4700">
        <w:t xml:space="preserve">9.6.1. </w:t>
      </w:r>
      <w:bookmarkStart w:id="133" w:name="_Hlk90039628"/>
      <w:r w:rsidRPr="004E4700">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или </w:t>
      </w:r>
      <w:r w:rsidRPr="004E4700">
        <w:rPr>
          <w:rFonts w:eastAsia="Droid Sans Fallback"/>
          <w:lang w:eastAsia="zh-CN"/>
        </w:rPr>
        <w:t>лицу, имеющему право действовать от имени Подрядчика лично под расписку или по</w:t>
      </w:r>
      <w:r w:rsidRPr="004E4700">
        <w:t xml:space="preserve"> почте заказным письмом с уведомлением о вручении,</w:t>
      </w:r>
      <w:r w:rsidRPr="004E4700">
        <w:rPr>
          <w:rFonts w:eastAsia="Droid Sans Fallback"/>
          <w:lang w:eastAsia="zh-CN"/>
        </w:rPr>
        <w:t xml:space="preserve"> или направляется Подрядчику с соблюдением требований законодательства Российской Федерации о государственной тайне по адресу Подрядчика, указанному в контракте. Выполнение </w:t>
      </w:r>
      <w:r w:rsidRPr="004E4700">
        <w:t xml:space="preserve">Государственным </w:t>
      </w:r>
      <w:r w:rsidRPr="004E4700">
        <w:rPr>
          <w:rFonts w:eastAsia="Droid Sans Fallback"/>
          <w:lang w:eastAsia="zh-CN"/>
        </w:rPr>
        <w:t>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считается:</w:t>
      </w:r>
    </w:p>
    <w:p w14:paraId="2D8B9E56" w14:textId="77777777" w:rsidR="004E7D70" w:rsidRPr="004E4700" w:rsidRDefault="004E7D70" w:rsidP="004E7D70">
      <w:pPr>
        <w:ind w:firstLine="567"/>
        <w:jc w:val="both"/>
        <w:rPr>
          <w:rFonts w:eastAsia="Droid Sans Fallback"/>
          <w:lang w:eastAsia="zh-CN"/>
        </w:rPr>
      </w:pPr>
      <w:r w:rsidRPr="004E4700">
        <w:t>-</w:t>
      </w:r>
      <w:r w:rsidRPr="004E4700">
        <w:rPr>
          <w:rFonts w:eastAsia="Droid Sans Fallback"/>
          <w:lang w:eastAsia="zh-CN"/>
        </w:rPr>
        <w:t xml:space="preserve"> дата, указанная лицом, имеющим право действовать от имени Подрядчика,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Подрядчика, лично под расписку); </w:t>
      </w:r>
    </w:p>
    <w:p w14:paraId="60461E49" w14:textId="77777777" w:rsidR="004E7D70" w:rsidRPr="004E4700" w:rsidRDefault="004E7D70" w:rsidP="004E7D70">
      <w:pPr>
        <w:ind w:firstLine="567"/>
        <w:jc w:val="both"/>
      </w:pPr>
      <w:r w:rsidRPr="004E4700">
        <w:rPr>
          <w:rFonts w:eastAsia="Droid Sans Fallback"/>
          <w:lang w:eastAsia="zh-CN"/>
        </w:rPr>
        <w:t xml:space="preserve">- дата получения </w:t>
      </w:r>
      <w:r w:rsidRPr="004E4700">
        <w:t xml:space="preserve">Государственным </w:t>
      </w:r>
      <w:r w:rsidRPr="004E4700">
        <w:rPr>
          <w:rFonts w:eastAsia="Droid Sans Fallback"/>
          <w:lang w:eastAsia="zh-CN"/>
        </w:rPr>
        <w:t xml:space="preserve">заказчиком подтверждения о вручении Подрядчику заказного письма, предусмотренного настоящим пунктом, либо дата получения </w:t>
      </w:r>
      <w:r w:rsidRPr="004E4700">
        <w:t xml:space="preserve">Государственным </w:t>
      </w:r>
      <w:r w:rsidRPr="004E4700">
        <w:rPr>
          <w:rFonts w:eastAsia="Droid Sans Fallback"/>
          <w:lang w:eastAsia="zh-CN"/>
        </w:rPr>
        <w:t>заказчиком информации об отсутствии Подрядчика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7D04B693" w14:textId="77777777" w:rsidR="004E7D70" w:rsidRPr="004E4700" w:rsidRDefault="004E7D70" w:rsidP="004E7D70">
      <w:pPr>
        <w:pStyle w:val="aff4"/>
        <w:ind w:left="0" w:firstLine="567"/>
        <w:jc w:val="both"/>
      </w:pPr>
      <w:r w:rsidRPr="004E4700">
        <w:t>9.6.2. Не позднее дня направления решения (в соответствии с п.9.6.1. Контракта) Государственный заказчик размещает такое решение в единой информационной системе в сфере закупок.</w:t>
      </w:r>
    </w:p>
    <w:p w14:paraId="38DD205C" w14:textId="77777777" w:rsidR="004E7D70" w:rsidRPr="004E4700" w:rsidRDefault="004E7D70" w:rsidP="004E7D70">
      <w:pPr>
        <w:ind w:firstLine="567"/>
        <w:jc w:val="both"/>
      </w:pPr>
      <w:r w:rsidRPr="004E4700">
        <w:t>9.6.3. В случае неполучения Государственным заказчиком подтверждения о вручении Подрядчику заказного письма, направленного в соответствии с п.9.6.1. Контракта, либо информации об отсутствии Подрядчика по адресу, указанному в Контракте, датой надлежащего уведомления Подрядчика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 в соответствии с п. 9.6.2. Контракта.</w:t>
      </w:r>
    </w:p>
    <w:bookmarkEnd w:id="133"/>
    <w:p w14:paraId="162F461C" w14:textId="77777777" w:rsidR="004E7D70" w:rsidRPr="004E4700" w:rsidRDefault="004E7D70" w:rsidP="004E7D70">
      <w:pPr>
        <w:pStyle w:val="aff4"/>
        <w:numPr>
          <w:ilvl w:val="1"/>
          <w:numId w:val="47"/>
        </w:numPr>
        <w:ind w:left="0" w:firstLine="567"/>
        <w:contextualSpacing w:val="0"/>
        <w:jc w:val="both"/>
      </w:pPr>
      <w:r w:rsidRPr="004E4700">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2EA16E19" w14:textId="77777777" w:rsidR="004E7D70" w:rsidRPr="004E4700" w:rsidRDefault="004E7D70" w:rsidP="004E7D70">
      <w:pPr>
        <w:pStyle w:val="aff4"/>
        <w:numPr>
          <w:ilvl w:val="1"/>
          <w:numId w:val="47"/>
        </w:numPr>
        <w:ind w:left="0" w:firstLine="567"/>
        <w:contextualSpacing w:val="0"/>
        <w:jc w:val="both"/>
      </w:pPr>
      <w:r w:rsidRPr="004E4700">
        <w:t>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w:t>
      </w:r>
      <w:r w:rsidRPr="009B1330">
        <w:t xml:space="preserve">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w:t>
      </w:r>
      <w:r w:rsidRPr="004E4700">
        <w:t>являются основанием для одностороннего отказа Государственного заказчика от исполнения Контракта.</w:t>
      </w:r>
    </w:p>
    <w:p w14:paraId="02098B54" w14:textId="77777777" w:rsidR="004E7D70" w:rsidRPr="004E4700" w:rsidRDefault="004E7D70" w:rsidP="004E7D70">
      <w:pPr>
        <w:pStyle w:val="aff4"/>
        <w:ind w:left="0" w:firstLine="567"/>
        <w:jc w:val="both"/>
      </w:pPr>
      <w:r w:rsidRPr="004E4700">
        <w:lastRenderedPageBreak/>
        <w:t xml:space="preserve">9.8.1. </w:t>
      </w:r>
      <w:bookmarkStart w:id="134" w:name="_Hlk90039686"/>
      <w:r w:rsidRPr="004E4700">
        <w:t>В случае отмены Государственным заказчиком не вступившего в силу решения об одностороннем отказе от исполнения контракта, Государственный заказчик не позднее трех рабочих дней, следующих за днем такой отмены, передает лицу, имеющему право действовать от имени Подрядчика, лично под расписку или направляет Подрядчику, с соблюдением требований законодательства Российской Федерации о государственной тайне по адресу Подрядчика, указанному в Контракте, уведомление об отмене решения об одностороннем отказе от исполнения контракта.</w:t>
      </w:r>
    </w:p>
    <w:p w14:paraId="4332CB9D" w14:textId="77777777" w:rsidR="004E7D70" w:rsidRPr="004E4700" w:rsidRDefault="004E7D70" w:rsidP="004E7D70">
      <w:pPr>
        <w:pStyle w:val="aff4"/>
        <w:numPr>
          <w:ilvl w:val="1"/>
          <w:numId w:val="47"/>
        </w:numPr>
        <w:ind w:left="0" w:firstLine="567"/>
        <w:contextualSpacing w:val="0"/>
        <w:jc w:val="both"/>
      </w:pPr>
      <w:r w:rsidRPr="004E4700">
        <w:t>Государственный 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bookmarkEnd w:id="134"/>
    <w:p w14:paraId="0EBA256D" w14:textId="77777777" w:rsidR="004E7D70" w:rsidRPr="004E4700" w:rsidRDefault="004E7D70" w:rsidP="004E7D70">
      <w:pPr>
        <w:pStyle w:val="aff4"/>
        <w:numPr>
          <w:ilvl w:val="1"/>
          <w:numId w:val="47"/>
        </w:numPr>
        <w:ind w:left="0" w:firstLine="567"/>
        <w:contextualSpacing w:val="0"/>
        <w:jc w:val="both"/>
      </w:pPr>
      <w:r w:rsidRPr="004E4700">
        <w:t>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163A737C" w14:textId="77777777" w:rsidR="004E7D70" w:rsidRPr="004E4700" w:rsidRDefault="004E7D70" w:rsidP="004E7D70">
      <w:pPr>
        <w:pStyle w:val="aff4"/>
        <w:numPr>
          <w:ilvl w:val="1"/>
          <w:numId w:val="47"/>
        </w:numPr>
        <w:ind w:left="0" w:firstLine="567"/>
        <w:contextualSpacing w:val="0"/>
        <w:jc w:val="both"/>
      </w:pPr>
      <w:bookmarkStart w:id="135" w:name="_Hlk90039810"/>
      <w:r w:rsidRPr="004E4700">
        <w:t xml:space="preserve">В случае принятия Подрядчиком решения об одностороннем отказе от исполнения контракта, Подрядчик направляет (передает) такое решение </w:t>
      </w:r>
      <w:r w:rsidRPr="004E4700">
        <w:rPr>
          <w:rFonts w:eastAsia="Droid Sans Fallback"/>
          <w:lang w:eastAsia="zh-CN"/>
        </w:rPr>
        <w:t>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Выполнение Подрядчиком требований настоящего пункта Контракта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w:t>
      </w:r>
    </w:p>
    <w:p w14:paraId="5B6D07F4" w14:textId="77777777" w:rsidR="004E7D70" w:rsidRPr="004E4700" w:rsidRDefault="004E7D70" w:rsidP="004E7D70">
      <w:pPr>
        <w:ind w:firstLine="567"/>
        <w:jc w:val="both"/>
      </w:pPr>
      <w:r w:rsidRPr="004E4700">
        <w:rPr>
          <w:rFonts w:eastAsia="Droid Sans Fallback"/>
          <w:lang w:eastAsia="zh-CN"/>
        </w:rPr>
        <w:t>-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Государственного заказчика, лично под расписку);</w:t>
      </w:r>
    </w:p>
    <w:p w14:paraId="00D7066B" w14:textId="77777777" w:rsidR="004E7D70" w:rsidRPr="00467645" w:rsidRDefault="004E7D70" w:rsidP="004E7D70">
      <w:pPr>
        <w:ind w:firstLine="567"/>
        <w:jc w:val="both"/>
      </w:pPr>
      <w:r w:rsidRPr="004E4700">
        <w:rPr>
          <w:rFonts w:eastAsia="Droid Sans Fallback"/>
          <w:lang w:eastAsia="zh-CN"/>
        </w:rPr>
        <w:t>- дата получения Подрядчиком подтверждения о вручении Государственному заказчику заказного письма, предусмотренного настоящим пунктом, либо дата получения Подрядчиком информации об отсутствии Государственного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bookmarkEnd w:id="132"/>
    <w:bookmarkEnd w:id="135"/>
    <w:p w14:paraId="541DE420" w14:textId="77777777" w:rsidR="004E7D70" w:rsidRPr="00F575BF" w:rsidRDefault="004E7D70" w:rsidP="004E7D70">
      <w:pPr>
        <w:pStyle w:val="aff4"/>
        <w:numPr>
          <w:ilvl w:val="1"/>
          <w:numId w:val="47"/>
        </w:numPr>
        <w:ind w:left="0" w:firstLine="567"/>
        <w:contextualSpacing w:val="0"/>
        <w:jc w:val="both"/>
      </w:pPr>
      <w:r w:rsidRPr="00F575BF">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19C594BE" w14:textId="77777777" w:rsidR="004E7D70" w:rsidRPr="00F575BF" w:rsidRDefault="004E7D70" w:rsidP="004E7D70">
      <w:pPr>
        <w:pStyle w:val="aff4"/>
        <w:numPr>
          <w:ilvl w:val="1"/>
          <w:numId w:val="47"/>
        </w:numPr>
        <w:ind w:left="0" w:firstLine="567"/>
        <w:contextualSpacing w:val="0"/>
        <w:jc w:val="both"/>
      </w:pPr>
      <w:r w:rsidRPr="00F575BF">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4BE7F84B" w14:textId="77777777" w:rsidR="004E7D70" w:rsidRPr="00F575BF" w:rsidRDefault="004E7D70" w:rsidP="004E7D70">
      <w:pPr>
        <w:pStyle w:val="aff4"/>
        <w:numPr>
          <w:ilvl w:val="1"/>
          <w:numId w:val="47"/>
        </w:numPr>
        <w:ind w:left="0" w:firstLine="567"/>
        <w:contextualSpacing w:val="0"/>
        <w:jc w:val="both"/>
      </w:pPr>
      <w:r w:rsidRPr="00F575BF">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D2D22B9" w14:textId="77777777" w:rsidR="004E7D70" w:rsidRPr="00F575BF" w:rsidRDefault="004E7D70" w:rsidP="004E7D70">
      <w:pPr>
        <w:pStyle w:val="aff4"/>
        <w:numPr>
          <w:ilvl w:val="1"/>
          <w:numId w:val="47"/>
        </w:numPr>
        <w:ind w:left="0" w:firstLine="567"/>
        <w:contextualSpacing w:val="0"/>
        <w:jc w:val="both"/>
      </w:pPr>
      <w:r w:rsidRPr="00F575BF">
        <w:t>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6799E600" w14:textId="77777777" w:rsidR="004E7D70" w:rsidRPr="00F575BF" w:rsidRDefault="004E7D70" w:rsidP="004E7D70">
      <w:pPr>
        <w:pStyle w:val="aff4"/>
        <w:numPr>
          <w:ilvl w:val="2"/>
          <w:numId w:val="47"/>
        </w:numPr>
        <w:ind w:left="0" w:firstLine="567"/>
        <w:contextualSpacing w:val="0"/>
        <w:jc w:val="both"/>
      </w:pPr>
      <w:r w:rsidRPr="00F575BF">
        <w:t xml:space="preserve">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w:t>
      </w:r>
      <w:r w:rsidRPr="00F575BF">
        <w:lastRenderedPageBreak/>
        <w:t>мусора. В случае не передачи Подрядчиком строительной площадки в срок, указанный в пункте 9.16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16198331" w14:textId="77777777" w:rsidR="004E7D70" w:rsidRPr="00F575BF" w:rsidRDefault="004E7D70" w:rsidP="004E7D70">
      <w:pPr>
        <w:pStyle w:val="aff4"/>
        <w:numPr>
          <w:ilvl w:val="2"/>
          <w:numId w:val="47"/>
        </w:numPr>
        <w:ind w:left="0" w:firstLine="567"/>
        <w:contextualSpacing w:val="0"/>
        <w:jc w:val="both"/>
      </w:pPr>
      <w:r w:rsidRPr="00FB6963">
        <w:t xml:space="preserve">передать Государственному заказчику </w:t>
      </w:r>
      <w:hyperlink r:id="rId26" w:anchor="/document/72009464/entry/11000" w:history="1">
        <w:r w:rsidRPr="00FB6963">
          <w:t>проектную и рабочую документацию</w:t>
        </w:r>
      </w:hyperlink>
      <w:r w:rsidRPr="00FB6963">
        <w:t>, в том числе в соответствии с п. 5.4.11 Контракта, исполнительную документацию и иную отчетную документацию</w:t>
      </w:r>
      <w:r w:rsidRPr="00F575BF">
        <w:t xml:space="preserve"> на выполненные работы и понесенные затраты;</w:t>
      </w:r>
    </w:p>
    <w:p w14:paraId="6BCAA592" w14:textId="77777777" w:rsidR="004E7D70" w:rsidRPr="00F575BF" w:rsidRDefault="004E7D70" w:rsidP="004E7D70">
      <w:pPr>
        <w:pStyle w:val="aff4"/>
        <w:numPr>
          <w:ilvl w:val="2"/>
          <w:numId w:val="47"/>
        </w:numPr>
        <w:ind w:left="0" w:firstLine="567"/>
        <w:contextualSpacing w:val="0"/>
        <w:jc w:val="both"/>
      </w:pPr>
      <w:r w:rsidRPr="00F575BF">
        <w:t xml:space="preserve">предоставить обеспечение гарантийных обязательств, в соответствии с п. 14.2.1 Контракта на срок 5 лет с момента прекращения или расторжения Контракта; </w:t>
      </w:r>
    </w:p>
    <w:p w14:paraId="583EC9C6" w14:textId="77777777" w:rsidR="004E7D70" w:rsidRPr="00F575BF" w:rsidRDefault="004E7D70" w:rsidP="004E7D70">
      <w:pPr>
        <w:pStyle w:val="s1"/>
        <w:numPr>
          <w:ilvl w:val="2"/>
          <w:numId w:val="47"/>
        </w:numPr>
        <w:spacing w:before="0" w:beforeAutospacing="0" w:after="0" w:afterAutospacing="0"/>
        <w:ind w:left="0" w:firstLine="567"/>
        <w:jc w:val="both"/>
      </w:pPr>
      <w:r w:rsidRPr="00F575BF">
        <w:t>иные действия, предусмотренные Контрактом, необходимые для его расторжения.</w:t>
      </w:r>
    </w:p>
    <w:p w14:paraId="7BCF94F5" w14:textId="77777777" w:rsidR="004E7D70" w:rsidRPr="00F575BF" w:rsidRDefault="004E7D70" w:rsidP="004E7D70">
      <w:pPr>
        <w:pStyle w:val="aff4"/>
        <w:numPr>
          <w:ilvl w:val="1"/>
          <w:numId w:val="47"/>
        </w:numPr>
        <w:ind w:left="0" w:firstLine="567"/>
        <w:contextualSpacing w:val="0"/>
        <w:jc w:val="both"/>
      </w:pPr>
      <w:r w:rsidRPr="00F575BF">
        <w:t xml:space="preserve">Стороны осуществляют сдачу-приемку выполненных работ в порядке, предусмотренном </w:t>
      </w:r>
      <w:hyperlink r:id="rId27" w:anchor="/document/72009464/entry/1008" w:history="1">
        <w:r w:rsidRPr="00F575BF">
          <w:t>статьей 7</w:t>
        </w:r>
      </w:hyperlink>
      <w:r w:rsidRPr="00F575BF">
        <w:t xml:space="preserve"> Контракта, и производят сверку взаимных расчетов.</w:t>
      </w:r>
    </w:p>
    <w:p w14:paraId="659267A6" w14:textId="77777777" w:rsidR="004E7D70" w:rsidRPr="00F575BF" w:rsidRDefault="004E7D70" w:rsidP="004E7D70">
      <w:pPr>
        <w:ind w:firstLine="567"/>
        <w:jc w:val="both"/>
      </w:pPr>
      <w:r w:rsidRPr="00F575BF">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3C9F33D5" w14:textId="77777777" w:rsidR="004E7D70" w:rsidRPr="00F575BF" w:rsidRDefault="004E7D70" w:rsidP="004E7D70">
      <w:pPr>
        <w:pStyle w:val="aff4"/>
        <w:numPr>
          <w:ilvl w:val="1"/>
          <w:numId w:val="47"/>
        </w:numPr>
        <w:ind w:left="0" w:firstLine="567"/>
        <w:contextualSpacing w:val="0"/>
        <w:jc w:val="both"/>
      </w:pPr>
      <w:r w:rsidRPr="00F575BF">
        <w:t>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10 (десяти)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14:paraId="429434C4" w14:textId="77777777" w:rsidR="004E7D70" w:rsidRPr="00F575BF" w:rsidRDefault="004E7D70" w:rsidP="004E7D70">
      <w:pPr>
        <w:ind w:firstLine="567"/>
        <w:jc w:val="both"/>
        <w:rPr>
          <w:i/>
        </w:rPr>
      </w:pPr>
      <w:r w:rsidRPr="00F575BF">
        <w:t xml:space="preserve">Государственный заказчик вправе зачесть сумму неотработанного (непогашенного) аванса в счет сумм платежей, подлежащих уплате Подрядчику в соответствии с </w:t>
      </w:r>
      <w:r w:rsidRPr="00F575BF">
        <w:rPr>
          <w:u w:val="single"/>
        </w:rPr>
        <w:t>пунктом 9.17 Контракта</w:t>
      </w:r>
      <w:r w:rsidRPr="00F575BF">
        <w:t xml:space="preserve">.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w:t>
      </w:r>
      <w:r w:rsidRPr="00F575BF">
        <w:rPr>
          <w:i/>
        </w:rPr>
        <w:t>(Настоящий абзац пункта Контракта применяется если условиями Контракта предусмотрена выплата аванса).</w:t>
      </w:r>
    </w:p>
    <w:p w14:paraId="4AB91A7F" w14:textId="77777777" w:rsidR="004E7D70" w:rsidRPr="00F575BF" w:rsidRDefault="004E7D70" w:rsidP="004E7D70">
      <w:pPr>
        <w:pStyle w:val="aff4"/>
        <w:ind w:left="0" w:firstLine="567"/>
        <w:jc w:val="both"/>
      </w:pPr>
      <w:r w:rsidRPr="00F575BF">
        <w:t>9.1</w:t>
      </w:r>
      <w:r>
        <w:t>8</w:t>
      </w:r>
      <w:r w:rsidRPr="00F575BF">
        <w:t xml:space="preserve">. В случае прекращения Контракта или расторжения Контракта по любому основанию, в том числе в соответствии со статьей 9 Контракта, Подрядчик не вправе требовать компенсацию затрат, связанных с предоставлением Подрядчиком </w:t>
      </w:r>
      <w:r>
        <w:t>независимой</w:t>
      </w:r>
      <w:r w:rsidRPr="00F575BF">
        <w:t xml:space="preserve"> гарантии в качестве обеспечения исполнения контракта.</w:t>
      </w:r>
    </w:p>
    <w:p w14:paraId="3A3A4511" w14:textId="77777777" w:rsidR="004E7D70" w:rsidRPr="00F575BF" w:rsidRDefault="004E7D70" w:rsidP="004E7D70">
      <w:pPr>
        <w:pStyle w:val="aff4"/>
        <w:ind w:left="0" w:firstLine="567"/>
        <w:jc w:val="both"/>
      </w:pPr>
    </w:p>
    <w:p w14:paraId="6878693A" w14:textId="77777777" w:rsidR="004E7D70" w:rsidRPr="00F575BF" w:rsidRDefault="004E7D70" w:rsidP="004E7D70">
      <w:pPr>
        <w:pStyle w:val="aff4"/>
        <w:numPr>
          <w:ilvl w:val="0"/>
          <w:numId w:val="47"/>
        </w:numPr>
        <w:ind w:left="0" w:firstLine="567"/>
        <w:contextualSpacing w:val="0"/>
        <w:jc w:val="center"/>
        <w:rPr>
          <w:rFonts w:eastAsia="MS Mincho"/>
          <w:b/>
        </w:rPr>
      </w:pPr>
      <w:r w:rsidRPr="00F575BF">
        <w:rPr>
          <w:rFonts w:eastAsia="MS Mincho"/>
          <w:b/>
        </w:rPr>
        <w:t>Гарантии качества и гарантийные обязательства.</w:t>
      </w:r>
    </w:p>
    <w:p w14:paraId="41138AA7" w14:textId="77777777" w:rsidR="00C06890" w:rsidRPr="00C13D43" w:rsidRDefault="00C06890" w:rsidP="00C06890">
      <w:pPr>
        <w:pStyle w:val="1a"/>
        <w:widowControl w:val="0"/>
        <w:numPr>
          <w:ilvl w:val="1"/>
          <w:numId w:val="47"/>
        </w:numPr>
        <w:ind w:left="0" w:firstLine="567"/>
        <w:jc w:val="both"/>
        <w:rPr>
          <w:rFonts w:ascii="Times New Roman" w:hAnsi="Times New Roman"/>
          <w:kern w:val="0"/>
          <w:szCs w:val="24"/>
        </w:rPr>
      </w:pPr>
      <w:bookmarkStart w:id="136" w:name="_Hlk42158770"/>
      <w:r w:rsidRPr="00C13D43">
        <w:rPr>
          <w:rFonts w:ascii="Times New Roman" w:hAnsi="Times New Roman"/>
          <w:kern w:val="0"/>
          <w:szCs w:val="24"/>
        </w:rPr>
        <w:t>Гарантийный срок на Объект устанавливается сроком на 5 (пять) лет с момента подписания Акта сдачи – приемки законченного строительством объекта.</w:t>
      </w:r>
    </w:p>
    <w:p w14:paraId="25BB1039" w14:textId="77777777" w:rsidR="00C06890" w:rsidRPr="00C13D43" w:rsidRDefault="00C06890" w:rsidP="00C06890">
      <w:pPr>
        <w:pStyle w:val="1a"/>
        <w:widowControl w:val="0"/>
        <w:numPr>
          <w:ilvl w:val="1"/>
          <w:numId w:val="47"/>
        </w:numPr>
        <w:ind w:left="0" w:firstLine="567"/>
        <w:jc w:val="both"/>
        <w:rPr>
          <w:rFonts w:ascii="Times New Roman" w:hAnsi="Times New Roman"/>
          <w:kern w:val="0"/>
          <w:szCs w:val="24"/>
        </w:rPr>
      </w:pPr>
      <w:r w:rsidRPr="00C13D43">
        <w:rPr>
          <w:rFonts w:ascii="Times New Roman" w:hAnsi="Times New Roman"/>
          <w:kern w:val="0"/>
          <w:szCs w:val="24"/>
        </w:rPr>
        <w:t>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14:paraId="146A0F3C" w14:textId="77777777" w:rsidR="00C06890" w:rsidRPr="00A87B0D" w:rsidRDefault="00C06890" w:rsidP="00C06890">
      <w:pPr>
        <w:pStyle w:val="1a"/>
        <w:widowControl w:val="0"/>
        <w:tabs>
          <w:tab w:val="clear" w:pos="9900"/>
        </w:tabs>
        <w:ind w:left="0" w:firstLine="567"/>
        <w:jc w:val="both"/>
        <w:rPr>
          <w:rFonts w:ascii="Times New Roman" w:hAnsi="Times New Roman"/>
          <w:kern w:val="0"/>
          <w:szCs w:val="24"/>
        </w:rPr>
      </w:pPr>
      <w:r w:rsidRPr="00C13D43">
        <w:rPr>
          <w:rFonts w:ascii="Times New Roman" w:hAnsi="Times New Roman"/>
          <w:kern w:val="0"/>
          <w:szCs w:val="24"/>
        </w:rPr>
        <w:t>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w:t>
      </w:r>
      <w:r>
        <w:t xml:space="preserve"> </w:t>
      </w:r>
      <w:r w:rsidRPr="00C13D43">
        <w:rPr>
          <w:rFonts w:ascii="Times New Roman" w:hAnsi="Times New Roman"/>
          <w:kern w:val="0"/>
          <w:szCs w:val="24"/>
        </w:rPr>
        <w:t>гарантийные сроки, большие по сравнению с гарантийным сроком,</w:t>
      </w:r>
      <w:r>
        <w:t xml:space="preserve"> </w:t>
      </w:r>
      <w:r w:rsidRPr="00A87B0D">
        <w:rPr>
          <w:rFonts w:ascii="Times New Roman" w:hAnsi="Times New Roman"/>
          <w:kern w:val="0"/>
          <w:szCs w:val="24"/>
        </w:rPr>
        <w:t>установленным в пункте 10.1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Государственному заказчику в составе исполнительной документации все документы, подтверждающие гарантийные обязательства поставщиков или производителей.</w:t>
      </w:r>
    </w:p>
    <w:p w14:paraId="43D730F0" w14:textId="77777777" w:rsidR="00C06890" w:rsidRPr="00A87B0D" w:rsidRDefault="00C06890" w:rsidP="00C06890">
      <w:pPr>
        <w:pStyle w:val="1a"/>
        <w:widowControl w:val="0"/>
        <w:numPr>
          <w:ilvl w:val="1"/>
          <w:numId w:val="47"/>
        </w:numPr>
        <w:ind w:left="0" w:firstLine="567"/>
        <w:jc w:val="both"/>
        <w:rPr>
          <w:rFonts w:ascii="Times New Roman" w:hAnsi="Times New Roman"/>
          <w:kern w:val="0"/>
          <w:szCs w:val="24"/>
        </w:rPr>
      </w:pPr>
      <w:r w:rsidRPr="00A87B0D">
        <w:rPr>
          <w:rFonts w:ascii="Times New Roman" w:hAnsi="Times New Roman"/>
          <w:kern w:val="0"/>
          <w:szCs w:val="24"/>
        </w:rPr>
        <w:t xml:space="preserve">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w:t>
      </w:r>
      <w:r w:rsidRPr="00A87B0D">
        <w:rPr>
          <w:rFonts w:ascii="Times New Roman" w:hAnsi="Times New Roman"/>
          <w:kern w:val="0"/>
          <w:szCs w:val="24"/>
        </w:rPr>
        <w:lastRenderedPageBreak/>
        <w:t>объекта и его частей, неправильной эксплуатации, ненадлежащего ремонта объекта, произведенного Государственным заказчиком или привлеченными Государственным заказчиком третьими лицами.</w:t>
      </w:r>
    </w:p>
    <w:p w14:paraId="317D2D3F" w14:textId="77777777" w:rsidR="00C06890" w:rsidRPr="00A87B0D" w:rsidRDefault="00C06890" w:rsidP="00C06890">
      <w:pPr>
        <w:pStyle w:val="1a"/>
        <w:widowControl w:val="0"/>
        <w:numPr>
          <w:ilvl w:val="1"/>
          <w:numId w:val="47"/>
        </w:numPr>
        <w:ind w:left="0" w:firstLine="567"/>
        <w:jc w:val="both"/>
        <w:rPr>
          <w:rFonts w:ascii="Times New Roman" w:hAnsi="Times New Roman"/>
          <w:kern w:val="0"/>
          <w:szCs w:val="24"/>
        </w:rPr>
      </w:pPr>
      <w:r w:rsidRPr="00A87B0D">
        <w:rPr>
          <w:rFonts w:ascii="Times New Roman" w:hAnsi="Times New Roman"/>
          <w:kern w:val="0"/>
          <w:szCs w:val="24"/>
        </w:rPr>
        <w:t>Устранение недостатков (дефектов) работ, выявленных в течение гарантийного срока, осуществляется силами и за счет средств Подрядчика.</w:t>
      </w:r>
    </w:p>
    <w:p w14:paraId="2A3D9D5C" w14:textId="77777777" w:rsidR="00C06890" w:rsidRPr="00A87B0D" w:rsidRDefault="00C06890" w:rsidP="00C06890">
      <w:pPr>
        <w:pStyle w:val="1a"/>
        <w:widowControl w:val="0"/>
        <w:numPr>
          <w:ilvl w:val="1"/>
          <w:numId w:val="47"/>
        </w:numPr>
        <w:ind w:left="0" w:firstLine="567"/>
        <w:jc w:val="both"/>
        <w:rPr>
          <w:rFonts w:ascii="Times New Roman" w:hAnsi="Times New Roman"/>
          <w:kern w:val="0"/>
          <w:szCs w:val="24"/>
        </w:rPr>
      </w:pPr>
      <w:r w:rsidRPr="00A87B0D">
        <w:rPr>
          <w:rFonts w:ascii="Times New Roman" w:hAnsi="Times New Roman"/>
          <w:kern w:val="0"/>
          <w:szCs w:val="24"/>
        </w:rPr>
        <w:t>Если в течение гарантийного срока, указанного в пункте 10.1 Контракта,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18CA933D" w14:textId="77777777" w:rsidR="00C06890" w:rsidRPr="00A87B0D" w:rsidRDefault="00C06890" w:rsidP="00C06890">
      <w:pPr>
        <w:pStyle w:val="1a"/>
        <w:widowControl w:val="0"/>
        <w:numPr>
          <w:ilvl w:val="1"/>
          <w:numId w:val="47"/>
        </w:numPr>
        <w:ind w:left="0" w:firstLine="567"/>
        <w:jc w:val="both"/>
        <w:rPr>
          <w:rFonts w:ascii="Times New Roman" w:hAnsi="Times New Roman"/>
          <w:kern w:val="0"/>
          <w:szCs w:val="24"/>
        </w:rPr>
      </w:pPr>
      <w:r w:rsidRPr="00A87B0D">
        <w:rPr>
          <w:rFonts w:ascii="Times New Roman" w:hAnsi="Times New Roman"/>
          <w:kern w:val="0"/>
          <w:szCs w:val="24"/>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2E7F4335" w14:textId="77777777" w:rsidR="00C06890" w:rsidRPr="00A87B0D" w:rsidRDefault="00C06890" w:rsidP="00C06890">
      <w:pPr>
        <w:pStyle w:val="1a"/>
        <w:widowControl w:val="0"/>
        <w:numPr>
          <w:ilvl w:val="1"/>
          <w:numId w:val="47"/>
        </w:numPr>
        <w:ind w:left="0" w:firstLine="567"/>
        <w:jc w:val="both"/>
        <w:rPr>
          <w:rFonts w:ascii="Times New Roman" w:hAnsi="Times New Roman"/>
          <w:kern w:val="0"/>
          <w:szCs w:val="24"/>
        </w:rPr>
      </w:pPr>
      <w:r w:rsidRPr="00A87B0D">
        <w:rPr>
          <w:rFonts w:ascii="Times New Roman" w:hAnsi="Times New Roman"/>
          <w:kern w:val="0"/>
          <w:szCs w:val="24"/>
        </w:rPr>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без участия Подрядчика.</w:t>
      </w:r>
    </w:p>
    <w:p w14:paraId="63421CFF" w14:textId="77777777" w:rsidR="00C06890" w:rsidRPr="00A87B0D" w:rsidRDefault="00C06890" w:rsidP="00C06890">
      <w:pPr>
        <w:pStyle w:val="1a"/>
        <w:widowControl w:val="0"/>
        <w:numPr>
          <w:ilvl w:val="1"/>
          <w:numId w:val="47"/>
        </w:numPr>
        <w:ind w:left="0" w:firstLine="567"/>
        <w:jc w:val="both"/>
        <w:rPr>
          <w:rFonts w:ascii="Times New Roman" w:hAnsi="Times New Roman"/>
          <w:kern w:val="0"/>
          <w:szCs w:val="24"/>
        </w:rPr>
      </w:pPr>
      <w:r w:rsidRPr="00A87B0D">
        <w:rPr>
          <w:rFonts w:ascii="Times New Roman" w:hAnsi="Times New Roman"/>
          <w:kern w:val="0"/>
          <w:szCs w:val="24"/>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Государственного заказчика.</w:t>
      </w:r>
    </w:p>
    <w:p w14:paraId="7A5F4D2E" w14:textId="77777777" w:rsidR="00C06890" w:rsidRPr="00A87B0D" w:rsidRDefault="00C06890" w:rsidP="00C06890">
      <w:pPr>
        <w:pStyle w:val="1a"/>
        <w:widowControl w:val="0"/>
        <w:numPr>
          <w:ilvl w:val="1"/>
          <w:numId w:val="47"/>
        </w:numPr>
        <w:ind w:left="0" w:firstLine="567"/>
        <w:jc w:val="both"/>
        <w:rPr>
          <w:rFonts w:ascii="Times New Roman" w:hAnsi="Times New Roman"/>
          <w:kern w:val="0"/>
          <w:szCs w:val="24"/>
        </w:rPr>
      </w:pPr>
      <w:r w:rsidRPr="00A87B0D">
        <w:rPr>
          <w:rFonts w:ascii="Times New Roman" w:hAnsi="Times New Roman"/>
          <w:kern w:val="0"/>
          <w:szCs w:val="24"/>
        </w:rPr>
        <w:t xml:space="preserve">В случае отказа Подрядчика от устранения выявленных недостатков (дефектов) работ или в случае </w:t>
      </w:r>
      <w:proofErr w:type="spellStart"/>
      <w:r w:rsidRPr="00A87B0D">
        <w:rPr>
          <w:rFonts w:ascii="Times New Roman" w:hAnsi="Times New Roman"/>
          <w:kern w:val="0"/>
          <w:szCs w:val="24"/>
        </w:rPr>
        <w:t>неустранения</w:t>
      </w:r>
      <w:proofErr w:type="spellEnd"/>
      <w:r w:rsidRPr="00A87B0D">
        <w:rPr>
          <w:rFonts w:ascii="Times New Roman" w:hAnsi="Times New Roman"/>
          <w:kern w:val="0"/>
          <w:szCs w:val="24"/>
        </w:rPr>
        <w:t xml:space="preserve"> недостатков (дефектов) работ в установленный срок Государственный заказчик вправе привлечь третьих лиц с возмещением расходов на устранение недостатков (дефектов) работ за счет Подрядчика.</w:t>
      </w:r>
    </w:p>
    <w:p w14:paraId="3520E927" w14:textId="77777777" w:rsidR="00C06890" w:rsidRPr="00A87B0D" w:rsidRDefault="00C06890" w:rsidP="00C06890">
      <w:pPr>
        <w:pStyle w:val="1a"/>
        <w:widowControl w:val="0"/>
        <w:numPr>
          <w:ilvl w:val="1"/>
          <w:numId w:val="47"/>
        </w:numPr>
        <w:ind w:left="0" w:firstLine="567"/>
        <w:jc w:val="both"/>
        <w:rPr>
          <w:rFonts w:ascii="Times New Roman" w:hAnsi="Times New Roman"/>
          <w:kern w:val="0"/>
          <w:szCs w:val="24"/>
        </w:rPr>
      </w:pPr>
      <w:r w:rsidRPr="00A87B0D">
        <w:rPr>
          <w:rFonts w:ascii="Times New Roman" w:hAnsi="Times New Roman"/>
          <w:kern w:val="0"/>
          <w:szCs w:val="24"/>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4A9D585B" w14:textId="77777777" w:rsidR="00C06890" w:rsidRPr="00F575BF" w:rsidRDefault="00C06890" w:rsidP="00C06890">
      <w:pPr>
        <w:numPr>
          <w:ilvl w:val="1"/>
          <w:numId w:val="47"/>
        </w:numPr>
        <w:ind w:left="0" w:firstLine="567"/>
        <w:jc w:val="both"/>
      </w:pPr>
      <w:bookmarkStart w:id="137" w:name="_Hlk56696862"/>
      <w:bookmarkEnd w:id="136"/>
      <w:r w:rsidRPr="00F575BF">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37"/>
    </w:p>
    <w:p w14:paraId="66BBD4A0" w14:textId="11537713" w:rsidR="004E7D70" w:rsidRPr="00F575BF" w:rsidRDefault="00C06890" w:rsidP="00C06890">
      <w:pPr>
        <w:numPr>
          <w:ilvl w:val="1"/>
          <w:numId w:val="47"/>
        </w:numPr>
        <w:ind w:left="0" w:firstLine="567"/>
        <w:jc w:val="both"/>
      </w:pPr>
      <w:r w:rsidRPr="00F575BF">
        <w:t>При расторжении Контракта в связи с односторонним отказом стороны от исполнения Контракта, в том числе в соответствии со статьей 9 Контракта, или при расторжении Контракта по соглашению Сторон течение гарантийного срока начинается с даты прекращения обязательств по Контракту. При этом оформление каких-либо документов (соглашений, требований, уведомлений и проч.) не требуется</w:t>
      </w:r>
      <w:r w:rsidR="004E7D70" w:rsidRPr="00F575BF">
        <w:t>.</w:t>
      </w:r>
    </w:p>
    <w:p w14:paraId="4ED8EC92" w14:textId="77777777" w:rsidR="004E7D70" w:rsidRPr="00F575BF" w:rsidRDefault="004E7D70" w:rsidP="004E7D70">
      <w:pPr>
        <w:ind w:left="567"/>
        <w:jc w:val="both"/>
      </w:pPr>
    </w:p>
    <w:p w14:paraId="72F86CD6" w14:textId="77777777" w:rsidR="004E7D70" w:rsidRPr="00F575BF" w:rsidRDefault="004E7D70" w:rsidP="004E7D70">
      <w:pPr>
        <w:pStyle w:val="aff4"/>
        <w:numPr>
          <w:ilvl w:val="0"/>
          <w:numId w:val="47"/>
        </w:numPr>
        <w:ind w:left="0" w:firstLine="567"/>
        <w:contextualSpacing w:val="0"/>
        <w:jc w:val="center"/>
        <w:rPr>
          <w:rFonts w:eastAsia="MS Mincho"/>
          <w:b/>
        </w:rPr>
      </w:pPr>
      <w:bookmarkStart w:id="138" w:name="_Hlk6570487"/>
      <w:r w:rsidRPr="00F575BF">
        <w:rPr>
          <w:rFonts w:eastAsia="MS Mincho"/>
          <w:b/>
        </w:rPr>
        <w:t>Ответственность Сторон</w:t>
      </w:r>
      <w:bookmarkEnd w:id="138"/>
    </w:p>
    <w:p w14:paraId="3F7438BD" w14:textId="77777777" w:rsidR="004E7D70" w:rsidRPr="00F575BF" w:rsidRDefault="004E7D70" w:rsidP="004E7D70">
      <w:pPr>
        <w:pStyle w:val="aff4"/>
        <w:numPr>
          <w:ilvl w:val="1"/>
          <w:numId w:val="47"/>
        </w:numPr>
        <w:ind w:left="0" w:firstLine="567"/>
        <w:contextualSpacing w:val="0"/>
        <w:jc w:val="both"/>
      </w:pPr>
      <w:bookmarkStart w:id="139" w:name="_Hlk42158835"/>
      <w:bookmarkStart w:id="140" w:name="_Hlk42159030"/>
      <w:r w:rsidRPr="00F575BF">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68B1932F" w14:textId="77777777" w:rsidR="004E7D70" w:rsidRPr="00F575BF" w:rsidRDefault="004E7D70" w:rsidP="004E7D70">
      <w:pPr>
        <w:pStyle w:val="aff4"/>
        <w:numPr>
          <w:ilvl w:val="1"/>
          <w:numId w:val="47"/>
        </w:numPr>
        <w:ind w:left="0" w:firstLine="567"/>
        <w:contextualSpacing w:val="0"/>
        <w:jc w:val="both"/>
      </w:pPr>
      <w:r w:rsidRPr="00F575BF">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30 (тридцати) календарных дней, такие нарушения признаются существенными.</w:t>
      </w:r>
    </w:p>
    <w:p w14:paraId="7F685AD2" w14:textId="77777777" w:rsidR="004E7D70" w:rsidRPr="00F575BF" w:rsidRDefault="004E7D70" w:rsidP="004E7D70">
      <w:pPr>
        <w:pStyle w:val="aff4"/>
        <w:numPr>
          <w:ilvl w:val="1"/>
          <w:numId w:val="47"/>
        </w:numPr>
        <w:ind w:left="0" w:firstLine="567"/>
        <w:contextualSpacing w:val="0"/>
        <w:jc w:val="both"/>
      </w:pPr>
      <w:bookmarkStart w:id="141" w:name="_Hlk11337728"/>
      <w:bookmarkEnd w:id="139"/>
      <w:r w:rsidRPr="00F575BF">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2" w:name="_Hlk16674081"/>
      <w:r w:rsidRPr="00F575BF">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w:t>
      </w:r>
      <w:r w:rsidRPr="00F575BF">
        <w:lastRenderedPageBreak/>
        <w:t>процентам цены Контракта (этапа)</w:t>
      </w:r>
      <w:r w:rsidRPr="00F575BF">
        <w:rPr>
          <w:vertAlign w:val="superscript"/>
        </w:rPr>
        <w:footnoteReference w:id="1"/>
      </w:r>
      <w:r w:rsidRPr="00F575BF">
        <w:t>. (в случае, если Контрактом предполагается поэтапное выполнение работ, размер штрафа указывается для каждого этапа).</w:t>
      </w:r>
    </w:p>
    <w:p w14:paraId="617127F1" w14:textId="77777777" w:rsidR="004E7D70" w:rsidRPr="00F575BF" w:rsidRDefault="004E7D70" w:rsidP="004E7D70">
      <w:pPr>
        <w:ind w:firstLine="567"/>
        <w:jc w:val="both"/>
      </w:pPr>
      <w:bookmarkStart w:id="143" w:name="_Hlk6567939"/>
      <w:bookmarkStart w:id="144" w:name="_Hlk3546232"/>
      <w:bookmarkEnd w:id="142"/>
      <w:r w:rsidRPr="00F575BF">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4D1639EB" w14:textId="77777777" w:rsidR="004E7D70" w:rsidRPr="00F575BF" w:rsidRDefault="004E7D70" w:rsidP="004E7D70">
      <w:pPr>
        <w:pStyle w:val="aff4"/>
        <w:numPr>
          <w:ilvl w:val="1"/>
          <w:numId w:val="47"/>
        </w:numPr>
        <w:ind w:left="0" w:firstLine="567"/>
        <w:contextualSpacing w:val="0"/>
        <w:jc w:val="both"/>
      </w:pPr>
      <w:bookmarkStart w:id="145" w:name="_Hlk11338071"/>
      <w:bookmarkEnd w:id="141"/>
      <w:bookmarkEnd w:id="143"/>
      <w:bookmarkEnd w:id="144"/>
      <w:r w:rsidRPr="00F575BF">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F575BF">
        <w:rPr>
          <w:vertAlign w:val="superscript"/>
        </w:rPr>
        <w:footnoteReference w:id="2"/>
      </w:r>
      <w:r w:rsidRPr="00F575BF">
        <w:rPr>
          <w:vertAlign w:val="superscript"/>
        </w:rPr>
        <w:t>.</w:t>
      </w:r>
    </w:p>
    <w:bookmarkEnd w:id="145"/>
    <w:p w14:paraId="68B8BF64" w14:textId="77777777" w:rsidR="004E7D70" w:rsidRPr="00F575BF" w:rsidRDefault="004E7D70" w:rsidP="004E7D70">
      <w:pPr>
        <w:pStyle w:val="aff4"/>
        <w:numPr>
          <w:ilvl w:val="1"/>
          <w:numId w:val="47"/>
        </w:numPr>
        <w:ind w:left="0" w:firstLine="567"/>
        <w:contextualSpacing w:val="0"/>
        <w:jc w:val="both"/>
      </w:pPr>
      <w:r w:rsidRPr="00F575BF">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46" w:name="_Hlk16234738"/>
      <w:bookmarkStart w:id="147" w:name="_Hlk11338140"/>
    </w:p>
    <w:p w14:paraId="12934310" w14:textId="77777777" w:rsidR="004E7D70" w:rsidRPr="00F575BF" w:rsidRDefault="004E7D70" w:rsidP="004E7D70">
      <w:pPr>
        <w:pStyle w:val="aff4"/>
        <w:numPr>
          <w:ilvl w:val="1"/>
          <w:numId w:val="47"/>
        </w:numPr>
        <w:ind w:left="0" w:firstLine="567"/>
        <w:contextualSpacing w:val="0"/>
        <w:jc w:val="both"/>
      </w:pPr>
      <w:r w:rsidRPr="00F575BF">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F575BF">
        <w:rPr>
          <w:vertAlign w:val="superscript"/>
        </w:rPr>
        <w:footnoteReference w:id="3"/>
      </w:r>
      <w:r w:rsidRPr="00F575BF">
        <w:rPr>
          <w:vertAlign w:val="superscript"/>
        </w:rPr>
        <w:t>.</w:t>
      </w:r>
    </w:p>
    <w:p w14:paraId="36806739" w14:textId="77777777" w:rsidR="004E7D70" w:rsidRPr="00F575BF" w:rsidRDefault="004E7D70" w:rsidP="004E7D70">
      <w:pPr>
        <w:pStyle w:val="aff4"/>
        <w:numPr>
          <w:ilvl w:val="1"/>
          <w:numId w:val="47"/>
        </w:numPr>
        <w:ind w:left="0" w:firstLine="567"/>
        <w:contextualSpacing w:val="0"/>
        <w:jc w:val="both"/>
        <w:rPr>
          <w:rFonts w:ascii="Verdana" w:hAnsi="Verdana"/>
        </w:rPr>
      </w:pPr>
      <w:bookmarkStart w:id="148" w:name="_Hlk37932751"/>
      <w:bookmarkStart w:id="149" w:name="_Hlk16234760"/>
      <w:bookmarkEnd w:id="146"/>
      <w:bookmarkEnd w:id="147"/>
      <w:r w:rsidRPr="00F575BF">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F575BF">
        <w:t>ключевой ставки</w:t>
      </w:r>
      <w:r w:rsidRPr="00F575BF">
        <w:rPr>
          <w:shd w:val="clear" w:color="auto" w:fill="FFFFFF"/>
        </w:rPr>
        <w:t xml:space="preserve"> Центрального банка Российской Федерации </w:t>
      </w:r>
      <w:bookmarkStart w:id="150" w:name="_Hlk37930926"/>
      <w:r w:rsidRPr="00F575BF">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48"/>
      <w:r w:rsidRPr="00F575BF">
        <w:t>.</w:t>
      </w:r>
      <w:bookmarkEnd w:id="150"/>
    </w:p>
    <w:bookmarkEnd w:id="149"/>
    <w:p w14:paraId="7704C833" w14:textId="77777777" w:rsidR="004E7D70" w:rsidRPr="00F575BF" w:rsidRDefault="004E7D70" w:rsidP="004E7D70">
      <w:pPr>
        <w:pStyle w:val="aff4"/>
        <w:numPr>
          <w:ilvl w:val="1"/>
          <w:numId w:val="47"/>
        </w:numPr>
        <w:ind w:left="0" w:firstLine="567"/>
        <w:contextualSpacing w:val="0"/>
        <w:jc w:val="both"/>
      </w:pPr>
      <w:r w:rsidRPr="00F575BF">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w:t>
      </w:r>
      <w:r w:rsidRPr="00F575BF">
        <w:lastRenderedPageBreak/>
        <w:t>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D814C35" w14:textId="77777777" w:rsidR="004E7D70" w:rsidRPr="00F575BF" w:rsidRDefault="004E7D70" w:rsidP="004E7D70">
      <w:pPr>
        <w:pStyle w:val="aff4"/>
        <w:numPr>
          <w:ilvl w:val="1"/>
          <w:numId w:val="47"/>
        </w:numPr>
        <w:ind w:left="0" w:firstLine="567"/>
        <w:contextualSpacing w:val="0"/>
        <w:jc w:val="both"/>
      </w:pPr>
      <w:r w:rsidRPr="00F575BF">
        <w:t>В случае просрочки исполнения обязанности по погашению аванса Государственный заказчик вправе взыскать пеню в соответствии с п. 11.</w:t>
      </w:r>
      <w:r>
        <w:t>8</w:t>
      </w:r>
      <w:r w:rsidRPr="00F575BF">
        <w:t xml:space="preserve"> Контракта. (Настоящий пункт Контракта применяется если условиями Контракта предусмотрена выплата аванса).</w:t>
      </w:r>
    </w:p>
    <w:p w14:paraId="34555483" w14:textId="77777777" w:rsidR="004E7D70" w:rsidRPr="00F575BF" w:rsidRDefault="004E7D70" w:rsidP="004E7D70">
      <w:pPr>
        <w:pStyle w:val="aff4"/>
        <w:numPr>
          <w:ilvl w:val="1"/>
          <w:numId w:val="47"/>
        </w:numPr>
        <w:ind w:left="0" w:firstLine="567"/>
        <w:contextualSpacing w:val="0"/>
        <w:jc w:val="both"/>
      </w:pPr>
      <w:r w:rsidRPr="00F575BF">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4897F577" w14:textId="77777777" w:rsidR="004E7D70" w:rsidRPr="00F575BF" w:rsidRDefault="004E7D70" w:rsidP="004E7D70">
      <w:pPr>
        <w:pStyle w:val="aff4"/>
        <w:numPr>
          <w:ilvl w:val="1"/>
          <w:numId w:val="47"/>
        </w:numPr>
        <w:ind w:left="0" w:firstLine="567"/>
        <w:contextualSpacing w:val="0"/>
        <w:jc w:val="both"/>
      </w:pPr>
      <w:r w:rsidRPr="00F575BF">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08B0A1D6" w14:textId="77777777" w:rsidR="004E7D70" w:rsidRPr="00F575BF" w:rsidRDefault="004E7D70" w:rsidP="004E7D70">
      <w:pPr>
        <w:pStyle w:val="aff4"/>
        <w:numPr>
          <w:ilvl w:val="1"/>
          <w:numId w:val="47"/>
        </w:numPr>
        <w:ind w:left="0" w:firstLine="567"/>
        <w:contextualSpacing w:val="0"/>
        <w:jc w:val="both"/>
      </w:pPr>
      <w:r w:rsidRPr="00F575BF">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7B3D4CC8" w14:textId="77777777" w:rsidR="004E7D70" w:rsidRPr="00F575BF" w:rsidRDefault="004E7D70" w:rsidP="004E7D70">
      <w:pPr>
        <w:pStyle w:val="aff4"/>
        <w:numPr>
          <w:ilvl w:val="1"/>
          <w:numId w:val="47"/>
        </w:numPr>
        <w:ind w:left="0" w:firstLine="567"/>
        <w:contextualSpacing w:val="0"/>
        <w:jc w:val="both"/>
      </w:pPr>
      <w:r w:rsidRPr="00F575BF">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14:paraId="79B77DC7" w14:textId="77777777" w:rsidR="004E7D70" w:rsidRPr="00F575BF" w:rsidRDefault="004E7D70" w:rsidP="004E7D70">
      <w:pPr>
        <w:pStyle w:val="aff4"/>
        <w:numPr>
          <w:ilvl w:val="1"/>
          <w:numId w:val="47"/>
        </w:numPr>
        <w:ind w:left="0" w:firstLine="567"/>
        <w:contextualSpacing w:val="0"/>
        <w:jc w:val="both"/>
      </w:pPr>
      <w:r w:rsidRPr="00F575BF">
        <w:t xml:space="preserve">Государственный заказчик вправе в одностороннем порядке 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8" w:anchor="/document/7238098/entry/467" w:history="1">
        <w:r w:rsidRPr="00F575BF">
          <w:t>Статьей 14</w:t>
        </w:r>
      </w:hyperlink>
      <w:r w:rsidRPr="00F575BF">
        <w:t xml:space="preserve"> Контракта. </w:t>
      </w:r>
    </w:p>
    <w:p w14:paraId="0F613581" w14:textId="77777777" w:rsidR="004E7D70" w:rsidRPr="00F575BF" w:rsidRDefault="004E7D70" w:rsidP="004E7D70">
      <w:pPr>
        <w:pStyle w:val="aff4"/>
        <w:numPr>
          <w:ilvl w:val="1"/>
          <w:numId w:val="47"/>
        </w:numPr>
        <w:ind w:left="0" w:firstLine="567"/>
        <w:contextualSpacing w:val="0"/>
        <w:jc w:val="both"/>
      </w:pPr>
      <w:r w:rsidRPr="00F575BF">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1F4E533B" w14:textId="77777777" w:rsidR="004E7D70" w:rsidRPr="00F575BF" w:rsidRDefault="004E7D70" w:rsidP="004E7D70">
      <w:pPr>
        <w:pStyle w:val="aff4"/>
        <w:numPr>
          <w:ilvl w:val="1"/>
          <w:numId w:val="47"/>
        </w:numPr>
        <w:ind w:left="0" w:firstLine="567"/>
        <w:contextualSpacing w:val="0"/>
        <w:jc w:val="both"/>
      </w:pPr>
      <w:r w:rsidRPr="00F575BF">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1ADBCF35" w14:textId="77777777" w:rsidR="004E7D70" w:rsidRPr="00F575BF" w:rsidRDefault="004E7D70" w:rsidP="004E7D70">
      <w:pPr>
        <w:pStyle w:val="aff4"/>
        <w:numPr>
          <w:ilvl w:val="1"/>
          <w:numId w:val="47"/>
        </w:numPr>
        <w:ind w:left="0" w:firstLine="567"/>
        <w:contextualSpacing w:val="0"/>
        <w:jc w:val="both"/>
      </w:pPr>
      <w:r w:rsidRPr="00F575BF">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7DA8F6BF" w14:textId="77777777" w:rsidR="004E7D70" w:rsidRPr="00F575BF" w:rsidRDefault="004E7D70" w:rsidP="004E7D70">
      <w:pPr>
        <w:pStyle w:val="aff4"/>
        <w:numPr>
          <w:ilvl w:val="1"/>
          <w:numId w:val="47"/>
        </w:numPr>
        <w:ind w:left="0" w:firstLine="567"/>
        <w:contextualSpacing w:val="0"/>
        <w:jc w:val="both"/>
        <w:rPr>
          <w:b/>
          <w:bCs/>
        </w:rPr>
      </w:pPr>
      <w:r w:rsidRPr="00F575BF">
        <w:t xml:space="preserve"> За непредоставление информации, указанной в пункте 15.2 Контракта с Подрядчика, взыскивается пеня </w:t>
      </w:r>
      <w:r w:rsidRPr="00F575BF">
        <w:rPr>
          <w:rFonts w:hint="eastAsia"/>
        </w:rPr>
        <w:t>в</w:t>
      </w:r>
      <w:r w:rsidRPr="00F575BF">
        <w:t xml:space="preserve"> </w:t>
      </w:r>
      <w:r w:rsidRPr="00F575BF">
        <w:rPr>
          <w:rFonts w:hint="eastAsia"/>
        </w:rPr>
        <w:t>размере</w:t>
      </w:r>
      <w:r w:rsidRPr="00F575BF">
        <w:t xml:space="preserve"> </w:t>
      </w:r>
      <w:r w:rsidRPr="00F575BF">
        <w:rPr>
          <w:rFonts w:hint="eastAsia"/>
        </w:rPr>
        <w:t>одной</w:t>
      </w:r>
      <w:r w:rsidRPr="00F575BF">
        <w:t xml:space="preserve"> </w:t>
      </w:r>
      <w:r w:rsidRPr="00F575BF">
        <w:rPr>
          <w:rFonts w:hint="eastAsia"/>
        </w:rPr>
        <w:t>трехсотой</w:t>
      </w:r>
      <w:r w:rsidRPr="00F575BF">
        <w:t xml:space="preserve"> </w:t>
      </w:r>
      <w:r w:rsidRPr="00F575BF">
        <w:rPr>
          <w:rFonts w:hint="eastAsia"/>
        </w:rPr>
        <w:t>действующей</w:t>
      </w:r>
      <w:r w:rsidRPr="00F575BF">
        <w:t xml:space="preserve"> </w:t>
      </w:r>
      <w:r w:rsidRPr="00F575BF">
        <w:rPr>
          <w:rFonts w:hint="eastAsia"/>
        </w:rPr>
        <w:t>на</w:t>
      </w:r>
      <w:r w:rsidRPr="00F575BF">
        <w:t xml:space="preserve"> </w:t>
      </w:r>
      <w:r w:rsidRPr="00F575BF">
        <w:rPr>
          <w:rFonts w:hint="eastAsia"/>
        </w:rPr>
        <w:t>дату</w:t>
      </w:r>
      <w:r w:rsidRPr="00F575BF">
        <w:t xml:space="preserve"> </w:t>
      </w:r>
      <w:r w:rsidRPr="00F575BF">
        <w:rPr>
          <w:rFonts w:hint="eastAsia"/>
        </w:rPr>
        <w:t>уплаты</w:t>
      </w:r>
      <w:r w:rsidRPr="00F575BF">
        <w:t xml:space="preserve"> </w:t>
      </w:r>
      <w:r w:rsidRPr="00F575BF">
        <w:rPr>
          <w:rFonts w:hint="eastAsia"/>
        </w:rPr>
        <w:t>пени </w:t>
      </w:r>
      <w:hyperlink r:id="rId29" w:anchor="/document/10180094/entry/100" w:history="1">
        <w:r w:rsidRPr="00F575BF">
          <w:rPr>
            <w:rFonts w:hint="eastAsia"/>
          </w:rPr>
          <w:t>ключевой</w:t>
        </w:r>
        <w:r w:rsidRPr="00F575BF">
          <w:t xml:space="preserve"> </w:t>
        </w:r>
        <w:r w:rsidRPr="00F575BF">
          <w:rPr>
            <w:rFonts w:hint="eastAsia"/>
          </w:rPr>
          <w:t>ставки</w:t>
        </w:r>
      </w:hyperlink>
      <w:r w:rsidRPr="00F575BF">
        <w:rPr>
          <w:rFonts w:hint="eastAsia"/>
        </w:rPr>
        <w:t> Центрального</w:t>
      </w:r>
      <w:r w:rsidRPr="00F575BF">
        <w:t xml:space="preserve"> </w:t>
      </w:r>
      <w:r w:rsidRPr="00F575BF">
        <w:rPr>
          <w:rFonts w:hint="eastAsia"/>
        </w:rPr>
        <w:t>банка</w:t>
      </w:r>
      <w:r w:rsidRPr="00F575BF">
        <w:t xml:space="preserve"> </w:t>
      </w:r>
      <w:r w:rsidRPr="00F575BF">
        <w:rPr>
          <w:rFonts w:hint="eastAsia"/>
        </w:rPr>
        <w:t>Российской</w:t>
      </w:r>
      <w:r w:rsidRPr="00F575BF">
        <w:t xml:space="preserve"> </w:t>
      </w:r>
      <w:r w:rsidRPr="00F575BF">
        <w:rPr>
          <w:rFonts w:hint="eastAsia"/>
        </w:rPr>
        <w:t>Федерации</w:t>
      </w:r>
      <w:r w:rsidRPr="00F575BF">
        <w:t xml:space="preserve"> </w:t>
      </w:r>
      <w:r w:rsidRPr="00F575BF">
        <w:rPr>
          <w:rFonts w:hint="eastAsia"/>
        </w:rPr>
        <w:t>от</w:t>
      </w:r>
      <w:r w:rsidRPr="00F575BF">
        <w:t xml:space="preserve"> </w:t>
      </w:r>
      <w:r w:rsidRPr="00F575BF">
        <w:rPr>
          <w:rFonts w:hint="eastAsia"/>
        </w:rPr>
        <w:t>цены</w:t>
      </w:r>
      <w:r w:rsidRPr="00F575BF">
        <w:t xml:space="preserve"> </w:t>
      </w:r>
      <w:r w:rsidRPr="00F575BF">
        <w:rPr>
          <w:rFonts w:hint="eastAsia"/>
        </w:rPr>
        <w:t>договора</w:t>
      </w:r>
      <w:r w:rsidRPr="00F575BF">
        <w:t xml:space="preserve">, </w:t>
      </w:r>
      <w:r w:rsidRPr="00F575BF">
        <w:rPr>
          <w:rFonts w:hint="eastAsia"/>
        </w:rPr>
        <w:t>заключенного</w:t>
      </w:r>
      <w:r w:rsidRPr="00F575BF">
        <w:t xml:space="preserve"> </w:t>
      </w:r>
      <w:r w:rsidRPr="00F575BF">
        <w:rPr>
          <w:rFonts w:hint="eastAsia"/>
        </w:rPr>
        <w:t>Подрядчиком</w:t>
      </w:r>
      <w:r w:rsidRPr="00F575BF">
        <w:t xml:space="preserve"> </w:t>
      </w:r>
      <w:r w:rsidRPr="00F575BF">
        <w:rPr>
          <w:rFonts w:hint="eastAsia"/>
        </w:rPr>
        <w:t>с</w:t>
      </w:r>
      <w:r w:rsidRPr="00F575BF">
        <w:t xml:space="preserve"> </w:t>
      </w:r>
      <w:r w:rsidRPr="00F575BF">
        <w:rPr>
          <w:rFonts w:hint="eastAsia"/>
        </w:rPr>
        <w:t>соисполнителем</w:t>
      </w:r>
      <w:r w:rsidRPr="00F575BF">
        <w:t xml:space="preserve">, </w:t>
      </w:r>
      <w:r w:rsidRPr="00F575BF">
        <w:rPr>
          <w:rFonts w:hint="eastAsia"/>
        </w:rPr>
        <w:t>субподрядчиком</w:t>
      </w:r>
      <w:r w:rsidRPr="00F575BF">
        <w:t xml:space="preserve">. </w:t>
      </w:r>
      <w:r w:rsidRPr="00F575BF">
        <w:rPr>
          <w:rFonts w:hint="eastAsia"/>
        </w:rPr>
        <w:t>Пеня</w:t>
      </w:r>
      <w:r w:rsidRPr="00F575BF">
        <w:t xml:space="preserve"> </w:t>
      </w:r>
      <w:r w:rsidRPr="00F575BF">
        <w:rPr>
          <w:rFonts w:hint="eastAsia"/>
        </w:rPr>
        <w:t>подлежит</w:t>
      </w:r>
      <w:r w:rsidRPr="00F575BF">
        <w:t xml:space="preserve"> </w:t>
      </w:r>
      <w:r w:rsidRPr="00F575BF">
        <w:rPr>
          <w:rFonts w:hint="eastAsia"/>
        </w:rPr>
        <w:t>начислению</w:t>
      </w:r>
      <w:r w:rsidRPr="00F575BF">
        <w:t xml:space="preserve"> </w:t>
      </w:r>
      <w:r w:rsidRPr="00F575BF">
        <w:rPr>
          <w:rFonts w:hint="eastAsia"/>
        </w:rPr>
        <w:t>за</w:t>
      </w:r>
      <w:r w:rsidRPr="00F575BF">
        <w:t xml:space="preserve"> </w:t>
      </w:r>
      <w:r w:rsidRPr="00F575BF">
        <w:rPr>
          <w:rFonts w:hint="eastAsia"/>
        </w:rPr>
        <w:t>каждый</w:t>
      </w:r>
      <w:r w:rsidRPr="00F575BF">
        <w:t xml:space="preserve"> </w:t>
      </w:r>
      <w:r w:rsidRPr="00F575BF">
        <w:rPr>
          <w:rFonts w:hint="eastAsia"/>
        </w:rPr>
        <w:t>день</w:t>
      </w:r>
      <w:r w:rsidRPr="00F575BF">
        <w:t xml:space="preserve"> </w:t>
      </w:r>
      <w:r w:rsidRPr="00F575BF">
        <w:rPr>
          <w:rFonts w:hint="eastAsia"/>
        </w:rPr>
        <w:t>просрочки</w:t>
      </w:r>
      <w:r w:rsidRPr="00F575BF">
        <w:t xml:space="preserve"> </w:t>
      </w:r>
      <w:r w:rsidRPr="00F575BF">
        <w:rPr>
          <w:rFonts w:hint="eastAsia"/>
        </w:rPr>
        <w:t>исполнения</w:t>
      </w:r>
      <w:r w:rsidRPr="00F575BF">
        <w:t xml:space="preserve"> </w:t>
      </w:r>
      <w:r w:rsidRPr="00F575BF">
        <w:rPr>
          <w:rFonts w:hint="eastAsia"/>
        </w:rPr>
        <w:t>такого</w:t>
      </w:r>
      <w:r w:rsidRPr="00F575BF">
        <w:t xml:space="preserve"> </w:t>
      </w:r>
      <w:r w:rsidRPr="00F575BF">
        <w:rPr>
          <w:rFonts w:hint="eastAsia"/>
        </w:rPr>
        <w:t>обязательства</w:t>
      </w:r>
      <w:r w:rsidRPr="00F575BF">
        <w:t xml:space="preserve">. </w:t>
      </w:r>
      <w:r w:rsidRPr="00F575BF">
        <w:rPr>
          <w:b/>
          <w:bCs/>
        </w:rPr>
        <w:t>(данное услови</w:t>
      </w:r>
      <w:r>
        <w:rPr>
          <w:b/>
          <w:bCs/>
        </w:rPr>
        <w:t>е</w:t>
      </w:r>
      <w:r w:rsidRPr="00F575BF">
        <w:rPr>
          <w:b/>
          <w:bCs/>
        </w:rPr>
        <w:t xml:space="preserve"> применятся при </w:t>
      </w:r>
      <w:r w:rsidRPr="00F575BF">
        <w:rPr>
          <w:rFonts w:hint="eastAsia"/>
          <w:b/>
          <w:bCs/>
        </w:rPr>
        <w:t>размере</w:t>
      </w:r>
      <w:r w:rsidRPr="00F575BF">
        <w:rPr>
          <w:b/>
          <w:bCs/>
        </w:rPr>
        <w:t xml:space="preserve"> </w:t>
      </w:r>
      <w:r w:rsidRPr="00F575BF">
        <w:rPr>
          <w:rFonts w:hint="eastAsia"/>
          <w:b/>
          <w:bCs/>
        </w:rPr>
        <w:t>начальной</w:t>
      </w:r>
      <w:r w:rsidRPr="00F575BF">
        <w:rPr>
          <w:b/>
          <w:bCs/>
        </w:rPr>
        <w:t xml:space="preserve"> (</w:t>
      </w:r>
      <w:r w:rsidRPr="00F575BF">
        <w:rPr>
          <w:rFonts w:hint="eastAsia"/>
          <w:b/>
          <w:bCs/>
        </w:rPr>
        <w:t>максимальной</w:t>
      </w:r>
      <w:r w:rsidRPr="00F575BF">
        <w:rPr>
          <w:b/>
          <w:bCs/>
        </w:rPr>
        <w:t xml:space="preserve">) </w:t>
      </w:r>
      <w:r w:rsidRPr="00F575BF">
        <w:rPr>
          <w:rFonts w:hint="eastAsia"/>
          <w:b/>
          <w:bCs/>
        </w:rPr>
        <w:t>цены</w:t>
      </w:r>
      <w:r w:rsidRPr="00F575BF">
        <w:rPr>
          <w:b/>
          <w:bCs/>
        </w:rPr>
        <w:t xml:space="preserve"> </w:t>
      </w:r>
      <w:r w:rsidRPr="00F575BF">
        <w:rPr>
          <w:rFonts w:hint="eastAsia"/>
          <w:b/>
          <w:bCs/>
        </w:rPr>
        <w:t>контракта</w:t>
      </w:r>
      <w:r w:rsidRPr="00F575BF">
        <w:rPr>
          <w:b/>
          <w:bCs/>
        </w:rPr>
        <w:t xml:space="preserve"> 100 </w:t>
      </w:r>
      <w:r w:rsidRPr="00F575BF">
        <w:rPr>
          <w:rFonts w:hint="eastAsia"/>
          <w:b/>
          <w:bCs/>
        </w:rPr>
        <w:t>млн</w:t>
      </w:r>
      <w:r w:rsidRPr="00F575BF">
        <w:rPr>
          <w:b/>
          <w:bCs/>
        </w:rPr>
        <w:t xml:space="preserve">. рублей и </w:t>
      </w:r>
      <w:r w:rsidRPr="00F575BF">
        <w:rPr>
          <w:rFonts w:hint="eastAsia"/>
          <w:b/>
          <w:bCs/>
        </w:rPr>
        <w:t>более</w:t>
      </w:r>
      <w:r w:rsidRPr="00F575BF">
        <w:rPr>
          <w:b/>
          <w:bCs/>
        </w:rPr>
        <w:t>).</w:t>
      </w:r>
    </w:p>
    <w:bookmarkEnd w:id="140"/>
    <w:p w14:paraId="560EFD10" w14:textId="77777777" w:rsidR="004E7D70" w:rsidRPr="00F575BF" w:rsidRDefault="004E7D70" w:rsidP="004E7D70">
      <w:pPr>
        <w:ind w:firstLine="567"/>
        <w:jc w:val="both"/>
      </w:pPr>
    </w:p>
    <w:p w14:paraId="180F3C6F" w14:textId="77777777" w:rsidR="004E7D70" w:rsidRPr="00F575BF" w:rsidRDefault="004E7D70" w:rsidP="004E7D70">
      <w:pPr>
        <w:pStyle w:val="aff4"/>
        <w:numPr>
          <w:ilvl w:val="0"/>
          <w:numId w:val="47"/>
        </w:numPr>
        <w:ind w:left="0" w:firstLine="567"/>
        <w:contextualSpacing w:val="0"/>
        <w:jc w:val="center"/>
        <w:rPr>
          <w:rFonts w:eastAsia="Arial"/>
          <w:b/>
        </w:rPr>
      </w:pPr>
      <w:r w:rsidRPr="00F575BF">
        <w:rPr>
          <w:rFonts w:eastAsia="Arial"/>
          <w:b/>
        </w:rPr>
        <w:t>Обстоятельства непреодолимой силы.</w:t>
      </w:r>
    </w:p>
    <w:p w14:paraId="1B8E3E33" w14:textId="77777777" w:rsidR="004E7D70" w:rsidRPr="00F575BF" w:rsidRDefault="004E7D70" w:rsidP="004E7D70">
      <w:pPr>
        <w:pStyle w:val="aff4"/>
        <w:numPr>
          <w:ilvl w:val="1"/>
          <w:numId w:val="47"/>
        </w:numPr>
        <w:ind w:left="0" w:firstLine="567"/>
        <w:contextualSpacing w:val="0"/>
        <w:jc w:val="both"/>
      </w:pPr>
      <w:r w:rsidRPr="00F575BF">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w:t>
      </w:r>
      <w:r w:rsidRPr="00F575BF">
        <w:lastRenderedPageBreak/>
        <w:t>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3AF4F621" w14:textId="77777777" w:rsidR="004E7D70" w:rsidRPr="00F575BF" w:rsidRDefault="004E7D70" w:rsidP="004E7D70">
      <w:pPr>
        <w:pStyle w:val="aff4"/>
        <w:numPr>
          <w:ilvl w:val="1"/>
          <w:numId w:val="47"/>
        </w:numPr>
        <w:ind w:left="0" w:firstLine="567"/>
        <w:contextualSpacing w:val="0"/>
        <w:jc w:val="both"/>
      </w:pPr>
      <w:r w:rsidRPr="00F575BF">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62933464" w14:textId="77777777" w:rsidR="004E7D70" w:rsidRPr="00F575BF" w:rsidRDefault="004E7D70" w:rsidP="004E7D70">
      <w:pPr>
        <w:pStyle w:val="aff4"/>
        <w:numPr>
          <w:ilvl w:val="1"/>
          <w:numId w:val="47"/>
        </w:numPr>
        <w:ind w:left="0" w:firstLine="567"/>
        <w:contextualSpacing w:val="0"/>
        <w:jc w:val="both"/>
      </w:pPr>
      <w:r w:rsidRPr="00F575BF">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444DC974" w14:textId="77777777" w:rsidR="004E7D70" w:rsidRPr="00F575BF" w:rsidRDefault="004E7D70" w:rsidP="004E7D70">
      <w:pPr>
        <w:pStyle w:val="aff4"/>
        <w:numPr>
          <w:ilvl w:val="1"/>
          <w:numId w:val="47"/>
        </w:numPr>
        <w:ind w:left="0" w:firstLine="567"/>
        <w:contextualSpacing w:val="0"/>
        <w:jc w:val="both"/>
      </w:pPr>
      <w:bookmarkStart w:id="151" w:name="_Hlk42159110"/>
      <w:r w:rsidRPr="00F575BF">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2" w:name="bookmark19"/>
      <w:r w:rsidRPr="00F575BF">
        <w:t>асторжении Контракта.</w:t>
      </w:r>
      <w:bookmarkEnd w:id="152"/>
    </w:p>
    <w:p w14:paraId="77363AE8" w14:textId="77777777" w:rsidR="004E7D70" w:rsidRPr="00F575BF" w:rsidRDefault="004E7D70" w:rsidP="004E7D70">
      <w:pPr>
        <w:pStyle w:val="aff4"/>
        <w:numPr>
          <w:ilvl w:val="1"/>
          <w:numId w:val="47"/>
        </w:numPr>
        <w:ind w:left="0" w:firstLine="567"/>
        <w:contextualSpacing w:val="0"/>
        <w:jc w:val="both"/>
      </w:pPr>
      <w:r w:rsidRPr="00F575BF">
        <w:t>Международные санкции в отношении Российской Федерации и (или) Республики Крым не относятся к обстоятельствам непреодолимой силы.</w:t>
      </w:r>
    </w:p>
    <w:p w14:paraId="767ED954" w14:textId="77777777" w:rsidR="004E7D70" w:rsidRPr="00F575BF" w:rsidRDefault="004E7D70" w:rsidP="004E7D70">
      <w:pPr>
        <w:pStyle w:val="aff4"/>
        <w:ind w:left="0" w:firstLine="567"/>
        <w:jc w:val="both"/>
      </w:pPr>
    </w:p>
    <w:bookmarkEnd w:id="151"/>
    <w:p w14:paraId="7B645FE0" w14:textId="77777777" w:rsidR="004E7D70" w:rsidRPr="00F575BF" w:rsidRDefault="004E7D70" w:rsidP="004E7D70">
      <w:pPr>
        <w:pStyle w:val="aff4"/>
        <w:numPr>
          <w:ilvl w:val="0"/>
          <w:numId w:val="47"/>
        </w:numPr>
        <w:ind w:left="0" w:firstLine="567"/>
        <w:contextualSpacing w:val="0"/>
        <w:jc w:val="center"/>
        <w:rPr>
          <w:rFonts w:eastAsia="MS Mincho"/>
          <w:b/>
        </w:rPr>
      </w:pPr>
      <w:r w:rsidRPr="00F575BF">
        <w:rPr>
          <w:rFonts w:eastAsia="MS Mincho"/>
          <w:b/>
        </w:rPr>
        <w:t>Разрешение споров и разногласий</w:t>
      </w:r>
    </w:p>
    <w:p w14:paraId="54BF1806" w14:textId="77777777" w:rsidR="004E7D70" w:rsidRPr="00F575BF" w:rsidRDefault="004E7D70" w:rsidP="004E7D70">
      <w:pPr>
        <w:pStyle w:val="aff4"/>
        <w:numPr>
          <w:ilvl w:val="1"/>
          <w:numId w:val="47"/>
        </w:numPr>
        <w:ind w:left="0" w:firstLine="567"/>
        <w:contextualSpacing w:val="0"/>
        <w:jc w:val="both"/>
        <w:rPr>
          <w:rFonts w:eastAsia="MS Mincho"/>
        </w:rPr>
      </w:pPr>
      <w:bookmarkStart w:id="153" w:name="_Hlk56696934"/>
      <w:bookmarkStart w:id="154" w:name="bookmark24"/>
      <w:r w:rsidRPr="00F575BF">
        <w:rPr>
          <w:rFonts w:eastAsia="MS Mincho"/>
        </w:rPr>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14:paraId="42097D90" w14:textId="77777777" w:rsidR="004E7D70" w:rsidRPr="00F575BF" w:rsidRDefault="004E7D70" w:rsidP="004E7D70">
      <w:pPr>
        <w:ind w:firstLine="567"/>
        <w:jc w:val="both"/>
        <w:rPr>
          <w:rFonts w:eastAsia="MS Mincho"/>
        </w:rPr>
      </w:pPr>
      <w:r w:rsidRPr="00F575BF">
        <w:rPr>
          <w:rFonts w:eastAsia="MS Mincho"/>
        </w:rPr>
        <w:t>13.2. При возникновении между Государственным з</w:t>
      </w:r>
      <w:r w:rsidRPr="00F575BF">
        <w:t xml:space="preserve">аказчиком </w:t>
      </w:r>
      <w:r w:rsidRPr="00F575BF">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0122DFEC" w14:textId="77777777" w:rsidR="004E7D70" w:rsidRPr="00F575BF" w:rsidRDefault="004E7D70" w:rsidP="004E7D70">
      <w:pPr>
        <w:ind w:firstLine="567"/>
        <w:jc w:val="both"/>
        <w:rPr>
          <w:rFonts w:eastAsia="MS Mincho"/>
        </w:rPr>
      </w:pPr>
      <w:r w:rsidRPr="00F575BF">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14:paraId="31F515B6" w14:textId="77777777" w:rsidR="004E7D70" w:rsidRPr="00F575BF" w:rsidRDefault="004E7D70" w:rsidP="004E7D70">
      <w:pPr>
        <w:pStyle w:val="aff4"/>
        <w:numPr>
          <w:ilvl w:val="1"/>
          <w:numId w:val="49"/>
        </w:numPr>
        <w:ind w:left="0" w:firstLine="567"/>
        <w:contextualSpacing w:val="0"/>
        <w:jc w:val="both"/>
        <w:rPr>
          <w:lang w:eastAsia="ar-SA"/>
        </w:rPr>
      </w:pPr>
      <w:r w:rsidRPr="00F575BF">
        <w:t>Все споры в связи с Контрактом Стороны разрешают с соблюдением обязательного досудебного претензионного порядка урегулирования споров.</w:t>
      </w:r>
    </w:p>
    <w:p w14:paraId="224EAAB5" w14:textId="77777777" w:rsidR="004E7D70" w:rsidRPr="00F575BF" w:rsidRDefault="004E7D70" w:rsidP="004E7D70">
      <w:pPr>
        <w:pStyle w:val="aff4"/>
        <w:numPr>
          <w:ilvl w:val="1"/>
          <w:numId w:val="49"/>
        </w:numPr>
        <w:ind w:left="0" w:firstLine="567"/>
        <w:contextualSpacing w:val="0"/>
        <w:jc w:val="both"/>
      </w:pPr>
      <w:r w:rsidRPr="00F575BF">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3EF79A96" w14:textId="77777777" w:rsidR="004E7D70" w:rsidRPr="00F575BF" w:rsidRDefault="004E7D70" w:rsidP="004E7D70">
      <w:pPr>
        <w:pStyle w:val="aff4"/>
        <w:numPr>
          <w:ilvl w:val="1"/>
          <w:numId w:val="49"/>
        </w:numPr>
        <w:ind w:left="0" w:firstLine="567"/>
        <w:contextualSpacing w:val="0"/>
        <w:jc w:val="both"/>
      </w:pPr>
      <w:r w:rsidRPr="00F575BF">
        <w:t>Претензионные письма направляются Сторонами в порядке, предусмотренном для направления уведомлений в статье 21 Контракта.</w:t>
      </w:r>
    </w:p>
    <w:p w14:paraId="3BF250DC" w14:textId="77777777" w:rsidR="004E7D70" w:rsidRPr="00F575BF" w:rsidRDefault="004E7D70" w:rsidP="004E7D70">
      <w:pPr>
        <w:pStyle w:val="aff4"/>
        <w:tabs>
          <w:tab w:val="left" w:pos="-12758"/>
          <w:tab w:val="left" w:pos="-8789"/>
        </w:tabs>
        <w:ind w:left="0" w:firstLine="567"/>
        <w:jc w:val="both"/>
      </w:pPr>
      <w:r w:rsidRPr="00F575BF">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14:paraId="5A14DA57" w14:textId="77777777" w:rsidR="004E7D70" w:rsidRPr="00F575BF" w:rsidRDefault="004E7D70" w:rsidP="004E7D70">
      <w:pPr>
        <w:pStyle w:val="aff4"/>
        <w:numPr>
          <w:ilvl w:val="1"/>
          <w:numId w:val="49"/>
        </w:numPr>
        <w:tabs>
          <w:tab w:val="left" w:pos="-8364"/>
          <w:tab w:val="left" w:pos="-5812"/>
        </w:tabs>
        <w:ind w:left="0" w:firstLine="567"/>
        <w:contextualSpacing w:val="0"/>
        <w:jc w:val="both"/>
      </w:pPr>
      <w:r w:rsidRPr="00F575BF">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6D093450" w14:textId="77777777" w:rsidR="004E7D70" w:rsidRPr="00F575BF" w:rsidRDefault="004E7D70" w:rsidP="004E7D70">
      <w:pPr>
        <w:pStyle w:val="aff4"/>
        <w:numPr>
          <w:ilvl w:val="1"/>
          <w:numId w:val="49"/>
        </w:numPr>
        <w:tabs>
          <w:tab w:val="left" w:pos="-8364"/>
          <w:tab w:val="left" w:pos="-5812"/>
        </w:tabs>
        <w:ind w:left="0" w:firstLine="567"/>
        <w:contextualSpacing w:val="0"/>
        <w:jc w:val="both"/>
      </w:pPr>
      <w:r w:rsidRPr="00F575BF">
        <w:lastRenderedPageBreak/>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14:paraId="1528D2CE" w14:textId="77777777" w:rsidR="004E7D70" w:rsidRPr="00F575BF" w:rsidRDefault="004E7D70" w:rsidP="004E7D70">
      <w:pPr>
        <w:pStyle w:val="aff4"/>
        <w:numPr>
          <w:ilvl w:val="1"/>
          <w:numId w:val="49"/>
        </w:numPr>
        <w:tabs>
          <w:tab w:val="left" w:pos="-8364"/>
          <w:tab w:val="left" w:pos="-5812"/>
        </w:tabs>
        <w:ind w:left="0" w:firstLine="567"/>
        <w:contextualSpacing w:val="0"/>
        <w:jc w:val="both"/>
      </w:pPr>
      <w:r w:rsidRPr="00F575BF">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5A2BF87C" w14:textId="77777777" w:rsidR="004E7D70" w:rsidRPr="00F575BF" w:rsidRDefault="004E7D70" w:rsidP="004E7D70">
      <w:pPr>
        <w:pStyle w:val="aff4"/>
        <w:numPr>
          <w:ilvl w:val="1"/>
          <w:numId w:val="49"/>
        </w:numPr>
        <w:tabs>
          <w:tab w:val="left" w:pos="-8364"/>
          <w:tab w:val="left" w:pos="-5812"/>
        </w:tabs>
        <w:ind w:left="0" w:firstLine="567"/>
        <w:contextualSpacing w:val="0"/>
        <w:jc w:val="both"/>
      </w:pPr>
      <w:r w:rsidRPr="00F575BF">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53"/>
    <w:p w14:paraId="63E88A1B" w14:textId="77777777" w:rsidR="004E7D70" w:rsidRPr="00F575BF" w:rsidRDefault="004E7D70" w:rsidP="004E7D70">
      <w:pPr>
        <w:ind w:firstLine="567"/>
        <w:jc w:val="both"/>
        <w:rPr>
          <w:b/>
        </w:rPr>
      </w:pPr>
    </w:p>
    <w:p w14:paraId="6B071E93" w14:textId="77777777" w:rsidR="004E7D70" w:rsidRPr="009B1330" w:rsidRDefault="004E7D70" w:rsidP="004E7D70">
      <w:pPr>
        <w:pStyle w:val="aff4"/>
        <w:numPr>
          <w:ilvl w:val="0"/>
          <w:numId w:val="47"/>
        </w:numPr>
        <w:contextualSpacing w:val="0"/>
        <w:jc w:val="center"/>
        <w:rPr>
          <w:b/>
        </w:rPr>
      </w:pPr>
      <w:bookmarkStart w:id="155" w:name="_Hlk90045929"/>
      <w:bookmarkStart w:id="156" w:name="_Hlk11341342"/>
      <w:r w:rsidRPr="009B1330">
        <w:rPr>
          <w:b/>
        </w:rPr>
        <w:t>Обеспечение исполнения обязательств по контракту</w:t>
      </w:r>
    </w:p>
    <w:p w14:paraId="0B2CD568" w14:textId="77777777" w:rsidR="004E7D70" w:rsidRPr="004E4700" w:rsidRDefault="004E7D70" w:rsidP="004E7D70">
      <w:pPr>
        <w:pStyle w:val="aff4"/>
        <w:numPr>
          <w:ilvl w:val="1"/>
          <w:numId w:val="47"/>
        </w:numPr>
        <w:ind w:left="0" w:firstLine="567"/>
        <w:contextualSpacing w:val="0"/>
        <w:jc w:val="both"/>
      </w:pPr>
      <w:bookmarkStart w:id="157" w:name="_Hlk40876195"/>
      <w:r w:rsidRPr="009B1330">
        <w:t xml:space="preserve">Условием заключения Контракта является предоставление Подрядчиком обеспечения </w:t>
      </w:r>
      <w:r w:rsidRPr="004E4700">
        <w:t xml:space="preserve">исполнения Контракта. </w:t>
      </w:r>
    </w:p>
    <w:p w14:paraId="5203AEC0" w14:textId="77777777" w:rsidR="004E7D70" w:rsidRPr="004E4700" w:rsidRDefault="004E7D70" w:rsidP="004E7D70">
      <w:pPr>
        <w:ind w:firstLine="567"/>
        <w:jc w:val="both"/>
      </w:pPr>
      <w:r w:rsidRPr="004E4700">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58" w:name="_Hlk11338469"/>
    </w:p>
    <w:p w14:paraId="7253EFE3" w14:textId="77777777" w:rsidR="004E7D70" w:rsidRPr="004E4700" w:rsidRDefault="004E7D70" w:rsidP="004E7D70">
      <w:pPr>
        <w:pStyle w:val="aff4"/>
        <w:numPr>
          <w:ilvl w:val="2"/>
          <w:numId w:val="47"/>
        </w:numPr>
        <w:ind w:left="142" w:firstLine="425"/>
        <w:contextualSpacing w:val="0"/>
        <w:jc w:val="both"/>
      </w:pPr>
      <w:r w:rsidRPr="004E4700">
        <w:t xml:space="preserve">Размер обеспечения исполнения Контракта равен </w:t>
      </w:r>
      <w:r>
        <w:t>5</w:t>
      </w:r>
      <w:r w:rsidRPr="004E4700">
        <w:t xml:space="preserve">% от начальной максимальной цены Контракта в соответствии со ст. 96 Закон № 44-ФЗ. </w:t>
      </w:r>
    </w:p>
    <w:p w14:paraId="1926C623" w14:textId="77777777" w:rsidR="004E7D70" w:rsidRPr="004E4700" w:rsidRDefault="004E7D70" w:rsidP="004E7D70">
      <w:pPr>
        <w:pStyle w:val="aff4"/>
        <w:ind w:left="142" w:firstLine="425"/>
        <w:jc w:val="both"/>
      </w:pPr>
      <w:r w:rsidRPr="004E4700">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w:t>
      </w:r>
      <w:r>
        <w:t>,</w:t>
      </w:r>
      <w:r w:rsidRPr="004E4700">
        <w:t xml:space="preserve"> установленных Закон № 44-ФЗ.</w:t>
      </w:r>
    </w:p>
    <w:p w14:paraId="7F8BEB20" w14:textId="77777777" w:rsidR="004E7D70" w:rsidRPr="004E4700" w:rsidRDefault="004E7D70" w:rsidP="004E7D70">
      <w:pPr>
        <w:pStyle w:val="aff4"/>
        <w:ind w:left="142" w:firstLine="425"/>
        <w:jc w:val="both"/>
      </w:pPr>
      <w:r w:rsidRPr="004E4700">
        <w:t>Размер обеспечения исполнения Контракта с учетом настоящего пункта составляет _____________________ рублей.</w:t>
      </w:r>
    </w:p>
    <w:p w14:paraId="35C83698" w14:textId="77777777" w:rsidR="004E7D70" w:rsidRPr="004E4700" w:rsidRDefault="004E7D70" w:rsidP="004E7D70">
      <w:pPr>
        <w:pStyle w:val="aff4"/>
        <w:numPr>
          <w:ilvl w:val="2"/>
          <w:numId w:val="47"/>
        </w:numPr>
        <w:ind w:left="0" w:firstLine="567"/>
        <w:contextualSpacing w:val="0"/>
        <w:jc w:val="both"/>
        <w:rPr>
          <w:rFonts w:eastAsia="Droid Sans Fallback"/>
        </w:rPr>
      </w:pPr>
      <w:r w:rsidRPr="004E4700">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5CE32462" w14:textId="77777777" w:rsidR="004E7D70" w:rsidRPr="004E4700" w:rsidRDefault="004E7D70" w:rsidP="004E7D70">
      <w:pPr>
        <w:pStyle w:val="aff4"/>
        <w:numPr>
          <w:ilvl w:val="1"/>
          <w:numId w:val="47"/>
        </w:numPr>
        <w:ind w:left="0" w:firstLine="567"/>
        <w:contextualSpacing w:val="0"/>
        <w:jc w:val="both"/>
        <w:rPr>
          <w:shd w:val="clear" w:color="auto" w:fill="FFFFFF"/>
        </w:rPr>
      </w:pPr>
      <w:r w:rsidRPr="004E4700">
        <w:rPr>
          <w:shd w:val="clear" w:color="auto" w:fill="FFFFFF"/>
        </w:rPr>
        <w:t xml:space="preserve">Условием подписания </w:t>
      </w:r>
      <w:hyperlink w:anchor="sub_15000" w:history="1">
        <w:r w:rsidRPr="004E4700">
          <w:rPr>
            <w:shd w:val="clear" w:color="auto" w:fill="FFFFFF"/>
          </w:rPr>
          <w:t>Акт</w:t>
        </w:r>
      </w:hyperlink>
      <w:r w:rsidRPr="004E4700">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пунктом 7.4.18 Контракта, установленных Статьей 10 Контракта. Гарантийные обязательства могут обеспечиваться </w:t>
      </w:r>
      <w:r w:rsidRPr="004E4700">
        <w:t>независимой гарантии, соответствующей требованиям статьи 45 Закона №44-ФЗ,</w:t>
      </w:r>
      <w:r w:rsidRPr="004E4700">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10F7A22A" w14:textId="60E77B17" w:rsidR="004E7D70" w:rsidRPr="004E4700" w:rsidRDefault="004E7D70" w:rsidP="004E7D70">
      <w:pPr>
        <w:pStyle w:val="aff4"/>
        <w:numPr>
          <w:ilvl w:val="2"/>
          <w:numId w:val="47"/>
        </w:numPr>
        <w:ind w:left="0" w:firstLine="567"/>
        <w:contextualSpacing w:val="0"/>
        <w:jc w:val="both"/>
        <w:rPr>
          <w:shd w:val="clear" w:color="auto" w:fill="FFFFFF"/>
        </w:rPr>
      </w:pPr>
      <w:r w:rsidRPr="004E4700">
        <w:rPr>
          <w:shd w:val="clear" w:color="auto" w:fill="FFFFFF"/>
        </w:rPr>
        <w:t xml:space="preserve">Размер обеспечения гарантийных обязательств Контракта равен </w:t>
      </w:r>
      <w:r>
        <w:rPr>
          <w:shd w:val="clear" w:color="auto" w:fill="FFFFFF"/>
        </w:rPr>
        <w:t>1</w:t>
      </w:r>
      <w:r w:rsidRPr="004E4700">
        <w:rPr>
          <w:shd w:val="clear" w:color="auto" w:fill="FFFFFF"/>
        </w:rPr>
        <w:t xml:space="preserve"> % от начальной максимальной цены контракта, что составляет </w:t>
      </w:r>
      <w:r>
        <w:rPr>
          <w:shd w:val="clear" w:color="auto" w:fill="FFFFFF"/>
        </w:rPr>
        <w:t xml:space="preserve">5 334 116 (пять миллионов триста тридцать четыре тысяч сто шестнадцать) </w:t>
      </w:r>
      <w:r w:rsidRPr="004E4700">
        <w:rPr>
          <w:shd w:val="clear" w:color="auto" w:fill="FFFFFF"/>
        </w:rPr>
        <w:t>рубл</w:t>
      </w:r>
      <w:r>
        <w:rPr>
          <w:shd w:val="clear" w:color="auto" w:fill="FFFFFF"/>
        </w:rPr>
        <w:t xml:space="preserve">ей </w:t>
      </w:r>
      <w:r w:rsidR="00C06890">
        <w:rPr>
          <w:shd w:val="clear" w:color="auto" w:fill="FFFFFF"/>
        </w:rPr>
        <w:t>21</w:t>
      </w:r>
      <w:r>
        <w:rPr>
          <w:shd w:val="clear" w:color="auto" w:fill="FFFFFF"/>
        </w:rPr>
        <w:t xml:space="preserve"> копеек</w:t>
      </w:r>
      <w:r w:rsidRPr="004E4700">
        <w:rPr>
          <w:shd w:val="clear" w:color="auto" w:fill="FFFFFF"/>
        </w:rPr>
        <w:t xml:space="preserve">.  </w:t>
      </w:r>
    </w:p>
    <w:p w14:paraId="0714E194" w14:textId="77777777" w:rsidR="004E7D70" w:rsidRPr="004E4700" w:rsidRDefault="004E7D70" w:rsidP="004E7D70">
      <w:pPr>
        <w:pStyle w:val="aff4"/>
        <w:numPr>
          <w:ilvl w:val="1"/>
          <w:numId w:val="47"/>
        </w:numPr>
        <w:ind w:left="0" w:firstLine="567"/>
        <w:contextualSpacing w:val="0"/>
        <w:jc w:val="both"/>
      </w:pPr>
      <w:bookmarkStart w:id="159" w:name="_Hlk13750140"/>
      <w:r w:rsidRPr="004E4700">
        <w:t xml:space="preserve">Способ обеспечения исполнения Контракта, </w:t>
      </w:r>
      <w:r w:rsidRPr="004E4700">
        <w:rPr>
          <w:shd w:val="clear" w:color="auto" w:fill="FFFFFF"/>
        </w:rPr>
        <w:t>гарантийных обязательств</w:t>
      </w:r>
      <w:r w:rsidRPr="004E4700">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58"/>
    <w:bookmarkEnd w:id="159"/>
    <w:p w14:paraId="471EA6B5" w14:textId="77777777" w:rsidR="004E7D70" w:rsidRPr="004E4700" w:rsidRDefault="004E7D70" w:rsidP="004E7D70">
      <w:pPr>
        <w:pStyle w:val="aff4"/>
        <w:numPr>
          <w:ilvl w:val="1"/>
          <w:numId w:val="47"/>
        </w:numPr>
        <w:ind w:left="0" w:firstLine="567"/>
        <w:contextualSpacing w:val="0"/>
        <w:jc w:val="both"/>
      </w:pPr>
      <w:r w:rsidRPr="004E4700">
        <w:t xml:space="preserve">Денежные средства, вносимые в обеспечение исполнения Контракта </w:t>
      </w:r>
      <w:r w:rsidRPr="004E4700">
        <w:rPr>
          <w:shd w:val="clear" w:color="auto" w:fill="FFFFFF"/>
        </w:rPr>
        <w:t>и гарантийных обязательств</w:t>
      </w:r>
      <w:r w:rsidRPr="004E4700">
        <w:t>, должны быть перечислены в установленном размере по реквизитам:</w:t>
      </w:r>
    </w:p>
    <w:p w14:paraId="7DEE5394" w14:textId="77777777" w:rsidR="004E7D70" w:rsidRPr="004E4700" w:rsidRDefault="004E7D70" w:rsidP="004E7D70">
      <w:pPr>
        <w:ind w:firstLine="567"/>
        <w:rPr>
          <w:rFonts w:ascii="Liberation Serif" w:hAnsi="Liberation Serif"/>
        </w:rPr>
      </w:pPr>
      <w:bookmarkStart w:id="160" w:name="_Hlk23932125"/>
      <w:r w:rsidRPr="004E4700">
        <w:rPr>
          <w:rFonts w:ascii="Liberation Serif" w:hAnsi="Liberation Serif"/>
        </w:rPr>
        <w:t xml:space="preserve">Получатель: </w:t>
      </w:r>
    </w:p>
    <w:p w14:paraId="3B094F33" w14:textId="77777777" w:rsidR="004E7D70" w:rsidRPr="004E4700" w:rsidRDefault="004E7D70" w:rsidP="004E7D70">
      <w:pPr>
        <w:pStyle w:val="aff9"/>
        <w:rPr>
          <w:rFonts w:ascii="Times New Roman" w:hAnsi="Times New Roman"/>
        </w:rPr>
      </w:pPr>
      <w:r w:rsidRPr="004E4700">
        <w:rPr>
          <w:rFonts w:ascii="Times New Roman" w:hAnsi="Times New Roman"/>
        </w:rPr>
        <w:t>Министерство финансов Республики Крым (ГКУ «</w:t>
      </w:r>
      <w:proofErr w:type="spellStart"/>
      <w:r w:rsidRPr="004E4700">
        <w:rPr>
          <w:rFonts w:ascii="Times New Roman" w:hAnsi="Times New Roman"/>
        </w:rPr>
        <w:t>Инвестстрой</w:t>
      </w:r>
      <w:proofErr w:type="spellEnd"/>
      <w:r w:rsidRPr="004E4700">
        <w:rPr>
          <w:rFonts w:ascii="Times New Roman" w:hAnsi="Times New Roman"/>
        </w:rPr>
        <w:t xml:space="preserve"> Республики Крым», </w:t>
      </w:r>
    </w:p>
    <w:p w14:paraId="6F3029DF" w14:textId="77777777" w:rsidR="004E7D70" w:rsidRPr="004E4700" w:rsidRDefault="004E7D70" w:rsidP="004E7D70">
      <w:pPr>
        <w:pStyle w:val="aff9"/>
        <w:rPr>
          <w:rFonts w:ascii="Times New Roman" w:hAnsi="Times New Roman"/>
        </w:rPr>
      </w:pPr>
      <w:r w:rsidRPr="004E4700">
        <w:rPr>
          <w:rFonts w:ascii="Times New Roman" w:hAnsi="Times New Roman"/>
        </w:rPr>
        <w:t>л/с. 05752J47730)</w:t>
      </w:r>
    </w:p>
    <w:p w14:paraId="25C341C1" w14:textId="77777777" w:rsidR="004E7D70" w:rsidRPr="004E4700" w:rsidRDefault="004E7D70" w:rsidP="004E7D70">
      <w:pPr>
        <w:pStyle w:val="aff9"/>
        <w:rPr>
          <w:rFonts w:ascii="Times New Roman" w:hAnsi="Times New Roman"/>
        </w:rPr>
      </w:pPr>
      <w:r w:rsidRPr="004E4700">
        <w:rPr>
          <w:rFonts w:ascii="Times New Roman" w:hAnsi="Times New Roman"/>
        </w:rPr>
        <w:t>Казначейский счет: 03222643350000007500</w:t>
      </w:r>
    </w:p>
    <w:p w14:paraId="4EBE58C3" w14:textId="77777777" w:rsidR="004E7D70" w:rsidRPr="004E4700" w:rsidRDefault="004E7D70" w:rsidP="004E7D70">
      <w:pPr>
        <w:pStyle w:val="aff9"/>
        <w:rPr>
          <w:rFonts w:ascii="Times New Roman" w:hAnsi="Times New Roman"/>
        </w:rPr>
      </w:pPr>
      <w:r w:rsidRPr="004E4700">
        <w:rPr>
          <w:rFonts w:ascii="Times New Roman" w:hAnsi="Times New Roman"/>
        </w:rPr>
        <w:t>ЕКС.: 40102810645370000035</w:t>
      </w:r>
    </w:p>
    <w:p w14:paraId="77600DE6" w14:textId="77777777" w:rsidR="004E7D70" w:rsidRPr="009B1330" w:rsidRDefault="004E7D70" w:rsidP="004E7D70">
      <w:pPr>
        <w:pStyle w:val="aff9"/>
        <w:rPr>
          <w:rFonts w:ascii="Times New Roman" w:hAnsi="Times New Roman"/>
        </w:rPr>
      </w:pPr>
      <w:r w:rsidRPr="004E4700">
        <w:rPr>
          <w:rFonts w:ascii="Times New Roman" w:hAnsi="Times New Roman"/>
        </w:rPr>
        <w:t>КБК: 81700000000000000510</w:t>
      </w:r>
    </w:p>
    <w:p w14:paraId="3B022153" w14:textId="77777777" w:rsidR="004E7D70" w:rsidRPr="009B1330" w:rsidRDefault="004E7D70" w:rsidP="004E7D70">
      <w:pPr>
        <w:pStyle w:val="aff9"/>
        <w:rPr>
          <w:rFonts w:ascii="Times New Roman" w:hAnsi="Times New Roman"/>
        </w:rPr>
      </w:pPr>
      <w:r w:rsidRPr="009B1330">
        <w:rPr>
          <w:rFonts w:ascii="Times New Roman" w:hAnsi="Times New Roman"/>
        </w:rPr>
        <w:t xml:space="preserve">Банк: ОТДЕЛЕНИЕ РЕСПУБЛИКА КРЫМ БАНКА РОССИИ//УФК по Республике Крым </w:t>
      </w:r>
    </w:p>
    <w:p w14:paraId="5BC52EDD" w14:textId="77777777" w:rsidR="004E7D70" w:rsidRPr="009B1330" w:rsidRDefault="004E7D70" w:rsidP="004E7D70">
      <w:pPr>
        <w:pStyle w:val="aff9"/>
        <w:rPr>
          <w:rFonts w:ascii="Times New Roman" w:hAnsi="Times New Roman"/>
        </w:rPr>
      </w:pPr>
      <w:r w:rsidRPr="009B1330">
        <w:rPr>
          <w:rFonts w:ascii="Times New Roman" w:hAnsi="Times New Roman"/>
        </w:rPr>
        <w:t>г. Симферополь</w:t>
      </w:r>
    </w:p>
    <w:p w14:paraId="36A3B997" w14:textId="77777777" w:rsidR="004E7D70" w:rsidRPr="009B1330" w:rsidRDefault="004E7D70" w:rsidP="004E7D70">
      <w:pPr>
        <w:pStyle w:val="aff9"/>
        <w:rPr>
          <w:rFonts w:ascii="Times New Roman" w:hAnsi="Times New Roman"/>
        </w:rPr>
      </w:pPr>
      <w:r w:rsidRPr="009B1330">
        <w:rPr>
          <w:rFonts w:ascii="Times New Roman" w:hAnsi="Times New Roman"/>
        </w:rPr>
        <w:t>БИК: 013510002</w:t>
      </w:r>
    </w:p>
    <w:p w14:paraId="42139F83" w14:textId="77777777" w:rsidR="004E7D70" w:rsidRPr="009B1330" w:rsidRDefault="004E7D70" w:rsidP="004E7D70">
      <w:pPr>
        <w:pStyle w:val="aff9"/>
        <w:rPr>
          <w:rFonts w:ascii="Times New Roman" w:hAnsi="Times New Roman"/>
        </w:rPr>
      </w:pPr>
      <w:r w:rsidRPr="009B1330">
        <w:rPr>
          <w:rFonts w:ascii="Times New Roman" w:hAnsi="Times New Roman"/>
        </w:rPr>
        <w:lastRenderedPageBreak/>
        <w:t>ОГРН: 1159102101454</w:t>
      </w:r>
    </w:p>
    <w:p w14:paraId="05DB2D46" w14:textId="77777777" w:rsidR="004E7D70" w:rsidRPr="009B1330" w:rsidRDefault="004E7D70" w:rsidP="004E7D70">
      <w:pPr>
        <w:pStyle w:val="aff9"/>
        <w:rPr>
          <w:rFonts w:ascii="Times New Roman" w:hAnsi="Times New Roman"/>
        </w:rPr>
      </w:pPr>
      <w:r w:rsidRPr="009B1330">
        <w:rPr>
          <w:rFonts w:ascii="Times New Roman" w:hAnsi="Times New Roman"/>
        </w:rPr>
        <w:t>ИНН: 9102187428</w:t>
      </w:r>
    </w:p>
    <w:p w14:paraId="44649140" w14:textId="77777777" w:rsidR="004E7D70" w:rsidRPr="009B1330" w:rsidRDefault="004E7D70" w:rsidP="004E7D70">
      <w:pPr>
        <w:pStyle w:val="aff9"/>
        <w:rPr>
          <w:rFonts w:ascii="Times New Roman" w:hAnsi="Times New Roman"/>
        </w:rPr>
      </w:pPr>
      <w:r w:rsidRPr="009B1330">
        <w:rPr>
          <w:rFonts w:ascii="Times New Roman" w:hAnsi="Times New Roman"/>
        </w:rPr>
        <w:t>КПП: 910201001</w:t>
      </w:r>
    </w:p>
    <w:p w14:paraId="61250E47" w14:textId="77777777" w:rsidR="004E7D70" w:rsidRPr="009B1330" w:rsidRDefault="004E7D70" w:rsidP="004E7D70">
      <w:pPr>
        <w:pStyle w:val="aff9"/>
        <w:rPr>
          <w:rFonts w:ascii="Times New Roman" w:hAnsi="Times New Roman"/>
        </w:rPr>
      </w:pPr>
      <w:r w:rsidRPr="009B1330">
        <w:rPr>
          <w:rFonts w:ascii="Times New Roman" w:hAnsi="Times New Roman"/>
        </w:rPr>
        <w:t>ОКТМО: 35701000001</w:t>
      </w:r>
    </w:p>
    <w:p w14:paraId="65A1A550" w14:textId="77777777" w:rsidR="004E7D70" w:rsidRPr="009B1330" w:rsidRDefault="004E7D70" w:rsidP="004E7D70">
      <w:pPr>
        <w:autoSpaceDE w:val="0"/>
        <w:autoSpaceDN w:val="0"/>
        <w:adjustRightInd w:val="0"/>
        <w:ind w:firstLine="567"/>
        <w:contextualSpacing/>
        <w:jc w:val="both"/>
      </w:pPr>
      <w:r w:rsidRPr="009B1330">
        <w:t>Назначение платежа: «Обеспечение исполнения государственного контракта (</w:t>
      </w:r>
      <w:r>
        <w:t>ИКЗ</w:t>
      </w:r>
      <w:r w:rsidRPr="009B1330">
        <w:t xml:space="preserve"> № ____________)».</w:t>
      </w:r>
    </w:p>
    <w:p w14:paraId="054FE102" w14:textId="77777777" w:rsidR="004E7D70" w:rsidRPr="009B1330" w:rsidRDefault="004E7D70" w:rsidP="004E7D70">
      <w:pPr>
        <w:autoSpaceDE w:val="0"/>
        <w:autoSpaceDN w:val="0"/>
        <w:adjustRightInd w:val="0"/>
        <w:ind w:firstLine="567"/>
        <w:contextualSpacing/>
        <w:jc w:val="both"/>
      </w:pPr>
      <w:bookmarkStart w:id="161" w:name="_Hlk23147494"/>
      <w:r w:rsidRPr="009B1330">
        <w:t xml:space="preserve">Или </w:t>
      </w:r>
    </w:p>
    <w:p w14:paraId="6477AF44" w14:textId="77777777" w:rsidR="004E7D70" w:rsidRPr="009B1330" w:rsidRDefault="004E7D70" w:rsidP="004E7D70">
      <w:pPr>
        <w:autoSpaceDE w:val="0"/>
        <w:autoSpaceDN w:val="0"/>
        <w:adjustRightInd w:val="0"/>
        <w:ind w:firstLine="567"/>
        <w:contextualSpacing/>
        <w:jc w:val="both"/>
      </w:pPr>
      <w:r w:rsidRPr="009B1330">
        <w:t>Назначение платежа: «Обеспечение гарантийных обязательств государственного контракта от «__</w:t>
      </w:r>
      <w:proofErr w:type="gramStart"/>
      <w:r w:rsidRPr="009B1330">
        <w:t>_»_</w:t>
      </w:r>
      <w:proofErr w:type="gramEnd"/>
      <w:r w:rsidRPr="009B1330">
        <w:t>___________ 20__ №________ (</w:t>
      </w:r>
      <w:r>
        <w:t>ИКЗ</w:t>
      </w:r>
      <w:r w:rsidRPr="009B1330">
        <w:t xml:space="preserve"> № ____________)».</w:t>
      </w:r>
      <w:bookmarkEnd w:id="160"/>
    </w:p>
    <w:p w14:paraId="5E8B9D9E" w14:textId="77777777" w:rsidR="004E7D70" w:rsidRPr="009B1330" w:rsidRDefault="004E7D70" w:rsidP="004E7D70">
      <w:pPr>
        <w:pStyle w:val="aff4"/>
        <w:numPr>
          <w:ilvl w:val="2"/>
          <w:numId w:val="47"/>
        </w:numPr>
        <w:ind w:left="0" w:firstLine="567"/>
        <w:contextualSpacing w:val="0"/>
        <w:jc w:val="both"/>
        <w:rPr>
          <w:shd w:val="clear" w:color="auto" w:fill="FFFFFF"/>
        </w:rPr>
      </w:pPr>
      <w:bookmarkStart w:id="162" w:name="_Hlk13837879"/>
      <w:bookmarkStart w:id="163" w:name="_Hlk11420340"/>
      <w:bookmarkEnd w:id="161"/>
      <w:r w:rsidRPr="009B1330">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9B1330">
        <w:rPr>
          <w:shd w:val="clear" w:color="auto" w:fill="FFFFFF"/>
        </w:rPr>
        <w:t xml:space="preserve">подписания сторонами </w:t>
      </w:r>
      <w:hyperlink w:anchor="sub_15000" w:history="1">
        <w:r w:rsidRPr="009B1330">
          <w:rPr>
            <w:shd w:val="clear" w:color="auto" w:fill="FFFFFF"/>
          </w:rPr>
          <w:t>Акт</w:t>
        </w:r>
      </w:hyperlink>
      <w:r w:rsidRPr="009B1330">
        <w:rPr>
          <w:shd w:val="clear" w:color="auto" w:fill="FFFFFF"/>
        </w:rPr>
        <w:t xml:space="preserve">а сдачи-приемки законченного строительством объекта к Контракту. </w:t>
      </w:r>
    </w:p>
    <w:p w14:paraId="2D2A8F0A" w14:textId="77777777" w:rsidR="004E7D70" w:rsidRPr="004E4700" w:rsidRDefault="004E7D70" w:rsidP="004E7D70">
      <w:pPr>
        <w:pStyle w:val="aff4"/>
        <w:numPr>
          <w:ilvl w:val="2"/>
          <w:numId w:val="47"/>
        </w:numPr>
        <w:ind w:left="0" w:firstLine="567"/>
        <w:contextualSpacing w:val="0"/>
        <w:jc w:val="both"/>
      </w:pPr>
      <w:bookmarkStart w:id="164" w:name="_Hlk32400133"/>
      <w:r w:rsidRPr="009B1330">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9B1330">
        <w:rPr>
          <w:rFonts w:hint="eastAsia"/>
        </w:rPr>
        <w:t>и</w:t>
      </w:r>
      <w:r w:rsidRPr="009B1330">
        <w:t xml:space="preserve"> с действующим законодательством Российской Федерации в срок не позднее 30 (тридцати) дней с даты </w:t>
      </w:r>
      <w:r w:rsidRPr="004E4700">
        <w:t xml:space="preserve">подписания акта сдачи-приемки выполненных работ (этапа). </w:t>
      </w:r>
    </w:p>
    <w:p w14:paraId="54BE47E6" w14:textId="77777777" w:rsidR="004E7D70" w:rsidRPr="004E4700" w:rsidRDefault="004E7D70" w:rsidP="004E7D70">
      <w:pPr>
        <w:pStyle w:val="aff4"/>
        <w:numPr>
          <w:ilvl w:val="2"/>
          <w:numId w:val="47"/>
        </w:numPr>
        <w:autoSpaceDE w:val="0"/>
        <w:autoSpaceDN w:val="0"/>
        <w:adjustRightInd w:val="0"/>
        <w:ind w:left="0" w:firstLine="567"/>
        <w:contextualSpacing w:val="0"/>
        <w:jc w:val="both"/>
      </w:pPr>
      <w:bookmarkStart w:id="165" w:name="_Hlk13750182"/>
      <w:r w:rsidRPr="004E4700">
        <w:t xml:space="preserve">денежные средства, внесенные в качестве обеспечения гарантийных обязательств, возвращаются Подрядчику в срок не позднее </w:t>
      </w:r>
      <w:r w:rsidRPr="004E4700">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65"/>
    </w:p>
    <w:bookmarkEnd w:id="162"/>
    <w:bookmarkEnd w:id="163"/>
    <w:bookmarkEnd w:id="164"/>
    <w:p w14:paraId="22D93785" w14:textId="77777777" w:rsidR="004E7D70" w:rsidRPr="004E4700" w:rsidRDefault="004E7D70" w:rsidP="004E7D70">
      <w:pPr>
        <w:pStyle w:val="aff4"/>
        <w:numPr>
          <w:ilvl w:val="1"/>
          <w:numId w:val="47"/>
        </w:numPr>
        <w:ind w:left="0" w:firstLine="567"/>
        <w:contextualSpacing w:val="0"/>
        <w:jc w:val="both"/>
      </w:pPr>
      <w:r w:rsidRPr="004E4700">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0233B18D" w14:textId="77777777" w:rsidR="004E7D70" w:rsidRPr="004E4700" w:rsidRDefault="004E7D70" w:rsidP="004E7D70">
      <w:pPr>
        <w:pStyle w:val="aff4"/>
        <w:ind w:left="0" w:firstLine="567"/>
        <w:jc w:val="both"/>
      </w:pPr>
      <w:r w:rsidRPr="004E4700">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42F2599" w14:textId="77777777" w:rsidR="004E7D70" w:rsidRPr="004E4700" w:rsidRDefault="004E7D70" w:rsidP="004E7D70">
      <w:pPr>
        <w:pStyle w:val="aff4"/>
        <w:ind w:left="0" w:firstLine="567"/>
        <w:jc w:val="both"/>
      </w:pPr>
      <w:r>
        <w:t>Независимая</w:t>
      </w:r>
      <w:r w:rsidRPr="004E4700">
        <w:t xml:space="preserve">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6FC21AF9" w14:textId="77777777" w:rsidR="004E7D70" w:rsidRPr="004E4700" w:rsidRDefault="004E7D70" w:rsidP="004E7D70">
      <w:pPr>
        <w:autoSpaceDE w:val="0"/>
        <w:autoSpaceDN w:val="0"/>
        <w:adjustRightInd w:val="0"/>
        <w:ind w:firstLine="567"/>
        <w:jc w:val="both"/>
        <w:rPr>
          <w:rFonts w:eastAsia="Droid Sans Fallback"/>
          <w:lang w:eastAsia="zh-CN"/>
        </w:rPr>
      </w:pPr>
      <w:bookmarkStart w:id="166" w:name="_Hlk15911882"/>
      <w:bookmarkStart w:id="167" w:name="_Hlk16234848"/>
      <w:r w:rsidRPr="004E4700">
        <w:rPr>
          <w:shd w:val="clear" w:color="auto" w:fill="FFFFFF"/>
        </w:rPr>
        <w:t xml:space="preserve">В </w:t>
      </w:r>
      <w:r w:rsidRPr="004E4700">
        <w:t xml:space="preserve">независимую </w:t>
      </w:r>
      <w:r w:rsidRPr="004E4700">
        <w:rPr>
          <w:shd w:val="clear" w:color="auto" w:fill="FFFFFF"/>
        </w:rPr>
        <w:t xml:space="preserve">гарантию, </w:t>
      </w:r>
      <w:r w:rsidRPr="004E4700">
        <w:t xml:space="preserve">обеспечивающую исполнение Контракта и гарантийных обязательств должно </w:t>
      </w:r>
      <w:r w:rsidRPr="004E4700">
        <w:rPr>
          <w:shd w:val="clear" w:color="auto" w:fill="FFFFFF"/>
        </w:rPr>
        <w:t xml:space="preserve">включаться условие о праве Государственного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w:t>
      </w:r>
      <w:r w:rsidRPr="004E4700">
        <w:rPr>
          <w:rFonts w:eastAsia="Droid Sans Fallback"/>
          <w:lang w:eastAsia="zh-CN"/>
        </w:rPr>
        <w:t xml:space="preserve">независимой </w:t>
      </w:r>
      <w:r w:rsidRPr="004E4700">
        <w:rPr>
          <w:shd w:val="clear" w:color="auto" w:fill="FFFFFF"/>
        </w:rPr>
        <w:t>гарантии, направленное до окончания срока ее действия.</w:t>
      </w:r>
    </w:p>
    <w:p w14:paraId="0491C2BD" w14:textId="77777777" w:rsidR="004E7D70" w:rsidRPr="004E4700" w:rsidRDefault="004E7D70" w:rsidP="004E7D70">
      <w:pPr>
        <w:tabs>
          <w:tab w:val="left" w:pos="993"/>
        </w:tabs>
        <w:ind w:firstLine="567"/>
        <w:jc w:val="both"/>
        <w:rPr>
          <w:rFonts w:eastAsiaTheme="minorHAnsi"/>
          <w:noProof/>
        </w:rPr>
      </w:pPr>
      <w:r w:rsidRPr="004E4700">
        <w:rPr>
          <w:rFonts w:eastAsia="Droid Sans Fallback"/>
          <w:lang w:eastAsia="zh-CN"/>
        </w:rPr>
        <w:t xml:space="preserve">Независимая </w:t>
      </w:r>
      <w:r w:rsidRPr="004E4700">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66"/>
    <w:bookmarkEnd w:id="167"/>
    <w:p w14:paraId="66E87EEF" w14:textId="77777777" w:rsidR="004E7D70" w:rsidRPr="004E4700" w:rsidRDefault="004E7D70" w:rsidP="004E7D70">
      <w:pPr>
        <w:ind w:firstLine="567"/>
        <w:jc w:val="both"/>
      </w:pPr>
      <w:r w:rsidRPr="004E4700">
        <w:rPr>
          <w:rFonts w:eastAsia="Droid Sans Fallback"/>
          <w:lang w:eastAsia="zh-CN"/>
        </w:rPr>
        <w:t xml:space="preserve">Независимая </w:t>
      </w:r>
      <w:r w:rsidRPr="004E4700">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005A9276" w14:textId="77777777" w:rsidR="004E7D70" w:rsidRPr="004E4700" w:rsidRDefault="004E7D70" w:rsidP="004E7D70">
      <w:pPr>
        <w:ind w:firstLine="567"/>
        <w:jc w:val="both"/>
      </w:pPr>
      <w:r w:rsidRPr="004E4700">
        <w:t xml:space="preserve">- обязательства оплатить суммы неустоек (штрафов, пеней), предусмотренных Контрактом; </w:t>
      </w:r>
    </w:p>
    <w:p w14:paraId="2DB1611B" w14:textId="77777777" w:rsidR="004E7D70" w:rsidRPr="009B1330" w:rsidRDefault="004E7D70" w:rsidP="004E7D70">
      <w:pPr>
        <w:autoSpaceDE w:val="0"/>
        <w:autoSpaceDN w:val="0"/>
        <w:adjustRightInd w:val="0"/>
        <w:ind w:firstLine="567"/>
        <w:jc w:val="both"/>
      </w:pPr>
      <w:r w:rsidRPr="004E4700">
        <w:t>- обязательства уплатить суммы убытков или убытков (</w:t>
      </w:r>
      <w:r w:rsidRPr="004E4700">
        <w:rPr>
          <w:rFonts w:eastAsia="Droid Sans Fallback"/>
          <w:lang w:eastAsia="zh-CN"/>
        </w:rPr>
        <w:t>за</w:t>
      </w:r>
      <w:r w:rsidRPr="009B1330">
        <w:rPr>
          <w:rFonts w:eastAsia="Droid Sans Fallback"/>
          <w:lang w:eastAsia="zh-CN"/>
        </w:rPr>
        <w:t xml:space="preserve"> исключением упущенной выгоды</w:t>
      </w:r>
      <w:r w:rsidRPr="009B1330">
        <w:t>), в том числе в случае расторжения Контракта по причине его неисполнения или ненадлежащего исполнения Подрядчиком;</w:t>
      </w:r>
    </w:p>
    <w:p w14:paraId="08E7110B" w14:textId="77777777" w:rsidR="004E7D70" w:rsidRPr="009B1330" w:rsidRDefault="004E7D70" w:rsidP="004E7D70">
      <w:pPr>
        <w:ind w:firstLine="567"/>
        <w:jc w:val="both"/>
      </w:pPr>
      <w:r w:rsidRPr="009B1330">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238598C2" w14:textId="77777777" w:rsidR="004E7D70" w:rsidRPr="004E4700" w:rsidRDefault="004E7D70" w:rsidP="004E7D70">
      <w:pPr>
        <w:pStyle w:val="aff4"/>
        <w:numPr>
          <w:ilvl w:val="1"/>
          <w:numId w:val="47"/>
        </w:numPr>
        <w:ind w:left="0" w:firstLine="567"/>
        <w:contextualSpacing w:val="0"/>
        <w:jc w:val="both"/>
      </w:pPr>
      <w:bookmarkStart w:id="168" w:name="_Hlk13750252"/>
      <w:r w:rsidRPr="009B1330">
        <w:t>В случае возникновения обстоятельств, препятствующих заключению Контракта в установленные сроки, срок действ</w:t>
      </w:r>
      <w:r w:rsidRPr="004E4700">
        <w:t xml:space="preserve">ия </w:t>
      </w:r>
      <w:r w:rsidRPr="004E4700">
        <w:rPr>
          <w:rFonts w:eastAsia="Droid Sans Fallback"/>
          <w:lang w:eastAsia="zh-CN"/>
        </w:rPr>
        <w:t xml:space="preserve">независимой </w:t>
      </w:r>
      <w:r w:rsidRPr="004E4700">
        <w:t>гарантии продлевается на срок действия таких обстоятельств.</w:t>
      </w:r>
    </w:p>
    <w:p w14:paraId="57420212" w14:textId="77777777" w:rsidR="004E7D70" w:rsidRPr="004E4700" w:rsidRDefault="004E7D70" w:rsidP="004E7D70">
      <w:pPr>
        <w:pStyle w:val="aff4"/>
        <w:numPr>
          <w:ilvl w:val="1"/>
          <w:numId w:val="47"/>
        </w:numPr>
        <w:ind w:left="0" w:firstLine="567"/>
        <w:contextualSpacing w:val="0"/>
        <w:jc w:val="both"/>
      </w:pPr>
      <w:bookmarkStart w:id="169" w:name="_Hlk11338627"/>
      <w:r w:rsidRPr="004E4700">
        <w:t xml:space="preserve">В случае отзыва в соответствии с законодательством Российской Федерации у банка, предоставившего </w:t>
      </w:r>
      <w:r w:rsidRPr="004E4700">
        <w:rPr>
          <w:rFonts w:eastAsia="Droid Sans Fallback"/>
          <w:lang w:eastAsia="zh-CN"/>
        </w:rPr>
        <w:t xml:space="preserve">независимую </w:t>
      </w:r>
      <w:r w:rsidRPr="004E4700">
        <w:t xml:space="preserve">гарантию в качестве обеспечения исполнения Контракта </w:t>
      </w:r>
      <w:r w:rsidRPr="004E4700">
        <w:rPr>
          <w:shd w:val="clear" w:color="auto" w:fill="FFFFFF"/>
        </w:rPr>
        <w:t xml:space="preserve">и гарантийных обязательств </w:t>
      </w:r>
      <w:r w:rsidRPr="004E4700">
        <w:t xml:space="preserve">лицензии на осуществление банковских операций или в случае </w:t>
      </w:r>
      <w:r w:rsidRPr="004E4700">
        <w:lastRenderedPageBreak/>
        <w:t xml:space="preserve">прекращения деятельности организаций, выдавших </w:t>
      </w:r>
      <w:r w:rsidRPr="004E4700">
        <w:rPr>
          <w:rFonts w:eastAsia="Droid Sans Fallback"/>
          <w:lang w:eastAsia="zh-CN"/>
        </w:rPr>
        <w:t xml:space="preserve">независимую </w:t>
      </w:r>
      <w:r w:rsidRPr="004E4700">
        <w:t xml:space="preserve">гарантию, Подрядчик обязан предоставить новое обеспечение исполнения Контракта </w:t>
      </w:r>
      <w:r w:rsidRPr="004E4700">
        <w:rPr>
          <w:shd w:val="clear" w:color="auto" w:fill="FFFFFF"/>
        </w:rPr>
        <w:t>и гарантийных обязательств (</w:t>
      </w:r>
      <w:r w:rsidRPr="004E4700">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1A566434" w14:textId="77777777" w:rsidR="004E7D70" w:rsidRPr="004E4700" w:rsidRDefault="004E7D70" w:rsidP="004E7D70">
      <w:pPr>
        <w:ind w:firstLine="567"/>
        <w:jc w:val="both"/>
      </w:pPr>
      <w:r w:rsidRPr="004E4700">
        <w:t>Размер такого обеспечения может быть уменьшен в порядке и случаях, которые предусмотрены пунктом 14.8 Контракта.</w:t>
      </w:r>
    </w:p>
    <w:p w14:paraId="7F4ED56F" w14:textId="77777777" w:rsidR="004E7D70" w:rsidRPr="004E4700" w:rsidRDefault="004E7D70" w:rsidP="004E7D70">
      <w:pPr>
        <w:ind w:firstLine="567"/>
        <w:jc w:val="both"/>
      </w:pPr>
      <w:r w:rsidRPr="004E4700">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w:t>
      </w:r>
      <w:r>
        <w:t>8</w:t>
      </w:r>
      <w:r w:rsidRPr="004E4700">
        <w:t xml:space="preserve"> Контракта.</w:t>
      </w:r>
    </w:p>
    <w:p w14:paraId="0E5F0C85" w14:textId="77777777" w:rsidR="004E7D70" w:rsidRPr="004E4700" w:rsidRDefault="004E7D70" w:rsidP="004E7D70">
      <w:pPr>
        <w:pStyle w:val="aff4"/>
        <w:numPr>
          <w:ilvl w:val="2"/>
          <w:numId w:val="47"/>
        </w:numPr>
        <w:autoSpaceDE w:val="0"/>
        <w:autoSpaceDN w:val="0"/>
        <w:adjustRightInd w:val="0"/>
        <w:ind w:left="0" w:firstLine="567"/>
        <w:contextualSpacing w:val="0"/>
        <w:jc w:val="both"/>
      </w:pPr>
      <w:bookmarkStart w:id="170" w:name="_Hlk14964463"/>
      <w:r w:rsidRPr="004E4700">
        <w:t xml:space="preserve">Если обеспечение исполнения Контракта, </w:t>
      </w:r>
      <w:r w:rsidRPr="004E4700">
        <w:rPr>
          <w:shd w:val="clear" w:color="auto" w:fill="FFFFFF"/>
        </w:rPr>
        <w:t>гарантийных обязательств</w:t>
      </w:r>
      <w:r w:rsidRPr="004E4700">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6F701445" w14:textId="77777777" w:rsidR="004E7D70" w:rsidRPr="009B1330" w:rsidRDefault="004E7D70" w:rsidP="004E7D70">
      <w:pPr>
        <w:widowControl w:val="0"/>
        <w:tabs>
          <w:tab w:val="left" w:pos="709"/>
        </w:tabs>
        <w:autoSpaceDE w:val="0"/>
        <w:autoSpaceDN w:val="0"/>
        <w:adjustRightInd w:val="0"/>
        <w:ind w:firstLine="567"/>
        <w:contextualSpacing/>
        <w:jc w:val="both"/>
      </w:pPr>
      <w:bookmarkStart w:id="171" w:name="_Hlk15911964"/>
      <w:r w:rsidRPr="004E4700">
        <w:t>Действие указанного пункта не распространяется на случаи, если Подрядчиком представлена недостоверная (поддельная) независимая</w:t>
      </w:r>
      <w:r w:rsidRPr="009B1330">
        <w:t xml:space="preserve"> гарантия.</w:t>
      </w:r>
    </w:p>
    <w:p w14:paraId="39C67F9F" w14:textId="77777777" w:rsidR="004E7D70" w:rsidRPr="009B1330" w:rsidRDefault="004E7D70" w:rsidP="004E7D70">
      <w:pPr>
        <w:pStyle w:val="aff4"/>
        <w:widowControl w:val="0"/>
        <w:numPr>
          <w:ilvl w:val="2"/>
          <w:numId w:val="47"/>
        </w:numPr>
        <w:tabs>
          <w:tab w:val="left" w:pos="709"/>
        </w:tabs>
        <w:autoSpaceDE w:val="0"/>
        <w:autoSpaceDN w:val="0"/>
        <w:adjustRightInd w:val="0"/>
        <w:ind w:left="0" w:firstLine="567"/>
        <w:jc w:val="both"/>
      </w:pPr>
      <w:bookmarkStart w:id="172" w:name="_Hlk23409994"/>
      <w:r w:rsidRPr="009B1330">
        <w:t>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14.7, 14.7.1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0F1AC79D" w14:textId="77777777" w:rsidR="004E7D70" w:rsidRPr="009B1330" w:rsidRDefault="004E7D70" w:rsidP="004E7D70">
      <w:pPr>
        <w:pStyle w:val="aff4"/>
        <w:numPr>
          <w:ilvl w:val="1"/>
          <w:numId w:val="47"/>
        </w:numPr>
        <w:ind w:left="0" w:firstLine="567"/>
        <w:contextualSpacing w:val="0"/>
        <w:jc w:val="both"/>
      </w:pPr>
      <w:bookmarkStart w:id="173" w:name="_Hlk11338600"/>
      <w:bookmarkEnd w:id="169"/>
      <w:bookmarkEnd w:id="170"/>
      <w:bookmarkEnd w:id="171"/>
      <w:bookmarkEnd w:id="172"/>
      <w:r w:rsidRPr="009B1330">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11688524" w14:textId="77777777" w:rsidR="004E7D70" w:rsidRPr="009B1330" w:rsidRDefault="004E7D70" w:rsidP="004E7D70">
      <w:pPr>
        <w:autoSpaceDE w:val="0"/>
        <w:autoSpaceDN w:val="0"/>
        <w:adjustRightInd w:val="0"/>
        <w:ind w:firstLine="567"/>
        <w:jc w:val="both"/>
      </w:pPr>
      <w:bookmarkStart w:id="174" w:name="_Hlk42159277"/>
      <w:r w:rsidRPr="009B1330">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71C864E8" w14:textId="77777777" w:rsidR="004E7D70" w:rsidRPr="009B1330" w:rsidRDefault="004E7D70" w:rsidP="004E7D70">
      <w:pPr>
        <w:ind w:firstLine="567"/>
        <w:jc w:val="both"/>
      </w:pPr>
      <w:r w:rsidRPr="009B1330">
        <w:t xml:space="preserve">Такое уменьшение не допускается в случаях, определяемых Правительством Российской Федерации в соответствии с </w:t>
      </w:r>
      <w:hyperlink r:id="rId30" w:history="1">
        <w:r w:rsidRPr="009B1330">
          <w:t>частью 7.3 статьи 96</w:t>
        </w:r>
      </w:hyperlink>
      <w:r w:rsidRPr="009B1330">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bookmarkEnd w:id="174"/>
    <w:p w14:paraId="2FD40647" w14:textId="77777777" w:rsidR="004E7D70" w:rsidRPr="009B1330" w:rsidRDefault="004E7D70" w:rsidP="004E7D70">
      <w:pPr>
        <w:ind w:firstLine="567"/>
        <w:jc w:val="both"/>
      </w:pPr>
      <w:r w:rsidRPr="009B1330">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3"/>
    <w:p w14:paraId="74019E24" w14:textId="77777777" w:rsidR="004E7D70" w:rsidRPr="009B1330" w:rsidRDefault="004E7D70" w:rsidP="004E7D70">
      <w:pPr>
        <w:pStyle w:val="aff4"/>
        <w:numPr>
          <w:ilvl w:val="1"/>
          <w:numId w:val="47"/>
        </w:numPr>
        <w:ind w:left="0" w:firstLine="567"/>
        <w:contextualSpacing w:val="0"/>
        <w:jc w:val="both"/>
      </w:pPr>
      <w:r w:rsidRPr="009B1330">
        <w:t>Обеспечение исполнения Контракта</w:t>
      </w:r>
      <w:r w:rsidRPr="009B1330">
        <w:rPr>
          <w:shd w:val="clear" w:color="auto" w:fill="FFFFFF"/>
        </w:rPr>
        <w:t xml:space="preserve"> и гарантийных обязательств</w:t>
      </w:r>
      <w:r w:rsidRPr="009B1330">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7D1CCECC" w14:textId="77777777" w:rsidR="004E7D70" w:rsidRPr="009B1330" w:rsidRDefault="004E7D70" w:rsidP="004E7D70">
      <w:pPr>
        <w:pStyle w:val="aff4"/>
        <w:numPr>
          <w:ilvl w:val="1"/>
          <w:numId w:val="47"/>
        </w:numPr>
        <w:ind w:left="0" w:firstLine="567"/>
        <w:contextualSpacing w:val="0"/>
        <w:jc w:val="both"/>
      </w:pPr>
      <w:r w:rsidRPr="009B1330">
        <w:t xml:space="preserve">В случае неисполнения или ненадлежащего исполнения Подрядчиком обязательств по Контракту </w:t>
      </w:r>
      <w:r w:rsidRPr="009B1330">
        <w:rPr>
          <w:shd w:val="clear" w:color="auto" w:fill="FFFFFF"/>
        </w:rPr>
        <w:t>и гарантийных обязательств</w:t>
      </w:r>
      <w:r w:rsidRPr="009B1330">
        <w:t xml:space="preserve"> обеспечение исполнения Контракта</w:t>
      </w:r>
      <w:r w:rsidRPr="009B1330">
        <w:rPr>
          <w:shd w:val="clear" w:color="auto" w:fill="FFFFFF"/>
        </w:rPr>
        <w:t xml:space="preserve"> и гарантийных обязательств</w:t>
      </w:r>
      <w:r w:rsidRPr="009B1330">
        <w:t xml:space="preserve"> переходит Государственному заказчику.</w:t>
      </w:r>
    </w:p>
    <w:p w14:paraId="553674E6" w14:textId="77777777" w:rsidR="004E7D70" w:rsidRPr="009B1330" w:rsidRDefault="004E7D70" w:rsidP="004E7D70">
      <w:pPr>
        <w:pStyle w:val="aff4"/>
        <w:numPr>
          <w:ilvl w:val="1"/>
          <w:numId w:val="47"/>
        </w:numPr>
        <w:ind w:left="0" w:firstLine="567"/>
        <w:contextualSpacing w:val="0"/>
        <w:jc w:val="both"/>
      </w:pPr>
      <w:r w:rsidRPr="009B1330">
        <w:t xml:space="preserve">Все затраты, связанные с заключением и оформлением договоров и иных документов по обеспечению исполнения Контракта </w:t>
      </w:r>
      <w:r w:rsidRPr="009B1330">
        <w:rPr>
          <w:shd w:val="clear" w:color="auto" w:fill="FFFFFF"/>
        </w:rPr>
        <w:t>и гарантийных обязательств</w:t>
      </w:r>
      <w:r w:rsidRPr="009B1330">
        <w:t>, несет Подрядчик.</w:t>
      </w:r>
      <w:bookmarkEnd w:id="155"/>
    </w:p>
    <w:bookmarkEnd w:id="157"/>
    <w:bookmarkEnd w:id="168"/>
    <w:p w14:paraId="252F8116" w14:textId="77777777" w:rsidR="004E7D70" w:rsidRPr="00F575BF" w:rsidRDefault="004E7D70" w:rsidP="004E7D70">
      <w:pPr>
        <w:ind w:firstLine="567"/>
        <w:jc w:val="both"/>
      </w:pPr>
    </w:p>
    <w:bookmarkEnd w:id="156"/>
    <w:p w14:paraId="2A77E131" w14:textId="77777777" w:rsidR="004E7D70" w:rsidRPr="00F575BF" w:rsidRDefault="004E7D70" w:rsidP="004E7D70">
      <w:pPr>
        <w:pStyle w:val="aff4"/>
        <w:numPr>
          <w:ilvl w:val="0"/>
          <w:numId w:val="47"/>
        </w:numPr>
        <w:ind w:left="0" w:firstLine="567"/>
        <w:contextualSpacing w:val="0"/>
        <w:jc w:val="center"/>
        <w:rPr>
          <w:b/>
        </w:rPr>
      </w:pPr>
      <w:r w:rsidRPr="00F575BF">
        <w:rPr>
          <w:b/>
        </w:rPr>
        <w:t>Привлечение Подрядчиком третьих лиц для выполнения работ</w:t>
      </w:r>
    </w:p>
    <w:p w14:paraId="5406D11E" w14:textId="77777777" w:rsidR="004E7D70" w:rsidRPr="00F575BF" w:rsidRDefault="004E7D70" w:rsidP="004E7D70">
      <w:pPr>
        <w:pStyle w:val="aff4"/>
        <w:numPr>
          <w:ilvl w:val="1"/>
          <w:numId w:val="47"/>
        </w:numPr>
        <w:ind w:left="0" w:firstLine="567"/>
        <w:contextualSpacing w:val="0"/>
        <w:jc w:val="both"/>
      </w:pPr>
      <w:bookmarkStart w:id="175" w:name="_Hlk78378031"/>
      <w:r w:rsidRPr="00F575BF">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5"/>
      <w:r w:rsidRPr="00F575BF">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24914E35" w14:textId="77777777" w:rsidR="004E7D70" w:rsidRPr="00F575BF" w:rsidRDefault="004E7D70" w:rsidP="004E7D70">
      <w:pPr>
        <w:pStyle w:val="aff4"/>
        <w:numPr>
          <w:ilvl w:val="1"/>
          <w:numId w:val="47"/>
        </w:numPr>
        <w:ind w:left="0" w:firstLine="567"/>
        <w:contextualSpacing w:val="0"/>
        <w:jc w:val="both"/>
      </w:pPr>
      <w:r w:rsidRPr="00F575BF">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757206B7" w14:textId="77777777" w:rsidR="004E7D70" w:rsidRPr="00F575BF" w:rsidRDefault="004E7D70" w:rsidP="004E7D70">
      <w:pPr>
        <w:pStyle w:val="aff4"/>
        <w:numPr>
          <w:ilvl w:val="1"/>
          <w:numId w:val="47"/>
        </w:numPr>
        <w:ind w:left="0" w:firstLine="567"/>
        <w:contextualSpacing w:val="0"/>
        <w:jc w:val="both"/>
      </w:pPr>
      <w:r w:rsidRPr="00F575BF">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1" w:anchor="/document/72009464/entry/12000" w:history="1">
        <w:r w:rsidRPr="00F575BF">
          <w:t xml:space="preserve">Графиками </w:t>
        </w:r>
      </w:hyperlink>
      <w:r w:rsidRPr="00F575BF">
        <w:t>, которые не входят в установленный Контрактом перечень работ, выполняемых Подрядчиком самостоятельно.</w:t>
      </w:r>
    </w:p>
    <w:p w14:paraId="327894EA" w14:textId="77777777" w:rsidR="004E7D70" w:rsidRPr="00F575BF" w:rsidRDefault="004E7D70" w:rsidP="004E7D70">
      <w:pPr>
        <w:pStyle w:val="aff4"/>
        <w:numPr>
          <w:ilvl w:val="1"/>
          <w:numId w:val="47"/>
        </w:numPr>
        <w:ind w:left="0" w:firstLine="567"/>
        <w:contextualSpacing w:val="0"/>
        <w:jc w:val="both"/>
      </w:pPr>
      <w:r w:rsidRPr="00F575BF">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56F5A75A" w14:textId="77777777" w:rsidR="004E7D70" w:rsidRPr="00F575BF" w:rsidRDefault="004E7D70" w:rsidP="004E7D70">
      <w:pPr>
        <w:ind w:firstLine="567"/>
        <w:jc w:val="both"/>
      </w:pPr>
    </w:p>
    <w:p w14:paraId="29221970" w14:textId="77777777" w:rsidR="004E7D70" w:rsidRPr="00F575BF" w:rsidRDefault="004E7D70" w:rsidP="004E7D70">
      <w:pPr>
        <w:pStyle w:val="aff4"/>
        <w:numPr>
          <w:ilvl w:val="0"/>
          <w:numId w:val="47"/>
        </w:numPr>
        <w:ind w:left="0" w:firstLine="567"/>
        <w:contextualSpacing w:val="0"/>
        <w:jc w:val="center"/>
        <w:rPr>
          <w:b/>
        </w:rPr>
      </w:pPr>
      <w:r w:rsidRPr="00F575BF">
        <w:rPr>
          <w:b/>
        </w:rPr>
        <w:t>Антидемпинговые меры</w:t>
      </w:r>
    </w:p>
    <w:p w14:paraId="1C36AD30" w14:textId="77777777" w:rsidR="004E7D70" w:rsidRPr="00F575BF" w:rsidRDefault="004E7D70" w:rsidP="004E7D70">
      <w:pPr>
        <w:pStyle w:val="aff4"/>
        <w:numPr>
          <w:ilvl w:val="1"/>
          <w:numId w:val="47"/>
        </w:numPr>
        <w:ind w:left="0" w:firstLine="567"/>
        <w:contextualSpacing w:val="0"/>
        <w:jc w:val="both"/>
      </w:pPr>
      <w:bookmarkStart w:id="176" w:name="_Hlk40889286"/>
      <w:r w:rsidRPr="00F575BF">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пункте 16.3 Контракта. </w:t>
      </w:r>
    </w:p>
    <w:p w14:paraId="789ED98F" w14:textId="77777777" w:rsidR="004E7D70" w:rsidRPr="00F575BF" w:rsidRDefault="004E7D70" w:rsidP="004E7D70">
      <w:pPr>
        <w:pStyle w:val="aff4"/>
        <w:numPr>
          <w:ilvl w:val="1"/>
          <w:numId w:val="47"/>
        </w:numPr>
        <w:ind w:left="0" w:firstLine="567"/>
        <w:contextualSpacing w:val="0"/>
        <w:jc w:val="both"/>
      </w:pPr>
      <w:r w:rsidRPr="00F575BF">
        <w:t>Обеспечение, указанное в пункте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010D3BF6" w14:textId="77777777" w:rsidR="004E7D70" w:rsidRPr="00F575BF" w:rsidRDefault="004E7D70" w:rsidP="004E7D70">
      <w:pPr>
        <w:pStyle w:val="aff4"/>
        <w:numPr>
          <w:ilvl w:val="1"/>
          <w:numId w:val="47"/>
        </w:numPr>
        <w:ind w:left="0" w:firstLine="567"/>
        <w:contextualSpacing w:val="0"/>
        <w:jc w:val="both"/>
        <w:rPr>
          <w:b/>
        </w:rPr>
      </w:pPr>
      <w:r w:rsidRPr="00F575BF">
        <w:t xml:space="preserve">В случае применения антидемпинговых мер, размер обеспечения контракта составляет </w:t>
      </w:r>
      <w:r w:rsidRPr="00F575BF">
        <w:rPr>
          <w:b/>
        </w:rPr>
        <w:t>________________________________ рублей.</w:t>
      </w:r>
    </w:p>
    <w:p w14:paraId="73C20D54" w14:textId="77777777" w:rsidR="004E7D70" w:rsidRPr="00F575BF" w:rsidRDefault="004E7D70" w:rsidP="004E7D70">
      <w:pPr>
        <w:pStyle w:val="aff4"/>
        <w:numPr>
          <w:ilvl w:val="1"/>
          <w:numId w:val="47"/>
        </w:numPr>
        <w:ind w:left="0" w:firstLine="567"/>
        <w:contextualSpacing w:val="0"/>
        <w:jc w:val="both"/>
      </w:pPr>
      <w:bookmarkStart w:id="177" w:name="_Hlk11421000"/>
      <w:r w:rsidRPr="00F575BF">
        <w:t>Если Контрактом предусмотрена выплата аванса и Контракт заключен в соответствии с пунктом 16.1 Контракта, выплата аванса не производится.</w:t>
      </w:r>
    </w:p>
    <w:p w14:paraId="76863BDC" w14:textId="77777777" w:rsidR="004E7D70" w:rsidRPr="00F575BF" w:rsidRDefault="004E7D70" w:rsidP="004E7D70">
      <w:pPr>
        <w:pStyle w:val="aff4"/>
        <w:numPr>
          <w:ilvl w:val="1"/>
          <w:numId w:val="47"/>
        </w:numPr>
        <w:ind w:left="0" w:firstLine="567"/>
        <w:contextualSpacing w:val="0"/>
        <w:jc w:val="both"/>
      </w:pPr>
      <w:r w:rsidRPr="00F575BF">
        <w:rPr>
          <w:i/>
          <w:iCs/>
        </w:rPr>
        <w:t>Данная статья Контракта применяется в случае определения Подрядчика конкурентными способами</w:t>
      </w:r>
      <w:r w:rsidRPr="00F575BF">
        <w:t xml:space="preserve">. </w:t>
      </w:r>
    </w:p>
    <w:bookmarkEnd w:id="176"/>
    <w:bookmarkEnd w:id="177"/>
    <w:p w14:paraId="16B36554" w14:textId="77777777" w:rsidR="004E7D70" w:rsidRPr="00F575BF" w:rsidRDefault="004E7D70" w:rsidP="004E7D70">
      <w:pPr>
        <w:ind w:firstLine="567"/>
        <w:jc w:val="both"/>
      </w:pPr>
    </w:p>
    <w:p w14:paraId="7B430B79" w14:textId="77777777" w:rsidR="004E7D70" w:rsidRPr="00F575BF" w:rsidRDefault="004E7D70" w:rsidP="004E7D70">
      <w:pPr>
        <w:pStyle w:val="aff4"/>
        <w:numPr>
          <w:ilvl w:val="0"/>
          <w:numId w:val="47"/>
        </w:numPr>
        <w:ind w:left="0" w:firstLine="567"/>
        <w:contextualSpacing w:val="0"/>
        <w:jc w:val="center"/>
        <w:rPr>
          <w:rFonts w:eastAsia="MS Mincho"/>
          <w:b/>
        </w:rPr>
      </w:pPr>
      <w:r w:rsidRPr="00F575BF">
        <w:rPr>
          <w:b/>
        </w:rPr>
        <w:t>Вступление</w:t>
      </w:r>
      <w:r w:rsidRPr="00F575BF">
        <w:rPr>
          <w:rFonts w:eastAsia="MS Mincho"/>
          <w:b/>
        </w:rPr>
        <w:t xml:space="preserve"> контракта в силу, срок действия контракта</w:t>
      </w:r>
      <w:bookmarkEnd w:id="154"/>
    </w:p>
    <w:p w14:paraId="561C177E" w14:textId="77777777" w:rsidR="004E7D70" w:rsidRPr="00F575BF" w:rsidRDefault="004E7D70" w:rsidP="004E7D70">
      <w:pPr>
        <w:pStyle w:val="aff4"/>
        <w:numPr>
          <w:ilvl w:val="1"/>
          <w:numId w:val="47"/>
        </w:numPr>
        <w:ind w:left="0" w:firstLine="567"/>
        <w:contextualSpacing w:val="0"/>
        <w:jc w:val="both"/>
        <w:rPr>
          <w:rFonts w:eastAsia="MS Mincho"/>
        </w:rPr>
      </w:pPr>
      <w:bookmarkStart w:id="178" w:name="_Hlk42159374"/>
      <w:r w:rsidRPr="00F575BF">
        <w:rPr>
          <w:rFonts w:eastAsia="MS Mincho"/>
        </w:rPr>
        <w:t>Контракт вступает в силу со дня его заключения Сторонами и действует до «</w:t>
      </w:r>
      <w:r w:rsidRPr="004E4700">
        <w:rPr>
          <w:rFonts w:eastAsia="MS Mincho"/>
        </w:rPr>
        <w:t>31</w:t>
      </w:r>
      <w:r w:rsidRPr="00F575BF">
        <w:rPr>
          <w:rFonts w:eastAsia="MS Mincho"/>
        </w:rPr>
        <w:t>»</w:t>
      </w:r>
      <w:r w:rsidRPr="004E4700">
        <w:rPr>
          <w:rFonts w:eastAsia="MS Mincho"/>
        </w:rPr>
        <w:t xml:space="preserve"> декабря</w:t>
      </w:r>
      <w:r w:rsidRPr="00F575BF">
        <w:rPr>
          <w:rFonts w:eastAsia="MS Mincho"/>
        </w:rPr>
        <w:t xml:space="preserve"> </w:t>
      </w:r>
      <w:r w:rsidRPr="004E4700">
        <w:rPr>
          <w:rFonts w:eastAsia="MS Mincho"/>
        </w:rPr>
        <w:t>2024</w:t>
      </w:r>
      <w:r w:rsidRPr="00F575BF">
        <w:rPr>
          <w:rFonts w:eastAsia="MS Mincho"/>
        </w:rPr>
        <w:t>, но в любом случае до полного исполнения Сторонами своих обязательств по Контракту.</w:t>
      </w:r>
    </w:p>
    <w:bookmarkEnd w:id="178"/>
    <w:p w14:paraId="0EBE2467" w14:textId="77777777" w:rsidR="004E7D70" w:rsidRPr="00F575BF" w:rsidRDefault="004E7D70" w:rsidP="004E7D70">
      <w:pPr>
        <w:ind w:firstLine="567"/>
        <w:jc w:val="both"/>
      </w:pPr>
    </w:p>
    <w:p w14:paraId="2F873EEA" w14:textId="77777777" w:rsidR="004E7D70" w:rsidRPr="00F575BF" w:rsidRDefault="004E7D70" w:rsidP="004E7D70">
      <w:pPr>
        <w:pStyle w:val="aff4"/>
        <w:numPr>
          <w:ilvl w:val="0"/>
          <w:numId w:val="47"/>
        </w:numPr>
        <w:ind w:left="0" w:firstLine="567"/>
        <w:contextualSpacing w:val="0"/>
        <w:jc w:val="center"/>
        <w:rPr>
          <w:b/>
        </w:rPr>
      </w:pPr>
      <w:r w:rsidRPr="00F575BF">
        <w:rPr>
          <w:b/>
        </w:rPr>
        <w:t>Особенности осуществления трудовой деятельности на территории Республики Крым и г. Севастополя</w:t>
      </w:r>
    </w:p>
    <w:p w14:paraId="72855306" w14:textId="77777777" w:rsidR="004E7D70" w:rsidRPr="00F575BF" w:rsidRDefault="004E7D70" w:rsidP="004E7D70">
      <w:pPr>
        <w:pStyle w:val="aff4"/>
        <w:numPr>
          <w:ilvl w:val="1"/>
          <w:numId w:val="47"/>
        </w:numPr>
        <w:ind w:left="0" w:firstLine="567"/>
        <w:contextualSpacing w:val="0"/>
        <w:jc w:val="both"/>
      </w:pPr>
      <w:r w:rsidRPr="00F575BF">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F575BF">
        <w:br/>
        <w:t xml:space="preserve">(с изменениями и дополнениями) Подрядчик, создающий рабочие места на территории </w:t>
      </w:r>
      <w:r w:rsidRPr="00F575BF">
        <w:lastRenderedPageBreak/>
        <w:t xml:space="preserve">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F575BF">
        <w:br/>
        <w:t>г. Севастополе обособленное подразделение.</w:t>
      </w:r>
    </w:p>
    <w:p w14:paraId="7FCEF9F9" w14:textId="77777777" w:rsidR="004E7D70" w:rsidRPr="00F575BF" w:rsidRDefault="004E7D70" w:rsidP="004E7D70">
      <w:pPr>
        <w:ind w:firstLine="567"/>
        <w:jc w:val="both"/>
      </w:pPr>
      <w:r w:rsidRPr="00F575BF">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79" w:name="_Toc55791997"/>
      <w:r w:rsidRPr="00F575BF">
        <w:t>ения.</w:t>
      </w:r>
    </w:p>
    <w:p w14:paraId="4258BBC5" w14:textId="77777777" w:rsidR="004E7D70" w:rsidRPr="00F575BF" w:rsidRDefault="004E7D70" w:rsidP="004E7D70">
      <w:pPr>
        <w:ind w:firstLine="567"/>
        <w:jc w:val="both"/>
      </w:pPr>
    </w:p>
    <w:p w14:paraId="61284736" w14:textId="77777777" w:rsidR="004E7D70" w:rsidRPr="00F575BF" w:rsidRDefault="004E7D70" w:rsidP="004E7D70">
      <w:pPr>
        <w:pStyle w:val="aff4"/>
        <w:numPr>
          <w:ilvl w:val="0"/>
          <w:numId w:val="47"/>
        </w:numPr>
        <w:ind w:left="0" w:firstLine="567"/>
        <w:contextualSpacing w:val="0"/>
        <w:jc w:val="center"/>
        <w:rPr>
          <w:b/>
        </w:rPr>
      </w:pPr>
      <w:r w:rsidRPr="00F575BF">
        <w:rPr>
          <w:b/>
        </w:rPr>
        <w:t>Права на результаты интеллектуальной деятельности</w:t>
      </w:r>
    </w:p>
    <w:p w14:paraId="6140C9DE" w14:textId="77777777" w:rsidR="004E7D70" w:rsidRPr="00F575BF" w:rsidRDefault="004E7D70" w:rsidP="004E7D70">
      <w:pPr>
        <w:pStyle w:val="aff4"/>
        <w:numPr>
          <w:ilvl w:val="1"/>
          <w:numId w:val="47"/>
        </w:numPr>
        <w:ind w:left="0" w:firstLine="567"/>
        <w:contextualSpacing w:val="0"/>
        <w:jc w:val="both"/>
        <w:rPr>
          <w:rFonts w:eastAsia="MS Mincho"/>
        </w:rPr>
      </w:pPr>
      <w:r w:rsidRPr="00F575BF">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0D8D2F08" w14:textId="77777777" w:rsidR="004E7D70" w:rsidRPr="00F575BF" w:rsidRDefault="004E7D70" w:rsidP="004E7D70">
      <w:pPr>
        <w:pStyle w:val="aff4"/>
        <w:numPr>
          <w:ilvl w:val="1"/>
          <w:numId w:val="47"/>
        </w:numPr>
        <w:ind w:left="0" w:firstLine="567"/>
        <w:contextualSpacing w:val="0"/>
        <w:jc w:val="both"/>
        <w:rPr>
          <w:rFonts w:eastAsia="MS Mincho"/>
        </w:rPr>
      </w:pPr>
      <w:r w:rsidRPr="00F575BF">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7C51F02A" w14:textId="77777777" w:rsidR="004E7D70" w:rsidRPr="00F575BF" w:rsidRDefault="004E7D70" w:rsidP="004E7D70">
      <w:pPr>
        <w:pStyle w:val="aff4"/>
        <w:numPr>
          <w:ilvl w:val="1"/>
          <w:numId w:val="47"/>
        </w:numPr>
        <w:ind w:left="0" w:firstLine="567"/>
        <w:contextualSpacing w:val="0"/>
        <w:jc w:val="both"/>
        <w:rPr>
          <w:rFonts w:eastAsia="MS Mincho"/>
        </w:rPr>
      </w:pPr>
      <w:r w:rsidRPr="00F575BF">
        <w:rPr>
          <w:rFonts w:eastAsia="MS Mincho"/>
        </w:rPr>
        <w:t>Подрядчик гарантирует, что:</w:t>
      </w:r>
    </w:p>
    <w:p w14:paraId="6E77662E" w14:textId="77777777" w:rsidR="004E7D70" w:rsidRPr="00F575BF" w:rsidRDefault="004E7D70" w:rsidP="004E7D70">
      <w:pPr>
        <w:ind w:firstLine="567"/>
        <w:jc w:val="both"/>
        <w:rPr>
          <w:rFonts w:eastAsia="MS Mincho"/>
        </w:rPr>
      </w:pPr>
      <w:r w:rsidRPr="00F575BF">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7597D457" w14:textId="77777777" w:rsidR="004E7D70" w:rsidRPr="00F575BF" w:rsidRDefault="004E7D70" w:rsidP="004E7D70">
      <w:pPr>
        <w:ind w:firstLine="567"/>
        <w:jc w:val="both"/>
        <w:rPr>
          <w:rFonts w:eastAsia="MS Mincho"/>
        </w:rPr>
      </w:pPr>
      <w:r w:rsidRPr="00F575BF">
        <w:rPr>
          <w:rFonts w:eastAsia="MS Mincho"/>
        </w:rPr>
        <w:t>-</w:t>
      </w:r>
      <w:r w:rsidRPr="00F575BF">
        <w:t xml:space="preserve"> выполнение Работ не нарушает исключительные права третьих лиц, в том числе: авторские, патентные и др.</w:t>
      </w:r>
    </w:p>
    <w:p w14:paraId="5CBA0185" w14:textId="77777777" w:rsidR="004E7D70" w:rsidRPr="00F575BF" w:rsidRDefault="004E7D70" w:rsidP="004E7D70">
      <w:pPr>
        <w:pStyle w:val="aff4"/>
        <w:numPr>
          <w:ilvl w:val="1"/>
          <w:numId w:val="47"/>
        </w:numPr>
        <w:ind w:left="0" w:firstLine="567"/>
        <w:contextualSpacing w:val="0"/>
        <w:jc w:val="both"/>
        <w:rPr>
          <w:rFonts w:eastAsia="MS Mincho"/>
        </w:rPr>
      </w:pPr>
      <w:r w:rsidRPr="00F575BF">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66D92527" w14:textId="77777777" w:rsidR="004E7D70" w:rsidRPr="00F575BF" w:rsidRDefault="004E7D70" w:rsidP="004E7D70">
      <w:pPr>
        <w:pStyle w:val="aff4"/>
        <w:numPr>
          <w:ilvl w:val="1"/>
          <w:numId w:val="47"/>
        </w:numPr>
        <w:ind w:left="0" w:firstLine="567"/>
        <w:contextualSpacing w:val="0"/>
        <w:jc w:val="both"/>
        <w:rPr>
          <w:rFonts w:eastAsia="MS Mincho"/>
        </w:rPr>
      </w:pPr>
      <w:r w:rsidRPr="00F575BF">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33734134" w14:textId="77777777" w:rsidR="004E7D70" w:rsidRPr="00F575BF" w:rsidRDefault="004E7D70" w:rsidP="004E7D70">
      <w:pPr>
        <w:pStyle w:val="aff4"/>
        <w:numPr>
          <w:ilvl w:val="1"/>
          <w:numId w:val="47"/>
        </w:numPr>
        <w:ind w:left="0" w:firstLine="567"/>
        <w:contextualSpacing w:val="0"/>
        <w:jc w:val="both"/>
        <w:rPr>
          <w:rFonts w:eastAsia="MS Mincho"/>
        </w:rPr>
      </w:pPr>
      <w:r w:rsidRPr="00F575BF">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67994147" w14:textId="77777777" w:rsidR="004E7D70" w:rsidRPr="00F575BF" w:rsidRDefault="004E7D70" w:rsidP="004E7D70">
      <w:pPr>
        <w:ind w:firstLine="567"/>
        <w:jc w:val="both"/>
      </w:pPr>
    </w:p>
    <w:p w14:paraId="7D6A3561" w14:textId="77777777" w:rsidR="004E7D70" w:rsidRPr="00F575BF" w:rsidRDefault="004E7D70" w:rsidP="004E7D70">
      <w:pPr>
        <w:pStyle w:val="aff4"/>
        <w:numPr>
          <w:ilvl w:val="0"/>
          <w:numId w:val="47"/>
        </w:numPr>
        <w:ind w:left="0" w:firstLine="567"/>
        <w:contextualSpacing w:val="0"/>
        <w:jc w:val="center"/>
        <w:rPr>
          <w:b/>
        </w:rPr>
      </w:pPr>
      <w:bookmarkStart w:id="180" w:name="_Hlk5789018"/>
      <w:r w:rsidRPr="00F575BF">
        <w:rPr>
          <w:b/>
        </w:rPr>
        <w:t>Условия конфиденциальности. Антикоррупционная оговорка.</w:t>
      </w:r>
    </w:p>
    <w:p w14:paraId="6E8EBC5A" w14:textId="77777777" w:rsidR="004E7D70" w:rsidRPr="00F575BF" w:rsidRDefault="004E7D70" w:rsidP="004E7D70">
      <w:pPr>
        <w:pStyle w:val="aff4"/>
        <w:numPr>
          <w:ilvl w:val="1"/>
          <w:numId w:val="47"/>
        </w:numPr>
        <w:ind w:left="0" w:firstLine="567"/>
        <w:contextualSpacing w:val="0"/>
        <w:jc w:val="both"/>
      </w:pPr>
      <w:r w:rsidRPr="00F575BF">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20.3 Контракта.</w:t>
      </w:r>
    </w:p>
    <w:p w14:paraId="74DCBB1C" w14:textId="77777777" w:rsidR="004E7D70" w:rsidRPr="00F575BF" w:rsidRDefault="004E7D70" w:rsidP="004E7D70">
      <w:pPr>
        <w:ind w:firstLine="567"/>
        <w:jc w:val="both"/>
      </w:pPr>
      <w:r w:rsidRPr="00F575BF">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w:t>
      </w:r>
      <w:r w:rsidRPr="00F575BF">
        <w:lastRenderedPageBreak/>
        <w:t>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53030919" w14:textId="77777777" w:rsidR="004E7D70" w:rsidRPr="00F575BF" w:rsidRDefault="004E7D70" w:rsidP="004E7D70">
      <w:pPr>
        <w:pStyle w:val="aff4"/>
        <w:numPr>
          <w:ilvl w:val="1"/>
          <w:numId w:val="47"/>
        </w:numPr>
        <w:ind w:left="0" w:firstLine="567"/>
        <w:contextualSpacing w:val="0"/>
        <w:jc w:val="both"/>
      </w:pPr>
      <w:r w:rsidRPr="00F575BF">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3680DB86" w14:textId="77777777" w:rsidR="004E7D70" w:rsidRPr="00F575BF" w:rsidRDefault="004E7D70" w:rsidP="004E7D70">
      <w:pPr>
        <w:pStyle w:val="aff4"/>
        <w:numPr>
          <w:ilvl w:val="1"/>
          <w:numId w:val="47"/>
        </w:numPr>
        <w:ind w:left="0" w:firstLine="567"/>
        <w:contextualSpacing w:val="0"/>
        <w:jc w:val="both"/>
      </w:pPr>
      <w:r w:rsidRPr="00F575BF">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08727C8C" w14:textId="77777777" w:rsidR="004E7D70" w:rsidRPr="00F575BF" w:rsidRDefault="004E7D70" w:rsidP="004E7D70">
      <w:pPr>
        <w:pStyle w:val="aff4"/>
        <w:numPr>
          <w:ilvl w:val="1"/>
          <w:numId w:val="47"/>
        </w:numPr>
        <w:ind w:left="0" w:firstLine="567"/>
        <w:contextualSpacing w:val="0"/>
        <w:jc w:val="both"/>
      </w:pPr>
      <w:r w:rsidRPr="00F575BF">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B20CAAC" w14:textId="77777777" w:rsidR="004E7D70" w:rsidRPr="00F575BF" w:rsidRDefault="004E7D70" w:rsidP="004E7D70">
      <w:pPr>
        <w:pStyle w:val="aff4"/>
        <w:numPr>
          <w:ilvl w:val="1"/>
          <w:numId w:val="47"/>
        </w:numPr>
        <w:ind w:left="0" w:firstLine="567"/>
        <w:contextualSpacing w:val="0"/>
        <w:jc w:val="both"/>
      </w:pPr>
      <w:r w:rsidRPr="00F575BF">
        <w:t xml:space="preserve">В случае возникновения у Стороны подозрений, что произошло или может произойти нарушение каких-либо положений пункта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240BEAB9" w14:textId="77777777" w:rsidR="004E7D70" w:rsidRPr="00F575BF" w:rsidRDefault="004E7D70" w:rsidP="004E7D70">
      <w:pPr>
        <w:pStyle w:val="aff4"/>
        <w:numPr>
          <w:ilvl w:val="1"/>
          <w:numId w:val="47"/>
        </w:numPr>
        <w:ind w:left="0" w:firstLine="567"/>
        <w:contextualSpacing w:val="0"/>
        <w:jc w:val="both"/>
      </w:pPr>
      <w:r w:rsidRPr="00F575BF">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7838848F" w14:textId="77777777" w:rsidR="004E7D70" w:rsidRPr="00F575BF" w:rsidRDefault="004E7D70" w:rsidP="004E7D70">
      <w:pPr>
        <w:pStyle w:val="aff4"/>
        <w:numPr>
          <w:ilvl w:val="1"/>
          <w:numId w:val="47"/>
        </w:numPr>
        <w:ind w:left="0" w:firstLine="567"/>
        <w:contextualSpacing w:val="0"/>
        <w:jc w:val="both"/>
      </w:pPr>
      <w:r w:rsidRPr="00F575BF">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2B425B7C" w14:textId="77777777" w:rsidR="004E7D70" w:rsidRPr="00F575BF" w:rsidRDefault="004E7D70" w:rsidP="004E7D70">
      <w:pPr>
        <w:pStyle w:val="aff4"/>
        <w:numPr>
          <w:ilvl w:val="1"/>
          <w:numId w:val="47"/>
        </w:numPr>
        <w:ind w:left="0" w:firstLine="567"/>
        <w:contextualSpacing w:val="0"/>
        <w:jc w:val="both"/>
      </w:pPr>
      <w:r w:rsidRPr="00F575BF">
        <w:t xml:space="preserve">В случае нарушения Стороной обязательств воздерживаться от запрещенных в </w:t>
      </w:r>
      <w:hyperlink w:anchor="p15" w:history="1">
        <w:r w:rsidRPr="00F575BF">
          <w:t>пункте</w:t>
        </w:r>
      </w:hyperlink>
      <w:r w:rsidRPr="00F575BF">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w:t>
      </w:r>
      <w:r w:rsidRPr="00F575BF">
        <w:lastRenderedPageBreak/>
        <w:t xml:space="preserve">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80"/>
    <w:p w14:paraId="2BBC6F80" w14:textId="77777777" w:rsidR="004E7D70" w:rsidRPr="00F575BF" w:rsidRDefault="004E7D70" w:rsidP="004E7D70">
      <w:pPr>
        <w:ind w:firstLine="567"/>
        <w:jc w:val="both"/>
        <w:rPr>
          <w:b/>
        </w:rPr>
      </w:pPr>
    </w:p>
    <w:bookmarkEnd w:id="179"/>
    <w:p w14:paraId="770E57F7" w14:textId="77777777" w:rsidR="004E7D70" w:rsidRPr="00F575BF" w:rsidRDefault="004E7D70" w:rsidP="004E7D70">
      <w:pPr>
        <w:pStyle w:val="aff4"/>
        <w:numPr>
          <w:ilvl w:val="0"/>
          <w:numId w:val="47"/>
        </w:numPr>
        <w:ind w:left="0" w:firstLine="567"/>
        <w:contextualSpacing w:val="0"/>
        <w:jc w:val="center"/>
        <w:rPr>
          <w:rFonts w:eastAsia="MS Mincho"/>
          <w:b/>
        </w:rPr>
      </w:pPr>
      <w:r w:rsidRPr="00F575BF">
        <w:rPr>
          <w:rFonts w:eastAsia="MS Mincho"/>
          <w:b/>
        </w:rPr>
        <w:t>Другие условия Контракта</w:t>
      </w:r>
    </w:p>
    <w:p w14:paraId="7C519018" w14:textId="77777777" w:rsidR="004E7D70" w:rsidRPr="00F575BF" w:rsidRDefault="004E7D70" w:rsidP="004E7D70">
      <w:pPr>
        <w:pStyle w:val="aff4"/>
        <w:numPr>
          <w:ilvl w:val="1"/>
          <w:numId w:val="47"/>
        </w:numPr>
        <w:ind w:left="0" w:firstLine="567"/>
        <w:contextualSpacing w:val="0"/>
        <w:jc w:val="both"/>
      </w:pPr>
      <w:bookmarkStart w:id="181" w:name="_Hlk532382413"/>
      <w:bookmarkStart w:id="182" w:name="_Hlk40887063"/>
      <w:r w:rsidRPr="00F575BF">
        <w:t xml:space="preserve">Все уведомления Сторон, связанные с исполнением Контракта, направляются в письменной форме по почте по указанным в Статье 25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14:paraId="6011E22D" w14:textId="77777777" w:rsidR="004E7D70" w:rsidRPr="00F575BF" w:rsidRDefault="004E7D70" w:rsidP="004E7D70">
      <w:pPr>
        <w:ind w:firstLine="567"/>
        <w:jc w:val="both"/>
      </w:pPr>
      <w:r w:rsidRPr="00F575BF">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291EC31F" w14:textId="77777777" w:rsidR="004E7D70" w:rsidRPr="00F575BF" w:rsidRDefault="004E7D70" w:rsidP="004E7D70">
      <w:pPr>
        <w:ind w:firstLine="567"/>
        <w:jc w:val="both"/>
      </w:pPr>
      <w:r w:rsidRPr="00F575BF">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1C304FE2" w14:textId="77777777" w:rsidR="004E7D70" w:rsidRPr="00F575BF" w:rsidRDefault="004E7D70" w:rsidP="004E7D70">
      <w:pPr>
        <w:ind w:firstLine="567"/>
        <w:jc w:val="both"/>
      </w:pPr>
      <w:r w:rsidRPr="00F575BF">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04755FDB" w14:textId="77777777" w:rsidR="004E7D70" w:rsidRPr="00F575BF" w:rsidRDefault="004E7D70" w:rsidP="004E7D70">
      <w:pPr>
        <w:ind w:firstLine="567"/>
        <w:jc w:val="both"/>
      </w:pPr>
      <w:r w:rsidRPr="00F575BF">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1"/>
    <w:p w14:paraId="25EB045D" w14:textId="77777777" w:rsidR="004E7D70" w:rsidRPr="00F575BF" w:rsidRDefault="004E7D70" w:rsidP="004E7D70">
      <w:pPr>
        <w:pStyle w:val="aff4"/>
        <w:numPr>
          <w:ilvl w:val="1"/>
          <w:numId w:val="47"/>
        </w:numPr>
        <w:ind w:left="0" w:firstLine="567"/>
        <w:contextualSpacing w:val="0"/>
        <w:jc w:val="both"/>
      </w:pPr>
      <w:r w:rsidRPr="00F575BF">
        <w:rPr>
          <w:rFonts w:eastAsia="MS Mincho"/>
        </w:rPr>
        <w:t xml:space="preserve">В том, что не урегулировано Контрактом, Стороны руководствуются </w:t>
      </w:r>
      <w:r w:rsidRPr="00F575BF">
        <w:t xml:space="preserve">действующим законодательством Российской Федерации. </w:t>
      </w:r>
    </w:p>
    <w:p w14:paraId="44133947" w14:textId="77777777" w:rsidR="004E7D70" w:rsidRPr="00F575BF" w:rsidRDefault="004E7D70" w:rsidP="004E7D70">
      <w:pPr>
        <w:pStyle w:val="aff4"/>
        <w:numPr>
          <w:ilvl w:val="1"/>
          <w:numId w:val="47"/>
        </w:numPr>
        <w:ind w:left="0" w:firstLine="567"/>
        <w:contextualSpacing w:val="0"/>
        <w:jc w:val="both"/>
      </w:pPr>
      <w:r w:rsidRPr="00F575BF">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30893C4D" w14:textId="77777777" w:rsidR="004E7D70" w:rsidRPr="00F575BF" w:rsidRDefault="004E7D70" w:rsidP="004E7D70">
      <w:pPr>
        <w:ind w:firstLine="567"/>
        <w:jc w:val="both"/>
        <w:rPr>
          <w:rFonts w:eastAsia="MS Mincho"/>
        </w:rPr>
      </w:pPr>
      <w:r w:rsidRPr="00F575BF">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1BDB11D8" w14:textId="77777777" w:rsidR="004E7D70" w:rsidRPr="00F575BF" w:rsidRDefault="004E7D70" w:rsidP="004E7D70">
      <w:pPr>
        <w:pStyle w:val="aff4"/>
        <w:numPr>
          <w:ilvl w:val="1"/>
          <w:numId w:val="47"/>
        </w:numPr>
        <w:ind w:left="0" w:firstLine="567"/>
        <w:contextualSpacing w:val="0"/>
        <w:jc w:val="both"/>
      </w:pPr>
      <w:r w:rsidRPr="00F575BF">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3E4843F7" w14:textId="77777777" w:rsidR="004E7D70" w:rsidRPr="00F575BF" w:rsidRDefault="004E7D70" w:rsidP="004E7D70">
      <w:pPr>
        <w:pStyle w:val="aff4"/>
        <w:numPr>
          <w:ilvl w:val="1"/>
          <w:numId w:val="47"/>
        </w:numPr>
        <w:ind w:left="0" w:firstLine="567"/>
        <w:contextualSpacing w:val="0"/>
        <w:jc w:val="both"/>
      </w:pPr>
      <w:r w:rsidRPr="00F575BF">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756432EB" w14:textId="77777777" w:rsidR="004E7D70" w:rsidRPr="00F575BF" w:rsidRDefault="004E7D70" w:rsidP="004E7D70">
      <w:pPr>
        <w:pStyle w:val="aff4"/>
        <w:numPr>
          <w:ilvl w:val="1"/>
          <w:numId w:val="47"/>
        </w:numPr>
        <w:ind w:left="0" w:firstLine="567"/>
        <w:contextualSpacing w:val="0"/>
        <w:jc w:val="both"/>
      </w:pPr>
      <w:r w:rsidRPr="00F575BF">
        <w:t>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2002598F" w14:textId="77777777" w:rsidR="004E7D70" w:rsidRPr="00F575BF" w:rsidRDefault="004E7D70" w:rsidP="004E7D70">
      <w:pPr>
        <w:pStyle w:val="aff4"/>
        <w:numPr>
          <w:ilvl w:val="1"/>
          <w:numId w:val="47"/>
        </w:numPr>
        <w:ind w:left="0" w:firstLine="567"/>
        <w:contextualSpacing w:val="0"/>
        <w:jc w:val="both"/>
      </w:pPr>
      <w:r w:rsidRPr="00F575BF">
        <w:t>В случае реорганизации, ликвидации одной из Сторон, последняя обязана в трехдневный срок уведомить об этом другую Сторону.</w:t>
      </w:r>
    </w:p>
    <w:p w14:paraId="153283EA" w14:textId="77777777" w:rsidR="004E7D70" w:rsidRPr="00F575BF" w:rsidRDefault="004E7D70" w:rsidP="004E7D70">
      <w:pPr>
        <w:pStyle w:val="aff4"/>
        <w:numPr>
          <w:ilvl w:val="1"/>
          <w:numId w:val="47"/>
        </w:numPr>
        <w:ind w:left="0" w:firstLine="567"/>
        <w:contextualSpacing w:val="0"/>
        <w:jc w:val="both"/>
      </w:pPr>
      <w:r w:rsidRPr="00F575BF">
        <w:lastRenderedPageBreak/>
        <w:t>Контракт составлен в двух экземплярах, имеющих одинаковую юридическую силу, по одному экземпляру для каждой из Сторон.</w:t>
      </w:r>
      <w:bookmarkEnd w:id="182"/>
    </w:p>
    <w:p w14:paraId="4DFB6DFE" w14:textId="77777777" w:rsidR="004E7D70" w:rsidRPr="00F575BF" w:rsidRDefault="004E7D70" w:rsidP="004E7D70">
      <w:pPr>
        <w:pStyle w:val="aff4"/>
        <w:ind w:left="0" w:firstLine="567"/>
        <w:jc w:val="both"/>
      </w:pPr>
    </w:p>
    <w:p w14:paraId="41B775C7" w14:textId="77777777" w:rsidR="004E7D70" w:rsidRPr="00F575BF" w:rsidRDefault="004E7D70" w:rsidP="004E7D70">
      <w:pPr>
        <w:pStyle w:val="aff4"/>
        <w:widowControl w:val="0"/>
        <w:numPr>
          <w:ilvl w:val="0"/>
          <w:numId w:val="47"/>
        </w:numPr>
        <w:ind w:left="0" w:firstLine="567"/>
        <w:contextualSpacing w:val="0"/>
        <w:jc w:val="center"/>
        <w:rPr>
          <w:b/>
        </w:rPr>
      </w:pPr>
      <w:r w:rsidRPr="00F575BF">
        <w:rPr>
          <w:rFonts w:hint="eastAsia"/>
          <w:b/>
        </w:rPr>
        <w:t>Казначейское сопровождение по контракту</w:t>
      </w:r>
      <w:r w:rsidRPr="00F575BF">
        <w:rPr>
          <w:rFonts w:hint="eastAsia"/>
          <w:sz w:val="18"/>
          <w:szCs w:val="18"/>
        </w:rPr>
        <w:footnoteReference w:id="4"/>
      </w:r>
    </w:p>
    <w:p w14:paraId="362E183A" w14:textId="77777777" w:rsidR="004E7D70" w:rsidRDefault="004E7D70" w:rsidP="004E7D70">
      <w:pPr>
        <w:ind w:firstLine="567"/>
        <w:jc w:val="both"/>
      </w:pPr>
      <w:r>
        <w:t>22.1. 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2164471C" w14:textId="77777777" w:rsidR="004E7D70" w:rsidRDefault="004E7D70" w:rsidP="004E7D70">
      <w:pPr>
        <w:ind w:firstLine="567"/>
        <w:jc w:val="both"/>
      </w:pPr>
      <w:r>
        <w:t>Целевые средства по Контракту подлежат казначейскому сопровождению в соответствии с Законом № 44-ФЗ, Федеральным законом от 06.12.2021 № 390-ФЗ «О федеральном бюджете на 2022 год и на плановый период 2023 и 2024 годов»,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1F08AF14" w14:textId="77777777" w:rsidR="004E7D70" w:rsidRDefault="004E7D70" w:rsidP="004E7D70">
      <w:pPr>
        <w:ind w:firstLine="567"/>
        <w:jc w:val="both"/>
      </w:pPr>
      <w:r>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2B3144B2" w14:textId="77777777" w:rsidR="004E7D70" w:rsidRDefault="004E7D70" w:rsidP="004E7D70">
      <w:pPr>
        <w:ind w:firstLine="567"/>
        <w:jc w:val="both"/>
      </w:pPr>
      <w: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1C251D82" w14:textId="77777777" w:rsidR="004E7D70" w:rsidRDefault="004E7D70" w:rsidP="004E7D70">
      <w:pPr>
        <w:ind w:firstLine="567"/>
        <w:jc w:val="both"/>
      </w:pPr>
      <w: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56E9CA95" w14:textId="77777777" w:rsidR="004E7D70" w:rsidRDefault="004E7D70" w:rsidP="004E7D70">
      <w:pPr>
        <w:ind w:firstLine="567"/>
        <w:jc w:val="both"/>
      </w:pPr>
      <w: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620DA578" w14:textId="77777777" w:rsidR="004E7D70" w:rsidRDefault="004E7D70" w:rsidP="004E7D70">
      <w:pPr>
        <w:ind w:firstLine="567"/>
        <w:jc w:val="both"/>
      </w:pPr>
      <w:r>
        <w:t>- на счета, открытые в учреждении Центрального банка Российской Федерации или в кредитной организации юридическому лицу, за исключением:</w:t>
      </w:r>
    </w:p>
    <w:p w14:paraId="4091E9A6" w14:textId="77777777" w:rsidR="004E7D70" w:rsidRDefault="004E7D70" w:rsidP="004E7D70">
      <w:pPr>
        <w:ind w:firstLine="567"/>
        <w:jc w:val="both"/>
      </w:pPr>
      <w:r>
        <w:t>оплаты обязательств юридического лица в соответствии с валютным законодательством Российской Федерации;</w:t>
      </w:r>
    </w:p>
    <w:p w14:paraId="38BD6537" w14:textId="77777777" w:rsidR="004E7D70" w:rsidRDefault="004E7D70" w:rsidP="004E7D70">
      <w:pPr>
        <w:ind w:firstLine="567"/>
        <w:jc w:val="both"/>
      </w:pPr>
      <w:r>
        <w:lastRenderedPageBreak/>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54E0B5A3" w14:textId="77777777" w:rsidR="004E7D70" w:rsidRDefault="004E7D70" w:rsidP="004E7D70">
      <w:pPr>
        <w:ind w:firstLine="567"/>
        <w:jc w:val="both"/>
      </w:pPr>
      <w:r>
        <w:t>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подтверждающих возникновение денежных обязательств юридических лиц, и (или) иных документов, предусмотренных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4BA51311" w14:textId="77777777" w:rsidR="004E7D70" w:rsidRDefault="004E7D70" w:rsidP="004E7D70">
      <w:pPr>
        <w:ind w:firstLine="567"/>
        <w:jc w:val="both"/>
      </w:pPr>
      <w:r>
        <w:t>возмещения произведенных юридическим лицом расходов (части расходов) при условии представления документов, указанных в абзаце четвертом подпункта 3 пункта 3 статьи 242.23 БК РФ,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w:t>
      </w:r>
    </w:p>
    <w:p w14:paraId="16D95FC0" w14:textId="77777777" w:rsidR="004E7D70" w:rsidRDefault="004E7D70" w:rsidP="004E7D70">
      <w:pPr>
        <w:ind w:firstLine="567"/>
        <w:jc w:val="both"/>
      </w:pPr>
      <w:r>
        <w:t>- оплаты обязательств по накладным расходам в соответствии с Порядком санкционирования;</w:t>
      </w:r>
    </w:p>
    <w:p w14:paraId="2C3B03CC" w14:textId="77777777" w:rsidR="004E7D70" w:rsidRDefault="004E7D70" w:rsidP="004E7D70">
      <w:pPr>
        <w:ind w:firstLine="567"/>
        <w:jc w:val="both"/>
      </w:pPr>
      <w:r>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6F0D61AD" w14:textId="77777777" w:rsidR="004E7D70" w:rsidRDefault="004E7D70" w:rsidP="004E7D70">
      <w:pPr>
        <w:ind w:firstLine="567"/>
        <w:jc w:val="both"/>
      </w:pPr>
      <w:r>
        <w:t>22.3. Подрядчик обязан:</w:t>
      </w:r>
    </w:p>
    <w:p w14:paraId="6F692F5E" w14:textId="77777777" w:rsidR="004E7D70" w:rsidRDefault="004E7D70" w:rsidP="004E7D70">
      <w:pPr>
        <w:ind w:firstLine="567"/>
        <w:jc w:val="both"/>
      </w:pPr>
      <w: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314B1D5D" w14:textId="77777777" w:rsidR="004E7D70" w:rsidRDefault="004E7D70" w:rsidP="004E7D70">
      <w:pPr>
        <w:ind w:firstLine="567"/>
        <w:jc w:val="both"/>
      </w:pPr>
      <w: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29B24823" w14:textId="77777777" w:rsidR="004E7D70" w:rsidRDefault="004E7D70" w:rsidP="004E7D70">
      <w:pPr>
        <w:ind w:firstLine="567"/>
        <w:jc w:val="both"/>
      </w:pPr>
      <w:r>
        <w:t xml:space="preserve">- вести раздельный учет результатов финансово-хозяйственной деятельности в соответствии с Порядком № 210н; </w:t>
      </w:r>
    </w:p>
    <w:p w14:paraId="378627E7" w14:textId="77777777" w:rsidR="004E7D70" w:rsidRDefault="004E7D70" w:rsidP="004E7D70">
      <w:pPr>
        <w:ind w:firstLine="567"/>
        <w:jc w:val="both"/>
      </w:pPr>
      <w:r>
        <w:lastRenderedPageBreak/>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30B5A3CF" w14:textId="77777777" w:rsidR="004E7D70" w:rsidRDefault="004E7D70" w:rsidP="004E7D70">
      <w:pPr>
        <w:ind w:firstLine="567"/>
        <w:jc w:val="both"/>
      </w:pPr>
      <w:r>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4359FC57" w14:textId="77777777" w:rsidR="004E7D70" w:rsidRDefault="004E7D70" w:rsidP="004E7D70">
      <w:pPr>
        <w:ind w:firstLine="567"/>
        <w:jc w:val="both"/>
      </w:pPr>
      <w: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6E325BA9" w14:textId="77777777" w:rsidR="004E7D70" w:rsidRDefault="004E7D70" w:rsidP="004E7D70">
      <w:pPr>
        <w:ind w:firstLine="567"/>
        <w:jc w:val="both"/>
      </w:pPr>
      <w:r>
        <w:t>22.4.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1CF35C3B" w14:textId="77777777" w:rsidR="004E7D70" w:rsidRDefault="004E7D70" w:rsidP="004E7D70">
      <w:pPr>
        <w:ind w:firstLine="567"/>
        <w:jc w:val="both"/>
      </w:pPr>
      <w:r>
        <w:t>- наименование (полное и сокращенное);</w:t>
      </w:r>
    </w:p>
    <w:p w14:paraId="3F260466" w14:textId="77777777" w:rsidR="004E7D70" w:rsidRDefault="004E7D70" w:rsidP="004E7D70">
      <w:pPr>
        <w:ind w:firstLine="567"/>
        <w:jc w:val="both"/>
      </w:pPr>
      <w:r>
        <w:t>- местонахождение;</w:t>
      </w:r>
    </w:p>
    <w:p w14:paraId="3083830A" w14:textId="77777777" w:rsidR="004E7D70" w:rsidRDefault="004E7D70" w:rsidP="004E7D70">
      <w:pPr>
        <w:ind w:firstLine="567"/>
        <w:jc w:val="both"/>
      </w:pPr>
      <w:r>
        <w:t>- ИНН;</w:t>
      </w:r>
    </w:p>
    <w:p w14:paraId="4046E323" w14:textId="77777777" w:rsidR="004E7D70" w:rsidRDefault="004E7D70" w:rsidP="004E7D70">
      <w:pPr>
        <w:ind w:firstLine="567"/>
        <w:jc w:val="both"/>
      </w:pPr>
      <w:r>
        <w:t>- КПП;</w:t>
      </w:r>
    </w:p>
    <w:p w14:paraId="7A847AA5" w14:textId="77777777" w:rsidR="004E7D70" w:rsidRDefault="004E7D70" w:rsidP="004E7D70">
      <w:pPr>
        <w:ind w:firstLine="567"/>
        <w:jc w:val="both"/>
      </w:pPr>
      <w:r>
        <w:t>- контактные данные (номер телефона, адрес электронной почты).</w:t>
      </w:r>
    </w:p>
    <w:p w14:paraId="47621057" w14:textId="77777777" w:rsidR="004E7D70" w:rsidRDefault="004E7D70" w:rsidP="004E7D70">
      <w:pPr>
        <w:ind w:firstLine="567"/>
        <w:jc w:val="both"/>
      </w:pPr>
      <w:r>
        <w:t xml:space="preserve">При заключении с соисполнителями, субподрядчиками контрактов (договоров) на сумму более 600,0 тыс. рублей в целях исполнения Контракта указанные соисполнители, субподрядчики обязаны открыть лицевые счета для учета операций </w:t>
      </w:r>
      <w:proofErr w:type="spellStart"/>
      <w:r>
        <w:t>неучастников</w:t>
      </w:r>
      <w:proofErr w:type="spellEnd"/>
      <w:r>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p>
    <w:p w14:paraId="1819B1F3" w14:textId="77777777" w:rsidR="004E7D70" w:rsidRDefault="004E7D70" w:rsidP="004E7D70">
      <w:pPr>
        <w:ind w:firstLine="567"/>
        <w:jc w:val="both"/>
      </w:pPr>
    </w:p>
    <w:p w14:paraId="2CCC70AD" w14:textId="77777777" w:rsidR="004E7D70" w:rsidRPr="0036203E" w:rsidRDefault="004E7D70" w:rsidP="004E7D70">
      <w:pPr>
        <w:ind w:firstLine="567"/>
        <w:jc w:val="both"/>
        <w:rPr>
          <w:b/>
        </w:rPr>
      </w:pPr>
      <w:r>
        <w:rPr>
          <w:b/>
        </w:rPr>
        <w:t xml:space="preserve">23. </w:t>
      </w:r>
      <w:r w:rsidRPr="0036203E">
        <w:rPr>
          <w:b/>
        </w:rPr>
        <w:t>Приложения к контракту</w:t>
      </w:r>
    </w:p>
    <w:p w14:paraId="3A0B5592" w14:textId="77777777" w:rsidR="004E7D70" w:rsidRPr="00F575BF" w:rsidRDefault="004E7D70" w:rsidP="004E7D70">
      <w:pPr>
        <w:ind w:firstLine="567"/>
        <w:jc w:val="both"/>
      </w:pPr>
      <w:bookmarkStart w:id="185" w:name="_Hlk32478281"/>
      <w:r>
        <w:t xml:space="preserve">23.1. </w:t>
      </w:r>
      <w:r w:rsidRPr="00F575BF">
        <w:t>Все приложения к Контракту являются его неотъемлемой частью.</w:t>
      </w:r>
    </w:p>
    <w:p w14:paraId="5FDE88C5" w14:textId="77777777" w:rsidR="004E7D70" w:rsidRPr="00F575BF" w:rsidRDefault="004E7D70" w:rsidP="004E7D70">
      <w:pPr>
        <w:ind w:firstLine="567"/>
        <w:jc w:val="both"/>
      </w:pPr>
      <w:r>
        <w:t xml:space="preserve">23.2. </w:t>
      </w:r>
      <w:r w:rsidRPr="00F575BF">
        <w:t>Перечень приложений к Контракту:</w:t>
      </w:r>
    </w:p>
    <w:p w14:paraId="7731D963" w14:textId="77777777" w:rsidR="004E7D70" w:rsidRPr="00F575BF" w:rsidRDefault="004E7D70" w:rsidP="004E7D70">
      <w:pPr>
        <w:ind w:firstLine="567"/>
        <w:jc w:val="both"/>
      </w:pPr>
      <w:r w:rsidRPr="00F575BF">
        <w:t>Приложение № 1 - Смета контракта;</w:t>
      </w:r>
    </w:p>
    <w:p w14:paraId="4E6D936A" w14:textId="77777777" w:rsidR="004E7D70" w:rsidRPr="00F575BF" w:rsidRDefault="004E7D70" w:rsidP="004E7D70">
      <w:pPr>
        <w:ind w:firstLine="567"/>
        <w:jc w:val="both"/>
      </w:pPr>
      <w:hyperlink w:anchor="sub_12000" w:history="1">
        <w:r w:rsidRPr="00F575BF">
          <w:t xml:space="preserve">Приложение </w:t>
        </w:r>
      </w:hyperlink>
      <w:r w:rsidRPr="00F575BF">
        <w:t xml:space="preserve">№ 2 - График </w:t>
      </w:r>
      <w:r>
        <w:t>завершения</w:t>
      </w:r>
      <w:r w:rsidRPr="00F575BF">
        <w:t xml:space="preserve"> строительно-монтажных работ;</w:t>
      </w:r>
    </w:p>
    <w:p w14:paraId="5CBD2B70" w14:textId="77777777" w:rsidR="004E7D70" w:rsidRPr="00F575BF" w:rsidRDefault="004E7D70" w:rsidP="004E7D70">
      <w:pPr>
        <w:ind w:firstLine="567"/>
        <w:jc w:val="both"/>
      </w:pPr>
      <w:r w:rsidRPr="00F575BF">
        <w:t xml:space="preserve">Приложение № 2.1 – Детализированный график </w:t>
      </w:r>
      <w:r>
        <w:t>завершения</w:t>
      </w:r>
      <w:r w:rsidRPr="00F575BF">
        <w:t xml:space="preserve"> строительно-монтажных работ (форма);</w:t>
      </w:r>
    </w:p>
    <w:p w14:paraId="60385109" w14:textId="77777777" w:rsidR="004E7D70" w:rsidRPr="00F575BF" w:rsidRDefault="004E7D70" w:rsidP="004E7D70">
      <w:pPr>
        <w:ind w:firstLine="567"/>
        <w:jc w:val="both"/>
      </w:pPr>
      <w:hyperlink w:anchor="sub_14000" w:history="1">
        <w:r w:rsidRPr="00F575BF">
          <w:t xml:space="preserve">Приложение </w:t>
        </w:r>
      </w:hyperlink>
      <w:r w:rsidRPr="00F575BF">
        <w:t>№ 3 - Акт приема-передачи строительной площадки (форма);</w:t>
      </w:r>
    </w:p>
    <w:p w14:paraId="6B89AEF1" w14:textId="77777777" w:rsidR="004E7D70" w:rsidRPr="00F575BF" w:rsidRDefault="004E7D70" w:rsidP="004E7D70">
      <w:pPr>
        <w:ind w:firstLine="567"/>
        <w:jc w:val="both"/>
      </w:pPr>
      <w:r w:rsidRPr="00F575BF">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1C094A3D" w14:textId="77777777" w:rsidR="004E7D70" w:rsidRPr="00F575BF" w:rsidRDefault="004E7D70" w:rsidP="004E7D70">
      <w:pPr>
        <w:ind w:firstLine="567"/>
        <w:jc w:val="both"/>
      </w:pPr>
      <w:r w:rsidRPr="00F575BF">
        <w:t xml:space="preserve">Приложение № 5 – Недельный график выполнения работ (форма). </w:t>
      </w:r>
    </w:p>
    <w:p w14:paraId="2B71D536" w14:textId="77777777" w:rsidR="004E7D70" w:rsidRPr="00F575BF" w:rsidRDefault="004E7D70" w:rsidP="004E7D70">
      <w:pPr>
        <w:ind w:firstLine="567"/>
        <w:jc w:val="both"/>
      </w:pPr>
      <w:r w:rsidRPr="00F575BF">
        <w:t>Приложение № 6 – Акт сдачи-приемки законченного строительством объекта (форма).</w:t>
      </w:r>
    </w:p>
    <w:bookmarkEnd w:id="185"/>
    <w:p w14:paraId="490D444B" w14:textId="77777777" w:rsidR="004E7D70" w:rsidRPr="00F575BF" w:rsidRDefault="004E7D70" w:rsidP="004E7D70">
      <w:pPr>
        <w:jc w:val="both"/>
        <w:rPr>
          <w:rFonts w:eastAsia="MS Mincho"/>
        </w:rPr>
      </w:pPr>
    </w:p>
    <w:p w14:paraId="1D01DC9F" w14:textId="77777777" w:rsidR="004E7D70" w:rsidRPr="00F575BF" w:rsidRDefault="004E7D70" w:rsidP="004E7D70">
      <w:pPr>
        <w:pStyle w:val="aff4"/>
        <w:numPr>
          <w:ilvl w:val="0"/>
          <w:numId w:val="50"/>
        </w:numPr>
        <w:ind w:left="0" w:firstLine="567"/>
        <w:contextualSpacing w:val="0"/>
        <w:jc w:val="both"/>
        <w:rPr>
          <w:rFonts w:eastAsia="MS Mincho"/>
          <w:b/>
        </w:rPr>
      </w:pPr>
      <w:r w:rsidRPr="00F575BF">
        <w:rPr>
          <w:rFonts w:eastAsia="MS Mincho"/>
          <w:b/>
        </w:rPr>
        <w:t>Юридические адреса, банковские реквизиты и подписи Сторон</w:t>
      </w:r>
    </w:p>
    <w:tbl>
      <w:tblPr>
        <w:tblpPr w:leftFromText="180" w:rightFromText="180" w:vertAnchor="text" w:tblpY="154"/>
        <w:tblW w:w="0" w:type="auto"/>
        <w:tblLook w:val="04A0" w:firstRow="1" w:lastRow="0" w:firstColumn="1" w:lastColumn="0" w:noHBand="0" w:noVBand="1"/>
      </w:tblPr>
      <w:tblGrid>
        <w:gridCol w:w="4962"/>
        <w:gridCol w:w="4109"/>
      </w:tblGrid>
      <w:tr w:rsidR="004E7D70" w:rsidRPr="00F575BF" w14:paraId="3CC2B28D" w14:textId="77777777" w:rsidTr="004E7D70">
        <w:tc>
          <w:tcPr>
            <w:tcW w:w="4962" w:type="dxa"/>
            <w:shd w:val="clear" w:color="auto" w:fill="auto"/>
          </w:tcPr>
          <w:p w14:paraId="6B797E66" w14:textId="77777777" w:rsidR="004E7D70" w:rsidRDefault="004E7D70" w:rsidP="004E7D70">
            <w:pPr>
              <w:keepNext/>
              <w:spacing w:line="252" w:lineRule="auto"/>
              <w:contextualSpacing/>
              <w:jc w:val="both"/>
              <w:outlineLvl w:val="0"/>
            </w:pPr>
            <w:r>
              <w:t>Государственный заказчик:</w:t>
            </w:r>
          </w:p>
        </w:tc>
        <w:tc>
          <w:tcPr>
            <w:tcW w:w="4109" w:type="dxa"/>
            <w:shd w:val="clear" w:color="auto" w:fill="auto"/>
          </w:tcPr>
          <w:p w14:paraId="2EF30990" w14:textId="77777777" w:rsidR="004E7D70" w:rsidRPr="00A97216" w:rsidRDefault="004E7D70" w:rsidP="004E7D70">
            <w:pPr>
              <w:jc w:val="both"/>
              <w:rPr>
                <w:color w:val="FFFFFF" w:themeColor="background1"/>
              </w:rPr>
            </w:pPr>
          </w:p>
        </w:tc>
      </w:tr>
      <w:tr w:rsidR="004E7D70" w:rsidRPr="00F575BF" w14:paraId="0970EDBB" w14:textId="77777777" w:rsidTr="004E7D70">
        <w:tc>
          <w:tcPr>
            <w:tcW w:w="4962" w:type="dxa"/>
            <w:shd w:val="clear" w:color="auto" w:fill="auto"/>
          </w:tcPr>
          <w:p w14:paraId="1448B1E1" w14:textId="77777777" w:rsidR="004E7D70" w:rsidRDefault="004E7D70" w:rsidP="004E7D70">
            <w:pPr>
              <w:keepNext/>
              <w:spacing w:line="252" w:lineRule="auto"/>
              <w:contextualSpacing/>
              <w:jc w:val="both"/>
              <w:outlineLvl w:val="0"/>
            </w:pPr>
            <w:r>
              <w:t>Государственное казенное учреждение</w:t>
            </w:r>
          </w:p>
          <w:p w14:paraId="43DCB25F" w14:textId="77777777" w:rsidR="004E7D70" w:rsidRDefault="004E7D70" w:rsidP="004E7D70">
            <w:pPr>
              <w:keepNext/>
              <w:spacing w:line="252" w:lineRule="auto"/>
              <w:contextualSpacing/>
              <w:jc w:val="both"/>
              <w:outlineLvl w:val="0"/>
            </w:pPr>
            <w:r>
              <w:t>Республики Крым «Инвестиционно-</w:t>
            </w:r>
          </w:p>
          <w:p w14:paraId="04B3B1BE" w14:textId="77777777" w:rsidR="004E7D70" w:rsidRDefault="004E7D70" w:rsidP="004E7D70">
            <w:pPr>
              <w:keepNext/>
              <w:spacing w:line="252" w:lineRule="auto"/>
              <w:contextualSpacing/>
              <w:jc w:val="both"/>
              <w:outlineLvl w:val="0"/>
            </w:pPr>
            <w:r>
              <w:t>строительное управление Республики Крым»</w:t>
            </w:r>
          </w:p>
          <w:p w14:paraId="7CB68795" w14:textId="77777777" w:rsidR="004E7D70" w:rsidRDefault="004E7D70" w:rsidP="004E7D70">
            <w:pPr>
              <w:keepNext/>
              <w:spacing w:line="252" w:lineRule="auto"/>
              <w:contextualSpacing/>
              <w:jc w:val="both"/>
              <w:outlineLvl w:val="0"/>
            </w:pPr>
          </w:p>
          <w:p w14:paraId="017C5CDD" w14:textId="77777777" w:rsidR="004E7D70" w:rsidRDefault="004E7D70" w:rsidP="004E7D70">
            <w:pPr>
              <w:keepNext/>
              <w:widowControl w:val="0"/>
              <w:autoSpaceDE w:val="0"/>
              <w:autoSpaceDN w:val="0"/>
              <w:adjustRightInd w:val="0"/>
              <w:contextualSpacing/>
              <w:jc w:val="both"/>
              <w:outlineLvl w:val="0"/>
              <w:rPr>
                <w:kern w:val="1"/>
              </w:rPr>
            </w:pPr>
            <w:bookmarkStart w:id="186" w:name="_Hlk61341462"/>
            <w:r w:rsidRPr="00955A94">
              <w:rPr>
                <w:kern w:val="1"/>
              </w:rPr>
              <w:t xml:space="preserve">Юридический адрес: 295048, </w:t>
            </w:r>
          </w:p>
          <w:p w14:paraId="1B0335F9" w14:textId="77777777" w:rsidR="004E7D70" w:rsidRDefault="004E7D70" w:rsidP="004E7D70">
            <w:pPr>
              <w:keepNext/>
              <w:widowControl w:val="0"/>
              <w:autoSpaceDE w:val="0"/>
              <w:autoSpaceDN w:val="0"/>
              <w:adjustRightInd w:val="0"/>
              <w:contextualSpacing/>
              <w:jc w:val="both"/>
              <w:outlineLvl w:val="0"/>
              <w:rPr>
                <w:kern w:val="1"/>
              </w:rPr>
            </w:pPr>
            <w:r w:rsidRPr="00955A94">
              <w:rPr>
                <w:kern w:val="1"/>
              </w:rPr>
              <w:t xml:space="preserve">Республика Крым, г. Симферополь, </w:t>
            </w:r>
          </w:p>
          <w:p w14:paraId="653A40F6" w14:textId="77777777" w:rsidR="004E7D70" w:rsidRPr="00955A94" w:rsidRDefault="004E7D70" w:rsidP="004E7D70">
            <w:pPr>
              <w:keepNext/>
              <w:widowControl w:val="0"/>
              <w:autoSpaceDE w:val="0"/>
              <w:autoSpaceDN w:val="0"/>
              <w:adjustRightInd w:val="0"/>
              <w:contextualSpacing/>
              <w:jc w:val="both"/>
              <w:outlineLvl w:val="0"/>
              <w:rPr>
                <w:kern w:val="1"/>
              </w:rPr>
            </w:pPr>
            <w:r w:rsidRPr="00955A94">
              <w:rPr>
                <w:kern w:val="1"/>
              </w:rPr>
              <w:t xml:space="preserve">ул. </w:t>
            </w:r>
            <w:proofErr w:type="spellStart"/>
            <w:r w:rsidRPr="00955A94">
              <w:rPr>
                <w:kern w:val="1"/>
              </w:rPr>
              <w:t>Трубаченко</w:t>
            </w:r>
            <w:proofErr w:type="spellEnd"/>
            <w:r w:rsidRPr="00955A94">
              <w:rPr>
                <w:kern w:val="1"/>
              </w:rPr>
              <w:t>, 23 «а»</w:t>
            </w:r>
          </w:p>
          <w:p w14:paraId="06DB08DB" w14:textId="77777777" w:rsidR="004E7D70" w:rsidRPr="00955A94" w:rsidRDefault="004E7D70" w:rsidP="004E7D70">
            <w:pPr>
              <w:widowControl w:val="0"/>
              <w:autoSpaceDE w:val="0"/>
              <w:autoSpaceDN w:val="0"/>
              <w:adjustRightInd w:val="0"/>
              <w:jc w:val="both"/>
              <w:rPr>
                <w:lang w:bidi="hi-IN"/>
              </w:rPr>
            </w:pPr>
            <w:r w:rsidRPr="00955A94">
              <w:rPr>
                <w:lang w:bidi="hi-IN"/>
              </w:rPr>
              <w:t>ИНН: 9102187428</w:t>
            </w:r>
          </w:p>
          <w:p w14:paraId="1BEF6F82" w14:textId="77777777" w:rsidR="004E7D70" w:rsidRPr="00955A94" w:rsidRDefault="004E7D70" w:rsidP="004E7D70">
            <w:pPr>
              <w:widowControl w:val="0"/>
              <w:autoSpaceDE w:val="0"/>
              <w:autoSpaceDN w:val="0"/>
              <w:adjustRightInd w:val="0"/>
              <w:jc w:val="both"/>
              <w:rPr>
                <w:lang w:bidi="hi-IN"/>
              </w:rPr>
            </w:pPr>
            <w:r w:rsidRPr="00955A94">
              <w:rPr>
                <w:lang w:bidi="hi-IN"/>
              </w:rPr>
              <w:t>КПП: 910201001</w:t>
            </w:r>
          </w:p>
          <w:p w14:paraId="4B959FAC" w14:textId="77777777" w:rsidR="004E7D70" w:rsidRPr="00955A94" w:rsidRDefault="004E7D70" w:rsidP="004E7D70">
            <w:pPr>
              <w:widowControl w:val="0"/>
              <w:autoSpaceDE w:val="0"/>
              <w:autoSpaceDN w:val="0"/>
              <w:adjustRightInd w:val="0"/>
              <w:jc w:val="both"/>
              <w:rPr>
                <w:lang w:bidi="hi-IN"/>
              </w:rPr>
            </w:pPr>
            <w:r w:rsidRPr="00955A94">
              <w:rPr>
                <w:lang w:bidi="hi-IN"/>
              </w:rPr>
              <w:t>ОГРН: 1159102101454</w:t>
            </w:r>
          </w:p>
          <w:p w14:paraId="461B7455" w14:textId="77777777" w:rsidR="004E7D70" w:rsidRPr="00955A94" w:rsidRDefault="004E7D70" w:rsidP="004E7D70">
            <w:pPr>
              <w:widowControl w:val="0"/>
              <w:autoSpaceDE w:val="0"/>
              <w:autoSpaceDN w:val="0"/>
              <w:adjustRightInd w:val="0"/>
              <w:jc w:val="both"/>
              <w:rPr>
                <w:lang w:bidi="hi-IN"/>
              </w:rPr>
            </w:pPr>
            <w:r w:rsidRPr="00955A94">
              <w:rPr>
                <w:lang w:bidi="hi-IN"/>
              </w:rPr>
              <w:t>ОКПО 00960543</w:t>
            </w:r>
          </w:p>
          <w:p w14:paraId="264ABB78" w14:textId="77777777" w:rsidR="004E7D70" w:rsidRPr="00955A94" w:rsidRDefault="004E7D70" w:rsidP="004E7D70">
            <w:pPr>
              <w:widowControl w:val="0"/>
              <w:autoSpaceDE w:val="0"/>
              <w:autoSpaceDN w:val="0"/>
              <w:adjustRightInd w:val="0"/>
              <w:jc w:val="both"/>
              <w:rPr>
                <w:lang w:bidi="hi-IN"/>
              </w:rPr>
            </w:pPr>
            <w:r w:rsidRPr="00955A94">
              <w:rPr>
                <w:lang w:bidi="hi-IN"/>
              </w:rPr>
              <w:t xml:space="preserve">Министерство финансов Республики Крым </w:t>
            </w:r>
          </w:p>
          <w:p w14:paraId="1C06B53A" w14:textId="77777777" w:rsidR="004E7D70" w:rsidRPr="00955A94" w:rsidRDefault="004E7D70" w:rsidP="004E7D70">
            <w:pPr>
              <w:widowControl w:val="0"/>
              <w:autoSpaceDE w:val="0"/>
              <w:autoSpaceDN w:val="0"/>
              <w:adjustRightInd w:val="0"/>
              <w:jc w:val="both"/>
              <w:rPr>
                <w:lang w:bidi="hi-IN"/>
              </w:rPr>
            </w:pPr>
            <w:r w:rsidRPr="00955A94">
              <w:rPr>
                <w:lang w:bidi="hi-IN"/>
              </w:rPr>
              <w:t>(ГКУ «</w:t>
            </w:r>
            <w:proofErr w:type="spellStart"/>
            <w:r w:rsidRPr="00955A94">
              <w:rPr>
                <w:lang w:bidi="hi-IN"/>
              </w:rPr>
              <w:t>Инвестстрой</w:t>
            </w:r>
            <w:proofErr w:type="spellEnd"/>
            <w:r w:rsidRPr="00955A94">
              <w:rPr>
                <w:lang w:bidi="hi-IN"/>
              </w:rPr>
              <w:t xml:space="preserve"> Республики Крым»,</w:t>
            </w:r>
          </w:p>
          <w:p w14:paraId="48632240" w14:textId="77777777" w:rsidR="004E7D70" w:rsidRPr="00955A94" w:rsidRDefault="004E7D70" w:rsidP="004E7D70">
            <w:pPr>
              <w:widowControl w:val="0"/>
              <w:autoSpaceDE w:val="0"/>
              <w:autoSpaceDN w:val="0"/>
              <w:adjustRightInd w:val="0"/>
              <w:jc w:val="both"/>
              <w:rPr>
                <w:lang w:bidi="hi-IN"/>
              </w:rPr>
            </w:pPr>
            <w:r w:rsidRPr="00955A94">
              <w:rPr>
                <w:lang w:bidi="hi-IN"/>
              </w:rPr>
              <w:t>л/с. 03752J47730)</w:t>
            </w:r>
          </w:p>
          <w:p w14:paraId="1E25C339" w14:textId="77777777" w:rsidR="004E7D70" w:rsidRPr="00955A94" w:rsidRDefault="004E7D70" w:rsidP="004E7D70">
            <w:pPr>
              <w:widowControl w:val="0"/>
              <w:autoSpaceDE w:val="0"/>
              <w:autoSpaceDN w:val="0"/>
              <w:adjustRightInd w:val="0"/>
              <w:jc w:val="both"/>
              <w:rPr>
                <w:lang w:bidi="hi-IN"/>
              </w:rPr>
            </w:pPr>
            <w:r w:rsidRPr="00955A94">
              <w:rPr>
                <w:lang w:bidi="hi-IN"/>
              </w:rPr>
              <w:t>Казначейский счет: 03221643350000007500</w:t>
            </w:r>
          </w:p>
          <w:p w14:paraId="29BF309C" w14:textId="77777777" w:rsidR="004E7D70" w:rsidRPr="00955A94" w:rsidRDefault="004E7D70" w:rsidP="004E7D70">
            <w:pPr>
              <w:widowControl w:val="0"/>
              <w:autoSpaceDE w:val="0"/>
              <w:autoSpaceDN w:val="0"/>
              <w:adjustRightInd w:val="0"/>
              <w:jc w:val="both"/>
              <w:rPr>
                <w:lang w:bidi="hi-IN"/>
              </w:rPr>
            </w:pPr>
            <w:r w:rsidRPr="00955A94">
              <w:rPr>
                <w:lang w:bidi="hi-IN"/>
              </w:rPr>
              <w:t>ЕКС.: 40102810645370000035</w:t>
            </w:r>
          </w:p>
          <w:p w14:paraId="26B88E6A" w14:textId="77777777" w:rsidR="004E7D70" w:rsidRPr="00955A94" w:rsidRDefault="004E7D70" w:rsidP="004E7D70">
            <w:pPr>
              <w:widowControl w:val="0"/>
              <w:autoSpaceDE w:val="0"/>
              <w:autoSpaceDN w:val="0"/>
              <w:adjustRightInd w:val="0"/>
              <w:jc w:val="both"/>
              <w:rPr>
                <w:lang w:bidi="hi-IN"/>
              </w:rPr>
            </w:pPr>
            <w:r w:rsidRPr="00955A94">
              <w:rPr>
                <w:lang w:bidi="hi-IN"/>
              </w:rPr>
              <w:t>Банк: ОТДЕЛЕНИЕ РЕСПУБЛИКА КРЫМ</w:t>
            </w:r>
          </w:p>
          <w:p w14:paraId="113C45C3" w14:textId="77777777" w:rsidR="004E7D70" w:rsidRDefault="004E7D70" w:rsidP="004E7D70">
            <w:pPr>
              <w:widowControl w:val="0"/>
              <w:autoSpaceDE w:val="0"/>
              <w:autoSpaceDN w:val="0"/>
              <w:adjustRightInd w:val="0"/>
              <w:jc w:val="both"/>
              <w:rPr>
                <w:lang w:bidi="hi-IN"/>
              </w:rPr>
            </w:pPr>
            <w:r w:rsidRPr="00955A94">
              <w:rPr>
                <w:lang w:bidi="hi-IN"/>
              </w:rPr>
              <w:t xml:space="preserve">БАНКА РОССИИ//УФК по Республике Крым </w:t>
            </w:r>
          </w:p>
          <w:p w14:paraId="504D07BB" w14:textId="77777777" w:rsidR="004E7D70" w:rsidRPr="00955A94" w:rsidRDefault="004E7D70" w:rsidP="004E7D70">
            <w:pPr>
              <w:widowControl w:val="0"/>
              <w:autoSpaceDE w:val="0"/>
              <w:autoSpaceDN w:val="0"/>
              <w:adjustRightInd w:val="0"/>
              <w:jc w:val="both"/>
              <w:rPr>
                <w:lang w:bidi="hi-IN"/>
              </w:rPr>
            </w:pPr>
            <w:r w:rsidRPr="00955A94">
              <w:rPr>
                <w:lang w:bidi="hi-IN"/>
              </w:rPr>
              <w:t>г. Симферополь</w:t>
            </w:r>
          </w:p>
          <w:p w14:paraId="362E6C1F" w14:textId="77777777" w:rsidR="004E7D70" w:rsidRDefault="004E7D70" w:rsidP="004E7D70">
            <w:pPr>
              <w:widowControl w:val="0"/>
              <w:autoSpaceDE w:val="0"/>
              <w:autoSpaceDN w:val="0"/>
              <w:adjustRightInd w:val="0"/>
              <w:jc w:val="both"/>
              <w:rPr>
                <w:lang w:bidi="hi-IN"/>
              </w:rPr>
            </w:pPr>
            <w:r w:rsidRPr="00955A94">
              <w:rPr>
                <w:lang w:bidi="hi-IN"/>
              </w:rPr>
              <w:t>БИК</w:t>
            </w:r>
            <w:r w:rsidRPr="004B7B16">
              <w:rPr>
                <w:lang w:bidi="hi-IN"/>
              </w:rPr>
              <w:t>: 013510002</w:t>
            </w:r>
          </w:p>
          <w:p w14:paraId="2DF6BD46" w14:textId="77777777" w:rsidR="004E7D70" w:rsidRPr="004E7D70" w:rsidRDefault="004E7D70" w:rsidP="004E7D70">
            <w:pPr>
              <w:widowControl w:val="0"/>
              <w:autoSpaceDE w:val="0"/>
              <w:autoSpaceDN w:val="0"/>
              <w:adjustRightInd w:val="0"/>
              <w:jc w:val="both"/>
              <w:rPr>
                <w:lang w:bidi="hi-IN"/>
              </w:rPr>
            </w:pPr>
            <w:r>
              <w:rPr>
                <w:lang w:val="en-US" w:bidi="hi-IN"/>
              </w:rPr>
              <w:t>e</w:t>
            </w:r>
            <w:r w:rsidRPr="004E7D70">
              <w:rPr>
                <w:lang w:bidi="hi-IN"/>
              </w:rPr>
              <w:t>-</w:t>
            </w:r>
            <w:r>
              <w:rPr>
                <w:lang w:val="en-US" w:bidi="hi-IN"/>
              </w:rPr>
              <w:t>mail</w:t>
            </w:r>
            <w:r w:rsidRPr="004E7D70">
              <w:rPr>
                <w:lang w:bidi="hi-IN"/>
              </w:rPr>
              <w:t xml:space="preserve">: </w:t>
            </w:r>
            <w:proofErr w:type="spellStart"/>
            <w:r w:rsidRPr="00B20AD3">
              <w:rPr>
                <w:lang w:val="en-US" w:bidi="hi-IN"/>
              </w:rPr>
              <w:t>delo</w:t>
            </w:r>
            <w:proofErr w:type="spellEnd"/>
            <w:r w:rsidRPr="004E7D70">
              <w:rPr>
                <w:lang w:bidi="hi-IN"/>
              </w:rPr>
              <w:t>@</w:t>
            </w:r>
            <w:r w:rsidRPr="00B20AD3">
              <w:rPr>
                <w:lang w:val="en-US" w:bidi="hi-IN"/>
              </w:rPr>
              <w:t>is</w:t>
            </w:r>
            <w:r w:rsidRPr="004E7D70">
              <w:rPr>
                <w:lang w:bidi="hi-IN"/>
              </w:rPr>
              <w:t>-</w:t>
            </w:r>
            <w:proofErr w:type="spellStart"/>
            <w:r w:rsidRPr="00B20AD3">
              <w:rPr>
                <w:lang w:val="en-US" w:bidi="hi-IN"/>
              </w:rPr>
              <w:t>rk</w:t>
            </w:r>
            <w:proofErr w:type="spellEnd"/>
            <w:r w:rsidRPr="004E7D70">
              <w:rPr>
                <w:lang w:bidi="hi-IN"/>
              </w:rPr>
              <w:t>.</w:t>
            </w:r>
            <w:proofErr w:type="spellStart"/>
            <w:r w:rsidRPr="00B20AD3">
              <w:rPr>
                <w:lang w:val="en-US" w:bidi="hi-IN"/>
              </w:rPr>
              <w:t>ru</w:t>
            </w:r>
            <w:proofErr w:type="spellEnd"/>
          </w:p>
          <w:bookmarkEnd w:id="186"/>
          <w:p w14:paraId="6DC8025D" w14:textId="77777777" w:rsidR="004E7D70" w:rsidRPr="00955A94" w:rsidRDefault="004E7D70" w:rsidP="004E7D70">
            <w:pPr>
              <w:keepNext/>
              <w:widowControl w:val="0"/>
              <w:autoSpaceDE w:val="0"/>
              <w:autoSpaceDN w:val="0"/>
              <w:adjustRightInd w:val="0"/>
              <w:spacing w:line="252" w:lineRule="auto"/>
              <w:contextualSpacing/>
              <w:jc w:val="both"/>
              <w:outlineLvl w:val="0"/>
              <w:rPr>
                <w:kern w:val="1"/>
              </w:rPr>
            </w:pPr>
            <w:r w:rsidRPr="00955A94">
              <w:rPr>
                <w:kern w:val="1"/>
              </w:rPr>
              <w:t>Ответственное должностное лицо:</w:t>
            </w:r>
          </w:p>
          <w:p w14:paraId="2D0FA51E" w14:textId="77777777" w:rsidR="004E7D70" w:rsidRPr="00955A94" w:rsidRDefault="004E7D70" w:rsidP="004E7D70">
            <w:pPr>
              <w:keepNext/>
              <w:widowControl w:val="0"/>
              <w:autoSpaceDE w:val="0"/>
              <w:autoSpaceDN w:val="0"/>
              <w:adjustRightInd w:val="0"/>
              <w:spacing w:line="252" w:lineRule="auto"/>
              <w:contextualSpacing/>
              <w:jc w:val="both"/>
              <w:outlineLvl w:val="0"/>
              <w:rPr>
                <w:kern w:val="1"/>
              </w:rPr>
            </w:pPr>
            <w:r w:rsidRPr="00955A94">
              <w:rPr>
                <w:kern w:val="1"/>
              </w:rPr>
              <w:t>___________________________</w:t>
            </w:r>
          </w:p>
          <w:p w14:paraId="4C3E4923" w14:textId="77777777" w:rsidR="004E7D70" w:rsidRPr="00955A94" w:rsidRDefault="004E7D70" w:rsidP="004E7D70">
            <w:pPr>
              <w:keepNext/>
              <w:widowControl w:val="0"/>
              <w:autoSpaceDE w:val="0"/>
              <w:autoSpaceDN w:val="0"/>
              <w:adjustRightInd w:val="0"/>
              <w:spacing w:line="252" w:lineRule="auto"/>
              <w:contextualSpacing/>
              <w:jc w:val="both"/>
              <w:outlineLvl w:val="0"/>
              <w:rPr>
                <w:kern w:val="1"/>
              </w:rPr>
            </w:pPr>
            <w:r w:rsidRPr="00955A94">
              <w:rPr>
                <w:kern w:val="1"/>
              </w:rPr>
              <w:t>Тел.</w:t>
            </w:r>
          </w:p>
          <w:p w14:paraId="0C88AA5F" w14:textId="77777777" w:rsidR="004E7D70" w:rsidRDefault="004E7D70" w:rsidP="004E7D70">
            <w:pPr>
              <w:keepNext/>
              <w:spacing w:line="252" w:lineRule="auto"/>
              <w:contextualSpacing/>
              <w:jc w:val="both"/>
              <w:outlineLvl w:val="0"/>
            </w:pPr>
          </w:p>
          <w:p w14:paraId="71FCAC24" w14:textId="77777777" w:rsidR="004E7D70" w:rsidRDefault="004E7D70" w:rsidP="004E7D70">
            <w:pPr>
              <w:keepNext/>
              <w:spacing w:line="252" w:lineRule="auto"/>
              <w:contextualSpacing/>
              <w:jc w:val="both"/>
              <w:outlineLvl w:val="0"/>
            </w:pPr>
            <w:r>
              <w:t xml:space="preserve">Генеральный директор </w:t>
            </w:r>
          </w:p>
          <w:p w14:paraId="0564D2AC" w14:textId="77777777" w:rsidR="004E7D70" w:rsidRPr="00F575BF" w:rsidRDefault="004E7D70" w:rsidP="004E7D70">
            <w:pPr>
              <w:keepNext/>
              <w:spacing w:line="252" w:lineRule="auto"/>
              <w:contextualSpacing/>
              <w:jc w:val="both"/>
              <w:outlineLvl w:val="0"/>
            </w:pPr>
            <w:r>
              <w:t>ГКУ «</w:t>
            </w:r>
            <w:proofErr w:type="spellStart"/>
            <w:r>
              <w:t>Инвестстрой</w:t>
            </w:r>
            <w:proofErr w:type="spellEnd"/>
            <w:r>
              <w:t xml:space="preserve"> Республики Крым»</w:t>
            </w:r>
          </w:p>
        </w:tc>
        <w:tc>
          <w:tcPr>
            <w:tcW w:w="4109" w:type="dxa"/>
            <w:shd w:val="clear" w:color="auto" w:fill="auto"/>
          </w:tcPr>
          <w:p w14:paraId="07F2D20D" w14:textId="77777777" w:rsidR="004E7D70" w:rsidRPr="00A97216" w:rsidRDefault="004E7D70" w:rsidP="004E7D70">
            <w:pPr>
              <w:jc w:val="both"/>
              <w:rPr>
                <w:color w:val="FFFFFF" w:themeColor="background1"/>
              </w:rPr>
            </w:pPr>
          </w:p>
        </w:tc>
      </w:tr>
      <w:tr w:rsidR="004E7D70" w:rsidRPr="00182639" w14:paraId="53512A28" w14:textId="77777777" w:rsidTr="004E7D70">
        <w:tc>
          <w:tcPr>
            <w:tcW w:w="4962" w:type="dxa"/>
            <w:shd w:val="clear" w:color="auto" w:fill="auto"/>
          </w:tcPr>
          <w:p w14:paraId="4C5CCA77" w14:textId="77777777" w:rsidR="004E7D70" w:rsidRPr="00F575BF" w:rsidRDefault="004E7D70" w:rsidP="004E7D70">
            <w:pPr>
              <w:jc w:val="both"/>
            </w:pPr>
            <w:bookmarkStart w:id="187" w:name="_Hlk3720860"/>
            <w:r w:rsidRPr="00F575BF">
              <w:t>_______________________/О.С. Бакланов</w:t>
            </w:r>
          </w:p>
          <w:p w14:paraId="1ED02587" w14:textId="77777777" w:rsidR="004E7D70" w:rsidRPr="00F575BF" w:rsidRDefault="004E7D70" w:rsidP="004E7D70">
            <w:pPr>
              <w:jc w:val="both"/>
            </w:pPr>
            <w:proofErr w:type="spellStart"/>
            <w:r w:rsidRPr="00F575BF">
              <w:t>мп</w:t>
            </w:r>
            <w:proofErr w:type="spellEnd"/>
          </w:p>
        </w:tc>
        <w:tc>
          <w:tcPr>
            <w:tcW w:w="4109" w:type="dxa"/>
            <w:shd w:val="clear" w:color="auto" w:fill="auto"/>
          </w:tcPr>
          <w:p w14:paraId="323C6DE8" w14:textId="77777777" w:rsidR="004E7D70" w:rsidRPr="00182639" w:rsidRDefault="004E7D70" w:rsidP="004E7D70">
            <w:pPr>
              <w:jc w:val="both"/>
            </w:pPr>
          </w:p>
        </w:tc>
      </w:tr>
      <w:bookmarkEnd w:id="187"/>
    </w:tbl>
    <w:p w14:paraId="6BCB284E" w14:textId="77777777" w:rsidR="004E7D70" w:rsidRPr="00182639" w:rsidRDefault="004E7D70" w:rsidP="004E7D70">
      <w:pPr>
        <w:pStyle w:val="ConsTitle"/>
        <w:widowControl/>
        <w:ind w:right="0"/>
        <w:rPr>
          <w:rFonts w:ascii="Times New Roman" w:hAnsi="Times New Roman" w:cs="Times New Roman"/>
          <w:b w:val="0"/>
          <w:bCs w:val="0"/>
          <w:i/>
          <w:color w:val="auto"/>
          <w:sz w:val="20"/>
          <w:szCs w:val="20"/>
        </w:rPr>
      </w:pPr>
    </w:p>
    <w:p w14:paraId="6BD62820" w14:textId="77777777" w:rsidR="004E7D70" w:rsidRPr="00182639" w:rsidRDefault="004E7D70" w:rsidP="004E7D70">
      <w:pPr>
        <w:keepNext/>
        <w:spacing w:line="252" w:lineRule="auto"/>
        <w:contextualSpacing/>
        <w:jc w:val="center"/>
        <w:outlineLvl w:val="0"/>
        <w:rPr>
          <w:kern w:val="1"/>
        </w:rPr>
        <w:sectPr w:rsidR="004E7D70" w:rsidRPr="00182639" w:rsidSect="004E7D70">
          <w:headerReference w:type="even" r:id="rId32"/>
          <w:footerReference w:type="even" r:id="rId33"/>
          <w:headerReference w:type="first" r:id="rId34"/>
          <w:footerReference w:type="first" r:id="rId35"/>
          <w:pgSz w:w="11906" w:h="16838" w:code="9"/>
          <w:pgMar w:top="1134" w:right="566" w:bottom="1134" w:left="1276" w:header="0" w:footer="284" w:gutter="0"/>
          <w:cols w:space="720"/>
          <w:docGrid w:linePitch="360"/>
        </w:sectPr>
      </w:pPr>
    </w:p>
    <w:p w14:paraId="11CE5421" w14:textId="77777777" w:rsidR="004E7D70" w:rsidRDefault="004E7D70" w:rsidP="004E7D70">
      <w:pPr>
        <w:pStyle w:val="aff9"/>
        <w:spacing w:line="276" w:lineRule="auto"/>
        <w:jc w:val="right"/>
        <w:rPr>
          <w:rFonts w:ascii="Times New Roman" w:hAnsi="Times New Roman"/>
        </w:rPr>
      </w:pPr>
      <w:r>
        <w:rPr>
          <w:rFonts w:ascii="Times New Roman" w:hAnsi="Times New Roman"/>
        </w:rPr>
        <w:lastRenderedPageBreak/>
        <w:t>Приложение №1</w:t>
      </w:r>
    </w:p>
    <w:p w14:paraId="337E3D3F" w14:textId="77777777" w:rsidR="004E7D70" w:rsidRPr="00525EEF" w:rsidRDefault="004E7D70" w:rsidP="004E7D70">
      <w:pPr>
        <w:pStyle w:val="aff9"/>
        <w:spacing w:line="276" w:lineRule="auto"/>
        <w:jc w:val="right"/>
        <w:rPr>
          <w:rFonts w:ascii="Times New Roman" w:hAnsi="Times New Roman"/>
          <w:sz w:val="18"/>
          <w:szCs w:val="18"/>
        </w:rPr>
      </w:pPr>
      <w:r w:rsidRPr="00525EEF">
        <w:rPr>
          <w:rFonts w:ascii="Times New Roman" w:hAnsi="Times New Roman"/>
          <w:sz w:val="18"/>
          <w:szCs w:val="18"/>
        </w:rPr>
        <w:t xml:space="preserve">к Государственному контракту на завершение строительно-монтажных работ </w:t>
      </w:r>
    </w:p>
    <w:p w14:paraId="0D0069C4" w14:textId="77777777" w:rsidR="004E7D70" w:rsidRDefault="004E7D70" w:rsidP="004E7D70">
      <w:pPr>
        <w:pStyle w:val="aff9"/>
        <w:spacing w:line="276" w:lineRule="auto"/>
        <w:jc w:val="right"/>
        <w:rPr>
          <w:rFonts w:ascii="Times New Roman" w:hAnsi="Times New Roman"/>
          <w:bCs/>
          <w:iCs/>
          <w:sz w:val="18"/>
          <w:szCs w:val="18"/>
        </w:rPr>
      </w:pPr>
      <w:r w:rsidRPr="00525EEF">
        <w:rPr>
          <w:rFonts w:ascii="Times New Roman" w:hAnsi="Times New Roman"/>
          <w:sz w:val="18"/>
          <w:szCs w:val="18"/>
        </w:rPr>
        <w:t>на объекте: «</w:t>
      </w:r>
      <w:r w:rsidRPr="00525EEF">
        <w:rPr>
          <w:rFonts w:ascii="Times New Roman" w:hAnsi="Times New Roman"/>
          <w:bCs/>
          <w:iCs/>
          <w:sz w:val="18"/>
          <w:szCs w:val="18"/>
        </w:rPr>
        <w:t>Строительство Центра полиэтничес</w:t>
      </w:r>
      <w:r>
        <w:rPr>
          <w:rFonts w:ascii="Times New Roman" w:hAnsi="Times New Roman"/>
          <w:bCs/>
          <w:iCs/>
          <w:sz w:val="18"/>
          <w:szCs w:val="18"/>
        </w:rPr>
        <w:t>кой культуры молодежи при РВУЗ «</w:t>
      </w:r>
      <w:r w:rsidRPr="00525EEF">
        <w:rPr>
          <w:rFonts w:ascii="Times New Roman" w:hAnsi="Times New Roman"/>
          <w:bCs/>
          <w:iCs/>
          <w:sz w:val="18"/>
          <w:szCs w:val="18"/>
        </w:rPr>
        <w:t>КИПУ</w:t>
      </w:r>
      <w:r>
        <w:rPr>
          <w:rFonts w:ascii="Times New Roman" w:hAnsi="Times New Roman"/>
          <w:bCs/>
          <w:iCs/>
          <w:sz w:val="18"/>
          <w:szCs w:val="18"/>
        </w:rPr>
        <w:t>»</w:t>
      </w:r>
      <w:r w:rsidRPr="00525EEF">
        <w:rPr>
          <w:rFonts w:ascii="Times New Roman" w:hAnsi="Times New Roman"/>
          <w:bCs/>
          <w:iCs/>
          <w:sz w:val="18"/>
          <w:szCs w:val="18"/>
        </w:rPr>
        <w:t xml:space="preserve"> </w:t>
      </w:r>
    </w:p>
    <w:p w14:paraId="63E62971" w14:textId="77777777" w:rsidR="004E7D70" w:rsidRDefault="004E7D70" w:rsidP="004E7D70">
      <w:pPr>
        <w:pStyle w:val="aff9"/>
        <w:spacing w:line="276" w:lineRule="auto"/>
        <w:jc w:val="right"/>
        <w:rPr>
          <w:rFonts w:ascii="Times New Roman" w:hAnsi="Times New Roman"/>
          <w:bCs/>
          <w:iCs/>
          <w:sz w:val="18"/>
          <w:szCs w:val="18"/>
        </w:rPr>
      </w:pPr>
      <w:r w:rsidRPr="00525EEF">
        <w:rPr>
          <w:rFonts w:ascii="Times New Roman" w:hAnsi="Times New Roman"/>
          <w:bCs/>
          <w:iCs/>
          <w:sz w:val="18"/>
          <w:szCs w:val="18"/>
        </w:rPr>
        <w:t xml:space="preserve">в г. Симферополь (1-й пусковой комплекс - Главный корпус). </w:t>
      </w:r>
    </w:p>
    <w:p w14:paraId="0FD0B875" w14:textId="77777777" w:rsidR="004E7D70" w:rsidRPr="00525EEF" w:rsidRDefault="004E7D70" w:rsidP="004E7D70">
      <w:pPr>
        <w:pStyle w:val="aff9"/>
        <w:spacing w:line="276" w:lineRule="auto"/>
        <w:jc w:val="right"/>
        <w:rPr>
          <w:rFonts w:ascii="Times New Roman" w:hAnsi="Times New Roman"/>
          <w:bCs/>
          <w:iCs/>
          <w:sz w:val="18"/>
          <w:szCs w:val="18"/>
        </w:rPr>
      </w:pPr>
      <w:r w:rsidRPr="00525EEF">
        <w:rPr>
          <w:rFonts w:ascii="Times New Roman" w:hAnsi="Times New Roman"/>
          <w:bCs/>
          <w:iCs/>
          <w:sz w:val="18"/>
          <w:szCs w:val="18"/>
        </w:rPr>
        <w:t>I очередь 1-й пусковой комплекс. Главный корпус</w:t>
      </w:r>
      <w:r w:rsidRPr="00525EEF">
        <w:rPr>
          <w:rFonts w:ascii="Times New Roman" w:hAnsi="Times New Roman"/>
          <w:sz w:val="18"/>
          <w:szCs w:val="18"/>
        </w:rPr>
        <w:t>»</w:t>
      </w:r>
    </w:p>
    <w:p w14:paraId="55412344" w14:textId="77777777" w:rsidR="004E7D70" w:rsidRPr="00BB700D" w:rsidRDefault="004E7D70" w:rsidP="004E7D70">
      <w:pPr>
        <w:pStyle w:val="aff9"/>
        <w:spacing w:line="276" w:lineRule="auto"/>
        <w:jc w:val="right"/>
        <w:rPr>
          <w:rFonts w:ascii="Times New Roman" w:hAnsi="Times New Roman"/>
        </w:rPr>
      </w:pPr>
    </w:p>
    <w:p w14:paraId="3EF2BB79" w14:textId="77777777" w:rsidR="004E7D70" w:rsidRPr="00BB700D" w:rsidRDefault="004E7D70" w:rsidP="004E7D70">
      <w:pPr>
        <w:pStyle w:val="aff9"/>
        <w:spacing w:line="276" w:lineRule="auto"/>
        <w:jc w:val="right"/>
        <w:rPr>
          <w:rFonts w:ascii="Times New Roman" w:hAnsi="Times New Roman"/>
        </w:rPr>
      </w:pPr>
      <w:r w:rsidRPr="00BB700D">
        <w:rPr>
          <w:rFonts w:ascii="Times New Roman" w:hAnsi="Times New Roman"/>
        </w:rPr>
        <w:t>№___________________от___________________</w:t>
      </w:r>
    </w:p>
    <w:p w14:paraId="010EEDA6" w14:textId="77777777" w:rsidR="004E7D70" w:rsidRPr="007C5416" w:rsidRDefault="004E7D70" w:rsidP="004E7D70">
      <w:pPr>
        <w:autoSpaceDE w:val="0"/>
        <w:autoSpaceDN w:val="0"/>
        <w:adjustRightInd w:val="0"/>
        <w:jc w:val="right"/>
        <w:rPr>
          <w:b/>
        </w:rPr>
      </w:pPr>
    </w:p>
    <w:p w14:paraId="34BFA0DE" w14:textId="77777777" w:rsidR="004E7D70" w:rsidRPr="007C5416" w:rsidRDefault="004E7D70" w:rsidP="004E7D70">
      <w:pPr>
        <w:autoSpaceDE w:val="0"/>
        <w:autoSpaceDN w:val="0"/>
        <w:adjustRightInd w:val="0"/>
        <w:jc w:val="center"/>
        <w:rPr>
          <w:b/>
        </w:rPr>
      </w:pPr>
      <w:r w:rsidRPr="007C5416">
        <w:rPr>
          <w:b/>
          <w:bCs/>
          <w:sz w:val="28"/>
          <w:szCs w:val="28"/>
        </w:rPr>
        <w:t>Смета контракта</w:t>
      </w:r>
    </w:p>
    <w:p w14:paraId="368B3AE5" w14:textId="77777777" w:rsidR="004E7D70" w:rsidRPr="00525EEF" w:rsidRDefault="004E7D70" w:rsidP="004E7D70">
      <w:pPr>
        <w:pStyle w:val="aff9"/>
        <w:spacing w:line="276" w:lineRule="auto"/>
        <w:jc w:val="center"/>
        <w:rPr>
          <w:rFonts w:ascii="Times New Roman" w:hAnsi="Times New Roman"/>
          <w:b/>
        </w:rPr>
      </w:pPr>
      <w:r w:rsidRPr="00525EEF">
        <w:rPr>
          <w:rFonts w:ascii="Times New Roman" w:hAnsi="Times New Roman"/>
          <w:b/>
        </w:rPr>
        <w:t>на завершение строительно-монтажных работ на объекте:</w:t>
      </w:r>
    </w:p>
    <w:p w14:paraId="165F24CB" w14:textId="77777777" w:rsidR="004E7D70" w:rsidRDefault="004E7D70" w:rsidP="004E7D70">
      <w:pPr>
        <w:pStyle w:val="aff9"/>
        <w:spacing w:line="276" w:lineRule="auto"/>
        <w:jc w:val="center"/>
        <w:rPr>
          <w:rFonts w:ascii="Times New Roman" w:hAnsi="Times New Roman"/>
          <w:b/>
        </w:rPr>
      </w:pPr>
      <w:r w:rsidRPr="00525EEF">
        <w:rPr>
          <w:rFonts w:ascii="Times New Roman" w:hAnsi="Times New Roman"/>
          <w:b/>
        </w:rPr>
        <w:t>«</w:t>
      </w:r>
      <w:r w:rsidRPr="00525EEF">
        <w:rPr>
          <w:rFonts w:ascii="Times New Roman" w:hAnsi="Times New Roman"/>
          <w:b/>
          <w:bCs/>
          <w:iCs/>
        </w:rPr>
        <w:t xml:space="preserve">Строительство Центра полиэтнической культуры молодежи при РВУЗ </w:t>
      </w:r>
      <w:r>
        <w:rPr>
          <w:rFonts w:ascii="Times New Roman" w:hAnsi="Times New Roman"/>
          <w:b/>
          <w:bCs/>
          <w:iCs/>
        </w:rPr>
        <w:t>«</w:t>
      </w:r>
      <w:r w:rsidRPr="00525EEF">
        <w:rPr>
          <w:rFonts w:ascii="Times New Roman" w:hAnsi="Times New Roman"/>
          <w:b/>
          <w:bCs/>
          <w:iCs/>
        </w:rPr>
        <w:t>КИПУ</w:t>
      </w:r>
      <w:r>
        <w:rPr>
          <w:rFonts w:ascii="Times New Roman" w:hAnsi="Times New Roman"/>
          <w:b/>
          <w:bCs/>
          <w:iCs/>
        </w:rPr>
        <w:t>»</w:t>
      </w:r>
      <w:r w:rsidRPr="00525EEF">
        <w:rPr>
          <w:rFonts w:ascii="Times New Roman" w:hAnsi="Times New Roman"/>
          <w:b/>
          <w:bCs/>
          <w:iCs/>
        </w:rPr>
        <w:t xml:space="preserve"> в г. Симферополь (1-й пусковой комплекс - Главный корпус). I очередь 1-й пусковой комплекс. Главный корпус</w:t>
      </w:r>
      <w:r w:rsidRPr="00525EEF">
        <w:rPr>
          <w:rFonts w:ascii="Times New Roman" w:hAnsi="Times New Roman"/>
          <w:b/>
        </w:rPr>
        <w:t>»</w:t>
      </w:r>
    </w:p>
    <w:p w14:paraId="5B134760" w14:textId="77777777" w:rsidR="004E7D70" w:rsidRPr="007C5416" w:rsidRDefault="004E7D70" w:rsidP="004E7D70">
      <w:pPr>
        <w:pStyle w:val="aff9"/>
        <w:spacing w:line="276" w:lineRule="auto"/>
        <w:jc w:val="center"/>
        <w:rPr>
          <w:rFonts w:ascii="Times New Roman" w:hAnsi="Times New Roman"/>
          <w:b/>
        </w:rPr>
      </w:pPr>
    </w:p>
    <w:tbl>
      <w:tblPr>
        <w:tblW w:w="14565" w:type="dxa"/>
        <w:tblLook w:val="04A0" w:firstRow="1" w:lastRow="0" w:firstColumn="1" w:lastColumn="0" w:noHBand="0" w:noVBand="1"/>
      </w:tblPr>
      <w:tblGrid>
        <w:gridCol w:w="1373"/>
        <w:gridCol w:w="6523"/>
        <w:gridCol w:w="1368"/>
        <w:gridCol w:w="1499"/>
        <w:gridCol w:w="1773"/>
        <w:gridCol w:w="2115"/>
      </w:tblGrid>
      <w:tr w:rsidR="004E7D70" w:rsidRPr="004E4115" w14:paraId="07BC425D" w14:textId="77777777" w:rsidTr="004E7D70">
        <w:trPr>
          <w:trHeight w:val="255"/>
        </w:trPr>
        <w:tc>
          <w:tcPr>
            <w:tcW w:w="13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A62098" w14:textId="77777777" w:rsidR="004E7D70" w:rsidRPr="004E4115" w:rsidRDefault="004E7D70" w:rsidP="004E7D70">
            <w:pPr>
              <w:jc w:val="center"/>
              <w:rPr>
                <w:b/>
              </w:rPr>
            </w:pPr>
            <w:r w:rsidRPr="004E4115">
              <w:rPr>
                <w:b/>
              </w:rPr>
              <w:t>№ п/п</w:t>
            </w:r>
          </w:p>
        </w:tc>
        <w:tc>
          <w:tcPr>
            <w:tcW w:w="65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3D1E38" w14:textId="77777777" w:rsidR="004E7D70" w:rsidRPr="004E4115" w:rsidRDefault="004E7D70" w:rsidP="004E7D70">
            <w:pPr>
              <w:jc w:val="center"/>
              <w:rPr>
                <w:b/>
              </w:rPr>
            </w:pPr>
            <w:r w:rsidRPr="004E4115">
              <w:rPr>
                <w:b/>
              </w:rPr>
              <w:t>Наименование конструктивных решений (элементов), комплексов (видов) работ</w:t>
            </w:r>
          </w:p>
        </w:tc>
        <w:tc>
          <w:tcPr>
            <w:tcW w:w="11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BD0A41" w14:textId="77777777" w:rsidR="004E7D70" w:rsidRPr="004E4115" w:rsidRDefault="004E7D70" w:rsidP="004E7D70">
            <w:pPr>
              <w:jc w:val="center"/>
              <w:rPr>
                <w:b/>
              </w:rPr>
            </w:pPr>
            <w:r w:rsidRPr="004E4115">
              <w:rPr>
                <w:b/>
              </w:rPr>
              <w:t>Единица измерения</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3F5D7F" w14:textId="77777777" w:rsidR="004E7D70" w:rsidRPr="004E4115" w:rsidRDefault="004E7D70" w:rsidP="004E7D70">
            <w:pPr>
              <w:jc w:val="center"/>
              <w:rPr>
                <w:b/>
              </w:rPr>
            </w:pPr>
            <w:r w:rsidRPr="004E4115">
              <w:rPr>
                <w:b/>
              </w:rPr>
              <w:t>Количество (объем работ)</w:t>
            </w:r>
          </w:p>
        </w:tc>
        <w:tc>
          <w:tcPr>
            <w:tcW w:w="3888" w:type="dxa"/>
            <w:gridSpan w:val="2"/>
            <w:tcBorders>
              <w:top w:val="single" w:sz="4" w:space="0" w:color="auto"/>
              <w:left w:val="nil"/>
              <w:bottom w:val="single" w:sz="4" w:space="0" w:color="auto"/>
              <w:right w:val="single" w:sz="4" w:space="0" w:color="auto"/>
            </w:tcBorders>
            <w:shd w:val="clear" w:color="auto" w:fill="auto"/>
            <w:vAlign w:val="center"/>
            <w:hideMark/>
          </w:tcPr>
          <w:p w14:paraId="24F28A9C" w14:textId="77777777" w:rsidR="004E7D70" w:rsidRPr="004E4115" w:rsidRDefault="004E7D70" w:rsidP="004E7D70">
            <w:pPr>
              <w:jc w:val="center"/>
              <w:rPr>
                <w:b/>
              </w:rPr>
            </w:pPr>
            <w:r w:rsidRPr="004E4115">
              <w:rPr>
                <w:b/>
              </w:rPr>
              <w:t>Цена, руб.</w:t>
            </w:r>
          </w:p>
        </w:tc>
      </w:tr>
      <w:tr w:rsidR="004E7D70" w:rsidRPr="004E4115" w14:paraId="051172FE" w14:textId="77777777" w:rsidTr="004E7D70">
        <w:trPr>
          <w:trHeight w:val="517"/>
        </w:trPr>
        <w:tc>
          <w:tcPr>
            <w:tcW w:w="13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4AAC65" w14:textId="77777777" w:rsidR="004E7D70" w:rsidRPr="004E4115" w:rsidRDefault="004E7D70" w:rsidP="004E7D70">
            <w:pPr>
              <w:jc w:val="center"/>
              <w:rPr>
                <w:b/>
              </w:rPr>
            </w:pPr>
          </w:p>
        </w:tc>
        <w:tc>
          <w:tcPr>
            <w:tcW w:w="65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C48AE4" w14:textId="77777777" w:rsidR="004E7D70" w:rsidRPr="004E4115" w:rsidRDefault="004E7D70" w:rsidP="004E7D70">
            <w:pPr>
              <w:jc w:val="center"/>
              <w:rPr>
                <w:b/>
              </w:rPr>
            </w:pPr>
          </w:p>
        </w:tc>
        <w:tc>
          <w:tcPr>
            <w:tcW w:w="11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110B66" w14:textId="77777777" w:rsidR="004E7D70" w:rsidRPr="004E4115" w:rsidRDefault="004E7D70" w:rsidP="004E7D70">
            <w:pPr>
              <w:jc w:val="center"/>
              <w:rPr>
                <w:b/>
              </w:rPr>
            </w:pPr>
          </w:p>
        </w:tc>
        <w:tc>
          <w:tcPr>
            <w:tcW w:w="13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EEEEDE" w14:textId="77777777" w:rsidR="004E7D70" w:rsidRPr="004E4115" w:rsidRDefault="004E7D70" w:rsidP="004E7D70">
            <w:pPr>
              <w:jc w:val="center"/>
              <w:rPr>
                <w:b/>
              </w:rPr>
            </w:pPr>
          </w:p>
        </w:tc>
        <w:tc>
          <w:tcPr>
            <w:tcW w:w="17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4E97EF" w14:textId="77777777" w:rsidR="004E7D70" w:rsidRPr="004E4115" w:rsidRDefault="004E7D70" w:rsidP="004E7D70">
            <w:pPr>
              <w:jc w:val="center"/>
              <w:rPr>
                <w:b/>
              </w:rPr>
            </w:pPr>
            <w:r w:rsidRPr="004E4115">
              <w:rPr>
                <w:b/>
              </w:rPr>
              <w:t>На единицу измерения</w:t>
            </w:r>
          </w:p>
        </w:tc>
        <w:tc>
          <w:tcPr>
            <w:tcW w:w="21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278B23" w14:textId="77777777" w:rsidR="004E7D70" w:rsidRPr="004E4115" w:rsidRDefault="004E7D70" w:rsidP="004E7D70">
            <w:pPr>
              <w:jc w:val="center"/>
              <w:rPr>
                <w:b/>
              </w:rPr>
            </w:pPr>
            <w:r w:rsidRPr="004E4115">
              <w:rPr>
                <w:b/>
              </w:rPr>
              <w:t>Всего</w:t>
            </w:r>
          </w:p>
        </w:tc>
      </w:tr>
      <w:tr w:rsidR="004E7D70" w:rsidRPr="00241079" w14:paraId="0F8B3579" w14:textId="77777777" w:rsidTr="004E7D70">
        <w:trPr>
          <w:trHeight w:val="517"/>
        </w:trPr>
        <w:tc>
          <w:tcPr>
            <w:tcW w:w="137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975335F" w14:textId="77777777" w:rsidR="004E7D70" w:rsidRPr="00241079" w:rsidRDefault="004E7D70" w:rsidP="004E7D70">
            <w:pPr>
              <w:jc w:val="center"/>
            </w:pPr>
          </w:p>
        </w:tc>
        <w:tc>
          <w:tcPr>
            <w:tcW w:w="65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04086B8" w14:textId="77777777" w:rsidR="004E7D70" w:rsidRPr="00241079" w:rsidRDefault="004E7D70" w:rsidP="004E7D70">
            <w:pPr>
              <w:jc w:val="center"/>
            </w:pPr>
          </w:p>
        </w:tc>
        <w:tc>
          <w:tcPr>
            <w:tcW w:w="118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67D3E6C" w14:textId="77777777" w:rsidR="004E7D70" w:rsidRPr="00241079" w:rsidRDefault="004E7D70" w:rsidP="004E7D70">
            <w:pPr>
              <w:jc w:val="center"/>
            </w:pPr>
          </w:p>
        </w:tc>
        <w:tc>
          <w:tcPr>
            <w:tcW w:w="13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DD09F8F" w14:textId="77777777" w:rsidR="004E7D70" w:rsidRPr="00241079" w:rsidRDefault="004E7D70" w:rsidP="004E7D70">
            <w:pPr>
              <w:jc w:val="center"/>
            </w:pPr>
          </w:p>
        </w:tc>
        <w:tc>
          <w:tcPr>
            <w:tcW w:w="177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7860134" w14:textId="77777777" w:rsidR="004E7D70" w:rsidRPr="00241079" w:rsidRDefault="004E7D70" w:rsidP="004E7D70">
            <w:pPr>
              <w:jc w:val="center"/>
            </w:pPr>
          </w:p>
        </w:tc>
        <w:tc>
          <w:tcPr>
            <w:tcW w:w="211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AE8C99C" w14:textId="77777777" w:rsidR="004E7D70" w:rsidRPr="00241079" w:rsidRDefault="004E7D70" w:rsidP="004E7D70">
            <w:pPr>
              <w:jc w:val="center"/>
            </w:pPr>
          </w:p>
        </w:tc>
      </w:tr>
      <w:tr w:rsidR="004E7D70" w:rsidRPr="00241079" w14:paraId="0B414C76" w14:textId="77777777" w:rsidTr="004E7D70">
        <w:trPr>
          <w:trHeight w:val="25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14:paraId="6A8F2797" w14:textId="77777777" w:rsidR="004E7D70" w:rsidRPr="00241079" w:rsidRDefault="004E7D70" w:rsidP="004E7D70">
            <w:pPr>
              <w:jc w:val="center"/>
            </w:pPr>
            <w:r w:rsidRPr="00241079">
              <w:t>1</w:t>
            </w:r>
          </w:p>
        </w:tc>
        <w:tc>
          <w:tcPr>
            <w:tcW w:w="6523" w:type="dxa"/>
            <w:tcBorders>
              <w:top w:val="nil"/>
              <w:left w:val="nil"/>
              <w:bottom w:val="single" w:sz="4" w:space="0" w:color="auto"/>
              <w:right w:val="single" w:sz="4" w:space="0" w:color="auto"/>
            </w:tcBorders>
            <w:shd w:val="clear" w:color="auto" w:fill="auto"/>
            <w:noWrap/>
            <w:vAlign w:val="center"/>
            <w:hideMark/>
          </w:tcPr>
          <w:p w14:paraId="10EEB462" w14:textId="77777777" w:rsidR="004E7D70" w:rsidRPr="00241079" w:rsidRDefault="004E7D70" w:rsidP="004E7D70">
            <w:pPr>
              <w:jc w:val="center"/>
            </w:pPr>
            <w:r w:rsidRPr="00241079">
              <w:t>2</w:t>
            </w:r>
          </w:p>
        </w:tc>
        <w:tc>
          <w:tcPr>
            <w:tcW w:w="1183" w:type="dxa"/>
            <w:tcBorders>
              <w:top w:val="nil"/>
              <w:left w:val="nil"/>
              <w:bottom w:val="single" w:sz="4" w:space="0" w:color="auto"/>
              <w:right w:val="single" w:sz="4" w:space="0" w:color="auto"/>
            </w:tcBorders>
            <w:shd w:val="clear" w:color="auto" w:fill="auto"/>
            <w:noWrap/>
            <w:vAlign w:val="center"/>
            <w:hideMark/>
          </w:tcPr>
          <w:p w14:paraId="308AD5FD" w14:textId="77777777" w:rsidR="004E7D70" w:rsidRPr="00241079" w:rsidRDefault="004E7D70" w:rsidP="004E7D70">
            <w:pPr>
              <w:jc w:val="center"/>
            </w:pPr>
            <w:r w:rsidRPr="00241079">
              <w:t>3</w:t>
            </w:r>
          </w:p>
        </w:tc>
        <w:tc>
          <w:tcPr>
            <w:tcW w:w="1376" w:type="dxa"/>
            <w:tcBorders>
              <w:top w:val="nil"/>
              <w:left w:val="nil"/>
              <w:bottom w:val="single" w:sz="4" w:space="0" w:color="auto"/>
              <w:right w:val="single" w:sz="4" w:space="0" w:color="auto"/>
            </w:tcBorders>
            <w:shd w:val="clear" w:color="auto" w:fill="auto"/>
            <w:noWrap/>
            <w:vAlign w:val="center"/>
            <w:hideMark/>
          </w:tcPr>
          <w:p w14:paraId="59402233" w14:textId="77777777" w:rsidR="004E7D70" w:rsidRPr="00241079" w:rsidRDefault="004E7D70" w:rsidP="004E7D70">
            <w:pPr>
              <w:jc w:val="center"/>
            </w:pPr>
            <w:r w:rsidRPr="00241079">
              <w:t>4</w:t>
            </w:r>
          </w:p>
        </w:tc>
        <w:tc>
          <w:tcPr>
            <w:tcW w:w="1773" w:type="dxa"/>
            <w:tcBorders>
              <w:top w:val="nil"/>
              <w:left w:val="nil"/>
              <w:bottom w:val="single" w:sz="4" w:space="0" w:color="auto"/>
              <w:right w:val="single" w:sz="4" w:space="0" w:color="auto"/>
            </w:tcBorders>
            <w:shd w:val="clear" w:color="auto" w:fill="auto"/>
            <w:noWrap/>
            <w:vAlign w:val="center"/>
            <w:hideMark/>
          </w:tcPr>
          <w:p w14:paraId="0C6CEFD3" w14:textId="77777777" w:rsidR="004E7D70" w:rsidRPr="00241079" w:rsidRDefault="004E7D70" w:rsidP="004E7D70">
            <w:pPr>
              <w:jc w:val="center"/>
            </w:pPr>
            <w:r w:rsidRPr="00241079">
              <w:t>5</w:t>
            </w:r>
          </w:p>
        </w:tc>
        <w:tc>
          <w:tcPr>
            <w:tcW w:w="2115" w:type="dxa"/>
            <w:tcBorders>
              <w:top w:val="nil"/>
              <w:left w:val="nil"/>
              <w:bottom w:val="single" w:sz="4" w:space="0" w:color="auto"/>
              <w:right w:val="single" w:sz="4" w:space="0" w:color="auto"/>
            </w:tcBorders>
            <w:shd w:val="clear" w:color="auto" w:fill="auto"/>
            <w:noWrap/>
            <w:vAlign w:val="center"/>
            <w:hideMark/>
          </w:tcPr>
          <w:p w14:paraId="4A391757" w14:textId="77777777" w:rsidR="004E7D70" w:rsidRPr="00241079" w:rsidRDefault="004E7D70" w:rsidP="004E7D70">
            <w:pPr>
              <w:jc w:val="center"/>
            </w:pPr>
            <w:r w:rsidRPr="00241079">
              <w:t>6</w:t>
            </w:r>
          </w:p>
        </w:tc>
      </w:tr>
      <w:tr w:rsidR="004E7D70" w:rsidRPr="00241079" w14:paraId="3802CB61" w14:textId="77777777" w:rsidTr="004E7D70">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631EF4E6" w14:textId="77777777" w:rsidR="004E7D70" w:rsidRPr="00241079" w:rsidRDefault="004E7D70" w:rsidP="004E7D70"/>
        </w:tc>
        <w:tc>
          <w:tcPr>
            <w:tcW w:w="6523" w:type="dxa"/>
            <w:tcBorders>
              <w:top w:val="nil"/>
              <w:left w:val="single" w:sz="4" w:space="0" w:color="auto"/>
              <w:bottom w:val="single" w:sz="4" w:space="0" w:color="auto"/>
              <w:right w:val="single" w:sz="4" w:space="0" w:color="auto"/>
            </w:tcBorders>
            <w:shd w:val="clear" w:color="auto" w:fill="auto"/>
          </w:tcPr>
          <w:p w14:paraId="35A617F0" w14:textId="77777777" w:rsidR="004E7D70" w:rsidRPr="00241079" w:rsidRDefault="004E7D70" w:rsidP="004E7D70"/>
        </w:tc>
        <w:tc>
          <w:tcPr>
            <w:tcW w:w="1183" w:type="dxa"/>
            <w:tcBorders>
              <w:top w:val="nil"/>
              <w:left w:val="nil"/>
              <w:bottom w:val="single" w:sz="4" w:space="0" w:color="auto"/>
              <w:right w:val="single" w:sz="4" w:space="0" w:color="auto"/>
            </w:tcBorders>
            <w:shd w:val="clear" w:color="auto" w:fill="auto"/>
            <w:noWrap/>
          </w:tcPr>
          <w:p w14:paraId="3FF119BF" w14:textId="77777777" w:rsidR="004E7D70" w:rsidRPr="00241079" w:rsidRDefault="004E7D70" w:rsidP="004E7D70"/>
        </w:tc>
        <w:tc>
          <w:tcPr>
            <w:tcW w:w="1376" w:type="dxa"/>
            <w:tcBorders>
              <w:top w:val="nil"/>
              <w:left w:val="single" w:sz="4" w:space="0" w:color="auto"/>
              <w:bottom w:val="single" w:sz="4" w:space="0" w:color="auto"/>
              <w:right w:val="single" w:sz="4" w:space="0" w:color="auto"/>
            </w:tcBorders>
            <w:shd w:val="clear" w:color="auto" w:fill="auto"/>
            <w:noWrap/>
          </w:tcPr>
          <w:p w14:paraId="1F7579C6" w14:textId="77777777" w:rsidR="004E7D70" w:rsidRPr="00241079" w:rsidRDefault="004E7D70" w:rsidP="004E7D70"/>
        </w:tc>
        <w:tc>
          <w:tcPr>
            <w:tcW w:w="1773" w:type="dxa"/>
            <w:tcBorders>
              <w:top w:val="nil"/>
              <w:left w:val="single" w:sz="4" w:space="0" w:color="auto"/>
              <w:bottom w:val="single" w:sz="4" w:space="0" w:color="auto"/>
              <w:right w:val="nil"/>
            </w:tcBorders>
            <w:shd w:val="clear" w:color="auto" w:fill="auto"/>
            <w:noWrap/>
          </w:tcPr>
          <w:p w14:paraId="78CD5C0C" w14:textId="77777777" w:rsidR="004E7D70" w:rsidRPr="00241079" w:rsidRDefault="004E7D70" w:rsidP="004E7D70"/>
        </w:tc>
        <w:tc>
          <w:tcPr>
            <w:tcW w:w="2115" w:type="dxa"/>
            <w:tcBorders>
              <w:top w:val="nil"/>
              <w:left w:val="single" w:sz="4" w:space="0" w:color="auto"/>
              <w:bottom w:val="single" w:sz="4" w:space="0" w:color="auto"/>
              <w:right w:val="single" w:sz="4" w:space="0" w:color="auto"/>
            </w:tcBorders>
            <w:shd w:val="clear" w:color="auto" w:fill="auto"/>
            <w:noWrap/>
            <w:vAlign w:val="center"/>
          </w:tcPr>
          <w:p w14:paraId="79511E42" w14:textId="77777777" w:rsidR="004E7D70" w:rsidRPr="00241079" w:rsidRDefault="004E7D70" w:rsidP="004E7D70"/>
        </w:tc>
      </w:tr>
      <w:tr w:rsidR="004E7D70" w:rsidRPr="00241079" w14:paraId="20470F40" w14:textId="77777777" w:rsidTr="004E7D70">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5E411663" w14:textId="77777777" w:rsidR="004E7D70" w:rsidRPr="00241079" w:rsidRDefault="004E7D70" w:rsidP="004E7D70"/>
        </w:tc>
        <w:tc>
          <w:tcPr>
            <w:tcW w:w="6523" w:type="dxa"/>
            <w:tcBorders>
              <w:top w:val="nil"/>
              <w:left w:val="single" w:sz="4" w:space="0" w:color="auto"/>
              <w:bottom w:val="single" w:sz="4" w:space="0" w:color="auto"/>
              <w:right w:val="single" w:sz="4" w:space="0" w:color="auto"/>
            </w:tcBorders>
            <w:shd w:val="clear" w:color="auto" w:fill="auto"/>
          </w:tcPr>
          <w:p w14:paraId="0204BF1E" w14:textId="77777777" w:rsidR="004E7D70" w:rsidRPr="00241079" w:rsidRDefault="004E7D70" w:rsidP="004E7D70"/>
        </w:tc>
        <w:tc>
          <w:tcPr>
            <w:tcW w:w="1183" w:type="dxa"/>
            <w:tcBorders>
              <w:top w:val="nil"/>
              <w:left w:val="nil"/>
              <w:bottom w:val="single" w:sz="4" w:space="0" w:color="auto"/>
              <w:right w:val="single" w:sz="4" w:space="0" w:color="auto"/>
            </w:tcBorders>
            <w:shd w:val="clear" w:color="auto" w:fill="auto"/>
            <w:noWrap/>
          </w:tcPr>
          <w:p w14:paraId="0B248BA3" w14:textId="77777777" w:rsidR="004E7D70" w:rsidRPr="00241079" w:rsidRDefault="004E7D70" w:rsidP="004E7D70"/>
        </w:tc>
        <w:tc>
          <w:tcPr>
            <w:tcW w:w="1376" w:type="dxa"/>
            <w:tcBorders>
              <w:top w:val="nil"/>
              <w:left w:val="single" w:sz="4" w:space="0" w:color="auto"/>
              <w:bottom w:val="single" w:sz="4" w:space="0" w:color="auto"/>
              <w:right w:val="single" w:sz="4" w:space="0" w:color="auto"/>
            </w:tcBorders>
            <w:shd w:val="clear" w:color="auto" w:fill="auto"/>
            <w:noWrap/>
          </w:tcPr>
          <w:p w14:paraId="140DA65D" w14:textId="77777777" w:rsidR="004E7D70" w:rsidRPr="00241079" w:rsidRDefault="004E7D70" w:rsidP="004E7D70"/>
        </w:tc>
        <w:tc>
          <w:tcPr>
            <w:tcW w:w="1773" w:type="dxa"/>
            <w:tcBorders>
              <w:top w:val="nil"/>
              <w:left w:val="single" w:sz="4" w:space="0" w:color="auto"/>
              <w:bottom w:val="single" w:sz="4" w:space="0" w:color="auto"/>
              <w:right w:val="nil"/>
            </w:tcBorders>
            <w:shd w:val="clear" w:color="auto" w:fill="auto"/>
            <w:noWrap/>
          </w:tcPr>
          <w:p w14:paraId="6AB40674" w14:textId="77777777" w:rsidR="004E7D70" w:rsidRPr="00241079" w:rsidRDefault="004E7D70" w:rsidP="004E7D70"/>
        </w:tc>
        <w:tc>
          <w:tcPr>
            <w:tcW w:w="2115" w:type="dxa"/>
            <w:tcBorders>
              <w:top w:val="nil"/>
              <w:left w:val="single" w:sz="4" w:space="0" w:color="auto"/>
              <w:bottom w:val="single" w:sz="4" w:space="0" w:color="auto"/>
              <w:right w:val="single" w:sz="4" w:space="0" w:color="auto"/>
            </w:tcBorders>
            <w:shd w:val="clear" w:color="auto" w:fill="auto"/>
            <w:noWrap/>
            <w:vAlign w:val="center"/>
          </w:tcPr>
          <w:p w14:paraId="17688871" w14:textId="77777777" w:rsidR="004E7D70" w:rsidRPr="00241079" w:rsidRDefault="004E7D70" w:rsidP="004E7D70"/>
        </w:tc>
      </w:tr>
      <w:tr w:rsidR="004E7D70" w:rsidRPr="00241079" w14:paraId="47622182" w14:textId="77777777" w:rsidTr="004E7D70">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6120C691" w14:textId="77777777" w:rsidR="004E7D70" w:rsidRPr="00241079" w:rsidRDefault="004E7D70" w:rsidP="004E7D70"/>
        </w:tc>
        <w:tc>
          <w:tcPr>
            <w:tcW w:w="6523" w:type="dxa"/>
            <w:tcBorders>
              <w:top w:val="nil"/>
              <w:left w:val="single" w:sz="4" w:space="0" w:color="auto"/>
              <w:bottom w:val="single" w:sz="4" w:space="0" w:color="auto"/>
              <w:right w:val="single" w:sz="4" w:space="0" w:color="auto"/>
            </w:tcBorders>
            <w:shd w:val="clear" w:color="auto" w:fill="auto"/>
          </w:tcPr>
          <w:p w14:paraId="416E8AFB" w14:textId="77777777" w:rsidR="004E7D70" w:rsidRPr="00241079" w:rsidRDefault="004E7D70" w:rsidP="004E7D70"/>
        </w:tc>
        <w:tc>
          <w:tcPr>
            <w:tcW w:w="1183" w:type="dxa"/>
            <w:tcBorders>
              <w:top w:val="nil"/>
              <w:left w:val="nil"/>
              <w:bottom w:val="single" w:sz="4" w:space="0" w:color="auto"/>
              <w:right w:val="single" w:sz="4" w:space="0" w:color="auto"/>
            </w:tcBorders>
            <w:shd w:val="clear" w:color="auto" w:fill="auto"/>
            <w:noWrap/>
          </w:tcPr>
          <w:p w14:paraId="48D6A503" w14:textId="77777777" w:rsidR="004E7D70" w:rsidRPr="00241079" w:rsidRDefault="004E7D70" w:rsidP="004E7D70"/>
        </w:tc>
        <w:tc>
          <w:tcPr>
            <w:tcW w:w="1376" w:type="dxa"/>
            <w:tcBorders>
              <w:top w:val="nil"/>
              <w:left w:val="single" w:sz="4" w:space="0" w:color="auto"/>
              <w:bottom w:val="single" w:sz="4" w:space="0" w:color="auto"/>
              <w:right w:val="single" w:sz="4" w:space="0" w:color="auto"/>
            </w:tcBorders>
            <w:shd w:val="clear" w:color="auto" w:fill="auto"/>
            <w:noWrap/>
          </w:tcPr>
          <w:p w14:paraId="6D853828" w14:textId="77777777" w:rsidR="004E7D70" w:rsidRPr="00241079" w:rsidRDefault="004E7D70" w:rsidP="004E7D70"/>
        </w:tc>
        <w:tc>
          <w:tcPr>
            <w:tcW w:w="1773" w:type="dxa"/>
            <w:tcBorders>
              <w:top w:val="nil"/>
              <w:left w:val="single" w:sz="4" w:space="0" w:color="auto"/>
              <w:bottom w:val="single" w:sz="4" w:space="0" w:color="auto"/>
              <w:right w:val="nil"/>
            </w:tcBorders>
            <w:shd w:val="clear" w:color="auto" w:fill="auto"/>
            <w:noWrap/>
          </w:tcPr>
          <w:p w14:paraId="2AC84F18" w14:textId="77777777" w:rsidR="004E7D70" w:rsidRPr="00241079" w:rsidRDefault="004E7D70" w:rsidP="004E7D70"/>
        </w:tc>
        <w:tc>
          <w:tcPr>
            <w:tcW w:w="2115" w:type="dxa"/>
            <w:tcBorders>
              <w:top w:val="nil"/>
              <w:left w:val="single" w:sz="4" w:space="0" w:color="auto"/>
              <w:bottom w:val="single" w:sz="4" w:space="0" w:color="auto"/>
              <w:right w:val="single" w:sz="4" w:space="0" w:color="auto"/>
            </w:tcBorders>
            <w:shd w:val="clear" w:color="auto" w:fill="auto"/>
            <w:noWrap/>
            <w:vAlign w:val="center"/>
          </w:tcPr>
          <w:p w14:paraId="618F093C" w14:textId="77777777" w:rsidR="004E7D70" w:rsidRPr="00241079" w:rsidRDefault="004E7D70" w:rsidP="004E7D70"/>
        </w:tc>
      </w:tr>
      <w:tr w:rsidR="004E7D70" w:rsidRPr="00241079" w14:paraId="774DBBC7" w14:textId="77777777" w:rsidTr="004E7D70">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1AAC427C" w14:textId="77777777" w:rsidR="004E7D70" w:rsidRPr="00241079" w:rsidRDefault="004E7D70" w:rsidP="004E7D70"/>
        </w:tc>
        <w:tc>
          <w:tcPr>
            <w:tcW w:w="6523" w:type="dxa"/>
            <w:tcBorders>
              <w:top w:val="nil"/>
              <w:left w:val="single" w:sz="4" w:space="0" w:color="auto"/>
              <w:bottom w:val="single" w:sz="4" w:space="0" w:color="auto"/>
              <w:right w:val="single" w:sz="4" w:space="0" w:color="auto"/>
            </w:tcBorders>
            <w:shd w:val="clear" w:color="auto" w:fill="auto"/>
          </w:tcPr>
          <w:p w14:paraId="5D7F42BF" w14:textId="77777777" w:rsidR="004E7D70" w:rsidRPr="00241079" w:rsidRDefault="004E7D70" w:rsidP="004E7D70"/>
        </w:tc>
        <w:tc>
          <w:tcPr>
            <w:tcW w:w="1183" w:type="dxa"/>
            <w:tcBorders>
              <w:top w:val="nil"/>
              <w:left w:val="nil"/>
              <w:bottom w:val="single" w:sz="4" w:space="0" w:color="auto"/>
              <w:right w:val="single" w:sz="4" w:space="0" w:color="auto"/>
            </w:tcBorders>
            <w:shd w:val="clear" w:color="auto" w:fill="auto"/>
            <w:noWrap/>
          </w:tcPr>
          <w:p w14:paraId="76307FF6" w14:textId="77777777" w:rsidR="004E7D70" w:rsidRPr="00241079" w:rsidRDefault="004E7D70" w:rsidP="004E7D70"/>
        </w:tc>
        <w:tc>
          <w:tcPr>
            <w:tcW w:w="1376" w:type="dxa"/>
            <w:tcBorders>
              <w:top w:val="nil"/>
              <w:left w:val="single" w:sz="4" w:space="0" w:color="auto"/>
              <w:bottom w:val="single" w:sz="4" w:space="0" w:color="auto"/>
              <w:right w:val="single" w:sz="4" w:space="0" w:color="auto"/>
            </w:tcBorders>
            <w:shd w:val="clear" w:color="auto" w:fill="auto"/>
            <w:noWrap/>
          </w:tcPr>
          <w:p w14:paraId="3DA9F3C2" w14:textId="77777777" w:rsidR="004E7D70" w:rsidRPr="00241079" w:rsidRDefault="004E7D70" w:rsidP="004E7D70"/>
        </w:tc>
        <w:tc>
          <w:tcPr>
            <w:tcW w:w="1773" w:type="dxa"/>
            <w:tcBorders>
              <w:top w:val="nil"/>
              <w:left w:val="single" w:sz="4" w:space="0" w:color="auto"/>
              <w:bottom w:val="single" w:sz="4" w:space="0" w:color="auto"/>
              <w:right w:val="nil"/>
            </w:tcBorders>
            <w:shd w:val="clear" w:color="auto" w:fill="auto"/>
            <w:noWrap/>
          </w:tcPr>
          <w:p w14:paraId="3BF928D4" w14:textId="77777777" w:rsidR="004E7D70" w:rsidRPr="00241079" w:rsidRDefault="004E7D70" w:rsidP="004E7D70"/>
        </w:tc>
        <w:tc>
          <w:tcPr>
            <w:tcW w:w="2115" w:type="dxa"/>
            <w:tcBorders>
              <w:top w:val="nil"/>
              <w:left w:val="single" w:sz="4" w:space="0" w:color="auto"/>
              <w:bottom w:val="single" w:sz="4" w:space="0" w:color="auto"/>
              <w:right w:val="single" w:sz="4" w:space="0" w:color="auto"/>
            </w:tcBorders>
            <w:shd w:val="clear" w:color="auto" w:fill="auto"/>
            <w:noWrap/>
            <w:vAlign w:val="center"/>
          </w:tcPr>
          <w:p w14:paraId="60A00E34" w14:textId="77777777" w:rsidR="004E7D70" w:rsidRPr="00241079" w:rsidRDefault="004E7D70" w:rsidP="004E7D70"/>
        </w:tc>
      </w:tr>
      <w:tr w:rsidR="004E7D70" w:rsidRPr="00241079" w14:paraId="11EC800B" w14:textId="77777777" w:rsidTr="004E7D70">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7C29A7CB" w14:textId="77777777" w:rsidR="004E7D70" w:rsidRPr="00241079" w:rsidRDefault="004E7D70" w:rsidP="004E7D70"/>
        </w:tc>
        <w:tc>
          <w:tcPr>
            <w:tcW w:w="6523" w:type="dxa"/>
            <w:tcBorders>
              <w:top w:val="nil"/>
              <w:left w:val="single" w:sz="4" w:space="0" w:color="auto"/>
              <w:bottom w:val="single" w:sz="4" w:space="0" w:color="auto"/>
              <w:right w:val="single" w:sz="4" w:space="0" w:color="auto"/>
            </w:tcBorders>
            <w:shd w:val="clear" w:color="auto" w:fill="auto"/>
          </w:tcPr>
          <w:p w14:paraId="6517032A" w14:textId="77777777" w:rsidR="004E7D70" w:rsidRPr="00241079" w:rsidRDefault="004E7D70" w:rsidP="004E7D70"/>
        </w:tc>
        <w:tc>
          <w:tcPr>
            <w:tcW w:w="1183" w:type="dxa"/>
            <w:tcBorders>
              <w:top w:val="nil"/>
              <w:left w:val="nil"/>
              <w:bottom w:val="single" w:sz="4" w:space="0" w:color="auto"/>
              <w:right w:val="single" w:sz="4" w:space="0" w:color="auto"/>
            </w:tcBorders>
            <w:shd w:val="clear" w:color="auto" w:fill="auto"/>
            <w:noWrap/>
          </w:tcPr>
          <w:p w14:paraId="3EE15C2B" w14:textId="77777777" w:rsidR="004E7D70" w:rsidRPr="00241079" w:rsidRDefault="004E7D70" w:rsidP="004E7D70"/>
        </w:tc>
        <w:tc>
          <w:tcPr>
            <w:tcW w:w="1376" w:type="dxa"/>
            <w:tcBorders>
              <w:top w:val="nil"/>
              <w:left w:val="single" w:sz="4" w:space="0" w:color="auto"/>
              <w:bottom w:val="single" w:sz="4" w:space="0" w:color="auto"/>
              <w:right w:val="single" w:sz="4" w:space="0" w:color="auto"/>
            </w:tcBorders>
            <w:shd w:val="clear" w:color="auto" w:fill="auto"/>
            <w:noWrap/>
          </w:tcPr>
          <w:p w14:paraId="6699A566" w14:textId="77777777" w:rsidR="004E7D70" w:rsidRPr="00241079" w:rsidRDefault="004E7D70" w:rsidP="004E7D70"/>
        </w:tc>
        <w:tc>
          <w:tcPr>
            <w:tcW w:w="1773" w:type="dxa"/>
            <w:tcBorders>
              <w:top w:val="nil"/>
              <w:left w:val="single" w:sz="4" w:space="0" w:color="auto"/>
              <w:bottom w:val="single" w:sz="4" w:space="0" w:color="auto"/>
              <w:right w:val="nil"/>
            </w:tcBorders>
            <w:shd w:val="clear" w:color="auto" w:fill="auto"/>
            <w:noWrap/>
          </w:tcPr>
          <w:p w14:paraId="2F6B3AB5" w14:textId="77777777" w:rsidR="004E7D70" w:rsidRPr="00241079" w:rsidRDefault="004E7D70" w:rsidP="004E7D70"/>
        </w:tc>
        <w:tc>
          <w:tcPr>
            <w:tcW w:w="2115" w:type="dxa"/>
            <w:tcBorders>
              <w:top w:val="nil"/>
              <w:left w:val="single" w:sz="4" w:space="0" w:color="auto"/>
              <w:bottom w:val="single" w:sz="4" w:space="0" w:color="auto"/>
              <w:right w:val="single" w:sz="4" w:space="0" w:color="auto"/>
            </w:tcBorders>
            <w:shd w:val="clear" w:color="auto" w:fill="auto"/>
            <w:noWrap/>
            <w:vAlign w:val="center"/>
          </w:tcPr>
          <w:p w14:paraId="3FB806DF" w14:textId="77777777" w:rsidR="004E7D70" w:rsidRPr="00241079" w:rsidRDefault="004E7D70" w:rsidP="004E7D70"/>
        </w:tc>
      </w:tr>
      <w:tr w:rsidR="004E7D70" w:rsidRPr="00241079" w14:paraId="3B8DC1C1" w14:textId="77777777" w:rsidTr="004E7D70">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38F8D01B" w14:textId="77777777" w:rsidR="004E7D70" w:rsidRPr="00241079" w:rsidRDefault="004E7D70" w:rsidP="004E7D70"/>
        </w:tc>
        <w:tc>
          <w:tcPr>
            <w:tcW w:w="6523" w:type="dxa"/>
            <w:tcBorders>
              <w:top w:val="nil"/>
              <w:left w:val="single" w:sz="4" w:space="0" w:color="auto"/>
              <w:bottom w:val="single" w:sz="4" w:space="0" w:color="auto"/>
              <w:right w:val="single" w:sz="4" w:space="0" w:color="auto"/>
            </w:tcBorders>
            <w:shd w:val="clear" w:color="auto" w:fill="auto"/>
          </w:tcPr>
          <w:p w14:paraId="3C5478CC" w14:textId="77777777" w:rsidR="004E7D70" w:rsidRPr="00241079" w:rsidRDefault="004E7D70" w:rsidP="004E7D70"/>
        </w:tc>
        <w:tc>
          <w:tcPr>
            <w:tcW w:w="1183" w:type="dxa"/>
            <w:tcBorders>
              <w:top w:val="nil"/>
              <w:left w:val="nil"/>
              <w:bottom w:val="single" w:sz="4" w:space="0" w:color="auto"/>
              <w:right w:val="single" w:sz="4" w:space="0" w:color="auto"/>
            </w:tcBorders>
            <w:shd w:val="clear" w:color="auto" w:fill="auto"/>
            <w:noWrap/>
          </w:tcPr>
          <w:p w14:paraId="0FAAED8C" w14:textId="77777777" w:rsidR="004E7D70" w:rsidRPr="00241079" w:rsidRDefault="004E7D70" w:rsidP="004E7D70"/>
        </w:tc>
        <w:tc>
          <w:tcPr>
            <w:tcW w:w="1376" w:type="dxa"/>
            <w:tcBorders>
              <w:top w:val="nil"/>
              <w:left w:val="single" w:sz="4" w:space="0" w:color="auto"/>
              <w:bottom w:val="single" w:sz="4" w:space="0" w:color="auto"/>
              <w:right w:val="single" w:sz="4" w:space="0" w:color="auto"/>
            </w:tcBorders>
            <w:shd w:val="clear" w:color="auto" w:fill="auto"/>
            <w:noWrap/>
          </w:tcPr>
          <w:p w14:paraId="2B67D99F" w14:textId="77777777" w:rsidR="004E7D70" w:rsidRPr="00241079" w:rsidRDefault="004E7D70" w:rsidP="004E7D70"/>
        </w:tc>
        <w:tc>
          <w:tcPr>
            <w:tcW w:w="1773" w:type="dxa"/>
            <w:tcBorders>
              <w:top w:val="nil"/>
              <w:left w:val="single" w:sz="4" w:space="0" w:color="auto"/>
              <w:bottom w:val="single" w:sz="4" w:space="0" w:color="auto"/>
              <w:right w:val="nil"/>
            </w:tcBorders>
            <w:shd w:val="clear" w:color="auto" w:fill="auto"/>
            <w:noWrap/>
          </w:tcPr>
          <w:p w14:paraId="4A14605C" w14:textId="77777777" w:rsidR="004E7D70" w:rsidRPr="00241079" w:rsidRDefault="004E7D70" w:rsidP="004E7D70"/>
        </w:tc>
        <w:tc>
          <w:tcPr>
            <w:tcW w:w="2115" w:type="dxa"/>
            <w:tcBorders>
              <w:top w:val="nil"/>
              <w:left w:val="single" w:sz="4" w:space="0" w:color="auto"/>
              <w:bottom w:val="single" w:sz="4" w:space="0" w:color="auto"/>
              <w:right w:val="single" w:sz="4" w:space="0" w:color="auto"/>
            </w:tcBorders>
            <w:shd w:val="clear" w:color="auto" w:fill="auto"/>
            <w:noWrap/>
            <w:vAlign w:val="center"/>
          </w:tcPr>
          <w:p w14:paraId="0AC17AB9" w14:textId="77777777" w:rsidR="004E7D70" w:rsidRPr="00241079" w:rsidRDefault="004E7D70" w:rsidP="004E7D70"/>
        </w:tc>
      </w:tr>
    </w:tbl>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4E7D70" w:rsidRPr="007C5416" w14:paraId="22608555" w14:textId="77777777" w:rsidTr="004E7D70">
        <w:trPr>
          <w:trHeight w:val="80"/>
        </w:trPr>
        <w:tc>
          <w:tcPr>
            <w:tcW w:w="7508" w:type="dxa"/>
            <w:shd w:val="clear" w:color="auto" w:fill="auto"/>
          </w:tcPr>
          <w:p w14:paraId="484EEBF2" w14:textId="77777777" w:rsidR="004E7D70" w:rsidRPr="008438C9" w:rsidRDefault="004E7D70" w:rsidP="004E7D70">
            <w:pPr>
              <w:rPr>
                <w:b/>
                <w:lang w:val="en-US"/>
              </w:rPr>
            </w:pPr>
            <w:r w:rsidRPr="007C5416">
              <w:rPr>
                <w:b/>
              </w:rPr>
              <w:t>Государственный заказчик:</w:t>
            </w:r>
          </w:p>
        </w:tc>
        <w:tc>
          <w:tcPr>
            <w:tcW w:w="5387" w:type="dxa"/>
            <w:shd w:val="clear" w:color="auto" w:fill="auto"/>
          </w:tcPr>
          <w:p w14:paraId="16BE6CCC" w14:textId="77777777" w:rsidR="004E7D70" w:rsidRPr="007C5416" w:rsidRDefault="004E7D70" w:rsidP="004E7D70">
            <w:pPr>
              <w:rPr>
                <w:b/>
              </w:rPr>
            </w:pPr>
            <w:r w:rsidRPr="007C5416">
              <w:rPr>
                <w:b/>
              </w:rPr>
              <w:t>Подрядчик:</w:t>
            </w:r>
          </w:p>
        </w:tc>
      </w:tr>
      <w:tr w:rsidR="004E7D70" w:rsidRPr="007C5416" w14:paraId="3BC3F88F" w14:textId="77777777" w:rsidTr="004E7D70">
        <w:tc>
          <w:tcPr>
            <w:tcW w:w="7508" w:type="dxa"/>
            <w:shd w:val="clear" w:color="auto" w:fill="auto"/>
          </w:tcPr>
          <w:p w14:paraId="6BE7E2B2" w14:textId="77777777" w:rsidR="004E7D70" w:rsidRPr="00F575BF" w:rsidRDefault="004E7D70" w:rsidP="004E7D70">
            <w:r>
              <w:t>Г</w:t>
            </w:r>
            <w:r w:rsidRPr="00F575BF">
              <w:t>енеральн</w:t>
            </w:r>
            <w:r>
              <w:t>ый</w:t>
            </w:r>
            <w:r w:rsidRPr="00F575BF">
              <w:t xml:space="preserve"> директор </w:t>
            </w:r>
          </w:p>
          <w:p w14:paraId="39F0B82E" w14:textId="77777777" w:rsidR="004E7D70" w:rsidRPr="00F575BF" w:rsidRDefault="004E7D70" w:rsidP="004E7D70">
            <w:r w:rsidRPr="00F575BF">
              <w:t>ГКУ «</w:t>
            </w:r>
            <w:proofErr w:type="spellStart"/>
            <w:r w:rsidRPr="00F575BF">
              <w:t>Инвестстрой</w:t>
            </w:r>
            <w:proofErr w:type="spellEnd"/>
            <w:r w:rsidRPr="00F575BF">
              <w:t xml:space="preserve"> Республики Крым» </w:t>
            </w:r>
          </w:p>
          <w:p w14:paraId="62D69DBE" w14:textId="77777777" w:rsidR="004E7D70" w:rsidRDefault="004E7D70" w:rsidP="004E7D70">
            <w:pPr>
              <w:rPr>
                <w:bCs/>
                <w:sz w:val="22"/>
                <w:szCs w:val="22"/>
              </w:rPr>
            </w:pPr>
          </w:p>
          <w:p w14:paraId="5E6E647A" w14:textId="77777777" w:rsidR="004E7D70" w:rsidRPr="007C5416" w:rsidRDefault="004E7D70" w:rsidP="004E7D70">
            <w:r w:rsidRPr="009F3C42">
              <w:rPr>
                <w:bCs/>
                <w:sz w:val="22"/>
                <w:szCs w:val="22"/>
              </w:rPr>
              <w:t>__________________/</w:t>
            </w:r>
            <w:r>
              <w:rPr>
                <w:bCs/>
                <w:sz w:val="22"/>
                <w:szCs w:val="22"/>
              </w:rPr>
              <w:t>О.С. Бакланов</w:t>
            </w:r>
            <w:r w:rsidRPr="009F3C42">
              <w:rPr>
                <w:bCs/>
                <w:sz w:val="22"/>
                <w:szCs w:val="22"/>
              </w:rPr>
              <w:t>/</w:t>
            </w:r>
          </w:p>
        </w:tc>
        <w:tc>
          <w:tcPr>
            <w:tcW w:w="5387" w:type="dxa"/>
            <w:shd w:val="clear" w:color="auto" w:fill="auto"/>
          </w:tcPr>
          <w:p w14:paraId="4C119016" w14:textId="77777777" w:rsidR="004E7D70" w:rsidRPr="007C5416" w:rsidRDefault="004E7D70" w:rsidP="004E7D70">
            <w:pPr>
              <w:rPr>
                <w:rFonts w:eastAsia="Verdana"/>
                <w:b/>
                <w:lang w:eastAsia="en-US"/>
              </w:rPr>
            </w:pPr>
            <w:r w:rsidRPr="007C5416">
              <w:rPr>
                <w:rFonts w:eastAsia="Verdana"/>
                <w:b/>
                <w:lang w:eastAsia="en-US"/>
              </w:rPr>
              <w:t xml:space="preserve"> </w:t>
            </w:r>
          </w:p>
          <w:p w14:paraId="58D167D2" w14:textId="77777777" w:rsidR="004E7D70" w:rsidRPr="007C5416" w:rsidRDefault="004E7D70" w:rsidP="004E7D70">
            <w:pPr>
              <w:jc w:val="right"/>
              <w:rPr>
                <w:rFonts w:eastAsia="Verdana"/>
                <w:lang w:eastAsia="en-US"/>
              </w:rPr>
            </w:pPr>
            <w:r w:rsidRPr="007C5416">
              <w:rPr>
                <w:rFonts w:eastAsia="Verdana"/>
                <w:lang w:eastAsia="en-US"/>
              </w:rPr>
              <w:t xml:space="preserve"> </w:t>
            </w:r>
          </w:p>
          <w:p w14:paraId="7488B63B" w14:textId="77777777" w:rsidR="004E7D70" w:rsidRPr="007C5416" w:rsidRDefault="004E7D70" w:rsidP="004E7D70">
            <w:r w:rsidRPr="007C5416">
              <w:t>___________________/                       /</w:t>
            </w:r>
          </w:p>
        </w:tc>
      </w:tr>
    </w:tbl>
    <w:p w14:paraId="68235AFE" w14:textId="77777777" w:rsidR="004E7D70" w:rsidRDefault="004E7D70" w:rsidP="004E7D70">
      <w:pPr>
        <w:spacing w:line="252" w:lineRule="auto"/>
        <w:rPr>
          <w:sz w:val="20"/>
          <w:szCs w:val="20"/>
        </w:rPr>
      </w:pPr>
    </w:p>
    <w:p w14:paraId="2F66A255" w14:textId="77777777" w:rsidR="004E7D70" w:rsidRDefault="004E7D70" w:rsidP="004E7D70">
      <w:pPr>
        <w:spacing w:line="252" w:lineRule="auto"/>
        <w:rPr>
          <w:sz w:val="20"/>
          <w:szCs w:val="20"/>
        </w:rPr>
      </w:pPr>
    </w:p>
    <w:p w14:paraId="0F6E6B7A" w14:textId="77777777" w:rsidR="004E7D70" w:rsidRDefault="004E7D70" w:rsidP="004E7D70">
      <w:pPr>
        <w:spacing w:line="252" w:lineRule="auto"/>
        <w:rPr>
          <w:sz w:val="20"/>
          <w:szCs w:val="20"/>
        </w:rPr>
      </w:pPr>
    </w:p>
    <w:p w14:paraId="1A1DDD92" w14:textId="77777777" w:rsidR="004E7D70" w:rsidRDefault="004E7D70" w:rsidP="004E7D70">
      <w:pPr>
        <w:spacing w:line="252" w:lineRule="auto"/>
        <w:rPr>
          <w:sz w:val="20"/>
          <w:szCs w:val="20"/>
        </w:rPr>
      </w:pPr>
    </w:p>
    <w:p w14:paraId="06C9F100" w14:textId="77777777" w:rsidR="004E7D70" w:rsidRDefault="004E7D70" w:rsidP="004E7D70">
      <w:pPr>
        <w:spacing w:line="252" w:lineRule="auto"/>
        <w:rPr>
          <w:sz w:val="20"/>
          <w:szCs w:val="20"/>
        </w:rPr>
      </w:pPr>
    </w:p>
    <w:p w14:paraId="0C2F4101" w14:textId="77777777" w:rsidR="004E7D70" w:rsidRDefault="004E7D70" w:rsidP="004E7D70">
      <w:pPr>
        <w:spacing w:line="252" w:lineRule="auto"/>
        <w:rPr>
          <w:sz w:val="20"/>
          <w:szCs w:val="20"/>
        </w:rPr>
      </w:pPr>
    </w:p>
    <w:p w14:paraId="0BDD7917" w14:textId="77777777" w:rsidR="004E7D70" w:rsidRDefault="004E7D70" w:rsidP="004E7D70">
      <w:pPr>
        <w:spacing w:line="252" w:lineRule="auto"/>
        <w:rPr>
          <w:sz w:val="20"/>
          <w:szCs w:val="20"/>
        </w:rPr>
      </w:pPr>
    </w:p>
    <w:p w14:paraId="4A7B23E6" w14:textId="77777777" w:rsidR="004E7D70" w:rsidRDefault="004E7D70" w:rsidP="004E7D70">
      <w:pPr>
        <w:spacing w:line="252" w:lineRule="auto"/>
        <w:rPr>
          <w:sz w:val="20"/>
          <w:szCs w:val="20"/>
        </w:rPr>
      </w:pPr>
    </w:p>
    <w:p w14:paraId="711CFF66" w14:textId="77777777" w:rsidR="004E7D70" w:rsidRDefault="004E7D70" w:rsidP="004E7D70">
      <w:pPr>
        <w:spacing w:line="252" w:lineRule="auto"/>
        <w:rPr>
          <w:sz w:val="20"/>
          <w:szCs w:val="20"/>
        </w:rPr>
      </w:pPr>
    </w:p>
    <w:p w14:paraId="007EEBE3" w14:textId="77777777" w:rsidR="004E7D70" w:rsidRDefault="004E7D70" w:rsidP="004E7D70">
      <w:pPr>
        <w:spacing w:line="252" w:lineRule="auto"/>
        <w:jc w:val="right"/>
        <w:rPr>
          <w:sz w:val="20"/>
          <w:szCs w:val="20"/>
        </w:rPr>
      </w:pPr>
      <w:r w:rsidRPr="00A35340">
        <w:rPr>
          <w:sz w:val="20"/>
          <w:szCs w:val="20"/>
        </w:rPr>
        <w:lastRenderedPageBreak/>
        <w:t>Приложение №2</w:t>
      </w:r>
    </w:p>
    <w:tbl>
      <w:tblPr>
        <w:tblW w:w="14271" w:type="dxa"/>
        <w:tblLook w:val="04A0" w:firstRow="1" w:lastRow="0" w:firstColumn="1" w:lastColumn="0" w:noHBand="0" w:noVBand="1"/>
      </w:tblPr>
      <w:tblGrid>
        <w:gridCol w:w="956"/>
        <w:gridCol w:w="13315"/>
      </w:tblGrid>
      <w:tr w:rsidR="004E7D70" w:rsidRPr="0099145E" w14:paraId="7C3457C1" w14:textId="77777777" w:rsidTr="004E7D70">
        <w:trPr>
          <w:trHeight w:val="1141"/>
        </w:trPr>
        <w:tc>
          <w:tcPr>
            <w:tcW w:w="956" w:type="dxa"/>
            <w:tcBorders>
              <w:top w:val="nil"/>
              <w:left w:val="nil"/>
              <w:right w:val="nil"/>
            </w:tcBorders>
            <w:shd w:val="clear" w:color="auto" w:fill="auto"/>
            <w:noWrap/>
            <w:vAlign w:val="center"/>
            <w:hideMark/>
          </w:tcPr>
          <w:p w14:paraId="202C1272" w14:textId="77777777" w:rsidR="004E7D70" w:rsidRPr="0099145E" w:rsidRDefault="004E7D70" w:rsidP="004E7D70">
            <w:pPr>
              <w:rPr>
                <w:sz w:val="20"/>
              </w:rPr>
            </w:pPr>
          </w:p>
        </w:tc>
        <w:tc>
          <w:tcPr>
            <w:tcW w:w="13315" w:type="dxa"/>
            <w:vMerge w:val="restart"/>
            <w:tcBorders>
              <w:top w:val="nil"/>
              <w:left w:val="nil"/>
              <w:right w:val="nil"/>
            </w:tcBorders>
            <w:shd w:val="clear" w:color="auto" w:fill="auto"/>
            <w:noWrap/>
            <w:vAlign w:val="center"/>
            <w:hideMark/>
          </w:tcPr>
          <w:p w14:paraId="55CC74FB" w14:textId="77777777" w:rsidR="004E7D70" w:rsidRDefault="004E7D70" w:rsidP="004E7D70">
            <w:pPr>
              <w:pStyle w:val="aff9"/>
              <w:spacing w:line="276" w:lineRule="auto"/>
              <w:jc w:val="right"/>
              <w:rPr>
                <w:rFonts w:ascii="Times New Roman" w:hAnsi="Times New Roman"/>
                <w:sz w:val="18"/>
                <w:szCs w:val="18"/>
              </w:rPr>
            </w:pPr>
            <w:r w:rsidRPr="0099145E">
              <w:rPr>
                <w:color w:val="000000"/>
                <w:sz w:val="20"/>
                <w:szCs w:val="20"/>
              </w:rPr>
              <w:t xml:space="preserve">к </w:t>
            </w:r>
            <w:r w:rsidRPr="00A35340">
              <w:rPr>
                <w:rFonts w:ascii="Times New Roman" w:hAnsi="Times New Roman"/>
                <w:sz w:val="18"/>
                <w:szCs w:val="18"/>
              </w:rPr>
              <w:t xml:space="preserve">Государственному контракту на завершение строительно-монтажных работ на объекте: </w:t>
            </w:r>
          </w:p>
          <w:p w14:paraId="1FB0B729" w14:textId="77777777" w:rsidR="004E7D70" w:rsidRPr="00A35340" w:rsidRDefault="004E7D70" w:rsidP="004E7D70">
            <w:pPr>
              <w:pStyle w:val="aff9"/>
              <w:spacing w:line="276" w:lineRule="auto"/>
              <w:jc w:val="right"/>
              <w:rPr>
                <w:rFonts w:ascii="Times New Roman" w:hAnsi="Times New Roman"/>
                <w:bCs/>
                <w:iCs/>
                <w:sz w:val="18"/>
                <w:szCs w:val="18"/>
              </w:rPr>
            </w:pPr>
            <w:r w:rsidRPr="00A35340">
              <w:rPr>
                <w:rFonts w:ascii="Times New Roman" w:hAnsi="Times New Roman"/>
                <w:sz w:val="18"/>
                <w:szCs w:val="18"/>
              </w:rPr>
              <w:t>«</w:t>
            </w:r>
            <w:r w:rsidRPr="00A35340">
              <w:rPr>
                <w:rFonts w:ascii="Times New Roman" w:hAnsi="Times New Roman"/>
                <w:bCs/>
                <w:iCs/>
                <w:sz w:val="18"/>
                <w:szCs w:val="18"/>
              </w:rPr>
              <w:t xml:space="preserve">Строительство Центра полиэтнической культуры молодежи при РВУЗ </w:t>
            </w:r>
            <w:r>
              <w:rPr>
                <w:rFonts w:ascii="Times New Roman" w:hAnsi="Times New Roman"/>
                <w:bCs/>
                <w:iCs/>
                <w:sz w:val="18"/>
                <w:szCs w:val="18"/>
              </w:rPr>
              <w:t>«</w:t>
            </w:r>
            <w:r w:rsidRPr="00A35340">
              <w:rPr>
                <w:rFonts w:ascii="Times New Roman" w:hAnsi="Times New Roman"/>
                <w:bCs/>
                <w:iCs/>
                <w:sz w:val="18"/>
                <w:szCs w:val="18"/>
              </w:rPr>
              <w:t>КИПУ</w:t>
            </w:r>
            <w:r>
              <w:rPr>
                <w:rFonts w:ascii="Times New Roman" w:hAnsi="Times New Roman"/>
                <w:bCs/>
                <w:iCs/>
                <w:sz w:val="18"/>
                <w:szCs w:val="18"/>
              </w:rPr>
              <w:t>»</w:t>
            </w:r>
            <w:r w:rsidRPr="00A35340">
              <w:rPr>
                <w:rFonts w:ascii="Times New Roman" w:hAnsi="Times New Roman"/>
                <w:bCs/>
                <w:iCs/>
                <w:sz w:val="18"/>
                <w:szCs w:val="18"/>
              </w:rPr>
              <w:t xml:space="preserve"> </w:t>
            </w:r>
          </w:p>
          <w:p w14:paraId="596F6653" w14:textId="77777777" w:rsidR="004E7D70" w:rsidRPr="00A35340" w:rsidRDefault="004E7D70" w:rsidP="004E7D70">
            <w:pPr>
              <w:pStyle w:val="aff9"/>
              <w:spacing w:line="276" w:lineRule="auto"/>
              <w:jc w:val="right"/>
              <w:rPr>
                <w:rFonts w:ascii="Times New Roman" w:hAnsi="Times New Roman"/>
                <w:bCs/>
                <w:iCs/>
                <w:sz w:val="18"/>
                <w:szCs w:val="18"/>
              </w:rPr>
            </w:pPr>
            <w:r w:rsidRPr="00A35340">
              <w:rPr>
                <w:rFonts w:ascii="Times New Roman" w:hAnsi="Times New Roman"/>
                <w:bCs/>
                <w:iCs/>
                <w:sz w:val="18"/>
                <w:szCs w:val="18"/>
              </w:rPr>
              <w:t xml:space="preserve">в г. Симферополь (1-й пусковой комплекс - Главный корпус). </w:t>
            </w:r>
          </w:p>
          <w:p w14:paraId="21B57477" w14:textId="77777777" w:rsidR="004E7D70" w:rsidRPr="00525EEF" w:rsidRDefault="004E7D70" w:rsidP="004E7D70">
            <w:pPr>
              <w:pStyle w:val="aff9"/>
              <w:spacing w:line="276" w:lineRule="auto"/>
              <w:jc w:val="right"/>
              <w:rPr>
                <w:rFonts w:ascii="Times New Roman" w:hAnsi="Times New Roman"/>
                <w:bCs/>
                <w:iCs/>
                <w:sz w:val="18"/>
                <w:szCs w:val="18"/>
              </w:rPr>
            </w:pPr>
            <w:r w:rsidRPr="00A35340">
              <w:rPr>
                <w:rFonts w:ascii="Times New Roman" w:hAnsi="Times New Roman"/>
                <w:bCs/>
                <w:iCs/>
                <w:sz w:val="18"/>
                <w:szCs w:val="18"/>
              </w:rPr>
              <w:t>I очередь 1-й пусковой комплекс. Главный корпус</w:t>
            </w:r>
            <w:r w:rsidRPr="00A35340">
              <w:rPr>
                <w:rFonts w:ascii="Times New Roman" w:hAnsi="Times New Roman"/>
                <w:sz w:val="18"/>
                <w:szCs w:val="18"/>
              </w:rPr>
              <w:t>»</w:t>
            </w:r>
          </w:p>
          <w:p w14:paraId="4941CBCD" w14:textId="77777777" w:rsidR="004E7D70" w:rsidRPr="0099145E" w:rsidRDefault="004E7D70" w:rsidP="004E7D70">
            <w:pPr>
              <w:jc w:val="right"/>
              <w:rPr>
                <w:color w:val="000000"/>
                <w:sz w:val="20"/>
                <w:szCs w:val="20"/>
              </w:rPr>
            </w:pPr>
          </w:p>
        </w:tc>
      </w:tr>
      <w:tr w:rsidR="004E7D70" w:rsidRPr="0099145E" w14:paraId="034C43AE" w14:textId="77777777" w:rsidTr="004E7D70">
        <w:trPr>
          <w:trHeight w:val="375"/>
        </w:trPr>
        <w:tc>
          <w:tcPr>
            <w:tcW w:w="956" w:type="dxa"/>
            <w:tcBorders>
              <w:top w:val="nil"/>
              <w:left w:val="nil"/>
              <w:bottom w:val="nil"/>
              <w:right w:val="nil"/>
            </w:tcBorders>
            <w:shd w:val="clear" w:color="auto" w:fill="auto"/>
            <w:noWrap/>
            <w:vAlign w:val="bottom"/>
            <w:hideMark/>
          </w:tcPr>
          <w:p w14:paraId="7F17709C" w14:textId="77777777" w:rsidR="004E7D70" w:rsidRPr="0099145E" w:rsidRDefault="004E7D70" w:rsidP="004E7D70">
            <w:pPr>
              <w:jc w:val="right"/>
              <w:rPr>
                <w:color w:val="000000"/>
                <w:sz w:val="26"/>
                <w:szCs w:val="26"/>
              </w:rPr>
            </w:pPr>
          </w:p>
        </w:tc>
        <w:tc>
          <w:tcPr>
            <w:tcW w:w="13315" w:type="dxa"/>
            <w:vMerge/>
            <w:tcBorders>
              <w:left w:val="nil"/>
              <w:bottom w:val="nil"/>
              <w:right w:val="nil"/>
            </w:tcBorders>
            <w:shd w:val="clear" w:color="auto" w:fill="auto"/>
            <w:noWrap/>
            <w:vAlign w:val="bottom"/>
            <w:hideMark/>
          </w:tcPr>
          <w:p w14:paraId="41480749" w14:textId="77777777" w:rsidR="004E7D70" w:rsidRPr="0099145E" w:rsidRDefault="004E7D70" w:rsidP="004E7D70">
            <w:pPr>
              <w:jc w:val="right"/>
              <w:rPr>
                <w:color w:val="000000"/>
                <w:sz w:val="20"/>
                <w:szCs w:val="20"/>
              </w:rPr>
            </w:pPr>
          </w:p>
        </w:tc>
      </w:tr>
      <w:tr w:rsidR="004E7D70" w:rsidRPr="0099145E" w14:paraId="1A82DFEB" w14:textId="77777777" w:rsidTr="004E7D70">
        <w:trPr>
          <w:trHeight w:val="375"/>
        </w:trPr>
        <w:tc>
          <w:tcPr>
            <w:tcW w:w="14271" w:type="dxa"/>
            <w:gridSpan w:val="2"/>
            <w:tcBorders>
              <w:top w:val="nil"/>
              <w:left w:val="nil"/>
              <w:bottom w:val="nil"/>
              <w:right w:val="nil"/>
            </w:tcBorders>
            <w:shd w:val="clear" w:color="auto" w:fill="auto"/>
            <w:noWrap/>
            <w:vAlign w:val="bottom"/>
            <w:hideMark/>
          </w:tcPr>
          <w:p w14:paraId="1FCD1A9E" w14:textId="77777777" w:rsidR="004E7D70" w:rsidRPr="0099145E" w:rsidRDefault="004E7D70" w:rsidP="004E7D70">
            <w:pPr>
              <w:jc w:val="center"/>
              <w:rPr>
                <w:b/>
                <w:bCs/>
              </w:rPr>
            </w:pPr>
            <w:r w:rsidRPr="0099145E">
              <w:rPr>
                <w:b/>
                <w:bCs/>
              </w:rPr>
              <w:t>ГРАФИК ЗАВЕРШЕНИЯ СТРОИТЕЛЬНО-МОНТАЖНЫХ РАБОТ</w:t>
            </w:r>
          </w:p>
        </w:tc>
      </w:tr>
      <w:tr w:rsidR="004E7D70" w:rsidRPr="0099145E" w14:paraId="68A9F005" w14:textId="77777777" w:rsidTr="004E7D70">
        <w:trPr>
          <w:trHeight w:val="537"/>
        </w:trPr>
        <w:tc>
          <w:tcPr>
            <w:tcW w:w="14271" w:type="dxa"/>
            <w:gridSpan w:val="2"/>
            <w:tcBorders>
              <w:top w:val="nil"/>
              <w:left w:val="nil"/>
              <w:bottom w:val="nil"/>
              <w:right w:val="nil"/>
            </w:tcBorders>
            <w:shd w:val="clear" w:color="auto" w:fill="auto"/>
            <w:vAlign w:val="bottom"/>
            <w:hideMark/>
          </w:tcPr>
          <w:p w14:paraId="29D4ED8C" w14:textId="77777777" w:rsidR="004E7D70" w:rsidRPr="0099145E" w:rsidRDefault="004E7D70" w:rsidP="004E7D70">
            <w:pPr>
              <w:jc w:val="center"/>
              <w:rPr>
                <w:b/>
                <w:bCs/>
              </w:rPr>
            </w:pPr>
            <w:r w:rsidRPr="0099145E">
              <w:rPr>
                <w:b/>
                <w:bCs/>
              </w:rPr>
              <w:t xml:space="preserve">Наименование объекта: </w:t>
            </w:r>
            <w:r>
              <w:rPr>
                <w:b/>
                <w:bCs/>
              </w:rPr>
              <w:t>«</w:t>
            </w:r>
            <w:r w:rsidRPr="0099145E">
              <w:rPr>
                <w:b/>
                <w:bCs/>
              </w:rPr>
              <w:t>Строительство центра полиэтническ</w:t>
            </w:r>
            <w:r>
              <w:rPr>
                <w:b/>
                <w:bCs/>
              </w:rPr>
              <w:t>ой культуры молодёжи при РВУЗ «</w:t>
            </w:r>
            <w:r w:rsidRPr="0099145E">
              <w:rPr>
                <w:b/>
                <w:bCs/>
              </w:rPr>
              <w:t>КИПУ</w:t>
            </w:r>
            <w:r>
              <w:rPr>
                <w:b/>
                <w:bCs/>
              </w:rPr>
              <w:t>»</w:t>
            </w:r>
            <w:r w:rsidRPr="0099145E">
              <w:rPr>
                <w:b/>
                <w:bCs/>
              </w:rPr>
              <w:t xml:space="preserve"> в г. Симферополь (1-й пусковой комплекс - Главный </w:t>
            </w:r>
            <w:proofErr w:type="gramStart"/>
            <w:r w:rsidRPr="0099145E">
              <w:rPr>
                <w:b/>
                <w:bCs/>
              </w:rPr>
              <w:t>корпус )</w:t>
            </w:r>
            <w:proofErr w:type="gramEnd"/>
            <w:r w:rsidRPr="0099145E">
              <w:rPr>
                <w:b/>
                <w:bCs/>
              </w:rPr>
              <w:t>.1 очередь 1-й пусковой комплекс. Главный корпус.</w:t>
            </w:r>
            <w:r>
              <w:rPr>
                <w:b/>
                <w:bCs/>
              </w:rPr>
              <w:t>»</w:t>
            </w:r>
          </w:p>
        </w:tc>
      </w:tr>
    </w:tbl>
    <w:p w14:paraId="5A69D9B0" w14:textId="77777777" w:rsidR="004E7D70" w:rsidRDefault="004E7D70" w:rsidP="004E7D70">
      <w:pPr>
        <w:spacing w:line="252" w:lineRule="auto"/>
        <w:jc w:val="right"/>
        <w:rPr>
          <w:sz w:val="20"/>
          <w:szCs w:val="20"/>
        </w:rPr>
      </w:pPr>
    </w:p>
    <w:tbl>
      <w:tblPr>
        <w:tblW w:w="14145" w:type="dxa"/>
        <w:tblLook w:val="04A0" w:firstRow="1" w:lastRow="0" w:firstColumn="1" w:lastColumn="0" w:noHBand="0" w:noVBand="1"/>
      </w:tblPr>
      <w:tblGrid>
        <w:gridCol w:w="858"/>
        <w:gridCol w:w="5105"/>
        <w:gridCol w:w="261"/>
        <w:gridCol w:w="1851"/>
        <w:gridCol w:w="1119"/>
        <w:gridCol w:w="1317"/>
        <w:gridCol w:w="1667"/>
        <w:gridCol w:w="1967"/>
      </w:tblGrid>
      <w:tr w:rsidR="004E7D70" w:rsidRPr="006C20B1" w14:paraId="7BA0DAB4" w14:textId="77777777" w:rsidTr="004E7D70">
        <w:trPr>
          <w:trHeight w:val="300"/>
        </w:trPr>
        <w:tc>
          <w:tcPr>
            <w:tcW w:w="8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D12807" w14:textId="77777777" w:rsidR="004E7D70" w:rsidRPr="006C20B1" w:rsidRDefault="004E7D70" w:rsidP="004E7D70">
            <w:pPr>
              <w:jc w:val="center"/>
              <w:rPr>
                <w:b/>
                <w:bCs/>
                <w:sz w:val="18"/>
                <w:szCs w:val="18"/>
              </w:rPr>
            </w:pPr>
            <w:r w:rsidRPr="006C20B1">
              <w:rPr>
                <w:b/>
                <w:bCs/>
                <w:sz w:val="18"/>
                <w:szCs w:val="18"/>
              </w:rPr>
              <w:t>№ п/п</w:t>
            </w:r>
          </w:p>
        </w:tc>
        <w:tc>
          <w:tcPr>
            <w:tcW w:w="7217"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7F96E61" w14:textId="77777777" w:rsidR="004E7D70" w:rsidRPr="006C20B1" w:rsidRDefault="004E7D70" w:rsidP="004E7D70">
            <w:pPr>
              <w:jc w:val="center"/>
              <w:rPr>
                <w:b/>
                <w:bCs/>
                <w:sz w:val="18"/>
                <w:szCs w:val="18"/>
              </w:rPr>
            </w:pPr>
            <w:r w:rsidRPr="006C20B1">
              <w:rPr>
                <w:b/>
                <w:bCs/>
                <w:sz w:val="18"/>
                <w:szCs w:val="18"/>
              </w:rPr>
              <w:t>Наименование этапов выполнения контракта</w:t>
            </w:r>
          </w:p>
        </w:tc>
        <w:tc>
          <w:tcPr>
            <w:tcW w:w="11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0C7747" w14:textId="77777777" w:rsidR="004E7D70" w:rsidRPr="006C20B1" w:rsidRDefault="004E7D70" w:rsidP="004E7D70">
            <w:pPr>
              <w:jc w:val="center"/>
              <w:rPr>
                <w:b/>
                <w:bCs/>
                <w:sz w:val="18"/>
                <w:szCs w:val="18"/>
              </w:rPr>
            </w:pPr>
            <w:r w:rsidRPr="006C20B1">
              <w:rPr>
                <w:b/>
                <w:bCs/>
                <w:sz w:val="18"/>
                <w:szCs w:val="18"/>
              </w:rPr>
              <w:t>Единица измерения</w:t>
            </w:r>
          </w:p>
        </w:tc>
        <w:tc>
          <w:tcPr>
            <w:tcW w:w="13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4891D1" w14:textId="77777777" w:rsidR="004E7D70" w:rsidRPr="006C20B1" w:rsidRDefault="004E7D70" w:rsidP="004E7D70">
            <w:pPr>
              <w:jc w:val="center"/>
              <w:rPr>
                <w:b/>
                <w:bCs/>
                <w:sz w:val="18"/>
                <w:szCs w:val="18"/>
              </w:rPr>
            </w:pPr>
            <w:r w:rsidRPr="006C20B1">
              <w:rPr>
                <w:b/>
                <w:bCs/>
                <w:sz w:val="18"/>
                <w:szCs w:val="18"/>
              </w:rPr>
              <w:t>Количество (объем работ)</w:t>
            </w:r>
          </w:p>
        </w:tc>
        <w:tc>
          <w:tcPr>
            <w:tcW w:w="3634" w:type="dxa"/>
            <w:gridSpan w:val="2"/>
            <w:tcBorders>
              <w:top w:val="single" w:sz="4" w:space="0" w:color="auto"/>
              <w:left w:val="nil"/>
              <w:bottom w:val="single" w:sz="4" w:space="0" w:color="auto"/>
              <w:right w:val="nil"/>
            </w:tcBorders>
            <w:shd w:val="clear" w:color="auto" w:fill="auto"/>
            <w:vAlign w:val="center"/>
            <w:hideMark/>
          </w:tcPr>
          <w:p w14:paraId="7F0EF383" w14:textId="77777777" w:rsidR="004E7D70" w:rsidRPr="006C20B1" w:rsidRDefault="004E7D70" w:rsidP="004E7D70">
            <w:pPr>
              <w:jc w:val="center"/>
              <w:rPr>
                <w:b/>
                <w:bCs/>
                <w:sz w:val="18"/>
                <w:szCs w:val="18"/>
              </w:rPr>
            </w:pPr>
            <w:r w:rsidRPr="006C20B1">
              <w:rPr>
                <w:b/>
                <w:bCs/>
                <w:sz w:val="18"/>
                <w:szCs w:val="18"/>
              </w:rPr>
              <w:t>Срок исполнения</w:t>
            </w:r>
          </w:p>
        </w:tc>
      </w:tr>
      <w:tr w:rsidR="004E7D70" w:rsidRPr="006C20B1" w14:paraId="3271F094" w14:textId="77777777" w:rsidTr="004E7D70">
        <w:trPr>
          <w:trHeight w:val="517"/>
        </w:trPr>
        <w:tc>
          <w:tcPr>
            <w:tcW w:w="858" w:type="dxa"/>
            <w:vMerge/>
            <w:tcBorders>
              <w:top w:val="single" w:sz="4" w:space="0" w:color="auto"/>
              <w:left w:val="single" w:sz="4" w:space="0" w:color="auto"/>
              <w:bottom w:val="single" w:sz="4" w:space="0" w:color="000000"/>
              <w:right w:val="single" w:sz="4" w:space="0" w:color="auto"/>
            </w:tcBorders>
            <w:vAlign w:val="center"/>
            <w:hideMark/>
          </w:tcPr>
          <w:p w14:paraId="64F31DCE" w14:textId="77777777" w:rsidR="004E7D70" w:rsidRPr="006C20B1" w:rsidRDefault="004E7D70" w:rsidP="004E7D70">
            <w:pPr>
              <w:rPr>
                <w:b/>
                <w:bCs/>
                <w:sz w:val="18"/>
                <w:szCs w:val="18"/>
              </w:rPr>
            </w:pPr>
          </w:p>
        </w:tc>
        <w:tc>
          <w:tcPr>
            <w:tcW w:w="7217" w:type="dxa"/>
            <w:gridSpan w:val="3"/>
            <w:vMerge/>
            <w:tcBorders>
              <w:top w:val="single" w:sz="4" w:space="0" w:color="auto"/>
              <w:left w:val="single" w:sz="4" w:space="0" w:color="auto"/>
              <w:bottom w:val="single" w:sz="4" w:space="0" w:color="000000"/>
              <w:right w:val="single" w:sz="4" w:space="0" w:color="000000"/>
            </w:tcBorders>
            <w:vAlign w:val="center"/>
            <w:hideMark/>
          </w:tcPr>
          <w:p w14:paraId="5DCB4FC3" w14:textId="77777777" w:rsidR="004E7D70" w:rsidRPr="006C20B1" w:rsidRDefault="004E7D70" w:rsidP="004E7D70">
            <w:pPr>
              <w:rPr>
                <w:b/>
                <w:bCs/>
                <w:sz w:val="18"/>
                <w:szCs w:val="18"/>
              </w:rPr>
            </w:pPr>
          </w:p>
        </w:tc>
        <w:tc>
          <w:tcPr>
            <w:tcW w:w="1116" w:type="dxa"/>
            <w:vMerge/>
            <w:tcBorders>
              <w:top w:val="single" w:sz="4" w:space="0" w:color="auto"/>
              <w:left w:val="single" w:sz="4" w:space="0" w:color="auto"/>
              <w:bottom w:val="single" w:sz="4" w:space="0" w:color="000000"/>
              <w:right w:val="single" w:sz="4" w:space="0" w:color="auto"/>
            </w:tcBorders>
            <w:vAlign w:val="center"/>
            <w:hideMark/>
          </w:tcPr>
          <w:p w14:paraId="5BBFC334" w14:textId="77777777" w:rsidR="004E7D70" w:rsidRPr="006C20B1" w:rsidRDefault="004E7D70" w:rsidP="004E7D70">
            <w:pPr>
              <w:rPr>
                <w:b/>
                <w:bCs/>
                <w:sz w:val="18"/>
                <w:szCs w:val="18"/>
              </w:rPr>
            </w:pPr>
          </w:p>
        </w:tc>
        <w:tc>
          <w:tcPr>
            <w:tcW w:w="1317" w:type="dxa"/>
            <w:vMerge/>
            <w:tcBorders>
              <w:top w:val="single" w:sz="4" w:space="0" w:color="auto"/>
              <w:left w:val="single" w:sz="4" w:space="0" w:color="auto"/>
              <w:bottom w:val="single" w:sz="4" w:space="0" w:color="000000"/>
              <w:right w:val="single" w:sz="4" w:space="0" w:color="auto"/>
            </w:tcBorders>
            <w:vAlign w:val="center"/>
            <w:hideMark/>
          </w:tcPr>
          <w:p w14:paraId="66B09A26" w14:textId="77777777" w:rsidR="004E7D70" w:rsidRPr="006C20B1" w:rsidRDefault="004E7D70" w:rsidP="004E7D70">
            <w:pPr>
              <w:rPr>
                <w:b/>
                <w:bCs/>
                <w:sz w:val="18"/>
                <w:szCs w:val="18"/>
              </w:rPr>
            </w:pPr>
          </w:p>
        </w:tc>
        <w:tc>
          <w:tcPr>
            <w:tcW w:w="16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16921A" w14:textId="77777777" w:rsidR="004E7D70" w:rsidRPr="006C20B1" w:rsidRDefault="004E7D70" w:rsidP="004E7D70">
            <w:pPr>
              <w:jc w:val="center"/>
              <w:rPr>
                <w:b/>
                <w:bCs/>
                <w:sz w:val="18"/>
                <w:szCs w:val="18"/>
              </w:rPr>
            </w:pPr>
            <w:r w:rsidRPr="006C20B1">
              <w:rPr>
                <w:b/>
                <w:bCs/>
                <w:sz w:val="18"/>
                <w:szCs w:val="18"/>
              </w:rPr>
              <w:t>Начало</w:t>
            </w:r>
          </w:p>
        </w:tc>
        <w:tc>
          <w:tcPr>
            <w:tcW w:w="19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EFB14F" w14:textId="77777777" w:rsidR="004E7D70" w:rsidRPr="006C20B1" w:rsidRDefault="004E7D70" w:rsidP="004E7D70">
            <w:pPr>
              <w:jc w:val="center"/>
              <w:rPr>
                <w:b/>
                <w:bCs/>
                <w:sz w:val="18"/>
                <w:szCs w:val="18"/>
              </w:rPr>
            </w:pPr>
            <w:r w:rsidRPr="006C20B1">
              <w:rPr>
                <w:b/>
                <w:bCs/>
                <w:sz w:val="18"/>
                <w:szCs w:val="18"/>
              </w:rPr>
              <w:t>Конец</w:t>
            </w:r>
          </w:p>
        </w:tc>
      </w:tr>
      <w:tr w:rsidR="004E7D70" w:rsidRPr="006C20B1" w14:paraId="533C043B" w14:textId="77777777" w:rsidTr="004E7D70">
        <w:trPr>
          <w:trHeight w:val="517"/>
        </w:trPr>
        <w:tc>
          <w:tcPr>
            <w:tcW w:w="858" w:type="dxa"/>
            <w:vMerge/>
            <w:tcBorders>
              <w:top w:val="single" w:sz="4" w:space="0" w:color="auto"/>
              <w:left w:val="single" w:sz="4" w:space="0" w:color="auto"/>
              <w:bottom w:val="single" w:sz="4" w:space="0" w:color="000000"/>
              <w:right w:val="single" w:sz="4" w:space="0" w:color="auto"/>
            </w:tcBorders>
            <w:vAlign w:val="center"/>
            <w:hideMark/>
          </w:tcPr>
          <w:p w14:paraId="58271F2D" w14:textId="77777777" w:rsidR="004E7D70" w:rsidRPr="006C20B1" w:rsidRDefault="004E7D70" w:rsidP="004E7D70">
            <w:pPr>
              <w:rPr>
                <w:b/>
                <w:bCs/>
                <w:sz w:val="18"/>
                <w:szCs w:val="18"/>
              </w:rPr>
            </w:pPr>
          </w:p>
        </w:tc>
        <w:tc>
          <w:tcPr>
            <w:tcW w:w="7217" w:type="dxa"/>
            <w:gridSpan w:val="3"/>
            <w:vMerge/>
            <w:tcBorders>
              <w:top w:val="single" w:sz="4" w:space="0" w:color="auto"/>
              <w:left w:val="single" w:sz="4" w:space="0" w:color="auto"/>
              <w:bottom w:val="single" w:sz="4" w:space="0" w:color="000000"/>
              <w:right w:val="single" w:sz="4" w:space="0" w:color="000000"/>
            </w:tcBorders>
            <w:vAlign w:val="center"/>
            <w:hideMark/>
          </w:tcPr>
          <w:p w14:paraId="6FE3F123" w14:textId="77777777" w:rsidR="004E7D70" w:rsidRPr="006C20B1" w:rsidRDefault="004E7D70" w:rsidP="004E7D70">
            <w:pPr>
              <w:rPr>
                <w:b/>
                <w:bCs/>
                <w:sz w:val="18"/>
                <w:szCs w:val="18"/>
              </w:rPr>
            </w:pPr>
          </w:p>
        </w:tc>
        <w:tc>
          <w:tcPr>
            <w:tcW w:w="1116" w:type="dxa"/>
            <w:vMerge/>
            <w:tcBorders>
              <w:top w:val="single" w:sz="4" w:space="0" w:color="auto"/>
              <w:left w:val="single" w:sz="4" w:space="0" w:color="auto"/>
              <w:bottom w:val="single" w:sz="4" w:space="0" w:color="000000"/>
              <w:right w:val="single" w:sz="4" w:space="0" w:color="auto"/>
            </w:tcBorders>
            <w:vAlign w:val="center"/>
            <w:hideMark/>
          </w:tcPr>
          <w:p w14:paraId="16A6CC38" w14:textId="77777777" w:rsidR="004E7D70" w:rsidRPr="006C20B1" w:rsidRDefault="004E7D70" w:rsidP="004E7D70">
            <w:pPr>
              <w:rPr>
                <w:b/>
                <w:bCs/>
                <w:sz w:val="18"/>
                <w:szCs w:val="18"/>
              </w:rPr>
            </w:pPr>
          </w:p>
        </w:tc>
        <w:tc>
          <w:tcPr>
            <w:tcW w:w="1317" w:type="dxa"/>
            <w:vMerge/>
            <w:tcBorders>
              <w:top w:val="single" w:sz="4" w:space="0" w:color="auto"/>
              <w:left w:val="single" w:sz="4" w:space="0" w:color="auto"/>
              <w:bottom w:val="single" w:sz="4" w:space="0" w:color="000000"/>
              <w:right w:val="single" w:sz="4" w:space="0" w:color="auto"/>
            </w:tcBorders>
            <w:vAlign w:val="center"/>
            <w:hideMark/>
          </w:tcPr>
          <w:p w14:paraId="17F5479A" w14:textId="77777777" w:rsidR="004E7D70" w:rsidRPr="006C20B1" w:rsidRDefault="004E7D70" w:rsidP="004E7D70">
            <w:pPr>
              <w:rPr>
                <w:b/>
                <w:bCs/>
                <w:sz w:val="18"/>
                <w:szCs w:val="18"/>
              </w:rPr>
            </w:pPr>
          </w:p>
        </w:tc>
        <w:tc>
          <w:tcPr>
            <w:tcW w:w="1667" w:type="dxa"/>
            <w:vMerge/>
            <w:tcBorders>
              <w:top w:val="single" w:sz="4" w:space="0" w:color="auto"/>
              <w:left w:val="single" w:sz="4" w:space="0" w:color="auto"/>
              <w:bottom w:val="single" w:sz="4" w:space="0" w:color="000000"/>
              <w:right w:val="single" w:sz="4" w:space="0" w:color="auto"/>
            </w:tcBorders>
            <w:vAlign w:val="center"/>
            <w:hideMark/>
          </w:tcPr>
          <w:p w14:paraId="37C8AED2" w14:textId="77777777" w:rsidR="004E7D70" w:rsidRPr="006C20B1" w:rsidRDefault="004E7D70" w:rsidP="004E7D70">
            <w:pPr>
              <w:rPr>
                <w:b/>
                <w:bCs/>
                <w:sz w:val="18"/>
                <w:szCs w:val="18"/>
              </w:rPr>
            </w:pPr>
          </w:p>
        </w:tc>
        <w:tc>
          <w:tcPr>
            <w:tcW w:w="1967" w:type="dxa"/>
            <w:vMerge/>
            <w:tcBorders>
              <w:top w:val="single" w:sz="4" w:space="0" w:color="auto"/>
              <w:left w:val="single" w:sz="4" w:space="0" w:color="auto"/>
              <w:bottom w:val="single" w:sz="4" w:space="0" w:color="000000"/>
              <w:right w:val="single" w:sz="4" w:space="0" w:color="auto"/>
            </w:tcBorders>
            <w:vAlign w:val="center"/>
            <w:hideMark/>
          </w:tcPr>
          <w:p w14:paraId="28E779E5" w14:textId="77777777" w:rsidR="004E7D70" w:rsidRPr="006C20B1" w:rsidRDefault="004E7D70" w:rsidP="004E7D70">
            <w:pPr>
              <w:rPr>
                <w:b/>
                <w:bCs/>
                <w:sz w:val="18"/>
                <w:szCs w:val="18"/>
              </w:rPr>
            </w:pPr>
          </w:p>
        </w:tc>
      </w:tr>
      <w:tr w:rsidR="004E7D70" w:rsidRPr="006C20B1" w14:paraId="400C8B89" w14:textId="77777777" w:rsidTr="004E7D70">
        <w:trPr>
          <w:trHeight w:val="300"/>
        </w:trPr>
        <w:tc>
          <w:tcPr>
            <w:tcW w:w="858" w:type="dxa"/>
            <w:tcBorders>
              <w:top w:val="nil"/>
              <w:left w:val="single" w:sz="4" w:space="0" w:color="auto"/>
              <w:bottom w:val="single" w:sz="4" w:space="0" w:color="auto"/>
              <w:right w:val="single" w:sz="4" w:space="0" w:color="auto"/>
            </w:tcBorders>
            <w:shd w:val="clear" w:color="auto" w:fill="auto"/>
            <w:noWrap/>
            <w:vAlign w:val="center"/>
            <w:hideMark/>
          </w:tcPr>
          <w:p w14:paraId="407B348F" w14:textId="77777777" w:rsidR="004E7D70" w:rsidRPr="006C20B1" w:rsidRDefault="004E7D70" w:rsidP="004E7D70">
            <w:pPr>
              <w:jc w:val="center"/>
              <w:rPr>
                <w:sz w:val="18"/>
                <w:szCs w:val="18"/>
              </w:rPr>
            </w:pPr>
            <w:r w:rsidRPr="006C20B1">
              <w:rPr>
                <w:sz w:val="18"/>
                <w:szCs w:val="18"/>
              </w:rPr>
              <w:t>1</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9C25B8" w14:textId="77777777" w:rsidR="004E7D70" w:rsidRPr="006C20B1" w:rsidRDefault="004E7D70" w:rsidP="004E7D70">
            <w:pPr>
              <w:jc w:val="center"/>
              <w:rPr>
                <w:sz w:val="18"/>
                <w:szCs w:val="18"/>
              </w:rPr>
            </w:pPr>
            <w:r w:rsidRPr="006C20B1">
              <w:rPr>
                <w:sz w:val="18"/>
                <w:szCs w:val="18"/>
              </w:rPr>
              <w:t>2</w:t>
            </w:r>
          </w:p>
        </w:tc>
        <w:tc>
          <w:tcPr>
            <w:tcW w:w="1116" w:type="dxa"/>
            <w:tcBorders>
              <w:top w:val="nil"/>
              <w:left w:val="nil"/>
              <w:bottom w:val="single" w:sz="4" w:space="0" w:color="auto"/>
              <w:right w:val="single" w:sz="4" w:space="0" w:color="auto"/>
            </w:tcBorders>
            <w:shd w:val="clear" w:color="auto" w:fill="auto"/>
            <w:noWrap/>
            <w:vAlign w:val="center"/>
            <w:hideMark/>
          </w:tcPr>
          <w:p w14:paraId="6E5FE087" w14:textId="77777777" w:rsidR="004E7D70" w:rsidRPr="006C20B1" w:rsidRDefault="004E7D70" w:rsidP="004E7D70">
            <w:pPr>
              <w:jc w:val="center"/>
              <w:rPr>
                <w:sz w:val="18"/>
                <w:szCs w:val="18"/>
              </w:rPr>
            </w:pPr>
            <w:r w:rsidRPr="006C20B1">
              <w:rPr>
                <w:sz w:val="18"/>
                <w:szCs w:val="18"/>
              </w:rPr>
              <w:t>3</w:t>
            </w:r>
          </w:p>
        </w:tc>
        <w:tc>
          <w:tcPr>
            <w:tcW w:w="1317" w:type="dxa"/>
            <w:tcBorders>
              <w:top w:val="nil"/>
              <w:left w:val="nil"/>
              <w:bottom w:val="single" w:sz="4" w:space="0" w:color="auto"/>
              <w:right w:val="single" w:sz="4" w:space="0" w:color="auto"/>
            </w:tcBorders>
            <w:shd w:val="clear" w:color="auto" w:fill="auto"/>
            <w:noWrap/>
            <w:vAlign w:val="center"/>
            <w:hideMark/>
          </w:tcPr>
          <w:p w14:paraId="6F358F54" w14:textId="77777777" w:rsidR="004E7D70" w:rsidRPr="006C20B1" w:rsidRDefault="004E7D70" w:rsidP="004E7D70">
            <w:pPr>
              <w:jc w:val="center"/>
              <w:rPr>
                <w:sz w:val="18"/>
                <w:szCs w:val="18"/>
              </w:rPr>
            </w:pPr>
            <w:r w:rsidRPr="006C20B1">
              <w:rPr>
                <w:sz w:val="18"/>
                <w:szCs w:val="18"/>
              </w:rPr>
              <w:t>4</w:t>
            </w:r>
          </w:p>
        </w:tc>
        <w:tc>
          <w:tcPr>
            <w:tcW w:w="1667" w:type="dxa"/>
            <w:tcBorders>
              <w:top w:val="nil"/>
              <w:left w:val="nil"/>
              <w:bottom w:val="single" w:sz="4" w:space="0" w:color="auto"/>
              <w:right w:val="single" w:sz="4" w:space="0" w:color="auto"/>
            </w:tcBorders>
            <w:shd w:val="clear" w:color="auto" w:fill="auto"/>
            <w:noWrap/>
            <w:vAlign w:val="center"/>
            <w:hideMark/>
          </w:tcPr>
          <w:p w14:paraId="74C8861E" w14:textId="77777777" w:rsidR="004E7D70" w:rsidRPr="006C20B1" w:rsidRDefault="004E7D70" w:rsidP="004E7D70">
            <w:pPr>
              <w:jc w:val="center"/>
              <w:rPr>
                <w:sz w:val="18"/>
                <w:szCs w:val="18"/>
              </w:rPr>
            </w:pPr>
            <w:r w:rsidRPr="006C20B1">
              <w:rPr>
                <w:sz w:val="18"/>
                <w:szCs w:val="18"/>
              </w:rPr>
              <w:t>5</w:t>
            </w:r>
          </w:p>
        </w:tc>
        <w:tc>
          <w:tcPr>
            <w:tcW w:w="1967" w:type="dxa"/>
            <w:tcBorders>
              <w:top w:val="nil"/>
              <w:left w:val="nil"/>
              <w:bottom w:val="single" w:sz="4" w:space="0" w:color="auto"/>
              <w:right w:val="single" w:sz="4" w:space="0" w:color="auto"/>
            </w:tcBorders>
            <w:shd w:val="clear" w:color="auto" w:fill="auto"/>
            <w:noWrap/>
            <w:vAlign w:val="center"/>
            <w:hideMark/>
          </w:tcPr>
          <w:p w14:paraId="4BCE2FCC" w14:textId="77777777" w:rsidR="004E7D70" w:rsidRPr="006C20B1" w:rsidRDefault="004E7D70" w:rsidP="004E7D70">
            <w:pPr>
              <w:jc w:val="center"/>
              <w:rPr>
                <w:sz w:val="18"/>
                <w:szCs w:val="18"/>
              </w:rPr>
            </w:pPr>
            <w:r w:rsidRPr="006C20B1">
              <w:rPr>
                <w:sz w:val="18"/>
                <w:szCs w:val="18"/>
              </w:rPr>
              <w:t>6</w:t>
            </w:r>
          </w:p>
        </w:tc>
      </w:tr>
      <w:tr w:rsidR="004E7D70" w:rsidRPr="006C20B1" w14:paraId="556DD840" w14:textId="77777777" w:rsidTr="004E7D70">
        <w:trPr>
          <w:trHeight w:val="675"/>
        </w:trPr>
        <w:tc>
          <w:tcPr>
            <w:tcW w:w="858" w:type="dxa"/>
            <w:tcBorders>
              <w:top w:val="single" w:sz="4" w:space="0" w:color="auto"/>
              <w:left w:val="single" w:sz="4" w:space="0" w:color="auto"/>
              <w:bottom w:val="single" w:sz="4" w:space="0" w:color="auto"/>
              <w:right w:val="nil"/>
            </w:tcBorders>
            <w:shd w:val="clear" w:color="000000" w:fill="A9D08E"/>
            <w:noWrap/>
            <w:vAlign w:val="center"/>
            <w:hideMark/>
          </w:tcPr>
          <w:p w14:paraId="3C51EC39" w14:textId="77777777" w:rsidR="004E7D70" w:rsidRPr="006C20B1" w:rsidRDefault="004E7D70" w:rsidP="004E7D70">
            <w:pPr>
              <w:jc w:val="center"/>
              <w:rPr>
                <w:b/>
                <w:bCs/>
                <w:color w:val="000000"/>
                <w:sz w:val="18"/>
                <w:szCs w:val="18"/>
              </w:rPr>
            </w:pPr>
            <w:r w:rsidRPr="006C20B1">
              <w:rPr>
                <w:b/>
                <w:bCs/>
                <w:color w:val="000000"/>
                <w:sz w:val="18"/>
                <w:szCs w:val="18"/>
              </w:rPr>
              <w:t>1</w:t>
            </w:r>
          </w:p>
        </w:tc>
        <w:tc>
          <w:tcPr>
            <w:tcW w:w="9653" w:type="dxa"/>
            <w:gridSpan w:val="5"/>
            <w:tcBorders>
              <w:top w:val="single" w:sz="4" w:space="0" w:color="auto"/>
              <w:left w:val="single" w:sz="4" w:space="0" w:color="auto"/>
              <w:bottom w:val="single" w:sz="4" w:space="0" w:color="auto"/>
              <w:right w:val="single" w:sz="4" w:space="0" w:color="000000"/>
            </w:tcBorders>
            <w:shd w:val="clear" w:color="000000" w:fill="A9D08E"/>
            <w:vAlign w:val="center"/>
            <w:hideMark/>
          </w:tcPr>
          <w:p w14:paraId="2DE01E4D" w14:textId="77777777" w:rsidR="004E7D70" w:rsidRPr="006C20B1" w:rsidRDefault="004E7D70" w:rsidP="004E7D70">
            <w:pPr>
              <w:rPr>
                <w:b/>
                <w:bCs/>
                <w:color w:val="000000"/>
                <w:sz w:val="18"/>
                <w:szCs w:val="18"/>
              </w:rPr>
            </w:pPr>
            <w:r w:rsidRPr="006C20B1">
              <w:rPr>
                <w:b/>
                <w:bCs/>
                <w:color w:val="000000"/>
                <w:sz w:val="18"/>
                <w:szCs w:val="18"/>
              </w:rPr>
              <w:t xml:space="preserve">Общестроительные работы (конструкции выше </w:t>
            </w:r>
            <w:proofErr w:type="spellStart"/>
            <w:r w:rsidRPr="006C20B1">
              <w:rPr>
                <w:b/>
                <w:bCs/>
                <w:color w:val="000000"/>
                <w:sz w:val="18"/>
                <w:szCs w:val="18"/>
              </w:rPr>
              <w:t>отм</w:t>
            </w:r>
            <w:proofErr w:type="spellEnd"/>
            <w:r w:rsidRPr="006C20B1">
              <w:rPr>
                <w:b/>
                <w:bCs/>
                <w:color w:val="000000"/>
                <w:sz w:val="18"/>
                <w:szCs w:val="18"/>
              </w:rPr>
              <w:t>. 0.000 и архитектура)</w:t>
            </w:r>
          </w:p>
        </w:tc>
        <w:tc>
          <w:tcPr>
            <w:tcW w:w="1667" w:type="dxa"/>
            <w:tcBorders>
              <w:top w:val="nil"/>
              <w:left w:val="nil"/>
              <w:bottom w:val="single" w:sz="4" w:space="0" w:color="auto"/>
              <w:right w:val="single" w:sz="4" w:space="0" w:color="auto"/>
            </w:tcBorders>
            <w:shd w:val="clear" w:color="000000" w:fill="A9D08E"/>
            <w:vAlign w:val="center"/>
            <w:hideMark/>
          </w:tcPr>
          <w:p w14:paraId="09F7306A"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000000" w:fill="A9D08E"/>
            <w:noWrap/>
            <w:vAlign w:val="center"/>
            <w:hideMark/>
          </w:tcPr>
          <w:p w14:paraId="6B090E13"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3EFC491F" w14:textId="77777777" w:rsidTr="004E7D70">
        <w:trPr>
          <w:trHeight w:val="330"/>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DF812"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CF2CF2A" w14:textId="77777777" w:rsidR="004E7D70" w:rsidRPr="006C20B1" w:rsidRDefault="004E7D70" w:rsidP="004E7D70">
            <w:pPr>
              <w:rPr>
                <w:b/>
                <w:bCs/>
                <w:color w:val="000000"/>
                <w:sz w:val="18"/>
                <w:szCs w:val="18"/>
              </w:rPr>
            </w:pPr>
            <w:r w:rsidRPr="006C20B1">
              <w:rPr>
                <w:b/>
                <w:bCs/>
                <w:color w:val="000000"/>
                <w:sz w:val="18"/>
                <w:szCs w:val="18"/>
              </w:rPr>
              <w:t>Металлоконструкции зимнего сада</w:t>
            </w:r>
          </w:p>
        </w:tc>
        <w:tc>
          <w:tcPr>
            <w:tcW w:w="1116" w:type="dxa"/>
            <w:tcBorders>
              <w:top w:val="nil"/>
              <w:left w:val="nil"/>
              <w:bottom w:val="single" w:sz="4" w:space="0" w:color="auto"/>
              <w:right w:val="single" w:sz="4" w:space="0" w:color="auto"/>
            </w:tcBorders>
            <w:shd w:val="clear" w:color="auto" w:fill="auto"/>
            <w:vAlign w:val="center"/>
            <w:hideMark/>
          </w:tcPr>
          <w:p w14:paraId="2A024537" w14:textId="77777777" w:rsidR="004E7D70" w:rsidRPr="006C20B1" w:rsidRDefault="004E7D70" w:rsidP="004E7D70">
            <w:pPr>
              <w:rPr>
                <w:rFonts w:ascii="Calibri" w:hAnsi="Calibri" w:cs="Calibri"/>
                <w:sz w:val="18"/>
                <w:szCs w:val="18"/>
              </w:rPr>
            </w:pPr>
            <w:r w:rsidRPr="006C20B1">
              <w:rPr>
                <w:rFonts w:ascii="Calibri" w:hAnsi="Calibri" w:cs="Calibri"/>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34262958" w14:textId="77777777" w:rsidR="004E7D70" w:rsidRPr="006C20B1" w:rsidRDefault="004E7D70" w:rsidP="004E7D70">
            <w:pPr>
              <w:rPr>
                <w:rFonts w:ascii="Calibri" w:hAnsi="Calibri" w:cs="Calibri"/>
                <w:sz w:val="18"/>
                <w:szCs w:val="18"/>
              </w:rPr>
            </w:pPr>
            <w:r w:rsidRPr="006C20B1">
              <w:rPr>
                <w:rFonts w:ascii="Calibri" w:hAnsi="Calibri" w:cs="Calibri"/>
                <w:sz w:val="18"/>
                <w:szCs w:val="18"/>
              </w:rPr>
              <w:t> </w:t>
            </w:r>
          </w:p>
        </w:tc>
        <w:tc>
          <w:tcPr>
            <w:tcW w:w="1667" w:type="dxa"/>
            <w:tcBorders>
              <w:top w:val="nil"/>
              <w:left w:val="nil"/>
              <w:bottom w:val="single" w:sz="4" w:space="0" w:color="auto"/>
              <w:right w:val="single" w:sz="4" w:space="0" w:color="auto"/>
            </w:tcBorders>
            <w:shd w:val="clear" w:color="auto" w:fill="auto"/>
            <w:vAlign w:val="center"/>
            <w:hideMark/>
          </w:tcPr>
          <w:p w14:paraId="370CF10E"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068888FF" w14:textId="77777777" w:rsidR="004E7D70" w:rsidRPr="006C20B1" w:rsidRDefault="004E7D70" w:rsidP="004E7D70">
            <w:pPr>
              <w:jc w:val="center"/>
              <w:rPr>
                <w:sz w:val="18"/>
                <w:szCs w:val="18"/>
              </w:rPr>
            </w:pPr>
            <w:r w:rsidRPr="006C20B1">
              <w:rPr>
                <w:sz w:val="18"/>
                <w:szCs w:val="18"/>
              </w:rPr>
              <w:t> </w:t>
            </w:r>
          </w:p>
        </w:tc>
      </w:tr>
      <w:tr w:rsidR="004E7D70" w:rsidRPr="006C20B1" w14:paraId="6CC1B3C4" w14:textId="77777777" w:rsidTr="004E7D70">
        <w:trPr>
          <w:trHeight w:val="660"/>
        </w:trPr>
        <w:tc>
          <w:tcPr>
            <w:tcW w:w="858" w:type="dxa"/>
            <w:tcBorders>
              <w:top w:val="single" w:sz="4" w:space="0" w:color="auto"/>
              <w:left w:val="single" w:sz="4" w:space="0" w:color="auto"/>
              <w:bottom w:val="single" w:sz="4" w:space="0" w:color="auto"/>
              <w:right w:val="nil"/>
            </w:tcBorders>
            <w:shd w:val="clear" w:color="auto" w:fill="auto"/>
            <w:noWrap/>
            <w:vAlign w:val="center"/>
            <w:hideMark/>
          </w:tcPr>
          <w:p w14:paraId="6F8E03B9"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631CBC4" w14:textId="77777777" w:rsidR="004E7D70" w:rsidRPr="006C20B1" w:rsidRDefault="004E7D70" w:rsidP="004E7D70">
            <w:pPr>
              <w:rPr>
                <w:color w:val="000000"/>
                <w:sz w:val="18"/>
                <w:szCs w:val="18"/>
              </w:rPr>
            </w:pPr>
            <w:r w:rsidRPr="006C20B1">
              <w:rPr>
                <w:color w:val="000000"/>
                <w:sz w:val="18"/>
                <w:szCs w:val="18"/>
              </w:rPr>
              <w:t xml:space="preserve">Огнезащитное покрытие металлоконструкций </w:t>
            </w:r>
            <w:proofErr w:type="spellStart"/>
            <w:r w:rsidRPr="006C20B1">
              <w:rPr>
                <w:color w:val="000000"/>
                <w:sz w:val="18"/>
                <w:szCs w:val="18"/>
              </w:rPr>
              <w:t>пастовыми</w:t>
            </w:r>
            <w:proofErr w:type="spellEnd"/>
            <w:r w:rsidRPr="006C20B1">
              <w:rPr>
                <w:color w:val="000000"/>
                <w:sz w:val="18"/>
                <w:szCs w:val="18"/>
              </w:rPr>
              <w:t xml:space="preserve"> составами</w:t>
            </w:r>
          </w:p>
        </w:tc>
        <w:tc>
          <w:tcPr>
            <w:tcW w:w="1116" w:type="dxa"/>
            <w:tcBorders>
              <w:top w:val="nil"/>
              <w:left w:val="nil"/>
              <w:bottom w:val="single" w:sz="4" w:space="0" w:color="auto"/>
              <w:right w:val="single" w:sz="4" w:space="0" w:color="auto"/>
            </w:tcBorders>
            <w:shd w:val="clear" w:color="auto" w:fill="auto"/>
            <w:vAlign w:val="center"/>
            <w:hideMark/>
          </w:tcPr>
          <w:p w14:paraId="2F62E5E9"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001AEEF8" w14:textId="77777777" w:rsidR="004E7D70" w:rsidRPr="006C20B1" w:rsidRDefault="004E7D70" w:rsidP="004E7D70">
            <w:pPr>
              <w:jc w:val="center"/>
              <w:rPr>
                <w:sz w:val="18"/>
                <w:szCs w:val="18"/>
              </w:rPr>
            </w:pPr>
            <w:r w:rsidRPr="006C20B1">
              <w:rPr>
                <w:sz w:val="18"/>
                <w:szCs w:val="18"/>
              </w:rPr>
              <w:t>0,7361</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244E52F9"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6BD1DABF" w14:textId="77777777" w:rsidR="004E7D70" w:rsidRPr="006C20B1" w:rsidRDefault="004E7D70" w:rsidP="004E7D70">
            <w:pPr>
              <w:jc w:val="center"/>
              <w:rPr>
                <w:sz w:val="18"/>
                <w:szCs w:val="18"/>
              </w:rPr>
            </w:pPr>
            <w:r w:rsidRPr="006C20B1">
              <w:rPr>
                <w:sz w:val="18"/>
                <w:szCs w:val="18"/>
              </w:rPr>
              <w:t>Апрель 2022</w:t>
            </w:r>
          </w:p>
        </w:tc>
      </w:tr>
      <w:tr w:rsidR="004E7D70" w:rsidRPr="006C20B1" w14:paraId="24929BC2" w14:textId="77777777" w:rsidTr="004E7D70">
        <w:trPr>
          <w:trHeight w:val="420"/>
        </w:trPr>
        <w:tc>
          <w:tcPr>
            <w:tcW w:w="858" w:type="dxa"/>
            <w:tcBorders>
              <w:top w:val="nil"/>
              <w:left w:val="single" w:sz="4" w:space="0" w:color="auto"/>
              <w:bottom w:val="single" w:sz="4" w:space="0" w:color="auto"/>
              <w:right w:val="nil"/>
            </w:tcBorders>
            <w:shd w:val="clear" w:color="auto" w:fill="auto"/>
            <w:noWrap/>
            <w:vAlign w:val="center"/>
            <w:hideMark/>
          </w:tcPr>
          <w:p w14:paraId="5E1A5313"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2F1D6E5" w14:textId="77777777" w:rsidR="004E7D70" w:rsidRPr="006C20B1" w:rsidRDefault="004E7D70" w:rsidP="004E7D70">
            <w:pPr>
              <w:rPr>
                <w:b/>
                <w:bCs/>
                <w:color w:val="000000"/>
                <w:sz w:val="18"/>
                <w:szCs w:val="18"/>
              </w:rPr>
            </w:pPr>
            <w:r w:rsidRPr="006C20B1">
              <w:rPr>
                <w:b/>
                <w:bCs/>
                <w:color w:val="000000"/>
                <w:sz w:val="18"/>
                <w:szCs w:val="18"/>
              </w:rPr>
              <w:t>Лестницы №1, 2, 3, 4</w:t>
            </w:r>
          </w:p>
        </w:tc>
        <w:tc>
          <w:tcPr>
            <w:tcW w:w="1116" w:type="dxa"/>
            <w:tcBorders>
              <w:top w:val="nil"/>
              <w:left w:val="nil"/>
              <w:bottom w:val="single" w:sz="4" w:space="0" w:color="auto"/>
              <w:right w:val="single" w:sz="4" w:space="0" w:color="auto"/>
            </w:tcBorders>
            <w:shd w:val="clear" w:color="auto" w:fill="auto"/>
            <w:vAlign w:val="center"/>
            <w:hideMark/>
          </w:tcPr>
          <w:p w14:paraId="02CDE49D"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2FC81136"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2949049C"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7142A3CB" w14:textId="77777777" w:rsidR="004E7D70" w:rsidRPr="006C20B1" w:rsidRDefault="004E7D70" w:rsidP="004E7D70">
            <w:pPr>
              <w:jc w:val="center"/>
              <w:rPr>
                <w:sz w:val="18"/>
                <w:szCs w:val="18"/>
              </w:rPr>
            </w:pPr>
            <w:r w:rsidRPr="006C20B1">
              <w:rPr>
                <w:sz w:val="18"/>
                <w:szCs w:val="18"/>
              </w:rPr>
              <w:t> </w:t>
            </w:r>
          </w:p>
        </w:tc>
      </w:tr>
      <w:tr w:rsidR="004E7D70" w:rsidRPr="006C20B1" w14:paraId="561C570B"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276E2271"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72C0F09" w14:textId="77777777" w:rsidR="004E7D70" w:rsidRPr="006C20B1" w:rsidRDefault="004E7D70" w:rsidP="004E7D70">
            <w:pPr>
              <w:rPr>
                <w:color w:val="000000"/>
                <w:sz w:val="18"/>
                <w:szCs w:val="18"/>
              </w:rPr>
            </w:pPr>
            <w:r w:rsidRPr="006C20B1">
              <w:rPr>
                <w:color w:val="000000"/>
                <w:sz w:val="18"/>
                <w:szCs w:val="18"/>
              </w:rPr>
              <w:t xml:space="preserve">Устройство металлических ограждений </w:t>
            </w:r>
          </w:p>
        </w:tc>
        <w:tc>
          <w:tcPr>
            <w:tcW w:w="1116" w:type="dxa"/>
            <w:tcBorders>
              <w:top w:val="nil"/>
              <w:left w:val="nil"/>
              <w:bottom w:val="single" w:sz="4" w:space="0" w:color="auto"/>
              <w:right w:val="single" w:sz="4" w:space="0" w:color="auto"/>
            </w:tcBorders>
            <w:shd w:val="clear" w:color="auto" w:fill="auto"/>
            <w:vAlign w:val="center"/>
            <w:hideMark/>
          </w:tcPr>
          <w:p w14:paraId="004998C7" w14:textId="77777777" w:rsidR="004E7D70" w:rsidRPr="006C20B1" w:rsidRDefault="004E7D70" w:rsidP="004E7D70">
            <w:pPr>
              <w:jc w:val="center"/>
              <w:rPr>
                <w:sz w:val="18"/>
                <w:szCs w:val="18"/>
              </w:rPr>
            </w:pPr>
            <w:r w:rsidRPr="006C20B1">
              <w:rPr>
                <w:sz w:val="18"/>
                <w:szCs w:val="18"/>
              </w:rPr>
              <w:t>100 м</w:t>
            </w:r>
          </w:p>
        </w:tc>
        <w:tc>
          <w:tcPr>
            <w:tcW w:w="1317" w:type="dxa"/>
            <w:tcBorders>
              <w:top w:val="nil"/>
              <w:left w:val="nil"/>
              <w:bottom w:val="single" w:sz="4" w:space="0" w:color="auto"/>
              <w:right w:val="single" w:sz="4" w:space="0" w:color="auto"/>
            </w:tcBorders>
            <w:shd w:val="clear" w:color="auto" w:fill="auto"/>
            <w:vAlign w:val="center"/>
            <w:hideMark/>
          </w:tcPr>
          <w:p w14:paraId="2276A8DE" w14:textId="77777777" w:rsidR="004E7D70" w:rsidRPr="006C20B1" w:rsidRDefault="004E7D70" w:rsidP="004E7D70">
            <w:pPr>
              <w:jc w:val="center"/>
              <w:rPr>
                <w:sz w:val="18"/>
                <w:szCs w:val="18"/>
              </w:rPr>
            </w:pPr>
            <w:r w:rsidRPr="006C20B1">
              <w:rPr>
                <w:sz w:val="18"/>
                <w:szCs w:val="18"/>
              </w:rPr>
              <w:t>3,5416</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3D390452"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noWrap/>
            <w:vAlign w:val="center"/>
            <w:hideMark/>
          </w:tcPr>
          <w:p w14:paraId="4F67A471" w14:textId="77777777" w:rsidR="004E7D70" w:rsidRPr="006C20B1" w:rsidRDefault="004E7D70" w:rsidP="004E7D70">
            <w:pPr>
              <w:jc w:val="center"/>
              <w:rPr>
                <w:sz w:val="18"/>
                <w:szCs w:val="18"/>
              </w:rPr>
            </w:pPr>
            <w:r w:rsidRPr="006C20B1">
              <w:rPr>
                <w:sz w:val="18"/>
                <w:szCs w:val="18"/>
              </w:rPr>
              <w:t>Май 2022</w:t>
            </w:r>
          </w:p>
        </w:tc>
      </w:tr>
      <w:tr w:rsidR="004E7D70" w:rsidRPr="006C20B1" w14:paraId="306DE200"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18443297"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B558C6C" w14:textId="77777777" w:rsidR="004E7D70" w:rsidRPr="006C20B1" w:rsidRDefault="004E7D70" w:rsidP="004E7D70">
            <w:pPr>
              <w:rPr>
                <w:color w:val="000000"/>
                <w:sz w:val="18"/>
                <w:szCs w:val="18"/>
              </w:rPr>
            </w:pPr>
            <w:r w:rsidRPr="006C20B1">
              <w:rPr>
                <w:color w:val="000000"/>
                <w:sz w:val="18"/>
                <w:szCs w:val="18"/>
              </w:rPr>
              <w:t>Устройство покрытий из плиток</w:t>
            </w:r>
          </w:p>
        </w:tc>
        <w:tc>
          <w:tcPr>
            <w:tcW w:w="1116" w:type="dxa"/>
            <w:tcBorders>
              <w:top w:val="nil"/>
              <w:left w:val="nil"/>
              <w:bottom w:val="single" w:sz="4" w:space="0" w:color="auto"/>
              <w:right w:val="single" w:sz="4" w:space="0" w:color="auto"/>
            </w:tcBorders>
            <w:shd w:val="clear" w:color="auto" w:fill="auto"/>
            <w:vAlign w:val="center"/>
            <w:hideMark/>
          </w:tcPr>
          <w:p w14:paraId="6BF8BC3C"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405A420F" w14:textId="77777777" w:rsidR="004E7D70" w:rsidRPr="006C20B1" w:rsidRDefault="004E7D70" w:rsidP="004E7D70">
            <w:pPr>
              <w:jc w:val="center"/>
              <w:rPr>
                <w:sz w:val="18"/>
                <w:szCs w:val="18"/>
              </w:rPr>
            </w:pPr>
            <w:r w:rsidRPr="006C20B1">
              <w:rPr>
                <w:sz w:val="18"/>
                <w:szCs w:val="18"/>
              </w:rPr>
              <w:t>10,84360</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61A50174"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1235AE56" w14:textId="77777777" w:rsidR="004E7D70" w:rsidRPr="006C20B1" w:rsidRDefault="004E7D70" w:rsidP="004E7D70">
            <w:pPr>
              <w:jc w:val="center"/>
              <w:rPr>
                <w:sz w:val="18"/>
                <w:szCs w:val="18"/>
              </w:rPr>
            </w:pPr>
            <w:r w:rsidRPr="006C20B1">
              <w:rPr>
                <w:sz w:val="18"/>
                <w:szCs w:val="18"/>
              </w:rPr>
              <w:t>Май 2022</w:t>
            </w:r>
          </w:p>
        </w:tc>
      </w:tr>
      <w:tr w:rsidR="004E7D70" w:rsidRPr="006C20B1" w14:paraId="4306C4E9" w14:textId="77777777" w:rsidTr="004E7D70">
        <w:trPr>
          <w:trHeight w:val="660"/>
        </w:trPr>
        <w:tc>
          <w:tcPr>
            <w:tcW w:w="858" w:type="dxa"/>
            <w:tcBorders>
              <w:top w:val="nil"/>
              <w:left w:val="single" w:sz="4" w:space="0" w:color="auto"/>
              <w:bottom w:val="single" w:sz="4" w:space="0" w:color="auto"/>
              <w:right w:val="nil"/>
            </w:tcBorders>
            <w:shd w:val="clear" w:color="auto" w:fill="auto"/>
            <w:noWrap/>
            <w:vAlign w:val="center"/>
            <w:hideMark/>
          </w:tcPr>
          <w:p w14:paraId="0283DBCB"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7939A4B" w14:textId="77777777" w:rsidR="004E7D70" w:rsidRPr="006C20B1" w:rsidRDefault="004E7D70" w:rsidP="004E7D70">
            <w:pPr>
              <w:rPr>
                <w:b/>
                <w:bCs/>
                <w:color w:val="000000"/>
                <w:sz w:val="18"/>
                <w:szCs w:val="18"/>
              </w:rPr>
            </w:pPr>
            <w:r w:rsidRPr="006C20B1">
              <w:rPr>
                <w:b/>
                <w:bCs/>
                <w:color w:val="000000"/>
                <w:sz w:val="18"/>
                <w:szCs w:val="18"/>
              </w:rPr>
              <w:t xml:space="preserve">КРОВЛЯ </w:t>
            </w:r>
            <w:proofErr w:type="gramStart"/>
            <w:r w:rsidRPr="006C20B1">
              <w:rPr>
                <w:b/>
                <w:bCs/>
                <w:color w:val="000000"/>
                <w:sz w:val="18"/>
                <w:szCs w:val="18"/>
              </w:rPr>
              <w:t>ТИП  "</w:t>
            </w:r>
            <w:proofErr w:type="gramEnd"/>
            <w:r w:rsidRPr="006C20B1">
              <w:rPr>
                <w:b/>
                <w:bCs/>
                <w:color w:val="000000"/>
                <w:sz w:val="18"/>
                <w:szCs w:val="18"/>
              </w:rPr>
              <w:t>В"  В ОСЯХ  4 - 29, ЗИМНИЙ САД.</w:t>
            </w:r>
          </w:p>
        </w:tc>
        <w:tc>
          <w:tcPr>
            <w:tcW w:w="1116" w:type="dxa"/>
            <w:tcBorders>
              <w:top w:val="nil"/>
              <w:left w:val="nil"/>
              <w:bottom w:val="single" w:sz="4" w:space="0" w:color="auto"/>
              <w:right w:val="single" w:sz="4" w:space="0" w:color="auto"/>
            </w:tcBorders>
            <w:shd w:val="clear" w:color="auto" w:fill="auto"/>
            <w:vAlign w:val="center"/>
            <w:hideMark/>
          </w:tcPr>
          <w:p w14:paraId="1492F4C9"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64C57CB6"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074E4D14"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61EFAE83" w14:textId="77777777" w:rsidR="004E7D70" w:rsidRPr="006C20B1" w:rsidRDefault="004E7D70" w:rsidP="004E7D70">
            <w:pPr>
              <w:jc w:val="center"/>
              <w:rPr>
                <w:sz w:val="18"/>
                <w:szCs w:val="18"/>
              </w:rPr>
            </w:pPr>
            <w:r w:rsidRPr="006C20B1">
              <w:rPr>
                <w:sz w:val="18"/>
                <w:szCs w:val="18"/>
              </w:rPr>
              <w:t> </w:t>
            </w:r>
          </w:p>
        </w:tc>
      </w:tr>
      <w:tr w:rsidR="004E7D70" w:rsidRPr="006C20B1" w14:paraId="05167503" w14:textId="77777777" w:rsidTr="004E7D70">
        <w:trPr>
          <w:trHeight w:val="315"/>
        </w:trPr>
        <w:tc>
          <w:tcPr>
            <w:tcW w:w="858" w:type="dxa"/>
            <w:tcBorders>
              <w:top w:val="nil"/>
              <w:left w:val="single" w:sz="4" w:space="0" w:color="auto"/>
              <w:bottom w:val="single" w:sz="4" w:space="0" w:color="auto"/>
              <w:right w:val="nil"/>
            </w:tcBorders>
            <w:shd w:val="clear" w:color="auto" w:fill="auto"/>
            <w:noWrap/>
            <w:vAlign w:val="center"/>
            <w:hideMark/>
          </w:tcPr>
          <w:p w14:paraId="75BCF901"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DA99DD0" w14:textId="77777777" w:rsidR="004E7D70" w:rsidRPr="006C20B1" w:rsidRDefault="004E7D70" w:rsidP="004E7D70">
            <w:pPr>
              <w:rPr>
                <w:color w:val="000000"/>
                <w:sz w:val="18"/>
                <w:szCs w:val="18"/>
              </w:rPr>
            </w:pPr>
            <w:r w:rsidRPr="006C20B1">
              <w:rPr>
                <w:color w:val="000000"/>
                <w:sz w:val="18"/>
                <w:szCs w:val="18"/>
              </w:rPr>
              <w:t>Устройство кровельного пирога</w:t>
            </w:r>
          </w:p>
        </w:tc>
        <w:tc>
          <w:tcPr>
            <w:tcW w:w="1116" w:type="dxa"/>
            <w:tcBorders>
              <w:top w:val="nil"/>
              <w:left w:val="nil"/>
              <w:bottom w:val="single" w:sz="4" w:space="0" w:color="auto"/>
              <w:right w:val="single" w:sz="4" w:space="0" w:color="auto"/>
            </w:tcBorders>
            <w:shd w:val="clear" w:color="auto" w:fill="auto"/>
            <w:vAlign w:val="center"/>
            <w:hideMark/>
          </w:tcPr>
          <w:p w14:paraId="1F18178C"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7A4C0762" w14:textId="77777777" w:rsidR="004E7D70" w:rsidRPr="006C20B1" w:rsidRDefault="004E7D70" w:rsidP="004E7D70">
            <w:pPr>
              <w:jc w:val="center"/>
              <w:rPr>
                <w:sz w:val="18"/>
                <w:szCs w:val="18"/>
              </w:rPr>
            </w:pPr>
            <w:r w:rsidRPr="006C20B1">
              <w:rPr>
                <w:sz w:val="18"/>
                <w:szCs w:val="18"/>
              </w:rPr>
              <w:t>6,6956</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51C43D47"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noWrap/>
            <w:vAlign w:val="center"/>
            <w:hideMark/>
          </w:tcPr>
          <w:p w14:paraId="706F9E3D" w14:textId="77777777" w:rsidR="004E7D70" w:rsidRPr="006C20B1" w:rsidRDefault="004E7D70" w:rsidP="004E7D70">
            <w:pPr>
              <w:jc w:val="center"/>
              <w:rPr>
                <w:sz w:val="18"/>
                <w:szCs w:val="18"/>
              </w:rPr>
            </w:pPr>
            <w:r w:rsidRPr="006C20B1">
              <w:rPr>
                <w:sz w:val="18"/>
                <w:szCs w:val="18"/>
              </w:rPr>
              <w:t>Июнь 2022</w:t>
            </w:r>
          </w:p>
        </w:tc>
      </w:tr>
      <w:tr w:rsidR="004E7D70" w:rsidRPr="006C20B1" w14:paraId="32B23743"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4993A877"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0B2B5CC" w14:textId="77777777" w:rsidR="004E7D70" w:rsidRPr="006C20B1" w:rsidRDefault="004E7D70" w:rsidP="004E7D70">
            <w:pPr>
              <w:rPr>
                <w:color w:val="000000"/>
                <w:sz w:val="18"/>
                <w:szCs w:val="18"/>
              </w:rPr>
            </w:pPr>
            <w:r w:rsidRPr="006C20B1">
              <w:rPr>
                <w:color w:val="000000"/>
                <w:sz w:val="18"/>
                <w:szCs w:val="18"/>
              </w:rPr>
              <w:t>Монтаж канала</w:t>
            </w:r>
          </w:p>
        </w:tc>
        <w:tc>
          <w:tcPr>
            <w:tcW w:w="1116" w:type="dxa"/>
            <w:tcBorders>
              <w:top w:val="nil"/>
              <w:left w:val="nil"/>
              <w:bottom w:val="single" w:sz="4" w:space="0" w:color="auto"/>
              <w:right w:val="single" w:sz="4" w:space="0" w:color="auto"/>
            </w:tcBorders>
            <w:shd w:val="clear" w:color="auto" w:fill="auto"/>
            <w:vAlign w:val="center"/>
            <w:hideMark/>
          </w:tcPr>
          <w:p w14:paraId="22F52169" w14:textId="77777777" w:rsidR="004E7D70" w:rsidRPr="006C20B1" w:rsidRDefault="004E7D70" w:rsidP="004E7D70">
            <w:pPr>
              <w:jc w:val="center"/>
              <w:rPr>
                <w:sz w:val="18"/>
                <w:szCs w:val="18"/>
              </w:rPr>
            </w:pPr>
            <w:r w:rsidRPr="006C20B1">
              <w:rPr>
                <w:sz w:val="18"/>
                <w:szCs w:val="18"/>
              </w:rPr>
              <w:t>100 м</w:t>
            </w:r>
          </w:p>
        </w:tc>
        <w:tc>
          <w:tcPr>
            <w:tcW w:w="1317" w:type="dxa"/>
            <w:tcBorders>
              <w:top w:val="nil"/>
              <w:left w:val="nil"/>
              <w:bottom w:val="single" w:sz="4" w:space="0" w:color="auto"/>
              <w:right w:val="single" w:sz="4" w:space="0" w:color="auto"/>
            </w:tcBorders>
            <w:shd w:val="clear" w:color="auto" w:fill="auto"/>
            <w:vAlign w:val="center"/>
            <w:hideMark/>
          </w:tcPr>
          <w:p w14:paraId="310F8BDE" w14:textId="77777777" w:rsidR="004E7D70" w:rsidRPr="006C20B1" w:rsidRDefault="004E7D70" w:rsidP="004E7D70">
            <w:pPr>
              <w:jc w:val="center"/>
              <w:rPr>
                <w:sz w:val="18"/>
                <w:szCs w:val="18"/>
              </w:rPr>
            </w:pPr>
            <w:r w:rsidRPr="006C20B1">
              <w:rPr>
                <w:sz w:val="18"/>
                <w:szCs w:val="18"/>
              </w:rPr>
              <w:t>0,982</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3C758B81"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noWrap/>
            <w:vAlign w:val="center"/>
            <w:hideMark/>
          </w:tcPr>
          <w:p w14:paraId="0475B520" w14:textId="77777777" w:rsidR="004E7D70" w:rsidRPr="006C20B1" w:rsidRDefault="004E7D70" w:rsidP="004E7D70">
            <w:pPr>
              <w:jc w:val="center"/>
              <w:rPr>
                <w:sz w:val="18"/>
                <w:szCs w:val="18"/>
              </w:rPr>
            </w:pPr>
            <w:r w:rsidRPr="006C20B1">
              <w:rPr>
                <w:sz w:val="18"/>
                <w:szCs w:val="18"/>
              </w:rPr>
              <w:t>Июнь 2022</w:t>
            </w:r>
          </w:p>
        </w:tc>
      </w:tr>
      <w:tr w:rsidR="004E7D70" w:rsidRPr="006C20B1" w14:paraId="28BE97FC"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79FEC660"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E0D4431" w14:textId="77777777" w:rsidR="004E7D70" w:rsidRPr="006C20B1" w:rsidRDefault="004E7D70" w:rsidP="004E7D70">
            <w:pPr>
              <w:rPr>
                <w:b/>
                <w:bCs/>
                <w:color w:val="000000"/>
                <w:sz w:val="18"/>
                <w:szCs w:val="18"/>
              </w:rPr>
            </w:pPr>
            <w:r w:rsidRPr="006C20B1">
              <w:rPr>
                <w:b/>
                <w:bCs/>
                <w:color w:val="000000"/>
                <w:sz w:val="18"/>
                <w:szCs w:val="18"/>
              </w:rPr>
              <w:t xml:space="preserve">Узел "2". </w:t>
            </w:r>
          </w:p>
        </w:tc>
        <w:tc>
          <w:tcPr>
            <w:tcW w:w="1116" w:type="dxa"/>
            <w:tcBorders>
              <w:top w:val="nil"/>
              <w:left w:val="nil"/>
              <w:bottom w:val="single" w:sz="4" w:space="0" w:color="auto"/>
              <w:right w:val="single" w:sz="4" w:space="0" w:color="auto"/>
            </w:tcBorders>
            <w:shd w:val="clear" w:color="auto" w:fill="auto"/>
            <w:vAlign w:val="center"/>
            <w:hideMark/>
          </w:tcPr>
          <w:p w14:paraId="1DFDD442"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2DC4B441"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6E43F801"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408E28C3" w14:textId="77777777" w:rsidR="004E7D70" w:rsidRPr="006C20B1" w:rsidRDefault="004E7D70" w:rsidP="004E7D70">
            <w:pPr>
              <w:jc w:val="center"/>
              <w:rPr>
                <w:sz w:val="18"/>
                <w:szCs w:val="18"/>
              </w:rPr>
            </w:pPr>
            <w:r w:rsidRPr="006C20B1">
              <w:rPr>
                <w:sz w:val="18"/>
                <w:szCs w:val="18"/>
              </w:rPr>
              <w:t> </w:t>
            </w:r>
          </w:p>
        </w:tc>
      </w:tr>
      <w:tr w:rsidR="004E7D70" w:rsidRPr="006C20B1" w14:paraId="2A1A3E73"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32D95B8A"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799916D" w14:textId="77777777" w:rsidR="004E7D70" w:rsidRPr="006C20B1" w:rsidRDefault="004E7D70" w:rsidP="004E7D70">
            <w:pPr>
              <w:rPr>
                <w:color w:val="000000"/>
                <w:sz w:val="18"/>
                <w:szCs w:val="18"/>
              </w:rPr>
            </w:pPr>
            <w:r w:rsidRPr="006C20B1">
              <w:rPr>
                <w:color w:val="000000"/>
                <w:sz w:val="18"/>
                <w:szCs w:val="18"/>
              </w:rPr>
              <w:t>Устройство узла примыкания к основанию</w:t>
            </w:r>
          </w:p>
        </w:tc>
        <w:tc>
          <w:tcPr>
            <w:tcW w:w="1116" w:type="dxa"/>
            <w:tcBorders>
              <w:top w:val="nil"/>
              <w:left w:val="nil"/>
              <w:bottom w:val="single" w:sz="4" w:space="0" w:color="auto"/>
              <w:right w:val="single" w:sz="4" w:space="0" w:color="auto"/>
            </w:tcBorders>
            <w:shd w:val="clear" w:color="auto" w:fill="auto"/>
            <w:vAlign w:val="center"/>
            <w:hideMark/>
          </w:tcPr>
          <w:p w14:paraId="396CE9B3"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224E4F79" w14:textId="77777777" w:rsidR="004E7D70" w:rsidRPr="006C20B1" w:rsidRDefault="004E7D70" w:rsidP="004E7D70">
            <w:pPr>
              <w:jc w:val="center"/>
              <w:rPr>
                <w:sz w:val="18"/>
                <w:szCs w:val="18"/>
              </w:rPr>
            </w:pPr>
            <w:r w:rsidRPr="006C20B1">
              <w:rPr>
                <w:sz w:val="18"/>
                <w:szCs w:val="18"/>
              </w:rPr>
              <w:t>0,333</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314B8776"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noWrap/>
            <w:vAlign w:val="center"/>
            <w:hideMark/>
          </w:tcPr>
          <w:p w14:paraId="39987DAE" w14:textId="77777777" w:rsidR="004E7D70" w:rsidRPr="006C20B1" w:rsidRDefault="004E7D70" w:rsidP="004E7D70">
            <w:pPr>
              <w:jc w:val="center"/>
              <w:rPr>
                <w:sz w:val="18"/>
                <w:szCs w:val="18"/>
              </w:rPr>
            </w:pPr>
            <w:r w:rsidRPr="006C20B1">
              <w:rPr>
                <w:sz w:val="18"/>
                <w:szCs w:val="18"/>
              </w:rPr>
              <w:t>Июнь 2022</w:t>
            </w:r>
          </w:p>
        </w:tc>
      </w:tr>
      <w:tr w:rsidR="004E7D70" w:rsidRPr="006C20B1" w14:paraId="2DE05891"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4BDA8B22"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A186A86" w14:textId="77777777" w:rsidR="004E7D70" w:rsidRPr="006C20B1" w:rsidRDefault="004E7D70" w:rsidP="004E7D70">
            <w:pPr>
              <w:rPr>
                <w:color w:val="000000"/>
                <w:sz w:val="18"/>
                <w:szCs w:val="18"/>
              </w:rPr>
            </w:pPr>
            <w:r w:rsidRPr="006C20B1">
              <w:rPr>
                <w:color w:val="000000"/>
                <w:sz w:val="18"/>
                <w:szCs w:val="18"/>
              </w:rPr>
              <w:t>Устройство узла примыкания к стене</w:t>
            </w:r>
          </w:p>
        </w:tc>
        <w:tc>
          <w:tcPr>
            <w:tcW w:w="1116" w:type="dxa"/>
            <w:tcBorders>
              <w:top w:val="nil"/>
              <w:left w:val="nil"/>
              <w:bottom w:val="single" w:sz="4" w:space="0" w:color="auto"/>
              <w:right w:val="single" w:sz="4" w:space="0" w:color="auto"/>
            </w:tcBorders>
            <w:shd w:val="clear" w:color="auto" w:fill="auto"/>
            <w:vAlign w:val="center"/>
            <w:hideMark/>
          </w:tcPr>
          <w:p w14:paraId="35BB61FC"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70AAC913" w14:textId="77777777" w:rsidR="004E7D70" w:rsidRPr="006C20B1" w:rsidRDefault="004E7D70" w:rsidP="004E7D70">
            <w:pPr>
              <w:jc w:val="center"/>
              <w:rPr>
                <w:sz w:val="18"/>
                <w:szCs w:val="18"/>
              </w:rPr>
            </w:pPr>
            <w:r w:rsidRPr="006C20B1">
              <w:rPr>
                <w:sz w:val="18"/>
                <w:szCs w:val="18"/>
              </w:rPr>
              <w:t>0,682</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62F0D782"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noWrap/>
            <w:vAlign w:val="center"/>
            <w:hideMark/>
          </w:tcPr>
          <w:p w14:paraId="4C888EF0" w14:textId="77777777" w:rsidR="004E7D70" w:rsidRPr="006C20B1" w:rsidRDefault="004E7D70" w:rsidP="004E7D70">
            <w:pPr>
              <w:jc w:val="center"/>
              <w:rPr>
                <w:sz w:val="18"/>
                <w:szCs w:val="18"/>
              </w:rPr>
            </w:pPr>
            <w:r w:rsidRPr="006C20B1">
              <w:rPr>
                <w:sz w:val="18"/>
                <w:szCs w:val="18"/>
              </w:rPr>
              <w:t>Июнь 2022</w:t>
            </w:r>
          </w:p>
        </w:tc>
      </w:tr>
      <w:tr w:rsidR="004E7D70" w:rsidRPr="006C20B1" w14:paraId="68D54BB1" w14:textId="77777777" w:rsidTr="004E7D70">
        <w:trPr>
          <w:trHeight w:val="615"/>
        </w:trPr>
        <w:tc>
          <w:tcPr>
            <w:tcW w:w="858" w:type="dxa"/>
            <w:tcBorders>
              <w:top w:val="nil"/>
              <w:left w:val="single" w:sz="4" w:space="0" w:color="auto"/>
              <w:bottom w:val="single" w:sz="4" w:space="0" w:color="auto"/>
              <w:right w:val="nil"/>
            </w:tcBorders>
            <w:shd w:val="clear" w:color="auto" w:fill="auto"/>
            <w:noWrap/>
            <w:vAlign w:val="center"/>
            <w:hideMark/>
          </w:tcPr>
          <w:p w14:paraId="12B2822E" w14:textId="77777777" w:rsidR="004E7D70" w:rsidRPr="006C20B1" w:rsidRDefault="004E7D70" w:rsidP="004E7D70">
            <w:pPr>
              <w:jc w:val="center"/>
              <w:rPr>
                <w:color w:val="000000"/>
                <w:sz w:val="18"/>
                <w:szCs w:val="18"/>
              </w:rPr>
            </w:pPr>
            <w:r w:rsidRPr="006C20B1">
              <w:rPr>
                <w:color w:val="000000"/>
                <w:sz w:val="18"/>
                <w:szCs w:val="18"/>
              </w:rPr>
              <w:lastRenderedPageBreak/>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538C778" w14:textId="77777777" w:rsidR="004E7D70" w:rsidRPr="006C20B1" w:rsidRDefault="004E7D70" w:rsidP="004E7D70">
            <w:pPr>
              <w:rPr>
                <w:b/>
                <w:bCs/>
                <w:color w:val="000000"/>
                <w:sz w:val="18"/>
                <w:szCs w:val="18"/>
              </w:rPr>
            </w:pPr>
            <w:r w:rsidRPr="006C20B1">
              <w:rPr>
                <w:b/>
                <w:bCs/>
                <w:color w:val="000000"/>
                <w:sz w:val="18"/>
                <w:szCs w:val="18"/>
              </w:rPr>
              <w:t xml:space="preserve">Ступени перепада по оси 15 и 18 (на </w:t>
            </w:r>
            <w:proofErr w:type="spellStart"/>
            <w:r w:rsidRPr="006C20B1">
              <w:rPr>
                <w:b/>
                <w:bCs/>
                <w:color w:val="000000"/>
                <w:sz w:val="18"/>
                <w:szCs w:val="18"/>
              </w:rPr>
              <w:t>отм</w:t>
            </w:r>
            <w:proofErr w:type="spellEnd"/>
            <w:r w:rsidRPr="006C20B1">
              <w:rPr>
                <w:b/>
                <w:bCs/>
                <w:color w:val="000000"/>
                <w:sz w:val="18"/>
                <w:szCs w:val="18"/>
              </w:rPr>
              <w:t xml:space="preserve">. +40,200). </w:t>
            </w:r>
          </w:p>
        </w:tc>
        <w:tc>
          <w:tcPr>
            <w:tcW w:w="1116" w:type="dxa"/>
            <w:tcBorders>
              <w:top w:val="nil"/>
              <w:left w:val="nil"/>
              <w:bottom w:val="single" w:sz="4" w:space="0" w:color="auto"/>
              <w:right w:val="single" w:sz="4" w:space="0" w:color="auto"/>
            </w:tcBorders>
            <w:shd w:val="clear" w:color="auto" w:fill="auto"/>
            <w:vAlign w:val="center"/>
            <w:hideMark/>
          </w:tcPr>
          <w:p w14:paraId="4E493F9A"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6B19DE32"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5A6E098A"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4A70EA32" w14:textId="77777777" w:rsidR="004E7D70" w:rsidRPr="006C20B1" w:rsidRDefault="004E7D70" w:rsidP="004E7D70">
            <w:pPr>
              <w:jc w:val="center"/>
              <w:rPr>
                <w:sz w:val="18"/>
                <w:szCs w:val="18"/>
              </w:rPr>
            </w:pPr>
            <w:r w:rsidRPr="006C20B1">
              <w:rPr>
                <w:sz w:val="18"/>
                <w:szCs w:val="18"/>
              </w:rPr>
              <w:t> </w:t>
            </w:r>
          </w:p>
        </w:tc>
      </w:tr>
      <w:tr w:rsidR="004E7D70" w:rsidRPr="006C20B1" w14:paraId="7307BA0C"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59C5A2BC"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E00F38C" w14:textId="77777777" w:rsidR="004E7D70" w:rsidRPr="006C20B1" w:rsidRDefault="004E7D70" w:rsidP="004E7D70">
            <w:pPr>
              <w:rPr>
                <w:color w:val="000000"/>
                <w:sz w:val="18"/>
                <w:szCs w:val="18"/>
              </w:rPr>
            </w:pPr>
            <w:r w:rsidRPr="006C20B1">
              <w:rPr>
                <w:color w:val="000000"/>
                <w:sz w:val="18"/>
                <w:szCs w:val="18"/>
              </w:rPr>
              <w:t xml:space="preserve">Устройство покрытий </w:t>
            </w:r>
          </w:p>
        </w:tc>
        <w:tc>
          <w:tcPr>
            <w:tcW w:w="1116" w:type="dxa"/>
            <w:tcBorders>
              <w:top w:val="nil"/>
              <w:left w:val="nil"/>
              <w:bottom w:val="single" w:sz="4" w:space="0" w:color="auto"/>
              <w:right w:val="single" w:sz="4" w:space="0" w:color="auto"/>
            </w:tcBorders>
            <w:shd w:val="clear" w:color="auto" w:fill="auto"/>
            <w:vAlign w:val="center"/>
            <w:hideMark/>
          </w:tcPr>
          <w:p w14:paraId="558BEEE4"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74588108" w14:textId="77777777" w:rsidR="004E7D70" w:rsidRPr="006C20B1" w:rsidRDefault="004E7D70" w:rsidP="004E7D70">
            <w:pPr>
              <w:jc w:val="center"/>
              <w:rPr>
                <w:sz w:val="18"/>
                <w:szCs w:val="18"/>
              </w:rPr>
            </w:pPr>
            <w:r w:rsidRPr="006C20B1">
              <w:rPr>
                <w:sz w:val="18"/>
                <w:szCs w:val="18"/>
              </w:rPr>
              <w:t>0,102</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025B18CE"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noWrap/>
            <w:vAlign w:val="center"/>
            <w:hideMark/>
          </w:tcPr>
          <w:p w14:paraId="7BD344EA" w14:textId="77777777" w:rsidR="004E7D70" w:rsidRPr="006C20B1" w:rsidRDefault="004E7D70" w:rsidP="004E7D70">
            <w:pPr>
              <w:jc w:val="center"/>
              <w:rPr>
                <w:sz w:val="18"/>
                <w:szCs w:val="18"/>
              </w:rPr>
            </w:pPr>
            <w:r w:rsidRPr="006C20B1">
              <w:rPr>
                <w:sz w:val="18"/>
                <w:szCs w:val="18"/>
              </w:rPr>
              <w:t>Июнь 2022</w:t>
            </w:r>
          </w:p>
        </w:tc>
      </w:tr>
      <w:tr w:rsidR="004E7D70" w:rsidRPr="006C20B1" w14:paraId="0BF33BAB" w14:textId="77777777" w:rsidTr="004E7D70">
        <w:trPr>
          <w:trHeight w:val="615"/>
        </w:trPr>
        <w:tc>
          <w:tcPr>
            <w:tcW w:w="858" w:type="dxa"/>
            <w:tcBorders>
              <w:top w:val="nil"/>
              <w:left w:val="single" w:sz="4" w:space="0" w:color="auto"/>
              <w:bottom w:val="single" w:sz="4" w:space="0" w:color="auto"/>
              <w:right w:val="nil"/>
            </w:tcBorders>
            <w:shd w:val="clear" w:color="auto" w:fill="auto"/>
            <w:noWrap/>
            <w:vAlign w:val="center"/>
            <w:hideMark/>
          </w:tcPr>
          <w:p w14:paraId="0A7944A4"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94AF8CE" w14:textId="77777777" w:rsidR="004E7D70" w:rsidRPr="006C20B1" w:rsidRDefault="004E7D70" w:rsidP="004E7D70">
            <w:pPr>
              <w:rPr>
                <w:b/>
                <w:bCs/>
                <w:color w:val="000000"/>
                <w:sz w:val="18"/>
                <w:szCs w:val="18"/>
              </w:rPr>
            </w:pPr>
            <w:r w:rsidRPr="006C20B1">
              <w:rPr>
                <w:b/>
                <w:bCs/>
                <w:color w:val="000000"/>
                <w:sz w:val="18"/>
                <w:szCs w:val="18"/>
              </w:rPr>
              <w:t xml:space="preserve">КРОВЛЯ ТИП "Г" В </w:t>
            </w:r>
            <w:proofErr w:type="gramStart"/>
            <w:r w:rsidRPr="006C20B1">
              <w:rPr>
                <w:b/>
                <w:bCs/>
                <w:color w:val="000000"/>
                <w:sz w:val="18"/>
                <w:szCs w:val="18"/>
              </w:rPr>
              <w:t>ОСЯХ  15</w:t>
            </w:r>
            <w:proofErr w:type="gramEnd"/>
            <w:r w:rsidRPr="006C20B1">
              <w:rPr>
                <w:b/>
                <w:bCs/>
                <w:color w:val="000000"/>
                <w:sz w:val="18"/>
                <w:szCs w:val="18"/>
              </w:rPr>
              <w:t xml:space="preserve"> - 18  (А-Б).</w:t>
            </w:r>
          </w:p>
        </w:tc>
        <w:tc>
          <w:tcPr>
            <w:tcW w:w="1116" w:type="dxa"/>
            <w:tcBorders>
              <w:top w:val="nil"/>
              <w:left w:val="nil"/>
              <w:bottom w:val="single" w:sz="4" w:space="0" w:color="auto"/>
              <w:right w:val="single" w:sz="4" w:space="0" w:color="auto"/>
            </w:tcBorders>
            <w:shd w:val="clear" w:color="auto" w:fill="auto"/>
            <w:vAlign w:val="center"/>
            <w:hideMark/>
          </w:tcPr>
          <w:p w14:paraId="7C37DDA2"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063E9826"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2A5FACDE"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337789EE" w14:textId="77777777" w:rsidR="004E7D70" w:rsidRPr="006C20B1" w:rsidRDefault="004E7D70" w:rsidP="004E7D70">
            <w:pPr>
              <w:jc w:val="center"/>
              <w:rPr>
                <w:sz w:val="18"/>
                <w:szCs w:val="18"/>
              </w:rPr>
            </w:pPr>
            <w:r w:rsidRPr="006C20B1">
              <w:rPr>
                <w:sz w:val="18"/>
                <w:szCs w:val="18"/>
              </w:rPr>
              <w:t> </w:t>
            </w:r>
          </w:p>
        </w:tc>
      </w:tr>
      <w:tr w:rsidR="004E7D70" w:rsidRPr="006C20B1" w14:paraId="06DF03CC"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0D44B82F"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05AAB3C" w14:textId="77777777" w:rsidR="004E7D70" w:rsidRPr="006C20B1" w:rsidRDefault="004E7D70" w:rsidP="004E7D70">
            <w:pPr>
              <w:rPr>
                <w:color w:val="000000"/>
                <w:sz w:val="18"/>
                <w:szCs w:val="18"/>
              </w:rPr>
            </w:pPr>
            <w:r w:rsidRPr="006C20B1">
              <w:rPr>
                <w:color w:val="000000"/>
                <w:sz w:val="18"/>
                <w:szCs w:val="18"/>
              </w:rPr>
              <w:t>Устройство кровельного пирога</w:t>
            </w:r>
          </w:p>
        </w:tc>
        <w:tc>
          <w:tcPr>
            <w:tcW w:w="1116" w:type="dxa"/>
            <w:tcBorders>
              <w:top w:val="nil"/>
              <w:left w:val="nil"/>
              <w:bottom w:val="single" w:sz="4" w:space="0" w:color="auto"/>
              <w:right w:val="single" w:sz="4" w:space="0" w:color="auto"/>
            </w:tcBorders>
            <w:shd w:val="clear" w:color="auto" w:fill="auto"/>
            <w:vAlign w:val="center"/>
            <w:hideMark/>
          </w:tcPr>
          <w:p w14:paraId="5167CD33"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16380468" w14:textId="77777777" w:rsidR="004E7D70" w:rsidRPr="006C20B1" w:rsidRDefault="004E7D70" w:rsidP="004E7D70">
            <w:pPr>
              <w:jc w:val="center"/>
              <w:rPr>
                <w:sz w:val="18"/>
                <w:szCs w:val="18"/>
              </w:rPr>
            </w:pPr>
            <w:r w:rsidRPr="006C20B1">
              <w:rPr>
                <w:sz w:val="18"/>
                <w:szCs w:val="18"/>
              </w:rPr>
              <w:t>1,5517</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7E0DCC50"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726424A7" w14:textId="77777777" w:rsidR="004E7D70" w:rsidRPr="006C20B1" w:rsidRDefault="004E7D70" w:rsidP="004E7D70">
            <w:pPr>
              <w:jc w:val="center"/>
              <w:rPr>
                <w:sz w:val="18"/>
                <w:szCs w:val="18"/>
              </w:rPr>
            </w:pPr>
            <w:r w:rsidRPr="006C20B1">
              <w:rPr>
                <w:sz w:val="18"/>
                <w:szCs w:val="18"/>
              </w:rPr>
              <w:t>Апрель 2022</w:t>
            </w:r>
          </w:p>
        </w:tc>
      </w:tr>
      <w:tr w:rsidR="004E7D70" w:rsidRPr="006C20B1" w14:paraId="1640E68A"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34A15698"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C83C283" w14:textId="77777777" w:rsidR="004E7D70" w:rsidRPr="006C20B1" w:rsidRDefault="004E7D70" w:rsidP="004E7D70">
            <w:pPr>
              <w:rPr>
                <w:color w:val="000000"/>
                <w:sz w:val="18"/>
                <w:szCs w:val="18"/>
              </w:rPr>
            </w:pPr>
            <w:r w:rsidRPr="006C20B1">
              <w:rPr>
                <w:color w:val="000000"/>
                <w:sz w:val="18"/>
                <w:szCs w:val="18"/>
              </w:rPr>
              <w:t>Устройство желобов: настенных</w:t>
            </w:r>
          </w:p>
        </w:tc>
        <w:tc>
          <w:tcPr>
            <w:tcW w:w="1116" w:type="dxa"/>
            <w:tcBorders>
              <w:top w:val="nil"/>
              <w:left w:val="nil"/>
              <w:bottom w:val="single" w:sz="4" w:space="0" w:color="auto"/>
              <w:right w:val="single" w:sz="4" w:space="0" w:color="auto"/>
            </w:tcBorders>
            <w:shd w:val="clear" w:color="auto" w:fill="auto"/>
            <w:vAlign w:val="center"/>
            <w:hideMark/>
          </w:tcPr>
          <w:p w14:paraId="55C9E565" w14:textId="77777777" w:rsidR="004E7D70" w:rsidRPr="006C20B1" w:rsidRDefault="004E7D70" w:rsidP="004E7D70">
            <w:pPr>
              <w:jc w:val="center"/>
              <w:rPr>
                <w:sz w:val="18"/>
                <w:szCs w:val="18"/>
              </w:rPr>
            </w:pPr>
            <w:r w:rsidRPr="006C20B1">
              <w:rPr>
                <w:sz w:val="18"/>
                <w:szCs w:val="18"/>
              </w:rPr>
              <w:t>100 м</w:t>
            </w:r>
          </w:p>
        </w:tc>
        <w:tc>
          <w:tcPr>
            <w:tcW w:w="1317" w:type="dxa"/>
            <w:tcBorders>
              <w:top w:val="nil"/>
              <w:left w:val="nil"/>
              <w:bottom w:val="single" w:sz="4" w:space="0" w:color="auto"/>
              <w:right w:val="single" w:sz="4" w:space="0" w:color="auto"/>
            </w:tcBorders>
            <w:shd w:val="clear" w:color="auto" w:fill="auto"/>
            <w:vAlign w:val="center"/>
            <w:hideMark/>
          </w:tcPr>
          <w:p w14:paraId="3D722A4F" w14:textId="77777777" w:rsidR="004E7D70" w:rsidRPr="006C20B1" w:rsidRDefault="004E7D70" w:rsidP="004E7D70">
            <w:pPr>
              <w:jc w:val="center"/>
              <w:rPr>
                <w:sz w:val="18"/>
                <w:szCs w:val="18"/>
              </w:rPr>
            </w:pPr>
            <w:r w:rsidRPr="006C20B1">
              <w:rPr>
                <w:sz w:val="18"/>
                <w:szCs w:val="18"/>
              </w:rPr>
              <w:t>0,282</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5FCDF1A3"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7ABBEB5A" w14:textId="77777777" w:rsidR="004E7D70" w:rsidRPr="006C20B1" w:rsidRDefault="004E7D70" w:rsidP="004E7D70">
            <w:pPr>
              <w:jc w:val="center"/>
              <w:rPr>
                <w:sz w:val="18"/>
                <w:szCs w:val="18"/>
              </w:rPr>
            </w:pPr>
            <w:r w:rsidRPr="006C20B1">
              <w:rPr>
                <w:sz w:val="18"/>
                <w:szCs w:val="18"/>
              </w:rPr>
              <w:t>Апрель 2022</w:t>
            </w:r>
          </w:p>
        </w:tc>
      </w:tr>
      <w:tr w:rsidR="004E7D70" w:rsidRPr="006C20B1" w14:paraId="1B312CB7" w14:textId="77777777" w:rsidTr="004E7D70">
        <w:trPr>
          <w:trHeight w:val="645"/>
        </w:trPr>
        <w:tc>
          <w:tcPr>
            <w:tcW w:w="858" w:type="dxa"/>
            <w:tcBorders>
              <w:top w:val="nil"/>
              <w:left w:val="single" w:sz="4" w:space="0" w:color="auto"/>
              <w:bottom w:val="single" w:sz="4" w:space="0" w:color="auto"/>
              <w:right w:val="nil"/>
            </w:tcBorders>
            <w:shd w:val="clear" w:color="auto" w:fill="auto"/>
            <w:noWrap/>
            <w:vAlign w:val="center"/>
            <w:hideMark/>
          </w:tcPr>
          <w:p w14:paraId="52D905F0"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AC59ECD" w14:textId="77777777" w:rsidR="004E7D70" w:rsidRPr="006C20B1" w:rsidRDefault="004E7D70" w:rsidP="004E7D70">
            <w:pPr>
              <w:rPr>
                <w:color w:val="000000"/>
                <w:sz w:val="18"/>
                <w:szCs w:val="18"/>
              </w:rPr>
            </w:pPr>
            <w:r w:rsidRPr="006C20B1">
              <w:rPr>
                <w:color w:val="000000"/>
                <w:sz w:val="18"/>
                <w:szCs w:val="18"/>
              </w:rPr>
              <w:t>Устройство мелких покрытий (брандмауэры, парапеты, свесы и т.п.) из листовой оцинкованной стали</w:t>
            </w:r>
          </w:p>
        </w:tc>
        <w:tc>
          <w:tcPr>
            <w:tcW w:w="1116" w:type="dxa"/>
            <w:tcBorders>
              <w:top w:val="nil"/>
              <w:left w:val="nil"/>
              <w:bottom w:val="single" w:sz="4" w:space="0" w:color="auto"/>
              <w:right w:val="single" w:sz="4" w:space="0" w:color="auto"/>
            </w:tcBorders>
            <w:shd w:val="clear" w:color="auto" w:fill="auto"/>
            <w:vAlign w:val="center"/>
            <w:hideMark/>
          </w:tcPr>
          <w:p w14:paraId="3A6A1DC7"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14052626" w14:textId="77777777" w:rsidR="004E7D70" w:rsidRPr="006C20B1" w:rsidRDefault="004E7D70" w:rsidP="004E7D70">
            <w:pPr>
              <w:jc w:val="center"/>
              <w:rPr>
                <w:sz w:val="18"/>
                <w:szCs w:val="18"/>
              </w:rPr>
            </w:pPr>
            <w:r w:rsidRPr="006C20B1">
              <w:rPr>
                <w:sz w:val="18"/>
                <w:szCs w:val="18"/>
              </w:rPr>
              <w:t>1,2245</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249544E4"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0D80A471" w14:textId="77777777" w:rsidR="004E7D70" w:rsidRPr="006C20B1" w:rsidRDefault="004E7D70" w:rsidP="004E7D70">
            <w:pPr>
              <w:jc w:val="center"/>
              <w:rPr>
                <w:sz w:val="18"/>
                <w:szCs w:val="18"/>
              </w:rPr>
            </w:pPr>
            <w:r w:rsidRPr="006C20B1">
              <w:rPr>
                <w:sz w:val="18"/>
                <w:szCs w:val="18"/>
              </w:rPr>
              <w:t>Апрель 2022</w:t>
            </w:r>
          </w:p>
        </w:tc>
      </w:tr>
      <w:tr w:rsidR="004E7D70" w:rsidRPr="006C20B1" w14:paraId="3E4AB280"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488D1BA8"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86AD831" w14:textId="77777777" w:rsidR="004E7D70" w:rsidRPr="006C20B1" w:rsidRDefault="004E7D70" w:rsidP="004E7D70">
            <w:pPr>
              <w:rPr>
                <w:b/>
                <w:bCs/>
                <w:color w:val="000000"/>
                <w:sz w:val="18"/>
                <w:szCs w:val="18"/>
              </w:rPr>
            </w:pPr>
            <w:r w:rsidRPr="006C20B1">
              <w:rPr>
                <w:b/>
                <w:bCs/>
                <w:color w:val="000000"/>
                <w:sz w:val="18"/>
                <w:szCs w:val="18"/>
              </w:rPr>
              <w:t xml:space="preserve">Узел "1". </w:t>
            </w:r>
          </w:p>
        </w:tc>
        <w:tc>
          <w:tcPr>
            <w:tcW w:w="1116" w:type="dxa"/>
            <w:tcBorders>
              <w:top w:val="nil"/>
              <w:left w:val="nil"/>
              <w:bottom w:val="single" w:sz="4" w:space="0" w:color="auto"/>
              <w:right w:val="single" w:sz="4" w:space="0" w:color="auto"/>
            </w:tcBorders>
            <w:shd w:val="clear" w:color="auto" w:fill="auto"/>
            <w:vAlign w:val="center"/>
            <w:hideMark/>
          </w:tcPr>
          <w:p w14:paraId="65F4B9AC"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7883EE92"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7864573D"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3C73B745" w14:textId="77777777" w:rsidR="004E7D70" w:rsidRPr="006C20B1" w:rsidRDefault="004E7D70" w:rsidP="004E7D70">
            <w:pPr>
              <w:jc w:val="center"/>
              <w:rPr>
                <w:sz w:val="18"/>
                <w:szCs w:val="18"/>
              </w:rPr>
            </w:pPr>
            <w:r w:rsidRPr="006C20B1">
              <w:rPr>
                <w:sz w:val="18"/>
                <w:szCs w:val="18"/>
              </w:rPr>
              <w:t> </w:t>
            </w:r>
          </w:p>
        </w:tc>
      </w:tr>
      <w:tr w:rsidR="004E7D70" w:rsidRPr="006C20B1" w14:paraId="6A861069"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52AEA992"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1AC3469" w14:textId="77777777" w:rsidR="004E7D70" w:rsidRPr="006C20B1" w:rsidRDefault="004E7D70" w:rsidP="004E7D70">
            <w:pPr>
              <w:rPr>
                <w:color w:val="000000"/>
                <w:sz w:val="18"/>
                <w:szCs w:val="18"/>
              </w:rPr>
            </w:pPr>
            <w:r w:rsidRPr="006C20B1">
              <w:rPr>
                <w:color w:val="000000"/>
                <w:sz w:val="18"/>
                <w:szCs w:val="18"/>
              </w:rPr>
              <w:t>Устройство узла примыкания к основанию</w:t>
            </w:r>
          </w:p>
        </w:tc>
        <w:tc>
          <w:tcPr>
            <w:tcW w:w="1116" w:type="dxa"/>
            <w:tcBorders>
              <w:top w:val="nil"/>
              <w:left w:val="nil"/>
              <w:bottom w:val="single" w:sz="4" w:space="0" w:color="auto"/>
              <w:right w:val="single" w:sz="4" w:space="0" w:color="auto"/>
            </w:tcBorders>
            <w:shd w:val="clear" w:color="auto" w:fill="auto"/>
            <w:vAlign w:val="center"/>
            <w:hideMark/>
          </w:tcPr>
          <w:p w14:paraId="166368FA"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7EBF0792" w14:textId="77777777" w:rsidR="004E7D70" w:rsidRPr="006C20B1" w:rsidRDefault="004E7D70" w:rsidP="004E7D70">
            <w:pPr>
              <w:jc w:val="center"/>
              <w:rPr>
                <w:sz w:val="18"/>
                <w:szCs w:val="18"/>
              </w:rPr>
            </w:pPr>
            <w:r w:rsidRPr="006C20B1">
              <w:rPr>
                <w:sz w:val="18"/>
                <w:szCs w:val="18"/>
              </w:rPr>
              <w:t>0,106</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01927A8F"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noWrap/>
            <w:vAlign w:val="center"/>
            <w:hideMark/>
          </w:tcPr>
          <w:p w14:paraId="6B745FA4" w14:textId="77777777" w:rsidR="004E7D70" w:rsidRPr="006C20B1" w:rsidRDefault="004E7D70" w:rsidP="004E7D70">
            <w:pPr>
              <w:jc w:val="center"/>
              <w:rPr>
                <w:sz w:val="18"/>
                <w:szCs w:val="18"/>
              </w:rPr>
            </w:pPr>
            <w:r w:rsidRPr="006C20B1">
              <w:rPr>
                <w:sz w:val="18"/>
                <w:szCs w:val="18"/>
              </w:rPr>
              <w:t>Июнь 2022</w:t>
            </w:r>
          </w:p>
        </w:tc>
      </w:tr>
      <w:tr w:rsidR="004E7D70" w:rsidRPr="006C20B1" w14:paraId="023EF124"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34307EDC"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37F9B48" w14:textId="77777777" w:rsidR="004E7D70" w:rsidRPr="006C20B1" w:rsidRDefault="004E7D70" w:rsidP="004E7D70">
            <w:pPr>
              <w:rPr>
                <w:color w:val="000000"/>
                <w:sz w:val="18"/>
                <w:szCs w:val="18"/>
              </w:rPr>
            </w:pPr>
            <w:r w:rsidRPr="006C20B1">
              <w:rPr>
                <w:color w:val="000000"/>
                <w:sz w:val="18"/>
                <w:szCs w:val="18"/>
              </w:rPr>
              <w:t>Устройство узла примыкания к стене</w:t>
            </w:r>
          </w:p>
        </w:tc>
        <w:tc>
          <w:tcPr>
            <w:tcW w:w="1116" w:type="dxa"/>
            <w:tcBorders>
              <w:top w:val="nil"/>
              <w:left w:val="nil"/>
              <w:bottom w:val="single" w:sz="4" w:space="0" w:color="auto"/>
              <w:right w:val="single" w:sz="4" w:space="0" w:color="auto"/>
            </w:tcBorders>
            <w:shd w:val="clear" w:color="auto" w:fill="auto"/>
            <w:vAlign w:val="center"/>
            <w:hideMark/>
          </w:tcPr>
          <w:p w14:paraId="1174FF70"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50781CD7" w14:textId="77777777" w:rsidR="004E7D70" w:rsidRPr="006C20B1" w:rsidRDefault="004E7D70" w:rsidP="004E7D70">
            <w:pPr>
              <w:jc w:val="center"/>
              <w:rPr>
                <w:sz w:val="18"/>
                <w:szCs w:val="18"/>
              </w:rPr>
            </w:pPr>
            <w:r w:rsidRPr="006C20B1">
              <w:rPr>
                <w:sz w:val="18"/>
                <w:szCs w:val="18"/>
              </w:rPr>
              <w:t>0,239</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2AF743F1"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noWrap/>
            <w:vAlign w:val="center"/>
            <w:hideMark/>
          </w:tcPr>
          <w:p w14:paraId="6AF6343D" w14:textId="77777777" w:rsidR="004E7D70" w:rsidRPr="006C20B1" w:rsidRDefault="004E7D70" w:rsidP="004E7D70">
            <w:pPr>
              <w:jc w:val="center"/>
              <w:rPr>
                <w:sz w:val="18"/>
                <w:szCs w:val="18"/>
              </w:rPr>
            </w:pPr>
            <w:r w:rsidRPr="006C20B1">
              <w:rPr>
                <w:sz w:val="18"/>
                <w:szCs w:val="18"/>
              </w:rPr>
              <w:t>Июнь 2022</w:t>
            </w:r>
          </w:p>
        </w:tc>
      </w:tr>
      <w:tr w:rsidR="004E7D70" w:rsidRPr="006C20B1" w14:paraId="192C3050" w14:textId="77777777" w:rsidTr="004E7D70">
        <w:trPr>
          <w:trHeight w:val="660"/>
        </w:trPr>
        <w:tc>
          <w:tcPr>
            <w:tcW w:w="858" w:type="dxa"/>
            <w:tcBorders>
              <w:top w:val="nil"/>
              <w:left w:val="single" w:sz="4" w:space="0" w:color="auto"/>
              <w:bottom w:val="single" w:sz="4" w:space="0" w:color="auto"/>
              <w:right w:val="nil"/>
            </w:tcBorders>
            <w:shd w:val="clear" w:color="auto" w:fill="auto"/>
            <w:noWrap/>
            <w:vAlign w:val="center"/>
            <w:hideMark/>
          </w:tcPr>
          <w:p w14:paraId="43B5919F"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7A06CAA" w14:textId="77777777" w:rsidR="004E7D70" w:rsidRPr="006C20B1" w:rsidRDefault="004E7D70" w:rsidP="004E7D70">
            <w:pPr>
              <w:rPr>
                <w:b/>
                <w:bCs/>
                <w:color w:val="000000"/>
                <w:sz w:val="18"/>
                <w:szCs w:val="18"/>
              </w:rPr>
            </w:pPr>
            <w:r w:rsidRPr="006C20B1">
              <w:rPr>
                <w:b/>
                <w:bCs/>
                <w:color w:val="000000"/>
                <w:sz w:val="18"/>
                <w:szCs w:val="18"/>
              </w:rPr>
              <w:t xml:space="preserve">УЗЕЛ "6" - </w:t>
            </w:r>
            <w:proofErr w:type="gramStart"/>
            <w:r w:rsidRPr="006C20B1">
              <w:rPr>
                <w:b/>
                <w:bCs/>
                <w:color w:val="000000"/>
                <w:sz w:val="18"/>
                <w:szCs w:val="18"/>
              </w:rPr>
              <w:t>ДЕФОРМАЦИОННЫЙ  ШОВ</w:t>
            </w:r>
            <w:proofErr w:type="gramEnd"/>
            <w:r w:rsidRPr="006C20B1">
              <w:rPr>
                <w:b/>
                <w:bCs/>
                <w:color w:val="000000"/>
                <w:sz w:val="18"/>
                <w:szCs w:val="18"/>
              </w:rPr>
              <w:t xml:space="preserve">  В ОСЯХ  11 - 12; 21 - 22.</w:t>
            </w:r>
          </w:p>
        </w:tc>
        <w:tc>
          <w:tcPr>
            <w:tcW w:w="1116" w:type="dxa"/>
            <w:tcBorders>
              <w:top w:val="nil"/>
              <w:left w:val="nil"/>
              <w:bottom w:val="single" w:sz="4" w:space="0" w:color="auto"/>
              <w:right w:val="single" w:sz="4" w:space="0" w:color="auto"/>
            </w:tcBorders>
            <w:shd w:val="clear" w:color="auto" w:fill="auto"/>
            <w:vAlign w:val="center"/>
            <w:hideMark/>
          </w:tcPr>
          <w:p w14:paraId="50756F74"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444189BC"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214DCDE9"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40E12A9A" w14:textId="77777777" w:rsidR="004E7D70" w:rsidRPr="006C20B1" w:rsidRDefault="004E7D70" w:rsidP="004E7D70">
            <w:pPr>
              <w:jc w:val="center"/>
              <w:rPr>
                <w:sz w:val="18"/>
                <w:szCs w:val="18"/>
              </w:rPr>
            </w:pPr>
            <w:r w:rsidRPr="006C20B1">
              <w:rPr>
                <w:sz w:val="18"/>
                <w:szCs w:val="18"/>
              </w:rPr>
              <w:t> </w:t>
            </w:r>
          </w:p>
        </w:tc>
      </w:tr>
      <w:tr w:rsidR="004E7D70" w:rsidRPr="006C20B1" w14:paraId="303CDA5B" w14:textId="77777777" w:rsidTr="004E7D70">
        <w:trPr>
          <w:trHeight w:val="765"/>
        </w:trPr>
        <w:tc>
          <w:tcPr>
            <w:tcW w:w="858" w:type="dxa"/>
            <w:tcBorders>
              <w:top w:val="nil"/>
              <w:left w:val="single" w:sz="4" w:space="0" w:color="auto"/>
              <w:bottom w:val="single" w:sz="4" w:space="0" w:color="auto"/>
              <w:right w:val="nil"/>
            </w:tcBorders>
            <w:shd w:val="clear" w:color="auto" w:fill="auto"/>
            <w:noWrap/>
            <w:vAlign w:val="center"/>
            <w:hideMark/>
          </w:tcPr>
          <w:p w14:paraId="4F4622C9"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0B15BED" w14:textId="77777777" w:rsidR="004E7D70" w:rsidRPr="006C20B1" w:rsidRDefault="004E7D70" w:rsidP="004E7D70">
            <w:pPr>
              <w:rPr>
                <w:color w:val="000000"/>
                <w:sz w:val="18"/>
                <w:szCs w:val="18"/>
              </w:rPr>
            </w:pPr>
            <w:r w:rsidRPr="006C20B1">
              <w:rPr>
                <w:color w:val="000000"/>
                <w:sz w:val="18"/>
                <w:szCs w:val="18"/>
              </w:rPr>
              <w:t>Изоляция покрытий и перекрытий изделиями из волокнистых и зернистых материалов насухо</w:t>
            </w:r>
          </w:p>
        </w:tc>
        <w:tc>
          <w:tcPr>
            <w:tcW w:w="1116" w:type="dxa"/>
            <w:tcBorders>
              <w:top w:val="nil"/>
              <w:left w:val="nil"/>
              <w:bottom w:val="single" w:sz="4" w:space="0" w:color="auto"/>
              <w:right w:val="single" w:sz="4" w:space="0" w:color="auto"/>
            </w:tcBorders>
            <w:shd w:val="clear" w:color="auto" w:fill="auto"/>
            <w:vAlign w:val="center"/>
            <w:hideMark/>
          </w:tcPr>
          <w:p w14:paraId="3F2063F2" w14:textId="77777777" w:rsidR="004E7D70" w:rsidRPr="006C20B1" w:rsidRDefault="004E7D70" w:rsidP="004E7D70">
            <w:pPr>
              <w:jc w:val="center"/>
              <w:rPr>
                <w:sz w:val="18"/>
                <w:szCs w:val="18"/>
              </w:rPr>
            </w:pPr>
            <w:r w:rsidRPr="006C20B1">
              <w:rPr>
                <w:sz w:val="18"/>
                <w:szCs w:val="18"/>
              </w:rPr>
              <w:t>м3</w:t>
            </w:r>
          </w:p>
        </w:tc>
        <w:tc>
          <w:tcPr>
            <w:tcW w:w="1317" w:type="dxa"/>
            <w:tcBorders>
              <w:top w:val="nil"/>
              <w:left w:val="nil"/>
              <w:bottom w:val="single" w:sz="4" w:space="0" w:color="auto"/>
              <w:right w:val="single" w:sz="4" w:space="0" w:color="auto"/>
            </w:tcBorders>
            <w:shd w:val="clear" w:color="auto" w:fill="auto"/>
            <w:vAlign w:val="center"/>
            <w:hideMark/>
          </w:tcPr>
          <w:p w14:paraId="58A71461" w14:textId="77777777" w:rsidR="004E7D70" w:rsidRPr="006C20B1" w:rsidRDefault="004E7D70" w:rsidP="004E7D70">
            <w:pPr>
              <w:jc w:val="center"/>
              <w:rPr>
                <w:sz w:val="18"/>
                <w:szCs w:val="18"/>
              </w:rPr>
            </w:pPr>
            <w:r w:rsidRPr="006C20B1">
              <w:rPr>
                <w:sz w:val="18"/>
                <w:szCs w:val="18"/>
              </w:rPr>
              <w:t>1,13</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1CC5A26F"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64F543F4" w14:textId="77777777" w:rsidR="004E7D70" w:rsidRPr="006C20B1" w:rsidRDefault="004E7D70" w:rsidP="004E7D70">
            <w:pPr>
              <w:jc w:val="center"/>
              <w:rPr>
                <w:sz w:val="18"/>
                <w:szCs w:val="18"/>
              </w:rPr>
            </w:pPr>
            <w:r w:rsidRPr="006C20B1">
              <w:rPr>
                <w:sz w:val="18"/>
                <w:szCs w:val="18"/>
              </w:rPr>
              <w:t>Апрель 2022</w:t>
            </w:r>
          </w:p>
        </w:tc>
      </w:tr>
      <w:tr w:rsidR="004E7D70" w:rsidRPr="006C20B1" w14:paraId="57754F6E" w14:textId="77777777" w:rsidTr="004E7D70">
        <w:trPr>
          <w:trHeight w:val="630"/>
        </w:trPr>
        <w:tc>
          <w:tcPr>
            <w:tcW w:w="858" w:type="dxa"/>
            <w:tcBorders>
              <w:top w:val="nil"/>
              <w:left w:val="single" w:sz="4" w:space="0" w:color="auto"/>
              <w:bottom w:val="single" w:sz="4" w:space="0" w:color="auto"/>
              <w:right w:val="nil"/>
            </w:tcBorders>
            <w:shd w:val="clear" w:color="auto" w:fill="auto"/>
            <w:noWrap/>
            <w:vAlign w:val="center"/>
            <w:hideMark/>
          </w:tcPr>
          <w:p w14:paraId="2991B26C"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5769926" w14:textId="77777777" w:rsidR="004E7D70" w:rsidRPr="006C20B1" w:rsidRDefault="004E7D70" w:rsidP="004E7D70">
            <w:pPr>
              <w:rPr>
                <w:color w:val="000000"/>
                <w:sz w:val="18"/>
                <w:szCs w:val="18"/>
              </w:rPr>
            </w:pPr>
            <w:r w:rsidRPr="006C20B1">
              <w:rPr>
                <w:color w:val="000000"/>
                <w:sz w:val="18"/>
                <w:szCs w:val="18"/>
              </w:rPr>
              <w:t>Изоляция покрытий и перекрытий изделиями из волокнистых и зернистых материалов</w:t>
            </w:r>
          </w:p>
        </w:tc>
        <w:tc>
          <w:tcPr>
            <w:tcW w:w="1116" w:type="dxa"/>
            <w:tcBorders>
              <w:top w:val="nil"/>
              <w:left w:val="nil"/>
              <w:bottom w:val="single" w:sz="4" w:space="0" w:color="auto"/>
              <w:right w:val="single" w:sz="4" w:space="0" w:color="auto"/>
            </w:tcBorders>
            <w:shd w:val="clear" w:color="auto" w:fill="auto"/>
            <w:vAlign w:val="center"/>
            <w:hideMark/>
          </w:tcPr>
          <w:p w14:paraId="41DE1E52" w14:textId="77777777" w:rsidR="004E7D70" w:rsidRPr="006C20B1" w:rsidRDefault="004E7D70" w:rsidP="004E7D70">
            <w:pPr>
              <w:jc w:val="center"/>
              <w:rPr>
                <w:sz w:val="18"/>
                <w:szCs w:val="18"/>
              </w:rPr>
            </w:pPr>
            <w:r w:rsidRPr="006C20B1">
              <w:rPr>
                <w:sz w:val="18"/>
                <w:szCs w:val="18"/>
              </w:rPr>
              <w:t>м3</w:t>
            </w:r>
          </w:p>
        </w:tc>
        <w:tc>
          <w:tcPr>
            <w:tcW w:w="1317" w:type="dxa"/>
            <w:tcBorders>
              <w:top w:val="nil"/>
              <w:left w:val="nil"/>
              <w:bottom w:val="single" w:sz="4" w:space="0" w:color="auto"/>
              <w:right w:val="single" w:sz="4" w:space="0" w:color="auto"/>
            </w:tcBorders>
            <w:shd w:val="clear" w:color="auto" w:fill="auto"/>
            <w:vAlign w:val="center"/>
            <w:hideMark/>
          </w:tcPr>
          <w:p w14:paraId="013E0FA0" w14:textId="77777777" w:rsidR="004E7D70" w:rsidRPr="006C20B1" w:rsidRDefault="004E7D70" w:rsidP="004E7D70">
            <w:pPr>
              <w:jc w:val="center"/>
              <w:rPr>
                <w:sz w:val="18"/>
                <w:szCs w:val="18"/>
              </w:rPr>
            </w:pPr>
            <w:r w:rsidRPr="006C20B1">
              <w:rPr>
                <w:sz w:val="18"/>
                <w:szCs w:val="18"/>
              </w:rPr>
              <w:t>1,18</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44EA2CD0"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66C61089" w14:textId="77777777" w:rsidR="004E7D70" w:rsidRPr="006C20B1" w:rsidRDefault="004E7D70" w:rsidP="004E7D70">
            <w:pPr>
              <w:jc w:val="center"/>
              <w:rPr>
                <w:sz w:val="18"/>
                <w:szCs w:val="18"/>
              </w:rPr>
            </w:pPr>
            <w:r w:rsidRPr="006C20B1">
              <w:rPr>
                <w:sz w:val="18"/>
                <w:szCs w:val="18"/>
              </w:rPr>
              <w:t>Апрель 2022</w:t>
            </w:r>
          </w:p>
        </w:tc>
      </w:tr>
      <w:tr w:rsidR="004E7D70" w:rsidRPr="006C20B1" w14:paraId="1B81A47E"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4A750BDF"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7554CD9" w14:textId="77777777" w:rsidR="004E7D70" w:rsidRPr="006C20B1" w:rsidRDefault="004E7D70" w:rsidP="004E7D70">
            <w:pPr>
              <w:rPr>
                <w:color w:val="000000"/>
                <w:sz w:val="18"/>
                <w:szCs w:val="18"/>
              </w:rPr>
            </w:pPr>
            <w:r w:rsidRPr="006C20B1">
              <w:rPr>
                <w:color w:val="000000"/>
                <w:sz w:val="18"/>
                <w:szCs w:val="18"/>
              </w:rPr>
              <w:t>Декоративная накладка по деформационному шву</w:t>
            </w:r>
          </w:p>
        </w:tc>
        <w:tc>
          <w:tcPr>
            <w:tcW w:w="1116" w:type="dxa"/>
            <w:tcBorders>
              <w:top w:val="nil"/>
              <w:left w:val="nil"/>
              <w:bottom w:val="single" w:sz="4" w:space="0" w:color="auto"/>
              <w:right w:val="single" w:sz="4" w:space="0" w:color="auto"/>
            </w:tcBorders>
            <w:shd w:val="clear" w:color="auto" w:fill="auto"/>
            <w:vAlign w:val="center"/>
            <w:hideMark/>
          </w:tcPr>
          <w:p w14:paraId="6E71C458"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1D8667EB" w14:textId="77777777" w:rsidR="004E7D70" w:rsidRPr="006C20B1" w:rsidRDefault="004E7D70" w:rsidP="004E7D70">
            <w:pPr>
              <w:jc w:val="center"/>
              <w:rPr>
                <w:sz w:val="18"/>
                <w:szCs w:val="18"/>
              </w:rPr>
            </w:pPr>
            <w:r w:rsidRPr="006C20B1">
              <w:rPr>
                <w:sz w:val="18"/>
                <w:szCs w:val="18"/>
              </w:rPr>
              <w:t>0,5136</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484D7744"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5EE53DD3" w14:textId="77777777" w:rsidR="004E7D70" w:rsidRPr="006C20B1" w:rsidRDefault="004E7D70" w:rsidP="004E7D70">
            <w:pPr>
              <w:jc w:val="center"/>
              <w:rPr>
                <w:sz w:val="18"/>
                <w:szCs w:val="18"/>
              </w:rPr>
            </w:pPr>
            <w:r w:rsidRPr="006C20B1">
              <w:rPr>
                <w:sz w:val="18"/>
                <w:szCs w:val="18"/>
              </w:rPr>
              <w:t>Апрель 2022</w:t>
            </w:r>
          </w:p>
        </w:tc>
      </w:tr>
      <w:tr w:rsidR="004E7D70" w:rsidRPr="006C20B1" w14:paraId="43DB53AA"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57902B45"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0D8EA6E" w14:textId="77777777" w:rsidR="004E7D70" w:rsidRPr="006C20B1" w:rsidRDefault="004E7D70" w:rsidP="004E7D70">
            <w:pPr>
              <w:rPr>
                <w:color w:val="000000"/>
                <w:sz w:val="18"/>
                <w:szCs w:val="18"/>
              </w:rPr>
            </w:pPr>
            <w:r w:rsidRPr="006C20B1">
              <w:rPr>
                <w:color w:val="000000"/>
                <w:sz w:val="18"/>
                <w:szCs w:val="18"/>
              </w:rPr>
              <w:t>Устройство компенсатора</w:t>
            </w:r>
          </w:p>
        </w:tc>
        <w:tc>
          <w:tcPr>
            <w:tcW w:w="1116" w:type="dxa"/>
            <w:tcBorders>
              <w:top w:val="nil"/>
              <w:left w:val="nil"/>
              <w:bottom w:val="single" w:sz="4" w:space="0" w:color="auto"/>
              <w:right w:val="single" w:sz="4" w:space="0" w:color="auto"/>
            </w:tcBorders>
            <w:shd w:val="clear" w:color="auto" w:fill="auto"/>
            <w:vAlign w:val="center"/>
            <w:hideMark/>
          </w:tcPr>
          <w:p w14:paraId="2CA65B2C"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05047F54" w14:textId="77777777" w:rsidR="004E7D70" w:rsidRPr="006C20B1" w:rsidRDefault="004E7D70" w:rsidP="004E7D70">
            <w:pPr>
              <w:jc w:val="center"/>
              <w:rPr>
                <w:sz w:val="18"/>
                <w:szCs w:val="18"/>
              </w:rPr>
            </w:pPr>
            <w:r w:rsidRPr="006C20B1">
              <w:rPr>
                <w:sz w:val="18"/>
                <w:szCs w:val="18"/>
              </w:rPr>
              <w:t>0,56</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189572EA"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386633BB" w14:textId="77777777" w:rsidR="004E7D70" w:rsidRPr="006C20B1" w:rsidRDefault="004E7D70" w:rsidP="004E7D70">
            <w:pPr>
              <w:jc w:val="center"/>
              <w:rPr>
                <w:sz w:val="18"/>
                <w:szCs w:val="18"/>
              </w:rPr>
            </w:pPr>
            <w:r w:rsidRPr="006C20B1">
              <w:rPr>
                <w:sz w:val="18"/>
                <w:szCs w:val="18"/>
              </w:rPr>
              <w:t>Апрель 2022</w:t>
            </w:r>
          </w:p>
        </w:tc>
      </w:tr>
      <w:tr w:rsidR="004E7D70" w:rsidRPr="006C20B1" w14:paraId="740C5620"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50258C94"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B8EF237" w14:textId="77777777" w:rsidR="004E7D70" w:rsidRPr="006C20B1" w:rsidRDefault="004E7D70" w:rsidP="004E7D70">
            <w:pPr>
              <w:rPr>
                <w:color w:val="000000"/>
                <w:sz w:val="18"/>
                <w:szCs w:val="18"/>
              </w:rPr>
            </w:pPr>
            <w:r w:rsidRPr="006C20B1">
              <w:rPr>
                <w:color w:val="000000"/>
                <w:sz w:val="18"/>
                <w:szCs w:val="18"/>
              </w:rPr>
              <w:t>Устройство герметизации горизонтальных и вертикальных стыков стеновых панелей прокладками на клее в один ряд</w:t>
            </w:r>
          </w:p>
        </w:tc>
        <w:tc>
          <w:tcPr>
            <w:tcW w:w="1116" w:type="dxa"/>
            <w:tcBorders>
              <w:top w:val="nil"/>
              <w:left w:val="nil"/>
              <w:bottom w:val="single" w:sz="4" w:space="0" w:color="auto"/>
              <w:right w:val="single" w:sz="4" w:space="0" w:color="auto"/>
            </w:tcBorders>
            <w:shd w:val="clear" w:color="auto" w:fill="auto"/>
            <w:vAlign w:val="center"/>
            <w:hideMark/>
          </w:tcPr>
          <w:p w14:paraId="45EF09C3" w14:textId="77777777" w:rsidR="004E7D70" w:rsidRPr="006C20B1" w:rsidRDefault="004E7D70" w:rsidP="004E7D70">
            <w:pPr>
              <w:jc w:val="center"/>
              <w:rPr>
                <w:sz w:val="18"/>
                <w:szCs w:val="18"/>
              </w:rPr>
            </w:pPr>
            <w:r w:rsidRPr="006C20B1">
              <w:rPr>
                <w:sz w:val="18"/>
                <w:szCs w:val="18"/>
              </w:rPr>
              <w:t>100 м</w:t>
            </w:r>
          </w:p>
        </w:tc>
        <w:tc>
          <w:tcPr>
            <w:tcW w:w="1317" w:type="dxa"/>
            <w:tcBorders>
              <w:top w:val="nil"/>
              <w:left w:val="nil"/>
              <w:bottom w:val="single" w:sz="4" w:space="0" w:color="auto"/>
              <w:right w:val="single" w:sz="4" w:space="0" w:color="auto"/>
            </w:tcBorders>
            <w:shd w:val="clear" w:color="auto" w:fill="auto"/>
            <w:vAlign w:val="center"/>
            <w:hideMark/>
          </w:tcPr>
          <w:p w14:paraId="7E565940" w14:textId="77777777" w:rsidR="004E7D70" w:rsidRPr="006C20B1" w:rsidRDefault="004E7D70" w:rsidP="004E7D70">
            <w:pPr>
              <w:jc w:val="center"/>
              <w:rPr>
                <w:sz w:val="18"/>
                <w:szCs w:val="18"/>
              </w:rPr>
            </w:pPr>
            <w:r w:rsidRPr="006C20B1">
              <w:rPr>
                <w:sz w:val="18"/>
                <w:szCs w:val="18"/>
              </w:rPr>
              <w:t>0,856</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51AADD2B"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22F38A46" w14:textId="77777777" w:rsidR="004E7D70" w:rsidRPr="006C20B1" w:rsidRDefault="004E7D70" w:rsidP="004E7D70">
            <w:pPr>
              <w:jc w:val="center"/>
              <w:rPr>
                <w:sz w:val="18"/>
                <w:szCs w:val="18"/>
              </w:rPr>
            </w:pPr>
            <w:r w:rsidRPr="006C20B1">
              <w:rPr>
                <w:sz w:val="18"/>
                <w:szCs w:val="18"/>
              </w:rPr>
              <w:t>Апрель 2022</w:t>
            </w:r>
          </w:p>
        </w:tc>
      </w:tr>
      <w:tr w:rsidR="004E7D70" w:rsidRPr="006C20B1" w14:paraId="1ADA2ACD"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1850FA65"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5A2B667" w14:textId="77777777" w:rsidR="004E7D70" w:rsidRPr="006C20B1" w:rsidRDefault="004E7D70" w:rsidP="004E7D70">
            <w:pPr>
              <w:rPr>
                <w:color w:val="000000"/>
                <w:sz w:val="18"/>
                <w:szCs w:val="18"/>
              </w:rPr>
            </w:pPr>
            <w:r w:rsidRPr="006C20B1">
              <w:rPr>
                <w:color w:val="000000"/>
                <w:sz w:val="18"/>
                <w:szCs w:val="18"/>
              </w:rPr>
              <w:t>Устройство водостока</w:t>
            </w:r>
          </w:p>
        </w:tc>
        <w:tc>
          <w:tcPr>
            <w:tcW w:w="1116" w:type="dxa"/>
            <w:tcBorders>
              <w:top w:val="nil"/>
              <w:left w:val="nil"/>
              <w:bottom w:val="single" w:sz="4" w:space="0" w:color="auto"/>
              <w:right w:val="single" w:sz="4" w:space="0" w:color="auto"/>
            </w:tcBorders>
            <w:shd w:val="clear" w:color="auto" w:fill="auto"/>
            <w:vAlign w:val="center"/>
            <w:hideMark/>
          </w:tcPr>
          <w:p w14:paraId="7E3C72B8" w14:textId="77777777" w:rsidR="004E7D70" w:rsidRPr="006C20B1" w:rsidRDefault="004E7D70" w:rsidP="004E7D70">
            <w:pPr>
              <w:jc w:val="center"/>
              <w:rPr>
                <w:sz w:val="18"/>
                <w:szCs w:val="18"/>
              </w:rPr>
            </w:pPr>
            <w:r w:rsidRPr="006C20B1">
              <w:rPr>
                <w:sz w:val="18"/>
                <w:szCs w:val="18"/>
              </w:rPr>
              <w:t>100 м</w:t>
            </w:r>
          </w:p>
        </w:tc>
        <w:tc>
          <w:tcPr>
            <w:tcW w:w="1317" w:type="dxa"/>
            <w:tcBorders>
              <w:top w:val="nil"/>
              <w:left w:val="nil"/>
              <w:bottom w:val="single" w:sz="4" w:space="0" w:color="auto"/>
              <w:right w:val="single" w:sz="4" w:space="0" w:color="auto"/>
            </w:tcBorders>
            <w:shd w:val="clear" w:color="auto" w:fill="auto"/>
            <w:vAlign w:val="center"/>
            <w:hideMark/>
          </w:tcPr>
          <w:p w14:paraId="7009ECDC" w14:textId="77777777" w:rsidR="004E7D70" w:rsidRPr="006C20B1" w:rsidRDefault="004E7D70" w:rsidP="004E7D70">
            <w:pPr>
              <w:jc w:val="center"/>
              <w:rPr>
                <w:sz w:val="18"/>
                <w:szCs w:val="18"/>
              </w:rPr>
            </w:pPr>
            <w:r w:rsidRPr="006C20B1">
              <w:rPr>
                <w:sz w:val="18"/>
                <w:szCs w:val="18"/>
              </w:rPr>
              <w:t>4,556</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47D0A30A"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2A0B9EDC" w14:textId="77777777" w:rsidR="004E7D70" w:rsidRPr="006C20B1" w:rsidRDefault="004E7D70" w:rsidP="004E7D70">
            <w:pPr>
              <w:jc w:val="center"/>
              <w:rPr>
                <w:sz w:val="18"/>
                <w:szCs w:val="18"/>
              </w:rPr>
            </w:pPr>
            <w:r w:rsidRPr="006C20B1">
              <w:rPr>
                <w:sz w:val="18"/>
                <w:szCs w:val="18"/>
              </w:rPr>
              <w:t>Апрель 2022</w:t>
            </w:r>
          </w:p>
        </w:tc>
      </w:tr>
      <w:tr w:rsidR="004E7D70" w:rsidRPr="006C20B1" w14:paraId="47F41F7E"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3EA8BBE3"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A3CBCE4" w14:textId="77777777" w:rsidR="004E7D70" w:rsidRPr="006C20B1" w:rsidRDefault="004E7D70" w:rsidP="004E7D70">
            <w:pPr>
              <w:rPr>
                <w:color w:val="000000"/>
                <w:sz w:val="18"/>
                <w:szCs w:val="18"/>
              </w:rPr>
            </w:pPr>
            <w:r w:rsidRPr="006C20B1">
              <w:rPr>
                <w:color w:val="000000"/>
                <w:sz w:val="18"/>
                <w:szCs w:val="18"/>
              </w:rPr>
              <w:t>Ограждение кровель перилами</w:t>
            </w:r>
          </w:p>
        </w:tc>
        <w:tc>
          <w:tcPr>
            <w:tcW w:w="1116" w:type="dxa"/>
            <w:tcBorders>
              <w:top w:val="nil"/>
              <w:left w:val="nil"/>
              <w:bottom w:val="single" w:sz="4" w:space="0" w:color="auto"/>
              <w:right w:val="single" w:sz="4" w:space="0" w:color="auto"/>
            </w:tcBorders>
            <w:shd w:val="clear" w:color="auto" w:fill="auto"/>
            <w:vAlign w:val="center"/>
            <w:hideMark/>
          </w:tcPr>
          <w:p w14:paraId="37277755" w14:textId="77777777" w:rsidR="004E7D70" w:rsidRPr="006C20B1" w:rsidRDefault="004E7D70" w:rsidP="004E7D70">
            <w:pPr>
              <w:jc w:val="center"/>
              <w:rPr>
                <w:sz w:val="18"/>
                <w:szCs w:val="18"/>
              </w:rPr>
            </w:pPr>
            <w:r w:rsidRPr="006C20B1">
              <w:rPr>
                <w:sz w:val="18"/>
                <w:szCs w:val="18"/>
              </w:rPr>
              <w:t>100 м</w:t>
            </w:r>
          </w:p>
        </w:tc>
        <w:tc>
          <w:tcPr>
            <w:tcW w:w="1317" w:type="dxa"/>
            <w:tcBorders>
              <w:top w:val="nil"/>
              <w:left w:val="nil"/>
              <w:bottom w:val="single" w:sz="4" w:space="0" w:color="auto"/>
              <w:right w:val="single" w:sz="4" w:space="0" w:color="auto"/>
            </w:tcBorders>
            <w:shd w:val="clear" w:color="auto" w:fill="auto"/>
            <w:vAlign w:val="center"/>
            <w:hideMark/>
          </w:tcPr>
          <w:p w14:paraId="0019BF11" w14:textId="77777777" w:rsidR="004E7D70" w:rsidRPr="006C20B1" w:rsidRDefault="004E7D70" w:rsidP="004E7D70">
            <w:pPr>
              <w:jc w:val="center"/>
              <w:rPr>
                <w:sz w:val="18"/>
                <w:szCs w:val="18"/>
              </w:rPr>
            </w:pPr>
            <w:r w:rsidRPr="006C20B1">
              <w:rPr>
                <w:sz w:val="18"/>
                <w:szCs w:val="18"/>
              </w:rPr>
              <w:t>20,002</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76C391B7"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47BA0F92" w14:textId="77777777" w:rsidR="004E7D70" w:rsidRPr="006C20B1" w:rsidRDefault="004E7D70" w:rsidP="004E7D70">
            <w:pPr>
              <w:jc w:val="center"/>
              <w:rPr>
                <w:sz w:val="18"/>
                <w:szCs w:val="18"/>
              </w:rPr>
            </w:pPr>
            <w:r w:rsidRPr="006C20B1">
              <w:rPr>
                <w:sz w:val="18"/>
                <w:szCs w:val="18"/>
              </w:rPr>
              <w:t>Апрель 2022</w:t>
            </w:r>
          </w:p>
        </w:tc>
      </w:tr>
      <w:tr w:rsidR="004E7D70" w:rsidRPr="006C20B1" w14:paraId="4F7F85FF"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7B68FB3D"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57B4488" w14:textId="77777777" w:rsidR="004E7D70" w:rsidRPr="006C20B1" w:rsidRDefault="004E7D70" w:rsidP="004E7D70">
            <w:pPr>
              <w:rPr>
                <w:b/>
                <w:bCs/>
                <w:color w:val="000000"/>
                <w:sz w:val="18"/>
                <w:szCs w:val="18"/>
              </w:rPr>
            </w:pPr>
            <w:r w:rsidRPr="006C20B1">
              <w:rPr>
                <w:b/>
                <w:bCs/>
                <w:color w:val="000000"/>
                <w:sz w:val="18"/>
                <w:szCs w:val="18"/>
              </w:rPr>
              <w:t>Перегородки</w:t>
            </w:r>
          </w:p>
        </w:tc>
        <w:tc>
          <w:tcPr>
            <w:tcW w:w="1116" w:type="dxa"/>
            <w:tcBorders>
              <w:top w:val="nil"/>
              <w:left w:val="nil"/>
              <w:bottom w:val="single" w:sz="4" w:space="0" w:color="auto"/>
              <w:right w:val="single" w:sz="4" w:space="0" w:color="auto"/>
            </w:tcBorders>
            <w:shd w:val="clear" w:color="auto" w:fill="auto"/>
            <w:vAlign w:val="center"/>
            <w:hideMark/>
          </w:tcPr>
          <w:p w14:paraId="6500C223"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6924A369"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3D9DE629"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6D9385C3" w14:textId="77777777" w:rsidR="004E7D70" w:rsidRPr="006C20B1" w:rsidRDefault="004E7D70" w:rsidP="004E7D70">
            <w:pPr>
              <w:jc w:val="center"/>
              <w:rPr>
                <w:sz w:val="18"/>
                <w:szCs w:val="18"/>
              </w:rPr>
            </w:pPr>
            <w:r w:rsidRPr="006C20B1">
              <w:rPr>
                <w:sz w:val="18"/>
                <w:szCs w:val="18"/>
              </w:rPr>
              <w:t>Апрель 2022</w:t>
            </w:r>
          </w:p>
        </w:tc>
      </w:tr>
      <w:tr w:rsidR="004E7D70" w:rsidRPr="006C20B1" w14:paraId="29462B9E" w14:textId="77777777" w:rsidTr="004E7D70">
        <w:trPr>
          <w:trHeight w:val="600"/>
        </w:trPr>
        <w:tc>
          <w:tcPr>
            <w:tcW w:w="858" w:type="dxa"/>
            <w:tcBorders>
              <w:top w:val="nil"/>
              <w:left w:val="single" w:sz="4" w:space="0" w:color="auto"/>
              <w:bottom w:val="single" w:sz="4" w:space="0" w:color="auto"/>
              <w:right w:val="nil"/>
            </w:tcBorders>
            <w:shd w:val="clear" w:color="auto" w:fill="auto"/>
            <w:noWrap/>
            <w:vAlign w:val="center"/>
            <w:hideMark/>
          </w:tcPr>
          <w:p w14:paraId="6A4460B9"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C3F9849" w14:textId="77777777" w:rsidR="004E7D70" w:rsidRPr="006C20B1" w:rsidRDefault="004E7D70" w:rsidP="004E7D70">
            <w:pPr>
              <w:rPr>
                <w:color w:val="000000"/>
                <w:sz w:val="18"/>
                <w:szCs w:val="18"/>
              </w:rPr>
            </w:pPr>
            <w:r w:rsidRPr="006C20B1">
              <w:rPr>
                <w:color w:val="000000"/>
                <w:sz w:val="18"/>
                <w:szCs w:val="18"/>
              </w:rPr>
              <w:t>Устройство огнеупорных гипсокартонных листов над противопожарными витражами</w:t>
            </w:r>
          </w:p>
        </w:tc>
        <w:tc>
          <w:tcPr>
            <w:tcW w:w="1116" w:type="dxa"/>
            <w:tcBorders>
              <w:top w:val="nil"/>
              <w:left w:val="nil"/>
              <w:bottom w:val="single" w:sz="4" w:space="0" w:color="auto"/>
              <w:right w:val="single" w:sz="4" w:space="0" w:color="auto"/>
            </w:tcBorders>
            <w:shd w:val="clear" w:color="auto" w:fill="auto"/>
            <w:vAlign w:val="center"/>
            <w:hideMark/>
          </w:tcPr>
          <w:p w14:paraId="0EC204C2"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443D50F5" w14:textId="77777777" w:rsidR="004E7D70" w:rsidRPr="006C20B1" w:rsidRDefault="004E7D70" w:rsidP="004E7D70">
            <w:pPr>
              <w:jc w:val="center"/>
              <w:rPr>
                <w:sz w:val="18"/>
                <w:szCs w:val="18"/>
              </w:rPr>
            </w:pPr>
            <w:r w:rsidRPr="006C20B1">
              <w:rPr>
                <w:sz w:val="18"/>
                <w:szCs w:val="18"/>
              </w:rPr>
              <w:t>0,41806</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7F578F9B"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5D2D2DE2" w14:textId="77777777" w:rsidR="004E7D70" w:rsidRPr="006C20B1" w:rsidRDefault="004E7D70" w:rsidP="004E7D70">
            <w:pPr>
              <w:jc w:val="center"/>
              <w:rPr>
                <w:sz w:val="18"/>
                <w:szCs w:val="18"/>
              </w:rPr>
            </w:pPr>
            <w:r w:rsidRPr="006C20B1">
              <w:rPr>
                <w:sz w:val="18"/>
                <w:szCs w:val="18"/>
              </w:rPr>
              <w:t>Апрель 2022</w:t>
            </w:r>
          </w:p>
        </w:tc>
      </w:tr>
      <w:tr w:rsidR="004E7D70" w:rsidRPr="006C20B1" w14:paraId="4F3668CD" w14:textId="77777777" w:rsidTr="004E7D70">
        <w:trPr>
          <w:trHeight w:val="450"/>
        </w:trPr>
        <w:tc>
          <w:tcPr>
            <w:tcW w:w="858" w:type="dxa"/>
            <w:tcBorders>
              <w:top w:val="nil"/>
              <w:left w:val="single" w:sz="4" w:space="0" w:color="auto"/>
              <w:bottom w:val="single" w:sz="4" w:space="0" w:color="auto"/>
              <w:right w:val="nil"/>
            </w:tcBorders>
            <w:shd w:val="clear" w:color="auto" w:fill="auto"/>
            <w:noWrap/>
            <w:vAlign w:val="center"/>
            <w:hideMark/>
          </w:tcPr>
          <w:p w14:paraId="04041130"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B14082D" w14:textId="77777777" w:rsidR="004E7D70" w:rsidRPr="006C20B1" w:rsidRDefault="004E7D70" w:rsidP="004E7D70">
            <w:pPr>
              <w:rPr>
                <w:color w:val="000000"/>
                <w:sz w:val="18"/>
                <w:szCs w:val="18"/>
              </w:rPr>
            </w:pPr>
            <w:r w:rsidRPr="006C20B1">
              <w:rPr>
                <w:color w:val="000000"/>
                <w:sz w:val="18"/>
                <w:szCs w:val="18"/>
              </w:rPr>
              <w:t xml:space="preserve">Установка и разборка наружных инвентарных лесов </w:t>
            </w:r>
          </w:p>
        </w:tc>
        <w:tc>
          <w:tcPr>
            <w:tcW w:w="1116" w:type="dxa"/>
            <w:tcBorders>
              <w:top w:val="nil"/>
              <w:left w:val="nil"/>
              <w:bottom w:val="single" w:sz="4" w:space="0" w:color="auto"/>
              <w:right w:val="single" w:sz="4" w:space="0" w:color="auto"/>
            </w:tcBorders>
            <w:shd w:val="clear" w:color="auto" w:fill="auto"/>
            <w:vAlign w:val="center"/>
            <w:hideMark/>
          </w:tcPr>
          <w:p w14:paraId="3A8A607E"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69A499D0" w14:textId="77777777" w:rsidR="004E7D70" w:rsidRPr="006C20B1" w:rsidRDefault="004E7D70" w:rsidP="004E7D70">
            <w:pPr>
              <w:jc w:val="center"/>
              <w:rPr>
                <w:sz w:val="18"/>
                <w:szCs w:val="18"/>
              </w:rPr>
            </w:pPr>
            <w:r w:rsidRPr="006C20B1">
              <w:rPr>
                <w:sz w:val="18"/>
                <w:szCs w:val="18"/>
              </w:rPr>
              <w:t>1,2783</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6AADAACF"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237EB6C5" w14:textId="77777777" w:rsidR="004E7D70" w:rsidRPr="006C20B1" w:rsidRDefault="004E7D70" w:rsidP="004E7D70">
            <w:pPr>
              <w:jc w:val="center"/>
              <w:rPr>
                <w:sz w:val="18"/>
                <w:szCs w:val="18"/>
              </w:rPr>
            </w:pPr>
            <w:r w:rsidRPr="006C20B1">
              <w:rPr>
                <w:sz w:val="18"/>
                <w:szCs w:val="18"/>
              </w:rPr>
              <w:t>Апрель 2022</w:t>
            </w:r>
          </w:p>
        </w:tc>
      </w:tr>
      <w:tr w:rsidR="004E7D70" w:rsidRPr="006C20B1" w14:paraId="71867BD2" w14:textId="77777777" w:rsidTr="004E7D70">
        <w:trPr>
          <w:trHeight w:val="465"/>
        </w:trPr>
        <w:tc>
          <w:tcPr>
            <w:tcW w:w="858" w:type="dxa"/>
            <w:tcBorders>
              <w:top w:val="nil"/>
              <w:left w:val="single" w:sz="4" w:space="0" w:color="auto"/>
              <w:bottom w:val="single" w:sz="4" w:space="0" w:color="auto"/>
              <w:right w:val="nil"/>
            </w:tcBorders>
            <w:shd w:val="clear" w:color="auto" w:fill="auto"/>
            <w:noWrap/>
            <w:vAlign w:val="center"/>
            <w:hideMark/>
          </w:tcPr>
          <w:p w14:paraId="755F5404"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5270B99" w14:textId="77777777" w:rsidR="004E7D70" w:rsidRPr="006C20B1" w:rsidRDefault="004E7D70" w:rsidP="004E7D70">
            <w:pPr>
              <w:rPr>
                <w:b/>
                <w:bCs/>
                <w:color w:val="000000"/>
                <w:sz w:val="18"/>
                <w:szCs w:val="18"/>
              </w:rPr>
            </w:pPr>
            <w:r w:rsidRPr="006C20B1">
              <w:rPr>
                <w:b/>
                <w:bCs/>
                <w:color w:val="000000"/>
                <w:sz w:val="18"/>
                <w:szCs w:val="18"/>
              </w:rPr>
              <w:t>ДЕТАЛЬ ПОЛА № 1.</w:t>
            </w:r>
          </w:p>
        </w:tc>
        <w:tc>
          <w:tcPr>
            <w:tcW w:w="1116" w:type="dxa"/>
            <w:tcBorders>
              <w:top w:val="nil"/>
              <w:left w:val="nil"/>
              <w:bottom w:val="single" w:sz="4" w:space="0" w:color="auto"/>
              <w:right w:val="single" w:sz="4" w:space="0" w:color="auto"/>
            </w:tcBorders>
            <w:shd w:val="clear" w:color="auto" w:fill="auto"/>
            <w:vAlign w:val="center"/>
            <w:hideMark/>
          </w:tcPr>
          <w:p w14:paraId="25F4C706"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3A83EDDF"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724962CB"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045FFD56" w14:textId="77777777" w:rsidR="004E7D70" w:rsidRPr="006C20B1" w:rsidRDefault="004E7D70" w:rsidP="004E7D70">
            <w:pPr>
              <w:jc w:val="center"/>
              <w:rPr>
                <w:sz w:val="18"/>
                <w:szCs w:val="18"/>
              </w:rPr>
            </w:pPr>
            <w:r w:rsidRPr="006C20B1">
              <w:rPr>
                <w:sz w:val="18"/>
                <w:szCs w:val="18"/>
              </w:rPr>
              <w:t> </w:t>
            </w:r>
          </w:p>
        </w:tc>
      </w:tr>
      <w:tr w:rsidR="004E7D70" w:rsidRPr="006C20B1" w14:paraId="50FFD54F"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4F490E3D"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0B42A2E" w14:textId="77777777" w:rsidR="004E7D70" w:rsidRPr="006C20B1" w:rsidRDefault="004E7D70" w:rsidP="004E7D70">
            <w:pPr>
              <w:rPr>
                <w:color w:val="000000"/>
                <w:sz w:val="18"/>
                <w:szCs w:val="18"/>
              </w:rPr>
            </w:pPr>
            <w:r w:rsidRPr="006C20B1">
              <w:rPr>
                <w:color w:val="000000"/>
                <w:sz w:val="18"/>
                <w:szCs w:val="18"/>
              </w:rPr>
              <w:t>Устройство пирога пола</w:t>
            </w:r>
          </w:p>
        </w:tc>
        <w:tc>
          <w:tcPr>
            <w:tcW w:w="1116" w:type="dxa"/>
            <w:tcBorders>
              <w:top w:val="nil"/>
              <w:left w:val="nil"/>
              <w:bottom w:val="single" w:sz="4" w:space="0" w:color="auto"/>
              <w:right w:val="single" w:sz="4" w:space="0" w:color="auto"/>
            </w:tcBorders>
            <w:shd w:val="clear" w:color="auto" w:fill="auto"/>
            <w:vAlign w:val="center"/>
            <w:hideMark/>
          </w:tcPr>
          <w:p w14:paraId="5AC2EF64"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0366B084" w14:textId="77777777" w:rsidR="004E7D70" w:rsidRPr="006C20B1" w:rsidRDefault="004E7D70" w:rsidP="004E7D70">
            <w:pPr>
              <w:jc w:val="center"/>
              <w:rPr>
                <w:sz w:val="18"/>
                <w:szCs w:val="18"/>
              </w:rPr>
            </w:pPr>
            <w:r w:rsidRPr="006C20B1">
              <w:rPr>
                <w:sz w:val="18"/>
                <w:szCs w:val="18"/>
              </w:rPr>
              <w:t>0,5927</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158E5B9F"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115DA7EC" w14:textId="77777777" w:rsidR="004E7D70" w:rsidRPr="006C20B1" w:rsidRDefault="004E7D70" w:rsidP="004E7D70">
            <w:pPr>
              <w:jc w:val="center"/>
              <w:rPr>
                <w:sz w:val="18"/>
                <w:szCs w:val="18"/>
              </w:rPr>
            </w:pPr>
            <w:r w:rsidRPr="006C20B1">
              <w:rPr>
                <w:sz w:val="18"/>
                <w:szCs w:val="18"/>
              </w:rPr>
              <w:t>Май 2022</w:t>
            </w:r>
          </w:p>
        </w:tc>
      </w:tr>
      <w:tr w:rsidR="004E7D70" w:rsidRPr="006C20B1" w14:paraId="21E2AF56"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01A729F8" w14:textId="77777777" w:rsidR="004E7D70" w:rsidRPr="006C20B1" w:rsidRDefault="004E7D70" w:rsidP="004E7D70">
            <w:pPr>
              <w:jc w:val="center"/>
              <w:rPr>
                <w:color w:val="000000"/>
                <w:sz w:val="18"/>
                <w:szCs w:val="18"/>
              </w:rPr>
            </w:pPr>
            <w:r w:rsidRPr="006C20B1">
              <w:rPr>
                <w:color w:val="000000"/>
                <w:sz w:val="18"/>
                <w:szCs w:val="18"/>
              </w:rPr>
              <w:lastRenderedPageBreak/>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501C2A6" w14:textId="77777777" w:rsidR="004E7D70" w:rsidRPr="006C20B1" w:rsidRDefault="004E7D70" w:rsidP="004E7D70">
            <w:pPr>
              <w:rPr>
                <w:color w:val="000000"/>
                <w:sz w:val="18"/>
                <w:szCs w:val="18"/>
              </w:rPr>
            </w:pPr>
            <w:r w:rsidRPr="006C20B1">
              <w:rPr>
                <w:color w:val="000000"/>
                <w:sz w:val="18"/>
                <w:szCs w:val="18"/>
              </w:rPr>
              <w:t>Устройство плинтусов</w:t>
            </w:r>
          </w:p>
        </w:tc>
        <w:tc>
          <w:tcPr>
            <w:tcW w:w="1116" w:type="dxa"/>
            <w:tcBorders>
              <w:top w:val="nil"/>
              <w:left w:val="nil"/>
              <w:bottom w:val="single" w:sz="4" w:space="0" w:color="auto"/>
              <w:right w:val="single" w:sz="4" w:space="0" w:color="auto"/>
            </w:tcBorders>
            <w:shd w:val="clear" w:color="auto" w:fill="auto"/>
            <w:vAlign w:val="center"/>
            <w:hideMark/>
          </w:tcPr>
          <w:p w14:paraId="2F950C96" w14:textId="77777777" w:rsidR="004E7D70" w:rsidRPr="006C20B1" w:rsidRDefault="004E7D70" w:rsidP="004E7D70">
            <w:pPr>
              <w:jc w:val="center"/>
              <w:rPr>
                <w:sz w:val="18"/>
                <w:szCs w:val="18"/>
              </w:rPr>
            </w:pPr>
            <w:r w:rsidRPr="006C20B1">
              <w:rPr>
                <w:sz w:val="18"/>
                <w:szCs w:val="18"/>
              </w:rPr>
              <w:t>100 м</w:t>
            </w:r>
          </w:p>
        </w:tc>
        <w:tc>
          <w:tcPr>
            <w:tcW w:w="1317" w:type="dxa"/>
            <w:tcBorders>
              <w:top w:val="nil"/>
              <w:left w:val="nil"/>
              <w:bottom w:val="single" w:sz="4" w:space="0" w:color="auto"/>
              <w:right w:val="single" w:sz="4" w:space="0" w:color="auto"/>
            </w:tcBorders>
            <w:shd w:val="clear" w:color="auto" w:fill="auto"/>
            <w:vAlign w:val="center"/>
            <w:hideMark/>
          </w:tcPr>
          <w:p w14:paraId="041090E6" w14:textId="77777777" w:rsidR="004E7D70" w:rsidRPr="006C20B1" w:rsidRDefault="004E7D70" w:rsidP="004E7D70">
            <w:pPr>
              <w:jc w:val="center"/>
              <w:rPr>
                <w:sz w:val="18"/>
                <w:szCs w:val="18"/>
              </w:rPr>
            </w:pPr>
            <w:r w:rsidRPr="006C20B1">
              <w:rPr>
                <w:sz w:val="18"/>
                <w:szCs w:val="18"/>
              </w:rPr>
              <w:t>13,64</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0A9376CD" w14:textId="77777777" w:rsidR="004E7D70" w:rsidRPr="006C20B1" w:rsidRDefault="004E7D70" w:rsidP="004E7D70">
            <w:pPr>
              <w:jc w:val="center"/>
              <w:rPr>
                <w:sz w:val="18"/>
                <w:szCs w:val="18"/>
              </w:rPr>
            </w:pPr>
            <w:r w:rsidRPr="006C20B1">
              <w:rPr>
                <w:sz w:val="18"/>
                <w:szCs w:val="18"/>
              </w:rPr>
              <w:t>Апрель 2023</w:t>
            </w:r>
          </w:p>
        </w:tc>
        <w:tc>
          <w:tcPr>
            <w:tcW w:w="1967" w:type="dxa"/>
            <w:tcBorders>
              <w:top w:val="nil"/>
              <w:left w:val="nil"/>
              <w:bottom w:val="single" w:sz="4" w:space="0" w:color="auto"/>
              <w:right w:val="single" w:sz="4" w:space="0" w:color="auto"/>
            </w:tcBorders>
            <w:shd w:val="clear" w:color="auto" w:fill="auto"/>
            <w:noWrap/>
            <w:vAlign w:val="center"/>
            <w:hideMark/>
          </w:tcPr>
          <w:p w14:paraId="56414AE2" w14:textId="77777777" w:rsidR="004E7D70" w:rsidRPr="006C20B1" w:rsidRDefault="004E7D70" w:rsidP="004E7D70">
            <w:pPr>
              <w:jc w:val="center"/>
              <w:rPr>
                <w:sz w:val="18"/>
                <w:szCs w:val="18"/>
              </w:rPr>
            </w:pPr>
            <w:r w:rsidRPr="006C20B1">
              <w:rPr>
                <w:sz w:val="18"/>
                <w:szCs w:val="18"/>
              </w:rPr>
              <w:t>Май 2023</w:t>
            </w:r>
          </w:p>
        </w:tc>
      </w:tr>
      <w:tr w:rsidR="004E7D70" w:rsidRPr="006C20B1" w14:paraId="5413A68A"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106D2F57"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7BDDFD1" w14:textId="77777777" w:rsidR="004E7D70" w:rsidRPr="006C20B1" w:rsidRDefault="004E7D70" w:rsidP="004E7D70">
            <w:pPr>
              <w:rPr>
                <w:b/>
                <w:bCs/>
                <w:color w:val="000000"/>
                <w:sz w:val="18"/>
                <w:szCs w:val="18"/>
              </w:rPr>
            </w:pPr>
            <w:r w:rsidRPr="006C20B1">
              <w:rPr>
                <w:b/>
                <w:bCs/>
                <w:color w:val="000000"/>
                <w:sz w:val="18"/>
                <w:szCs w:val="18"/>
              </w:rPr>
              <w:t xml:space="preserve">ДЕТАЛЬ ПОЛА № 1/1. </w:t>
            </w:r>
          </w:p>
        </w:tc>
        <w:tc>
          <w:tcPr>
            <w:tcW w:w="1116" w:type="dxa"/>
            <w:tcBorders>
              <w:top w:val="nil"/>
              <w:left w:val="nil"/>
              <w:bottom w:val="single" w:sz="4" w:space="0" w:color="auto"/>
              <w:right w:val="single" w:sz="4" w:space="0" w:color="auto"/>
            </w:tcBorders>
            <w:shd w:val="clear" w:color="auto" w:fill="auto"/>
            <w:vAlign w:val="center"/>
            <w:hideMark/>
          </w:tcPr>
          <w:p w14:paraId="5A402C24"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6AEA4B66"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395B7E98"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06144E7C" w14:textId="77777777" w:rsidR="004E7D70" w:rsidRPr="006C20B1" w:rsidRDefault="004E7D70" w:rsidP="004E7D70">
            <w:pPr>
              <w:jc w:val="center"/>
              <w:rPr>
                <w:sz w:val="18"/>
                <w:szCs w:val="18"/>
              </w:rPr>
            </w:pPr>
            <w:r w:rsidRPr="006C20B1">
              <w:rPr>
                <w:sz w:val="18"/>
                <w:szCs w:val="18"/>
              </w:rPr>
              <w:t> </w:t>
            </w:r>
          </w:p>
        </w:tc>
      </w:tr>
      <w:tr w:rsidR="004E7D70" w:rsidRPr="006C20B1" w14:paraId="6604CF2B"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10E8DE84"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0AD3463" w14:textId="77777777" w:rsidR="004E7D70" w:rsidRPr="006C20B1" w:rsidRDefault="004E7D70" w:rsidP="004E7D70">
            <w:pPr>
              <w:rPr>
                <w:color w:val="000000"/>
                <w:sz w:val="18"/>
                <w:szCs w:val="18"/>
              </w:rPr>
            </w:pPr>
            <w:r w:rsidRPr="006C20B1">
              <w:rPr>
                <w:color w:val="000000"/>
                <w:sz w:val="18"/>
                <w:szCs w:val="18"/>
              </w:rPr>
              <w:t>Устройство плинтусов</w:t>
            </w:r>
          </w:p>
        </w:tc>
        <w:tc>
          <w:tcPr>
            <w:tcW w:w="1116" w:type="dxa"/>
            <w:tcBorders>
              <w:top w:val="nil"/>
              <w:left w:val="nil"/>
              <w:bottom w:val="single" w:sz="4" w:space="0" w:color="auto"/>
              <w:right w:val="single" w:sz="4" w:space="0" w:color="auto"/>
            </w:tcBorders>
            <w:shd w:val="clear" w:color="auto" w:fill="auto"/>
            <w:vAlign w:val="center"/>
            <w:hideMark/>
          </w:tcPr>
          <w:p w14:paraId="1FBF89EA" w14:textId="77777777" w:rsidR="004E7D70" w:rsidRPr="006C20B1" w:rsidRDefault="004E7D70" w:rsidP="004E7D70">
            <w:pPr>
              <w:jc w:val="center"/>
              <w:rPr>
                <w:sz w:val="18"/>
                <w:szCs w:val="18"/>
              </w:rPr>
            </w:pPr>
            <w:r w:rsidRPr="006C20B1">
              <w:rPr>
                <w:sz w:val="18"/>
                <w:szCs w:val="18"/>
              </w:rPr>
              <w:t>100 м</w:t>
            </w:r>
          </w:p>
        </w:tc>
        <w:tc>
          <w:tcPr>
            <w:tcW w:w="1317" w:type="dxa"/>
            <w:tcBorders>
              <w:top w:val="nil"/>
              <w:left w:val="nil"/>
              <w:bottom w:val="single" w:sz="4" w:space="0" w:color="auto"/>
              <w:right w:val="single" w:sz="4" w:space="0" w:color="auto"/>
            </w:tcBorders>
            <w:shd w:val="clear" w:color="auto" w:fill="auto"/>
            <w:vAlign w:val="center"/>
            <w:hideMark/>
          </w:tcPr>
          <w:p w14:paraId="121AA895" w14:textId="77777777" w:rsidR="004E7D70" w:rsidRPr="006C20B1" w:rsidRDefault="004E7D70" w:rsidP="004E7D70">
            <w:pPr>
              <w:jc w:val="center"/>
              <w:rPr>
                <w:sz w:val="18"/>
                <w:szCs w:val="18"/>
              </w:rPr>
            </w:pPr>
            <w:r w:rsidRPr="006C20B1">
              <w:rPr>
                <w:sz w:val="18"/>
                <w:szCs w:val="18"/>
              </w:rPr>
              <w:t>0,32843</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23C2160D" w14:textId="77777777" w:rsidR="004E7D70" w:rsidRPr="006C20B1" w:rsidRDefault="004E7D70" w:rsidP="004E7D70">
            <w:pPr>
              <w:jc w:val="center"/>
              <w:rPr>
                <w:sz w:val="18"/>
                <w:szCs w:val="18"/>
              </w:rPr>
            </w:pPr>
            <w:r w:rsidRPr="006C20B1">
              <w:rPr>
                <w:sz w:val="18"/>
                <w:szCs w:val="18"/>
              </w:rPr>
              <w:t>Май 2023</w:t>
            </w:r>
          </w:p>
        </w:tc>
        <w:tc>
          <w:tcPr>
            <w:tcW w:w="1967" w:type="dxa"/>
            <w:tcBorders>
              <w:top w:val="nil"/>
              <w:left w:val="nil"/>
              <w:bottom w:val="single" w:sz="4" w:space="0" w:color="auto"/>
              <w:right w:val="single" w:sz="4" w:space="0" w:color="auto"/>
            </w:tcBorders>
            <w:shd w:val="clear" w:color="auto" w:fill="auto"/>
            <w:vAlign w:val="center"/>
            <w:hideMark/>
          </w:tcPr>
          <w:p w14:paraId="67D4B3DB" w14:textId="77777777" w:rsidR="004E7D70" w:rsidRPr="006C20B1" w:rsidRDefault="004E7D70" w:rsidP="004E7D70">
            <w:pPr>
              <w:jc w:val="center"/>
              <w:rPr>
                <w:sz w:val="18"/>
                <w:szCs w:val="18"/>
              </w:rPr>
            </w:pPr>
            <w:r w:rsidRPr="006C20B1">
              <w:rPr>
                <w:sz w:val="18"/>
                <w:szCs w:val="18"/>
              </w:rPr>
              <w:t>Май 2023</w:t>
            </w:r>
          </w:p>
        </w:tc>
      </w:tr>
      <w:tr w:rsidR="004E7D70" w:rsidRPr="006C20B1" w14:paraId="4BE3AC3F"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618C9310"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8F2C2F9" w14:textId="77777777" w:rsidR="004E7D70" w:rsidRPr="006C20B1" w:rsidRDefault="004E7D70" w:rsidP="004E7D70">
            <w:pPr>
              <w:rPr>
                <w:b/>
                <w:bCs/>
                <w:color w:val="000000"/>
                <w:sz w:val="18"/>
                <w:szCs w:val="18"/>
              </w:rPr>
            </w:pPr>
            <w:r w:rsidRPr="006C20B1">
              <w:rPr>
                <w:b/>
                <w:bCs/>
                <w:color w:val="000000"/>
                <w:sz w:val="18"/>
                <w:szCs w:val="18"/>
              </w:rPr>
              <w:t>ДЕТАЛЬ ПОЛА № 2</w:t>
            </w:r>
          </w:p>
        </w:tc>
        <w:tc>
          <w:tcPr>
            <w:tcW w:w="1116" w:type="dxa"/>
            <w:tcBorders>
              <w:top w:val="nil"/>
              <w:left w:val="nil"/>
              <w:bottom w:val="single" w:sz="4" w:space="0" w:color="auto"/>
              <w:right w:val="single" w:sz="4" w:space="0" w:color="auto"/>
            </w:tcBorders>
            <w:shd w:val="clear" w:color="auto" w:fill="auto"/>
            <w:vAlign w:val="center"/>
            <w:hideMark/>
          </w:tcPr>
          <w:p w14:paraId="442EB574"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4EF40BAA"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03706183"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09598F86" w14:textId="77777777" w:rsidR="004E7D70" w:rsidRPr="006C20B1" w:rsidRDefault="004E7D70" w:rsidP="004E7D70">
            <w:pPr>
              <w:jc w:val="center"/>
              <w:rPr>
                <w:sz w:val="18"/>
                <w:szCs w:val="18"/>
              </w:rPr>
            </w:pPr>
            <w:r w:rsidRPr="006C20B1">
              <w:rPr>
                <w:sz w:val="18"/>
                <w:szCs w:val="18"/>
              </w:rPr>
              <w:t> </w:t>
            </w:r>
          </w:p>
        </w:tc>
      </w:tr>
      <w:tr w:rsidR="004E7D70" w:rsidRPr="006C20B1" w14:paraId="0A7222BB"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7853B8F0"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EEAB70A" w14:textId="77777777" w:rsidR="004E7D70" w:rsidRPr="006C20B1" w:rsidRDefault="004E7D70" w:rsidP="004E7D70">
            <w:pPr>
              <w:rPr>
                <w:color w:val="000000"/>
                <w:sz w:val="18"/>
                <w:szCs w:val="18"/>
              </w:rPr>
            </w:pPr>
            <w:r w:rsidRPr="006C20B1">
              <w:rPr>
                <w:color w:val="000000"/>
                <w:sz w:val="18"/>
                <w:szCs w:val="18"/>
              </w:rPr>
              <w:t>Устройство пирога пола</w:t>
            </w:r>
          </w:p>
        </w:tc>
        <w:tc>
          <w:tcPr>
            <w:tcW w:w="1116" w:type="dxa"/>
            <w:tcBorders>
              <w:top w:val="nil"/>
              <w:left w:val="nil"/>
              <w:bottom w:val="single" w:sz="4" w:space="0" w:color="auto"/>
              <w:right w:val="single" w:sz="4" w:space="0" w:color="auto"/>
            </w:tcBorders>
            <w:shd w:val="clear" w:color="auto" w:fill="auto"/>
            <w:vAlign w:val="center"/>
            <w:hideMark/>
          </w:tcPr>
          <w:p w14:paraId="4D7CCB2E"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478B87AA" w14:textId="77777777" w:rsidR="004E7D70" w:rsidRPr="006C20B1" w:rsidRDefault="004E7D70" w:rsidP="004E7D70">
            <w:pPr>
              <w:jc w:val="center"/>
              <w:rPr>
                <w:sz w:val="18"/>
                <w:szCs w:val="18"/>
              </w:rPr>
            </w:pPr>
            <w:r w:rsidRPr="006C20B1">
              <w:rPr>
                <w:sz w:val="18"/>
                <w:szCs w:val="18"/>
              </w:rPr>
              <w:t>0,4739</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4EE06A6F"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126010D3" w14:textId="77777777" w:rsidR="004E7D70" w:rsidRPr="006C20B1" w:rsidRDefault="004E7D70" w:rsidP="004E7D70">
            <w:pPr>
              <w:jc w:val="center"/>
              <w:rPr>
                <w:sz w:val="18"/>
                <w:szCs w:val="18"/>
              </w:rPr>
            </w:pPr>
            <w:r w:rsidRPr="006C20B1">
              <w:rPr>
                <w:sz w:val="18"/>
                <w:szCs w:val="18"/>
              </w:rPr>
              <w:t>Май 2022</w:t>
            </w:r>
          </w:p>
        </w:tc>
      </w:tr>
      <w:tr w:rsidR="004E7D70" w:rsidRPr="006C20B1" w14:paraId="0E18FA64"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57AB1CA0"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A7604E8" w14:textId="77777777" w:rsidR="004E7D70" w:rsidRPr="006C20B1" w:rsidRDefault="004E7D70" w:rsidP="004E7D70">
            <w:pPr>
              <w:rPr>
                <w:color w:val="000000"/>
                <w:sz w:val="18"/>
                <w:szCs w:val="18"/>
              </w:rPr>
            </w:pPr>
            <w:r w:rsidRPr="006C20B1">
              <w:rPr>
                <w:color w:val="000000"/>
                <w:sz w:val="18"/>
                <w:szCs w:val="18"/>
              </w:rPr>
              <w:t>Устройство плинтусов</w:t>
            </w:r>
          </w:p>
        </w:tc>
        <w:tc>
          <w:tcPr>
            <w:tcW w:w="1116" w:type="dxa"/>
            <w:tcBorders>
              <w:top w:val="nil"/>
              <w:left w:val="nil"/>
              <w:bottom w:val="single" w:sz="4" w:space="0" w:color="auto"/>
              <w:right w:val="single" w:sz="4" w:space="0" w:color="auto"/>
            </w:tcBorders>
            <w:shd w:val="clear" w:color="auto" w:fill="auto"/>
            <w:vAlign w:val="center"/>
            <w:hideMark/>
          </w:tcPr>
          <w:p w14:paraId="7CA72FDD" w14:textId="77777777" w:rsidR="004E7D70" w:rsidRPr="006C20B1" w:rsidRDefault="004E7D70" w:rsidP="004E7D70">
            <w:pPr>
              <w:jc w:val="center"/>
              <w:rPr>
                <w:sz w:val="18"/>
                <w:szCs w:val="18"/>
              </w:rPr>
            </w:pPr>
            <w:r w:rsidRPr="006C20B1">
              <w:rPr>
                <w:sz w:val="18"/>
                <w:szCs w:val="18"/>
              </w:rPr>
              <w:t>100 м</w:t>
            </w:r>
          </w:p>
        </w:tc>
        <w:tc>
          <w:tcPr>
            <w:tcW w:w="1317" w:type="dxa"/>
            <w:tcBorders>
              <w:top w:val="nil"/>
              <w:left w:val="nil"/>
              <w:bottom w:val="single" w:sz="4" w:space="0" w:color="auto"/>
              <w:right w:val="single" w:sz="4" w:space="0" w:color="auto"/>
            </w:tcBorders>
            <w:shd w:val="clear" w:color="auto" w:fill="auto"/>
            <w:vAlign w:val="center"/>
            <w:hideMark/>
          </w:tcPr>
          <w:p w14:paraId="34E42D98" w14:textId="77777777" w:rsidR="004E7D70" w:rsidRPr="006C20B1" w:rsidRDefault="004E7D70" w:rsidP="004E7D70">
            <w:pPr>
              <w:jc w:val="center"/>
              <w:rPr>
                <w:sz w:val="18"/>
                <w:szCs w:val="18"/>
              </w:rPr>
            </w:pPr>
            <w:r w:rsidRPr="006C20B1">
              <w:rPr>
                <w:sz w:val="18"/>
                <w:szCs w:val="18"/>
              </w:rPr>
              <w:t>0,52129</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30B5E0E2" w14:textId="77777777" w:rsidR="004E7D70" w:rsidRPr="006C20B1" w:rsidRDefault="004E7D70" w:rsidP="004E7D70">
            <w:pPr>
              <w:jc w:val="center"/>
              <w:rPr>
                <w:sz w:val="18"/>
                <w:szCs w:val="18"/>
              </w:rPr>
            </w:pPr>
            <w:r w:rsidRPr="006C20B1">
              <w:rPr>
                <w:sz w:val="18"/>
                <w:szCs w:val="18"/>
              </w:rPr>
              <w:t>Май 2023</w:t>
            </w:r>
          </w:p>
        </w:tc>
        <w:tc>
          <w:tcPr>
            <w:tcW w:w="1967" w:type="dxa"/>
            <w:tcBorders>
              <w:top w:val="nil"/>
              <w:left w:val="nil"/>
              <w:bottom w:val="single" w:sz="4" w:space="0" w:color="auto"/>
              <w:right w:val="single" w:sz="4" w:space="0" w:color="auto"/>
            </w:tcBorders>
            <w:shd w:val="clear" w:color="auto" w:fill="auto"/>
            <w:vAlign w:val="center"/>
            <w:hideMark/>
          </w:tcPr>
          <w:p w14:paraId="4C810E93" w14:textId="77777777" w:rsidR="004E7D70" w:rsidRPr="006C20B1" w:rsidRDefault="004E7D70" w:rsidP="004E7D70">
            <w:pPr>
              <w:jc w:val="center"/>
              <w:rPr>
                <w:sz w:val="18"/>
                <w:szCs w:val="18"/>
              </w:rPr>
            </w:pPr>
            <w:r w:rsidRPr="006C20B1">
              <w:rPr>
                <w:sz w:val="18"/>
                <w:szCs w:val="18"/>
              </w:rPr>
              <w:t>Май 2023</w:t>
            </w:r>
          </w:p>
        </w:tc>
      </w:tr>
      <w:tr w:rsidR="004E7D70" w:rsidRPr="006C20B1" w14:paraId="593BC55D" w14:textId="77777777" w:rsidTr="004E7D70">
        <w:trPr>
          <w:trHeight w:val="615"/>
        </w:trPr>
        <w:tc>
          <w:tcPr>
            <w:tcW w:w="858" w:type="dxa"/>
            <w:tcBorders>
              <w:top w:val="nil"/>
              <w:left w:val="single" w:sz="4" w:space="0" w:color="auto"/>
              <w:bottom w:val="single" w:sz="4" w:space="0" w:color="auto"/>
              <w:right w:val="nil"/>
            </w:tcBorders>
            <w:shd w:val="clear" w:color="auto" w:fill="auto"/>
            <w:noWrap/>
            <w:vAlign w:val="center"/>
            <w:hideMark/>
          </w:tcPr>
          <w:p w14:paraId="6F4A91C3" w14:textId="77777777" w:rsidR="004E7D70" w:rsidRPr="006C20B1" w:rsidRDefault="004E7D70" w:rsidP="004E7D70">
            <w:pPr>
              <w:jc w:val="center"/>
              <w:rPr>
                <w:color w:val="000000"/>
                <w:sz w:val="18"/>
                <w:szCs w:val="18"/>
              </w:rPr>
            </w:pPr>
            <w:r w:rsidRPr="006C20B1">
              <w:rPr>
                <w:color w:val="000000"/>
                <w:sz w:val="18"/>
                <w:szCs w:val="18"/>
              </w:rPr>
              <w:t> </w:t>
            </w:r>
          </w:p>
        </w:tc>
        <w:tc>
          <w:tcPr>
            <w:tcW w:w="96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AC6D1F7" w14:textId="77777777" w:rsidR="004E7D70" w:rsidRPr="006C20B1" w:rsidRDefault="004E7D70" w:rsidP="004E7D70">
            <w:pPr>
              <w:rPr>
                <w:b/>
                <w:bCs/>
                <w:color w:val="000000"/>
                <w:sz w:val="18"/>
                <w:szCs w:val="18"/>
              </w:rPr>
            </w:pPr>
            <w:r w:rsidRPr="006C20B1">
              <w:rPr>
                <w:b/>
                <w:bCs/>
                <w:color w:val="000000"/>
                <w:sz w:val="18"/>
                <w:szCs w:val="18"/>
              </w:rPr>
              <w:t>ДЕТАЛЬ ПОЛА № 3 + СЕЧЕНИЕ Д - Д (УТЕПЛЕНИЕ ПЕРВОГО ЭТАЖА НАД ТЕХПОДПОЛЬЕМ).</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5871A867"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1B564FB0" w14:textId="77777777" w:rsidR="004E7D70" w:rsidRPr="006C20B1" w:rsidRDefault="004E7D70" w:rsidP="004E7D70">
            <w:pPr>
              <w:jc w:val="center"/>
              <w:rPr>
                <w:sz w:val="18"/>
                <w:szCs w:val="18"/>
              </w:rPr>
            </w:pPr>
            <w:r w:rsidRPr="006C20B1">
              <w:rPr>
                <w:sz w:val="18"/>
                <w:szCs w:val="18"/>
              </w:rPr>
              <w:t> </w:t>
            </w:r>
          </w:p>
        </w:tc>
      </w:tr>
      <w:tr w:rsidR="004E7D70" w:rsidRPr="006C20B1" w14:paraId="3236B52E"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650F63FD"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A7BCDA2" w14:textId="77777777" w:rsidR="004E7D70" w:rsidRPr="006C20B1" w:rsidRDefault="004E7D70" w:rsidP="004E7D70">
            <w:pPr>
              <w:rPr>
                <w:color w:val="000000"/>
                <w:sz w:val="18"/>
                <w:szCs w:val="18"/>
              </w:rPr>
            </w:pPr>
            <w:r w:rsidRPr="006C20B1">
              <w:rPr>
                <w:color w:val="000000"/>
                <w:sz w:val="18"/>
                <w:szCs w:val="18"/>
              </w:rPr>
              <w:t>Устройство пирога пола</w:t>
            </w:r>
          </w:p>
        </w:tc>
        <w:tc>
          <w:tcPr>
            <w:tcW w:w="1116" w:type="dxa"/>
            <w:tcBorders>
              <w:top w:val="nil"/>
              <w:left w:val="nil"/>
              <w:bottom w:val="single" w:sz="4" w:space="0" w:color="auto"/>
              <w:right w:val="single" w:sz="4" w:space="0" w:color="auto"/>
            </w:tcBorders>
            <w:shd w:val="clear" w:color="auto" w:fill="auto"/>
            <w:vAlign w:val="center"/>
            <w:hideMark/>
          </w:tcPr>
          <w:p w14:paraId="1A8C88D6"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1C6A2A13" w14:textId="77777777" w:rsidR="004E7D70" w:rsidRPr="006C20B1" w:rsidRDefault="004E7D70" w:rsidP="004E7D70">
            <w:pPr>
              <w:jc w:val="center"/>
              <w:rPr>
                <w:sz w:val="18"/>
                <w:szCs w:val="18"/>
              </w:rPr>
            </w:pPr>
            <w:r w:rsidRPr="006C20B1">
              <w:rPr>
                <w:sz w:val="18"/>
                <w:szCs w:val="18"/>
              </w:rPr>
              <w:t>6,638</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2FDCD473"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45CF066F" w14:textId="77777777" w:rsidR="004E7D70" w:rsidRPr="006C20B1" w:rsidRDefault="004E7D70" w:rsidP="004E7D70">
            <w:pPr>
              <w:jc w:val="center"/>
              <w:rPr>
                <w:sz w:val="18"/>
                <w:szCs w:val="18"/>
              </w:rPr>
            </w:pPr>
            <w:r w:rsidRPr="006C20B1">
              <w:rPr>
                <w:sz w:val="18"/>
                <w:szCs w:val="18"/>
              </w:rPr>
              <w:t>Май 2022</w:t>
            </w:r>
          </w:p>
        </w:tc>
      </w:tr>
      <w:tr w:rsidR="004E7D70" w:rsidRPr="006C20B1" w14:paraId="3FEF648C"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77D16BEA"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825F7C7" w14:textId="77777777" w:rsidR="004E7D70" w:rsidRPr="006C20B1" w:rsidRDefault="004E7D70" w:rsidP="004E7D70">
            <w:pPr>
              <w:rPr>
                <w:color w:val="000000"/>
                <w:sz w:val="18"/>
                <w:szCs w:val="18"/>
              </w:rPr>
            </w:pPr>
            <w:r w:rsidRPr="006C20B1">
              <w:rPr>
                <w:color w:val="000000"/>
                <w:sz w:val="18"/>
                <w:szCs w:val="18"/>
              </w:rPr>
              <w:t>Устройство плинтусов</w:t>
            </w:r>
          </w:p>
        </w:tc>
        <w:tc>
          <w:tcPr>
            <w:tcW w:w="1116" w:type="dxa"/>
            <w:tcBorders>
              <w:top w:val="nil"/>
              <w:left w:val="nil"/>
              <w:bottom w:val="single" w:sz="4" w:space="0" w:color="auto"/>
              <w:right w:val="single" w:sz="4" w:space="0" w:color="auto"/>
            </w:tcBorders>
            <w:shd w:val="clear" w:color="auto" w:fill="auto"/>
            <w:vAlign w:val="center"/>
            <w:hideMark/>
          </w:tcPr>
          <w:p w14:paraId="239F6C3B" w14:textId="77777777" w:rsidR="004E7D70" w:rsidRPr="006C20B1" w:rsidRDefault="004E7D70" w:rsidP="004E7D70">
            <w:pPr>
              <w:jc w:val="center"/>
              <w:rPr>
                <w:sz w:val="18"/>
                <w:szCs w:val="18"/>
              </w:rPr>
            </w:pPr>
            <w:r w:rsidRPr="006C20B1">
              <w:rPr>
                <w:sz w:val="18"/>
                <w:szCs w:val="18"/>
              </w:rPr>
              <w:t>100 м</w:t>
            </w:r>
          </w:p>
        </w:tc>
        <w:tc>
          <w:tcPr>
            <w:tcW w:w="1317" w:type="dxa"/>
            <w:tcBorders>
              <w:top w:val="nil"/>
              <w:left w:val="nil"/>
              <w:bottom w:val="single" w:sz="4" w:space="0" w:color="auto"/>
              <w:right w:val="single" w:sz="4" w:space="0" w:color="auto"/>
            </w:tcBorders>
            <w:shd w:val="clear" w:color="auto" w:fill="auto"/>
            <w:vAlign w:val="center"/>
            <w:hideMark/>
          </w:tcPr>
          <w:p w14:paraId="3607CC3B" w14:textId="77777777" w:rsidR="004E7D70" w:rsidRPr="006C20B1" w:rsidRDefault="004E7D70" w:rsidP="004E7D70">
            <w:pPr>
              <w:jc w:val="center"/>
              <w:rPr>
                <w:sz w:val="18"/>
                <w:szCs w:val="18"/>
              </w:rPr>
            </w:pPr>
            <w:r w:rsidRPr="006C20B1">
              <w:rPr>
                <w:sz w:val="18"/>
                <w:szCs w:val="18"/>
              </w:rPr>
              <w:t>7,3018</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6432C122" w14:textId="77777777" w:rsidR="004E7D70" w:rsidRPr="006C20B1" w:rsidRDefault="004E7D70" w:rsidP="004E7D70">
            <w:pPr>
              <w:jc w:val="center"/>
              <w:rPr>
                <w:sz w:val="18"/>
                <w:szCs w:val="18"/>
              </w:rPr>
            </w:pPr>
            <w:r w:rsidRPr="006C20B1">
              <w:rPr>
                <w:sz w:val="18"/>
                <w:szCs w:val="18"/>
              </w:rPr>
              <w:t>Май 2023</w:t>
            </w:r>
          </w:p>
        </w:tc>
        <w:tc>
          <w:tcPr>
            <w:tcW w:w="1967" w:type="dxa"/>
            <w:tcBorders>
              <w:top w:val="nil"/>
              <w:left w:val="nil"/>
              <w:bottom w:val="single" w:sz="4" w:space="0" w:color="auto"/>
              <w:right w:val="single" w:sz="4" w:space="0" w:color="auto"/>
            </w:tcBorders>
            <w:shd w:val="clear" w:color="auto" w:fill="auto"/>
            <w:vAlign w:val="center"/>
            <w:hideMark/>
          </w:tcPr>
          <w:p w14:paraId="0A281D0E" w14:textId="77777777" w:rsidR="004E7D70" w:rsidRPr="006C20B1" w:rsidRDefault="004E7D70" w:rsidP="004E7D70">
            <w:pPr>
              <w:jc w:val="center"/>
              <w:rPr>
                <w:sz w:val="18"/>
                <w:szCs w:val="18"/>
              </w:rPr>
            </w:pPr>
            <w:r w:rsidRPr="006C20B1">
              <w:rPr>
                <w:sz w:val="18"/>
                <w:szCs w:val="18"/>
              </w:rPr>
              <w:t>Июнь 2023</w:t>
            </w:r>
          </w:p>
        </w:tc>
      </w:tr>
      <w:tr w:rsidR="004E7D70" w:rsidRPr="006C20B1" w14:paraId="1888309C" w14:textId="77777777" w:rsidTr="004E7D70">
        <w:trPr>
          <w:trHeight w:val="630"/>
        </w:trPr>
        <w:tc>
          <w:tcPr>
            <w:tcW w:w="858" w:type="dxa"/>
            <w:tcBorders>
              <w:top w:val="nil"/>
              <w:left w:val="single" w:sz="4" w:space="0" w:color="auto"/>
              <w:bottom w:val="single" w:sz="4" w:space="0" w:color="auto"/>
              <w:right w:val="nil"/>
            </w:tcBorders>
            <w:shd w:val="clear" w:color="auto" w:fill="auto"/>
            <w:noWrap/>
            <w:vAlign w:val="center"/>
            <w:hideMark/>
          </w:tcPr>
          <w:p w14:paraId="5DF12D1E" w14:textId="77777777" w:rsidR="004E7D70" w:rsidRPr="006C20B1" w:rsidRDefault="004E7D70" w:rsidP="004E7D70">
            <w:pPr>
              <w:jc w:val="center"/>
              <w:rPr>
                <w:color w:val="000000"/>
                <w:sz w:val="18"/>
                <w:szCs w:val="18"/>
              </w:rPr>
            </w:pPr>
            <w:r w:rsidRPr="006C20B1">
              <w:rPr>
                <w:color w:val="000000"/>
                <w:sz w:val="18"/>
                <w:szCs w:val="18"/>
              </w:rPr>
              <w:t> </w:t>
            </w:r>
          </w:p>
        </w:tc>
        <w:tc>
          <w:tcPr>
            <w:tcW w:w="96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85CC513" w14:textId="77777777" w:rsidR="004E7D70" w:rsidRPr="006C20B1" w:rsidRDefault="004E7D70" w:rsidP="004E7D70">
            <w:pPr>
              <w:rPr>
                <w:b/>
                <w:bCs/>
                <w:color w:val="000000"/>
                <w:sz w:val="18"/>
                <w:szCs w:val="18"/>
              </w:rPr>
            </w:pPr>
            <w:r w:rsidRPr="006C20B1">
              <w:rPr>
                <w:b/>
                <w:bCs/>
                <w:color w:val="000000"/>
                <w:sz w:val="18"/>
                <w:szCs w:val="18"/>
              </w:rPr>
              <w:t>ДЕТАЛЬ ПОЛА № 4 + СЕЧЕНИЕ Д - Д (УТЕПЛЕНИЕ ПЕРВОГО ЭТАЖА НАД ТЕХПОДПОЛЬЕМ).</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6A010FF7"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45CE5B0F" w14:textId="77777777" w:rsidR="004E7D70" w:rsidRPr="006C20B1" w:rsidRDefault="004E7D70" w:rsidP="004E7D70">
            <w:pPr>
              <w:jc w:val="center"/>
              <w:rPr>
                <w:sz w:val="18"/>
                <w:szCs w:val="18"/>
              </w:rPr>
            </w:pPr>
            <w:r w:rsidRPr="006C20B1">
              <w:rPr>
                <w:sz w:val="18"/>
                <w:szCs w:val="18"/>
              </w:rPr>
              <w:t> </w:t>
            </w:r>
          </w:p>
        </w:tc>
      </w:tr>
      <w:tr w:rsidR="004E7D70" w:rsidRPr="006C20B1" w14:paraId="6FA85BE2"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3BBD8233"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038BAD6" w14:textId="77777777" w:rsidR="004E7D70" w:rsidRPr="006C20B1" w:rsidRDefault="004E7D70" w:rsidP="004E7D70">
            <w:pPr>
              <w:rPr>
                <w:color w:val="000000"/>
                <w:sz w:val="18"/>
                <w:szCs w:val="18"/>
              </w:rPr>
            </w:pPr>
            <w:r w:rsidRPr="006C20B1">
              <w:rPr>
                <w:color w:val="000000"/>
                <w:sz w:val="18"/>
                <w:szCs w:val="18"/>
              </w:rPr>
              <w:t>Устройство пирога пола</w:t>
            </w:r>
          </w:p>
        </w:tc>
        <w:tc>
          <w:tcPr>
            <w:tcW w:w="1116" w:type="dxa"/>
            <w:tcBorders>
              <w:top w:val="nil"/>
              <w:left w:val="nil"/>
              <w:bottom w:val="single" w:sz="4" w:space="0" w:color="auto"/>
              <w:right w:val="single" w:sz="4" w:space="0" w:color="auto"/>
            </w:tcBorders>
            <w:shd w:val="clear" w:color="auto" w:fill="auto"/>
            <w:vAlign w:val="center"/>
            <w:hideMark/>
          </w:tcPr>
          <w:p w14:paraId="4B649B8D"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6DB05B25" w14:textId="77777777" w:rsidR="004E7D70" w:rsidRPr="006C20B1" w:rsidRDefault="004E7D70" w:rsidP="004E7D70">
            <w:pPr>
              <w:jc w:val="center"/>
              <w:rPr>
                <w:sz w:val="18"/>
                <w:szCs w:val="18"/>
              </w:rPr>
            </w:pPr>
            <w:r w:rsidRPr="006C20B1">
              <w:rPr>
                <w:sz w:val="18"/>
                <w:szCs w:val="18"/>
              </w:rPr>
              <w:t>1,402</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21A57C00"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6492D2A8" w14:textId="77777777" w:rsidR="004E7D70" w:rsidRPr="006C20B1" w:rsidRDefault="004E7D70" w:rsidP="004E7D70">
            <w:pPr>
              <w:jc w:val="center"/>
              <w:rPr>
                <w:sz w:val="18"/>
                <w:szCs w:val="18"/>
              </w:rPr>
            </w:pPr>
            <w:r w:rsidRPr="006C20B1">
              <w:rPr>
                <w:sz w:val="18"/>
                <w:szCs w:val="18"/>
              </w:rPr>
              <w:t>Май 2022</w:t>
            </w:r>
          </w:p>
        </w:tc>
      </w:tr>
      <w:tr w:rsidR="004E7D70" w:rsidRPr="006C20B1" w14:paraId="7C9A2F4C"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28D9D9AD"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8807CF7" w14:textId="77777777" w:rsidR="004E7D70" w:rsidRPr="006C20B1" w:rsidRDefault="004E7D70" w:rsidP="004E7D70">
            <w:pPr>
              <w:rPr>
                <w:color w:val="000000"/>
                <w:sz w:val="18"/>
                <w:szCs w:val="18"/>
              </w:rPr>
            </w:pPr>
            <w:r w:rsidRPr="006C20B1">
              <w:rPr>
                <w:color w:val="000000"/>
                <w:sz w:val="18"/>
                <w:szCs w:val="18"/>
              </w:rPr>
              <w:t>Устройство плинтусов</w:t>
            </w:r>
          </w:p>
        </w:tc>
        <w:tc>
          <w:tcPr>
            <w:tcW w:w="1116" w:type="dxa"/>
            <w:tcBorders>
              <w:top w:val="nil"/>
              <w:left w:val="nil"/>
              <w:bottom w:val="single" w:sz="4" w:space="0" w:color="auto"/>
              <w:right w:val="single" w:sz="4" w:space="0" w:color="auto"/>
            </w:tcBorders>
            <w:shd w:val="clear" w:color="auto" w:fill="auto"/>
            <w:vAlign w:val="center"/>
            <w:hideMark/>
          </w:tcPr>
          <w:p w14:paraId="0446F5A3" w14:textId="77777777" w:rsidR="004E7D70" w:rsidRPr="006C20B1" w:rsidRDefault="004E7D70" w:rsidP="004E7D70">
            <w:pPr>
              <w:jc w:val="center"/>
              <w:rPr>
                <w:sz w:val="18"/>
                <w:szCs w:val="18"/>
              </w:rPr>
            </w:pPr>
            <w:r w:rsidRPr="006C20B1">
              <w:rPr>
                <w:sz w:val="18"/>
                <w:szCs w:val="18"/>
              </w:rPr>
              <w:t>100 м</w:t>
            </w:r>
          </w:p>
        </w:tc>
        <w:tc>
          <w:tcPr>
            <w:tcW w:w="1317" w:type="dxa"/>
            <w:tcBorders>
              <w:top w:val="nil"/>
              <w:left w:val="nil"/>
              <w:bottom w:val="single" w:sz="4" w:space="0" w:color="auto"/>
              <w:right w:val="single" w:sz="4" w:space="0" w:color="auto"/>
            </w:tcBorders>
            <w:shd w:val="clear" w:color="auto" w:fill="auto"/>
            <w:vAlign w:val="center"/>
            <w:hideMark/>
          </w:tcPr>
          <w:p w14:paraId="314A22E4" w14:textId="77777777" w:rsidR="004E7D70" w:rsidRPr="006C20B1" w:rsidRDefault="004E7D70" w:rsidP="004E7D70">
            <w:pPr>
              <w:jc w:val="center"/>
              <w:rPr>
                <w:sz w:val="18"/>
                <w:szCs w:val="18"/>
              </w:rPr>
            </w:pPr>
            <w:r w:rsidRPr="006C20B1">
              <w:rPr>
                <w:sz w:val="18"/>
                <w:szCs w:val="18"/>
              </w:rPr>
              <w:t>1,5422</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042952E8" w14:textId="77777777" w:rsidR="004E7D70" w:rsidRPr="006C20B1" w:rsidRDefault="004E7D70" w:rsidP="004E7D70">
            <w:pPr>
              <w:jc w:val="center"/>
              <w:rPr>
                <w:sz w:val="18"/>
                <w:szCs w:val="18"/>
              </w:rPr>
            </w:pPr>
            <w:r w:rsidRPr="006C20B1">
              <w:rPr>
                <w:sz w:val="18"/>
                <w:szCs w:val="18"/>
              </w:rPr>
              <w:t>Май 2023</w:t>
            </w:r>
          </w:p>
        </w:tc>
        <w:tc>
          <w:tcPr>
            <w:tcW w:w="1967" w:type="dxa"/>
            <w:tcBorders>
              <w:top w:val="nil"/>
              <w:left w:val="nil"/>
              <w:bottom w:val="single" w:sz="4" w:space="0" w:color="auto"/>
              <w:right w:val="single" w:sz="4" w:space="0" w:color="auto"/>
            </w:tcBorders>
            <w:shd w:val="clear" w:color="auto" w:fill="auto"/>
            <w:vAlign w:val="center"/>
            <w:hideMark/>
          </w:tcPr>
          <w:p w14:paraId="405E4C19" w14:textId="77777777" w:rsidR="004E7D70" w:rsidRPr="006C20B1" w:rsidRDefault="004E7D70" w:rsidP="004E7D70">
            <w:pPr>
              <w:jc w:val="center"/>
              <w:rPr>
                <w:sz w:val="18"/>
                <w:szCs w:val="18"/>
              </w:rPr>
            </w:pPr>
            <w:r w:rsidRPr="006C20B1">
              <w:rPr>
                <w:sz w:val="18"/>
                <w:szCs w:val="18"/>
              </w:rPr>
              <w:t>Июнь 2023</w:t>
            </w:r>
          </w:p>
        </w:tc>
      </w:tr>
      <w:tr w:rsidR="004E7D70" w:rsidRPr="006C20B1" w14:paraId="28BAF9C9" w14:textId="77777777" w:rsidTr="004E7D70">
        <w:trPr>
          <w:trHeight w:val="675"/>
        </w:trPr>
        <w:tc>
          <w:tcPr>
            <w:tcW w:w="858" w:type="dxa"/>
            <w:tcBorders>
              <w:top w:val="nil"/>
              <w:left w:val="single" w:sz="4" w:space="0" w:color="auto"/>
              <w:bottom w:val="single" w:sz="4" w:space="0" w:color="auto"/>
              <w:right w:val="nil"/>
            </w:tcBorders>
            <w:shd w:val="clear" w:color="auto" w:fill="auto"/>
            <w:noWrap/>
            <w:vAlign w:val="center"/>
            <w:hideMark/>
          </w:tcPr>
          <w:p w14:paraId="42157D1B" w14:textId="77777777" w:rsidR="004E7D70" w:rsidRPr="006C20B1" w:rsidRDefault="004E7D70" w:rsidP="004E7D70">
            <w:pPr>
              <w:jc w:val="center"/>
              <w:rPr>
                <w:color w:val="000000"/>
                <w:sz w:val="18"/>
                <w:szCs w:val="18"/>
              </w:rPr>
            </w:pPr>
            <w:r w:rsidRPr="006C20B1">
              <w:rPr>
                <w:color w:val="000000"/>
                <w:sz w:val="18"/>
                <w:szCs w:val="18"/>
              </w:rPr>
              <w:t> </w:t>
            </w:r>
          </w:p>
        </w:tc>
        <w:tc>
          <w:tcPr>
            <w:tcW w:w="96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D6D5072" w14:textId="77777777" w:rsidR="004E7D70" w:rsidRPr="006C20B1" w:rsidRDefault="004E7D70" w:rsidP="004E7D70">
            <w:pPr>
              <w:rPr>
                <w:b/>
                <w:bCs/>
                <w:color w:val="000000"/>
                <w:sz w:val="18"/>
                <w:szCs w:val="18"/>
              </w:rPr>
            </w:pPr>
            <w:r w:rsidRPr="006C20B1">
              <w:rPr>
                <w:b/>
                <w:bCs/>
                <w:color w:val="000000"/>
                <w:sz w:val="18"/>
                <w:szCs w:val="18"/>
              </w:rPr>
              <w:t xml:space="preserve">ДЕТАЛЬ ПОЛА № 5 + СЕЧЕНИЕ Д - Д (УТЕПЛЕНИЕ ПЕРВОГО ЭТАЖА НАД ТЕХПОДПОЛЬЕМ). </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75B404DF"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162BC897" w14:textId="77777777" w:rsidR="004E7D70" w:rsidRPr="006C20B1" w:rsidRDefault="004E7D70" w:rsidP="004E7D70">
            <w:pPr>
              <w:jc w:val="center"/>
              <w:rPr>
                <w:sz w:val="18"/>
                <w:szCs w:val="18"/>
              </w:rPr>
            </w:pPr>
            <w:r w:rsidRPr="006C20B1">
              <w:rPr>
                <w:sz w:val="18"/>
                <w:szCs w:val="18"/>
              </w:rPr>
              <w:t> </w:t>
            </w:r>
          </w:p>
        </w:tc>
      </w:tr>
      <w:tr w:rsidR="004E7D70" w:rsidRPr="006C20B1" w14:paraId="349023FE"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280D5EF3"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4005C55" w14:textId="77777777" w:rsidR="004E7D70" w:rsidRPr="006C20B1" w:rsidRDefault="004E7D70" w:rsidP="004E7D70">
            <w:pPr>
              <w:rPr>
                <w:color w:val="000000"/>
                <w:sz w:val="18"/>
                <w:szCs w:val="18"/>
              </w:rPr>
            </w:pPr>
            <w:r w:rsidRPr="006C20B1">
              <w:rPr>
                <w:color w:val="000000"/>
                <w:sz w:val="18"/>
                <w:szCs w:val="18"/>
              </w:rPr>
              <w:t>Устройство пирога пола</w:t>
            </w:r>
          </w:p>
        </w:tc>
        <w:tc>
          <w:tcPr>
            <w:tcW w:w="1116" w:type="dxa"/>
            <w:tcBorders>
              <w:top w:val="nil"/>
              <w:left w:val="nil"/>
              <w:bottom w:val="single" w:sz="4" w:space="0" w:color="auto"/>
              <w:right w:val="single" w:sz="4" w:space="0" w:color="auto"/>
            </w:tcBorders>
            <w:shd w:val="clear" w:color="auto" w:fill="auto"/>
            <w:vAlign w:val="center"/>
            <w:hideMark/>
          </w:tcPr>
          <w:p w14:paraId="3CE2EA5E"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6845E88B" w14:textId="77777777" w:rsidR="004E7D70" w:rsidRPr="006C20B1" w:rsidRDefault="004E7D70" w:rsidP="004E7D70">
            <w:pPr>
              <w:jc w:val="center"/>
              <w:rPr>
                <w:sz w:val="18"/>
                <w:szCs w:val="18"/>
              </w:rPr>
            </w:pPr>
            <w:r w:rsidRPr="006C20B1">
              <w:rPr>
                <w:sz w:val="18"/>
                <w:szCs w:val="18"/>
              </w:rPr>
              <w:t>8,1594</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5CF718E0"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0E82374C" w14:textId="77777777" w:rsidR="004E7D70" w:rsidRPr="006C20B1" w:rsidRDefault="004E7D70" w:rsidP="004E7D70">
            <w:pPr>
              <w:jc w:val="center"/>
              <w:rPr>
                <w:sz w:val="18"/>
                <w:szCs w:val="18"/>
              </w:rPr>
            </w:pPr>
            <w:r w:rsidRPr="006C20B1">
              <w:rPr>
                <w:sz w:val="18"/>
                <w:szCs w:val="18"/>
              </w:rPr>
              <w:t>Май 2022</w:t>
            </w:r>
          </w:p>
        </w:tc>
      </w:tr>
      <w:tr w:rsidR="004E7D70" w:rsidRPr="006C20B1" w14:paraId="2085B79E"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18C1A8C2"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873DA04" w14:textId="77777777" w:rsidR="004E7D70" w:rsidRPr="006C20B1" w:rsidRDefault="004E7D70" w:rsidP="004E7D70">
            <w:pPr>
              <w:rPr>
                <w:color w:val="000000"/>
                <w:sz w:val="18"/>
                <w:szCs w:val="18"/>
              </w:rPr>
            </w:pPr>
            <w:r w:rsidRPr="006C20B1">
              <w:rPr>
                <w:color w:val="000000"/>
                <w:sz w:val="18"/>
                <w:szCs w:val="18"/>
              </w:rPr>
              <w:t>Устройство плинтусов</w:t>
            </w:r>
          </w:p>
        </w:tc>
        <w:tc>
          <w:tcPr>
            <w:tcW w:w="1116" w:type="dxa"/>
            <w:tcBorders>
              <w:top w:val="nil"/>
              <w:left w:val="nil"/>
              <w:bottom w:val="single" w:sz="4" w:space="0" w:color="auto"/>
              <w:right w:val="single" w:sz="4" w:space="0" w:color="auto"/>
            </w:tcBorders>
            <w:shd w:val="clear" w:color="auto" w:fill="auto"/>
            <w:vAlign w:val="center"/>
            <w:hideMark/>
          </w:tcPr>
          <w:p w14:paraId="6F7FA67D" w14:textId="77777777" w:rsidR="004E7D70" w:rsidRPr="006C20B1" w:rsidRDefault="004E7D70" w:rsidP="004E7D70">
            <w:pPr>
              <w:jc w:val="center"/>
              <w:rPr>
                <w:sz w:val="18"/>
                <w:szCs w:val="18"/>
              </w:rPr>
            </w:pPr>
            <w:r w:rsidRPr="006C20B1">
              <w:rPr>
                <w:sz w:val="18"/>
                <w:szCs w:val="18"/>
              </w:rPr>
              <w:t>100 м</w:t>
            </w:r>
          </w:p>
        </w:tc>
        <w:tc>
          <w:tcPr>
            <w:tcW w:w="1317" w:type="dxa"/>
            <w:tcBorders>
              <w:top w:val="nil"/>
              <w:left w:val="nil"/>
              <w:bottom w:val="single" w:sz="4" w:space="0" w:color="auto"/>
              <w:right w:val="single" w:sz="4" w:space="0" w:color="auto"/>
            </w:tcBorders>
            <w:shd w:val="clear" w:color="auto" w:fill="auto"/>
            <w:vAlign w:val="center"/>
            <w:hideMark/>
          </w:tcPr>
          <w:p w14:paraId="0F22FDDA" w14:textId="77777777" w:rsidR="004E7D70" w:rsidRPr="006C20B1" w:rsidRDefault="004E7D70" w:rsidP="004E7D70">
            <w:pPr>
              <w:jc w:val="center"/>
              <w:rPr>
                <w:sz w:val="18"/>
                <w:szCs w:val="18"/>
              </w:rPr>
            </w:pPr>
            <w:r w:rsidRPr="006C20B1">
              <w:rPr>
                <w:sz w:val="18"/>
                <w:szCs w:val="18"/>
              </w:rPr>
              <w:t>8,97534</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4C715229" w14:textId="77777777" w:rsidR="004E7D70" w:rsidRPr="006C20B1" w:rsidRDefault="004E7D70" w:rsidP="004E7D70">
            <w:pPr>
              <w:jc w:val="center"/>
              <w:rPr>
                <w:sz w:val="18"/>
                <w:szCs w:val="18"/>
              </w:rPr>
            </w:pPr>
            <w:r w:rsidRPr="006C20B1">
              <w:rPr>
                <w:sz w:val="18"/>
                <w:szCs w:val="18"/>
              </w:rPr>
              <w:t>Май 2023</w:t>
            </w:r>
          </w:p>
        </w:tc>
        <w:tc>
          <w:tcPr>
            <w:tcW w:w="1967" w:type="dxa"/>
            <w:tcBorders>
              <w:top w:val="nil"/>
              <w:left w:val="nil"/>
              <w:bottom w:val="single" w:sz="4" w:space="0" w:color="auto"/>
              <w:right w:val="single" w:sz="4" w:space="0" w:color="auto"/>
            </w:tcBorders>
            <w:shd w:val="clear" w:color="auto" w:fill="auto"/>
            <w:vAlign w:val="center"/>
            <w:hideMark/>
          </w:tcPr>
          <w:p w14:paraId="3269D10D" w14:textId="77777777" w:rsidR="004E7D70" w:rsidRPr="006C20B1" w:rsidRDefault="004E7D70" w:rsidP="004E7D70">
            <w:pPr>
              <w:jc w:val="center"/>
              <w:rPr>
                <w:sz w:val="18"/>
                <w:szCs w:val="18"/>
              </w:rPr>
            </w:pPr>
            <w:r w:rsidRPr="006C20B1">
              <w:rPr>
                <w:sz w:val="18"/>
                <w:szCs w:val="18"/>
              </w:rPr>
              <w:t>Июнь 2023</w:t>
            </w:r>
          </w:p>
        </w:tc>
      </w:tr>
      <w:tr w:rsidR="004E7D70" w:rsidRPr="006C20B1" w14:paraId="01944639" w14:textId="77777777" w:rsidTr="004E7D70">
        <w:trPr>
          <w:trHeight w:val="420"/>
        </w:trPr>
        <w:tc>
          <w:tcPr>
            <w:tcW w:w="858" w:type="dxa"/>
            <w:tcBorders>
              <w:top w:val="nil"/>
              <w:left w:val="single" w:sz="4" w:space="0" w:color="auto"/>
              <w:bottom w:val="single" w:sz="4" w:space="0" w:color="auto"/>
              <w:right w:val="nil"/>
            </w:tcBorders>
            <w:shd w:val="clear" w:color="auto" w:fill="auto"/>
            <w:noWrap/>
            <w:vAlign w:val="center"/>
            <w:hideMark/>
          </w:tcPr>
          <w:p w14:paraId="44E1DE59"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81BCDC8" w14:textId="77777777" w:rsidR="004E7D70" w:rsidRPr="006C20B1" w:rsidRDefault="004E7D70" w:rsidP="004E7D70">
            <w:pPr>
              <w:rPr>
                <w:b/>
                <w:bCs/>
                <w:color w:val="000000"/>
                <w:sz w:val="18"/>
                <w:szCs w:val="18"/>
              </w:rPr>
            </w:pPr>
            <w:r w:rsidRPr="006C20B1">
              <w:rPr>
                <w:b/>
                <w:bCs/>
                <w:color w:val="000000"/>
                <w:sz w:val="18"/>
                <w:szCs w:val="18"/>
              </w:rPr>
              <w:t>ДЕТАЛЬ ПОЛА № 6.</w:t>
            </w:r>
          </w:p>
        </w:tc>
        <w:tc>
          <w:tcPr>
            <w:tcW w:w="1116" w:type="dxa"/>
            <w:tcBorders>
              <w:top w:val="nil"/>
              <w:left w:val="nil"/>
              <w:bottom w:val="single" w:sz="4" w:space="0" w:color="auto"/>
              <w:right w:val="single" w:sz="4" w:space="0" w:color="auto"/>
            </w:tcBorders>
            <w:shd w:val="clear" w:color="auto" w:fill="auto"/>
            <w:vAlign w:val="center"/>
            <w:hideMark/>
          </w:tcPr>
          <w:p w14:paraId="4DB23624"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48D3DDAB"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02EBB3C1"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275BA34B" w14:textId="77777777" w:rsidR="004E7D70" w:rsidRPr="006C20B1" w:rsidRDefault="004E7D70" w:rsidP="004E7D70">
            <w:pPr>
              <w:jc w:val="center"/>
              <w:rPr>
                <w:sz w:val="18"/>
                <w:szCs w:val="18"/>
              </w:rPr>
            </w:pPr>
            <w:r w:rsidRPr="006C20B1">
              <w:rPr>
                <w:sz w:val="18"/>
                <w:szCs w:val="18"/>
              </w:rPr>
              <w:t> </w:t>
            </w:r>
          </w:p>
        </w:tc>
      </w:tr>
      <w:tr w:rsidR="004E7D70" w:rsidRPr="006C20B1" w14:paraId="1A1904E2"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3056B83F"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9E723EE" w14:textId="77777777" w:rsidR="004E7D70" w:rsidRPr="006C20B1" w:rsidRDefault="004E7D70" w:rsidP="004E7D70">
            <w:pPr>
              <w:rPr>
                <w:color w:val="000000"/>
                <w:sz w:val="18"/>
                <w:szCs w:val="18"/>
              </w:rPr>
            </w:pPr>
            <w:r w:rsidRPr="006C20B1">
              <w:rPr>
                <w:color w:val="000000"/>
                <w:sz w:val="18"/>
                <w:szCs w:val="18"/>
              </w:rPr>
              <w:t>Устройство плинтусов</w:t>
            </w:r>
          </w:p>
        </w:tc>
        <w:tc>
          <w:tcPr>
            <w:tcW w:w="1116" w:type="dxa"/>
            <w:tcBorders>
              <w:top w:val="nil"/>
              <w:left w:val="nil"/>
              <w:bottom w:val="single" w:sz="4" w:space="0" w:color="auto"/>
              <w:right w:val="single" w:sz="4" w:space="0" w:color="auto"/>
            </w:tcBorders>
            <w:shd w:val="clear" w:color="auto" w:fill="auto"/>
            <w:vAlign w:val="center"/>
            <w:hideMark/>
          </w:tcPr>
          <w:p w14:paraId="035A14AE" w14:textId="77777777" w:rsidR="004E7D70" w:rsidRPr="006C20B1" w:rsidRDefault="004E7D70" w:rsidP="004E7D70">
            <w:pPr>
              <w:jc w:val="center"/>
              <w:rPr>
                <w:sz w:val="18"/>
                <w:szCs w:val="18"/>
              </w:rPr>
            </w:pPr>
            <w:r w:rsidRPr="006C20B1">
              <w:rPr>
                <w:sz w:val="18"/>
                <w:szCs w:val="18"/>
              </w:rPr>
              <w:t>100 м</w:t>
            </w:r>
          </w:p>
        </w:tc>
        <w:tc>
          <w:tcPr>
            <w:tcW w:w="1317" w:type="dxa"/>
            <w:tcBorders>
              <w:top w:val="nil"/>
              <w:left w:val="nil"/>
              <w:bottom w:val="single" w:sz="4" w:space="0" w:color="auto"/>
              <w:right w:val="single" w:sz="4" w:space="0" w:color="auto"/>
            </w:tcBorders>
            <w:shd w:val="clear" w:color="auto" w:fill="auto"/>
            <w:vAlign w:val="center"/>
            <w:hideMark/>
          </w:tcPr>
          <w:p w14:paraId="31D7FD50" w14:textId="77777777" w:rsidR="004E7D70" w:rsidRPr="006C20B1" w:rsidRDefault="004E7D70" w:rsidP="004E7D70">
            <w:pPr>
              <w:jc w:val="center"/>
              <w:rPr>
                <w:sz w:val="18"/>
                <w:szCs w:val="18"/>
              </w:rPr>
            </w:pPr>
            <w:r w:rsidRPr="006C20B1">
              <w:rPr>
                <w:sz w:val="18"/>
                <w:szCs w:val="18"/>
              </w:rPr>
              <w:t>66,3713</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461DBAB2" w14:textId="77777777" w:rsidR="004E7D70" w:rsidRPr="006C20B1" w:rsidRDefault="004E7D70" w:rsidP="004E7D70">
            <w:pPr>
              <w:jc w:val="center"/>
              <w:rPr>
                <w:sz w:val="18"/>
                <w:szCs w:val="18"/>
              </w:rPr>
            </w:pPr>
            <w:r w:rsidRPr="006C20B1">
              <w:rPr>
                <w:sz w:val="18"/>
                <w:szCs w:val="18"/>
              </w:rPr>
              <w:t>Февраль 2023</w:t>
            </w:r>
          </w:p>
        </w:tc>
        <w:tc>
          <w:tcPr>
            <w:tcW w:w="1967" w:type="dxa"/>
            <w:tcBorders>
              <w:top w:val="nil"/>
              <w:left w:val="nil"/>
              <w:bottom w:val="single" w:sz="4" w:space="0" w:color="auto"/>
              <w:right w:val="single" w:sz="4" w:space="0" w:color="auto"/>
            </w:tcBorders>
            <w:shd w:val="clear" w:color="auto" w:fill="auto"/>
            <w:vAlign w:val="center"/>
            <w:hideMark/>
          </w:tcPr>
          <w:p w14:paraId="7D900B93" w14:textId="77777777" w:rsidR="004E7D70" w:rsidRPr="006C20B1" w:rsidRDefault="004E7D70" w:rsidP="004E7D70">
            <w:pPr>
              <w:jc w:val="center"/>
              <w:rPr>
                <w:sz w:val="18"/>
                <w:szCs w:val="18"/>
              </w:rPr>
            </w:pPr>
            <w:r w:rsidRPr="006C20B1">
              <w:rPr>
                <w:sz w:val="18"/>
                <w:szCs w:val="18"/>
              </w:rPr>
              <w:t>Июль 2023</w:t>
            </w:r>
          </w:p>
        </w:tc>
      </w:tr>
      <w:tr w:rsidR="004E7D70" w:rsidRPr="006C20B1" w14:paraId="191F03E4" w14:textId="77777777" w:rsidTr="004E7D70">
        <w:trPr>
          <w:trHeight w:val="495"/>
        </w:trPr>
        <w:tc>
          <w:tcPr>
            <w:tcW w:w="858" w:type="dxa"/>
            <w:tcBorders>
              <w:top w:val="nil"/>
              <w:left w:val="single" w:sz="4" w:space="0" w:color="auto"/>
              <w:bottom w:val="single" w:sz="4" w:space="0" w:color="auto"/>
              <w:right w:val="nil"/>
            </w:tcBorders>
            <w:shd w:val="clear" w:color="auto" w:fill="auto"/>
            <w:noWrap/>
            <w:vAlign w:val="center"/>
            <w:hideMark/>
          </w:tcPr>
          <w:p w14:paraId="4CDD1CF4"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9ACA816" w14:textId="77777777" w:rsidR="004E7D70" w:rsidRPr="006C20B1" w:rsidRDefault="004E7D70" w:rsidP="004E7D70">
            <w:pPr>
              <w:rPr>
                <w:b/>
                <w:bCs/>
                <w:color w:val="000000"/>
                <w:sz w:val="18"/>
                <w:szCs w:val="18"/>
              </w:rPr>
            </w:pPr>
            <w:r w:rsidRPr="006C20B1">
              <w:rPr>
                <w:b/>
                <w:bCs/>
                <w:color w:val="000000"/>
                <w:sz w:val="18"/>
                <w:szCs w:val="18"/>
              </w:rPr>
              <w:t>ДЕТАЛЬ ПОЛА № 7.</w:t>
            </w:r>
          </w:p>
        </w:tc>
        <w:tc>
          <w:tcPr>
            <w:tcW w:w="1116" w:type="dxa"/>
            <w:tcBorders>
              <w:top w:val="nil"/>
              <w:left w:val="nil"/>
              <w:bottom w:val="single" w:sz="4" w:space="0" w:color="auto"/>
              <w:right w:val="single" w:sz="4" w:space="0" w:color="auto"/>
            </w:tcBorders>
            <w:shd w:val="clear" w:color="auto" w:fill="auto"/>
            <w:vAlign w:val="center"/>
            <w:hideMark/>
          </w:tcPr>
          <w:p w14:paraId="4FB93FF7"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10D7B6C2"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000000" w:fill="FFFFFF"/>
            <w:vAlign w:val="center"/>
            <w:hideMark/>
          </w:tcPr>
          <w:p w14:paraId="3E8AE3A7"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714C59D4" w14:textId="77777777" w:rsidR="004E7D70" w:rsidRPr="006C20B1" w:rsidRDefault="004E7D70" w:rsidP="004E7D70">
            <w:pPr>
              <w:jc w:val="center"/>
              <w:rPr>
                <w:sz w:val="18"/>
                <w:szCs w:val="18"/>
              </w:rPr>
            </w:pPr>
            <w:r w:rsidRPr="006C20B1">
              <w:rPr>
                <w:sz w:val="18"/>
                <w:szCs w:val="18"/>
              </w:rPr>
              <w:t> </w:t>
            </w:r>
          </w:p>
        </w:tc>
      </w:tr>
      <w:tr w:rsidR="004E7D70" w:rsidRPr="006C20B1" w14:paraId="0DF6E4DB"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55E50EA1"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F6F174C" w14:textId="77777777" w:rsidR="004E7D70" w:rsidRPr="006C20B1" w:rsidRDefault="004E7D70" w:rsidP="004E7D70">
            <w:pPr>
              <w:rPr>
                <w:color w:val="000000"/>
                <w:sz w:val="18"/>
                <w:szCs w:val="18"/>
              </w:rPr>
            </w:pPr>
            <w:r w:rsidRPr="006C20B1">
              <w:rPr>
                <w:color w:val="000000"/>
                <w:sz w:val="18"/>
                <w:szCs w:val="18"/>
              </w:rPr>
              <w:t xml:space="preserve"> Устройство плинтусов</w:t>
            </w:r>
          </w:p>
        </w:tc>
        <w:tc>
          <w:tcPr>
            <w:tcW w:w="1116" w:type="dxa"/>
            <w:tcBorders>
              <w:top w:val="nil"/>
              <w:left w:val="nil"/>
              <w:bottom w:val="single" w:sz="4" w:space="0" w:color="auto"/>
              <w:right w:val="single" w:sz="4" w:space="0" w:color="auto"/>
            </w:tcBorders>
            <w:shd w:val="clear" w:color="auto" w:fill="auto"/>
            <w:vAlign w:val="center"/>
            <w:hideMark/>
          </w:tcPr>
          <w:p w14:paraId="73DD8C28" w14:textId="77777777" w:rsidR="004E7D70" w:rsidRPr="006C20B1" w:rsidRDefault="004E7D70" w:rsidP="004E7D70">
            <w:pPr>
              <w:jc w:val="center"/>
              <w:rPr>
                <w:sz w:val="18"/>
                <w:szCs w:val="18"/>
              </w:rPr>
            </w:pPr>
            <w:r w:rsidRPr="006C20B1">
              <w:rPr>
                <w:sz w:val="18"/>
                <w:szCs w:val="18"/>
              </w:rPr>
              <w:t>100 м</w:t>
            </w:r>
          </w:p>
        </w:tc>
        <w:tc>
          <w:tcPr>
            <w:tcW w:w="1317" w:type="dxa"/>
            <w:tcBorders>
              <w:top w:val="nil"/>
              <w:left w:val="nil"/>
              <w:bottom w:val="single" w:sz="4" w:space="0" w:color="auto"/>
              <w:right w:val="single" w:sz="4" w:space="0" w:color="auto"/>
            </w:tcBorders>
            <w:shd w:val="clear" w:color="auto" w:fill="auto"/>
            <w:vAlign w:val="center"/>
            <w:hideMark/>
          </w:tcPr>
          <w:p w14:paraId="1556DAA9" w14:textId="77777777" w:rsidR="004E7D70" w:rsidRPr="006C20B1" w:rsidRDefault="004E7D70" w:rsidP="004E7D70">
            <w:pPr>
              <w:jc w:val="center"/>
              <w:rPr>
                <w:sz w:val="18"/>
                <w:szCs w:val="18"/>
              </w:rPr>
            </w:pPr>
            <w:r w:rsidRPr="006C20B1">
              <w:rPr>
                <w:sz w:val="18"/>
                <w:szCs w:val="18"/>
              </w:rPr>
              <w:t>9,41633</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400F5040" w14:textId="77777777" w:rsidR="004E7D70" w:rsidRPr="006C20B1" w:rsidRDefault="004E7D70" w:rsidP="004E7D70">
            <w:pPr>
              <w:jc w:val="center"/>
              <w:rPr>
                <w:sz w:val="18"/>
                <w:szCs w:val="18"/>
              </w:rPr>
            </w:pPr>
            <w:r w:rsidRPr="006C20B1">
              <w:rPr>
                <w:sz w:val="18"/>
                <w:szCs w:val="18"/>
              </w:rPr>
              <w:t>Июнь 2023</w:t>
            </w:r>
          </w:p>
        </w:tc>
        <w:tc>
          <w:tcPr>
            <w:tcW w:w="1967" w:type="dxa"/>
            <w:tcBorders>
              <w:top w:val="nil"/>
              <w:left w:val="nil"/>
              <w:bottom w:val="single" w:sz="4" w:space="0" w:color="auto"/>
              <w:right w:val="single" w:sz="4" w:space="0" w:color="auto"/>
            </w:tcBorders>
            <w:shd w:val="clear" w:color="auto" w:fill="auto"/>
            <w:vAlign w:val="center"/>
            <w:hideMark/>
          </w:tcPr>
          <w:p w14:paraId="26866C56" w14:textId="77777777" w:rsidR="004E7D70" w:rsidRPr="006C20B1" w:rsidRDefault="004E7D70" w:rsidP="004E7D70">
            <w:pPr>
              <w:jc w:val="center"/>
              <w:rPr>
                <w:sz w:val="18"/>
                <w:szCs w:val="18"/>
              </w:rPr>
            </w:pPr>
            <w:r w:rsidRPr="006C20B1">
              <w:rPr>
                <w:sz w:val="18"/>
                <w:szCs w:val="18"/>
              </w:rPr>
              <w:t>Июль 2023</w:t>
            </w:r>
          </w:p>
        </w:tc>
      </w:tr>
      <w:tr w:rsidR="004E7D70" w:rsidRPr="006C20B1" w14:paraId="7307B5F6" w14:textId="77777777" w:rsidTr="004E7D70">
        <w:trPr>
          <w:trHeight w:val="495"/>
        </w:trPr>
        <w:tc>
          <w:tcPr>
            <w:tcW w:w="858" w:type="dxa"/>
            <w:tcBorders>
              <w:top w:val="nil"/>
              <w:left w:val="single" w:sz="4" w:space="0" w:color="auto"/>
              <w:bottom w:val="single" w:sz="4" w:space="0" w:color="auto"/>
              <w:right w:val="nil"/>
            </w:tcBorders>
            <w:shd w:val="clear" w:color="auto" w:fill="auto"/>
            <w:noWrap/>
            <w:vAlign w:val="center"/>
            <w:hideMark/>
          </w:tcPr>
          <w:p w14:paraId="53B64F38"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409F0E3" w14:textId="77777777" w:rsidR="004E7D70" w:rsidRPr="006C20B1" w:rsidRDefault="004E7D70" w:rsidP="004E7D70">
            <w:pPr>
              <w:rPr>
                <w:b/>
                <w:bCs/>
                <w:color w:val="000000"/>
                <w:sz w:val="18"/>
                <w:szCs w:val="18"/>
              </w:rPr>
            </w:pPr>
            <w:r w:rsidRPr="006C20B1">
              <w:rPr>
                <w:b/>
                <w:bCs/>
                <w:color w:val="000000"/>
                <w:sz w:val="18"/>
                <w:szCs w:val="18"/>
              </w:rPr>
              <w:t>ДЕТАЛЬ ПОЛА № 8.</w:t>
            </w:r>
          </w:p>
        </w:tc>
        <w:tc>
          <w:tcPr>
            <w:tcW w:w="1116" w:type="dxa"/>
            <w:tcBorders>
              <w:top w:val="nil"/>
              <w:left w:val="nil"/>
              <w:bottom w:val="single" w:sz="4" w:space="0" w:color="auto"/>
              <w:right w:val="single" w:sz="4" w:space="0" w:color="auto"/>
            </w:tcBorders>
            <w:shd w:val="clear" w:color="auto" w:fill="auto"/>
            <w:vAlign w:val="center"/>
            <w:hideMark/>
          </w:tcPr>
          <w:p w14:paraId="5C6AEA43"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0CA9F638"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6F5768B4"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0758C199" w14:textId="77777777" w:rsidR="004E7D70" w:rsidRPr="006C20B1" w:rsidRDefault="004E7D70" w:rsidP="004E7D70">
            <w:pPr>
              <w:jc w:val="center"/>
              <w:rPr>
                <w:sz w:val="18"/>
                <w:szCs w:val="18"/>
              </w:rPr>
            </w:pPr>
            <w:r w:rsidRPr="006C20B1">
              <w:rPr>
                <w:sz w:val="18"/>
                <w:szCs w:val="18"/>
              </w:rPr>
              <w:t> </w:t>
            </w:r>
          </w:p>
        </w:tc>
      </w:tr>
      <w:tr w:rsidR="004E7D70" w:rsidRPr="006C20B1" w14:paraId="0881982A"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09DCA518"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0B62D9B" w14:textId="77777777" w:rsidR="004E7D70" w:rsidRPr="006C20B1" w:rsidRDefault="004E7D70" w:rsidP="004E7D70">
            <w:pPr>
              <w:rPr>
                <w:color w:val="000000"/>
                <w:sz w:val="18"/>
                <w:szCs w:val="18"/>
              </w:rPr>
            </w:pPr>
            <w:r w:rsidRPr="006C20B1">
              <w:rPr>
                <w:color w:val="000000"/>
                <w:sz w:val="18"/>
                <w:szCs w:val="18"/>
              </w:rPr>
              <w:t>Устройство плинтусов</w:t>
            </w:r>
          </w:p>
        </w:tc>
        <w:tc>
          <w:tcPr>
            <w:tcW w:w="1116" w:type="dxa"/>
            <w:tcBorders>
              <w:top w:val="nil"/>
              <w:left w:val="nil"/>
              <w:bottom w:val="single" w:sz="4" w:space="0" w:color="auto"/>
              <w:right w:val="single" w:sz="4" w:space="0" w:color="auto"/>
            </w:tcBorders>
            <w:shd w:val="clear" w:color="auto" w:fill="auto"/>
            <w:vAlign w:val="center"/>
            <w:hideMark/>
          </w:tcPr>
          <w:p w14:paraId="180093BD" w14:textId="77777777" w:rsidR="004E7D70" w:rsidRPr="006C20B1" w:rsidRDefault="004E7D70" w:rsidP="004E7D70">
            <w:pPr>
              <w:jc w:val="center"/>
              <w:rPr>
                <w:sz w:val="18"/>
                <w:szCs w:val="18"/>
              </w:rPr>
            </w:pPr>
            <w:r w:rsidRPr="006C20B1">
              <w:rPr>
                <w:sz w:val="18"/>
                <w:szCs w:val="18"/>
              </w:rPr>
              <w:t>100 м</w:t>
            </w:r>
          </w:p>
        </w:tc>
        <w:tc>
          <w:tcPr>
            <w:tcW w:w="1317" w:type="dxa"/>
            <w:tcBorders>
              <w:top w:val="nil"/>
              <w:left w:val="nil"/>
              <w:bottom w:val="single" w:sz="4" w:space="0" w:color="auto"/>
              <w:right w:val="single" w:sz="4" w:space="0" w:color="auto"/>
            </w:tcBorders>
            <w:shd w:val="clear" w:color="auto" w:fill="auto"/>
            <w:vAlign w:val="center"/>
            <w:hideMark/>
          </w:tcPr>
          <w:p w14:paraId="69307A05" w14:textId="77777777" w:rsidR="004E7D70" w:rsidRPr="006C20B1" w:rsidRDefault="004E7D70" w:rsidP="004E7D70">
            <w:pPr>
              <w:jc w:val="center"/>
              <w:rPr>
                <w:sz w:val="18"/>
                <w:szCs w:val="18"/>
              </w:rPr>
            </w:pPr>
            <w:r w:rsidRPr="006C20B1">
              <w:rPr>
                <w:sz w:val="18"/>
                <w:szCs w:val="18"/>
              </w:rPr>
              <w:t>7,45</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03C61326" w14:textId="77777777" w:rsidR="004E7D70" w:rsidRPr="006C20B1" w:rsidRDefault="004E7D70" w:rsidP="004E7D70">
            <w:pPr>
              <w:jc w:val="center"/>
              <w:rPr>
                <w:sz w:val="18"/>
                <w:szCs w:val="18"/>
              </w:rPr>
            </w:pPr>
            <w:r w:rsidRPr="006C20B1">
              <w:rPr>
                <w:sz w:val="18"/>
                <w:szCs w:val="18"/>
              </w:rPr>
              <w:t>Июнь 2023</w:t>
            </w:r>
          </w:p>
        </w:tc>
        <w:tc>
          <w:tcPr>
            <w:tcW w:w="1967" w:type="dxa"/>
            <w:tcBorders>
              <w:top w:val="nil"/>
              <w:left w:val="nil"/>
              <w:bottom w:val="single" w:sz="4" w:space="0" w:color="auto"/>
              <w:right w:val="single" w:sz="4" w:space="0" w:color="auto"/>
            </w:tcBorders>
            <w:shd w:val="clear" w:color="auto" w:fill="auto"/>
            <w:vAlign w:val="center"/>
            <w:hideMark/>
          </w:tcPr>
          <w:p w14:paraId="60D9398C" w14:textId="77777777" w:rsidR="004E7D70" w:rsidRPr="006C20B1" w:rsidRDefault="004E7D70" w:rsidP="004E7D70">
            <w:pPr>
              <w:jc w:val="center"/>
              <w:rPr>
                <w:sz w:val="18"/>
                <w:szCs w:val="18"/>
              </w:rPr>
            </w:pPr>
            <w:r w:rsidRPr="006C20B1">
              <w:rPr>
                <w:sz w:val="18"/>
                <w:szCs w:val="18"/>
              </w:rPr>
              <w:t>Июль 2023</w:t>
            </w:r>
          </w:p>
        </w:tc>
      </w:tr>
      <w:tr w:rsidR="004E7D70" w:rsidRPr="006C20B1" w14:paraId="2EA1C2FD" w14:textId="77777777" w:rsidTr="004E7D70">
        <w:trPr>
          <w:trHeight w:val="630"/>
        </w:trPr>
        <w:tc>
          <w:tcPr>
            <w:tcW w:w="858" w:type="dxa"/>
            <w:tcBorders>
              <w:top w:val="nil"/>
              <w:left w:val="single" w:sz="4" w:space="0" w:color="auto"/>
              <w:bottom w:val="single" w:sz="4" w:space="0" w:color="auto"/>
              <w:right w:val="nil"/>
            </w:tcBorders>
            <w:shd w:val="clear" w:color="auto" w:fill="auto"/>
            <w:noWrap/>
            <w:vAlign w:val="center"/>
            <w:hideMark/>
          </w:tcPr>
          <w:p w14:paraId="6EB730BD"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4D5A652" w14:textId="77777777" w:rsidR="004E7D70" w:rsidRPr="006C20B1" w:rsidRDefault="004E7D70" w:rsidP="004E7D70">
            <w:pPr>
              <w:rPr>
                <w:b/>
                <w:bCs/>
                <w:color w:val="000000"/>
                <w:sz w:val="18"/>
                <w:szCs w:val="18"/>
              </w:rPr>
            </w:pPr>
            <w:r w:rsidRPr="006C20B1">
              <w:rPr>
                <w:b/>
                <w:bCs/>
                <w:color w:val="000000"/>
                <w:sz w:val="18"/>
                <w:szCs w:val="18"/>
              </w:rPr>
              <w:t>ДЕТАЛЬ ПОЛА № 11.</w:t>
            </w:r>
          </w:p>
        </w:tc>
        <w:tc>
          <w:tcPr>
            <w:tcW w:w="1116" w:type="dxa"/>
            <w:tcBorders>
              <w:top w:val="nil"/>
              <w:left w:val="nil"/>
              <w:bottom w:val="single" w:sz="4" w:space="0" w:color="auto"/>
              <w:right w:val="single" w:sz="4" w:space="0" w:color="auto"/>
            </w:tcBorders>
            <w:shd w:val="clear" w:color="auto" w:fill="auto"/>
            <w:vAlign w:val="center"/>
            <w:hideMark/>
          </w:tcPr>
          <w:p w14:paraId="135A3B62"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07A4DCCC"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000000" w:fill="FFFFFF"/>
            <w:vAlign w:val="center"/>
            <w:hideMark/>
          </w:tcPr>
          <w:p w14:paraId="5AB72871"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3F9768F1" w14:textId="77777777" w:rsidR="004E7D70" w:rsidRPr="006C20B1" w:rsidRDefault="004E7D70" w:rsidP="004E7D70">
            <w:pPr>
              <w:jc w:val="center"/>
              <w:rPr>
                <w:sz w:val="18"/>
                <w:szCs w:val="18"/>
              </w:rPr>
            </w:pPr>
            <w:r w:rsidRPr="006C20B1">
              <w:rPr>
                <w:sz w:val="18"/>
                <w:szCs w:val="18"/>
              </w:rPr>
              <w:t> </w:t>
            </w:r>
          </w:p>
        </w:tc>
      </w:tr>
      <w:tr w:rsidR="004E7D70" w:rsidRPr="006C20B1" w14:paraId="60353FEB"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0EC22ACC"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9F08124" w14:textId="77777777" w:rsidR="004E7D70" w:rsidRPr="006C20B1" w:rsidRDefault="004E7D70" w:rsidP="004E7D70">
            <w:pPr>
              <w:rPr>
                <w:color w:val="000000"/>
                <w:sz w:val="18"/>
                <w:szCs w:val="18"/>
              </w:rPr>
            </w:pPr>
            <w:r w:rsidRPr="006C20B1">
              <w:rPr>
                <w:color w:val="000000"/>
                <w:sz w:val="18"/>
                <w:szCs w:val="18"/>
              </w:rPr>
              <w:t>Устройство пирога пола</w:t>
            </w:r>
          </w:p>
        </w:tc>
        <w:tc>
          <w:tcPr>
            <w:tcW w:w="1116" w:type="dxa"/>
            <w:tcBorders>
              <w:top w:val="nil"/>
              <w:left w:val="nil"/>
              <w:bottom w:val="single" w:sz="4" w:space="0" w:color="auto"/>
              <w:right w:val="single" w:sz="4" w:space="0" w:color="auto"/>
            </w:tcBorders>
            <w:shd w:val="clear" w:color="auto" w:fill="auto"/>
            <w:vAlign w:val="center"/>
            <w:hideMark/>
          </w:tcPr>
          <w:p w14:paraId="2A97224A"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030B2D0E" w14:textId="77777777" w:rsidR="004E7D70" w:rsidRPr="006C20B1" w:rsidRDefault="004E7D70" w:rsidP="004E7D70">
            <w:pPr>
              <w:jc w:val="center"/>
              <w:rPr>
                <w:sz w:val="18"/>
                <w:szCs w:val="18"/>
              </w:rPr>
            </w:pPr>
            <w:r w:rsidRPr="006C20B1">
              <w:rPr>
                <w:sz w:val="18"/>
                <w:szCs w:val="18"/>
              </w:rPr>
              <w:t>0,168</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5ECC2017"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vAlign w:val="center"/>
            <w:hideMark/>
          </w:tcPr>
          <w:p w14:paraId="57F8006D" w14:textId="77777777" w:rsidR="004E7D70" w:rsidRPr="006C20B1" w:rsidRDefault="004E7D70" w:rsidP="004E7D70">
            <w:pPr>
              <w:jc w:val="center"/>
              <w:rPr>
                <w:sz w:val="18"/>
                <w:szCs w:val="18"/>
              </w:rPr>
            </w:pPr>
            <w:r w:rsidRPr="006C20B1">
              <w:rPr>
                <w:sz w:val="18"/>
                <w:szCs w:val="18"/>
              </w:rPr>
              <w:t>Май 2022</w:t>
            </w:r>
          </w:p>
        </w:tc>
      </w:tr>
      <w:tr w:rsidR="004E7D70" w:rsidRPr="006C20B1" w14:paraId="499CCE23" w14:textId="77777777" w:rsidTr="004E7D70">
        <w:trPr>
          <w:trHeight w:val="480"/>
        </w:trPr>
        <w:tc>
          <w:tcPr>
            <w:tcW w:w="858" w:type="dxa"/>
            <w:tcBorders>
              <w:top w:val="nil"/>
              <w:left w:val="single" w:sz="4" w:space="0" w:color="auto"/>
              <w:bottom w:val="single" w:sz="4" w:space="0" w:color="auto"/>
              <w:right w:val="nil"/>
            </w:tcBorders>
            <w:shd w:val="clear" w:color="auto" w:fill="auto"/>
            <w:noWrap/>
            <w:vAlign w:val="center"/>
            <w:hideMark/>
          </w:tcPr>
          <w:p w14:paraId="75E210E8"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CAF7BC1" w14:textId="77777777" w:rsidR="004E7D70" w:rsidRPr="006C20B1" w:rsidRDefault="004E7D70" w:rsidP="004E7D70">
            <w:pPr>
              <w:rPr>
                <w:b/>
                <w:bCs/>
                <w:color w:val="000000"/>
                <w:sz w:val="18"/>
                <w:szCs w:val="18"/>
              </w:rPr>
            </w:pPr>
            <w:r w:rsidRPr="006C20B1">
              <w:rPr>
                <w:b/>
                <w:bCs/>
                <w:color w:val="000000"/>
                <w:sz w:val="18"/>
                <w:szCs w:val="18"/>
              </w:rPr>
              <w:t>Витражи</w:t>
            </w:r>
          </w:p>
        </w:tc>
        <w:tc>
          <w:tcPr>
            <w:tcW w:w="1116" w:type="dxa"/>
            <w:tcBorders>
              <w:top w:val="nil"/>
              <w:left w:val="nil"/>
              <w:bottom w:val="single" w:sz="4" w:space="0" w:color="auto"/>
              <w:right w:val="single" w:sz="4" w:space="0" w:color="auto"/>
            </w:tcBorders>
            <w:shd w:val="clear" w:color="auto" w:fill="auto"/>
            <w:vAlign w:val="center"/>
            <w:hideMark/>
          </w:tcPr>
          <w:p w14:paraId="732B9578"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6A120E42"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000000" w:fill="FFFFFF"/>
            <w:vAlign w:val="center"/>
            <w:hideMark/>
          </w:tcPr>
          <w:p w14:paraId="51B9E8F2"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642A6620" w14:textId="77777777" w:rsidR="004E7D70" w:rsidRPr="006C20B1" w:rsidRDefault="004E7D70" w:rsidP="004E7D70">
            <w:pPr>
              <w:jc w:val="center"/>
              <w:rPr>
                <w:sz w:val="18"/>
                <w:szCs w:val="18"/>
              </w:rPr>
            </w:pPr>
            <w:r w:rsidRPr="006C20B1">
              <w:rPr>
                <w:sz w:val="18"/>
                <w:szCs w:val="18"/>
              </w:rPr>
              <w:t> </w:t>
            </w:r>
          </w:p>
        </w:tc>
      </w:tr>
      <w:tr w:rsidR="004E7D70" w:rsidRPr="006C20B1" w14:paraId="6B7917DD"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1F9CFFDD"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5109162" w14:textId="77777777" w:rsidR="004E7D70" w:rsidRPr="006C20B1" w:rsidRDefault="004E7D70" w:rsidP="004E7D70">
            <w:pPr>
              <w:rPr>
                <w:color w:val="000000"/>
                <w:sz w:val="18"/>
                <w:szCs w:val="18"/>
              </w:rPr>
            </w:pPr>
            <w:r w:rsidRPr="006C20B1">
              <w:rPr>
                <w:color w:val="000000"/>
                <w:sz w:val="18"/>
                <w:szCs w:val="18"/>
              </w:rPr>
              <w:t>Установка оконных блоков из ПВХ профилей</w:t>
            </w:r>
          </w:p>
        </w:tc>
        <w:tc>
          <w:tcPr>
            <w:tcW w:w="1116" w:type="dxa"/>
            <w:tcBorders>
              <w:top w:val="nil"/>
              <w:left w:val="nil"/>
              <w:bottom w:val="single" w:sz="4" w:space="0" w:color="auto"/>
              <w:right w:val="single" w:sz="4" w:space="0" w:color="auto"/>
            </w:tcBorders>
            <w:shd w:val="clear" w:color="auto" w:fill="auto"/>
            <w:vAlign w:val="center"/>
            <w:hideMark/>
          </w:tcPr>
          <w:p w14:paraId="47A63D1C"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4F833336" w14:textId="77777777" w:rsidR="004E7D70" w:rsidRPr="006C20B1" w:rsidRDefault="004E7D70" w:rsidP="004E7D70">
            <w:pPr>
              <w:jc w:val="center"/>
              <w:rPr>
                <w:sz w:val="18"/>
                <w:szCs w:val="18"/>
              </w:rPr>
            </w:pPr>
            <w:r w:rsidRPr="006C20B1">
              <w:rPr>
                <w:sz w:val="18"/>
                <w:szCs w:val="18"/>
              </w:rPr>
              <w:t>7,827</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775088DD"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vAlign w:val="center"/>
            <w:hideMark/>
          </w:tcPr>
          <w:p w14:paraId="679F75DA" w14:textId="77777777" w:rsidR="004E7D70" w:rsidRPr="006C20B1" w:rsidRDefault="004E7D70" w:rsidP="004E7D70">
            <w:pPr>
              <w:jc w:val="center"/>
              <w:rPr>
                <w:sz w:val="18"/>
                <w:szCs w:val="18"/>
              </w:rPr>
            </w:pPr>
            <w:r w:rsidRPr="006C20B1">
              <w:rPr>
                <w:sz w:val="18"/>
                <w:szCs w:val="18"/>
              </w:rPr>
              <w:t>Май 2022</w:t>
            </w:r>
          </w:p>
        </w:tc>
      </w:tr>
      <w:tr w:rsidR="004E7D70" w:rsidRPr="006C20B1" w14:paraId="3013A0BC" w14:textId="77777777" w:rsidTr="004E7D70">
        <w:trPr>
          <w:trHeight w:val="450"/>
        </w:trPr>
        <w:tc>
          <w:tcPr>
            <w:tcW w:w="858" w:type="dxa"/>
            <w:tcBorders>
              <w:top w:val="nil"/>
              <w:left w:val="single" w:sz="4" w:space="0" w:color="auto"/>
              <w:bottom w:val="single" w:sz="4" w:space="0" w:color="auto"/>
              <w:right w:val="nil"/>
            </w:tcBorders>
            <w:shd w:val="clear" w:color="auto" w:fill="auto"/>
            <w:noWrap/>
            <w:vAlign w:val="center"/>
            <w:hideMark/>
          </w:tcPr>
          <w:p w14:paraId="1F957A2A" w14:textId="77777777" w:rsidR="004E7D70" w:rsidRPr="006C20B1" w:rsidRDefault="004E7D70" w:rsidP="004E7D70">
            <w:pPr>
              <w:jc w:val="center"/>
              <w:rPr>
                <w:color w:val="000000"/>
                <w:sz w:val="18"/>
                <w:szCs w:val="18"/>
              </w:rPr>
            </w:pPr>
            <w:r w:rsidRPr="006C20B1">
              <w:rPr>
                <w:color w:val="000000"/>
                <w:sz w:val="18"/>
                <w:szCs w:val="18"/>
              </w:rPr>
              <w:lastRenderedPageBreak/>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47C60EB" w14:textId="77777777" w:rsidR="004E7D70" w:rsidRPr="006C20B1" w:rsidRDefault="004E7D70" w:rsidP="004E7D70">
            <w:pPr>
              <w:rPr>
                <w:b/>
                <w:bCs/>
                <w:color w:val="000000"/>
                <w:sz w:val="18"/>
                <w:szCs w:val="18"/>
              </w:rPr>
            </w:pPr>
            <w:r w:rsidRPr="006C20B1">
              <w:rPr>
                <w:b/>
                <w:bCs/>
                <w:color w:val="000000"/>
                <w:sz w:val="18"/>
                <w:szCs w:val="18"/>
              </w:rPr>
              <w:t>Противопожарные витражи</w:t>
            </w:r>
          </w:p>
        </w:tc>
        <w:tc>
          <w:tcPr>
            <w:tcW w:w="1116" w:type="dxa"/>
            <w:tcBorders>
              <w:top w:val="nil"/>
              <w:left w:val="nil"/>
              <w:bottom w:val="single" w:sz="4" w:space="0" w:color="auto"/>
              <w:right w:val="single" w:sz="4" w:space="0" w:color="auto"/>
            </w:tcBorders>
            <w:shd w:val="clear" w:color="auto" w:fill="auto"/>
            <w:vAlign w:val="center"/>
            <w:hideMark/>
          </w:tcPr>
          <w:p w14:paraId="729EF208"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56B814DE"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6F055B24"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3B8673C2" w14:textId="77777777" w:rsidR="004E7D70" w:rsidRPr="006C20B1" w:rsidRDefault="004E7D70" w:rsidP="004E7D70">
            <w:pPr>
              <w:jc w:val="center"/>
              <w:rPr>
                <w:sz w:val="18"/>
                <w:szCs w:val="18"/>
              </w:rPr>
            </w:pPr>
            <w:r w:rsidRPr="006C20B1">
              <w:rPr>
                <w:sz w:val="18"/>
                <w:szCs w:val="18"/>
              </w:rPr>
              <w:t> </w:t>
            </w:r>
          </w:p>
        </w:tc>
      </w:tr>
      <w:tr w:rsidR="004E7D70" w:rsidRPr="006C20B1" w14:paraId="50D5347D"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7C0A1C2B"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AE78F97" w14:textId="77777777" w:rsidR="004E7D70" w:rsidRPr="006C20B1" w:rsidRDefault="004E7D70" w:rsidP="004E7D70">
            <w:pPr>
              <w:rPr>
                <w:color w:val="000000"/>
                <w:sz w:val="18"/>
                <w:szCs w:val="18"/>
              </w:rPr>
            </w:pPr>
            <w:r w:rsidRPr="006C20B1">
              <w:rPr>
                <w:color w:val="000000"/>
                <w:sz w:val="18"/>
                <w:szCs w:val="18"/>
              </w:rPr>
              <w:t>Установка противопожарных витражей</w:t>
            </w:r>
          </w:p>
        </w:tc>
        <w:tc>
          <w:tcPr>
            <w:tcW w:w="1116" w:type="dxa"/>
            <w:tcBorders>
              <w:top w:val="nil"/>
              <w:left w:val="nil"/>
              <w:bottom w:val="single" w:sz="4" w:space="0" w:color="auto"/>
              <w:right w:val="single" w:sz="4" w:space="0" w:color="auto"/>
            </w:tcBorders>
            <w:shd w:val="clear" w:color="auto" w:fill="auto"/>
            <w:vAlign w:val="center"/>
            <w:hideMark/>
          </w:tcPr>
          <w:p w14:paraId="107C51F9"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0C618731" w14:textId="77777777" w:rsidR="004E7D70" w:rsidRPr="006C20B1" w:rsidRDefault="004E7D70" w:rsidP="004E7D70">
            <w:pPr>
              <w:jc w:val="center"/>
              <w:rPr>
                <w:sz w:val="18"/>
                <w:szCs w:val="18"/>
              </w:rPr>
            </w:pPr>
            <w:r w:rsidRPr="006C20B1">
              <w:rPr>
                <w:sz w:val="18"/>
                <w:szCs w:val="18"/>
              </w:rPr>
              <w:t>2,7006</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148C0C17"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vAlign w:val="center"/>
            <w:hideMark/>
          </w:tcPr>
          <w:p w14:paraId="5BB8850D" w14:textId="77777777" w:rsidR="004E7D70" w:rsidRPr="006C20B1" w:rsidRDefault="004E7D70" w:rsidP="004E7D70">
            <w:pPr>
              <w:jc w:val="center"/>
              <w:rPr>
                <w:sz w:val="18"/>
                <w:szCs w:val="18"/>
              </w:rPr>
            </w:pPr>
            <w:r w:rsidRPr="006C20B1">
              <w:rPr>
                <w:sz w:val="18"/>
                <w:szCs w:val="18"/>
              </w:rPr>
              <w:t>Май 2022</w:t>
            </w:r>
          </w:p>
        </w:tc>
      </w:tr>
      <w:tr w:rsidR="004E7D70" w:rsidRPr="006C20B1" w14:paraId="3E8E2694" w14:textId="77777777" w:rsidTr="004E7D70">
        <w:trPr>
          <w:trHeight w:val="945"/>
        </w:trPr>
        <w:tc>
          <w:tcPr>
            <w:tcW w:w="858" w:type="dxa"/>
            <w:tcBorders>
              <w:top w:val="nil"/>
              <w:left w:val="single" w:sz="4" w:space="0" w:color="auto"/>
              <w:bottom w:val="single" w:sz="4" w:space="0" w:color="auto"/>
              <w:right w:val="nil"/>
            </w:tcBorders>
            <w:shd w:val="clear" w:color="auto" w:fill="auto"/>
            <w:noWrap/>
            <w:vAlign w:val="center"/>
            <w:hideMark/>
          </w:tcPr>
          <w:p w14:paraId="1E4B876A"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296A57A" w14:textId="77777777" w:rsidR="004E7D70" w:rsidRPr="006C20B1" w:rsidRDefault="004E7D70" w:rsidP="004E7D70">
            <w:pPr>
              <w:rPr>
                <w:color w:val="000000"/>
                <w:sz w:val="18"/>
                <w:szCs w:val="18"/>
              </w:rPr>
            </w:pPr>
            <w:r w:rsidRPr="006C20B1">
              <w:rPr>
                <w:color w:val="000000"/>
                <w:sz w:val="18"/>
                <w:szCs w:val="18"/>
              </w:rPr>
              <w:t>Установка оконных блоков из алюминиевых многокамерных профилей с герметичными стеклопакетами</w:t>
            </w:r>
          </w:p>
        </w:tc>
        <w:tc>
          <w:tcPr>
            <w:tcW w:w="1116" w:type="dxa"/>
            <w:tcBorders>
              <w:top w:val="nil"/>
              <w:left w:val="nil"/>
              <w:bottom w:val="single" w:sz="4" w:space="0" w:color="auto"/>
              <w:right w:val="single" w:sz="4" w:space="0" w:color="auto"/>
            </w:tcBorders>
            <w:shd w:val="clear" w:color="auto" w:fill="auto"/>
            <w:vAlign w:val="center"/>
            <w:hideMark/>
          </w:tcPr>
          <w:p w14:paraId="78572D75"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4377D02C" w14:textId="77777777" w:rsidR="004E7D70" w:rsidRPr="006C20B1" w:rsidRDefault="004E7D70" w:rsidP="004E7D70">
            <w:pPr>
              <w:jc w:val="center"/>
              <w:rPr>
                <w:sz w:val="18"/>
                <w:szCs w:val="18"/>
              </w:rPr>
            </w:pPr>
            <w:r w:rsidRPr="006C20B1">
              <w:rPr>
                <w:sz w:val="18"/>
                <w:szCs w:val="18"/>
              </w:rPr>
              <w:t>11,4262</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667A0CC3"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000000" w:fill="FFFFFF"/>
            <w:vAlign w:val="center"/>
            <w:hideMark/>
          </w:tcPr>
          <w:p w14:paraId="73487A71" w14:textId="77777777" w:rsidR="004E7D70" w:rsidRPr="006C20B1" w:rsidRDefault="004E7D70" w:rsidP="004E7D70">
            <w:pPr>
              <w:jc w:val="center"/>
              <w:rPr>
                <w:sz w:val="18"/>
                <w:szCs w:val="18"/>
              </w:rPr>
            </w:pPr>
            <w:r w:rsidRPr="006C20B1">
              <w:rPr>
                <w:sz w:val="18"/>
                <w:szCs w:val="18"/>
              </w:rPr>
              <w:t>Июнь 2022</w:t>
            </w:r>
          </w:p>
        </w:tc>
      </w:tr>
      <w:tr w:rsidR="004E7D70" w:rsidRPr="006C20B1" w14:paraId="11C88D02"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6E6ADA66"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44964B5" w14:textId="77777777" w:rsidR="004E7D70" w:rsidRPr="006C20B1" w:rsidRDefault="004E7D70" w:rsidP="004E7D70">
            <w:pPr>
              <w:rPr>
                <w:b/>
                <w:bCs/>
                <w:color w:val="000000"/>
                <w:sz w:val="18"/>
                <w:szCs w:val="18"/>
              </w:rPr>
            </w:pPr>
            <w:r w:rsidRPr="006C20B1">
              <w:rPr>
                <w:b/>
                <w:bCs/>
                <w:color w:val="000000"/>
                <w:sz w:val="18"/>
                <w:szCs w:val="18"/>
              </w:rPr>
              <w:t>Окна</w:t>
            </w:r>
          </w:p>
        </w:tc>
        <w:tc>
          <w:tcPr>
            <w:tcW w:w="1116" w:type="dxa"/>
            <w:tcBorders>
              <w:top w:val="nil"/>
              <w:left w:val="nil"/>
              <w:bottom w:val="single" w:sz="4" w:space="0" w:color="auto"/>
              <w:right w:val="single" w:sz="4" w:space="0" w:color="auto"/>
            </w:tcBorders>
            <w:shd w:val="clear" w:color="auto" w:fill="auto"/>
            <w:vAlign w:val="center"/>
            <w:hideMark/>
          </w:tcPr>
          <w:p w14:paraId="5EA92BB9"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1AFF4C59"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4F20BAA3"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35A4E3EB" w14:textId="77777777" w:rsidR="004E7D70" w:rsidRPr="006C20B1" w:rsidRDefault="004E7D70" w:rsidP="004E7D70">
            <w:pPr>
              <w:jc w:val="center"/>
              <w:rPr>
                <w:sz w:val="18"/>
                <w:szCs w:val="18"/>
              </w:rPr>
            </w:pPr>
            <w:r w:rsidRPr="006C20B1">
              <w:rPr>
                <w:sz w:val="18"/>
                <w:szCs w:val="18"/>
              </w:rPr>
              <w:t> </w:t>
            </w:r>
          </w:p>
        </w:tc>
      </w:tr>
      <w:tr w:rsidR="004E7D70" w:rsidRPr="006C20B1" w14:paraId="249DA8F5"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55D64903"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8BBD647" w14:textId="77777777" w:rsidR="004E7D70" w:rsidRPr="006C20B1" w:rsidRDefault="004E7D70" w:rsidP="004E7D70">
            <w:pPr>
              <w:rPr>
                <w:color w:val="000000"/>
                <w:sz w:val="18"/>
                <w:szCs w:val="18"/>
              </w:rPr>
            </w:pPr>
            <w:r w:rsidRPr="006C20B1">
              <w:rPr>
                <w:color w:val="000000"/>
                <w:sz w:val="18"/>
                <w:szCs w:val="18"/>
              </w:rPr>
              <w:t>Монтаж обделок окон</w:t>
            </w:r>
          </w:p>
        </w:tc>
        <w:tc>
          <w:tcPr>
            <w:tcW w:w="1116" w:type="dxa"/>
            <w:tcBorders>
              <w:top w:val="nil"/>
              <w:left w:val="nil"/>
              <w:bottom w:val="single" w:sz="4" w:space="0" w:color="auto"/>
              <w:right w:val="single" w:sz="4" w:space="0" w:color="auto"/>
            </w:tcBorders>
            <w:shd w:val="clear" w:color="auto" w:fill="auto"/>
            <w:vAlign w:val="center"/>
            <w:hideMark/>
          </w:tcPr>
          <w:p w14:paraId="791821A1" w14:textId="77777777" w:rsidR="004E7D70" w:rsidRPr="006C20B1" w:rsidRDefault="004E7D70" w:rsidP="004E7D70">
            <w:pPr>
              <w:jc w:val="center"/>
              <w:rPr>
                <w:sz w:val="18"/>
                <w:szCs w:val="18"/>
              </w:rPr>
            </w:pPr>
            <w:r w:rsidRPr="006C20B1">
              <w:rPr>
                <w:sz w:val="18"/>
                <w:szCs w:val="18"/>
              </w:rPr>
              <w:t>т</w:t>
            </w:r>
          </w:p>
        </w:tc>
        <w:tc>
          <w:tcPr>
            <w:tcW w:w="1317" w:type="dxa"/>
            <w:tcBorders>
              <w:top w:val="nil"/>
              <w:left w:val="nil"/>
              <w:bottom w:val="single" w:sz="4" w:space="0" w:color="auto"/>
              <w:right w:val="single" w:sz="4" w:space="0" w:color="auto"/>
            </w:tcBorders>
            <w:shd w:val="clear" w:color="auto" w:fill="auto"/>
            <w:vAlign w:val="center"/>
            <w:hideMark/>
          </w:tcPr>
          <w:p w14:paraId="2DCF1467" w14:textId="77777777" w:rsidR="004E7D70" w:rsidRPr="006C20B1" w:rsidRDefault="004E7D70" w:rsidP="004E7D70">
            <w:pPr>
              <w:jc w:val="center"/>
              <w:rPr>
                <w:sz w:val="18"/>
                <w:szCs w:val="18"/>
              </w:rPr>
            </w:pPr>
            <w:r w:rsidRPr="006C20B1">
              <w:rPr>
                <w:sz w:val="18"/>
                <w:szCs w:val="18"/>
              </w:rPr>
              <w:t>0,072</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7C4E7115"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vAlign w:val="center"/>
            <w:hideMark/>
          </w:tcPr>
          <w:p w14:paraId="68551F46" w14:textId="77777777" w:rsidR="004E7D70" w:rsidRPr="006C20B1" w:rsidRDefault="004E7D70" w:rsidP="004E7D70">
            <w:pPr>
              <w:jc w:val="center"/>
              <w:rPr>
                <w:sz w:val="18"/>
                <w:szCs w:val="18"/>
              </w:rPr>
            </w:pPr>
            <w:r w:rsidRPr="006C20B1">
              <w:rPr>
                <w:sz w:val="18"/>
                <w:szCs w:val="18"/>
              </w:rPr>
              <w:t>Апрель 2022</w:t>
            </w:r>
          </w:p>
        </w:tc>
      </w:tr>
      <w:tr w:rsidR="004E7D70" w:rsidRPr="006C20B1" w14:paraId="24F984FF"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4F678164"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0DBB09E" w14:textId="77777777" w:rsidR="004E7D70" w:rsidRPr="006C20B1" w:rsidRDefault="004E7D70" w:rsidP="004E7D70">
            <w:pPr>
              <w:rPr>
                <w:color w:val="000000"/>
                <w:sz w:val="18"/>
                <w:szCs w:val="18"/>
              </w:rPr>
            </w:pPr>
            <w:r w:rsidRPr="006C20B1">
              <w:rPr>
                <w:color w:val="000000"/>
                <w:sz w:val="18"/>
                <w:szCs w:val="18"/>
              </w:rPr>
              <w:t>Установка оконных блоков из ПВХ профилей</w:t>
            </w:r>
          </w:p>
        </w:tc>
        <w:tc>
          <w:tcPr>
            <w:tcW w:w="1116" w:type="dxa"/>
            <w:tcBorders>
              <w:top w:val="nil"/>
              <w:left w:val="nil"/>
              <w:bottom w:val="single" w:sz="4" w:space="0" w:color="auto"/>
              <w:right w:val="single" w:sz="4" w:space="0" w:color="auto"/>
            </w:tcBorders>
            <w:shd w:val="clear" w:color="auto" w:fill="auto"/>
            <w:vAlign w:val="center"/>
            <w:hideMark/>
          </w:tcPr>
          <w:p w14:paraId="17138EB1"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6455E85A" w14:textId="77777777" w:rsidR="004E7D70" w:rsidRPr="006C20B1" w:rsidRDefault="004E7D70" w:rsidP="004E7D70">
            <w:pPr>
              <w:jc w:val="center"/>
              <w:rPr>
                <w:sz w:val="18"/>
                <w:szCs w:val="18"/>
              </w:rPr>
            </w:pPr>
            <w:r w:rsidRPr="006C20B1">
              <w:rPr>
                <w:sz w:val="18"/>
                <w:szCs w:val="18"/>
              </w:rPr>
              <w:t>0,027604</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4EBFAC8C"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vAlign w:val="center"/>
            <w:hideMark/>
          </w:tcPr>
          <w:p w14:paraId="2A4B4742" w14:textId="77777777" w:rsidR="004E7D70" w:rsidRPr="006C20B1" w:rsidRDefault="004E7D70" w:rsidP="004E7D70">
            <w:pPr>
              <w:jc w:val="center"/>
              <w:rPr>
                <w:sz w:val="18"/>
                <w:szCs w:val="18"/>
              </w:rPr>
            </w:pPr>
            <w:r w:rsidRPr="006C20B1">
              <w:rPr>
                <w:sz w:val="18"/>
                <w:szCs w:val="18"/>
              </w:rPr>
              <w:t>Апрель 2022</w:t>
            </w:r>
          </w:p>
        </w:tc>
      </w:tr>
      <w:tr w:rsidR="004E7D70" w:rsidRPr="006C20B1" w14:paraId="5104526B"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136FF232"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8AB2D8C" w14:textId="77777777" w:rsidR="004E7D70" w:rsidRPr="006C20B1" w:rsidRDefault="004E7D70" w:rsidP="004E7D70">
            <w:pPr>
              <w:rPr>
                <w:color w:val="000000"/>
                <w:sz w:val="18"/>
                <w:szCs w:val="18"/>
              </w:rPr>
            </w:pPr>
            <w:r w:rsidRPr="006C20B1">
              <w:rPr>
                <w:color w:val="000000"/>
                <w:sz w:val="18"/>
                <w:szCs w:val="18"/>
              </w:rPr>
              <w:t>Установка подоконных досок из ПВХ</w:t>
            </w:r>
          </w:p>
        </w:tc>
        <w:tc>
          <w:tcPr>
            <w:tcW w:w="1116" w:type="dxa"/>
            <w:tcBorders>
              <w:top w:val="nil"/>
              <w:left w:val="nil"/>
              <w:bottom w:val="single" w:sz="4" w:space="0" w:color="auto"/>
              <w:right w:val="single" w:sz="4" w:space="0" w:color="auto"/>
            </w:tcBorders>
            <w:shd w:val="clear" w:color="auto" w:fill="auto"/>
            <w:vAlign w:val="center"/>
            <w:hideMark/>
          </w:tcPr>
          <w:p w14:paraId="69FF3557" w14:textId="77777777" w:rsidR="004E7D70" w:rsidRPr="006C20B1" w:rsidRDefault="004E7D70" w:rsidP="004E7D70">
            <w:pPr>
              <w:jc w:val="center"/>
              <w:rPr>
                <w:sz w:val="18"/>
                <w:szCs w:val="18"/>
              </w:rPr>
            </w:pPr>
            <w:r w:rsidRPr="006C20B1">
              <w:rPr>
                <w:sz w:val="18"/>
                <w:szCs w:val="18"/>
              </w:rPr>
              <w:t>100 м</w:t>
            </w:r>
          </w:p>
        </w:tc>
        <w:tc>
          <w:tcPr>
            <w:tcW w:w="1317" w:type="dxa"/>
            <w:tcBorders>
              <w:top w:val="nil"/>
              <w:left w:val="nil"/>
              <w:bottom w:val="single" w:sz="4" w:space="0" w:color="auto"/>
              <w:right w:val="single" w:sz="4" w:space="0" w:color="auto"/>
            </w:tcBorders>
            <w:shd w:val="clear" w:color="auto" w:fill="auto"/>
            <w:vAlign w:val="center"/>
            <w:hideMark/>
          </w:tcPr>
          <w:p w14:paraId="7EAE3081" w14:textId="77777777" w:rsidR="004E7D70" w:rsidRPr="006C20B1" w:rsidRDefault="004E7D70" w:rsidP="004E7D70">
            <w:pPr>
              <w:jc w:val="center"/>
              <w:rPr>
                <w:sz w:val="18"/>
                <w:szCs w:val="18"/>
              </w:rPr>
            </w:pPr>
            <w:r w:rsidRPr="006C20B1">
              <w:rPr>
                <w:sz w:val="18"/>
                <w:szCs w:val="18"/>
              </w:rPr>
              <w:t>4,448</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7B87C643"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vAlign w:val="center"/>
            <w:hideMark/>
          </w:tcPr>
          <w:p w14:paraId="22CDECDB" w14:textId="77777777" w:rsidR="004E7D70" w:rsidRPr="006C20B1" w:rsidRDefault="004E7D70" w:rsidP="004E7D70">
            <w:pPr>
              <w:jc w:val="center"/>
              <w:rPr>
                <w:sz w:val="18"/>
                <w:szCs w:val="18"/>
              </w:rPr>
            </w:pPr>
            <w:r w:rsidRPr="006C20B1">
              <w:rPr>
                <w:sz w:val="18"/>
                <w:szCs w:val="18"/>
              </w:rPr>
              <w:t>Апрель 2022</w:t>
            </w:r>
          </w:p>
        </w:tc>
      </w:tr>
      <w:tr w:rsidR="004E7D70" w:rsidRPr="006C20B1" w14:paraId="4B15C00C"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2DDAA9F0"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8B63893" w14:textId="77777777" w:rsidR="004E7D70" w:rsidRPr="006C20B1" w:rsidRDefault="004E7D70" w:rsidP="004E7D70">
            <w:pPr>
              <w:rPr>
                <w:b/>
                <w:bCs/>
                <w:color w:val="000000"/>
                <w:sz w:val="18"/>
                <w:szCs w:val="18"/>
              </w:rPr>
            </w:pPr>
            <w:r w:rsidRPr="006C20B1">
              <w:rPr>
                <w:b/>
                <w:bCs/>
                <w:color w:val="000000"/>
                <w:sz w:val="18"/>
                <w:szCs w:val="18"/>
              </w:rPr>
              <w:t>Двери деревянные внутренние</w:t>
            </w:r>
          </w:p>
        </w:tc>
        <w:tc>
          <w:tcPr>
            <w:tcW w:w="1116" w:type="dxa"/>
            <w:tcBorders>
              <w:top w:val="nil"/>
              <w:left w:val="nil"/>
              <w:bottom w:val="single" w:sz="4" w:space="0" w:color="auto"/>
              <w:right w:val="single" w:sz="4" w:space="0" w:color="auto"/>
            </w:tcBorders>
            <w:shd w:val="clear" w:color="auto" w:fill="auto"/>
            <w:vAlign w:val="center"/>
            <w:hideMark/>
          </w:tcPr>
          <w:p w14:paraId="41A537D1"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7A5B33A6"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17D968A2"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000000" w:fill="FFFFFF"/>
            <w:noWrap/>
            <w:vAlign w:val="center"/>
            <w:hideMark/>
          </w:tcPr>
          <w:p w14:paraId="0A8FD61D" w14:textId="77777777" w:rsidR="004E7D70" w:rsidRPr="006C20B1" w:rsidRDefault="004E7D70" w:rsidP="004E7D70">
            <w:pPr>
              <w:jc w:val="center"/>
              <w:rPr>
                <w:sz w:val="18"/>
                <w:szCs w:val="18"/>
              </w:rPr>
            </w:pPr>
            <w:r w:rsidRPr="006C20B1">
              <w:rPr>
                <w:sz w:val="18"/>
                <w:szCs w:val="18"/>
              </w:rPr>
              <w:t> </w:t>
            </w:r>
          </w:p>
        </w:tc>
      </w:tr>
      <w:tr w:rsidR="004E7D70" w:rsidRPr="006C20B1" w14:paraId="396BD5E1" w14:textId="77777777" w:rsidTr="004E7D70">
        <w:trPr>
          <w:trHeight w:val="555"/>
        </w:trPr>
        <w:tc>
          <w:tcPr>
            <w:tcW w:w="858" w:type="dxa"/>
            <w:tcBorders>
              <w:top w:val="nil"/>
              <w:left w:val="single" w:sz="4" w:space="0" w:color="auto"/>
              <w:bottom w:val="single" w:sz="4" w:space="0" w:color="auto"/>
              <w:right w:val="nil"/>
            </w:tcBorders>
            <w:shd w:val="clear" w:color="auto" w:fill="auto"/>
            <w:noWrap/>
            <w:vAlign w:val="center"/>
            <w:hideMark/>
          </w:tcPr>
          <w:p w14:paraId="1C7557F7"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CBC5CC5" w14:textId="77777777" w:rsidR="004E7D70" w:rsidRPr="006C20B1" w:rsidRDefault="004E7D70" w:rsidP="004E7D70">
            <w:pPr>
              <w:rPr>
                <w:color w:val="000000"/>
                <w:sz w:val="18"/>
                <w:szCs w:val="18"/>
              </w:rPr>
            </w:pPr>
            <w:r w:rsidRPr="006C20B1">
              <w:rPr>
                <w:color w:val="000000"/>
                <w:sz w:val="18"/>
                <w:szCs w:val="18"/>
              </w:rPr>
              <w:t>Установка блоков в наружных и внутренних дверных проемах</w:t>
            </w:r>
          </w:p>
        </w:tc>
        <w:tc>
          <w:tcPr>
            <w:tcW w:w="1116" w:type="dxa"/>
            <w:tcBorders>
              <w:top w:val="nil"/>
              <w:left w:val="nil"/>
              <w:bottom w:val="single" w:sz="4" w:space="0" w:color="auto"/>
              <w:right w:val="single" w:sz="4" w:space="0" w:color="auto"/>
            </w:tcBorders>
            <w:shd w:val="clear" w:color="auto" w:fill="auto"/>
            <w:vAlign w:val="center"/>
            <w:hideMark/>
          </w:tcPr>
          <w:p w14:paraId="413FDAB1"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49B58C12" w14:textId="77777777" w:rsidR="004E7D70" w:rsidRPr="006C20B1" w:rsidRDefault="004E7D70" w:rsidP="004E7D70">
            <w:pPr>
              <w:jc w:val="center"/>
              <w:rPr>
                <w:sz w:val="18"/>
                <w:szCs w:val="18"/>
              </w:rPr>
            </w:pPr>
            <w:r w:rsidRPr="006C20B1">
              <w:rPr>
                <w:sz w:val="18"/>
                <w:szCs w:val="18"/>
              </w:rPr>
              <w:t>16,1186</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54CB6B39" w14:textId="77777777" w:rsidR="004E7D70" w:rsidRPr="006C20B1" w:rsidRDefault="004E7D70" w:rsidP="004E7D70">
            <w:pPr>
              <w:jc w:val="center"/>
              <w:rPr>
                <w:sz w:val="18"/>
                <w:szCs w:val="18"/>
              </w:rPr>
            </w:pPr>
            <w:r w:rsidRPr="006C20B1">
              <w:rPr>
                <w:sz w:val="18"/>
                <w:szCs w:val="18"/>
              </w:rPr>
              <w:t>Апрель 2023</w:t>
            </w:r>
          </w:p>
        </w:tc>
        <w:tc>
          <w:tcPr>
            <w:tcW w:w="1967" w:type="dxa"/>
            <w:tcBorders>
              <w:top w:val="nil"/>
              <w:left w:val="nil"/>
              <w:bottom w:val="single" w:sz="4" w:space="0" w:color="auto"/>
              <w:right w:val="single" w:sz="4" w:space="0" w:color="auto"/>
            </w:tcBorders>
            <w:shd w:val="clear" w:color="auto" w:fill="auto"/>
            <w:vAlign w:val="center"/>
            <w:hideMark/>
          </w:tcPr>
          <w:p w14:paraId="1ADD5E00" w14:textId="77777777" w:rsidR="004E7D70" w:rsidRPr="006C20B1" w:rsidRDefault="004E7D70" w:rsidP="004E7D70">
            <w:pPr>
              <w:jc w:val="center"/>
              <w:rPr>
                <w:sz w:val="18"/>
                <w:szCs w:val="18"/>
              </w:rPr>
            </w:pPr>
            <w:r w:rsidRPr="006C20B1">
              <w:rPr>
                <w:sz w:val="18"/>
                <w:szCs w:val="18"/>
              </w:rPr>
              <w:t>Июнь 2023</w:t>
            </w:r>
          </w:p>
        </w:tc>
      </w:tr>
      <w:tr w:rsidR="004E7D70" w:rsidRPr="006C20B1" w14:paraId="510711E8" w14:textId="77777777" w:rsidTr="004E7D70">
        <w:trPr>
          <w:trHeight w:val="420"/>
        </w:trPr>
        <w:tc>
          <w:tcPr>
            <w:tcW w:w="858" w:type="dxa"/>
            <w:tcBorders>
              <w:top w:val="nil"/>
              <w:left w:val="single" w:sz="4" w:space="0" w:color="auto"/>
              <w:bottom w:val="single" w:sz="4" w:space="0" w:color="auto"/>
              <w:right w:val="nil"/>
            </w:tcBorders>
            <w:shd w:val="clear" w:color="auto" w:fill="auto"/>
            <w:noWrap/>
            <w:vAlign w:val="center"/>
            <w:hideMark/>
          </w:tcPr>
          <w:p w14:paraId="78F8F532"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1E384EA" w14:textId="77777777" w:rsidR="004E7D70" w:rsidRPr="006C20B1" w:rsidRDefault="004E7D70" w:rsidP="004E7D70">
            <w:pPr>
              <w:rPr>
                <w:color w:val="000000"/>
                <w:sz w:val="18"/>
                <w:szCs w:val="18"/>
              </w:rPr>
            </w:pPr>
            <w:r w:rsidRPr="006C20B1">
              <w:rPr>
                <w:color w:val="000000"/>
                <w:sz w:val="18"/>
                <w:szCs w:val="18"/>
              </w:rPr>
              <w:t>Остекление оконным стеклом прочих дверей</w:t>
            </w:r>
          </w:p>
        </w:tc>
        <w:tc>
          <w:tcPr>
            <w:tcW w:w="1116" w:type="dxa"/>
            <w:tcBorders>
              <w:top w:val="nil"/>
              <w:left w:val="nil"/>
              <w:bottom w:val="single" w:sz="4" w:space="0" w:color="auto"/>
              <w:right w:val="single" w:sz="4" w:space="0" w:color="auto"/>
            </w:tcBorders>
            <w:shd w:val="clear" w:color="auto" w:fill="auto"/>
            <w:vAlign w:val="center"/>
            <w:hideMark/>
          </w:tcPr>
          <w:p w14:paraId="106EC154"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03FB6F77" w14:textId="77777777" w:rsidR="004E7D70" w:rsidRPr="006C20B1" w:rsidRDefault="004E7D70" w:rsidP="004E7D70">
            <w:pPr>
              <w:jc w:val="center"/>
              <w:rPr>
                <w:sz w:val="18"/>
                <w:szCs w:val="18"/>
              </w:rPr>
            </w:pPr>
            <w:r w:rsidRPr="006C20B1">
              <w:rPr>
                <w:sz w:val="18"/>
                <w:szCs w:val="18"/>
              </w:rPr>
              <w:t>1,1175</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5FEFD855" w14:textId="77777777" w:rsidR="004E7D70" w:rsidRPr="006C20B1" w:rsidRDefault="004E7D70" w:rsidP="004E7D70">
            <w:pPr>
              <w:jc w:val="center"/>
              <w:rPr>
                <w:sz w:val="18"/>
                <w:szCs w:val="18"/>
              </w:rPr>
            </w:pPr>
            <w:r w:rsidRPr="006C20B1">
              <w:rPr>
                <w:sz w:val="18"/>
                <w:szCs w:val="18"/>
              </w:rPr>
              <w:t>Апрель 2023</w:t>
            </w:r>
          </w:p>
        </w:tc>
        <w:tc>
          <w:tcPr>
            <w:tcW w:w="1967" w:type="dxa"/>
            <w:tcBorders>
              <w:top w:val="nil"/>
              <w:left w:val="nil"/>
              <w:bottom w:val="single" w:sz="4" w:space="0" w:color="auto"/>
              <w:right w:val="single" w:sz="4" w:space="0" w:color="auto"/>
            </w:tcBorders>
            <w:shd w:val="clear" w:color="auto" w:fill="auto"/>
            <w:vAlign w:val="center"/>
            <w:hideMark/>
          </w:tcPr>
          <w:p w14:paraId="0F4B2640" w14:textId="77777777" w:rsidR="004E7D70" w:rsidRPr="006C20B1" w:rsidRDefault="004E7D70" w:rsidP="004E7D70">
            <w:pPr>
              <w:jc w:val="center"/>
              <w:rPr>
                <w:sz w:val="18"/>
                <w:szCs w:val="18"/>
              </w:rPr>
            </w:pPr>
            <w:r w:rsidRPr="006C20B1">
              <w:rPr>
                <w:sz w:val="18"/>
                <w:szCs w:val="18"/>
              </w:rPr>
              <w:t>Июнь 2023</w:t>
            </w:r>
          </w:p>
        </w:tc>
      </w:tr>
      <w:tr w:rsidR="004E7D70" w:rsidRPr="006C20B1" w14:paraId="289422AA" w14:textId="77777777" w:rsidTr="004E7D70">
        <w:trPr>
          <w:trHeight w:val="420"/>
        </w:trPr>
        <w:tc>
          <w:tcPr>
            <w:tcW w:w="858" w:type="dxa"/>
            <w:tcBorders>
              <w:top w:val="nil"/>
              <w:left w:val="single" w:sz="4" w:space="0" w:color="auto"/>
              <w:bottom w:val="single" w:sz="4" w:space="0" w:color="auto"/>
              <w:right w:val="nil"/>
            </w:tcBorders>
            <w:shd w:val="clear" w:color="auto" w:fill="auto"/>
            <w:noWrap/>
            <w:vAlign w:val="center"/>
            <w:hideMark/>
          </w:tcPr>
          <w:p w14:paraId="1746D503"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366A4DE" w14:textId="77777777" w:rsidR="004E7D70" w:rsidRPr="006C20B1" w:rsidRDefault="004E7D70" w:rsidP="004E7D70">
            <w:pPr>
              <w:rPr>
                <w:color w:val="000000"/>
                <w:sz w:val="18"/>
                <w:szCs w:val="18"/>
              </w:rPr>
            </w:pPr>
            <w:r w:rsidRPr="006C20B1">
              <w:rPr>
                <w:color w:val="000000"/>
                <w:sz w:val="18"/>
                <w:szCs w:val="18"/>
              </w:rPr>
              <w:t>Улучшенная окраска масляными составами по дереву</w:t>
            </w:r>
          </w:p>
        </w:tc>
        <w:tc>
          <w:tcPr>
            <w:tcW w:w="1116" w:type="dxa"/>
            <w:tcBorders>
              <w:top w:val="nil"/>
              <w:left w:val="nil"/>
              <w:bottom w:val="single" w:sz="4" w:space="0" w:color="auto"/>
              <w:right w:val="single" w:sz="4" w:space="0" w:color="auto"/>
            </w:tcBorders>
            <w:shd w:val="clear" w:color="auto" w:fill="auto"/>
            <w:vAlign w:val="center"/>
            <w:hideMark/>
          </w:tcPr>
          <w:p w14:paraId="63CF84C8"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2B25C5F9" w14:textId="77777777" w:rsidR="004E7D70" w:rsidRPr="006C20B1" w:rsidRDefault="004E7D70" w:rsidP="004E7D70">
            <w:pPr>
              <w:jc w:val="center"/>
              <w:rPr>
                <w:sz w:val="18"/>
                <w:szCs w:val="18"/>
              </w:rPr>
            </w:pPr>
            <w:r w:rsidRPr="006C20B1">
              <w:rPr>
                <w:sz w:val="18"/>
                <w:szCs w:val="18"/>
              </w:rPr>
              <w:t>40,4078</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6328A8B6" w14:textId="77777777" w:rsidR="004E7D70" w:rsidRPr="006C20B1" w:rsidRDefault="004E7D70" w:rsidP="004E7D70">
            <w:pPr>
              <w:jc w:val="center"/>
              <w:rPr>
                <w:sz w:val="18"/>
                <w:szCs w:val="18"/>
              </w:rPr>
            </w:pPr>
            <w:r w:rsidRPr="006C20B1">
              <w:rPr>
                <w:sz w:val="18"/>
                <w:szCs w:val="18"/>
              </w:rPr>
              <w:t>Апрель 2023</w:t>
            </w:r>
          </w:p>
        </w:tc>
        <w:tc>
          <w:tcPr>
            <w:tcW w:w="1967" w:type="dxa"/>
            <w:tcBorders>
              <w:top w:val="nil"/>
              <w:left w:val="nil"/>
              <w:bottom w:val="single" w:sz="4" w:space="0" w:color="auto"/>
              <w:right w:val="single" w:sz="4" w:space="0" w:color="auto"/>
            </w:tcBorders>
            <w:shd w:val="clear" w:color="auto" w:fill="auto"/>
            <w:vAlign w:val="center"/>
            <w:hideMark/>
          </w:tcPr>
          <w:p w14:paraId="29DD445B" w14:textId="77777777" w:rsidR="004E7D70" w:rsidRPr="006C20B1" w:rsidRDefault="004E7D70" w:rsidP="004E7D70">
            <w:pPr>
              <w:jc w:val="center"/>
              <w:rPr>
                <w:sz w:val="18"/>
                <w:szCs w:val="18"/>
              </w:rPr>
            </w:pPr>
            <w:r w:rsidRPr="006C20B1">
              <w:rPr>
                <w:sz w:val="18"/>
                <w:szCs w:val="18"/>
              </w:rPr>
              <w:t>Июнь 2023</w:t>
            </w:r>
          </w:p>
        </w:tc>
      </w:tr>
      <w:tr w:rsidR="004E7D70" w:rsidRPr="006C20B1" w14:paraId="7C8CD2E1"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560291CC"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BA0283C" w14:textId="77777777" w:rsidR="004E7D70" w:rsidRPr="006C20B1" w:rsidRDefault="004E7D70" w:rsidP="004E7D70">
            <w:pPr>
              <w:rPr>
                <w:color w:val="000000"/>
                <w:sz w:val="18"/>
                <w:szCs w:val="18"/>
              </w:rPr>
            </w:pPr>
            <w:r w:rsidRPr="006C20B1">
              <w:rPr>
                <w:color w:val="000000"/>
                <w:sz w:val="18"/>
                <w:szCs w:val="18"/>
              </w:rPr>
              <w:t>Установка решеток жалюзийных стальных</w:t>
            </w:r>
          </w:p>
        </w:tc>
        <w:tc>
          <w:tcPr>
            <w:tcW w:w="1116" w:type="dxa"/>
            <w:tcBorders>
              <w:top w:val="nil"/>
              <w:left w:val="nil"/>
              <w:bottom w:val="single" w:sz="4" w:space="0" w:color="auto"/>
              <w:right w:val="single" w:sz="4" w:space="0" w:color="auto"/>
            </w:tcBorders>
            <w:shd w:val="clear" w:color="auto" w:fill="auto"/>
            <w:vAlign w:val="center"/>
            <w:hideMark/>
          </w:tcPr>
          <w:p w14:paraId="0A345992" w14:textId="77777777" w:rsidR="004E7D70" w:rsidRPr="006C20B1" w:rsidRDefault="004E7D70" w:rsidP="004E7D70">
            <w:pPr>
              <w:jc w:val="center"/>
              <w:rPr>
                <w:sz w:val="18"/>
                <w:szCs w:val="18"/>
              </w:rPr>
            </w:pPr>
            <w:proofErr w:type="spellStart"/>
            <w:r w:rsidRPr="006C20B1">
              <w:rPr>
                <w:sz w:val="18"/>
                <w:szCs w:val="18"/>
              </w:rPr>
              <w:t>шт</w:t>
            </w:r>
            <w:proofErr w:type="spellEnd"/>
          </w:p>
        </w:tc>
        <w:tc>
          <w:tcPr>
            <w:tcW w:w="1317" w:type="dxa"/>
            <w:tcBorders>
              <w:top w:val="nil"/>
              <w:left w:val="nil"/>
              <w:bottom w:val="single" w:sz="4" w:space="0" w:color="auto"/>
              <w:right w:val="single" w:sz="4" w:space="0" w:color="auto"/>
            </w:tcBorders>
            <w:shd w:val="clear" w:color="auto" w:fill="auto"/>
            <w:vAlign w:val="center"/>
            <w:hideMark/>
          </w:tcPr>
          <w:p w14:paraId="155CEC5D" w14:textId="77777777" w:rsidR="004E7D70" w:rsidRPr="006C20B1" w:rsidRDefault="004E7D70" w:rsidP="004E7D70">
            <w:pPr>
              <w:jc w:val="center"/>
              <w:rPr>
                <w:sz w:val="18"/>
                <w:szCs w:val="18"/>
              </w:rPr>
            </w:pPr>
            <w:r w:rsidRPr="006C20B1">
              <w:rPr>
                <w:sz w:val="18"/>
                <w:szCs w:val="18"/>
              </w:rPr>
              <w:t>404</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28E479B6" w14:textId="77777777" w:rsidR="004E7D70" w:rsidRPr="006C20B1" w:rsidRDefault="004E7D70" w:rsidP="004E7D70">
            <w:pPr>
              <w:jc w:val="center"/>
              <w:rPr>
                <w:sz w:val="18"/>
                <w:szCs w:val="18"/>
              </w:rPr>
            </w:pPr>
            <w:r w:rsidRPr="006C20B1">
              <w:rPr>
                <w:sz w:val="18"/>
                <w:szCs w:val="18"/>
              </w:rPr>
              <w:t>Март 2023</w:t>
            </w:r>
          </w:p>
        </w:tc>
        <w:tc>
          <w:tcPr>
            <w:tcW w:w="1967" w:type="dxa"/>
            <w:tcBorders>
              <w:top w:val="nil"/>
              <w:left w:val="nil"/>
              <w:bottom w:val="single" w:sz="4" w:space="0" w:color="auto"/>
              <w:right w:val="single" w:sz="4" w:space="0" w:color="auto"/>
            </w:tcBorders>
            <w:shd w:val="clear" w:color="auto" w:fill="auto"/>
            <w:vAlign w:val="center"/>
            <w:hideMark/>
          </w:tcPr>
          <w:p w14:paraId="601E115C" w14:textId="77777777" w:rsidR="004E7D70" w:rsidRPr="006C20B1" w:rsidRDefault="004E7D70" w:rsidP="004E7D70">
            <w:pPr>
              <w:jc w:val="center"/>
              <w:rPr>
                <w:sz w:val="18"/>
                <w:szCs w:val="18"/>
              </w:rPr>
            </w:pPr>
            <w:r w:rsidRPr="006C20B1">
              <w:rPr>
                <w:sz w:val="18"/>
                <w:szCs w:val="18"/>
              </w:rPr>
              <w:t>Апрель 2023</w:t>
            </w:r>
          </w:p>
        </w:tc>
      </w:tr>
      <w:tr w:rsidR="004E7D70" w:rsidRPr="006C20B1" w14:paraId="6DCCD71D"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4183077C"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AC302BA" w14:textId="77777777" w:rsidR="004E7D70" w:rsidRPr="006C20B1" w:rsidRDefault="004E7D70" w:rsidP="004E7D70">
            <w:pPr>
              <w:rPr>
                <w:b/>
                <w:bCs/>
                <w:color w:val="000000"/>
                <w:sz w:val="18"/>
                <w:szCs w:val="18"/>
              </w:rPr>
            </w:pPr>
            <w:r w:rsidRPr="006C20B1">
              <w:rPr>
                <w:b/>
                <w:bCs/>
                <w:color w:val="000000"/>
                <w:sz w:val="18"/>
                <w:szCs w:val="18"/>
              </w:rPr>
              <w:t>Двери внутренние с фрамугами</w:t>
            </w:r>
          </w:p>
        </w:tc>
        <w:tc>
          <w:tcPr>
            <w:tcW w:w="1116" w:type="dxa"/>
            <w:tcBorders>
              <w:top w:val="nil"/>
              <w:left w:val="nil"/>
              <w:bottom w:val="single" w:sz="4" w:space="0" w:color="auto"/>
              <w:right w:val="single" w:sz="4" w:space="0" w:color="auto"/>
            </w:tcBorders>
            <w:shd w:val="clear" w:color="auto" w:fill="auto"/>
            <w:vAlign w:val="center"/>
            <w:hideMark/>
          </w:tcPr>
          <w:p w14:paraId="064C7BE1"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3F392634"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0E7B6CF7"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000000" w:fill="FFFFFF"/>
            <w:noWrap/>
            <w:vAlign w:val="center"/>
            <w:hideMark/>
          </w:tcPr>
          <w:p w14:paraId="300FEB91" w14:textId="77777777" w:rsidR="004E7D70" w:rsidRPr="006C20B1" w:rsidRDefault="004E7D70" w:rsidP="004E7D70">
            <w:pPr>
              <w:jc w:val="center"/>
              <w:rPr>
                <w:sz w:val="18"/>
                <w:szCs w:val="18"/>
              </w:rPr>
            </w:pPr>
            <w:r w:rsidRPr="006C20B1">
              <w:rPr>
                <w:sz w:val="18"/>
                <w:szCs w:val="18"/>
              </w:rPr>
              <w:t> </w:t>
            </w:r>
          </w:p>
        </w:tc>
      </w:tr>
      <w:tr w:rsidR="004E7D70" w:rsidRPr="006C20B1" w14:paraId="29172449"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666571A3"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CC56F07" w14:textId="77777777" w:rsidR="004E7D70" w:rsidRPr="006C20B1" w:rsidRDefault="004E7D70" w:rsidP="004E7D70">
            <w:pPr>
              <w:rPr>
                <w:color w:val="000000"/>
                <w:sz w:val="18"/>
                <w:szCs w:val="18"/>
              </w:rPr>
            </w:pPr>
            <w:r w:rsidRPr="006C20B1">
              <w:rPr>
                <w:color w:val="000000"/>
                <w:sz w:val="18"/>
                <w:szCs w:val="18"/>
              </w:rPr>
              <w:t>Установка дверей с фрамугами</w:t>
            </w:r>
          </w:p>
        </w:tc>
        <w:tc>
          <w:tcPr>
            <w:tcW w:w="1116" w:type="dxa"/>
            <w:tcBorders>
              <w:top w:val="nil"/>
              <w:left w:val="nil"/>
              <w:bottom w:val="single" w:sz="4" w:space="0" w:color="auto"/>
              <w:right w:val="single" w:sz="4" w:space="0" w:color="auto"/>
            </w:tcBorders>
            <w:shd w:val="clear" w:color="auto" w:fill="auto"/>
            <w:vAlign w:val="center"/>
            <w:hideMark/>
          </w:tcPr>
          <w:p w14:paraId="1D414034"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6B48CA81" w14:textId="77777777" w:rsidR="004E7D70" w:rsidRPr="006C20B1" w:rsidRDefault="004E7D70" w:rsidP="004E7D70">
            <w:pPr>
              <w:jc w:val="center"/>
              <w:rPr>
                <w:sz w:val="18"/>
                <w:szCs w:val="18"/>
              </w:rPr>
            </w:pPr>
            <w:r w:rsidRPr="006C20B1">
              <w:rPr>
                <w:sz w:val="18"/>
                <w:szCs w:val="18"/>
              </w:rPr>
              <w:t>0,302</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628D98DE" w14:textId="77777777" w:rsidR="004E7D70" w:rsidRPr="006C20B1" w:rsidRDefault="004E7D70" w:rsidP="004E7D70">
            <w:pPr>
              <w:jc w:val="center"/>
              <w:rPr>
                <w:sz w:val="18"/>
                <w:szCs w:val="18"/>
              </w:rPr>
            </w:pPr>
            <w:r w:rsidRPr="006C20B1">
              <w:rPr>
                <w:sz w:val="18"/>
                <w:szCs w:val="18"/>
              </w:rPr>
              <w:t>Июнь 2023</w:t>
            </w:r>
          </w:p>
        </w:tc>
        <w:tc>
          <w:tcPr>
            <w:tcW w:w="1967" w:type="dxa"/>
            <w:tcBorders>
              <w:top w:val="nil"/>
              <w:left w:val="nil"/>
              <w:bottom w:val="single" w:sz="4" w:space="0" w:color="auto"/>
              <w:right w:val="single" w:sz="4" w:space="0" w:color="auto"/>
            </w:tcBorders>
            <w:shd w:val="clear" w:color="auto" w:fill="auto"/>
            <w:vAlign w:val="center"/>
            <w:hideMark/>
          </w:tcPr>
          <w:p w14:paraId="6D2E6CF7" w14:textId="77777777" w:rsidR="004E7D70" w:rsidRPr="006C20B1" w:rsidRDefault="004E7D70" w:rsidP="004E7D70">
            <w:pPr>
              <w:jc w:val="center"/>
              <w:rPr>
                <w:sz w:val="18"/>
                <w:szCs w:val="18"/>
              </w:rPr>
            </w:pPr>
            <w:r w:rsidRPr="006C20B1">
              <w:rPr>
                <w:sz w:val="18"/>
                <w:szCs w:val="18"/>
              </w:rPr>
              <w:t>Июнь 2023</w:t>
            </w:r>
          </w:p>
        </w:tc>
      </w:tr>
      <w:tr w:rsidR="004E7D70" w:rsidRPr="006C20B1" w14:paraId="2CAFBB4F" w14:textId="77777777" w:rsidTr="004E7D70">
        <w:trPr>
          <w:trHeight w:val="435"/>
        </w:trPr>
        <w:tc>
          <w:tcPr>
            <w:tcW w:w="858" w:type="dxa"/>
            <w:tcBorders>
              <w:top w:val="nil"/>
              <w:left w:val="single" w:sz="4" w:space="0" w:color="auto"/>
              <w:bottom w:val="single" w:sz="4" w:space="0" w:color="auto"/>
              <w:right w:val="nil"/>
            </w:tcBorders>
            <w:shd w:val="clear" w:color="auto" w:fill="auto"/>
            <w:noWrap/>
            <w:vAlign w:val="center"/>
            <w:hideMark/>
          </w:tcPr>
          <w:p w14:paraId="77D7D55D" w14:textId="77777777" w:rsidR="004E7D70" w:rsidRPr="006C20B1" w:rsidRDefault="004E7D70" w:rsidP="004E7D70">
            <w:pPr>
              <w:jc w:val="center"/>
              <w:rPr>
                <w:color w:val="000000"/>
                <w:sz w:val="18"/>
                <w:szCs w:val="18"/>
              </w:rPr>
            </w:pPr>
            <w:r w:rsidRPr="006C20B1">
              <w:rPr>
                <w:color w:val="000000"/>
                <w:sz w:val="18"/>
                <w:szCs w:val="18"/>
              </w:rPr>
              <w:t> </w:t>
            </w:r>
          </w:p>
        </w:tc>
        <w:tc>
          <w:tcPr>
            <w:tcW w:w="96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E21509D" w14:textId="77777777" w:rsidR="004E7D70" w:rsidRPr="006C20B1" w:rsidRDefault="004E7D70" w:rsidP="004E7D70">
            <w:pPr>
              <w:rPr>
                <w:b/>
                <w:bCs/>
                <w:color w:val="000000"/>
                <w:sz w:val="18"/>
                <w:szCs w:val="18"/>
              </w:rPr>
            </w:pPr>
            <w:r w:rsidRPr="006C20B1">
              <w:rPr>
                <w:b/>
                <w:bCs/>
                <w:color w:val="000000"/>
                <w:sz w:val="18"/>
                <w:szCs w:val="18"/>
              </w:rPr>
              <w:t>Двери внутренние металлические противопожарные</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4F1E6C61"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000000" w:fill="FFFFFF"/>
            <w:noWrap/>
            <w:vAlign w:val="center"/>
            <w:hideMark/>
          </w:tcPr>
          <w:p w14:paraId="5D309ACE" w14:textId="77777777" w:rsidR="004E7D70" w:rsidRPr="006C20B1" w:rsidRDefault="004E7D70" w:rsidP="004E7D70">
            <w:pPr>
              <w:jc w:val="center"/>
              <w:rPr>
                <w:sz w:val="18"/>
                <w:szCs w:val="18"/>
              </w:rPr>
            </w:pPr>
            <w:r w:rsidRPr="006C20B1">
              <w:rPr>
                <w:sz w:val="18"/>
                <w:szCs w:val="18"/>
              </w:rPr>
              <w:t> </w:t>
            </w:r>
          </w:p>
        </w:tc>
      </w:tr>
      <w:tr w:rsidR="004E7D70" w:rsidRPr="006C20B1" w14:paraId="670F6CD6"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6CB1A3CF"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5E61B6E" w14:textId="77777777" w:rsidR="004E7D70" w:rsidRPr="006C20B1" w:rsidRDefault="004E7D70" w:rsidP="004E7D70">
            <w:pPr>
              <w:rPr>
                <w:color w:val="000000"/>
                <w:sz w:val="18"/>
                <w:szCs w:val="18"/>
              </w:rPr>
            </w:pPr>
            <w:r w:rsidRPr="006C20B1">
              <w:rPr>
                <w:color w:val="000000"/>
                <w:sz w:val="18"/>
                <w:szCs w:val="18"/>
              </w:rPr>
              <w:t>Установка противопожарных дверей</w:t>
            </w:r>
          </w:p>
        </w:tc>
        <w:tc>
          <w:tcPr>
            <w:tcW w:w="1116" w:type="dxa"/>
            <w:tcBorders>
              <w:top w:val="nil"/>
              <w:left w:val="nil"/>
              <w:bottom w:val="single" w:sz="4" w:space="0" w:color="auto"/>
              <w:right w:val="single" w:sz="4" w:space="0" w:color="auto"/>
            </w:tcBorders>
            <w:shd w:val="clear" w:color="auto" w:fill="auto"/>
            <w:vAlign w:val="center"/>
            <w:hideMark/>
          </w:tcPr>
          <w:p w14:paraId="17B74612" w14:textId="77777777" w:rsidR="004E7D70" w:rsidRPr="006C20B1" w:rsidRDefault="004E7D70" w:rsidP="004E7D70">
            <w:pPr>
              <w:jc w:val="center"/>
              <w:rPr>
                <w:sz w:val="18"/>
                <w:szCs w:val="18"/>
              </w:rPr>
            </w:pPr>
            <w:r w:rsidRPr="006C20B1">
              <w:rPr>
                <w:sz w:val="18"/>
                <w:szCs w:val="18"/>
              </w:rPr>
              <w:t>м2</w:t>
            </w:r>
          </w:p>
        </w:tc>
        <w:tc>
          <w:tcPr>
            <w:tcW w:w="1317" w:type="dxa"/>
            <w:tcBorders>
              <w:top w:val="nil"/>
              <w:left w:val="nil"/>
              <w:bottom w:val="single" w:sz="4" w:space="0" w:color="auto"/>
              <w:right w:val="single" w:sz="4" w:space="0" w:color="auto"/>
            </w:tcBorders>
            <w:shd w:val="clear" w:color="auto" w:fill="auto"/>
            <w:vAlign w:val="center"/>
            <w:hideMark/>
          </w:tcPr>
          <w:p w14:paraId="6D07E4CC" w14:textId="77777777" w:rsidR="004E7D70" w:rsidRPr="006C20B1" w:rsidRDefault="004E7D70" w:rsidP="004E7D70">
            <w:pPr>
              <w:jc w:val="center"/>
              <w:rPr>
                <w:sz w:val="18"/>
                <w:szCs w:val="18"/>
              </w:rPr>
            </w:pPr>
            <w:r w:rsidRPr="006C20B1">
              <w:rPr>
                <w:sz w:val="18"/>
                <w:szCs w:val="18"/>
              </w:rPr>
              <w:t>27,550</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62E15227" w14:textId="77777777" w:rsidR="004E7D70" w:rsidRPr="006C20B1" w:rsidRDefault="004E7D70" w:rsidP="004E7D70">
            <w:pPr>
              <w:jc w:val="center"/>
              <w:rPr>
                <w:sz w:val="18"/>
                <w:szCs w:val="18"/>
              </w:rPr>
            </w:pPr>
            <w:r w:rsidRPr="006C20B1">
              <w:rPr>
                <w:sz w:val="18"/>
                <w:szCs w:val="18"/>
              </w:rPr>
              <w:t>Апрель 2023</w:t>
            </w:r>
          </w:p>
        </w:tc>
        <w:tc>
          <w:tcPr>
            <w:tcW w:w="1967" w:type="dxa"/>
            <w:tcBorders>
              <w:top w:val="nil"/>
              <w:left w:val="nil"/>
              <w:bottom w:val="single" w:sz="4" w:space="0" w:color="auto"/>
              <w:right w:val="single" w:sz="4" w:space="0" w:color="auto"/>
            </w:tcBorders>
            <w:shd w:val="clear" w:color="auto" w:fill="auto"/>
            <w:vAlign w:val="center"/>
            <w:hideMark/>
          </w:tcPr>
          <w:p w14:paraId="79199FAB" w14:textId="77777777" w:rsidR="004E7D70" w:rsidRPr="006C20B1" w:rsidRDefault="004E7D70" w:rsidP="004E7D70">
            <w:pPr>
              <w:jc w:val="center"/>
              <w:rPr>
                <w:sz w:val="18"/>
                <w:szCs w:val="18"/>
              </w:rPr>
            </w:pPr>
            <w:r w:rsidRPr="006C20B1">
              <w:rPr>
                <w:sz w:val="18"/>
                <w:szCs w:val="18"/>
              </w:rPr>
              <w:t>Апрель 2023</w:t>
            </w:r>
          </w:p>
        </w:tc>
      </w:tr>
      <w:tr w:rsidR="004E7D70" w:rsidRPr="006C20B1" w14:paraId="354A39C2"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55CF488C"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C1F17E7" w14:textId="77777777" w:rsidR="004E7D70" w:rsidRPr="006C20B1" w:rsidRDefault="004E7D70" w:rsidP="004E7D70">
            <w:pPr>
              <w:rPr>
                <w:color w:val="000000"/>
                <w:sz w:val="18"/>
                <w:szCs w:val="18"/>
              </w:rPr>
            </w:pPr>
            <w:r w:rsidRPr="006C20B1">
              <w:rPr>
                <w:color w:val="000000"/>
                <w:sz w:val="18"/>
                <w:szCs w:val="18"/>
              </w:rPr>
              <w:t>Установка люков противопожарных</w:t>
            </w:r>
          </w:p>
        </w:tc>
        <w:tc>
          <w:tcPr>
            <w:tcW w:w="1116" w:type="dxa"/>
            <w:tcBorders>
              <w:top w:val="nil"/>
              <w:left w:val="nil"/>
              <w:bottom w:val="single" w:sz="4" w:space="0" w:color="auto"/>
              <w:right w:val="single" w:sz="4" w:space="0" w:color="auto"/>
            </w:tcBorders>
            <w:shd w:val="clear" w:color="auto" w:fill="auto"/>
            <w:vAlign w:val="center"/>
            <w:hideMark/>
          </w:tcPr>
          <w:p w14:paraId="1FE4A1C2"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211E42BB" w14:textId="77777777" w:rsidR="004E7D70" w:rsidRPr="006C20B1" w:rsidRDefault="004E7D70" w:rsidP="004E7D70">
            <w:pPr>
              <w:jc w:val="center"/>
              <w:rPr>
                <w:sz w:val="18"/>
                <w:szCs w:val="18"/>
              </w:rPr>
            </w:pPr>
            <w:r w:rsidRPr="006C20B1">
              <w:rPr>
                <w:sz w:val="18"/>
                <w:szCs w:val="18"/>
              </w:rPr>
              <w:t>0,0048</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20F2BCB4" w14:textId="77777777" w:rsidR="004E7D70" w:rsidRPr="006C20B1" w:rsidRDefault="004E7D70" w:rsidP="004E7D70">
            <w:pPr>
              <w:jc w:val="center"/>
              <w:rPr>
                <w:sz w:val="18"/>
                <w:szCs w:val="18"/>
              </w:rPr>
            </w:pPr>
            <w:r w:rsidRPr="006C20B1">
              <w:rPr>
                <w:sz w:val="18"/>
                <w:szCs w:val="18"/>
              </w:rPr>
              <w:t>Апрель 2023</w:t>
            </w:r>
          </w:p>
        </w:tc>
        <w:tc>
          <w:tcPr>
            <w:tcW w:w="1967" w:type="dxa"/>
            <w:tcBorders>
              <w:top w:val="nil"/>
              <w:left w:val="nil"/>
              <w:bottom w:val="single" w:sz="4" w:space="0" w:color="auto"/>
              <w:right w:val="single" w:sz="4" w:space="0" w:color="auto"/>
            </w:tcBorders>
            <w:shd w:val="clear" w:color="auto" w:fill="auto"/>
            <w:vAlign w:val="center"/>
            <w:hideMark/>
          </w:tcPr>
          <w:p w14:paraId="1B3E04C8" w14:textId="77777777" w:rsidR="004E7D70" w:rsidRPr="006C20B1" w:rsidRDefault="004E7D70" w:rsidP="004E7D70">
            <w:pPr>
              <w:jc w:val="center"/>
              <w:rPr>
                <w:sz w:val="18"/>
                <w:szCs w:val="18"/>
              </w:rPr>
            </w:pPr>
            <w:r w:rsidRPr="006C20B1">
              <w:rPr>
                <w:sz w:val="18"/>
                <w:szCs w:val="18"/>
              </w:rPr>
              <w:t>Апрель 2023</w:t>
            </w:r>
          </w:p>
        </w:tc>
      </w:tr>
      <w:tr w:rsidR="004E7D70" w:rsidRPr="006C20B1" w14:paraId="42947860" w14:textId="77777777" w:rsidTr="004E7D70">
        <w:trPr>
          <w:trHeight w:val="375"/>
        </w:trPr>
        <w:tc>
          <w:tcPr>
            <w:tcW w:w="858" w:type="dxa"/>
            <w:tcBorders>
              <w:top w:val="nil"/>
              <w:left w:val="single" w:sz="4" w:space="0" w:color="auto"/>
              <w:bottom w:val="single" w:sz="4" w:space="0" w:color="auto"/>
              <w:right w:val="nil"/>
            </w:tcBorders>
            <w:shd w:val="clear" w:color="auto" w:fill="auto"/>
            <w:noWrap/>
            <w:vAlign w:val="center"/>
            <w:hideMark/>
          </w:tcPr>
          <w:p w14:paraId="7B969DCA" w14:textId="77777777" w:rsidR="004E7D70" w:rsidRPr="006C20B1" w:rsidRDefault="004E7D70" w:rsidP="004E7D70">
            <w:pPr>
              <w:jc w:val="center"/>
              <w:rPr>
                <w:color w:val="000000"/>
                <w:sz w:val="18"/>
                <w:szCs w:val="18"/>
              </w:rPr>
            </w:pPr>
            <w:r w:rsidRPr="006C20B1">
              <w:rPr>
                <w:color w:val="000000"/>
                <w:sz w:val="18"/>
                <w:szCs w:val="18"/>
              </w:rPr>
              <w:t> </w:t>
            </w:r>
          </w:p>
        </w:tc>
        <w:tc>
          <w:tcPr>
            <w:tcW w:w="96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C30582D" w14:textId="77777777" w:rsidR="004E7D70" w:rsidRPr="006C20B1" w:rsidRDefault="004E7D70" w:rsidP="004E7D70">
            <w:pPr>
              <w:rPr>
                <w:b/>
                <w:bCs/>
                <w:color w:val="000000"/>
                <w:sz w:val="18"/>
                <w:szCs w:val="18"/>
              </w:rPr>
            </w:pPr>
            <w:r w:rsidRPr="006C20B1">
              <w:rPr>
                <w:b/>
                <w:bCs/>
                <w:color w:val="000000"/>
                <w:sz w:val="18"/>
                <w:szCs w:val="18"/>
              </w:rPr>
              <w:t>Наружные металлопластиковые двери с фрамугами</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45B391AF"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000000" w:fill="FFFFFF"/>
            <w:noWrap/>
            <w:vAlign w:val="center"/>
            <w:hideMark/>
          </w:tcPr>
          <w:p w14:paraId="14E8D087" w14:textId="77777777" w:rsidR="004E7D70" w:rsidRPr="006C20B1" w:rsidRDefault="004E7D70" w:rsidP="004E7D70">
            <w:pPr>
              <w:jc w:val="center"/>
              <w:rPr>
                <w:sz w:val="18"/>
                <w:szCs w:val="18"/>
              </w:rPr>
            </w:pPr>
            <w:r w:rsidRPr="006C20B1">
              <w:rPr>
                <w:sz w:val="18"/>
                <w:szCs w:val="18"/>
              </w:rPr>
              <w:t> </w:t>
            </w:r>
          </w:p>
        </w:tc>
      </w:tr>
      <w:tr w:rsidR="004E7D70" w:rsidRPr="006C20B1" w14:paraId="27A435A0"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54DAD098"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9812943" w14:textId="77777777" w:rsidR="004E7D70" w:rsidRPr="006C20B1" w:rsidRDefault="004E7D70" w:rsidP="004E7D70">
            <w:pPr>
              <w:rPr>
                <w:color w:val="000000"/>
                <w:sz w:val="18"/>
                <w:szCs w:val="18"/>
              </w:rPr>
            </w:pPr>
            <w:r w:rsidRPr="006C20B1">
              <w:rPr>
                <w:color w:val="000000"/>
                <w:sz w:val="18"/>
                <w:szCs w:val="18"/>
              </w:rPr>
              <w:t>Установка дверей с фрамугами</w:t>
            </w:r>
          </w:p>
        </w:tc>
        <w:tc>
          <w:tcPr>
            <w:tcW w:w="1116" w:type="dxa"/>
            <w:tcBorders>
              <w:top w:val="nil"/>
              <w:left w:val="nil"/>
              <w:bottom w:val="single" w:sz="4" w:space="0" w:color="auto"/>
              <w:right w:val="single" w:sz="4" w:space="0" w:color="auto"/>
            </w:tcBorders>
            <w:shd w:val="clear" w:color="auto" w:fill="auto"/>
            <w:vAlign w:val="center"/>
            <w:hideMark/>
          </w:tcPr>
          <w:p w14:paraId="1B18EB93"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26122006" w14:textId="77777777" w:rsidR="004E7D70" w:rsidRPr="006C20B1" w:rsidRDefault="004E7D70" w:rsidP="004E7D70">
            <w:pPr>
              <w:jc w:val="center"/>
              <w:rPr>
                <w:sz w:val="18"/>
                <w:szCs w:val="18"/>
              </w:rPr>
            </w:pPr>
            <w:r w:rsidRPr="006C20B1">
              <w:rPr>
                <w:sz w:val="18"/>
                <w:szCs w:val="18"/>
              </w:rPr>
              <w:t>1,291</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206353CF" w14:textId="77777777" w:rsidR="004E7D70" w:rsidRPr="006C20B1" w:rsidRDefault="004E7D70" w:rsidP="004E7D70">
            <w:pPr>
              <w:jc w:val="center"/>
              <w:rPr>
                <w:sz w:val="18"/>
                <w:szCs w:val="18"/>
              </w:rPr>
            </w:pPr>
            <w:r w:rsidRPr="006C20B1">
              <w:rPr>
                <w:sz w:val="18"/>
                <w:szCs w:val="18"/>
              </w:rPr>
              <w:t>Апрель 2023</w:t>
            </w:r>
          </w:p>
        </w:tc>
        <w:tc>
          <w:tcPr>
            <w:tcW w:w="1967" w:type="dxa"/>
            <w:tcBorders>
              <w:top w:val="nil"/>
              <w:left w:val="nil"/>
              <w:bottom w:val="single" w:sz="4" w:space="0" w:color="auto"/>
              <w:right w:val="single" w:sz="4" w:space="0" w:color="auto"/>
            </w:tcBorders>
            <w:shd w:val="clear" w:color="auto" w:fill="auto"/>
            <w:vAlign w:val="center"/>
            <w:hideMark/>
          </w:tcPr>
          <w:p w14:paraId="1D92E692" w14:textId="77777777" w:rsidR="004E7D70" w:rsidRPr="006C20B1" w:rsidRDefault="004E7D70" w:rsidP="004E7D70">
            <w:pPr>
              <w:jc w:val="center"/>
              <w:rPr>
                <w:sz w:val="18"/>
                <w:szCs w:val="18"/>
              </w:rPr>
            </w:pPr>
            <w:r w:rsidRPr="006C20B1">
              <w:rPr>
                <w:sz w:val="18"/>
                <w:szCs w:val="18"/>
              </w:rPr>
              <w:t>Май 2023</w:t>
            </w:r>
          </w:p>
        </w:tc>
      </w:tr>
      <w:tr w:rsidR="004E7D70" w:rsidRPr="006C20B1" w14:paraId="6BAAFD9F"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61A9F2A5"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FCE94A2" w14:textId="77777777" w:rsidR="004E7D70" w:rsidRPr="006C20B1" w:rsidRDefault="004E7D70" w:rsidP="004E7D70">
            <w:pPr>
              <w:rPr>
                <w:b/>
                <w:bCs/>
                <w:color w:val="000000"/>
                <w:sz w:val="18"/>
                <w:szCs w:val="18"/>
              </w:rPr>
            </w:pPr>
            <w:r w:rsidRPr="006C20B1">
              <w:rPr>
                <w:b/>
                <w:bCs/>
                <w:color w:val="000000"/>
                <w:sz w:val="18"/>
                <w:szCs w:val="18"/>
              </w:rPr>
              <w:t xml:space="preserve">Двери наружные </w:t>
            </w:r>
            <w:proofErr w:type="spellStart"/>
            <w:r w:rsidRPr="006C20B1">
              <w:rPr>
                <w:b/>
                <w:bCs/>
                <w:color w:val="000000"/>
                <w:sz w:val="18"/>
                <w:szCs w:val="18"/>
              </w:rPr>
              <w:t>противовожарные</w:t>
            </w:r>
            <w:proofErr w:type="spellEnd"/>
          </w:p>
        </w:tc>
        <w:tc>
          <w:tcPr>
            <w:tcW w:w="1116" w:type="dxa"/>
            <w:tcBorders>
              <w:top w:val="nil"/>
              <w:left w:val="nil"/>
              <w:bottom w:val="single" w:sz="4" w:space="0" w:color="auto"/>
              <w:right w:val="single" w:sz="4" w:space="0" w:color="auto"/>
            </w:tcBorders>
            <w:shd w:val="clear" w:color="auto" w:fill="auto"/>
            <w:vAlign w:val="center"/>
            <w:hideMark/>
          </w:tcPr>
          <w:p w14:paraId="4328EBE2"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13EE1F8F"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313D7E5A"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000000" w:fill="FFFFFF"/>
            <w:noWrap/>
            <w:vAlign w:val="center"/>
            <w:hideMark/>
          </w:tcPr>
          <w:p w14:paraId="1F250E86" w14:textId="77777777" w:rsidR="004E7D70" w:rsidRPr="006C20B1" w:rsidRDefault="004E7D70" w:rsidP="004E7D70">
            <w:pPr>
              <w:jc w:val="center"/>
              <w:rPr>
                <w:sz w:val="18"/>
                <w:szCs w:val="18"/>
              </w:rPr>
            </w:pPr>
            <w:r w:rsidRPr="006C20B1">
              <w:rPr>
                <w:sz w:val="18"/>
                <w:szCs w:val="18"/>
              </w:rPr>
              <w:t> </w:t>
            </w:r>
          </w:p>
        </w:tc>
      </w:tr>
      <w:tr w:rsidR="004E7D70" w:rsidRPr="006C20B1" w14:paraId="229F98B0"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19D0BFE4"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85E3C81" w14:textId="77777777" w:rsidR="004E7D70" w:rsidRPr="006C20B1" w:rsidRDefault="004E7D70" w:rsidP="004E7D70">
            <w:pPr>
              <w:rPr>
                <w:color w:val="000000"/>
                <w:sz w:val="18"/>
                <w:szCs w:val="18"/>
              </w:rPr>
            </w:pPr>
            <w:r w:rsidRPr="006C20B1">
              <w:rPr>
                <w:color w:val="000000"/>
                <w:sz w:val="18"/>
                <w:szCs w:val="18"/>
              </w:rPr>
              <w:t>Установка дверей</w:t>
            </w:r>
          </w:p>
        </w:tc>
        <w:tc>
          <w:tcPr>
            <w:tcW w:w="1116" w:type="dxa"/>
            <w:tcBorders>
              <w:top w:val="nil"/>
              <w:left w:val="nil"/>
              <w:bottom w:val="single" w:sz="4" w:space="0" w:color="auto"/>
              <w:right w:val="single" w:sz="4" w:space="0" w:color="auto"/>
            </w:tcBorders>
            <w:shd w:val="clear" w:color="auto" w:fill="auto"/>
            <w:vAlign w:val="center"/>
            <w:hideMark/>
          </w:tcPr>
          <w:p w14:paraId="52442749" w14:textId="77777777" w:rsidR="004E7D70" w:rsidRPr="006C20B1" w:rsidRDefault="004E7D70" w:rsidP="004E7D70">
            <w:pPr>
              <w:jc w:val="center"/>
              <w:rPr>
                <w:sz w:val="18"/>
                <w:szCs w:val="18"/>
              </w:rPr>
            </w:pPr>
            <w:r w:rsidRPr="006C20B1">
              <w:rPr>
                <w:sz w:val="18"/>
                <w:szCs w:val="18"/>
              </w:rPr>
              <w:t>м2</w:t>
            </w:r>
          </w:p>
        </w:tc>
        <w:tc>
          <w:tcPr>
            <w:tcW w:w="1317" w:type="dxa"/>
            <w:tcBorders>
              <w:top w:val="nil"/>
              <w:left w:val="nil"/>
              <w:bottom w:val="single" w:sz="4" w:space="0" w:color="auto"/>
              <w:right w:val="single" w:sz="4" w:space="0" w:color="auto"/>
            </w:tcBorders>
            <w:shd w:val="clear" w:color="auto" w:fill="auto"/>
            <w:vAlign w:val="center"/>
            <w:hideMark/>
          </w:tcPr>
          <w:p w14:paraId="1BA3F044" w14:textId="77777777" w:rsidR="004E7D70" w:rsidRPr="006C20B1" w:rsidRDefault="004E7D70" w:rsidP="004E7D70">
            <w:pPr>
              <w:jc w:val="center"/>
              <w:rPr>
                <w:sz w:val="18"/>
                <w:szCs w:val="18"/>
              </w:rPr>
            </w:pPr>
            <w:r w:rsidRPr="006C20B1">
              <w:rPr>
                <w:sz w:val="18"/>
                <w:szCs w:val="18"/>
              </w:rPr>
              <w:t>73,490</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7B4524E2" w14:textId="77777777" w:rsidR="004E7D70" w:rsidRPr="006C20B1" w:rsidRDefault="004E7D70" w:rsidP="004E7D70">
            <w:pPr>
              <w:jc w:val="center"/>
              <w:rPr>
                <w:sz w:val="18"/>
                <w:szCs w:val="18"/>
              </w:rPr>
            </w:pPr>
            <w:r w:rsidRPr="006C20B1">
              <w:rPr>
                <w:sz w:val="18"/>
                <w:szCs w:val="18"/>
              </w:rPr>
              <w:t>Апрель 2023</w:t>
            </w:r>
          </w:p>
        </w:tc>
        <w:tc>
          <w:tcPr>
            <w:tcW w:w="1967" w:type="dxa"/>
            <w:tcBorders>
              <w:top w:val="nil"/>
              <w:left w:val="nil"/>
              <w:bottom w:val="single" w:sz="4" w:space="0" w:color="auto"/>
              <w:right w:val="single" w:sz="4" w:space="0" w:color="auto"/>
            </w:tcBorders>
            <w:shd w:val="clear" w:color="auto" w:fill="auto"/>
            <w:vAlign w:val="center"/>
            <w:hideMark/>
          </w:tcPr>
          <w:p w14:paraId="26A4FD8C" w14:textId="77777777" w:rsidR="004E7D70" w:rsidRPr="006C20B1" w:rsidRDefault="004E7D70" w:rsidP="004E7D70">
            <w:pPr>
              <w:jc w:val="center"/>
              <w:rPr>
                <w:sz w:val="18"/>
                <w:szCs w:val="18"/>
              </w:rPr>
            </w:pPr>
            <w:r w:rsidRPr="006C20B1">
              <w:rPr>
                <w:sz w:val="18"/>
                <w:szCs w:val="18"/>
              </w:rPr>
              <w:t>Май 2023</w:t>
            </w:r>
          </w:p>
        </w:tc>
      </w:tr>
      <w:tr w:rsidR="004E7D70" w:rsidRPr="006C20B1" w14:paraId="28D54A14"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5FB14D96"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FFA4F6E" w14:textId="77777777" w:rsidR="004E7D70" w:rsidRPr="006C20B1" w:rsidRDefault="004E7D70" w:rsidP="004E7D70">
            <w:pPr>
              <w:rPr>
                <w:color w:val="000000"/>
                <w:sz w:val="18"/>
                <w:szCs w:val="18"/>
              </w:rPr>
            </w:pPr>
            <w:r w:rsidRPr="006C20B1">
              <w:rPr>
                <w:color w:val="000000"/>
                <w:sz w:val="18"/>
                <w:szCs w:val="18"/>
              </w:rPr>
              <w:t>Установка противопожарных фрамуг</w:t>
            </w:r>
          </w:p>
        </w:tc>
        <w:tc>
          <w:tcPr>
            <w:tcW w:w="1116" w:type="dxa"/>
            <w:tcBorders>
              <w:top w:val="nil"/>
              <w:left w:val="nil"/>
              <w:bottom w:val="single" w:sz="4" w:space="0" w:color="auto"/>
              <w:right w:val="single" w:sz="4" w:space="0" w:color="auto"/>
            </w:tcBorders>
            <w:shd w:val="clear" w:color="auto" w:fill="auto"/>
            <w:vAlign w:val="center"/>
            <w:hideMark/>
          </w:tcPr>
          <w:p w14:paraId="30C603EE"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37919A8D" w14:textId="77777777" w:rsidR="004E7D70" w:rsidRPr="006C20B1" w:rsidRDefault="004E7D70" w:rsidP="004E7D70">
            <w:pPr>
              <w:jc w:val="center"/>
              <w:rPr>
                <w:sz w:val="18"/>
                <w:szCs w:val="18"/>
              </w:rPr>
            </w:pPr>
            <w:r w:rsidRPr="006C20B1">
              <w:rPr>
                <w:sz w:val="18"/>
                <w:szCs w:val="18"/>
              </w:rPr>
              <w:t>0,0044</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67E2EBF0" w14:textId="77777777" w:rsidR="004E7D70" w:rsidRPr="006C20B1" w:rsidRDefault="004E7D70" w:rsidP="004E7D70">
            <w:pPr>
              <w:jc w:val="center"/>
              <w:rPr>
                <w:sz w:val="18"/>
                <w:szCs w:val="18"/>
              </w:rPr>
            </w:pPr>
            <w:r w:rsidRPr="006C20B1">
              <w:rPr>
                <w:sz w:val="18"/>
                <w:szCs w:val="18"/>
              </w:rPr>
              <w:t>Апрель 2023</w:t>
            </w:r>
          </w:p>
        </w:tc>
        <w:tc>
          <w:tcPr>
            <w:tcW w:w="1967" w:type="dxa"/>
            <w:tcBorders>
              <w:top w:val="nil"/>
              <w:left w:val="nil"/>
              <w:bottom w:val="single" w:sz="4" w:space="0" w:color="auto"/>
              <w:right w:val="single" w:sz="4" w:space="0" w:color="auto"/>
            </w:tcBorders>
            <w:shd w:val="clear" w:color="auto" w:fill="auto"/>
            <w:vAlign w:val="center"/>
            <w:hideMark/>
          </w:tcPr>
          <w:p w14:paraId="0782326E" w14:textId="77777777" w:rsidR="004E7D70" w:rsidRPr="006C20B1" w:rsidRDefault="004E7D70" w:rsidP="004E7D70">
            <w:pPr>
              <w:jc w:val="center"/>
              <w:rPr>
                <w:sz w:val="18"/>
                <w:szCs w:val="18"/>
              </w:rPr>
            </w:pPr>
            <w:r w:rsidRPr="006C20B1">
              <w:rPr>
                <w:sz w:val="18"/>
                <w:szCs w:val="18"/>
              </w:rPr>
              <w:t>Май 2023</w:t>
            </w:r>
          </w:p>
        </w:tc>
      </w:tr>
      <w:tr w:rsidR="004E7D70" w:rsidRPr="006C20B1" w14:paraId="167C9A5C"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1987A9E0"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48CAA3B" w14:textId="77777777" w:rsidR="004E7D70" w:rsidRPr="006C20B1" w:rsidRDefault="004E7D70" w:rsidP="004E7D70">
            <w:pPr>
              <w:rPr>
                <w:b/>
                <w:bCs/>
                <w:color w:val="000000"/>
                <w:sz w:val="18"/>
                <w:szCs w:val="18"/>
              </w:rPr>
            </w:pPr>
            <w:r w:rsidRPr="006C20B1">
              <w:rPr>
                <w:b/>
                <w:bCs/>
                <w:color w:val="000000"/>
                <w:sz w:val="18"/>
                <w:szCs w:val="18"/>
              </w:rPr>
              <w:t>Балконные двери с фрамугами</w:t>
            </w:r>
          </w:p>
        </w:tc>
        <w:tc>
          <w:tcPr>
            <w:tcW w:w="1116" w:type="dxa"/>
            <w:tcBorders>
              <w:top w:val="nil"/>
              <w:left w:val="nil"/>
              <w:bottom w:val="single" w:sz="4" w:space="0" w:color="auto"/>
              <w:right w:val="single" w:sz="4" w:space="0" w:color="auto"/>
            </w:tcBorders>
            <w:shd w:val="clear" w:color="auto" w:fill="auto"/>
            <w:vAlign w:val="center"/>
            <w:hideMark/>
          </w:tcPr>
          <w:p w14:paraId="236B4139"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64B1EC7D"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18CA6DE0"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000000" w:fill="FFFFFF"/>
            <w:noWrap/>
            <w:vAlign w:val="center"/>
            <w:hideMark/>
          </w:tcPr>
          <w:p w14:paraId="28E5E485" w14:textId="77777777" w:rsidR="004E7D70" w:rsidRPr="006C20B1" w:rsidRDefault="004E7D70" w:rsidP="004E7D70">
            <w:pPr>
              <w:jc w:val="center"/>
              <w:rPr>
                <w:sz w:val="18"/>
                <w:szCs w:val="18"/>
              </w:rPr>
            </w:pPr>
            <w:r w:rsidRPr="006C20B1">
              <w:rPr>
                <w:sz w:val="18"/>
                <w:szCs w:val="18"/>
              </w:rPr>
              <w:t> </w:t>
            </w:r>
          </w:p>
        </w:tc>
      </w:tr>
      <w:tr w:rsidR="004E7D70" w:rsidRPr="006C20B1" w14:paraId="18E11E89"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453A7F4F"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032C2E7" w14:textId="77777777" w:rsidR="004E7D70" w:rsidRPr="006C20B1" w:rsidRDefault="004E7D70" w:rsidP="004E7D70">
            <w:pPr>
              <w:rPr>
                <w:color w:val="000000"/>
                <w:sz w:val="18"/>
                <w:szCs w:val="18"/>
              </w:rPr>
            </w:pPr>
            <w:r w:rsidRPr="006C20B1">
              <w:rPr>
                <w:color w:val="000000"/>
                <w:sz w:val="18"/>
                <w:szCs w:val="18"/>
              </w:rPr>
              <w:t>Установка дверей с фрамугами</w:t>
            </w:r>
          </w:p>
        </w:tc>
        <w:tc>
          <w:tcPr>
            <w:tcW w:w="1116" w:type="dxa"/>
            <w:tcBorders>
              <w:top w:val="nil"/>
              <w:left w:val="nil"/>
              <w:bottom w:val="single" w:sz="4" w:space="0" w:color="auto"/>
              <w:right w:val="single" w:sz="4" w:space="0" w:color="auto"/>
            </w:tcBorders>
            <w:shd w:val="clear" w:color="auto" w:fill="auto"/>
            <w:vAlign w:val="center"/>
            <w:hideMark/>
          </w:tcPr>
          <w:p w14:paraId="666C0383"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58CFB27F" w14:textId="77777777" w:rsidR="004E7D70" w:rsidRPr="006C20B1" w:rsidRDefault="004E7D70" w:rsidP="004E7D70">
            <w:pPr>
              <w:jc w:val="center"/>
              <w:rPr>
                <w:sz w:val="18"/>
                <w:szCs w:val="18"/>
              </w:rPr>
            </w:pPr>
            <w:r w:rsidRPr="006C20B1">
              <w:rPr>
                <w:sz w:val="18"/>
                <w:szCs w:val="18"/>
              </w:rPr>
              <w:t>0,0276</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32FFA048" w14:textId="77777777" w:rsidR="004E7D70" w:rsidRPr="006C20B1" w:rsidRDefault="004E7D70" w:rsidP="004E7D70">
            <w:pPr>
              <w:jc w:val="center"/>
              <w:rPr>
                <w:sz w:val="18"/>
                <w:szCs w:val="18"/>
              </w:rPr>
            </w:pPr>
            <w:r w:rsidRPr="006C20B1">
              <w:rPr>
                <w:sz w:val="18"/>
                <w:szCs w:val="18"/>
              </w:rPr>
              <w:t>Апрель 2023</w:t>
            </w:r>
          </w:p>
        </w:tc>
        <w:tc>
          <w:tcPr>
            <w:tcW w:w="1967" w:type="dxa"/>
            <w:tcBorders>
              <w:top w:val="nil"/>
              <w:left w:val="nil"/>
              <w:bottom w:val="single" w:sz="4" w:space="0" w:color="auto"/>
              <w:right w:val="single" w:sz="4" w:space="0" w:color="auto"/>
            </w:tcBorders>
            <w:shd w:val="clear" w:color="auto" w:fill="auto"/>
            <w:vAlign w:val="center"/>
            <w:hideMark/>
          </w:tcPr>
          <w:p w14:paraId="13B4C473" w14:textId="77777777" w:rsidR="004E7D70" w:rsidRPr="006C20B1" w:rsidRDefault="004E7D70" w:rsidP="004E7D70">
            <w:pPr>
              <w:jc w:val="center"/>
              <w:rPr>
                <w:sz w:val="18"/>
                <w:szCs w:val="18"/>
              </w:rPr>
            </w:pPr>
            <w:r w:rsidRPr="006C20B1">
              <w:rPr>
                <w:sz w:val="18"/>
                <w:szCs w:val="18"/>
              </w:rPr>
              <w:t>Май 2023</w:t>
            </w:r>
          </w:p>
        </w:tc>
      </w:tr>
      <w:tr w:rsidR="004E7D70" w:rsidRPr="006C20B1" w14:paraId="70A6A0C2"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0F5D2E70"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4CB28CD" w14:textId="77777777" w:rsidR="004E7D70" w:rsidRPr="006C20B1" w:rsidRDefault="004E7D70" w:rsidP="004E7D70">
            <w:pPr>
              <w:rPr>
                <w:b/>
                <w:bCs/>
                <w:color w:val="000000"/>
                <w:sz w:val="18"/>
                <w:szCs w:val="18"/>
              </w:rPr>
            </w:pPr>
            <w:r w:rsidRPr="006C20B1">
              <w:rPr>
                <w:b/>
                <w:bCs/>
                <w:color w:val="000000"/>
                <w:sz w:val="18"/>
                <w:szCs w:val="18"/>
              </w:rPr>
              <w:t>Двери раздвижные</w:t>
            </w:r>
          </w:p>
        </w:tc>
        <w:tc>
          <w:tcPr>
            <w:tcW w:w="1116" w:type="dxa"/>
            <w:tcBorders>
              <w:top w:val="nil"/>
              <w:left w:val="nil"/>
              <w:bottom w:val="single" w:sz="4" w:space="0" w:color="auto"/>
              <w:right w:val="single" w:sz="4" w:space="0" w:color="auto"/>
            </w:tcBorders>
            <w:shd w:val="clear" w:color="auto" w:fill="auto"/>
            <w:vAlign w:val="center"/>
            <w:hideMark/>
          </w:tcPr>
          <w:p w14:paraId="00E8F719"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045C3D85"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61B0DD13"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591E0B5C" w14:textId="77777777" w:rsidR="004E7D70" w:rsidRPr="006C20B1" w:rsidRDefault="004E7D70" w:rsidP="004E7D70">
            <w:pPr>
              <w:jc w:val="center"/>
              <w:rPr>
                <w:sz w:val="18"/>
                <w:szCs w:val="18"/>
              </w:rPr>
            </w:pPr>
            <w:r w:rsidRPr="006C20B1">
              <w:rPr>
                <w:sz w:val="18"/>
                <w:szCs w:val="18"/>
              </w:rPr>
              <w:t> </w:t>
            </w:r>
          </w:p>
        </w:tc>
      </w:tr>
      <w:tr w:rsidR="004E7D70" w:rsidRPr="006C20B1" w14:paraId="13C12D41"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43723899"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FF224D2" w14:textId="77777777" w:rsidR="004E7D70" w:rsidRPr="006C20B1" w:rsidRDefault="004E7D70" w:rsidP="004E7D70">
            <w:pPr>
              <w:rPr>
                <w:color w:val="000000"/>
                <w:sz w:val="18"/>
                <w:szCs w:val="18"/>
              </w:rPr>
            </w:pPr>
            <w:r w:rsidRPr="006C20B1">
              <w:rPr>
                <w:color w:val="000000"/>
                <w:sz w:val="18"/>
                <w:szCs w:val="18"/>
              </w:rPr>
              <w:t>Установка раздвижных дверей</w:t>
            </w:r>
          </w:p>
        </w:tc>
        <w:tc>
          <w:tcPr>
            <w:tcW w:w="1116" w:type="dxa"/>
            <w:tcBorders>
              <w:top w:val="nil"/>
              <w:left w:val="nil"/>
              <w:bottom w:val="single" w:sz="4" w:space="0" w:color="auto"/>
              <w:right w:val="single" w:sz="4" w:space="0" w:color="auto"/>
            </w:tcBorders>
            <w:shd w:val="clear" w:color="auto" w:fill="auto"/>
            <w:vAlign w:val="center"/>
            <w:hideMark/>
          </w:tcPr>
          <w:p w14:paraId="577B3A98"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2D83BCCD" w14:textId="77777777" w:rsidR="004E7D70" w:rsidRPr="006C20B1" w:rsidRDefault="004E7D70" w:rsidP="004E7D70">
            <w:pPr>
              <w:jc w:val="center"/>
              <w:rPr>
                <w:sz w:val="18"/>
                <w:szCs w:val="18"/>
              </w:rPr>
            </w:pPr>
            <w:r w:rsidRPr="006C20B1">
              <w:rPr>
                <w:sz w:val="18"/>
                <w:szCs w:val="18"/>
              </w:rPr>
              <w:t>0,2646</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31EEC74F" w14:textId="77777777" w:rsidR="004E7D70" w:rsidRPr="006C20B1" w:rsidRDefault="004E7D70" w:rsidP="004E7D70">
            <w:pPr>
              <w:jc w:val="center"/>
              <w:rPr>
                <w:sz w:val="18"/>
                <w:szCs w:val="18"/>
              </w:rPr>
            </w:pPr>
            <w:r w:rsidRPr="006C20B1">
              <w:rPr>
                <w:sz w:val="18"/>
                <w:szCs w:val="18"/>
              </w:rPr>
              <w:t>Апрель 2023</w:t>
            </w:r>
          </w:p>
        </w:tc>
        <w:tc>
          <w:tcPr>
            <w:tcW w:w="1967" w:type="dxa"/>
            <w:tcBorders>
              <w:top w:val="nil"/>
              <w:left w:val="nil"/>
              <w:bottom w:val="single" w:sz="4" w:space="0" w:color="auto"/>
              <w:right w:val="single" w:sz="4" w:space="0" w:color="auto"/>
            </w:tcBorders>
            <w:shd w:val="clear" w:color="auto" w:fill="auto"/>
            <w:vAlign w:val="center"/>
            <w:hideMark/>
          </w:tcPr>
          <w:p w14:paraId="3060FC70" w14:textId="77777777" w:rsidR="004E7D70" w:rsidRPr="006C20B1" w:rsidRDefault="004E7D70" w:rsidP="004E7D70">
            <w:pPr>
              <w:jc w:val="center"/>
              <w:rPr>
                <w:sz w:val="18"/>
                <w:szCs w:val="18"/>
              </w:rPr>
            </w:pPr>
            <w:r w:rsidRPr="006C20B1">
              <w:rPr>
                <w:sz w:val="18"/>
                <w:szCs w:val="18"/>
              </w:rPr>
              <w:t>Май 2023</w:t>
            </w:r>
          </w:p>
        </w:tc>
      </w:tr>
      <w:tr w:rsidR="004E7D70" w:rsidRPr="006C20B1" w14:paraId="7FE67BFD" w14:textId="77777777" w:rsidTr="004E7D70">
        <w:trPr>
          <w:trHeight w:val="360"/>
        </w:trPr>
        <w:tc>
          <w:tcPr>
            <w:tcW w:w="858" w:type="dxa"/>
            <w:tcBorders>
              <w:top w:val="nil"/>
              <w:left w:val="single" w:sz="4" w:space="0" w:color="auto"/>
              <w:bottom w:val="single" w:sz="4" w:space="0" w:color="auto"/>
              <w:right w:val="nil"/>
            </w:tcBorders>
            <w:shd w:val="clear" w:color="auto" w:fill="auto"/>
            <w:noWrap/>
            <w:vAlign w:val="center"/>
            <w:hideMark/>
          </w:tcPr>
          <w:p w14:paraId="74F1E4E9"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EE7B7BA" w14:textId="77777777" w:rsidR="004E7D70" w:rsidRPr="006C20B1" w:rsidRDefault="004E7D70" w:rsidP="004E7D70">
            <w:pPr>
              <w:rPr>
                <w:b/>
                <w:bCs/>
                <w:color w:val="000000"/>
                <w:sz w:val="18"/>
                <w:szCs w:val="18"/>
              </w:rPr>
            </w:pPr>
            <w:r w:rsidRPr="006C20B1">
              <w:rPr>
                <w:b/>
                <w:bCs/>
                <w:color w:val="000000"/>
                <w:sz w:val="18"/>
                <w:szCs w:val="18"/>
              </w:rPr>
              <w:t>Деревянные фрамуги</w:t>
            </w:r>
          </w:p>
        </w:tc>
        <w:tc>
          <w:tcPr>
            <w:tcW w:w="1116" w:type="dxa"/>
            <w:tcBorders>
              <w:top w:val="nil"/>
              <w:left w:val="nil"/>
              <w:bottom w:val="single" w:sz="4" w:space="0" w:color="auto"/>
              <w:right w:val="single" w:sz="4" w:space="0" w:color="auto"/>
            </w:tcBorders>
            <w:shd w:val="clear" w:color="auto" w:fill="auto"/>
            <w:vAlign w:val="center"/>
            <w:hideMark/>
          </w:tcPr>
          <w:p w14:paraId="1A8048CB"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46754EB7"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1D599A73"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1186EAB2" w14:textId="77777777" w:rsidR="004E7D70" w:rsidRPr="006C20B1" w:rsidRDefault="004E7D70" w:rsidP="004E7D70">
            <w:pPr>
              <w:jc w:val="center"/>
              <w:rPr>
                <w:sz w:val="18"/>
                <w:szCs w:val="18"/>
              </w:rPr>
            </w:pPr>
            <w:r w:rsidRPr="006C20B1">
              <w:rPr>
                <w:sz w:val="18"/>
                <w:szCs w:val="18"/>
              </w:rPr>
              <w:t> </w:t>
            </w:r>
          </w:p>
        </w:tc>
      </w:tr>
      <w:tr w:rsidR="004E7D70" w:rsidRPr="006C20B1" w14:paraId="36A5A3BD"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482F8422" w14:textId="77777777" w:rsidR="004E7D70" w:rsidRPr="006C20B1" w:rsidRDefault="004E7D70" w:rsidP="004E7D70">
            <w:pPr>
              <w:jc w:val="center"/>
              <w:rPr>
                <w:color w:val="000000"/>
                <w:sz w:val="18"/>
                <w:szCs w:val="18"/>
              </w:rPr>
            </w:pPr>
            <w:r w:rsidRPr="006C20B1">
              <w:rPr>
                <w:color w:val="000000"/>
                <w:sz w:val="18"/>
                <w:szCs w:val="18"/>
              </w:rPr>
              <w:lastRenderedPageBreak/>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1ECE37E" w14:textId="77777777" w:rsidR="004E7D70" w:rsidRPr="006C20B1" w:rsidRDefault="004E7D70" w:rsidP="004E7D70">
            <w:pPr>
              <w:rPr>
                <w:color w:val="000000"/>
                <w:sz w:val="18"/>
                <w:szCs w:val="18"/>
              </w:rPr>
            </w:pPr>
            <w:r w:rsidRPr="006C20B1">
              <w:rPr>
                <w:color w:val="000000"/>
                <w:sz w:val="18"/>
                <w:szCs w:val="18"/>
              </w:rPr>
              <w:t>Установка деревянных фрамуг с остеклением</w:t>
            </w:r>
          </w:p>
        </w:tc>
        <w:tc>
          <w:tcPr>
            <w:tcW w:w="1116" w:type="dxa"/>
            <w:tcBorders>
              <w:top w:val="nil"/>
              <w:left w:val="nil"/>
              <w:bottom w:val="single" w:sz="4" w:space="0" w:color="auto"/>
              <w:right w:val="single" w:sz="4" w:space="0" w:color="auto"/>
            </w:tcBorders>
            <w:shd w:val="clear" w:color="auto" w:fill="auto"/>
            <w:vAlign w:val="center"/>
            <w:hideMark/>
          </w:tcPr>
          <w:p w14:paraId="57E03C21"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506F9248" w14:textId="77777777" w:rsidR="004E7D70" w:rsidRPr="006C20B1" w:rsidRDefault="004E7D70" w:rsidP="004E7D70">
            <w:pPr>
              <w:jc w:val="center"/>
              <w:rPr>
                <w:sz w:val="18"/>
                <w:szCs w:val="18"/>
              </w:rPr>
            </w:pPr>
            <w:r w:rsidRPr="006C20B1">
              <w:rPr>
                <w:sz w:val="18"/>
                <w:szCs w:val="18"/>
              </w:rPr>
              <w:t>0,0784</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634BBB41" w14:textId="77777777" w:rsidR="004E7D70" w:rsidRPr="006C20B1" w:rsidRDefault="004E7D70" w:rsidP="004E7D70">
            <w:pPr>
              <w:jc w:val="center"/>
              <w:rPr>
                <w:sz w:val="18"/>
                <w:szCs w:val="18"/>
              </w:rPr>
            </w:pPr>
            <w:r w:rsidRPr="006C20B1">
              <w:rPr>
                <w:sz w:val="18"/>
                <w:szCs w:val="18"/>
              </w:rPr>
              <w:t>Апрель 2023</w:t>
            </w:r>
          </w:p>
        </w:tc>
        <w:tc>
          <w:tcPr>
            <w:tcW w:w="1967" w:type="dxa"/>
            <w:tcBorders>
              <w:top w:val="nil"/>
              <w:left w:val="nil"/>
              <w:bottom w:val="single" w:sz="4" w:space="0" w:color="auto"/>
              <w:right w:val="single" w:sz="4" w:space="0" w:color="auto"/>
            </w:tcBorders>
            <w:shd w:val="clear" w:color="auto" w:fill="auto"/>
            <w:vAlign w:val="center"/>
            <w:hideMark/>
          </w:tcPr>
          <w:p w14:paraId="6B5BAA6A" w14:textId="77777777" w:rsidR="004E7D70" w:rsidRPr="006C20B1" w:rsidRDefault="004E7D70" w:rsidP="004E7D70">
            <w:pPr>
              <w:jc w:val="center"/>
              <w:rPr>
                <w:sz w:val="18"/>
                <w:szCs w:val="18"/>
              </w:rPr>
            </w:pPr>
            <w:r w:rsidRPr="006C20B1">
              <w:rPr>
                <w:sz w:val="18"/>
                <w:szCs w:val="18"/>
              </w:rPr>
              <w:t>Май 2023</w:t>
            </w:r>
          </w:p>
        </w:tc>
      </w:tr>
      <w:tr w:rsidR="004E7D70" w:rsidRPr="006C20B1" w14:paraId="1AB892A6" w14:textId="77777777" w:rsidTr="004E7D70">
        <w:trPr>
          <w:trHeight w:val="360"/>
        </w:trPr>
        <w:tc>
          <w:tcPr>
            <w:tcW w:w="858" w:type="dxa"/>
            <w:tcBorders>
              <w:top w:val="nil"/>
              <w:left w:val="single" w:sz="4" w:space="0" w:color="auto"/>
              <w:bottom w:val="single" w:sz="4" w:space="0" w:color="auto"/>
              <w:right w:val="nil"/>
            </w:tcBorders>
            <w:shd w:val="clear" w:color="auto" w:fill="auto"/>
            <w:noWrap/>
            <w:vAlign w:val="center"/>
            <w:hideMark/>
          </w:tcPr>
          <w:p w14:paraId="0B874DA0"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0B99CEF" w14:textId="77777777" w:rsidR="004E7D70" w:rsidRPr="006C20B1" w:rsidRDefault="004E7D70" w:rsidP="004E7D70">
            <w:pPr>
              <w:rPr>
                <w:color w:val="000000"/>
                <w:sz w:val="18"/>
                <w:szCs w:val="18"/>
              </w:rPr>
            </w:pPr>
            <w:r w:rsidRPr="006C20B1">
              <w:rPr>
                <w:color w:val="000000"/>
                <w:sz w:val="18"/>
                <w:szCs w:val="18"/>
              </w:rPr>
              <w:t>Улучшенная окраска масляными составами по дереву</w:t>
            </w:r>
          </w:p>
        </w:tc>
        <w:tc>
          <w:tcPr>
            <w:tcW w:w="1116" w:type="dxa"/>
            <w:tcBorders>
              <w:top w:val="nil"/>
              <w:left w:val="nil"/>
              <w:bottom w:val="single" w:sz="4" w:space="0" w:color="auto"/>
              <w:right w:val="single" w:sz="4" w:space="0" w:color="auto"/>
            </w:tcBorders>
            <w:shd w:val="clear" w:color="auto" w:fill="auto"/>
            <w:vAlign w:val="center"/>
            <w:hideMark/>
          </w:tcPr>
          <w:p w14:paraId="4BC6644D"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1502B1E5" w14:textId="77777777" w:rsidR="004E7D70" w:rsidRPr="006C20B1" w:rsidRDefault="004E7D70" w:rsidP="004E7D70">
            <w:pPr>
              <w:jc w:val="center"/>
              <w:rPr>
                <w:sz w:val="18"/>
                <w:szCs w:val="18"/>
              </w:rPr>
            </w:pPr>
            <w:r w:rsidRPr="006C20B1">
              <w:rPr>
                <w:sz w:val="18"/>
                <w:szCs w:val="18"/>
              </w:rPr>
              <w:t>0,0544</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236F6274" w14:textId="77777777" w:rsidR="004E7D70" w:rsidRPr="006C20B1" w:rsidRDefault="004E7D70" w:rsidP="004E7D70">
            <w:pPr>
              <w:jc w:val="center"/>
              <w:rPr>
                <w:sz w:val="18"/>
                <w:szCs w:val="18"/>
              </w:rPr>
            </w:pPr>
            <w:r w:rsidRPr="006C20B1">
              <w:rPr>
                <w:sz w:val="18"/>
                <w:szCs w:val="18"/>
              </w:rPr>
              <w:t>Апрель 2023</w:t>
            </w:r>
          </w:p>
        </w:tc>
        <w:tc>
          <w:tcPr>
            <w:tcW w:w="1967" w:type="dxa"/>
            <w:tcBorders>
              <w:top w:val="nil"/>
              <w:left w:val="nil"/>
              <w:bottom w:val="single" w:sz="4" w:space="0" w:color="auto"/>
              <w:right w:val="single" w:sz="4" w:space="0" w:color="auto"/>
            </w:tcBorders>
            <w:shd w:val="clear" w:color="auto" w:fill="auto"/>
            <w:vAlign w:val="center"/>
            <w:hideMark/>
          </w:tcPr>
          <w:p w14:paraId="0320C1D4" w14:textId="77777777" w:rsidR="004E7D70" w:rsidRPr="006C20B1" w:rsidRDefault="004E7D70" w:rsidP="004E7D70">
            <w:pPr>
              <w:jc w:val="center"/>
              <w:rPr>
                <w:sz w:val="18"/>
                <w:szCs w:val="18"/>
              </w:rPr>
            </w:pPr>
            <w:r w:rsidRPr="006C20B1">
              <w:rPr>
                <w:sz w:val="18"/>
                <w:szCs w:val="18"/>
              </w:rPr>
              <w:t>Май 2023</w:t>
            </w:r>
          </w:p>
        </w:tc>
      </w:tr>
      <w:tr w:rsidR="004E7D70" w:rsidRPr="006C20B1" w14:paraId="77012274" w14:textId="77777777" w:rsidTr="004E7D70">
        <w:trPr>
          <w:trHeight w:val="465"/>
        </w:trPr>
        <w:tc>
          <w:tcPr>
            <w:tcW w:w="858" w:type="dxa"/>
            <w:tcBorders>
              <w:top w:val="nil"/>
              <w:left w:val="single" w:sz="4" w:space="0" w:color="auto"/>
              <w:bottom w:val="single" w:sz="4" w:space="0" w:color="auto"/>
              <w:right w:val="nil"/>
            </w:tcBorders>
            <w:shd w:val="clear" w:color="auto" w:fill="auto"/>
            <w:noWrap/>
            <w:vAlign w:val="center"/>
            <w:hideMark/>
          </w:tcPr>
          <w:p w14:paraId="35DE995D" w14:textId="77777777" w:rsidR="004E7D70" w:rsidRPr="006C20B1" w:rsidRDefault="004E7D70" w:rsidP="004E7D70">
            <w:pPr>
              <w:jc w:val="center"/>
              <w:rPr>
                <w:color w:val="000000"/>
                <w:sz w:val="18"/>
                <w:szCs w:val="18"/>
              </w:rPr>
            </w:pPr>
            <w:r w:rsidRPr="006C20B1">
              <w:rPr>
                <w:color w:val="000000"/>
                <w:sz w:val="18"/>
                <w:szCs w:val="18"/>
              </w:rPr>
              <w:t> </w:t>
            </w:r>
          </w:p>
        </w:tc>
        <w:tc>
          <w:tcPr>
            <w:tcW w:w="96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7AE51F6" w14:textId="77777777" w:rsidR="004E7D70" w:rsidRPr="006C20B1" w:rsidRDefault="004E7D70" w:rsidP="004E7D70">
            <w:pPr>
              <w:rPr>
                <w:b/>
                <w:bCs/>
                <w:color w:val="000000"/>
                <w:sz w:val="18"/>
                <w:szCs w:val="18"/>
              </w:rPr>
            </w:pPr>
            <w:r w:rsidRPr="006C20B1">
              <w:rPr>
                <w:b/>
                <w:bCs/>
                <w:color w:val="000000"/>
                <w:sz w:val="18"/>
                <w:szCs w:val="18"/>
              </w:rPr>
              <w:t>Металлические противопожарные фрамуги</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358B27A7"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000000" w:fill="FFFFFF"/>
            <w:noWrap/>
            <w:vAlign w:val="center"/>
            <w:hideMark/>
          </w:tcPr>
          <w:p w14:paraId="367D10FA" w14:textId="77777777" w:rsidR="004E7D70" w:rsidRPr="006C20B1" w:rsidRDefault="004E7D70" w:rsidP="004E7D70">
            <w:pPr>
              <w:jc w:val="center"/>
              <w:rPr>
                <w:sz w:val="18"/>
                <w:szCs w:val="18"/>
              </w:rPr>
            </w:pPr>
            <w:r w:rsidRPr="006C20B1">
              <w:rPr>
                <w:sz w:val="18"/>
                <w:szCs w:val="18"/>
              </w:rPr>
              <w:t> </w:t>
            </w:r>
          </w:p>
        </w:tc>
      </w:tr>
      <w:tr w:rsidR="004E7D70" w:rsidRPr="006C20B1" w14:paraId="3024454C" w14:textId="77777777" w:rsidTr="004E7D70">
        <w:trPr>
          <w:trHeight w:val="660"/>
        </w:trPr>
        <w:tc>
          <w:tcPr>
            <w:tcW w:w="858" w:type="dxa"/>
            <w:tcBorders>
              <w:top w:val="nil"/>
              <w:left w:val="single" w:sz="4" w:space="0" w:color="auto"/>
              <w:bottom w:val="single" w:sz="4" w:space="0" w:color="auto"/>
              <w:right w:val="nil"/>
            </w:tcBorders>
            <w:shd w:val="clear" w:color="auto" w:fill="auto"/>
            <w:noWrap/>
            <w:vAlign w:val="center"/>
            <w:hideMark/>
          </w:tcPr>
          <w:p w14:paraId="0193C1F7"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C84E418" w14:textId="77777777" w:rsidR="004E7D70" w:rsidRPr="006C20B1" w:rsidRDefault="004E7D70" w:rsidP="004E7D70">
            <w:pPr>
              <w:rPr>
                <w:color w:val="000000"/>
                <w:sz w:val="18"/>
                <w:szCs w:val="18"/>
              </w:rPr>
            </w:pPr>
            <w:r w:rsidRPr="006C20B1">
              <w:rPr>
                <w:color w:val="000000"/>
                <w:sz w:val="18"/>
                <w:szCs w:val="18"/>
              </w:rPr>
              <w:t>Установка противопожарных фрамуг Ф-1, Ф-2, Ф-3, Ф-4, поз.37</w:t>
            </w:r>
          </w:p>
        </w:tc>
        <w:tc>
          <w:tcPr>
            <w:tcW w:w="1116" w:type="dxa"/>
            <w:tcBorders>
              <w:top w:val="nil"/>
              <w:left w:val="nil"/>
              <w:bottom w:val="single" w:sz="4" w:space="0" w:color="auto"/>
              <w:right w:val="single" w:sz="4" w:space="0" w:color="auto"/>
            </w:tcBorders>
            <w:shd w:val="clear" w:color="auto" w:fill="auto"/>
            <w:vAlign w:val="center"/>
            <w:hideMark/>
          </w:tcPr>
          <w:p w14:paraId="312F2B83"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79A507CE" w14:textId="77777777" w:rsidR="004E7D70" w:rsidRPr="006C20B1" w:rsidRDefault="004E7D70" w:rsidP="004E7D70">
            <w:pPr>
              <w:jc w:val="center"/>
              <w:rPr>
                <w:sz w:val="18"/>
                <w:szCs w:val="18"/>
              </w:rPr>
            </w:pPr>
            <w:r w:rsidRPr="006C20B1">
              <w:rPr>
                <w:sz w:val="18"/>
                <w:szCs w:val="18"/>
              </w:rPr>
              <w:t>0,144</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4B296FC5" w14:textId="77777777" w:rsidR="004E7D70" w:rsidRPr="006C20B1" w:rsidRDefault="004E7D70" w:rsidP="004E7D70">
            <w:pPr>
              <w:jc w:val="center"/>
              <w:rPr>
                <w:sz w:val="18"/>
                <w:szCs w:val="18"/>
              </w:rPr>
            </w:pPr>
            <w:r w:rsidRPr="006C20B1">
              <w:rPr>
                <w:sz w:val="18"/>
                <w:szCs w:val="18"/>
              </w:rPr>
              <w:t>Апрель 2023</w:t>
            </w:r>
          </w:p>
        </w:tc>
        <w:tc>
          <w:tcPr>
            <w:tcW w:w="1967" w:type="dxa"/>
            <w:tcBorders>
              <w:top w:val="nil"/>
              <w:left w:val="nil"/>
              <w:bottom w:val="single" w:sz="4" w:space="0" w:color="auto"/>
              <w:right w:val="single" w:sz="4" w:space="0" w:color="auto"/>
            </w:tcBorders>
            <w:shd w:val="clear" w:color="auto" w:fill="auto"/>
            <w:vAlign w:val="center"/>
            <w:hideMark/>
          </w:tcPr>
          <w:p w14:paraId="0FB1B974" w14:textId="77777777" w:rsidR="004E7D70" w:rsidRPr="006C20B1" w:rsidRDefault="004E7D70" w:rsidP="004E7D70">
            <w:pPr>
              <w:jc w:val="center"/>
              <w:rPr>
                <w:sz w:val="18"/>
                <w:szCs w:val="18"/>
              </w:rPr>
            </w:pPr>
            <w:r w:rsidRPr="006C20B1">
              <w:rPr>
                <w:sz w:val="18"/>
                <w:szCs w:val="18"/>
              </w:rPr>
              <w:t>Май 2023</w:t>
            </w:r>
          </w:p>
        </w:tc>
      </w:tr>
      <w:tr w:rsidR="004E7D70" w:rsidRPr="006C20B1" w14:paraId="58D9C790"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7A834A40"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9C46AB2" w14:textId="77777777" w:rsidR="004E7D70" w:rsidRPr="006C20B1" w:rsidRDefault="004E7D70" w:rsidP="004E7D70">
            <w:pPr>
              <w:rPr>
                <w:b/>
                <w:bCs/>
                <w:color w:val="000000"/>
                <w:sz w:val="18"/>
                <w:szCs w:val="18"/>
              </w:rPr>
            </w:pPr>
            <w:proofErr w:type="spellStart"/>
            <w:r w:rsidRPr="006C20B1">
              <w:rPr>
                <w:b/>
                <w:bCs/>
                <w:color w:val="000000"/>
                <w:sz w:val="18"/>
                <w:szCs w:val="18"/>
              </w:rPr>
              <w:t>Внутрення</w:t>
            </w:r>
            <w:proofErr w:type="spellEnd"/>
            <w:r w:rsidRPr="006C20B1">
              <w:rPr>
                <w:b/>
                <w:bCs/>
                <w:color w:val="000000"/>
                <w:sz w:val="18"/>
                <w:szCs w:val="18"/>
              </w:rPr>
              <w:t xml:space="preserve"> отделка</w:t>
            </w:r>
          </w:p>
        </w:tc>
        <w:tc>
          <w:tcPr>
            <w:tcW w:w="1116" w:type="dxa"/>
            <w:tcBorders>
              <w:top w:val="nil"/>
              <w:left w:val="nil"/>
              <w:bottom w:val="single" w:sz="4" w:space="0" w:color="auto"/>
              <w:right w:val="single" w:sz="4" w:space="0" w:color="auto"/>
            </w:tcBorders>
            <w:shd w:val="clear" w:color="auto" w:fill="auto"/>
            <w:vAlign w:val="center"/>
            <w:hideMark/>
          </w:tcPr>
          <w:p w14:paraId="1F3DE271"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2424D03C"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335556B4"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000000" w:fill="FFFFFF"/>
            <w:noWrap/>
            <w:vAlign w:val="center"/>
            <w:hideMark/>
          </w:tcPr>
          <w:p w14:paraId="6BEC071D" w14:textId="77777777" w:rsidR="004E7D70" w:rsidRPr="006C20B1" w:rsidRDefault="004E7D70" w:rsidP="004E7D70">
            <w:pPr>
              <w:jc w:val="center"/>
              <w:rPr>
                <w:sz w:val="18"/>
                <w:szCs w:val="18"/>
              </w:rPr>
            </w:pPr>
            <w:r w:rsidRPr="006C20B1">
              <w:rPr>
                <w:sz w:val="18"/>
                <w:szCs w:val="18"/>
              </w:rPr>
              <w:t> </w:t>
            </w:r>
          </w:p>
        </w:tc>
      </w:tr>
      <w:tr w:rsidR="004E7D70" w:rsidRPr="006C20B1" w14:paraId="40A5F3FA" w14:textId="77777777" w:rsidTr="004E7D70">
        <w:trPr>
          <w:trHeight w:val="810"/>
        </w:trPr>
        <w:tc>
          <w:tcPr>
            <w:tcW w:w="858" w:type="dxa"/>
            <w:tcBorders>
              <w:top w:val="nil"/>
              <w:left w:val="single" w:sz="4" w:space="0" w:color="auto"/>
              <w:bottom w:val="single" w:sz="4" w:space="0" w:color="auto"/>
              <w:right w:val="nil"/>
            </w:tcBorders>
            <w:shd w:val="clear" w:color="auto" w:fill="auto"/>
            <w:noWrap/>
            <w:vAlign w:val="center"/>
            <w:hideMark/>
          </w:tcPr>
          <w:p w14:paraId="35C9CC09"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9A53E41" w14:textId="77777777" w:rsidR="004E7D70" w:rsidRPr="006C20B1" w:rsidRDefault="004E7D70" w:rsidP="004E7D70">
            <w:pPr>
              <w:rPr>
                <w:color w:val="000000"/>
                <w:sz w:val="18"/>
                <w:szCs w:val="18"/>
              </w:rPr>
            </w:pPr>
            <w:r w:rsidRPr="006C20B1">
              <w:rPr>
                <w:color w:val="000000"/>
                <w:sz w:val="18"/>
                <w:szCs w:val="18"/>
              </w:rPr>
              <w:t>Сплошное выравнивание внутренних бетонных поверхностей (однослойное оштукатуривание) известковым раствором: стен</w:t>
            </w:r>
          </w:p>
        </w:tc>
        <w:tc>
          <w:tcPr>
            <w:tcW w:w="1116" w:type="dxa"/>
            <w:tcBorders>
              <w:top w:val="nil"/>
              <w:left w:val="nil"/>
              <w:bottom w:val="single" w:sz="4" w:space="0" w:color="auto"/>
              <w:right w:val="single" w:sz="4" w:space="0" w:color="auto"/>
            </w:tcBorders>
            <w:shd w:val="clear" w:color="auto" w:fill="auto"/>
            <w:vAlign w:val="center"/>
            <w:hideMark/>
          </w:tcPr>
          <w:p w14:paraId="7351F3F0"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2A084476" w14:textId="77777777" w:rsidR="004E7D70" w:rsidRPr="006C20B1" w:rsidRDefault="004E7D70" w:rsidP="004E7D70">
            <w:pPr>
              <w:jc w:val="center"/>
              <w:rPr>
                <w:sz w:val="18"/>
                <w:szCs w:val="18"/>
              </w:rPr>
            </w:pPr>
            <w:r w:rsidRPr="006C20B1">
              <w:rPr>
                <w:sz w:val="18"/>
                <w:szCs w:val="18"/>
              </w:rPr>
              <w:t>13,5917</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1A372987"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noWrap/>
            <w:vAlign w:val="center"/>
            <w:hideMark/>
          </w:tcPr>
          <w:p w14:paraId="5140DE88" w14:textId="77777777" w:rsidR="004E7D70" w:rsidRPr="006C20B1" w:rsidRDefault="004E7D70" w:rsidP="004E7D70">
            <w:pPr>
              <w:jc w:val="center"/>
              <w:rPr>
                <w:sz w:val="18"/>
                <w:szCs w:val="18"/>
              </w:rPr>
            </w:pPr>
            <w:r w:rsidRPr="006C20B1">
              <w:rPr>
                <w:sz w:val="18"/>
                <w:szCs w:val="18"/>
              </w:rPr>
              <w:t>Январь 2023</w:t>
            </w:r>
          </w:p>
        </w:tc>
      </w:tr>
      <w:tr w:rsidR="004E7D70" w:rsidRPr="006C20B1" w14:paraId="5BDCF759" w14:textId="77777777" w:rsidTr="004E7D70">
        <w:trPr>
          <w:trHeight w:val="855"/>
        </w:trPr>
        <w:tc>
          <w:tcPr>
            <w:tcW w:w="858" w:type="dxa"/>
            <w:tcBorders>
              <w:top w:val="nil"/>
              <w:left w:val="single" w:sz="4" w:space="0" w:color="auto"/>
              <w:bottom w:val="single" w:sz="4" w:space="0" w:color="auto"/>
              <w:right w:val="nil"/>
            </w:tcBorders>
            <w:shd w:val="clear" w:color="auto" w:fill="auto"/>
            <w:noWrap/>
            <w:vAlign w:val="center"/>
            <w:hideMark/>
          </w:tcPr>
          <w:p w14:paraId="398D9F3A"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9225302" w14:textId="77777777" w:rsidR="004E7D70" w:rsidRPr="006C20B1" w:rsidRDefault="004E7D70" w:rsidP="004E7D70">
            <w:pPr>
              <w:rPr>
                <w:color w:val="000000"/>
                <w:sz w:val="18"/>
                <w:szCs w:val="18"/>
              </w:rPr>
            </w:pPr>
            <w:r w:rsidRPr="006C20B1">
              <w:rPr>
                <w:color w:val="000000"/>
                <w:sz w:val="18"/>
                <w:szCs w:val="18"/>
              </w:rPr>
              <w:t>Сплошное выравнивание внутренних бетонных поверхностей (однослойное оштукатуривание) известковым раствором: потолков</w:t>
            </w:r>
          </w:p>
        </w:tc>
        <w:tc>
          <w:tcPr>
            <w:tcW w:w="1116" w:type="dxa"/>
            <w:tcBorders>
              <w:top w:val="nil"/>
              <w:left w:val="nil"/>
              <w:bottom w:val="single" w:sz="4" w:space="0" w:color="auto"/>
              <w:right w:val="single" w:sz="4" w:space="0" w:color="auto"/>
            </w:tcBorders>
            <w:shd w:val="clear" w:color="auto" w:fill="auto"/>
            <w:vAlign w:val="center"/>
            <w:hideMark/>
          </w:tcPr>
          <w:p w14:paraId="04D72C87"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4DD3DE61" w14:textId="77777777" w:rsidR="004E7D70" w:rsidRPr="006C20B1" w:rsidRDefault="004E7D70" w:rsidP="004E7D70">
            <w:pPr>
              <w:jc w:val="center"/>
              <w:rPr>
                <w:sz w:val="18"/>
                <w:szCs w:val="18"/>
              </w:rPr>
            </w:pPr>
            <w:r w:rsidRPr="006C20B1">
              <w:rPr>
                <w:sz w:val="18"/>
                <w:szCs w:val="18"/>
              </w:rPr>
              <w:t>32,1024</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540716F0"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noWrap/>
            <w:vAlign w:val="center"/>
            <w:hideMark/>
          </w:tcPr>
          <w:p w14:paraId="2F07DE03" w14:textId="77777777" w:rsidR="004E7D70" w:rsidRPr="006C20B1" w:rsidRDefault="004E7D70" w:rsidP="004E7D70">
            <w:pPr>
              <w:jc w:val="center"/>
              <w:rPr>
                <w:sz w:val="18"/>
                <w:szCs w:val="18"/>
              </w:rPr>
            </w:pPr>
            <w:r w:rsidRPr="006C20B1">
              <w:rPr>
                <w:sz w:val="18"/>
                <w:szCs w:val="18"/>
              </w:rPr>
              <w:t>Январь 2023</w:t>
            </w:r>
          </w:p>
        </w:tc>
      </w:tr>
      <w:tr w:rsidR="004E7D70" w:rsidRPr="006C20B1" w14:paraId="73A46764" w14:textId="77777777" w:rsidTr="004E7D70">
        <w:trPr>
          <w:trHeight w:val="720"/>
        </w:trPr>
        <w:tc>
          <w:tcPr>
            <w:tcW w:w="858" w:type="dxa"/>
            <w:tcBorders>
              <w:top w:val="nil"/>
              <w:left w:val="single" w:sz="4" w:space="0" w:color="auto"/>
              <w:bottom w:val="single" w:sz="4" w:space="0" w:color="auto"/>
              <w:right w:val="nil"/>
            </w:tcBorders>
            <w:shd w:val="clear" w:color="auto" w:fill="auto"/>
            <w:noWrap/>
            <w:vAlign w:val="center"/>
            <w:hideMark/>
          </w:tcPr>
          <w:p w14:paraId="4709FE81"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575674A" w14:textId="77777777" w:rsidR="004E7D70" w:rsidRPr="006C20B1" w:rsidRDefault="004E7D70" w:rsidP="004E7D70">
            <w:pPr>
              <w:rPr>
                <w:color w:val="000000"/>
                <w:sz w:val="18"/>
                <w:szCs w:val="18"/>
              </w:rPr>
            </w:pPr>
            <w:r w:rsidRPr="006C20B1">
              <w:rPr>
                <w:color w:val="000000"/>
                <w:sz w:val="18"/>
                <w:szCs w:val="18"/>
              </w:rPr>
              <w:t>Третья шпатлевка при высококачественной окраске по штукатурке и сборным конструкциям: стен, подготовленных под окраску</w:t>
            </w:r>
          </w:p>
        </w:tc>
        <w:tc>
          <w:tcPr>
            <w:tcW w:w="1116" w:type="dxa"/>
            <w:tcBorders>
              <w:top w:val="nil"/>
              <w:left w:val="nil"/>
              <w:bottom w:val="single" w:sz="4" w:space="0" w:color="auto"/>
              <w:right w:val="single" w:sz="4" w:space="0" w:color="auto"/>
            </w:tcBorders>
            <w:shd w:val="clear" w:color="auto" w:fill="auto"/>
            <w:vAlign w:val="center"/>
            <w:hideMark/>
          </w:tcPr>
          <w:p w14:paraId="64086636"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314607C6" w14:textId="77777777" w:rsidR="004E7D70" w:rsidRPr="006C20B1" w:rsidRDefault="004E7D70" w:rsidP="004E7D70">
            <w:pPr>
              <w:jc w:val="center"/>
              <w:rPr>
                <w:sz w:val="18"/>
                <w:szCs w:val="18"/>
              </w:rPr>
            </w:pPr>
            <w:r w:rsidRPr="006C20B1">
              <w:rPr>
                <w:sz w:val="18"/>
                <w:szCs w:val="18"/>
              </w:rPr>
              <w:t>22,590</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66A50ED2"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noWrap/>
            <w:vAlign w:val="center"/>
            <w:hideMark/>
          </w:tcPr>
          <w:p w14:paraId="65366A99" w14:textId="77777777" w:rsidR="004E7D70" w:rsidRPr="006C20B1" w:rsidRDefault="004E7D70" w:rsidP="004E7D70">
            <w:pPr>
              <w:jc w:val="center"/>
              <w:rPr>
                <w:sz w:val="18"/>
                <w:szCs w:val="18"/>
              </w:rPr>
            </w:pPr>
            <w:r w:rsidRPr="006C20B1">
              <w:rPr>
                <w:sz w:val="18"/>
                <w:szCs w:val="18"/>
              </w:rPr>
              <w:t>Январь 2023</w:t>
            </w:r>
          </w:p>
        </w:tc>
      </w:tr>
      <w:tr w:rsidR="004E7D70" w:rsidRPr="006C20B1" w14:paraId="645D3E51" w14:textId="77777777" w:rsidTr="004E7D70">
        <w:trPr>
          <w:trHeight w:val="675"/>
        </w:trPr>
        <w:tc>
          <w:tcPr>
            <w:tcW w:w="858" w:type="dxa"/>
            <w:tcBorders>
              <w:top w:val="nil"/>
              <w:left w:val="single" w:sz="4" w:space="0" w:color="auto"/>
              <w:bottom w:val="single" w:sz="4" w:space="0" w:color="auto"/>
              <w:right w:val="nil"/>
            </w:tcBorders>
            <w:shd w:val="clear" w:color="auto" w:fill="auto"/>
            <w:noWrap/>
            <w:vAlign w:val="center"/>
            <w:hideMark/>
          </w:tcPr>
          <w:p w14:paraId="051F522E"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DA06317" w14:textId="77777777" w:rsidR="004E7D70" w:rsidRPr="006C20B1" w:rsidRDefault="004E7D70" w:rsidP="004E7D70">
            <w:pPr>
              <w:rPr>
                <w:color w:val="000000"/>
                <w:sz w:val="18"/>
                <w:szCs w:val="18"/>
              </w:rPr>
            </w:pPr>
            <w:r w:rsidRPr="006C20B1">
              <w:rPr>
                <w:color w:val="000000"/>
                <w:sz w:val="18"/>
                <w:szCs w:val="18"/>
              </w:rPr>
              <w:t>Окраска водно-дисперсионными акриловыми составами улучшенная: по штукатурке стен (окраска откосов)</w:t>
            </w:r>
          </w:p>
        </w:tc>
        <w:tc>
          <w:tcPr>
            <w:tcW w:w="1116" w:type="dxa"/>
            <w:tcBorders>
              <w:top w:val="nil"/>
              <w:left w:val="nil"/>
              <w:bottom w:val="single" w:sz="4" w:space="0" w:color="auto"/>
              <w:right w:val="single" w:sz="4" w:space="0" w:color="auto"/>
            </w:tcBorders>
            <w:shd w:val="clear" w:color="auto" w:fill="auto"/>
            <w:vAlign w:val="center"/>
            <w:hideMark/>
          </w:tcPr>
          <w:p w14:paraId="2D061B8F"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5E5C0B3F" w14:textId="77777777" w:rsidR="004E7D70" w:rsidRPr="006C20B1" w:rsidRDefault="004E7D70" w:rsidP="004E7D70">
            <w:pPr>
              <w:jc w:val="center"/>
              <w:rPr>
                <w:sz w:val="18"/>
                <w:szCs w:val="18"/>
              </w:rPr>
            </w:pPr>
            <w:r w:rsidRPr="006C20B1">
              <w:rPr>
                <w:sz w:val="18"/>
                <w:szCs w:val="18"/>
              </w:rPr>
              <w:t>14,634</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0C2868F9"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noWrap/>
            <w:vAlign w:val="center"/>
            <w:hideMark/>
          </w:tcPr>
          <w:p w14:paraId="054FE051" w14:textId="77777777" w:rsidR="004E7D70" w:rsidRPr="006C20B1" w:rsidRDefault="004E7D70" w:rsidP="004E7D70">
            <w:pPr>
              <w:jc w:val="center"/>
              <w:rPr>
                <w:sz w:val="18"/>
                <w:szCs w:val="18"/>
              </w:rPr>
            </w:pPr>
            <w:r w:rsidRPr="006C20B1">
              <w:rPr>
                <w:sz w:val="18"/>
                <w:szCs w:val="18"/>
              </w:rPr>
              <w:t>Январь 2023</w:t>
            </w:r>
          </w:p>
        </w:tc>
      </w:tr>
      <w:tr w:rsidR="004E7D70" w:rsidRPr="006C20B1" w14:paraId="2FA3AA86" w14:textId="77777777" w:rsidTr="004E7D70">
        <w:trPr>
          <w:trHeight w:val="810"/>
        </w:trPr>
        <w:tc>
          <w:tcPr>
            <w:tcW w:w="858" w:type="dxa"/>
            <w:tcBorders>
              <w:top w:val="nil"/>
              <w:left w:val="single" w:sz="4" w:space="0" w:color="auto"/>
              <w:bottom w:val="single" w:sz="4" w:space="0" w:color="auto"/>
              <w:right w:val="nil"/>
            </w:tcBorders>
            <w:shd w:val="clear" w:color="auto" w:fill="auto"/>
            <w:noWrap/>
            <w:vAlign w:val="center"/>
            <w:hideMark/>
          </w:tcPr>
          <w:p w14:paraId="682CA0C9"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321266C" w14:textId="77777777" w:rsidR="004E7D70" w:rsidRPr="006C20B1" w:rsidRDefault="004E7D70" w:rsidP="004E7D70">
            <w:pPr>
              <w:rPr>
                <w:color w:val="000000"/>
                <w:sz w:val="18"/>
                <w:szCs w:val="18"/>
              </w:rPr>
            </w:pPr>
            <w:r w:rsidRPr="006C20B1">
              <w:rPr>
                <w:color w:val="000000"/>
                <w:sz w:val="18"/>
                <w:szCs w:val="18"/>
              </w:rPr>
              <w:t>Облицовка стен на цементном растворе с карнизными, плинтусными и угловыми плитками: в общественных зданиях по кирпичу и бетону</w:t>
            </w:r>
          </w:p>
        </w:tc>
        <w:tc>
          <w:tcPr>
            <w:tcW w:w="1116" w:type="dxa"/>
            <w:tcBorders>
              <w:top w:val="nil"/>
              <w:left w:val="nil"/>
              <w:bottom w:val="single" w:sz="4" w:space="0" w:color="auto"/>
              <w:right w:val="single" w:sz="4" w:space="0" w:color="auto"/>
            </w:tcBorders>
            <w:shd w:val="clear" w:color="auto" w:fill="auto"/>
            <w:vAlign w:val="center"/>
            <w:hideMark/>
          </w:tcPr>
          <w:p w14:paraId="79CBCA2F"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1A185BD2" w14:textId="77777777" w:rsidR="004E7D70" w:rsidRPr="006C20B1" w:rsidRDefault="004E7D70" w:rsidP="004E7D70">
            <w:pPr>
              <w:jc w:val="center"/>
              <w:rPr>
                <w:sz w:val="18"/>
                <w:szCs w:val="18"/>
              </w:rPr>
            </w:pPr>
            <w:r w:rsidRPr="006C20B1">
              <w:rPr>
                <w:sz w:val="18"/>
                <w:szCs w:val="18"/>
              </w:rPr>
              <w:t>107,0122</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33874CC0"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noWrap/>
            <w:vAlign w:val="center"/>
            <w:hideMark/>
          </w:tcPr>
          <w:p w14:paraId="689823D6" w14:textId="77777777" w:rsidR="004E7D70" w:rsidRPr="006C20B1" w:rsidRDefault="004E7D70" w:rsidP="004E7D70">
            <w:pPr>
              <w:jc w:val="center"/>
              <w:rPr>
                <w:sz w:val="18"/>
                <w:szCs w:val="18"/>
              </w:rPr>
            </w:pPr>
            <w:r w:rsidRPr="006C20B1">
              <w:rPr>
                <w:sz w:val="18"/>
                <w:szCs w:val="18"/>
              </w:rPr>
              <w:t>Январь 2023</w:t>
            </w:r>
          </w:p>
        </w:tc>
      </w:tr>
      <w:tr w:rsidR="004E7D70" w:rsidRPr="006C20B1" w14:paraId="726522EC" w14:textId="77777777" w:rsidTr="004E7D70">
        <w:trPr>
          <w:trHeight w:val="675"/>
        </w:trPr>
        <w:tc>
          <w:tcPr>
            <w:tcW w:w="858" w:type="dxa"/>
            <w:tcBorders>
              <w:top w:val="nil"/>
              <w:left w:val="single" w:sz="4" w:space="0" w:color="auto"/>
              <w:bottom w:val="single" w:sz="4" w:space="0" w:color="auto"/>
              <w:right w:val="nil"/>
            </w:tcBorders>
            <w:shd w:val="clear" w:color="auto" w:fill="auto"/>
            <w:noWrap/>
            <w:vAlign w:val="center"/>
            <w:hideMark/>
          </w:tcPr>
          <w:p w14:paraId="34D1B218"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BAA0D45" w14:textId="77777777" w:rsidR="004E7D70" w:rsidRPr="006C20B1" w:rsidRDefault="004E7D70" w:rsidP="004E7D70">
            <w:pPr>
              <w:rPr>
                <w:color w:val="000000"/>
                <w:sz w:val="18"/>
                <w:szCs w:val="18"/>
              </w:rPr>
            </w:pPr>
            <w:r w:rsidRPr="006C20B1">
              <w:rPr>
                <w:color w:val="000000"/>
                <w:sz w:val="18"/>
                <w:szCs w:val="18"/>
              </w:rPr>
              <w:t>Улучшенная окраска масляными составами по штукатурке: стен</w:t>
            </w:r>
          </w:p>
        </w:tc>
        <w:tc>
          <w:tcPr>
            <w:tcW w:w="1116" w:type="dxa"/>
            <w:tcBorders>
              <w:top w:val="nil"/>
              <w:left w:val="nil"/>
              <w:bottom w:val="single" w:sz="4" w:space="0" w:color="auto"/>
              <w:right w:val="single" w:sz="4" w:space="0" w:color="auto"/>
            </w:tcBorders>
            <w:shd w:val="clear" w:color="auto" w:fill="auto"/>
            <w:vAlign w:val="center"/>
            <w:hideMark/>
          </w:tcPr>
          <w:p w14:paraId="75CC0600"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2F0F2A9B" w14:textId="77777777" w:rsidR="004E7D70" w:rsidRPr="006C20B1" w:rsidRDefault="004E7D70" w:rsidP="004E7D70">
            <w:pPr>
              <w:jc w:val="center"/>
              <w:rPr>
                <w:sz w:val="18"/>
                <w:szCs w:val="18"/>
              </w:rPr>
            </w:pPr>
            <w:r w:rsidRPr="006C20B1">
              <w:rPr>
                <w:sz w:val="18"/>
                <w:szCs w:val="18"/>
              </w:rPr>
              <w:t>93,8111</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73E258D8"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noWrap/>
            <w:vAlign w:val="center"/>
            <w:hideMark/>
          </w:tcPr>
          <w:p w14:paraId="4D773CD2" w14:textId="77777777" w:rsidR="004E7D70" w:rsidRPr="006C20B1" w:rsidRDefault="004E7D70" w:rsidP="004E7D70">
            <w:pPr>
              <w:jc w:val="center"/>
              <w:rPr>
                <w:sz w:val="18"/>
                <w:szCs w:val="18"/>
              </w:rPr>
            </w:pPr>
            <w:r w:rsidRPr="006C20B1">
              <w:rPr>
                <w:sz w:val="18"/>
                <w:szCs w:val="18"/>
              </w:rPr>
              <w:t>Январь 2023</w:t>
            </w:r>
          </w:p>
        </w:tc>
      </w:tr>
      <w:tr w:rsidR="004E7D70" w:rsidRPr="006C20B1" w14:paraId="2558366A" w14:textId="77777777" w:rsidTr="004E7D70">
        <w:trPr>
          <w:trHeight w:val="645"/>
        </w:trPr>
        <w:tc>
          <w:tcPr>
            <w:tcW w:w="858" w:type="dxa"/>
            <w:tcBorders>
              <w:top w:val="nil"/>
              <w:left w:val="single" w:sz="4" w:space="0" w:color="auto"/>
              <w:bottom w:val="single" w:sz="4" w:space="0" w:color="auto"/>
              <w:right w:val="nil"/>
            </w:tcBorders>
            <w:shd w:val="clear" w:color="auto" w:fill="auto"/>
            <w:noWrap/>
            <w:vAlign w:val="center"/>
            <w:hideMark/>
          </w:tcPr>
          <w:p w14:paraId="2CF9A163"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FB10AEF" w14:textId="77777777" w:rsidR="004E7D70" w:rsidRPr="006C20B1" w:rsidRDefault="004E7D70" w:rsidP="004E7D70">
            <w:pPr>
              <w:rPr>
                <w:color w:val="000000"/>
                <w:sz w:val="18"/>
                <w:szCs w:val="18"/>
              </w:rPr>
            </w:pPr>
            <w:r w:rsidRPr="006C20B1">
              <w:rPr>
                <w:color w:val="000000"/>
                <w:sz w:val="18"/>
                <w:szCs w:val="18"/>
              </w:rPr>
              <w:t>Окраска водно-дисперсионными акриловыми составами улучшенная: по штукатурке стен</w:t>
            </w:r>
          </w:p>
        </w:tc>
        <w:tc>
          <w:tcPr>
            <w:tcW w:w="1116" w:type="dxa"/>
            <w:tcBorders>
              <w:top w:val="nil"/>
              <w:left w:val="nil"/>
              <w:bottom w:val="single" w:sz="4" w:space="0" w:color="auto"/>
              <w:right w:val="single" w:sz="4" w:space="0" w:color="auto"/>
            </w:tcBorders>
            <w:shd w:val="clear" w:color="auto" w:fill="auto"/>
            <w:vAlign w:val="center"/>
            <w:hideMark/>
          </w:tcPr>
          <w:p w14:paraId="45FD66F7"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2563DA30" w14:textId="77777777" w:rsidR="004E7D70" w:rsidRPr="006C20B1" w:rsidRDefault="004E7D70" w:rsidP="004E7D70">
            <w:pPr>
              <w:jc w:val="center"/>
              <w:rPr>
                <w:sz w:val="18"/>
                <w:szCs w:val="18"/>
              </w:rPr>
            </w:pPr>
            <w:r w:rsidRPr="006C20B1">
              <w:rPr>
                <w:sz w:val="18"/>
                <w:szCs w:val="18"/>
              </w:rPr>
              <w:t>339,66553</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02B62FB8"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noWrap/>
            <w:vAlign w:val="center"/>
            <w:hideMark/>
          </w:tcPr>
          <w:p w14:paraId="225155E0" w14:textId="77777777" w:rsidR="004E7D70" w:rsidRPr="006C20B1" w:rsidRDefault="004E7D70" w:rsidP="004E7D70">
            <w:pPr>
              <w:jc w:val="center"/>
              <w:rPr>
                <w:sz w:val="18"/>
                <w:szCs w:val="18"/>
              </w:rPr>
            </w:pPr>
            <w:r w:rsidRPr="006C20B1">
              <w:rPr>
                <w:sz w:val="18"/>
                <w:szCs w:val="18"/>
              </w:rPr>
              <w:t>Январь 2023</w:t>
            </w:r>
          </w:p>
        </w:tc>
      </w:tr>
      <w:tr w:rsidR="004E7D70" w:rsidRPr="006C20B1" w14:paraId="498AAF9A" w14:textId="77777777" w:rsidTr="004E7D70">
        <w:trPr>
          <w:trHeight w:val="735"/>
        </w:trPr>
        <w:tc>
          <w:tcPr>
            <w:tcW w:w="858" w:type="dxa"/>
            <w:tcBorders>
              <w:top w:val="nil"/>
              <w:left w:val="single" w:sz="4" w:space="0" w:color="auto"/>
              <w:bottom w:val="single" w:sz="4" w:space="0" w:color="auto"/>
              <w:right w:val="nil"/>
            </w:tcBorders>
            <w:shd w:val="clear" w:color="auto" w:fill="auto"/>
            <w:noWrap/>
            <w:vAlign w:val="center"/>
            <w:hideMark/>
          </w:tcPr>
          <w:p w14:paraId="442C484A"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1DE192B" w14:textId="77777777" w:rsidR="004E7D70" w:rsidRPr="006C20B1" w:rsidRDefault="004E7D70" w:rsidP="004E7D70">
            <w:pPr>
              <w:rPr>
                <w:color w:val="000000"/>
                <w:sz w:val="18"/>
                <w:szCs w:val="18"/>
              </w:rPr>
            </w:pPr>
            <w:r w:rsidRPr="006C20B1">
              <w:rPr>
                <w:color w:val="000000"/>
                <w:sz w:val="18"/>
                <w:szCs w:val="18"/>
              </w:rPr>
              <w:t>Окраска водно-дисперсионными акриловыми составами улучшенная: по сборным конструкциям стен, подготовленным под окраску</w:t>
            </w:r>
          </w:p>
        </w:tc>
        <w:tc>
          <w:tcPr>
            <w:tcW w:w="1116" w:type="dxa"/>
            <w:tcBorders>
              <w:top w:val="nil"/>
              <w:left w:val="nil"/>
              <w:bottom w:val="single" w:sz="4" w:space="0" w:color="auto"/>
              <w:right w:val="single" w:sz="4" w:space="0" w:color="auto"/>
            </w:tcBorders>
            <w:shd w:val="clear" w:color="auto" w:fill="auto"/>
            <w:vAlign w:val="center"/>
            <w:hideMark/>
          </w:tcPr>
          <w:p w14:paraId="7078821A"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5A240678" w14:textId="77777777" w:rsidR="004E7D70" w:rsidRPr="006C20B1" w:rsidRDefault="004E7D70" w:rsidP="004E7D70">
            <w:pPr>
              <w:jc w:val="center"/>
              <w:rPr>
                <w:sz w:val="18"/>
                <w:szCs w:val="18"/>
              </w:rPr>
            </w:pPr>
            <w:r w:rsidRPr="006C20B1">
              <w:rPr>
                <w:sz w:val="18"/>
                <w:szCs w:val="18"/>
              </w:rPr>
              <w:t>97,8921</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33192082"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noWrap/>
            <w:vAlign w:val="center"/>
            <w:hideMark/>
          </w:tcPr>
          <w:p w14:paraId="6600D8D1" w14:textId="77777777" w:rsidR="004E7D70" w:rsidRPr="006C20B1" w:rsidRDefault="004E7D70" w:rsidP="004E7D70">
            <w:pPr>
              <w:jc w:val="center"/>
              <w:rPr>
                <w:sz w:val="18"/>
                <w:szCs w:val="18"/>
              </w:rPr>
            </w:pPr>
            <w:r w:rsidRPr="006C20B1">
              <w:rPr>
                <w:sz w:val="18"/>
                <w:szCs w:val="18"/>
              </w:rPr>
              <w:t>Январь 2023</w:t>
            </w:r>
          </w:p>
        </w:tc>
      </w:tr>
      <w:tr w:rsidR="004E7D70" w:rsidRPr="006C20B1" w14:paraId="2C9B1B9B" w14:textId="77777777" w:rsidTr="004E7D70">
        <w:trPr>
          <w:trHeight w:val="570"/>
        </w:trPr>
        <w:tc>
          <w:tcPr>
            <w:tcW w:w="858" w:type="dxa"/>
            <w:tcBorders>
              <w:top w:val="nil"/>
              <w:left w:val="single" w:sz="4" w:space="0" w:color="auto"/>
              <w:bottom w:val="single" w:sz="4" w:space="0" w:color="auto"/>
              <w:right w:val="nil"/>
            </w:tcBorders>
            <w:shd w:val="clear" w:color="auto" w:fill="auto"/>
            <w:noWrap/>
            <w:vAlign w:val="center"/>
            <w:hideMark/>
          </w:tcPr>
          <w:p w14:paraId="687F9370"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148307E" w14:textId="77777777" w:rsidR="004E7D70" w:rsidRPr="006C20B1" w:rsidRDefault="004E7D70" w:rsidP="004E7D70">
            <w:pPr>
              <w:rPr>
                <w:color w:val="000000"/>
                <w:sz w:val="18"/>
                <w:szCs w:val="18"/>
              </w:rPr>
            </w:pPr>
            <w:r w:rsidRPr="006C20B1">
              <w:rPr>
                <w:color w:val="000000"/>
                <w:sz w:val="18"/>
                <w:szCs w:val="18"/>
              </w:rPr>
              <w:t>Окраска водно-дисперсионными акриловыми составами улучшенная: по штукатурке потолков</w:t>
            </w:r>
          </w:p>
        </w:tc>
        <w:tc>
          <w:tcPr>
            <w:tcW w:w="1116" w:type="dxa"/>
            <w:tcBorders>
              <w:top w:val="nil"/>
              <w:left w:val="nil"/>
              <w:bottom w:val="single" w:sz="4" w:space="0" w:color="auto"/>
              <w:right w:val="single" w:sz="4" w:space="0" w:color="auto"/>
            </w:tcBorders>
            <w:shd w:val="clear" w:color="auto" w:fill="auto"/>
            <w:vAlign w:val="center"/>
            <w:hideMark/>
          </w:tcPr>
          <w:p w14:paraId="49790E77"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442CCA04" w14:textId="77777777" w:rsidR="004E7D70" w:rsidRPr="006C20B1" w:rsidRDefault="004E7D70" w:rsidP="004E7D70">
            <w:pPr>
              <w:jc w:val="center"/>
              <w:rPr>
                <w:sz w:val="18"/>
                <w:szCs w:val="18"/>
              </w:rPr>
            </w:pPr>
            <w:r w:rsidRPr="006C20B1">
              <w:rPr>
                <w:sz w:val="18"/>
                <w:szCs w:val="18"/>
              </w:rPr>
              <w:t>138,6704</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054ED825"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noWrap/>
            <w:vAlign w:val="center"/>
            <w:hideMark/>
          </w:tcPr>
          <w:p w14:paraId="3CC6AB01" w14:textId="77777777" w:rsidR="004E7D70" w:rsidRPr="006C20B1" w:rsidRDefault="004E7D70" w:rsidP="004E7D70">
            <w:pPr>
              <w:jc w:val="center"/>
              <w:rPr>
                <w:sz w:val="18"/>
                <w:szCs w:val="18"/>
              </w:rPr>
            </w:pPr>
            <w:r w:rsidRPr="006C20B1">
              <w:rPr>
                <w:sz w:val="18"/>
                <w:szCs w:val="18"/>
              </w:rPr>
              <w:t>Январь 2023</w:t>
            </w:r>
          </w:p>
        </w:tc>
      </w:tr>
      <w:tr w:rsidR="004E7D70" w:rsidRPr="006C20B1" w14:paraId="5F703142" w14:textId="77777777" w:rsidTr="004E7D70">
        <w:trPr>
          <w:trHeight w:val="660"/>
        </w:trPr>
        <w:tc>
          <w:tcPr>
            <w:tcW w:w="858" w:type="dxa"/>
            <w:tcBorders>
              <w:top w:val="nil"/>
              <w:left w:val="single" w:sz="4" w:space="0" w:color="auto"/>
              <w:bottom w:val="single" w:sz="4" w:space="0" w:color="auto"/>
              <w:right w:val="nil"/>
            </w:tcBorders>
            <w:shd w:val="clear" w:color="auto" w:fill="auto"/>
            <w:noWrap/>
            <w:vAlign w:val="center"/>
            <w:hideMark/>
          </w:tcPr>
          <w:p w14:paraId="557EE5C5"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04195F4" w14:textId="77777777" w:rsidR="004E7D70" w:rsidRPr="006C20B1" w:rsidRDefault="004E7D70" w:rsidP="004E7D70">
            <w:pPr>
              <w:rPr>
                <w:color w:val="000000"/>
                <w:sz w:val="18"/>
                <w:szCs w:val="18"/>
              </w:rPr>
            </w:pPr>
            <w:r w:rsidRPr="006C20B1">
              <w:rPr>
                <w:color w:val="000000"/>
                <w:sz w:val="18"/>
                <w:szCs w:val="18"/>
              </w:rPr>
              <w:t>Окраска поливинилацетатными водоэмульсионными составами улучшенная: по штукатурке потолков</w:t>
            </w:r>
          </w:p>
        </w:tc>
        <w:tc>
          <w:tcPr>
            <w:tcW w:w="1116" w:type="dxa"/>
            <w:tcBorders>
              <w:top w:val="nil"/>
              <w:left w:val="nil"/>
              <w:bottom w:val="single" w:sz="4" w:space="0" w:color="auto"/>
              <w:right w:val="single" w:sz="4" w:space="0" w:color="auto"/>
            </w:tcBorders>
            <w:shd w:val="clear" w:color="auto" w:fill="auto"/>
            <w:vAlign w:val="center"/>
            <w:hideMark/>
          </w:tcPr>
          <w:p w14:paraId="6F226DE1"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16DE5272" w14:textId="77777777" w:rsidR="004E7D70" w:rsidRPr="006C20B1" w:rsidRDefault="004E7D70" w:rsidP="004E7D70">
            <w:pPr>
              <w:jc w:val="center"/>
              <w:rPr>
                <w:sz w:val="18"/>
                <w:szCs w:val="18"/>
              </w:rPr>
            </w:pPr>
            <w:r w:rsidRPr="006C20B1">
              <w:rPr>
                <w:sz w:val="18"/>
                <w:szCs w:val="18"/>
              </w:rPr>
              <w:t>1,4757</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6A0D8B18"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noWrap/>
            <w:vAlign w:val="center"/>
            <w:hideMark/>
          </w:tcPr>
          <w:p w14:paraId="249E13F4" w14:textId="77777777" w:rsidR="004E7D70" w:rsidRPr="006C20B1" w:rsidRDefault="004E7D70" w:rsidP="004E7D70">
            <w:pPr>
              <w:jc w:val="center"/>
              <w:rPr>
                <w:sz w:val="18"/>
                <w:szCs w:val="18"/>
              </w:rPr>
            </w:pPr>
            <w:r w:rsidRPr="006C20B1">
              <w:rPr>
                <w:sz w:val="18"/>
                <w:szCs w:val="18"/>
              </w:rPr>
              <w:t>Январь 2023</w:t>
            </w:r>
          </w:p>
        </w:tc>
      </w:tr>
      <w:tr w:rsidR="004E7D70" w:rsidRPr="006C20B1" w14:paraId="3A1833EE" w14:textId="77777777" w:rsidTr="004E7D70">
        <w:trPr>
          <w:trHeight w:val="585"/>
        </w:trPr>
        <w:tc>
          <w:tcPr>
            <w:tcW w:w="858" w:type="dxa"/>
            <w:tcBorders>
              <w:top w:val="nil"/>
              <w:left w:val="single" w:sz="4" w:space="0" w:color="auto"/>
              <w:bottom w:val="single" w:sz="4" w:space="0" w:color="auto"/>
              <w:right w:val="nil"/>
            </w:tcBorders>
            <w:shd w:val="clear" w:color="auto" w:fill="auto"/>
            <w:noWrap/>
            <w:vAlign w:val="center"/>
            <w:hideMark/>
          </w:tcPr>
          <w:p w14:paraId="6E1EA4F7" w14:textId="77777777" w:rsidR="004E7D70" w:rsidRPr="006C20B1" w:rsidRDefault="004E7D70" w:rsidP="004E7D70">
            <w:pPr>
              <w:jc w:val="center"/>
              <w:rPr>
                <w:color w:val="000000"/>
                <w:sz w:val="18"/>
                <w:szCs w:val="18"/>
              </w:rPr>
            </w:pPr>
            <w:r w:rsidRPr="006C20B1">
              <w:rPr>
                <w:color w:val="000000"/>
                <w:sz w:val="18"/>
                <w:szCs w:val="18"/>
              </w:rPr>
              <w:lastRenderedPageBreak/>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8AB7877" w14:textId="77777777" w:rsidR="004E7D70" w:rsidRPr="006C20B1" w:rsidRDefault="004E7D70" w:rsidP="004E7D70">
            <w:pPr>
              <w:rPr>
                <w:color w:val="000000"/>
                <w:sz w:val="18"/>
                <w:szCs w:val="18"/>
              </w:rPr>
            </w:pPr>
            <w:r w:rsidRPr="006C20B1">
              <w:rPr>
                <w:color w:val="000000"/>
                <w:sz w:val="18"/>
                <w:szCs w:val="18"/>
              </w:rPr>
              <w:t>Окраска поливинилацетатными водоэмульсионными составами улучшенная: по штукатурке стен</w:t>
            </w:r>
          </w:p>
        </w:tc>
        <w:tc>
          <w:tcPr>
            <w:tcW w:w="1116" w:type="dxa"/>
            <w:tcBorders>
              <w:top w:val="nil"/>
              <w:left w:val="nil"/>
              <w:bottom w:val="single" w:sz="4" w:space="0" w:color="auto"/>
              <w:right w:val="single" w:sz="4" w:space="0" w:color="auto"/>
            </w:tcBorders>
            <w:shd w:val="clear" w:color="auto" w:fill="auto"/>
            <w:vAlign w:val="center"/>
            <w:hideMark/>
          </w:tcPr>
          <w:p w14:paraId="553933E3"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0E887052" w14:textId="77777777" w:rsidR="004E7D70" w:rsidRPr="006C20B1" w:rsidRDefault="004E7D70" w:rsidP="004E7D70">
            <w:pPr>
              <w:jc w:val="center"/>
              <w:rPr>
                <w:sz w:val="18"/>
                <w:szCs w:val="18"/>
              </w:rPr>
            </w:pPr>
            <w:r w:rsidRPr="006C20B1">
              <w:rPr>
                <w:sz w:val="18"/>
                <w:szCs w:val="18"/>
              </w:rPr>
              <w:t>1,0043</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2349C000"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noWrap/>
            <w:vAlign w:val="center"/>
            <w:hideMark/>
          </w:tcPr>
          <w:p w14:paraId="5F577B0B" w14:textId="77777777" w:rsidR="004E7D70" w:rsidRPr="006C20B1" w:rsidRDefault="004E7D70" w:rsidP="004E7D70">
            <w:pPr>
              <w:jc w:val="center"/>
              <w:rPr>
                <w:sz w:val="18"/>
                <w:szCs w:val="18"/>
              </w:rPr>
            </w:pPr>
            <w:r w:rsidRPr="006C20B1">
              <w:rPr>
                <w:sz w:val="18"/>
                <w:szCs w:val="18"/>
              </w:rPr>
              <w:t>Январь 2023</w:t>
            </w:r>
          </w:p>
        </w:tc>
      </w:tr>
      <w:tr w:rsidR="004E7D70" w:rsidRPr="006C20B1" w14:paraId="3589FDBC" w14:textId="77777777" w:rsidTr="004E7D70">
        <w:trPr>
          <w:trHeight w:val="825"/>
        </w:trPr>
        <w:tc>
          <w:tcPr>
            <w:tcW w:w="858" w:type="dxa"/>
            <w:tcBorders>
              <w:top w:val="nil"/>
              <w:left w:val="single" w:sz="4" w:space="0" w:color="auto"/>
              <w:bottom w:val="single" w:sz="4" w:space="0" w:color="auto"/>
              <w:right w:val="nil"/>
            </w:tcBorders>
            <w:shd w:val="clear" w:color="auto" w:fill="auto"/>
            <w:noWrap/>
            <w:vAlign w:val="center"/>
            <w:hideMark/>
          </w:tcPr>
          <w:p w14:paraId="4D8D109F"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7C37177" w14:textId="77777777" w:rsidR="004E7D70" w:rsidRPr="006C20B1" w:rsidRDefault="004E7D70" w:rsidP="004E7D70">
            <w:pPr>
              <w:rPr>
                <w:color w:val="000000"/>
                <w:sz w:val="18"/>
                <w:szCs w:val="18"/>
              </w:rPr>
            </w:pPr>
            <w:r w:rsidRPr="006C20B1">
              <w:rPr>
                <w:color w:val="000000"/>
                <w:sz w:val="18"/>
                <w:szCs w:val="18"/>
              </w:rPr>
              <w:t>Окраска водно-дисперсионными акриловыми составами улучшенная: по сборным конструкциям потолков, подготовленным под окраску</w:t>
            </w:r>
          </w:p>
        </w:tc>
        <w:tc>
          <w:tcPr>
            <w:tcW w:w="1116" w:type="dxa"/>
            <w:tcBorders>
              <w:top w:val="nil"/>
              <w:left w:val="nil"/>
              <w:bottom w:val="single" w:sz="4" w:space="0" w:color="auto"/>
              <w:right w:val="single" w:sz="4" w:space="0" w:color="auto"/>
            </w:tcBorders>
            <w:shd w:val="clear" w:color="auto" w:fill="auto"/>
            <w:vAlign w:val="center"/>
            <w:hideMark/>
          </w:tcPr>
          <w:p w14:paraId="5FE4A391"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6163DA80" w14:textId="77777777" w:rsidR="004E7D70" w:rsidRPr="006C20B1" w:rsidRDefault="004E7D70" w:rsidP="004E7D70">
            <w:pPr>
              <w:jc w:val="center"/>
              <w:rPr>
                <w:sz w:val="18"/>
                <w:szCs w:val="18"/>
              </w:rPr>
            </w:pPr>
            <w:r w:rsidRPr="006C20B1">
              <w:rPr>
                <w:sz w:val="18"/>
                <w:szCs w:val="18"/>
              </w:rPr>
              <w:t>35,000</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4EC23EC2"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noWrap/>
            <w:vAlign w:val="center"/>
            <w:hideMark/>
          </w:tcPr>
          <w:p w14:paraId="0CEE85A7" w14:textId="77777777" w:rsidR="004E7D70" w:rsidRPr="006C20B1" w:rsidRDefault="004E7D70" w:rsidP="004E7D70">
            <w:pPr>
              <w:jc w:val="center"/>
              <w:rPr>
                <w:sz w:val="18"/>
                <w:szCs w:val="18"/>
              </w:rPr>
            </w:pPr>
            <w:r w:rsidRPr="006C20B1">
              <w:rPr>
                <w:sz w:val="18"/>
                <w:szCs w:val="18"/>
              </w:rPr>
              <w:t>Январь 2023</w:t>
            </w:r>
          </w:p>
        </w:tc>
      </w:tr>
      <w:tr w:rsidR="004E7D70" w:rsidRPr="006C20B1" w14:paraId="5B3D9934" w14:textId="77777777" w:rsidTr="004E7D70">
        <w:trPr>
          <w:trHeight w:val="615"/>
        </w:trPr>
        <w:tc>
          <w:tcPr>
            <w:tcW w:w="858" w:type="dxa"/>
            <w:tcBorders>
              <w:top w:val="nil"/>
              <w:left w:val="single" w:sz="4" w:space="0" w:color="auto"/>
              <w:bottom w:val="single" w:sz="4" w:space="0" w:color="auto"/>
              <w:right w:val="nil"/>
            </w:tcBorders>
            <w:shd w:val="clear" w:color="auto" w:fill="auto"/>
            <w:noWrap/>
            <w:vAlign w:val="center"/>
            <w:hideMark/>
          </w:tcPr>
          <w:p w14:paraId="09D7D344"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7D0937F" w14:textId="77777777" w:rsidR="004E7D70" w:rsidRPr="006C20B1" w:rsidRDefault="004E7D70" w:rsidP="004E7D70">
            <w:pPr>
              <w:rPr>
                <w:color w:val="000000"/>
                <w:sz w:val="18"/>
                <w:szCs w:val="18"/>
              </w:rPr>
            </w:pPr>
            <w:r w:rsidRPr="006C20B1">
              <w:rPr>
                <w:color w:val="000000"/>
                <w:sz w:val="18"/>
                <w:szCs w:val="18"/>
              </w:rPr>
              <w:t>Гидроизоляция боковая обмазочная битумная в 2 слоя по выровненной поверхности бутовой кладки, кирпичу, бетону</w:t>
            </w:r>
          </w:p>
        </w:tc>
        <w:tc>
          <w:tcPr>
            <w:tcW w:w="1116" w:type="dxa"/>
            <w:tcBorders>
              <w:top w:val="nil"/>
              <w:left w:val="nil"/>
              <w:bottom w:val="single" w:sz="4" w:space="0" w:color="auto"/>
              <w:right w:val="single" w:sz="4" w:space="0" w:color="auto"/>
            </w:tcBorders>
            <w:shd w:val="clear" w:color="auto" w:fill="auto"/>
            <w:vAlign w:val="center"/>
            <w:hideMark/>
          </w:tcPr>
          <w:p w14:paraId="57B74707"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2D2CB3DB" w14:textId="77777777" w:rsidR="004E7D70" w:rsidRPr="006C20B1" w:rsidRDefault="004E7D70" w:rsidP="004E7D70">
            <w:pPr>
              <w:jc w:val="center"/>
              <w:rPr>
                <w:sz w:val="18"/>
                <w:szCs w:val="18"/>
              </w:rPr>
            </w:pPr>
            <w:r w:rsidRPr="006C20B1">
              <w:rPr>
                <w:sz w:val="18"/>
                <w:szCs w:val="18"/>
              </w:rPr>
              <w:t>0,34303</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26FCAA02"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noWrap/>
            <w:vAlign w:val="center"/>
            <w:hideMark/>
          </w:tcPr>
          <w:p w14:paraId="4612D336" w14:textId="77777777" w:rsidR="004E7D70" w:rsidRPr="006C20B1" w:rsidRDefault="004E7D70" w:rsidP="004E7D70">
            <w:pPr>
              <w:jc w:val="center"/>
              <w:rPr>
                <w:sz w:val="18"/>
                <w:szCs w:val="18"/>
              </w:rPr>
            </w:pPr>
            <w:r w:rsidRPr="006C20B1">
              <w:rPr>
                <w:sz w:val="18"/>
                <w:szCs w:val="18"/>
              </w:rPr>
              <w:t>Январь 2023</w:t>
            </w:r>
          </w:p>
        </w:tc>
      </w:tr>
      <w:tr w:rsidR="004E7D70" w:rsidRPr="006C20B1" w14:paraId="41990388" w14:textId="77777777" w:rsidTr="004E7D70">
        <w:trPr>
          <w:trHeight w:val="615"/>
        </w:trPr>
        <w:tc>
          <w:tcPr>
            <w:tcW w:w="858" w:type="dxa"/>
            <w:tcBorders>
              <w:top w:val="nil"/>
              <w:left w:val="single" w:sz="4" w:space="0" w:color="auto"/>
              <w:bottom w:val="single" w:sz="4" w:space="0" w:color="auto"/>
              <w:right w:val="nil"/>
            </w:tcBorders>
            <w:shd w:val="clear" w:color="auto" w:fill="auto"/>
            <w:noWrap/>
            <w:vAlign w:val="center"/>
            <w:hideMark/>
          </w:tcPr>
          <w:p w14:paraId="652B50E1"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9CAC4A5" w14:textId="77777777" w:rsidR="004E7D70" w:rsidRPr="006C20B1" w:rsidRDefault="004E7D70" w:rsidP="004E7D70">
            <w:pPr>
              <w:rPr>
                <w:color w:val="000000"/>
                <w:sz w:val="18"/>
                <w:szCs w:val="18"/>
              </w:rPr>
            </w:pPr>
            <w:r w:rsidRPr="006C20B1">
              <w:rPr>
                <w:color w:val="000000"/>
                <w:sz w:val="18"/>
                <w:szCs w:val="18"/>
              </w:rPr>
              <w:t>Установка и разборка внутренних трубчатых инвентарных лесов: при высоте помещений до 6 м</w:t>
            </w:r>
          </w:p>
        </w:tc>
        <w:tc>
          <w:tcPr>
            <w:tcW w:w="1116" w:type="dxa"/>
            <w:tcBorders>
              <w:top w:val="nil"/>
              <w:left w:val="nil"/>
              <w:bottom w:val="single" w:sz="4" w:space="0" w:color="auto"/>
              <w:right w:val="single" w:sz="4" w:space="0" w:color="auto"/>
            </w:tcBorders>
            <w:shd w:val="clear" w:color="auto" w:fill="auto"/>
            <w:vAlign w:val="center"/>
            <w:hideMark/>
          </w:tcPr>
          <w:p w14:paraId="02E6BFEB"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695D42E8" w14:textId="77777777" w:rsidR="004E7D70" w:rsidRPr="006C20B1" w:rsidRDefault="004E7D70" w:rsidP="004E7D70">
            <w:pPr>
              <w:jc w:val="center"/>
              <w:rPr>
                <w:sz w:val="18"/>
                <w:szCs w:val="18"/>
              </w:rPr>
            </w:pPr>
            <w:r w:rsidRPr="006C20B1">
              <w:rPr>
                <w:sz w:val="18"/>
                <w:szCs w:val="18"/>
              </w:rPr>
              <w:t>0,8795</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39DCA263"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noWrap/>
            <w:vAlign w:val="center"/>
            <w:hideMark/>
          </w:tcPr>
          <w:p w14:paraId="604E9438" w14:textId="77777777" w:rsidR="004E7D70" w:rsidRPr="006C20B1" w:rsidRDefault="004E7D70" w:rsidP="004E7D70">
            <w:pPr>
              <w:jc w:val="center"/>
              <w:rPr>
                <w:sz w:val="18"/>
                <w:szCs w:val="18"/>
              </w:rPr>
            </w:pPr>
            <w:r w:rsidRPr="006C20B1">
              <w:rPr>
                <w:sz w:val="18"/>
                <w:szCs w:val="18"/>
              </w:rPr>
              <w:t>Январь 2023</w:t>
            </w:r>
          </w:p>
        </w:tc>
      </w:tr>
      <w:tr w:rsidR="004E7D70" w:rsidRPr="006C20B1" w14:paraId="58C404F3" w14:textId="77777777" w:rsidTr="004E7D70">
        <w:trPr>
          <w:trHeight w:val="495"/>
        </w:trPr>
        <w:tc>
          <w:tcPr>
            <w:tcW w:w="858" w:type="dxa"/>
            <w:tcBorders>
              <w:top w:val="nil"/>
              <w:left w:val="single" w:sz="4" w:space="0" w:color="auto"/>
              <w:bottom w:val="single" w:sz="4" w:space="0" w:color="auto"/>
              <w:right w:val="nil"/>
            </w:tcBorders>
            <w:shd w:val="clear" w:color="auto" w:fill="auto"/>
            <w:noWrap/>
            <w:vAlign w:val="center"/>
            <w:hideMark/>
          </w:tcPr>
          <w:p w14:paraId="2629546C"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A9868D0" w14:textId="77777777" w:rsidR="004E7D70" w:rsidRPr="006C20B1" w:rsidRDefault="004E7D70" w:rsidP="004E7D70">
            <w:pPr>
              <w:rPr>
                <w:b/>
                <w:bCs/>
                <w:color w:val="000000"/>
                <w:sz w:val="18"/>
                <w:szCs w:val="18"/>
              </w:rPr>
            </w:pPr>
            <w:proofErr w:type="spellStart"/>
            <w:r w:rsidRPr="006C20B1">
              <w:rPr>
                <w:b/>
                <w:bCs/>
                <w:color w:val="000000"/>
                <w:sz w:val="18"/>
                <w:szCs w:val="18"/>
              </w:rPr>
              <w:t>Внутрення</w:t>
            </w:r>
            <w:proofErr w:type="spellEnd"/>
            <w:r w:rsidRPr="006C20B1">
              <w:rPr>
                <w:b/>
                <w:bCs/>
                <w:color w:val="000000"/>
                <w:sz w:val="18"/>
                <w:szCs w:val="18"/>
              </w:rPr>
              <w:t xml:space="preserve"> отделка </w:t>
            </w:r>
            <w:proofErr w:type="spellStart"/>
            <w:r w:rsidRPr="006C20B1">
              <w:rPr>
                <w:b/>
                <w:bCs/>
                <w:color w:val="000000"/>
                <w:sz w:val="18"/>
                <w:szCs w:val="18"/>
              </w:rPr>
              <w:t>мусорокамер</w:t>
            </w:r>
            <w:proofErr w:type="spellEnd"/>
          </w:p>
        </w:tc>
        <w:tc>
          <w:tcPr>
            <w:tcW w:w="1116" w:type="dxa"/>
            <w:tcBorders>
              <w:top w:val="nil"/>
              <w:left w:val="nil"/>
              <w:bottom w:val="single" w:sz="4" w:space="0" w:color="auto"/>
              <w:right w:val="single" w:sz="4" w:space="0" w:color="auto"/>
            </w:tcBorders>
            <w:shd w:val="clear" w:color="auto" w:fill="auto"/>
            <w:vAlign w:val="center"/>
            <w:hideMark/>
          </w:tcPr>
          <w:p w14:paraId="63F9A22B"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7ACF24B5"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77C032D4"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000000" w:fill="FFFFFF"/>
            <w:noWrap/>
            <w:vAlign w:val="center"/>
            <w:hideMark/>
          </w:tcPr>
          <w:p w14:paraId="236AF19E" w14:textId="77777777" w:rsidR="004E7D70" w:rsidRPr="006C20B1" w:rsidRDefault="004E7D70" w:rsidP="004E7D70">
            <w:pPr>
              <w:jc w:val="center"/>
              <w:rPr>
                <w:sz w:val="18"/>
                <w:szCs w:val="18"/>
              </w:rPr>
            </w:pPr>
            <w:r w:rsidRPr="006C20B1">
              <w:rPr>
                <w:sz w:val="18"/>
                <w:szCs w:val="18"/>
              </w:rPr>
              <w:t> </w:t>
            </w:r>
          </w:p>
        </w:tc>
      </w:tr>
      <w:tr w:rsidR="004E7D70" w:rsidRPr="006C20B1" w14:paraId="3DE7B477" w14:textId="77777777" w:rsidTr="004E7D70">
        <w:trPr>
          <w:trHeight w:val="900"/>
        </w:trPr>
        <w:tc>
          <w:tcPr>
            <w:tcW w:w="858" w:type="dxa"/>
            <w:tcBorders>
              <w:top w:val="nil"/>
              <w:left w:val="single" w:sz="4" w:space="0" w:color="auto"/>
              <w:bottom w:val="single" w:sz="4" w:space="0" w:color="auto"/>
              <w:right w:val="nil"/>
            </w:tcBorders>
            <w:shd w:val="clear" w:color="auto" w:fill="auto"/>
            <w:noWrap/>
            <w:vAlign w:val="center"/>
            <w:hideMark/>
          </w:tcPr>
          <w:p w14:paraId="72FED436"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5201813" w14:textId="77777777" w:rsidR="004E7D70" w:rsidRPr="006C20B1" w:rsidRDefault="004E7D70" w:rsidP="004E7D70">
            <w:pPr>
              <w:rPr>
                <w:color w:val="000000"/>
                <w:sz w:val="18"/>
                <w:szCs w:val="18"/>
              </w:rPr>
            </w:pPr>
            <w:r w:rsidRPr="006C20B1">
              <w:rPr>
                <w:color w:val="000000"/>
                <w:sz w:val="18"/>
                <w:szCs w:val="18"/>
              </w:rPr>
              <w:t>Сплошное выравнивание внутренних бетонных поверхностей (однослойное оштукатуривание) известковым раствором: стен</w:t>
            </w:r>
          </w:p>
        </w:tc>
        <w:tc>
          <w:tcPr>
            <w:tcW w:w="1116" w:type="dxa"/>
            <w:tcBorders>
              <w:top w:val="nil"/>
              <w:left w:val="nil"/>
              <w:bottom w:val="single" w:sz="4" w:space="0" w:color="auto"/>
              <w:right w:val="single" w:sz="4" w:space="0" w:color="auto"/>
            </w:tcBorders>
            <w:shd w:val="clear" w:color="auto" w:fill="auto"/>
            <w:vAlign w:val="center"/>
            <w:hideMark/>
          </w:tcPr>
          <w:p w14:paraId="2B485F81"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1284A019" w14:textId="77777777" w:rsidR="004E7D70" w:rsidRPr="006C20B1" w:rsidRDefault="004E7D70" w:rsidP="004E7D70">
            <w:pPr>
              <w:jc w:val="center"/>
              <w:rPr>
                <w:sz w:val="18"/>
                <w:szCs w:val="18"/>
              </w:rPr>
            </w:pPr>
            <w:r w:rsidRPr="006C20B1">
              <w:rPr>
                <w:sz w:val="18"/>
                <w:szCs w:val="18"/>
              </w:rPr>
              <w:t>6,1286</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04FE9675"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noWrap/>
            <w:vAlign w:val="center"/>
            <w:hideMark/>
          </w:tcPr>
          <w:p w14:paraId="35DEC2E6" w14:textId="77777777" w:rsidR="004E7D70" w:rsidRPr="006C20B1" w:rsidRDefault="004E7D70" w:rsidP="004E7D70">
            <w:pPr>
              <w:jc w:val="center"/>
              <w:rPr>
                <w:sz w:val="18"/>
                <w:szCs w:val="18"/>
              </w:rPr>
            </w:pPr>
            <w:r w:rsidRPr="006C20B1">
              <w:rPr>
                <w:sz w:val="18"/>
                <w:szCs w:val="18"/>
              </w:rPr>
              <w:t>Июнь 2022</w:t>
            </w:r>
          </w:p>
        </w:tc>
      </w:tr>
      <w:tr w:rsidR="004E7D70" w:rsidRPr="006C20B1" w14:paraId="26687CCC" w14:textId="77777777" w:rsidTr="004E7D70">
        <w:trPr>
          <w:trHeight w:val="855"/>
        </w:trPr>
        <w:tc>
          <w:tcPr>
            <w:tcW w:w="858" w:type="dxa"/>
            <w:tcBorders>
              <w:top w:val="nil"/>
              <w:left w:val="single" w:sz="4" w:space="0" w:color="auto"/>
              <w:bottom w:val="single" w:sz="4" w:space="0" w:color="auto"/>
              <w:right w:val="nil"/>
            </w:tcBorders>
            <w:shd w:val="clear" w:color="auto" w:fill="auto"/>
            <w:noWrap/>
            <w:vAlign w:val="center"/>
            <w:hideMark/>
          </w:tcPr>
          <w:p w14:paraId="7D031AEF"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B2D3DA1" w14:textId="77777777" w:rsidR="004E7D70" w:rsidRPr="006C20B1" w:rsidRDefault="004E7D70" w:rsidP="004E7D70">
            <w:pPr>
              <w:rPr>
                <w:color w:val="000000"/>
                <w:sz w:val="18"/>
                <w:szCs w:val="18"/>
              </w:rPr>
            </w:pPr>
            <w:r w:rsidRPr="006C20B1">
              <w:rPr>
                <w:color w:val="000000"/>
                <w:sz w:val="18"/>
                <w:szCs w:val="18"/>
              </w:rPr>
              <w:t>Сплошное выравнивание внутренних бетонных поверхностей (однослойное оштукатуривание) известковым раствором: потолков</w:t>
            </w:r>
          </w:p>
        </w:tc>
        <w:tc>
          <w:tcPr>
            <w:tcW w:w="1116" w:type="dxa"/>
            <w:tcBorders>
              <w:top w:val="nil"/>
              <w:left w:val="nil"/>
              <w:bottom w:val="single" w:sz="4" w:space="0" w:color="auto"/>
              <w:right w:val="single" w:sz="4" w:space="0" w:color="auto"/>
            </w:tcBorders>
            <w:shd w:val="clear" w:color="auto" w:fill="auto"/>
            <w:vAlign w:val="center"/>
            <w:hideMark/>
          </w:tcPr>
          <w:p w14:paraId="11A23E9B"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18487031" w14:textId="77777777" w:rsidR="004E7D70" w:rsidRPr="006C20B1" w:rsidRDefault="004E7D70" w:rsidP="004E7D70">
            <w:pPr>
              <w:jc w:val="center"/>
              <w:rPr>
                <w:sz w:val="18"/>
                <w:szCs w:val="18"/>
              </w:rPr>
            </w:pPr>
            <w:r w:rsidRPr="006C20B1">
              <w:rPr>
                <w:sz w:val="18"/>
                <w:szCs w:val="18"/>
              </w:rPr>
              <w:t>0,822</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2E04BDE7"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noWrap/>
            <w:vAlign w:val="center"/>
            <w:hideMark/>
          </w:tcPr>
          <w:p w14:paraId="06F5FFF1" w14:textId="77777777" w:rsidR="004E7D70" w:rsidRPr="006C20B1" w:rsidRDefault="004E7D70" w:rsidP="004E7D70">
            <w:pPr>
              <w:jc w:val="center"/>
              <w:rPr>
                <w:sz w:val="18"/>
                <w:szCs w:val="18"/>
              </w:rPr>
            </w:pPr>
            <w:r w:rsidRPr="006C20B1">
              <w:rPr>
                <w:sz w:val="18"/>
                <w:szCs w:val="18"/>
              </w:rPr>
              <w:t>Май 2022</w:t>
            </w:r>
          </w:p>
        </w:tc>
      </w:tr>
      <w:tr w:rsidR="004E7D70" w:rsidRPr="006C20B1" w14:paraId="2CF9E2FC" w14:textId="77777777" w:rsidTr="004E7D70">
        <w:trPr>
          <w:trHeight w:val="570"/>
        </w:trPr>
        <w:tc>
          <w:tcPr>
            <w:tcW w:w="858" w:type="dxa"/>
            <w:tcBorders>
              <w:top w:val="nil"/>
              <w:left w:val="single" w:sz="4" w:space="0" w:color="auto"/>
              <w:bottom w:val="single" w:sz="4" w:space="0" w:color="auto"/>
              <w:right w:val="nil"/>
            </w:tcBorders>
            <w:shd w:val="clear" w:color="auto" w:fill="auto"/>
            <w:noWrap/>
            <w:vAlign w:val="center"/>
            <w:hideMark/>
          </w:tcPr>
          <w:p w14:paraId="11885316"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5E83694" w14:textId="77777777" w:rsidR="004E7D70" w:rsidRPr="006C20B1" w:rsidRDefault="004E7D70" w:rsidP="004E7D70">
            <w:pPr>
              <w:rPr>
                <w:color w:val="000000"/>
                <w:sz w:val="18"/>
                <w:szCs w:val="18"/>
              </w:rPr>
            </w:pPr>
            <w:r w:rsidRPr="006C20B1">
              <w:rPr>
                <w:color w:val="000000"/>
                <w:sz w:val="18"/>
                <w:szCs w:val="18"/>
              </w:rPr>
              <w:t>Окраска поливинилацетатными водоэмульсионными составами улучшенная: по штукатурке потолков</w:t>
            </w:r>
          </w:p>
        </w:tc>
        <w:tc>
          <w:tcPr>
            <w:tcW w:w="1116" w:type="dxa"/>
            <w:tcBorders>
              <w:top w:val="nil"/>
              <w:left w:val="nil"/>
              <w:bottom w:val="single" w:sz="4" w:space="0" w:color="auto"/>
              <w:right w:val="single" w:sz="4" w:space="0" w:color="auto"/>
            </w:tcBorders>
            <w:shd w:val="clear" w:color="auto" w:fill="auto"/>
            <w:vAlign w:val="center"/>
            <w:hideMark/>
          </w:tcPr>
          <w:p w14:paraId="28829F76"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362C4796" w14:textId="77777777" w:rsidR="004E7D70" w:rsidRPr="006C20B1" w:rsidRDefault="004E7D70" w:rsidP="004E7D70">
            <w:pPr>
              <w:jc w:val="center"/>
              <w:rPr>
                <w:sz w:val="18"/>
                <w:szCs w:val="18"/>
              </w:rPr>
            </w:pPr>
            <w:r w:rsidRPr="006C20B1">
              <w:rPr>
                <w:sz w:val="18"/>
                <w:szCs w:val="18"/>
              </w:rPr>
              <w:t>0,822</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5BC3178A"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noWrap/>
            <w:vAlign w:val="center"/>
            <w:hideMark/>
          </w:tcPr>
          <w:p w14:paraId="666ADF00" w14:textId="77777777" w:rsidR="004E7D70" w:rsidRPr="006C20B1" w:rsidRDefault="004E7D70" w:rsidP="004E7D70">
            <w:pPr>
              <w:jc w:val="center"/>
              <w:rPr>
                <w:sz w:val="18"/>
                <w:szCs w:val="18"/>
              </w:rPr>
            </w:pPr>
            <w:r w:rsidRPr="006C20B1">
              <w:rPr>
                <w:sz w:val="18"/>
                <w:szCs w:val="18"/>
              </w:rPr>
              <w:t>Июнь 2022</w:t>
            </w:r>
          </w:p>
        </w:tc>
      </w:tr>
      <w:tr w:rsidR="004E7D70" w:rsidRPr="006C20B1" w14:paraId="0B1B07BE" w14:textId="77777777" w:rsidTr="004E7D70">
        <w:trPr>
          <w:trHeight w:val="810"/>
        </w:trPr>
        <w:tc>
          <w:tcPr>
            <w:tcW w:w="858" w:type="dxa"/>
            <w:tcBorders>
              <w:top w:val="nil"/>
              <w:left w:val="single" w:sz="4" w:space="0" w:color="auto"/>
              <w:bottom w:val="single" w:sz="4" w:space="0" w:color="auto"/>
              <w:right w:val="nil"/>
            </w:tcBorders>
            <w:shd w:val="clear" w:color="auto" w:fill="auto"/>
            <w:noWrap/>
            <w:vAlign w:val="center"/>
            <w:hideMark/>
          </w:tcPr>
          <w:p w14:paraId="0985AB2D"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80497B7" w14:textId="77777777" w:rsidR="004E7D70" w:rsidRPr="006C20B1" w:rsidRDefault="004E7D70" w:rsidP="004E7D70">
            <w:pPr>
              <w:rPr>
                <w:color w:val="000000"/>
                <w:sz w:val="18"/>
                <w:szCs w:val="18"/>
              </w:rPr>
            </w:pPr>
            <w:r w:rsidRPr="006C20B1">
              <w:rPr>
                <w:color w:val="000000"/>
                <w:sz w:val="18"/>
                <w:szCs w:val="18"/>
              </w:rPr>
              <w:t>Окраска поливинилацетатными водоэмульсионными составами улучшенная: по штукатурке стен</w:t>
            </w:r>
          </w:p>
        </w:tc>
        <w:tc>
          <w:tcPr>
            <w:tcW w:w="1116" w:type="dxa"/>
            <w:tcBorders>
              <w:top w:val="nil"/>
              <w:left w:val="nil"/>
              <w:bottom w:val="single" w:sz="4" w:space="0" w:color="auto"/>
              <w:right w:val="single" w:sz="4" w:space="0" w:color="auto"/>
            </w:tcBorders>
            <w:shd w:val="clear" w:color="auto" w:fill="auto"/>
            <w:vAlign w:val="center"/>
            <w:hideMark/>
          </w:tcPr>
          <w:p w14:paraId="133D346E"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2E11177C" w14:textId="77777777" w:rsidR="004E7D70" w:rsidRPr="006C20B1" w:rsidRDefault="004E7D70" w:rsidP="004E7D70">
            <w:pPr>
              <w:jc w:val="center"/>
              <w:rPr>
                <w:sz w:val="18"/>
                <w:szCs w:val="18"/>
              </w:rPr>
            </w:pPr>
            <w:r w:rsidRPr="006C20B1">
              <w:rPr>
                <w:sz w:val="18"/>
                <w:szCs w:val="18"/>
              </w:rPr>
              <w:t>3,213</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60BEBA60"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noWrap/>
            <w:vAlign w:val="center"/>
            <w:hideMark/>
          </w:tcPr>
          <w:p w14:paraId="1000D5E9" w14:textId="77777777" w:rsidR="004E7D70" w:rsidRPr="006C20B1" w:rsidRDefault="004E7D70" w:rsidP="004E7D70">
            <w:pPr>
              <w:jc w:val="center"/>
              <w:rPr>
                <w:sz w:val="18"/>
                <w:szCs w:val="18"/>
              </w:rPr>
            </w:pPr>
            <w:r w:rsidRPr="006C20B1">
              <w:rPr>
                <w:sz w:val="18"/>
                <w:szCs w:val="18"/>
              </w:rPr>
              <w:t>Июнь 2022</w:t>
            </w:r>
          </w:p>
        </w:tc>
      </w:tr>
      <w:tr w:rsidR="004E7D70" w:rsidRPr="006C20B1" w14:paraId="59B8AA4F" w14:textId="77777777" w:rsidTr="004E7D70">
        <w:trPr>
          <w:trHeight w:val="465"/>
        </w:trPr>
        <w:tc>
          <w:tcPr>
            <w:tcW w:w="858" w:type="dxa"/>
            <w:tcBorders>
              <w:top w:val="nil"/>
              <w:left w:val="single" w:sz="4" w:space="0" w:color="auto"/>
              <w:bottom w:val="single" w:sz="4" w:space="0" w:color="auto"/>
              <w:right w:val="nil"/>
            </w:tcBorders>
            <w:shd w:val="clear" w:color="auto" w:fill="auto"/>
            <w:noWrap/>
            <w:vAlign w:val="center"/>
            <w:hideMark/>
          </w:tcPr>
          <w:p w14:paraId="2704AB10"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92350A3" w14:textId="77777777" w:rsidR="004E7D70" w:rsidRPr="006C20B1" w:rsidRDefault="004E7D70" w:rsidP="004E7D70">
            <w:pPr>
              <w:rPr>
                <w:color w:val="000000"/>
                <w:sz w:val="18"/>
                <w:szCs w:val="18"/>
              </w:rPr>
            </w:pPr>
            <w:r w:rsidRPr="006C20B1">
              <w:rPr>
                <w:color w:val="000000"/>
                <w:sz w:val="18"/>
                <w:szCs w:val="18"/>
              </w:rPr>
              <w:t>Улучшенная окраска масляными составами по штукатурке: стен</w:t>
            </w:r>
          </w:p>
        </w:tc>
        <w:tc>
          <w:tcPr>
            <w:tcW w:w="1116" w:type="dxa"/>
            <w:tcBorders>
              <w:top w:val="nil"/>
              <w:left w:val="nil"/>
              <w:bottom w:val="single" w:sz="4" w:space="0" w:color="auto"/>
              <w:right w:val="single" w:sz="4" w:space="0" w:color="auto"/>
            </w:tcBorders>
            <w:shd w:val="clear" w:color="auto" w:fill="auto"/>
            <w:vAlign w:val="center"/>
            <w:hideMark/>
          </w:tcPr>
          <w:p w14:paraId="5AD97686"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63A4CF84" w14:textId="77777777" w:rsidR="004E7D70" w:rsidRPr="006C20B1" w:rsidRDefault="004E7D70" w:rsidP="004E7D70">
            <w:pPr>
              <w:jc w:val="center"/>
              <w:rPr>
                <w:sz w:val="18"/>
                <w:szCs w:val="18"/>
              </w:rPr>
            </w:pPr>
            <w:r w:rsidRPr="006C20B1">
              <w:rPr>
                <w:sz w:val="18"/>
                <w:szCs w:val="18"/>
              </w:rPr>
              <w:t>2,9156</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44B9D6D1"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noWrap/>
            <w:vAlign w:val="center"/>
            <w:hideMark/>
          </w:tcPr>
          <w:p w14:paraId="2872DDEE" w14:textId="77777777" w:rsidR="004E7D70" w:rsidRPr="006C20B1" w:rsidRDefault="004E7D70" w:rsidP="004E7D70">
            <w:pPr>
              <w:jc w:val="center"/>
              <w:rPr>
                <w:sz w:val="18"/>
                <w:szCs w:val="18"/>
              </w:rPr>
            </w:pPr>
            <w:r w:rsidRPr="006C20B1">
              <w:rPr>
                <w:sz w:val="18"/>
                <w:szCs w:val="18"/>
              </w:rPr>
              <w:t>Июнь 2022</w:t>
            </w:r>
          </w:p>
        </w:tc>
      </w:tr>
      <w:tr w:rsidR="004E7D70" w:rsidRPr="006C20B1" w14:paraId="4B5B54A2" w14:textId="77777777" w:rsidTr="004E7D70">
        <w:trPr>
          <w:trHeight w:val="525"/>
        </w:trPr>
        <w:tc>
          <w:tcPr>
            <w:tcW w:w="858" w:type="dxa"/>
            <w:tcBorders>
              <w:top w:val="nil"/>
              <w:left w:val="single" w:sz="4" w:space="0" w:color="auto"/>
              <w:bottom w:val="single" w:sz="4" w:space="0" w:color="auto"/>
              <w:right w:val="nil"/>
            </w:tcBorders>
            <w:shd w:val="clear" w:color="auto" w:fill="auto"/>
            <w:noWrap/>
            <w:vAlign w:val="center"/>
            <w:hideMark/>
          </w:tcPr>
          <w:p w14:paraId="1C6A710B"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A7F6C64" w14:textId="77777777" w:rsidR="004E7D70" w:rsidRPr="006C20B1" w:rsidRDefault="004E7D70" w:rsidP="004E7D70">
            <w:pPr>
              <w:rPr>
                <w:color w:val="000000"/>
                <w:sz w:val="18"/>
                <w:szCs w:val="18"/>
              </w:rPr>
            </w:pPr>
            <w:r w:rsidRPr="006C20B1">
              <w:rPr>
                <w:color w:val="000000"/>
                <w:sz w:val="18"/>
                <w:szCs w:val="18"/>
              </w:rPr>
              <w:t>Установка и разборка внутренних трубчатых инвентарных лесов</w:t>
            </w:r>
          </w:p>
        </w:tc>
        <w:tc>
          <w:tcPr>
            <w:tcW w:w="1116" w:type="dxa"/>
            <w:tcBorders>
              <w:top w:val="nil"/>
              <w:left w:val="nil"/>
              <w:bottom w:val="single" w:sz="4" w:space="0" w:color="auto"/>
              <w:right w:val="single" w:sz="4" w:space="0" w:color="auto"/>
            </w:tcBorders>
            <w:shd w:val="clear" w:color="auto" w:fill="auto"/>
            <w:vAlign w:val="center"/>
            <w:hideMark/>
          </w:tcPr>
          <w:p w14:paraId="456E176A"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2B85043E" w14:textId="77777777" w:rsidR="004E7D70" w:rsidRPr="006C20B1" w:rsidRDefault="004E7D70" w:rsidP="004E7D70">
            <w:pPr>
              <w:jc w:val="center"/>
              <w:rPr>
                <w:sz w:val="18"/>
                <w:szCs w:val="18"/>
              </w:rPr>
            </w:pPr>
            <w:r w:rsidRPr="006C20B1">
              <w:rPr>
                <w:sz w:val="18"/>
                <w:szCs w:val="18"/>
              </w:rPr>
              <w:t>0,133</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290083FC"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noWrap/>
            <w:vAlign w:val="center"/>
            <w:hideMark/>
          </w:tcPr>
          <w:p w14:paraId="13D41CA3" w14:textId="77777777" w:rsidR="004E7D70" w:rsidRPr="006C20B1" w:rsidRDefault="004E7D70" w:rsidP="004E7D70">
            <w:pPr>
              <w:jc w:val="center"/>
              <w:rPr>
                <w:sz w:val="18"/>
                <w:szCs w:val="18"/>
              </w:rPr>
            </w:pPr>
            <w:r w:rsidRPr="006C20B1">
              <w:rPr>
                <w:sz w:val="18"/>
                <w:szCs w:val="18"/>
              </w:rPr>
              <w:t>Июнь 2022</w:t>
            </w:r>
          </w:p>
        </w:tc>
      </w:tr>
      <w:tr w:rsidR="004E7D70" w:rsidRPr="006C20B1" w14:paraId="7E882911"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09CAA645"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E594942" w14:textId="77777777" w:rsidR="004E7D70" w:rsidRPr="006C20B1" w:rsidRDefault="004E7D70" w:rsidP="004E7D70">
            <w:pPr>
              <w:rPr>
                <w:b/>
                <w:bCs/>
                <w:color w:val="000000"/>
                <w:sz w:val="18"/>
                <w:szCs w:val="18"/>
              </w:rPr>
            </w:pPr>
            <w:r w:rsidRPr="006C20B1">
              <w:rPr>
                <w:b/>
                <w:bCs/>
                <w:color w:val="000000"/>
                <w:sz w:val="18"/>
                <w:szCs w:val="18"/>
              </w:rPr>
              <w:t>ФАСАДНЫЕ СИСТЕМЫ</w:t>
            </w:r>
          </w:p>
        </w:tc>
        <w:tc>
          <w:tcPr>
            <w:tcW w:w="1116" w:type="dxa"/>
            <w:tcBorders>
              <w:top w:val="nil"/>
              <w:left w:val="nil"/>
              <w:bottom w:val="single" w:sz="4" w:space="0" w:color="auto"/>
              <w:right w:val="single" w:sz="4" w:space="0" w:color="auto"/>
            </w:tcBorders>
            <w:shd w:val="clear" w:color="auto" w:fill="auto"/>
            <w:vAlign w:val="center"/>
            <w:hideMark/>
          </w:tcPr>
          <w:p w14:paraId="025C388E"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26F24F51"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38D9A4F4"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000000" w:fill="FFFFFF"/>
            <w:noWrap/>
            <w:vAlign w:val="center"/>
            <w:hideMark/>
          </w:tcPr>
          <w:p w14:paraId="1099FCE9" w14:textId="77777777" w:rsidR="004E7D70" w:rsidRPr="006C20B1" w:rsidRDefault="004E7D70" w:rsidP="004E7D70">
            <w:pPr>
              <w:jc w:val="center"/>
              <w:rPr>
                <w:sz w:val="18"/>
                <w:szCs w:val="18"/>
              </w:rPr>
            </w:pPr>
            <w:r w:rsidRPr="006C20B1">
              <w:rPr>
                <w:sz w:val="18"/>
                <w:szCs w:val="18"/>
              </w:rPr>
              <w:t> </w:t>
            </w:r>
          </w:p>
        </w:tc>
      </w:tr>
      <w:tr w:rsidR="004E7D70" w:rsidRPr="006C20B1" w14:paraId="2BBFBE07"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489C7ABE"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61DB7BF" w14:textId="77777777" w:rsidR="004E7D70" w:rsidRPr="006C20B1" w:rsidRDefault="004E7D70" w:rsidP="004E7D70">
            <w:pPr>
              <w:rPr>
                <w:color w:val="000000"/>
                <w:sz w:val="18"/>
                <w:szCs w:val="18"/>
              </w:rPr>
            </w:pPr>
            <w:r w:rsidRPr="006C20B1">
              <w:rPr>
                <w:color w:val="000000"/>
                <w:sz w:val="18"/>
                <w:szCs w:val="18"/>
              </w:rPr>
              <w:t>Монтаж витражей</w:t>
            </w:r>
          </w:p>
        </w:tc>
        <w:tc>
          <w:tcPr>
            <w:tcW w:w="1116" w:type="dxa"/>
            <w:tcBorders>
              <w:top w:val="nil"/>
              <w:left w:val="nil"/>
              <w:bottom w:val="single" w:sz="4" w:space="0" w:color="auto"/>
              <w:right w:val="single" w:sz="4" w:space="0" w:color="auto"/>
            </w:tcBorders>
            <w:shd w:val="clear" w:color="auto" w:fill="auto"/>
            <w:vAlign w:val="center"/>
            <w:hideMark/>
          </w:tcPr>
          <w:p w14:paraId="2D1EE35E"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150563D8" w14:textId="77777777" w:rsidR="004E7D70" w:rsidRPr="006C20B1" w:rsidRDefault="004E7D70" w:rsidP="004E7D70">
            <w:pPr>
              <w:jc w:val="center"/>
              <w:rPr>
                <w:sz w:val="18"/>
                <w:szCs w:val="18"/>
              </w:rPr>
            </w:pPr>
            <w:r w:rsidRPr="006C20B1">
              <w:rPr>
                <w:sz w:val="18"/>
                <w:szCs w:val="18"/>
              </w:rPr>
              <w:t>0,0272</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0AD40F04"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vAlign w:val="center"/>
            <w:hideMark/>
          </w:tcPr>
          <w:p w14:paraId="0450D31D" w14:textId="77777777" w:rsidR="004E7D70" w:rsidRPr="006C20B1" w:rsidRDefault="004E7D70" w:rsidP="004E7D70">
            <w:pPr>
              <w:jc w:val="center"/>
              <w:rPr>
                <w:sz w:val="18"/>
                <w:szCs w:val="18"/>
              </w:rPr>
            </w:pPr>
            <w:r w:rsidRPr="006C20B1">
              <w:rPr>
                <w:sz w:val="18"/>
                <w:szCs w:val="18"/>
              </w:rPr>
              <w:t>Апрель 2022</w:t>
            </w:r>
          </w:p>
        </w:tc>
      </w:tr>
      <w:tr w:rsidR="004E7D70" w:rsidRPr="006C20B1" w14:paraId="2F6AF538"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75E9D8BF"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72D1F29" w14:textId="77777777" w:rsidR="004E7D70" w:rsidRPr="006C20B1" w:rsidRDefault="004E7D70" w:rsidP="004E7D70">
            <w:pPr>
              <w:rPr>
                <w:color w:val="000000"/>
                <w:sz w:val="18"/>
                <w:szCs w:val="18"/>
              </w:rPr>
            </w:pPr>
            <w:r w:rsidRPr="006C20B1">
              <w:rPr>
                <w:color w:val="000000"/>
                <w:sz w:val="18"/>
                <w:szCs w:val="18"/>
              </w:rPr>
              <w:t>Обшивка гипсокартоном</w:t>
            </w:r>
          </w:p>
        </w:tc>
        <w:tc>
          <w:tcPr>
            <w:tcW w:w="1116" w:type="dxa"/>
            <w:tcBorders>
              <w:top w:val="nil"/>
              <w:left w:val="nil"/>
              <w:bottom w:val="single" w:sz="4" w:space="0" w:color="auto"/>
              <w:right w:val="single" w:sz="4" w:space="0" w:color="auto"/>
            </w:tcBorders>
            <w:shd w:val="clear" w:color="auto" w:fill="auto"/>
            <w:vAlign w:val="center"/>
            <w:hideMark/>
          </w:tcPr>
          <w:p w14:paraId="09112078"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71175463" w14:textId="77777777" w:rsidR="004E7D70" w:rsidRPr="006C20B1" w:rsidRDefault="004E7D70" w:rsidP="004E7D70">
            <w:pPr>
              <w:jc w:val="center"/>
              <w:rPr>
                <w:sz w:val="18"/>
                <w:szCs w:val="18"/>
              </w:rPr>
            </w:pPr>
            <w:r w:rsidRPr="006C20B1">
              <w:rPr>
                <w:sz w:val="18"/>
                <w:szCs w:val="18"/>
              </w:rPr>
              <w:t>1,1094</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270D4E08"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vAlign w:val="center"/>
            <w:hideMark/>
          </w:tcPr>
          <w:p w14:paraId="44774A52" w14:textId="77777777" w:rsidR="004E7D70" w:rsidRPr="006C20B1" w:rsidRDefault="004E7D70" w:rsidP="004E7D70">
            <w:pPr>
              <w:jc w:val="center"/>
              <w:rPr>
                <w:sz w:val="18"/>
                <w:szCs w:val="18"/>
              </w:rPr>
            </w:pPr>
            <w:r w:rsidRPr="006C20B1">
              <w:rPr>
                <w:sz w:val="18"/>
                <w:szCs w:val="18"/>
              </w:rPr>
              <w:t>Апрель 2022</w:t>
            </w:r>
          </w:p>
        </w:tc>
      </w:tr>
      <w:tr w:rsidR="004E7D70" w:rsidRPr="006C20B1" w14:paraId="278B6474"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354E3F7C"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5E63F3B" w14:textId="77777777" w:rsidR="004E7D70" w:rsidRPr="006C20B1" w:rsidRDefault="004E7D70" w:rsidP="004E7D70">
            <w:pPr>
              <w:rPr>
                <w:b/>
                <w:bCs/>
                <w:color w:val="000000"/>
                <w:sz w:val="18"/>
                <w:szCs w:val="18"/>
              </w:rPr>
            </w:pPr>
            <w:r w:rsidRPr="006C20B1">
              <w:rPr>
                <w:b/>
                <w:bCs/>
                <w:color w:val="000000"/>
                <w:sz w:val="18"/>
                <w:szCs w:val="18"/>
              </w:rPr>
              <w:t>ОГРАЖДЕНИЕ ФАСАДНОЙ СИСТЕМЫ</w:t>
            </w:r>
          </w:p>
        </w:tc>
        <w:tc>
          <w:tcPr>
            <w:tcW w:w="1116" w:type="dxa"/>
            <w:tcBorders>
              <w:top w:val="nil"/>
              <w:left w:val="nil"/>
              <w:bottom w:val="single" w:sz="4" w:space="0" w:color="auto"/>
              <w:right w:val="single" w:sz="4" w:space="0" w:color="auto"/>
            </w:tcBorders>
            <w:shd w:val="clear" w:color="auto" w:fill="auto"/>
            <w:vAlign w:val="center"/>
            <w:hideMark/>
          </w:tcPr>
          <w:p w14:paraId="3D148357"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56FF7054"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20852A8C"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2FBE0325" w14:textId="77777777" w:rsidR="004E7D70" w:rsidRPr="006C20B1" w:rsidRDefault="004E7D70" w:rsidP="004E7D70">
            <w:pPr>
              <w:jc w:val="center"/>
              <w:rPr>
                <w:sz w:val="18"/>
                <w:szCs w:val="18"/>
              </w:rPr>
            </w:pPr>
            <w:r w:rsidRPr="006C20B1">
              <w:rPr>
                <w:sz w:val="18"/>
                <w:szCs w:val="18"/>
              </w:rPr>
              <w:t> </w:t>
            </w:r>
          </w:p>
        </w:tc>
      </w:tr>
      <w:tr w:rsidR="004E7D70" w:rsidRPr="006C20B1" w14:paraId="1242C9C5" w14:textId="77777777" w:rsidTr="004E7D70">
        <w:trPr>
          <w:trHeight w:val="495"/>
        </w:trPr>
        <w:tc>
          <w:tcPr>
            <w:tcW w:w="858" w:type="dxa"/>
            <w:tcBorders>
              <w:top w:val="nil"/>
              <w:left w:val="single" w:sz="4" w:space="0" w:color="auto"/>
              <w:bottom w:val="single" w:sz="4" w:space="0" w:color="auto"/>
              <w:right w:val="nil"/>
            </w:tcBorders>
            <w:shd w:val="clear" w:color="auto" w:fill="auto"/>
            <w:noWrap/>
            <w:vAlign w:val="center"/>
            <w:hideMark/>
          </w:tcPr>
          <w:p w14:paraId="299990F5"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35AC02E" w14:textId="77777777" w:rsidR="004E7D70" w:rsidRPr="006C20B1" w:rsidRDefault="004E7D70" w:rsidP="004E7D70">
            <w:pPr>
              <w:rPr>
                <w:color w:val="000000"/>
                <w:sz w:val="18"/>
                <w:szCs w:val="18"/>
              </w:rPr>
            </w:pPr>
            <w:r w:rsidRPr="006C20B1">
              <w:rPr>
                <w:color w:val="000000"/>
                <w:sz w:val="18"/>
                <w:szCs w:val="18"/>
              </w:rPr>
              <w:t>Устройство металлических ограждений: без поручней</w:t>
            </w:r>
          </w:p>
        </w:tc>
        <w:tc>
          <w:tcPr>
            <w:tcW w:w="1116" w:type="dxa"/>
            <w:tcBorders>
              <w:top w:val="nil"/>
              <w:left w:val="nil"/>
              <w:bottom w:val="single" w:sz="4" w:space="0" w:color="auto"/>
              <w:right w:val="single" w:sz="4" w:space="0" w:color="auto"/>
            </w:tcBorders>
            <w:shd w:val="clear" w:color="auto" w:fill="auto"/>
            <w:vAlign w:val="center"/>
            <w:hideMark/>
          </w:tcPr>
          <w:p w14:paraId="4B8B4887" w14:textId="77777777" w:rsidR="004E7D70" w:rsidRPr="006C20B1" w:rsidRDefault="004E7D70" w:rsidP="004E7D70">
            <w:pPr>
              <w:jc w:val="center"/>
              <w:rPr>
                <w:sz w:val="18"/>
                <w:szCs w:val="18"/>
              </w:rPr>
            </w:pPr>
            <w:r w:rsidRPr="006C20B1">
              <w:rPr>
                <w:sz w:val="18"/>
                <w:szCs w:val="18"/>
              </w:rPr>
              <w:t>100 м</w:t>
            </w:r>
          </w:p>
        </w:tc>
        <w:tc>
          <w:tcPr>
            <w:tcW w:w="1317" w:type="dxa"/>
            <w:tcBorders>
              <w:top w:val="nil"/>
              <w:left w:val="nil"/>
              <w:bottom w:val="single" w:sz="4" w:space="0" w:color="auto"/>
              <w:right w:val="single" w:sz="4" w:space="0" w:color="auto"/>
            </w:tcBorders>
            <w:shd w:val="clear" w:color="auto" w:fill="auto"/>
            <w:vAlign w:val="center"/>
            <w:hideMark/>
          </w:tcPr>
          <w:p w14:paraId="396A3624" w14:textId="77777777" w:rsidR="004E7D70" w:rsidRPr="006C20B1" w:rsidRDefault="004E7D70" w:rsidP="004E7D70">
            <w:pPr>
              <w:jc w:val="center"/>
              <w:rPr>
                <w:sz w:val="18"/>
                <w:szCs w:val="18"/>
              </w:rPr>
            </w:pPr>
            <w:r w:rsidRPr="006C20B1">
              <w:rPr>
                <w:sz w:val="18"/>
                <w:szCs w:val="18"/>
              </w:rPr>
              <w:t>1,4066</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3AABC76A" w14:textId="77777777" w:rsidR="004E7D70" w:rsidRPr="006C20B1" w:rsidRDefault="004E7D70" w:rsidP="004E7D70">
            <w:pPr>
              <w:jc w:val="center"/>
              <w:rPr>
                <w:sz w:val="18"/>
                <w:szCs w:val="18"/>
              </w:rPr>
            </w:pPr>
            <w:r w:rsidRPr="006C20B1">
              <w:rPr>
                <w:sz w:val="18"/>
                <w:szCs w:val="18"/>
              </w:rPr>
              <w:t>Февраль 2023</w:t>
            </w:r>
          </w:p>
        </w:tc>
        <w:tc>
          <w:tcPr>
            <w:tcW w:w="1967" w:type="dxa"/>
            <w:tcBorders>
              <w:top w:val="nil"/>
              <w:left w:val="nil"/>
              <w:bottom w:val="single" w:sz="4" w:space="0" w:color="auto"/>
              <w:right w:val="single" w:sz="4" w:space="0" w:color="auto"/>
            </w:tcBorders>
            <w:shd w:val="clear" w:color="auto" w:fill="auto"/>
            <w:vAlign w:val="center"/>
            <w:hideMark/>
          </w:tcPr>
          <w:p w14:paraId="6B0DFA28" w14:textId="77777777" w:rsidR="004E7D70" w:rsidRPr="006C20B1" w:rsidRDefault="004E7D70" w:rsidP="004E7D70">
            <w:pPr>
              <w:jc w:val="center"/>
              <w:rPr>
                <w:sz w:val="18"/>
                <w:szCs w:val="18"/>
              </w:rPr>
            </w:pPr>
            <w:r w:rsidRPr="006C20B1">
              <w:rPr>
                <w:sz w:val="18"/>
                <w:szCs w:val="18"/>
              </w:rPr>
              <w:t>Февраль 2023</w:t>
            </w:r>
          </w:p>
        </w:tc>
      </w:tr>
      <w:tr w:rsidR="004E7D70" w:rsidRPr="006C20B1" w14:paraId="3264A37E" w14:textId="77777777" w:rsidTr="004E7D70">
        <w:trPr>
          <w:trHeight w:val="435"/>
        </w:trPr>
        <w:tc>
          <w:tcPr>
            <w:tcW w:w="858" w:type="dxa"/>
            <w:tcBorders>
              <w:top w:val="nil"/>
              <w:left w:val="single" w:sz="4" w:space="0" w:color="auto"/>
              <w:bottom w:val="single" w:sz="4" w:space="0" w:color="auto"/>
              <w:right w:val="nil"/>
            </w:tcBorders>
            <w:shd w:val="clear" w:color="auto" w:fill="auto"/>
            <w:noWrap/>
            <w:vAlign w:val="center"/>
            <w:hideMark/>
          </w:tcPr>
          <w:p w14:paraId="27433A26" w14:textId="77777777" w:rsidR="004E7D70" w:rsidRPr="006C20B1" w:rsidRDefault="004E7D70" w:rsidP="004E7D70">
            <w:pPr>
              <w:jc w:val="center"/>
              <w:rPr>
                <w:color w:val="000000"/>
                <w:sz w:val="18"/>
                <w:szCs w:val="18"/>
              </w:rPr>
            </w:pPr>
            <w:r w:rsidRPr="006C20B1">
              <w:rPr>
                <w:color w:val="000000"/>
                <w:sz w:val="18"/>
                <w:szCs w:val="18"/>
              </w:rPr>
              <w:t> </w:t>
            </w:r>
          </w:p>
        </w:tc>
        <w:tc>
          <w:tcPr>
            <w:tcW w:w="96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91A8464" w14:textId="77777777" w:rsidR="004E7D70" w:rsidRPr="006C20B1" w:rsidRDefault="004E7D70" w:rsidP="004E7D70">
            <w:pPr>
              <w:rPr>
                <w:b/>
                <w:bCs/>
                <w:color w:val="000000"/>
                <w:sz w:val="18"/>
                <w:szCs w:val="18"/>
              </w:rPr>
            </w:pPr>
            <w:r w:rsidRPr="006C20B1">
              <w:rPr>
                <w:b/>
                <w:bCs/>
                <w:color w:val="000000"/>
                <w:sz w:val="18"/>
                <w:szCs w:val="18"/>
              </w:rPr>
              <w:t>ОГРАЖДЕНИЕ ПОЭТАЖНЫХ ПЛОЩАДОК (ВОЗЛЕ ФАСАДНЫХ СИСТЕМ)</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6955E032"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000000" w:fill="FFFFFF"/>
            <w:noWrap/>
            <w:vAlign w:val="center"/>
            <w:hideMark/>
          </w:tcPr>
          <w:p w14:paraId="1E86BF46" w14:textId="77777777" w:rsidR="004E7D70" w:rsidRPr="006C20B1" w:rsidRDefault="004E7D70" w:rsidP="004E7D70">
            <w:pPr>
              <w:jc w:val="center"/>
              <w:rPr>
                <w:sz w:val="18"/>
                <w:szCs w:val="18"/>
              </w:rPr>
            </w:pPr>
            <w:r w:rsidRPr="006C20B1">
              <w:rPr>
                <w:sz w:val="18"/>
                <w:szCs w:val="18"/>
              </w:rPr>
              <w:t> </w:t>
            </w:r>
          </w:p>
        </w:tc>
      </w:tr>
      <w:tr w:rsidR="004E7D70" w:rsidRPr="006C20B1" w14:paraId="1E916772" w14:textId="77777777" w:rsidTr="004E7D70">
        <w:trPr>
          <w:trHeight w:val="405"/>
        </w:trPr>
        <w:tc>
          <w:tcPr>
            <w:tcW w:w="858" w:type="dxa"/>
            <w:tcBorders>
              <w:top w:val="nil"/>
              <w:left w:val="single" w:sz="4" w:space="0" w:color="auto"/>
              <w:bottom w:val="single" w:sz="4" w:space="0" w:color="auto"/>
              <w:right w:val="nil"/>
            </w:tcBorders>
            <w:shd w:val="clear" w:color="auto" w:fill="auto"/>
            <w:noWrap/>
            <w:vAlign w:val="center"/>
            <w:hideMark/>
          </w:tcPr>
          <w:p w14:paraId="59E0E20D" w14:textId="77777777" w:rsidR="004E7D70" w:rsidRPr="006C20B1" w:rsidRDefault="004E7D70" w:rsidP="004E7D70">
            <w:pPr>
              <w:jc w:val="center"/>
              <w:rPr>
                <w:color w:val="000000"/>
                <w:sz w:val="18"/>
                <w:szCs w:val="18"/>
              </w:rPr>
            </w:pPr>
            <w:r w:rsidRPr="006C20B1">
              <w:rPr>
                <w:color w:val="000000"/>
                <w:sz w:val="18"/>
                <w:szCs w:val="18"/>
              </w:rPr>
              <w:lastRenderedPageBreak/>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34CFF4A" w14:textId="77777777" w:rsidR="004E7D70" w:rsidRPr="006C20B1" w:rsidRDefault="004E7D70" w:rsidP="004E7D70">
            <w:pPr>
              <w:rPr>
                <w:color w:val="000000"/>
                <w:sz w:val="18"/>
                <w:szCs w:val="18"/>
              </w:rPr>
            </w:pPr>
            <w:r w:rsidRPr="006C20B1">
              <w:rPr>
                <w:color w:val="000000"/>
                <w:sz w:val="18"/>
                <w:szCs w:val="18"/>
              </w:rPr>
              <w:t>Устройство металлических ограждений: без поручней</w:t>
            </w:r>
          </w:p>
        </w:tc>
        <w:tc>
          <w:tcPr>
            <w:tcW w:w="1116" w:type="dxa"/>
            <w:tcBorders>
              <w:top w:val="nil"/>
              <w:left w:val="nil"/>
              <w:bottom w:val="single" w:sz="4" w:space="0" w:color="auto"/>
              <w:right w:val="single" w:sz="4" w:space="0" w:color="auto"/>
            </w:tcBorders>
            <w:shd w:val="clear" w:color="auto" w:fill="auto"/>
            <w:vAlign w:val="center"/>
            <w:hideMark/>
          </w:tcPr>
          <w:p w14:paraId="5BEA894E" w14:textId="77777777" w:rsidR="004E7D70" w:rsidRPr="006C20B1" w:rsidRDefault="004E7D70" w:rsidP="004E7D70">
            <w:pPr>
              <w:jc w:val="center"/>
              <w:rPr>
                <w:sz w:val="18"/>
                <w:szCs w:val="18"/>
              </w:rPr>
            </w:pPr>
            <w:r w:rsidRPr="006C20B1">
              <w:rPr>
                <w:sz w:val="18"/>
                <w:szCs w:val="18"/>
              </w:rPr>
              <w:t>100 м</w:t>
            </w:r>
          </w:p>
        </w:tc>
        <w:tc>
          <w:tcPr>
            <w:tcW w:w="1317" w:type="dxa"/>
            <w:tcBorders>
              <w:top w:val="nil"/>
              <w:left w:val="nil"/>
              <w:bottom w:val="single" w:sz="4" w:space="0" w:color="auto"/>
              <w:right w:val="single" w:sz="4" w:space="0" w:color="auto"/>
            </w:tcBorders>
            <w:shd w:val="clear" w:color="auto" w:fill="auto"/>
            <w:vAlign w:val="center"/>
            <w:hideMark/>
          </w:tcPr>
          <w:p w14:paraId="4FA263DB" w14:textId="77777777" w:rsidR="004E7D70" w:rsidRPr="006C20B1" w:rsidRDefault="004E7D70" w:rsidP="004E7D70">
            <w:pPr>
              <w:jc w:val="center"/>
              <w:rPr>
                <w:sz w:val="18"/>
                <w:szCs w:val="18"/>
              </w:rPr>
            </w:pPr>
            <w:r w:rsidRPr="006C20B1">
              <w:rPr>
                <w:sz w:val="18"/>
                <w:szCs w:val="18"/>
              </w:rPr>
              <w:t>0,34773</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23DD9F54" w14:textId="77777777" w:rsidR="004E7D70" w:rsidRPr="006C20B1" w:rsidRDefault="004E7D70" w:rsidP="004E7D70">
            <w:pPr>
              <w:jc w:val="center"/>
              <w:rPr>
                <w:sz w:val="18"/>
                <w:szCs w:val="18"/>
              </w:rPr>
            </w:pPr>
            <w:r w:rsidRPr="006C20B1">
              <w:rPr>
                <w:sz w:val="18"/>
                <w:szCs w:val="18"/>
              </w:rPr>
              <w:t>Март 2023</w:t>
            </w:r>
          </w:p>
        </w:tc>
        <w:tc>
          <w:tcPr>
            <w:tcW w:w="1967" w:type="dxa"/>
            <w:tcBorders>
              <w:top w:val="nil"/>
              <w:left w:val="nil"/>
              <w:bottom w:val="single" w:sz="4" w:space="0" w:color="auto"/>
              <w:right w:val="single" w:sz="4" w:space="0" w:color="auto"/>
            </w:tcBorders>
            <w:shd w:val="clear" w:color="auto" w:fill="auto"/>
            <w:vAlign w:val="center"/>
            <w:hideMark/>
          </w:tcPr>
          <w:p w14:paraId="08361A08" w14:textId="77777777" w:rsidR="004E7D70" w:rsidRPr="006C20B1" w:rsidRDefault="004E7D70" w:rsidP="004E7D70">
            <w:pPr>
              <w:jc w:val="center"/>
              <w:rPr>
                <w:sz w:val="18"/>
                <w:szCs w:val="18"/>
              </w:rPr>
            </w:pPr>
            <w:r w:rsidRPr="006C20B1">
              <w:rPr>
                <w:sz w:val="18"/>
                <w:szCs w:val="18"/>
              </w:rPr>
              <w:t>Март 2023</w:t>
            </w:r>
          </w:p>
        </w:tc>
      </w:tr>
      <w:tr w:rsidR="004E7D70" w:rsidRPr="006C20B1" w14:paraId="33B947ED" w14:textId="77777777" w:rsidTr="004E7D70">
        <w:trPr>
          <w:trHeight w:val="645"/>
        </w:trPr>
        <w:tc>
          <w:tcPr>
            <w:tcW w:w="858" w:type="dxa"/>
            <w:tcBorders>
              <w:top w:val="nil"/>
              <w:left w:val="single" w:sz="4" w:space="0" w:color="auto"/>
              <w:bottom w:val="single" w:sz="4" w:space="0" w:color="auto"/>
              <w:right w:val="nil"/>
            </w:tcBorders>
            <w:shd w:val="clear" w:color="auto" w:fill="auto"/>
            <w:noWrap/>
            <w:vAlign w:val="center"/>
            <w:hideMark/>
          </w:tcPr>
          <w:p w14:paraId="4B3A3F47" w14:textId="77777777" w:rsidR="004E7D70" w:rsidRPr="006C20B1" w:rsidRDefault="004E7D70" w:rsidP="004E7D70">
            <w:pPr>
              <w:jc w:val="center"/>
              <w:rPr>
                <w:color w:val="000000"/>
                <w:sz w:val="18"/>
                <w:szCs w:val="18"/>
              </w:rPr>
            </w:pPr>
            <w:r w:rsidRPr="006C20B1">
              <w:rPr>
                <w:color w:val="000000"/>
                <w:sz w:val="18"/>
                <w:szCs w:val="18"/>
              </w:rPr>
              <w:t> </w:t>
            </w:r>
          </w:p>
        </w:tc>
        <w:tc>
          <w:tcPr>
            <w:tcW w:w="96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49A6FD8" w14:textId="77777777" w:rsidR="004E7D70" w:rsidRPr="006C20B1" w:rsidRDefault="004E7D70" w:rsidP="004E7D70">
            <w:pPr>
              <w:rPr>
                <w:b/>
                <w:bCs/>
                <w:color w:val="000000"/>
                <w:sz w:val="18"/>
                <w:szCs w:val="18"/>
              </w:rPr>
            </w:pPr>
            <w:r w:rsidRPr="006C20B1">
              <w:rPr>
                <w:b/>
                <w:bCs/>
                <w:color w:val="000000"/>
                <w:sz w:val="18"/>
                <w:szCs w:val="18"/>
              </w:rPr>
              <w:t xml:space="preserve">УТЕПЛЕНИЕ МОНОЛИТНЫХ Ж/Б СТЕН НИЖЕ ПЛАНИРОВОЧНОЙ ОТМЕТКИ ЗЕМЛИ </w:t>
            </w:r>
            <w:proofErr w:type="gramStart"/>
            <w:r w:rsidRPr="006C20B1">
              <w:rPr>
                <w:b/>
                <w:bCs/>
                <w:color w:val="000000"/>
                <w:sz w:val="18"/>
                <w:szCs w:val="18"/>
              </w:rPr>
              <w:t>( Сеч</w:t>
            </w:r>
            <w:proofErr w:type="gramEnd"/>
            <w:r w:rsidRPr="006C20B1">
              <w:rPr>
                <w:b/>
                <w:bCs/>
                <w:color w:val="000000"/>
                <w:sz w:val="18"/>
                <w:szCs w:val="18"/>
              </w:rPr>
              <w:t>. В -В)</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03C17E46"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000000" w:fill="FFFFFF"/>
            <w:noWrap/>
            <w:vAlign w:val="center"/>
            <w:hideMark/>
          </w:tcPr>
          <w:p w14:paraId="3115FDE0" w14:textId="77777777" w:rsidR="004E7D70" w:rsidRPr="006C20B1" w:rsidRDefault="004E7D70" w:rsidP="004E7D70">
            <w:pPr>
              <w:jc w:val="center"/>
              <w:rPr>
                <w:sz w:val="18"/>
                <w:szCs w:val="18"/>
              </w:rPr>
            </w:pPr>
            <w:r w:rsidRPr="006C20B1">
              <w:rPr>
                <w:sz w:val="18"/>
                <w:szCs w:val="18"/>
              </w:rPr>
              <w:t> </w:t>
            </w:r>
          </w:p>
        </w:tc>
      </w:tr>
      <w:tr w:rsidR="004E7D70" w:rsidRPr="006C20B1" w14:paraId="210B9FB3" w14:textId="77777777" w:rsidTr="004E7D70">
        <w:trPr>
          <w:trHeight w:val="390"/>
        </w:trPr>
        <w:tc>
          <w:tcPr>
            <w:tcW w:w="858" w:type="dxa"/>
            <w:tcBorders>
              <w:top w:val="nil"/>
              <w:left w:val="single" w:sz="4" w:space="0" w:color="auto"/>
              <w:bottom w:val="single" w:sz="4" w:space="0" w:color="auto"/>
              <w:right w:val="nil"/>
            </w:tcBorders>
            <w:shd w:val="clear" w:color="auto" w:fill="auto"/>
            <w:noWrap/>
            <w:vAlign w:val="center"/>
            <w:hideMark/>
          </w:tcPr>
          <w:p w14:paraId="660928DC"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87170FE" w14:textId="77777777" w:rsidR="004E7D70" w:rsidRPr="006C20B1" w:rsidRDefault="004E7D70" w:rsidP="004E7D70">
            <w:pPr>
              <w:rPr>
                <w:color w:val="000000"/>
                <w:sz w:val="18"/>
                <w:szCs w:val="18"/>
              </w:rPr>
            </w:pPr>
            <w:r w:rsidRPr="006C20B1">
              <w:rPr>
                <w:color w:val="000000"/>
                <w:sz w:val="18"/>
                <w:szCs w:val="18"/>
              </w:rPr>
              <w:t>Устройство утепления монолитных ж/б стен</w:t>
            </w:r>
          </w:p>
        </w:tc>
        <w:tc>
          <w:tcPr>
            <w:tcW w:w="1116" w:type="dxa"/>
            <w:tcBorders>
              <w:top w:val="nil"/>
              <w:left w:val="nil"/>
              <w:bottom w:val="single" w:sz="4" w:space="0" w:color="auto"/>
              <w:right w:val="single" w:sz="4" w:space="0" w:color="auto"/>
            </w:tcBorders>
            <w:shd w:val="clear" w:color="auto" w:fill="auto"/>
            <w:vAlign w:val="center"/>
            <w:hideMark/>
          </w:tcPr>
          <w:p w14:paraId="0308776D"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76DA3815" w14:textId="77777777" w:rsidR="004E7D70" w:rsidRPr="006C20B1" w:rsidRDefault="004E7D70" w:rsidP="004E7D70">
            <w:pPr>
              <w:jc w:val="center"/>
              <w:rPr>
                <w:sz w:val="18"/>
                <w:szCs w:val="18"/>
              </w:rPr>
            </w:pPr>
            <w:r w:rsidRPr="006C20B1">
              <w:rPr>
                <w:sz w:val="18"/>
                <w:szCs w:val="18"/>
              </w:rPr>
              <w:t>0,61314</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2CA67345"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vAlign w:val="center"/>
            <w:hideMark/>
          </w:tcPr>
          <w:p w14:paraId="08A0EF5E" w14:textId="77777777" w:rsidR="004E7D70" w:rsidRPr="006C20B1" w:rsidRDefault="004E7D70" w:rsidP="004E7D70">
            <w:pPr>
              <w:jc w:val="center"/>
              <w:rPr>
                <w:sz w:val="18"/>
                <w:szCs w:val="18"/>
              </w:rPr>
            </w:pPr>
            <w:r w:rsidRPr="006C20B1">
              <w:rPr>
                <w:sz w:val="18"/>
                <w:szCs w:val="18"/>
              </w:rPr>
              <w:t>Апрель 2022</w:t>
            </w:r>
          </w:p>
        </w:tc>
      </w:tr>
      <w:tr w:rsidR="004E7D70" w:rsidRPr="006C20B1" w14:paraId="29450C2B" w14:textId="77777777" w:rsidTr="004E7D70">
        <w:trPr>
          <w:trHeight w:val="660"/>
        </w:trPr>
        <w:tc>
          <w:tcPr>
            <w:tcW w:w="858" w:type="dxa"/>
            <w:tcBorders>
              <w:top w:val="nil"/>
              <w:left w:val="single" w:sz="4" w:space="0" w:color="auto"/>
              <w:bottom w:val="single" w:sz="4" w:space="0" w:color="auto"/>
              <w:right w:val="nil"/>
            </w:tcBorders>
            <w:shd w:val="clear" w:color="auto" w:fill="auto"/>
            <w:noWrap/>
            <w:vAlign w:val="center"/>
            <w:hideMark/>
          </w:tcPr>
          <w:p w14:paraId="55FA527E" w14:textId="77777777" w:rsidR="004E7D70" w:rsidRPr="006C20B1" w:rsidRDefault="004E7D70" w:rsidP="004E7D70">
            <w:pPr>
              <w:jc w:val="center"/>
              <w:rPr>
                <w:color w:val="000000"/>
                <w:sz w:val="18"/>
                <w:szCs w:val="18"/>
              </w:rPr>
            </w:pPr>
            <w:r w:rsidRPr="006C20B1">
              <w:rPr>
                <w:color w:val="000000"/>
                <w:sz w:val="18"/>
                <w:szCs w:val="18"/>
              </w:rPr>
              <w:t> </w:t>
            </w:r>
          </w:p>
        </w:tc>
        <w:tc>
          <w:tcPr>
            <w:tcW w:w="96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F3B9C03" w14:textId="77777777" w:rsidR="004E7D70" w:rsidRPr="006C20B1" w:rsidRDefault="004E7D70" w:rsidP="004E7D70">
            <w:pPr>
              <w:rPr>
                <w:b/>
                <w:bCs/>
                <w:color w:val="000000"/>
                <w:sz w:val="18"/>
                <w:szCs w:val="18"/>
              </w:rPr>
            </w:pPr>
            <w:r w:rsidRPr="006C20B1">
              <w:rPr>
                <w:b/>
                <w:bCs/>
                <w:color w:val="000000"/>
                <w:sz w:val="18"/>
                <w:szCs w:val="18"/>
              </w:rPr>
              <w:t>ОБЛИЦОВКА ЦОКОЛЯ ФАСАДНОЙ КЕРАМИЧЕСКОЙ ПЛИТКОЙ (С УТЕПЛЕНИЕМ)</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2CDD230A"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000000" w:fill="FFFFFF"/>
            <w:noWrap/>
            <w:vAlign w:val="center"/>
            <w:hideMark/>
          </w:tcPr>
          <w:p w14:paraId="3A960B87" w14:textId="77777777" w:rsidR="004E7D70" w:rsidRPr="006C20B1" w:rsidRDefault="004E7D70" w:rsidP="004E7D70">
            <w:pPr>
              <w:jc w:val="center"/>
              <w:rPr>
                <w:sz w:val="18"/>
                <w:szCs w:val="18"/>
              </w:rPr>
            </w:pPr>
            <w:r w:rsidRPr="006C20B1">
              <w:rPr>
                <w:sz w:val="18"/>
                <w:szCs w:val="18"/>
              </w:rPr>
              <w:t> </w:t>
            </w:r>
          </w:p>
        </w:tc>
      </w:tr>
      <w:tr w:rsidR="004E7D70" w:rsidRPr="006C20B1" w14:paraId="7D6EF9DD" w14:textId="77777777" w:rsidTr="004E7D70">
        <w:trPr>
          <w:trHeight w:val="735"/>
        </w:trPr>
        <w:tc>
          <w:tcPr>
            <w:tcW w:w="858" w:type="dxa"/>
            <w:tcBorders>
              <w:top w:val="nil"/>
              <w:left w:val="single" w:sz="4" w:space="0" w:color="auto"/>
              <w:bottom w:val="single" w:sz="4" w:space="0" w:color="auto"/>
              <w:right w:val="nil"/>
            </w:tcBorders>
            <w:shd w:val="clear" w:color="auto" w:fill="auto"/>
            <w:noWrap/>
            <w:vAlign w:val="center"/>
            <w:hideMark/>
          </w:tcPr>
          <w:p w14:paraId="58F08418"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E086895" w14:textId="77777777" w:rsidR="004E7D70" w:rsidRPr="006C20B1" w:rsidRDefault="004E7D70" w:rsidP="004E7D70">
            <w:pPr>
              <w:rPr>
                <w:color w:val="000000"/>
                <w:sz w:val="18"/>
                <w:szCs w:val="18"/>
              </w:rPr>
            </w:pPr>
            <w:r w:rsidRPr="006C20B1">
              <w:rPr>
                <w:color w:val="000000"/>
                <w:sz w:val="18"/>
                <w:szCs w:val="18"/>
              </w:rPr>
              <w:t>Наружная облицовка по бетонной поверхности фасадными керамическими цветными плитками (типа "кабанчик") на цементном растворе: стен</w:t>
            </w:r>
          </w:p>
        </w:tc>
        <w:tc>
          <w:tcPr>
            <w:tcW w:w="1116" w:type="dxa"/>
            <w:tcBorders>
              <w:top w:val="nil"/>
              <w:left w:val="nil"/>
              <w:bottom w:val="single" w:sz="4" w:space="0" w:color="auto"/>
              <w:right w:val="single" w:sz="4" w:space="0" w:color="auto"/>
            </w:tcBorders>
            <w:shd w:val="clear" w:color="auto" w:fill="auto"/>
            <w:vAlign w:val="center"/>
            <w:hideMark/>
          </w:tcPr>
          <w:p w14:paraId="43A0EA21"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0F42D134" w14:textId="77777777" w:rsidR="004E7D70" w:rsidRPr="006C20B1" w:rsidRDefault="004E7D70" w:rsidP="004E7D70">
            <w:pPr>
              <w:jc w:val="center"/>
              <w:rPr>
                <w:sz w:val="18"/>
                <w:szCs w:val="18"/>
              </w:rPr>
            </w:pPr>
            <w:r w:rsidRPr="006C20B1">
              <w:rPr>
                <w:sz w:val="18"/>
                <w:szCs w:val="18"/>
              </w:rPr>
              <w:t>2,977</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116069DF"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3ACA4968" w14:textId="77777777" w:rsidR="004E7D70" w:rsidRPr="006C20B1" w:rsidRDefault="004E7D70" w:rsidP="004E7D70">
            <w:pPr>
              <w:jc w:val="center"/>
              <w:rPr>
                <w:sz w:val="18"/>
                <w:szCs w:val="18"/>
              </w:rPr>
            </w:pPr>
            <w:r w:rsidRPr="006C20B1">
              <w:rPr>
                <w:sz w:val="18"/>
                <w:szCs w:val="18"/>
              </w:rPr>
              <w:t>Май 2022</w:t>
            </w:r>
          </w:p>
        </w:tc>
      </w:tr>
      <w:tr w:rsidR="004E7D70" w:rsidRPr="006C20B1" w14:paraId="72F2B51E" w14:textId="77777777" w:rsidTr="004E7D70">
        <w:trPr>
          <w:trHeight w:val="435"/>
        </w:trPr>
        <w:tc>
          <w:tcPr>
            <w:tcW w:w="858" w:type="dxa"/>
            <w:tcBorders>
              <w:top w:val="nil"/>
              <w:left w:val="single" w:sz="4" w:space="0" w:color="auto"/>
              <w:bottom w:val="single" w:sz="4" w:space="0" w:color="auto"/>
              <w:right w:val="nil"/>
            </w:tcBorders>
            <w:shd w:val="clear" w:color="auto" w:fill="auto"/>
            <w:noWrap/>
            <w:vAlign w:val="center"/>
            <w:hideMark/>
          </w:tcPr>
          <w:p w14:paraId="25748062"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16DF510" w14:textId="77777777" w:rsidR="004E7D70" w:rsidRPr="006C20B1" w:rsidRDefault="004E7D70" w:rsidP="004E7D70">
            <w:pPr>
              <w:rPr>
                <w:color w:val="000000"/>
                <w:sz w:val="18"/>
                <w:szCs w:val="18"/>
              </w:rPr>
            </w:pPr>
            <w:r w:rsidRPr="006C20B1">
              <w:rPr>
                <w:color w:val="000000"/>
                <w:sz w:val="18"/>
                <w:szCs w:val="18"/>
              </w:rPr>
              <w:t>Декоративная штукатурка "короед"</w:t>
            </w:r>
          </w:p>
        </w:tc>
        <w:tc>
          <w:tcPr>
            <w:tcW w:w="1116" w:type="dxa"/>
            <w:tcBorders>
              <w:top w:val="nil"/>
              <w:left w:val="nil"/>
              <w:bottom w:val="single" w:sz="4" w:space="0" w:color="auto"/>
              <w:right w:val="single" w:sz="4" w:space="0" w:color="auto"/>
            </w:tcBorders>
            <w:shd w:val="clear" w:color="auto" w:fill="auto"/>
            <w:vAlign w:val="center"/>
            <w:hideMark/>
          </w:tcPr>
          <w:p w14:paraId="725F28E6"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47B0E156" w14:textId="77777777" w:rsidR="004E7D70" w:rsidRPr="006C20B1" w:rsidRDefault="004E7D70" w:rsidP="004E7D70">
            <w:pPr>
              <w:jc w:val="center"/>
              <w:rPr>
                <w:sz w:val="18"/>
                <w:szCs w:val="18"/>
              </w:rPr>
            </w:pPr>
            <w:r w:rsidRPr="006C20B1">
              <w:rPr>
                <w:sz w:val="18"/>
                <w:szCs w:val="18"/>
              </w:rPr>
              <w:t>7,48415</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67C18744"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066F328B" w14:textId="77777777" w:rsidR="004E7D70" w:rsidRPr="006C20B1" w:rsidRDefault="004E7D70" w:rsidP="004E7D70">
            <w:pPr>
              <w:jc w:val="center"/>
              <w:rPr>
                <w:sz w:val="18"/>
                <w:szCs w:val="18"/>
              </w:rPr>
            </w:pPr>
            <w:r w:rsidRPr="006C20B1">
              <w:rPr>
                <w:sz w:val="18"/>
                <w:szCs w:val="18"/>
              </w:rPr>
              <w:t>Июнь 2022</w:t>
            </w:r>
          </w:p>
        </w:tc>
      </w:tr>
      <w:tr w:rsidR="004E7D70" w:rsidRPr="006C20B1" w14:paraId="13C29A19" w14:textId="77777777" w:rsidTr="004E7D70">
        <w:trPr>
          <w:trHeight w:val="555"/>
        </w:trPr>
        <w:tc>
          <w:tcPr>
            <w:tcW w:w="858" w:type="dxa"/>
            <w:tcBorders>
              <w:top w:val="nil"/>
              <w:left w:val="single" w:sz="4" w:space="0" w:color="auto"/>
              <w:bottom w:val="single" w:sz="4" w:space="0" w:color="auto"/>
              <w:right w:val="nil"/>
            </w:tcBorders>
            <w:shd w:val="clear" w:color="auto" w:fill="auto"/>
            <w:noWrap/>
            <w:vAlign w:val="center"/>
            <w:hideMark/>
          </w:tcPr>
          <w:p w14:paraId="641B29B2" w14:textId="77777777" w:rsidR="004E7D70" w:rsidRPr="006C20B1" w:rsidRDefault="004E7D70" w:rsidP="004E7D70">
            <w:pPr>
              <w:jc w:val="center"/>
              <w:rPr>
                <w:color w:val="000000"/>
                <w:sz w:val="18"/>
                <w:szCs w:val="18"/>
              </w:rPr>
            </w:pPr>
            <w:r w:rsidRPr="006C20B1">
              <w:rPr>
                <w:color w:val="000000"/>
                <w:sz w:val="18"/>
                <w:szCs w:val="18"/>
              </w:rPr>
              <w:t> </w:t>
            </w:r>
          </w:p>
        </w:tc>
        <w:tc>
          <w:tcPr>
            <w:tcW w:w="96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11B7DCA" w14:textId="77777777" w:rsidR="004E7D70" w:rsidRPr="006C20B1" w:rsidRDefault="004E7D70" w:rsidP="004E7D70">
            <w:pPr>
              <w:rPr>
                <w:b/>
                <w:bCs/>
                <w:color w:val="000000"/>
                <w:sz w:val="18"/>
                <w:szCs w:val="18"/>
              </w:rPr>
            </w:pPr>
            <w:r w:rsidRPr="006C20B1">
              <w:rPr>
                <w:b/>
                <w:bCs/>
                <w:color w:val="000000"/>
                <w:sz w:val="18"/>
                <w:szCs w:val="18"/>
              </w:rPr>
              <w:t xml:space="preserve">ОТДЕЛКА СТЕН ИЗ ГАЗОБЕТОНА С УТЕПЛЕНИЕМ ТОЛЩ. 50 </w:t>
            </w:r>
            <w:proofErr w:type="gramStart"/>
            <w:r w:rsidRPr="006C20B1">
              <w:rPr>
                <w:b/>
                <w:bCs/>
                <w:color w:val="000000"/>
                <w:sz w:val="18"/>
                <w:szCs w:val="18"/>
              </w:rPr>
              <w:t>ММ  (</w:t>
            </w:r>
            <w:proofErr w:type="gramEnd"/>
            <w:r w:rsidRPr="006C20B1">
              <w:rPr>
                <w:b/>
                <w:bCs/>
                <w:color w:val="000000"/>
                <w:sz w:val="18"/>
                <w:szCs w:val="18"/>
              </w:rPr>
              <w:t>СЕЧЕНИЕ Б - Б)</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16B565FC"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48161F7B" w14:textId="77777777" w:rsidR="004E7D70" w:rsidRPr="006C20B1" w:rsidRDefault="004E7D70" w:rsidP="004E7D70">
            <w:pPr>
              <w:jc w:val="center"/>
              <w:rPr>
                <w:sz w:val="18"/>
                <w:szCs w:val="18"/>
              </w:rPr>
            </w:pPr>
            <w:r w:rsidRPr="006C20B1">
              <w:rPr>
                <w:sz w:val="18"/>
                <w:szCs w:val="18"/>
              </w:rPr>
              <w:t> </w:t>
            </w:r>
          </w:p>
        </w:tc>
      </w:tr>
      <w:tr w:rsidR="004E7D70" w:rsidRPr="006C20B1" w14:paraId="44D27ADD" w14:textId="77777777" w:rsidTr="004E7D70">
        <w:trPr>
          <w:trHeight w:val="660"/>
        </w:trPr>
        <w:tc>
          <w:tcPr>
            <w:tcW w:w="858" w:type="dxa"/>
            <w:tcBorders>
              <w:top w:val="nil"/>
              <w:left w:val="single" w:sz="4" w:space="0" w:color="auto"/>
              <w:bottom w:val="single" w:sz="4" w:space="0" w:color="auto"/>
              <w:right w:val="nil"/>
            </w:tcBorders>
            <w:shd w:val="clear" w:color="auto" w:fill="auto"/>
            <w:noWrap/>
            <w:vAlign w:val="center"/>
            <w:hideMark/>
          </w:tcPr>
          <w:p w14:paraId="2B9E7C29"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A0E0AE1" w14:textId="77777777" w:rsidR="004E7D70" w:rsidRPr="006C20B1" w:rsidRDefault="004E7D70" w:rsidP="004E7D70">
            <w:pPr>
              <w:rPr>
                <w:color w:val="000000"/>
                <w:sz w:val="18"/>
                <w:szCs w:val="18"/>
              </w:rPr>
            </w:pPr>
            <w:r w:rsidRPr="006C20B1">
              <w:rPr>
                <w:color w:val="000000"/>
                <w:sz w:val="18"/>
                <w:szCs w:val="18"/>
              </w:rPr>
              <w:t>Устройство наружной теплоизоляции зданий с тонкой штукатуркой по утеплителю толщиной плит до: 50 мм</w:t>
            </w:r>
          </w:p>
        </w:tc>
        <w:tc>
          <w:tcPr>
            <w:tcW w:w="1116" w:type="dxa"/>
            <w:tcBorders>
              <w:top w:val="nil"/>
              <w:left w:val="nil"/>
              <w:bottom w:val="single" w:sz="4" w:space="0" w:color="auto"/>
              <w:right w:val="single" w:sz="4" w:space="0" w:color="auto"/>
            </w:tcBorders>
            <w:shd w:val="clear" w:color="auto" w:fill="auto"/>
            <w:vAlign w:val="center"/>
            <w:hideMark/>
          </w:tcPr>
          <w:p w14:paraId="07C45FB7"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13989A44" w14:textId="77777777" w:rsidR="004E7D70" w:rsidRPr="006C20B1" w:rsidRDefault="004E7D70" w:rsidP="004E7D70">
            <w:pPr>
              <w:jc w:val="center"/>
              <w:rPr>
                <w:sz w:val="18"/>
                <w:szCs w:val="18"/>
              </w:rPr>
            </w:pPr>
            <w:r w:rsidRPr="006C20B1">
              <w:rPr>
                <w:sz w:val="18"/>
                <w:szCs w:val="18"/>
              </w:rPr>
              <w:t>0,10024</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6062F1AD"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4EDE64EB" w14:textId="77777777" w:rsidR="004E7D70" w:rsidRPr="006C20B1" w:rsidRDefault="004E7D70" w:rsidP="004E7D70">
            <w:pPr>
              <w:jc w:val="center"/>
              <w:rPr>
                <w:sz w:val="18"/>
                <w:szCs w:val="18"/>
              </w:rPr>
            </w:pPr>
            <w:r w:rsidRPr="006C20B1">
              <w:rPr>
                <w:sz w:val="18"/>
                <w:szCs w:val="18"/>
              </w:rPr>
              <w:t>Июль 2022</w:t>
            </w:r>
          </w:p>
        </w:tc>
      </w:tr>
      <w:tr w:rsidR="004E7D70" w:rsidRPr="006C20B1" w14:paraId="6A205B9C" w14:textId="77777777" w:rsidTr="004E7D70">
        <w:trPr>
          <w:trHeight w:val="645"/>
        </w:trPr>
        <w:tc>
          <w:tcPr>
            <w:tcW w:w="858" w:type="dxa"/>
            <w:tcBorders>
              <w:top w:val="nil"/>
              <w:left w:val="single" w:sz="4" w:space="0" w:color="auto"/>
              <w:bottom w:val="single" w:sz="4" w:space="0" w:color="auto"/>
              <w:right w:val="nil"/>
            </w:tcBorders>
            <w:shd w:val="clear" w:color="auto" w:fill="auto"/>
            <w:noWrap/>
            <w:vAlign w:val="center"/>
            <w:hideMark/>
          </w:tcPr>
          <w:p w14:paraId="59C054EA"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2866CAD" w14:textId="77777777" w:rsidR="004E7D70" w:rsidRPr="006C20B1" w:rsidRDefault="004E7D70" w:rsidP="004E7D70">
            <w:pPr>
              <w:rPr>
                <w:color w:val="000000"/>
                <w:sz w:val="18"/>
                <w:szCs w:val="18"/>
              </w:rPr>
            </w:pPr>
            <w:r w:rsidRPr="006C20B1">
              <w:rPr>
                <w:color w:val="000000"/>
                <w:sz w:val="18"/>
                <w:szCs w:val="18"/>
              </w:rPr>
              <w:t>Окраска фасадов акриловыми составами: с лесов краскопультом по подготовленной поверхности</w:t>
            </w:r>
          </w:p>
        </w:tc>
        <w:tc>
          <w:tcPr>
            <w:tcW w:w="1116" w:type="dxa"/>
            <w:tcBorders>
              <w:top w:val="nil"/>
              <w:left w:val="nil"/>
              <w:bottom w:val="single" w:sz="4" w:space="0" w:color="auto"/>
              <w:right w:val="single" w:sz="4" w:space="0" w:color="auto"/>
            </w:tcBorders>
            <w:shd w:val="clear" w:color="auto" w:fill="auto"/>
            <w:vAlign w:val="center"/>
            <w:hideMark/>
          </w:tcPr>
          <w:p w14:paraId="3A03F041"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4424CB6C" w14:textId="77777777" w:rsidR="004E7D70" w:rsidRPr="006C20B1" w:rsidRDefault="004E7D70" w:rsidP="004E7D70">
            <w:pPr>
              <w:jc w:val="center"/>
              <w:rPr>
                <w:sz w:val="18"/>
                <w:szCs w:val="18"/>
              </w:rPr>
            </w:pPr>
            <w:r w:rsidRPr="006C20B1">
              <w:rPr>
                <w:sz w:val="18"/>
                <w:szCs w:val="18"/>
              </w:rPr>
              <w:t>46,7366</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529CD7F5"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6615B728" w14:textId="77777777" w:rsidR="004E7D70" w:rsidRPr="006C20B1" w:rsidRDefault="004E7D70" w:rsidP="004E7D70">
            <w:pPr>
              <w:jc w:val="center"/>
              <w:rPr>
                <w:sz w:val="18"/>
                <w:szCs w:val="18"/>
              </w:rPr>
            </w:pPr>
            <w:r w:rsidRPr="006C20B1">
              <w:rPr>
                <w:sz w:val="18"/>
                <w:szCs w:val="18"/>
              </w:rPr>
              <w:t>Июль 2022</w:t>
            </w:r>
          </w:p>
        </w:tc>
      </w:tr>
      <w:tr w:rsidR="004E7D70" w:rsidRPr="006C20B1" w14:paraId="397ACA50" w14:textId="77777777" w:rsidTr="004E7D70">
        <w:trPr>
          <w:trHeight w:val="540"/>
        </w:trPr>
        <w:tc>
          <w:tcPr>
            <w:tcW w:w="858" w:type="dxa"/>
            <w:tcBorders>
              <w:top w:val="nil"/>
              <w:left w:val="single" w:sz="4" w:space="0" w:color="auto"/>
              <w:bottom w:val="single" w:sz="4" w:space="0" w:color="auto"/>
              <w:right w:val="nil"/>
            </w:tcBorders>
            <w:shd w:val="clear" w:color="auto" w:fill="auto"/>
            <w:noWrap/>
            <w:vAlign w:val="center"/>
            <w:hideMark/>
          </w:tcPr>
          <w:p w14:paraId="766766F4"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7E5A56F" w14:textId="77777777" w:rsidR="004E7D70" w:rsidRPr="006C20B1" w:rsidRDefault="004E7D70" w:rsidP="004E7D70">
            <w:pPr>
              <w:rPr>
                <w:color w:val="000000"/>
                <w:sz w:val="18"/>
                <w:szCs w:val="18"/>
              </w:rPr>
            </w:pPr>
            <w:r w:rsidRPr="006C20B1">
              <w:rPr>
                <w:color w:val="000000"/>
                <w:sz w:val="18"/>
                <w:szCs w:val="18"/>
              </w:rPr>
              <w:t>Высококачественная штукатурка фасадов декоративным раствором по камню: стен гладких</w:t>
            </w:r>
          </w:p>
        </w:tc>
        <w:tc>
          <w:tcPr>
            <w:tcW w:w="1116" w:type="dxa"/>
            <w:tcBorders>
              <w:top w:val="nil"/>
              <w:left w:val="nil"/>
              <w:bottom w:val="single" w:sz="4" w:space="0" w:color="auto"/>
              <w:right w:val="single" w:sz="4" w:space="0" w:color="auto"/>
            </w:tcBorders>
            <w:shd w:val="clear" w:color="auto" w:fill="auto"/>
            <w:vAlign w:val="center"/>
            <w:hideMark/>
          </w:tcPr>
          <w:p w14:paraId="40088AD6"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22C302CB" w14:textId="77777777" w:rsidR="004E7D70" w:rsidRPr="006C20B1" w:rsidRDefault="004E7D70" w:rsidP="004E7D70">
            <w:pPr>
              <w:jc w:val="center"/>
              <w:rPr>
                <w:sz w:val="18"/>
                <w:szCs w:val="18"/>
              </w:rPr>
            </w:pPr>
            <w:r w:rsidRPr="006C20B1">
              <w:rPr>
                <w:sz w:val="18"/>
                <w:szCs w:val="18"/>
              </w:rPr>
              <w:t>5,463</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2E4EF16D"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2590A79C" w14:textId="77777777" w:rsidR="004E7D70" w:rsidRPr="006C20B1" w:rsidRDefault="004E7D70" w:rsidP="004E7D70">
            <w:pPr>
              <w:jc w:val="center"/>
              <w:rPr>
                <w:sz w:val="18"/>
                <w:szCs w:val="18"/>
              </w:rPr>
            </w:pPr>
            <w:r w:rsidRPr="006C20B1">
              <w:rPr>
                <w:sz w:val="18"/>
                <w:szCs w:val="18"/>
              </w:rPr>
              <w:t>Июль 2022</w:t>
            </w:r>
          </w:p>
        </w:tc>
      </w:tr>
      <w:tr w:rsidR="004E7D70" w:rsidRPr="006C20B1" w14:paraId="4B1E3B37" w14:textId="77777777" w:rsidTr="004E7D70">
        <w:trPr>
          <w:trHeight w:val="645"/>
        </w:trPr>
        <w:tc>
          <w:tcPr>
            <w:tcW w:w="858" w:type="dxa"/>
            <w:tcBorders>
              <w:top w:val="nil"/>
              <w:left w:val="single" w:sz="4" w:space="0" w:color="auto"/>
              <w:bottom w:val="single" w:sz="4" w:space="0" w:color="auto"/>
              <w:right w:val="nil"/>
            </w:tcBorders>
            <w:shd w:val="clear" w:color="auto" w:fill="auto"/>
            <w:noWrap/>
            <w:vAlign w:val="center"/>
            <w:hideMark/>
          </w:tcPr>
          <w:p w14:paraId="36B03335"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0A9516C" w14:textId="77777777" w:rsidR="004E7D70" w:rsidRPr="006C20B1" w:rsidRDefault="004E7D70" w:rsidP="004E7D70">
            <w:pPr>
              <w:rPr>
                <w:color w:val="000000"/>
                <w:sz w:val="18"/>
                <w:szCs w:val="18"/>
              </w:rPr>
            </w:pPr>
            <w:r w:rsidRPr="006C20B1">
              <w:rPr>
                <w:color w:val="000000"/>
                <w:sz w:val="18"/>
                <w:szCs w:val="18"/>
              </w:rPr>
              <w:t>Сплошное выравнивание внутренних бетонных поверхностей (однослойное оштукатуривание) потолков</w:t>
            </w:r>
          </w:p>
        </w:tc>
        <w:tc>
          <w:tcPr>
            <w:tcW w:w="1116" w:type="dxa"/>
            <w:tcBorders>
              <w:top w:val="nil"/>
              <w:left w:val="nil"/>
              <w:bottom w:val="single" w:sz="4" w:space="0" w:color="auto"/>
              <w:right w:val="single" w:sz="4" w:space="0" w:color="auto"/>
            </w:tcBorders>
            <w:shd w:val="clear" w:color="auto" w:fill="auto"/>
            <w:vAlign w:val="center"/>
            <w:hideMark/>
          </w:tcPr>
          <w:p w14:paraId="1AA5558F"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53D000B3" w14:textId="77777777" w:rsidR="004E7D70" w:rsidRPr="006C20B1" w:rsidRDefault="004E7D70" w:rsidP="004E7D70">
            <w:pPr>
              <w:jc w:val="center"/>
              <w:rPr>
                <w:sz w:val="18"/>
                <w:szCs w:val="18"/>
              </w:rPr>
            </w:pPr>
            <w:r w:rsidRPr="006C20B1">
              <w:rPr>
                <w:sz w:val="18"/>
                <w:szCs w:val="18"/>
              </w:rPr>
              <w:t>2,6362</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6DB7C43E"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3DF069F9" w14:textId="77777777" w:rsidR="004E7D70" w:rsidRPr="006C20B1" w:rsidRDefault="004E7D70" w:rsidP="004E7D70">
            <w:pPr>
              <w:jc w:val="center"/>
              <w:rPr>
                <w:sz w:val="18"/>
                <w:szCs w:val="18"/>
              </w:rPr>
            </w:pPr>
            <w:r w:rsidRPr="006C20B1">
              <w:rPr>
                <w:sz w:val="18"/>
                <w:szCs w:val="18"/>
              </w:rPr>
              <w:t>Июль 2022</w:t>
            </w:r>
          </w:p>
        </w:tc>
      </w:tr>
      <w:tr w:rsidR="004E7D70" w:rsidRPr="006C20B1" w14:paraId="09C28525" w14:textId="77777777" w:rsidTr="004E7D70">
        <w:trPr>
          <w:trHeight w:val="840"/>
        </w:trPr>
        <w:tc>
          <w:tcPr>
            <w:tcW w:w="858" w:type="dxa"/>
            <w:tcBorders>
              <w:top w:val="nil"/>
              <w:left w:val="single" w:sz="4" w:space="0" w:color="auto"/>
              <w:bottom w:val="single" w:sz="4" w:space="0" w:color="auto"/>
              <w:right w:val="nil"/>
            </w:tcBorders>
            <w:shd w:val="clear" w:color="auto" w:fill="auto"/>
            <w:noWrap/>
            <w:vAlign w:val="center"/>
            <w:hideMark/>
          </w:tcPr>
          <w:p w14:paraId="61D28AF0"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52910D9" w14:textId="77777777" w:rsidR="004E7D70" w:rsidRPr="006C20B1" w:rsidRDefault="004E7D70" w:rsidP="004E7D70">
            <w:pPr>
              <w:rPr>
                <w:color w:val="000000"/>
                <w:sz w:val="18"/>
                <w:szCs w:val="18"/>
              </w:rPr>
            </w:pPr>
            <w:r w:rsidRPr="006C20B1">
              <w:rPr>
                <w:color w:val="000000"/>
                <w:sz w:val="18"/>
                <w:szCs w:val="18"/>
              </w:rPr>
              <w:t>Высококачественная штукатурка фасадов цементно-известковым раствором по камню откосов при ширине: до 200 мм плоских</w:t>
            </w:r>
          </w:p>
        </w:tc>
        <w:tc>
          <w:tcPr>
            <w:tcW w:w="1116" w:type="dxa"/>
            <w:tcBorders>
              <w:top w:val="nil"/>
              <w:left w:val="nil"/>
              <w:bottom w:val="single" w:sz="4" w:space="0" w:color="auto"/>
              <w:right w:val="single" w:sz="4" w:space="0" w:color="auto"/>
            </w:tcBorders>
            <w:shd w:val="clear" w:color="auto" w:fill="auto"/>
            <w:vAlign w:val="center"/>
            <w:hideMark/>
          </w:tcPr>
          <w:p w14:paraId="737831BE" w14:textId="77777777" w:rsidR="004E7D70" w:rsidRPr="006C20B1" w:rsidRDefault="004E7D70" w:rsidP="004E7D70">
            <w:pPr>
              <w:jc w:val="center"/>
              <w:rPr>
                <w:sz w:val="18"/>
                <w:szCs w:val="18"/>
              </w:rPr>
            </w:pPr>
            <w:r w:rsidRPr="006C20B1">
              <w:rPr>
                <w:sz w:val="18"/>
                <w:szCs w:val="18"/>
              </w:rPr>
              <w:t>100 м</w:t>
            </w:r>
          </w:p>
        </w:tc>
        <w:tc>
          <w:tcPr>
            <w:tcW w:w="1317" w:type="dxa"/>
            <w:tcBorders>
              <w:top w:val="nil"/>
              <w:left w:val="nil"/>
              <w:bottom w:val="single" w:sz="4" w:space="0" w:color="auto"/>
              <w:right w:val="single" w:sz="4" w:space="0" w:color="auto"/>
            </w:tcBorders>
            <w:shd w:val="clear" w:color="auto" w:fill="auto"/>
            <w:vAlign w:val="center"/>
            <w:hideMark/>
          </w:tcPr>
          <w:p w14:paraId="651928DA" w14:textId="77777777" w:rsidR="004E7D70" w:rsidRPr="006C20B1" w:rsidRDefault="004E7D70" w:rsidP="004E7D70">
            <w:pPr>
              <w:jc w:val="center"/>
              <w:rPr>
                <w:sz w:val="18"/>
                <w:szCs w:val="18"/>
              </w:rPr>
            </w:pPr>
            <w:r w:rsidRPr="006C20B1">
              <w:rPr>
                <w:sz w:val="18"/>
                <w:szCs w:val="18"/>
              </w:rPr>
              <w:t>40,5389</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11412384"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0AFC3D26" w14:textId="77777777" w:rsidR="004E7D70" w:rsidRPr="006C20B1" w:rsidRDefault="004E7D70" w:rsidP="004E7D70">
            <w:pPr>
              <w:jc w:val="center"/>
              <w:rPr>
                <w:sz w:val="18"/>
                <w:szCs w:val="18"/>
              </w:rPr>
            </w:pPr>
            <w:r w:rsidRPr="006C20B1">
              <w:rPr>
                <w:sz w:val="18"/>
                <w:szCs w:val="18"/>
              </w:rPr>
              <w:t>Июль 2022</w:t>
            </w:r>
          </w:p>
        </w:tc>
      </w:tr>
      <w:tr w:rsidR="004E7D70" w:rsidRPr="006C20B1" w14:paraId="1755A8B2" w14:textId="77777777" w:rsidTr="004E7D70">
        <w:trPr>
          <w:trHeight w:val="945"/>
        </w:trPr>
        <w:tc>
          <w:tcPr>
            <w:tcW w:w="858" w:type="dxa"/>
            <w:tcBorders>
              <w:top w:val="nil"/>
              <w:left w:val="single" w:sz="4" w:space="0" w:color="auto"/>
              <w:bottom w:val="single" w:sz="4" w:space="0" w:color="auto"/>
              <w:right w:val="nil"/>
            </w:tcBorders>
            <w:shd w:val="clear" w:color="auto" w:fill="auto"/>
            <w:noWrap/>
            <w:vAlign w:val="center"/>
            <w:hideMark/>
          </w:tcPr>
          <w:p w14:paraId="067A819C"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4CAF4BF" w14:textId="77777777" w:rsidR="004E7D70" w:rsidRPr="006C20B1" w:rsidRDefault="004E7D70" w:rsidP="004E7D70">
            <w:pPr>
              <w:rPr>
                <w:color w:val="000000"/>
                <w:sz w:val="18"/>
                <w:szCs w:val="18"/>
              </w:rPr>
            </w:pPr>
            <w:r w:rsidRPr="006C20B1">
              <w:rPr>
                <w:color w:val="000000"/>
                <w:sz w:val="18"/>
                <w:szCs w:val="18"/>
              </w:rPr>
              <w:t>Третья шпатлевка при высококачественной окраске по штукатурке и сборным конструкциям: стен, подготовленных под окраску</w:t>
            </w:r>
          </w:p>
        </w:tc>
        <w:tc>
          <w:tcPr>
            <w:tcW w:w="1116" w:type="dxa"/>
            <w:tcBorders>
              <w:top w:val="nil"/>
              <w:left w:val="nil"/>
              <w:bottom w:val="single" w:sz="4" w:space="0" w:color="auto"/>
              <w:right w:val="single" w:sz="4" w:space="0" w:color="auto"/>
            </w:tcBorders>
            <w:shd w:val="clear" w:color="auto" w:fill="auto"/>
            <w:vAlign w:val="center"/>
            <w:hideMark/>
          </w:tcPr>
          <w:p w14:paraId="191C0A46"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63C2CC76" w14:textId="77777777" w:rsidR="004E7D70" w:rsidRPr="006C20B1" w:rsidRDefault="004E7D70" w:rsidP="004E7D70">
            <w:pPr>
              <w:jc w:val="center"/>
              <w:rPr>
                <w:sz w:val="18"/>
                <w:szCs w:val="18"/>
              </w:rPr>
            </w:pPr>
            <w:r w:rsidRPr="006C20B1">
              <w:rPr>
                <w:sz w:val="18"/>
                <w:szCs w:val="18"/>
              </w:rPr>
              <w:t>10,744</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432AAB13"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56F1DA6F" w14:textId="77777777" w:rsidR="004E7D70" w:rsidRPr="006C20B1" w:rsidRDefault="004E7D70" w:rsidP="004E7D70">
            <w:pPr>
              <w:jc w:val="center"/>
              <w:rPr>
                <w:sz w:val="18"/>
                <w:szCs w:val="18"/>
              </w:rPr>
            </w:pPr>
            <w:r w:rsidRPr="006C20B1">
              <w:rPr>
                <w:sz w:val="18"/>
                <w:szCs w:val="18"/>
              </w:rPr>
              <w:t>Июль 2022</w:t>
            </w:r>
          </w:p>
        </w:tc>
      </w:tr>
      <w:tr w:rsidR="004E7D70" w:rsidRPr="006C20B1" w14:paraId="1C3E1D78" w14:textId="77777777" w:rsidTr="004E7D70">
        <w:trPr>
          <w:trHeight w:val="600"/>
        </w:trPr>
        <w:tc>
          <w:tcPr>
            <w:tcW w:w="858" w:type="dxa"/>
            <w:tcBorders>
              <w:top w:val="nil"/>
              <w:left w:val="single" w:sz="4" w:space="0" w:color="auto"/>
              <w:bottom w:val="single" w:sz="4" w:space="0" w:color="auto"/>
              <w:right w:val="nil"/>
            </w:tcBorders>
            <w:shd w:val="clear" w:color="auto" w:fill="auto"/>
            <w:noWrap/>
            <w:vAlign w:val="center"/>
            <w:hideMark/>
          </w:tcPr>
          <w:p w14:paraId="4C357C5F"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AF11BD5" w14:textId="77777777" w:rsidR="004E7D70" w:rsidRPr="006C20B1" w:rsidRDefault="004E7D70" w:rsidP="004E7D70">
            <w:pPr>
              <w:rPr>
                <w:color w:val="000000"/>
                <w:sz w:val="18"/>
                <w:szCs w:val="18"/>
              </w:rPr>
            </w:pPr>
            <w:r w:rsidRPr="006C20B1">
              <w:rPr>
                <w:color w:val="000000"/>
                <w:sz w:val="18"/>
                <w:szCs w:val="18"/>
              </w:rPr>
              <w:t>Окраска фасадов акриловыми составами: с лесов краскопультом по подготовленной поверхности</w:t>
            </w:r>
          </w:p>
        </w:tc>
        <w:tc>
          <w:tcPr>
            <w:tcW w:w="1116" w:type="dxa"/>
            <w:tcBorders>
              <w:top w:val="nil"/>
              <w:left w:val="nil"/>
              <w:bottom w:val="single" w:sz="4" w:space="0" w:color="auto"/>
              <w:right w:val="single" w:sz="4" w:space="0" w:color="auto"/>
            </w:tcBorders>
            <w:shd w:val="clear" w:color="auto" w:fill="auto"/>
            <w:vAlign w:val="center"/>
            <w:hideMark/>
          </w:tcPr>
          <w:p w14:paraId="4EC5939E"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0CBCFB0E" w14:textId="77777777" w:rsidR="004E7D70" w:rsidRPr="006C20B1" w:rsidRDefault="004E7D70" w:rsidP="004E7D70">
            <w:pPr>
              <w:jc w:val="center"/>
              <w:rPr>
                <w:sz w:val="18"/>
                <w:szCs w:val="18"/>
              </w:rPr>
            </w:pPr>
            <w:r w:rsidRPr="006C20B1">
              <w:rPr>
                <w:sz w:val="18"/>
                <w:szCs w:val="18"/>
              </w:rPr>
              <w:t>16,2071</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48F7F5B8"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6B9A5F12" w14:textId="77777777" w:rsidR="004E7D70" w:rsidRPr="006C20B1" w:rsidRDefault="004E7D70" w:rsidP="004E7D70">
            <w:pPr>
              <w:jc w:val="center"/>
              <w:rPr>
                <w:sz w:val="18"/>
                <w:szCs w:val="18"/>
              </w:rPr>
            </w:pPr>
            <w:r w:rsidRPr="006C20B1">
              <w:rPr>
                <w:sz w:val="18"/>
                <w:szCs w:val="18"/>
              </w:rPr>
              <w:t>Июль 2022</w:t>
            </w:r>
          </w:p>
        </w:tc>
      </w:tr>
      <w:tr w:rsidR="004E7D70" w:rsidRPr="006C20B1" w14:paraId="25DE1D10" w14:textId="77777777" w:rsidTr="004E7D70">
        <w:trPr>
          <w:trHeight w:val="675"/>
        </w:trPr>
        <w:tc>
          <w:tcPr>
            <w:tcW w:w="858" w:type="dxa"/>
            <w:tcBorders>
              <w:top w:val="nil"/>
              <w:left w:val="single" w:sz="4" w:space="0" w:color="auto"/>
              <w:bottom w:val="single" w:sz="4" w:space="0" w:color="auto"/>
              <w:right w:val="nil"/>
            </w:tcBorders>
            <w:shd w:val="clear" w:color="auto" w:fill="auto"/>
            <w:noWrap/>
            <w:vAlign w:val="center"/>
            <w:hideMark/>
          </w:tcPr>
          <w:p w14:paraId="15FD35AD"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E00E05A" w14:textId="77777777" w:rsidR="004E7D70" w:rsidRPr="006C20B1" w:rsidRDefault="004E7D70" w:rsidP="004E7D70">
            <w:pPr>
              <w:rPr>
                <w:color w:val="000000"/>
                <w:sz w:val="18"/>
                <w:szCs w:val="18"/>
              </w:rPr>
            </w:pPr>
            <w:r w:rsidRPr="006C20B1">
              <w:rPr>
                <w:color w:val="000000"/>
                <w:sz w:val="18"/>
                <w:szCs w:val="18"/>
              </w:rPr>
              <w:t>Установка и разборка наружных инвентарных лесов высотой до 20 м: трубчатых для прочих отделочных работ</w:t>
            </w:r>
          </w:p>
        </w:tc>
        <w:tc>
          <w:tcPr>
            <w:tcW w:w="1116" w:type="dxa"/>
            <w:tcBorders>
              <w:top w:val="nil"/>
              <w:left w:val="nil"/>
              <w:bottom w:val="single" w:sz="4" w:space="0" w:color="auto"/>
              <w:right w:val="single" w:sz="4" w:space="0" w:color="auto"/>
            </w:tcBorders>
            <w:shd w:val="clear" w:color="auto" w:fill="auto"/>
            <w:vAlign w:val="center"/>
            <w:hideMark/>
          </w:tcPr>
          <w:p w14:paraId="72ABA081"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3D395D77" w14:textId="77777777" w:rsidR="004E7D70" w:rsidRPr="006C20B1" w:rsidRDefault="004E7D70" w:rsidP="004E7D70">
            <w:pPr>
              <w:jc w:val="center"/>
              <w:rPr>
                <w:sz w:val="18"/>
                <w:szCs w:val="18"/>
              </w:rPr>
            </w:pPr>
            <w:r w:rsidRPr="006C20B1">
              <w:rPr>
                <w:sz w:val="18"/>
                <w:szCs w:val="18"/>
              </w:rPr>
              <w:t>14,1929</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5CC36795"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4F69B8A9" w14:textId="77777777" w:rsidR="004E7D70" w:rsidRPr="006C20B1" w:rsidRDefault="004E7D70" w:rsidP="004E7D70">
            <w:pPr>
              <w:jc w:val="center"/>
              <w:rPr>
                <w:sz w:val="18"/>
                <w:szCs w:val="18"/>
              </w:rPr>
            </w:pPr>
            <w:r w:rsidRPr="006C20B1">
              <w:rPr>
                <w:sz w:val="18"/>
                <w:szCs w:val="18"/>
              </w:rPr>
              <w:t>Июль 2022</w:t>
            </w:r>
          </w:p>
        </w:tc>
      </w:tr>
      <w:tr w:rsidR="004E7D70" w:rsidRPr="006C20B1" w14:paraId="703CECDF" w14:textId="77777777" w:rsidTr="004E7D70">
        <w:trPr>
          <w:trHeight w:val="600"/>
        </w:trPr>
        <w:tc>
          <w:tcPr>
            <w:tcW w:w="858" w:type="dxa"/>
            <w:tcBorders>
              <w:top w:val="nil"/>
              <w:left w:val="single" w:sz="4" w:space="0" w:color="auto"/>
              <w:bottom w:val="single" w:sz="4" w:space="0" w:color="auto"/>
              <w:right w:val="nil"/>
            </w:tcBorders>
            <w:shd w:val="clear" w:color="auto" w:fill="auto"/>
            <w:noWrap/>
            <w:vAlign w:val="center"/>
            <w:hideMark/>
          </w:tcPr>
          <w:p w14:paraId="550DB758" w14:textId="77777777" w:rsidR="004E7D70" w:rsidRPr="006C20B1" w:rsidRDefault="004E7D70" w:rsidP="004E7D70">
            <w:pPr>
              <w:jc w:val="center"/>
              <w:rPr>
                <w:color w:val="000000"/>
                <w:sz w:val="18"/>
                <w:szCs w:val="18"/>
              </w:rPr>
            </w:pPr>
            <w:r w:rsidRPr="006C20B1">
              <w:rPr>
                <w:color w:val="000000"/>
                <w:sz w:val="18"/>
                <w:szCs w:val="18"/>
              </w:rPr>
              <w:lastRenderedPageBreak/>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A3F7E38" w14:textId="77777777" w:rsidR="004E7D70" w:rsidRPr="006C20B1" w:rsidRDefault="004E7D70" w:rsidP="004E7D70">
            <w:pPr>
              <w:rPr>
                <w:color w:val="000000"/>
                <w:sz w:val="18"/>
                <w:szCs w:val="18"/>
              </w:rPr>
            </w:pPr>
            <w:r w:rsidRPr="006C20B1">
              <w:rPr>
                <w:color w:val="000000"/>
                <w:sz w:val="18"/>
                <w:szCs w:val="18"/>
              </w:rPr>
              <w:t>Устройство обделок на фасадах (наружные подоконники, пояски, балконы и др.): без водосточных труб</w:t>
            </w:r>
          </w:p>
        </w:tc>
        <w:tc>
          <w:tcPr>
            <w:tcW w:w="1116" w:type="dxa"/>
            <w:tcBorders>
              <w:top w:val="nil"/>
              <w:left w:val="nil"/>
              <w:bottom w:val="single" w:sz="4" w:space="0" w:color="auto"/>
              <w:right w:val="single" w:sz="4" w:space="0" w:color="auto"/>
            </w:tcBorders>
            <w:shd w:val="clear" w:color="auto" w:fill="auto"/>
            <w:vAlign w:val="center"/>
            <w:hideMark/>
          </w:tcPr>
          <w:p w14:paraId="40D9D641"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7FFD4005" w14:textId="77777777" w:rsidR="004E7D70" w:rsidRPr="006C20B1" w:rsidRDefault="004E7D70" w:rsidP="004E7D70">
            <w:pPr>
              <w:jc w:val="center"/>
              <w:rPr>
                <w:sz w:val="18"/>
                <w:szCs w:val="18"/>
              </w:rPr>
            </w:pPr>
            <w:r w:rsidRPr="006C20B1">
              <w:rPr>
                <w:sz w:val="18"/>
                <w:szCs w:val="18"/>
              </w:rPr>
              <w:t>87,9275</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318DF9CD"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2EB4FC39" w14:textId="77777777" w:rsidR="004E7D70" w:rsidRPr="006C20B1" w:rsidRDefault="004E7D70" w:rsidP="004E7D70">
            <w:pPr>
              <w:jc w:val="center"/>
              <w:rPr>
                <w:sz w:val="18"/>
                <w:szCs w:val="18"/>
              </w:rPr>
            </w:pPr>
            <w:r w:rsidRPr="006C20B1">
              <w:rPr>
                <w:sz w:val="18"/>
                <w:szCs w:val="18"/>
              </w:rPr>
              <w:t>Июль 2022</w:t>
            </w:r>
          </w:p>
        </w:tc>
      </w:tr>
      <w:tr w:rsidR="004E7D70" w:rsidRPr="006C20B1" w14:paraId="00321DF0"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6C5822DE"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C3E823B" w14:textId="77777777" w:rsidR="004E7D70" w:rsidRPr="006C20B1" w:rsidRDefault="004E7D70" w:rsidP="004E7D70">
            <w:pPr>
              <w:rPr>
                <w:b/>
                <w:bCs/>
                <w:color w:val="000000"/>
                <w:sz w:val="18"/>
                <w:szCs w:val="18"/>
              </w:rPr>
            </w:pPr>
            <w:r w:rsidRPr="006C20B1">
              <w:rPr>
                <w:b/>
                <w:bCs/>
                <w:color w:val="000000"/>
                <w:sz w:val="18"/>
                <w:szCs w:val="18"/>
              </w:rPr>
              <w:t>Крыльцо №1</w:t>
            </w:r>
          </w:p>
        </w:tc>
        <w:tc>
          <w:tcPr>
            <w:tcW w:w="1116" w:type="dxa"/>
            <w:tcBorders>
              <w:top w:val="nil"/>
              <w:left w:val="nil"/>
              <w:bottom w:val="single" w:sz="4" w:space="0" w:color="auto"/>
              <w:right w:val="single" w:sz="4" w:space="0" w:color="auto"/>
            </w:tcBorders>
            <w:shd w:val="clear" w:color="auto" w:fill="auto"/>
            <w:vAlign w:val="center"/>
            <w:hideMark/>
          </w:tcPr>
          <w:p w14:paraId="5516D458"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67DD15AC"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2795624B"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000000" w:fill="FFFFFF"/>
            <w:noWrap/>
            <w:vAlign w:val="center"/>
            <w:hideMark/>
          </w:tcPr>
          <w:p w14:paraId="28E8A5EC" w14:textId="77777777" w:rsidR="004E7D70" w:rsidRPr="006C20B1" w:rsidRDefault="004E7D70" w:rsidP="004E7D70">
            <w:pPr>
              <w:jc w:val="center"/>
              <w:rPr>
                <w:sz w:val="18"/>
                <w:szCs w:val="18"/>
              </w:rPr>
            </w:pPr>
            <w:r w:rsidRPr="006C20B1">
              <w:rPr>
                <w:sz w:val="18"/>
                <w:szCs w:val="18"/>
              </w:rPr>
              <w:t> </w:t>
            </w:r>
          </w:p>
        </w:tc>
      </w:tr>
      <w:tr w:rsidR="004E7D70" w:rsidRPr="006C20B1" w14:paraId="09A0DA62"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1DB33371"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EC932D1" w14:textId="77777777" w:rsidR="004E7D70" w:rsidRPr="006C20B1" w:rsidRDefault="004E7D70" w:rsidP="004E7D70">
            <w:pPr>
              <w:rPr>
                <w:color w:val="000000"/>
                <w:sz w:val="18"/>
                <w:szCs w:val="18"/>
              </w:rPr>
            </w:pPr>
            <w:r w:rsidRPr="006C20B1">
              <w:rPr>
                <w:color w:val="000000"/>
                <w:sz w:val="18"/>
                <w:szCs w:val="18"/>
              </w:rPr>
              <w:t>Устройство крыльца №1</w:t>
            </w:r>
          </w:p>
        </w:tc>
        <w:tc>
          <w:tcPr>
            <w:tcW w:w="1116" w:type="dxa"/>
            <w:tcBorders>
              <w:top w:val="nil"/>
              <w:left w:val="nil"/>
              <w:bottom w:val="single" w:sz="4" w:space="0" w:color="auto"/>
              <w:right w:val="single" w:sz="4" w:space="0" w:color="auto"/>
            </w:tcBorders>
            <w:shd w:val="clear" w:color="auto" w:fill="auto"/>
            <w:vAlign w:val="center"/>
            <w:hideMark/>
          </w:tcPr>
          <w:p w14:paraId="07AF7012"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706B04A1" w14:textId="77777777" w:rsidR="004E7D70" w:rsidRPr="006C20B1" w:rsidRDefault="004E7D70" w:rsidP="004E7D70">
            <w:pPr>
              <w:jc w:val="center"/>
              <w:rPr>
                <w:sz w:val="18"/>
                <w:szCs w:val="18"/>
              </w:rPr>
            </w:pPr>
            <w:r w:rsidRPr="006C20B1">
              <w:rPr>
                <w:sz w:val="18"/>
                <w:szCs w:val="18"/>
              </w:rPr>
              <w:t>1,0000</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549D8721"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vAlign w:val="center"/>
            <w:hideMark/>
          </w:tcPr>
          <w:p w14:paraId="3A55D388" w14:textId="77777777" w:rsidR="004E7D70" w:rsidRPr="006C20B1" w:rsidRDefault="004E7D70" w:rsidP="004E7D70">
            <w:pPr>
              <w:jc w:val="center"/>
              <w:rPr>
                <w:sz w:val="18"/>
                <w:szCs w:val="18"/>
              </w:rPr>
            </w:pPr>
            <w:r w:rsidRPr="006C20B1">
              <w:rPr>
                <w:sz w:val="18"/>
                <w:szCs w:val="18"/>
              </w:rPr>
              <w:t>Апрель 2022</w:t>
            </w:r>
          </w:p>
        </w:tc>
      </w:tr>
      <w:tr w:rsidR="004E7D70" w:rsidRPr="006C20B1" w14:paraId="3A5290DA"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7AE68A22"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94E44D1" w14:textId="77777777" w:rsidR="004E7D70" w:rsidRPr="006C20B1" w:rsidRDefault="004E7D70" w:rsidP="004E7D70">
            <w:pPr>
              <w:rPr>
                <w:b/>
                <w:bCs/>
                <w:color w:val="000000"/>
                <w:sz w:val="18"/>
                <w:szCs w:val="18"/>
              </w:rPr>
            </w:pPr>
            <w:r w:rsidRPr="006C20B1">
              <w:rPr>
                <w:b/>
                <w:bCs/>
                <w:color w:val="000000"/>
                <w:sz w:val="18"/>
                <w:szCs w:val="18"/>
              </w:rPr>
              <w:t>СЕЧЕНИЕ " Г- Г"</w:t>
            </w:r>
          </w:p>
        </w:tc>
        <w:tc>
          <w:tcPr>
            <w:tcW w:w="1116" w:type="dxa"/>
            <w:tcBorders>
              <w:top w:val="nil"/>
              <w:left w:val="nil"/>
              <w:bottom w:val="single" w:sz="4" w:space="0" w:color="auto"/>
              <w:right w:val="single" w:sz="4" w:space="0" w:color="auto"/>
            </w:tcBorders>
            <w:shd w:val="clear" w:color="auto" w:fill="auto"/>
            <w:vAlign w:val="center"/>
            <w:hideMark/>
          </w:tcPr>
          <w:p w14:paraId="4AB2F98A"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4F1C0776"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01571C07"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000000" w:fill="FFFFFF"/>
            <w:noWrap/>
            <w:vAlign w:val="center"/>
            <w:hideMark/>
          </w:tcPr>
          <w:p w14:paraId="05DAEA13" w14:textId="77777777" w:rsidR="004E7D70" w:rsidRPr="006C20B1" w:rsidRDefault="004E7D70" w:rsidP="004E7D70">
            <w:pPr>
              <w:jc w:val="center"/>
              <w:rPr>
                <w:sz w:val="18"/>
                <w:szCs w:val="18"/>
              </w:rPr>
            </w:pPr>
            <w:r w:rsidRPr="006C20B1">
              <w:rPr>
                <w:sz w:val="18"/>
                <w:szCs w:val="18"/>
              </w:rPr>
              <w:t> </w:t>
            </w:r>
          </w:p>
        </w:tc>
      </w:tr>
      <w:tr w:rsidR="004E7D70" w:rsidRPr="006C20B1" w14:paraId="525745A3"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0C8BD825"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BEFA89A" w14:textId="77777777" w:rsidR="004E7D70" w:rsidRPr="006C20B1" w:rsidRDefault="004E7D70" w:rsidP="004E7D70">
            <w:pPr>
              <w:rPr>
                <w:color w:val="000000"/>
                <w:sz w:val="18"/>
                <w:szCs w:val="18"/>
              </w:rPr>
            </w:pPr>
            <w:r w:rsidRPr="006C20B1">
              <w:rPr>
                <w:color w:val="000000"/>
                <w:sz w:val="18"/>
                <w:szCs w:val="18"/>
              </w:rPr>
              <w:t>Устройство стеночки над витражами</w:t>
            </w:r>
          </w:p>
        </w:tc>
        <w:tc>
          <w:tcPr>
            <w:tcW w:w="1116" w:type="dxa"/>
            <w:tcBorders>
              <w:top w:val="nil"/>
              <w:left w:val="nil"/>
              <w:bottom w:val="single" w:sz="4" w:space="0" w:color="auto"/>
              <w:right w:val="single" w:sz="4" w:space="0" w:color="auto"/>
            </w:tcBorders>
            <w:shd w:val="clear" w:color="auto" w:fill="auto"/>
            <w:vAlign w:val="center"/>
            <w:hideMark/>
          </w:tcPr>
          <w:p w14:paraId="64241FBE"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58E2A958" w14:textId="77777777" w:rsidR="004E7D70" w:rsidRPr="006C20B1" w:rsidRDefault="004E7D70" w:rsidP="004E7D70">
            <w:pPr>
              <w:jc w:val="center"/>
              <w:rPr>
                <w:sz w:val="18"/>
                <w:szCs w:val="18"/>
              </w:rPr>
            </w:pPr>
            <w:r w:rsidRPr="006C20B1">
              <w:rPr>
                <w:sz w:val="18"/>
                <w:szCs w:val="18"/>
              </w:rPr>
              <w:t>0,3922</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0A876F56"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vAlign w:val="center"/>
            <w:hideMark/>
          </w:tcPr>
          <w:p w14:paraId="08C6EBF8" w14:textId="77777777" w:rsidR="004E7D70" w:rsidRPr="006C20B1" w:rsidRDefault="004E7D70" w:rsidP="004E7D70">
            <w:pPr>
              <w:jc w:val="center"/>
              <w:rPr>
                <w:sz w:val="18"/>
                <w:szCs w:val="18"/>
              </w:rPr>
            </w:pPr>
            <w:r w:rsidRPr="006C20B1">
              <w:rPr>
                <w:sz w:val="18"/>
                <w:szCs w:val="18"/>
              </w:rPr>
              <w:t>Май 2022</w:t>
            </w:r>
          </w:p>
        </w:tc>
      </w:tr>
      <w:tr w:rsidR="004E7D70" w:rsidRPr="006C20B1" w14:paraId="160071C0" w14:textId="77777777" w:rsidTr="004E7D70">
        <w:trPr>
          <w:trHeight w:val="570"/>
        </w:trPr>
        <w:tc>
          <w:tcPr>
            <w:tcW w:w="858" w:type="dxa"/>
            <w:tcBorders>
              <w:top w:val="nil"/>
              <w:left w:val="single" w:sz="4" w:space="0" w:color="auto"/>
              <w:bottom w:val="single" w:sz="4" w:space="0" w:color="auto"/>
              <w:right w:val="nil"/>
            </w:tcBorders>
            <w:shd w:val="clear" w:color="auto" w:fill="auto"/>
            <w:noWrap/>
            <w:vAlign w:val="center"/>
            <w:hideMark/>
          </w:tcPr>
          <w:p w14:paraId="79174F0F"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E40F248" w14:textId="77777777" w:rsidR="004E7D70" w:rsidRPr="006C20B1" w:rsidRDefault="004E7D70" w:rsidP="004E7D70">
            <w:pPr>
              <w:rPr>
                <w:color w:val="000000"/>
                <w:sz w:val="18"/>
                <w:szCs w:val="18"/>
              </w:rPr>
            </w:pPr>
            <w:r w:rsidRPr="006C20B1">
              <w:rPr>
                <w:color w:val="000000"/>
                <w:sz w:val="18"/>
                <w:szCs w:val="18"/>
              </w:rPr>
              <w:t>Устройство пароизоляции из полиэтиленовой пленки в один слой насухо</w:t>
            </w:r>
          </w:p>
        </w:tc>
        <w:tc>
          <w:tcPr>
            <w:tcW w:w="1116" w:type="dxa"/>
            <w:tcBorders>
              <w:top w:val="nil"/>
              <w:left w:val="nil"/>
              <w:bottom w:val="single" w:sz="4" w:space="0" w:color="auto"/>
              <w:right w:val="single" w:sz="4" w:space="0" w:color="auto"/>
            </w:tcBorders>
            <w:shd w:val="clear" w:color="auto" w:fill="auto"/>
            <w:vAlign w:val="center"/>
            <w:hideMark/>
          </w:tcPr>
          <w:p w14:paraId="6C9B6322"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20370B49" w14:textId="77777777" w:rsidR="004E7D70" w:rsidRPr="006C20B1" w:rsidRDefault="004E7D70" w:rsidP="004E7D70">
            <w:pPr>
              <w:jc w:val="center"/>
              <w:rPr>
                <w:sz w:val="18"/>
                <w:szCs w:val="18"/>
              </w:rPr>
            </w:pPr>
            <w:r w:rsidRPr="006C20B1">
              <w:rPr>
                <w:sz w:val="18"/>
                <w:szCs w:val="18"/>
              </w:rPr>
              <w:t>0,5164</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7AB8B3C7"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vAlign w:val="center"/>
            <w:hideMark/>
          </w:tcPr>
          <w:p w14:paraId="1AD5C558" w14:textId="77777777" w:rsidR="004E7D70" w:rsidRPr="006C20B1" w:rsidRDefault="004E7D70" w:rsidP="004E7D70">
            <w:pPr>
              <w:jc w:val="center"/>
              <w:rPr>
                <w:sz w:val="18"/>
                <w:szCs w:val="18"/>
              </w:rPr>
            </w:pPr>
            <w:r w:rsidRPr="006C20B1">
              <w:rPr>
                <w:sz w:val="18"/>
                <w:szCs w:val="18"/>
              </w:rPr>
              <w:t>Май 2022</w:t>
            </w:r>
          </w:p>
        </w:tc>
      </w:tr>
      <w:tr w:rsidR="004E7D70" w:rsidRPr="006C20B1" w14:paraId="26FB0191"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2A188FBE"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B4F4052" w14:textId="77777777" w:rsidR="004E7D70" w:rsidRPr="006C20B1" w:rsidRDefault="004E7D70" w:rsidP="004E7D70">
            <w:pPr>
              <w:rPr>
                <w:b/>
                <w:bCs/>
                <w:color w:val="000000"/>
                <w:sz w:val="18"/>
                <w:szCs w:val="18"/>
              </w:rPr>
            </w:pPr>
            <w:r w:rsidRPr="006C20B1">
              <w:rPr>
                <w:b/>
                <w:bCs/>
                <w:color w:val="000000"/>
                <w:sz w:val="18"/>
                <w:szCs w:val="18"/>
              </w:rPr>
              <w:t>СЕЧЕНИЕ "Д-Д"</w:t>
            </w:r>
          </w:p>
        </w:tc>
        <w:tc>
          <w:tcPr>
            <w:tcW w:w="1116" w:type="dxa"/>
            <w:tcBorders>
              <w:top w:val="nil"/>
              <w:left w:val="nil"/>
              <w:bottom w:val="single" w:sz="4" w:space="0" w:color="auto"/>
              <w:right w:val="single" w:sz="4" w:space="0" w:color="auto"/>
            </w:tcBorders>
            <w:shd w:val="clear" w:color="auto" w:fill="auto"/>
            <w:vAlign w:val="center"/>
            <w:hideMark/>
          </w:tcPr>
          <w:p w14:paraId="7A634A86"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4E2EF47C"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7A6611FC"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vAlign w:val="center"/>
            <w:hideMark/>
          </w:tcPr>
          <w:p w14:paraId="38CCE1B0" w14:textId="77777777" w:rsidR="004E7D70" w:rsidRPr="006C20B1" w:rsidRDefault="004E7D70" w:rsidP="004E7D70">
            <w:pPr>
              <w:jc w:val="center"/>
              <w:rPr>
                <w:sz w:val="18"/>
                <w:szCs w:val="18"/>
              </w:rPr>
            </w:pPr>
            <w:r w:rsidRPr="006C20B1">
              <w:rPr>
                <w:sz w:val="18"/>
                <w:szCs w:val="18"/>
              </w:rPr>
              <w:t>Май 2022</w:t>
            </w:r>
          </w:p>
        </w:tc>
      </w:tr>
      <w:tr w:rsidR="004E7D70" w:rsidRPr="006C20B1" w14:paraId="79FF19A7"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0677EF59"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225CA60" w14:textId="77777777" w:rsidR="004E7D70" w:rsidRPr="006C20B1" w:rsidRDefault="004E7D70" w:rsidP="004E7D70">
            <w:pPr>
              <w:rPr>
                <w:color w:val="000000"/>
                <w:sz w:val="18"/>
                <w:szCs w:val="18"/>
              </w:rPr>
            </w:pPr>
            <w:r w:rsidRPr="006C20B1">
              <w:rPr>
                <w:color w:val="000000"/>
                <w:sz w:val="18"/>
                <w:szCs w:val="18"/>
              </w:rPr>
              <w:t>Устройство стеночки над витражами</w:t>
            </w:r>
          </w:p>
        </w:tc>
        <w:tc>
          <w:tcPr>
            <w:tcW w:w="1116" w:type="dxa"/>
            <w:tcBorders>
              <w:top w:val="nil"/>
              <w:left w:val="nil"/>
              <w:bottom w:val="single" w:sz="4" w:space="0" w:color="auto"/>
              <w:right w:val="single" w:sz="4" w:space="0" w:color="auto"/>
            </w:tcBorders>
            <w:shd w:val="clear" w:color="auto" w:fill="auto"/>
            <w:vAlign w:val="center"/>
            <w:hideMark/>
          </w:tcPr>
          <w:p w14:paraId="3ED1A2B0"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0B5AFD4D" w14:textId="77777777" w:rsidR="004E7D70" w:rsidRPr="006C20B1" w:rsidRDefault="004E7D70" w:rsidP="004E7D70">
            <w:pPr>
              <w:jc w:val="center"/>
              <w:rPr>
                <w:sz w:val="18"/>
                <w:szCs w:val="18"/>
              </w:rPr>
            </w:pPr>
            <w:r w:rsidRPr="006C20B1">
              <w:rPr>
                <w:sz w:val="18"/>
                <w:szCs w:val="18"/>
              </w:rPr>
              <w:t>0,188</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3CB431C3"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vAlign w:val="center"/>
            <w:hideMark/>
          </w:tcPr>
          <w:p w14:paraId="67E5E7EB" w14:textId="77777777" w:rsidR="004E7D70" w:rsidRPr="006C20B1" w:rsidRDefault="004E7D70" w:rsidP="004E7D70">
            <w:pPr>
              <w:jc w:val="center"/>
              <w:rPr>
                <w:sz w:val="18"/>
                <w:szCs w:val="18"/>
              </w:rPr>
            </w:pPr>
            <w:r w:rsidRPr="006C20B1">
              <w:rPr>
                <w:sz w:val="18"/>
                <w:szCs w:val="18"/>
              </w:rPr>
              <w:t>Май 2022</w:t>
            </w:r>
          </w:p>
        </w:tc>
      </w:tr>
      <w:tr w:rsidR="004E7D70" w:rsidRPr="006C20B1" w14:paraId="50264185"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4A882277"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39F0060" w14:textId="77777777" w:rsidR="004E7D70" w:rsidRPr="006C20B1" w:rsidRDefault="004E7D70" w:rsidP="004E7D70">
            <w:pPr>
              <w:rPr>
                <w:color w:val="000000"/>
                <w:sz w:val="18"/>
                <w:szCs w:val="18"/>
              </w:rPr>
            </w:pPr>
            <w:r w:rsidRPr="006C20B1">
              <w:rPr>
                <w:color w:val="000000"/>
                <w:sz w:val="18"/>
                <w:szCs w:val="18"/>
              </w:rPr>
              <w:t xml:space="preserve">Утепление </w:t>
            </w:r>
            <w:proofErr w:type="gramStart"/>
            <w:r w:rsidRPr="006C20B1">
              <w:rPr>
                <w:color w:val="000000"/>
                <w:sz w:val="18"/>
                <w:szCs w:val="18"/>
              </w:rPr>
              <w:t>примыканий  к</w:t>
            </w:r>
            <w:proofErr w:type="gramEnd"/>
            <w:r w:rsidRPr="006C20B1">
              <w:rPr>
                <w:color w:val="000000"/>
                <w:sz w:val="18"/>
                <w:szCs w:val="18"/>
              </w:rPr>
              <w:t xml:space="preserve"> колоннам</w:t>
            </w:r>
          </w:p>
        </w:tc>
        <w:tc>
          <w:tcPr>
            <w:tcW w:w="1116" w:type="dxa"/>
            <w:tcBorders>
              <w:top w:val="nil"/>
              <w:left w:val="nil"/>
              <w:bottom w:val="single" w:sz="4" w:space="0" w:color="auto"/>
              <w:right w:val="single" w:sz="4" w:space="0" w:color="auto"/>
            </w:tcBorders>
            <w:shd w:val="clear" w:color="auto" w:fill="auto"/>
            <w:vAlign w:val="center"/>
            <w:hideMark/>
          </w:tcPr>
          <w:p w14:paraId="65DE5836" w14:textId="77777777" w:rsidR="004E7D70" w:rsidRPr="006C20B1" w:rsidRDefault="004E7D70" w:rsidP="004E7D70">
            <w:pPr>
              <w:jc w:val="center"/>
              <w:rPr>
                <w:sz w:val="18"/>
                <w:szCs w:val="18"/>
              </w:rPr>
            </w:pPr>
            <w:r w:rsidRPr="006C20B1">
              <w:rPr>
                <w:sz w:val="18"/>
                <w:szCs w:val="18"/>
              </w:rPr>
              <w:t>м3</w:t>
            </w:r>
          </w:p>
        </w:tc>
        <w:tc>
          <w:tcPr>
            <w:tcW w:w="1317" w:type="dxa"/>
            <w:tcBorders>
              <w:top w:val="nil"/>
              <w:left w:val="nil"/>
              <w:bottom w:val="single" w:sz="4" w:space="0" w:color="auto"/>
              <w:right w:val="single" w:sz="4" w:space="0" w:color="auto"/>
            </w:tcBorders>
            <w:shd w:val="clear" w:color="auto" w:fill="auto"/>
            <w:vAlign w:val="center"/>
            <w:hideMark/>
          </w:tcPr>
          <w:p w14:paraId="1DEAFAB1" w14:textId="77777777" w:rsidR="004E7D70" w:rsidRPr="006C20B1" w:rsidRDefault="004E7D70" w:rsidP="004E7D70">
            <w:pPr>
              <w:jc w:val="center"/>
              <w:rPr>
                <w:sz w:val="18"/>
                <w:szCs w:val="18"/>
              </w:rPr>
            </w:pPr>
            <w:r w:rsidRPr="006C20B1">
              <w:rPr>
                <w:sz w:val="18"/>
                <w:szCs w:val="18"/>
              </w:rPr>
              <w:t>9,270</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5AA0216E"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vAlign w:val="center"/>
            <w:hideMark/>
          </w:tcPr>
          <w:p w14:paraId="4C2F5D97" w14:textId="77777777" w:rsidR="004E7D70" w:rsidRPr="006C20B1" w:rsidRDefault="004E7D70" w:rsidP="004E7D70">
            <w:pPr>
              <w:jc w:val="center"/>
              <w:rPr>
                <w:sz w:val="18"/>
                <w:szCs w:val="18"/>
              </w:rPr>
            </w:pPr>
            <w:r w:rsidRPr="006C20B1">
              <w:rPr>
                <w:sz w:val="18"/>
                <w:szCs w:val="18"/>
              </w:rPr>
              <w:t>Май 2022</w:t>
            </w:r>
          </w:p>
        </w:tc>
      </w:tr>
      <w:tr w:rsidR="004E7D70" w:rsidRPr="006C20B1" w14:paraId="54A20EAC" w14:textId="77777777" w:rsidTr="004E7D70">
        <w:trPr>
          <w:trHeight w:val="450"/>
        </w:trPr>
        <w:tc>
          <w:tcPr>
            <w:tcW w:w="858" w:type="dxa"/>
            <w:tcBorders>
              <w:top w:val="nil"/>
              <w:left w:val="single" w:sz="4" w:space="0" w:color="auto"/>
              <w:bottom w:val="single" w:sz="4" w:space="0" w:color="auto"/>
              <w:right w:val="nil"/>
            </w:tcBorders>
            <w:shd w:val="clear" w:color="auto" w:fill="auto"/>
            <w:noWrap/>
            <w:vAlign w:val="center"/>
            <w:hideMark/>
          </w:tcPr>
          <w:p w14:paraId="66AC7916"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1AE1ECE" w14:textId="77777777" w:rsidR="004E7D70" w:rsidRPr="006C20B1" w:rsidRDefault="004E7D70" w:rsidP="004E7D70">
            <w:pPr>
              <w:rPr>
                <w:color w:val="000000"/>
                <w:sz w:val="18"/>
                <w:szCs w:val="18"/>
              </w:rPr>
            </w:pPr>
            <w:r w:rsidRPr="006C20B1">
              <w:rPr>
                <w:color w:val="000000"/>
                <w:sz w:val="18"/>
                <w:szCs w:val="18"/>
              </w:rPr>
              <w:t>Устройство каркаса при оштукатуривании: колонн</w:t>
            </w:r>
          </w:p>
        </w:tc>
        <w:tc>
          <w:tcPr>
            <w:tcW w:w="1116" w:type="dxa"/>
            <w:tcBorders>
              <w:top w:val="nil"/>
              <w:left w:val="nil"/>
              <w:bottom w:val="single" w:sz="4" w:space="0" w:color="auto"/>
              <w:right w:val="single" w:sz="4" w:space="0" w:color="auto"/>
            </w:tcBorders>
            <w:shd w:val="clear" w:color="auto" w:fill="auto"/>
            <w:vAlign w:val="center"/>
            <w:hideMark/>
          </w:tcPr>
          <w:p w14:paraId="0FE08833"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33D5CB52" w14:textId="77777777" w:rsidR="004E7D70" w:rsidRPr="006C20B1" w:rsidRDefault="004E7D70" w:rsidP="004E7D70">
            <w:pPr>
              <w:jc w:val="center"/>
              <w:rPr>
                <w:sz w:val="18"/>
                <w:szCs w:val="18"/>
              </w:rPr>
            </w:pPr>
            <w:r w:rsidRPr="006C20B1">
              <w:rPr>
                <w:sz w:val="18"/>
                <w:szCs w:val="18"/>
              </w:rPr>
              <w:t>0,234</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2BE5DB83"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vAlign w:val="center"/>
            <w:hideMark/>
          </w:tcPr>
          <w:p w14:paraId="2C22F873" w14:textId="77777777" w:rsidR="004E7D70" w:rsidRPr="006C20B1" w:rsidRDefault="004E7D70" w:rsidP="004E7D70">
            <w:pPr>
              <w:jc w:val="center"/>
              <w:rPr>
                <w:sz w:val="18"/>
                <w:szCs w:val="18"/>
              </w:rPr>
            </w:pPr>
            <w:r w:rsidRPr="006C20B1">
              <w:rPr>
                <w:sz w:val="18"/>
                <w:szCs w:val="18"/>
              </w:rPr>
              <w:t>Май 2022</w:t>
            </w:r>
          </w:p>
        </w:tc>
      </w:tr>
      <w:tr w:rsidR="004E7D70" w:rsidRPr="006C20B1" w14:paraId="5C07B420" w14:textId="77777777" w:rsidTr="004E7D70">
        <w:trPr>
          <w:trHeight w:val="690"/>
        </w:trPr>
        <w:tc>
          <w:tcPr>
            <w:tcW w:w="858" w:type="dxa"/>
            <w:tcBorders>
              <w:top w:val="nil"/>
              <w:left w:val="single" w:sz="4" w:space="0" w:color="auto"/>
              <w:bottom w:val="single" w:sz="4" w:space="0" w:color="auto"/>
              <w:right w:val="nil"/>
            </w:tcBorders>
            <w:shd w:val="clear" w:color="auto" w:fill="auto"/>
            <w:noWrap/>
            <w:vAlign w:val="center"/>
            <w:hideMark/>
          </w:tcPr>
          <w:p w14:paraId="6819AD7B"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C212F16" w14:textId="77777777" w:rsidR="004E7D70" w:rsidRPr="006C20B1" w:rsidRDefault="004E7D70" w:rsidP="004E7D70">
            <w:pPr>
              <w:rPr>
                <w:color w:val="000000"/>
                <w:sz w:val="18"/>
                <w:szCs w:val="18"/>
              </w:rPr>
            </w:pPr>
            <w:r w:rsidRPr="006C20B1">
              <w:rPr>
                <w:color w:val="000000"/>
                <w:sz w:val="18"/>
                <w:szCs w:val="18"/>
              </w:rPr>
              <w:t>Штукатурка по сетке без устройства каркаса: высококачественная колонн</w:t>
            </w:r>
          </w:p>
        </w:tc>
        <w:tc>
          <w:tcPr>
            <w:tcW w:w="1116" w:type="dxa"/>
            <w:tcBorders>
              <w:top w:val="nil"/>
              <w:left w:val="nil"/>
              <w:bottom w:val="single" w:sz="4" w:space="0" w:color="auto"/>
              <w:right w:val="single" w:sz="4" w:space="0" w:color="auto"/>
            </w:tcBorders>
            <w:shd w:val="clear" w:color="auto" w:fill="auto"/>
            <w:vAlign w:val="center"/>
            <w:hideMark/>
          </w:tcPr>
          <w:p w14:paraId="60182BF1"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1A5AAB4C" w14:textId="77777777" w:rsidR="004E7D70" w:rsidRPr="006C20B1" w:rsidRDefault="004E7D70" w:rsidP="004E7D70">
            <w:pPr>
              <w:jc w:val="center"/>
              <w:rPr>
                <w:sz w:val="18"/>
                <w:szCs w:val="18"/>
              </w:rPr>
            </w:pPr>
            <w:r w:rsidRPr="006C20B1">
              <w:rPr>
                <w:sz w:val="18"/>
                <w:szCs w:val="18"/>
              </w:rPr>
              <w:t>0,234</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236A47EC"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vAlign w:val="center"/>
            <w:hideMark/>
          </w:tcPr>
          <w:p w14:paraId="3F55DCE3" w14:textId="77777777" w:rsidR="004E7D70" w:rsidRPr="006C20B1" w:rsidRDefault="004E7D70" w:rsidP="004E7D70">
            <w:pPr>
              <w:jc w:val="center"/>
              <w:rPr>
                <w:sz w:val="18"/>
                <w:szCs w:val="18"/>
              </w:rPr>
            </w:pPr>
            <w:r w:rsidRPr="006C20B1">
              <w:rPr>
                <w:sz w:val="18"/>
                <w:szCs w:val="18"/>
              </w:rPr>
              <w:t>Май 2022</w:t>
            </w:r>
          </w:p>
        </w:tc>
      </w:tr>
      <w:tr w:rsidR="004E7D70" w:rsidRPr="006C20B1" w14:paraId="28E7A64F" w14:textId="77777777" w:rsidTr="004E7D70">
        <w:trPr>
          <w:trHeight w:val="600"/>
        </w:trPr>
        <w:tc>
          <w:tcPr>
            <w:tcW w:w="858" w:type="dxa"/>
            <w:tcBorders>
              <w:top w:val="nil"/>
              <w:left w:val="single" w:sz="4" w:space="0" w:color="auto"/>
              <w:bottom w:val="single" w:sz="4" w:space="0" w:color="auto"/>
              <w:right w:val="nil"/>
            </w:tcBorders>
            <w:shd w:val="clear" w:color="auto" w:fill="auto"/>
            <w:noWrap/>
            <w:vAlign w:val="center"/>
            <w:hideMark/>
          </w:tcPr>
          <w:p w14:paraId="2E960A4A"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D158A7B" w14:textId="77777777" w:rsidR="004E7D70" w:rsidRPr="006C20B1" w:rsidRDefault="004E7D70" w:rsidP="004E7D70">
            <w:pPr>
              <w:rPr>
                <w:color w:val="000000"/>
                <w:sz w:val="18"/>
                <w:szCs w:val="18"/>
              </w:rPr>
            </w:pPr>
            <w:r w:rsidRPr="006C20B1">
              <w:rPr>
                <w:color w:val="000000"/>
                <w:sz w:val="18"/>
                <w:szCs w:val="18"/>
              </w:rPr>
              <w:t>Окраска фасадов акриловыми составами: с лесов краскопультом по подготовленной поверхности</w:t>
            </w:r>
          </w:p>
        </w:tc>
        <w:tc>
          <w:tcPr>
            <w:tcW w:w="1116" w:type="dxa"/>
            <w:tcBorders>
              <w:top w:val="nil"/>
              <w:left w:val="nil"/>
              <w:bottom w:val="single" w:sz="4" w:space="0" w:color="auto"/>
              <w:right w:val="single" w:sz="4" w:space="0" w:color="auto"/>
            </w:tcBorders>
            <w:shd w:val="clear" w:color="auto" w:fill="auto"/>
            <w:vAlign w:val="center"/>
            <w:hideMark/>
          </w:tcPr>
          <w:p w14:paraId="4E6E631B"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7BDCD527" w14:textId="77777777" w:rsidR="004E7D70" w:rsidRPr="006C20B1" w:rsidRDefault="004E7D70" w:rsidP="004E7D70">
            <w:pPr>
              <w:jc w:val="center"/>
              <w:rPr>
                <w:sz w:val="18"/>
                <w:szCs w:val="18"/>
              </w:rPr>
            </w:pPr>
            <w:r w:rsidRPr="006C20B1">
              <w:rPr>
                <w:sz w:val="18"/>
                <w:szCs w:val="18"/>
              </w:rPr>
              <w:t>0,234</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61EA2AE8"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vAlign w:val="center"/>
            <w:hideMark/>
          </w:tcPr>
          <w:p w14:paraId="6F7CFC4A" w14:textId="77777777" w:rsidR="004E7D70" w:rsidRPr="006C20B1" w:rsidRDefault="004E7D70" w:rsidP="004E7D70">
            <w:pPr>
              <w:jc w:val="center"/>
              <w:rPr>
                <w:sz w:val="18"/>
                <w:szCs w:val="18"/>
              </w:rPr>
            </w:pPr>
            <w:r w:rsidRPr="006C20B1">
              <w:rPr>
                <w:sz w:val="18"/>
                <w:szCs w:val="18"/>
              </w:rPr>
              <w:t>Май 2022</w:t>
            </w:r>
          </w:p>
        </w:tc>
      </w:tr>
      <w:tr w:rsidR="004E7D70" w:rsidRPr="006C20B1" w14:paraId="530FE45D"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59E3EF40"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85E6031" w14:textId="77777777" w:rsidR="004E7D70" w:rsidRPr="006C20B1" w:rsidRDefault="004E7D70" w:rsidP="004E7D70">
            <w:pPr>
              <w:rPr>
                <w:b/>
                <w:bCs/>
                <w:color w:val="000000"/>
                <w:sz w:val="18"/>
                <w:szCs w:val="18"/>
              </w:rPr>
            </w:pPr>
            <w:proofErr w:type="gramStart"/>
            <w:r w:rsidRPr="006C20B1">
              <w:rPr>
                <w:b/>
                <w:bCs/>
                <w:color w:val="000000"/>
                <w:sz w:val="18"/>
                <w:szCs w:val="18"/>
              </w:rPr>
              <w:t>УЗЕЛ  "</w:t>
            </w:r>
            <w:proofErr w:type="gramEnd"/>
            <w:r w:rsidRPr="006C20B1">
              <w:rPr>
                <w:b/>
                <w:bCs/>
                <w:color w:val="000000"/>
                <w:sz w:val="18"/>
                <w:szCs w:val="18"/>
              </w:rPr>
              <w:t>М"</w:t>
            </w:r>
          </w:p>
        </w:tc>
        <w:tc>
          <w:tcPr>
            <w:tcW w:w="1116" w:type="dxa"/>
            <w:tcBorders>
              <w:top w:val="nil"/>
              <w:left w:val="nil"/>
              <w:bottom w:val="single" w:sz="4" w:space="0" w:color="auto"/>
              <w:right w:val="single" w:sz="4" w:space="0" w:color="auto"/>
            </w:tcBorders>
            <w:shd w:val="clear" w:color="auto" w:fill="auto"/>
            <w:vAlign w:val="center"/>
            <w:hideMark/>
          </w:tcPr>
          <w:p w14:paraId="779CE787"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596B1AEE"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7CF50415"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000000" w:fill="FFFFFF"/>
            <w:noWrap/>
            <w:vAlign w:val="center"/>
            <w:hideMark/>
          </w:tcPr>
          <w:p w14:paraId="5EAAA1D9" w14:textId="77777777" w:rsidR="004E7D70" w:rsidRPr="006C20B1" w:rsidRDefault="004E7D70" w:rsidP="004E7D70">
            <w:pPr>
              <w:jc w:val="center"/>
              <w:rPr>
                <w:sz w:val="18"/>
                <w:szCs w:val="18"/>
              </w:rPr>
            </w:pPr>
            <w:r w:rsidRPr="006C20B1">
              <w:rPr>
                <w:sz w:val="18"/>
                <w:szCs w:val="18"/>
              </w:rPr>
              <w:t> </w:t>
            </w:r>
          </w:p>
        </w:tc>
      </w:tr>
      <w:tr w:rsidR="004E7D70" w:rsidRPr="006C20B1" w14:paraId="62680B7C"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23B89828"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BB1FE3C" w14:textId="77777777" w:rsidR="004E7D70" w:rsidRPr="006C20B1" w:rsidRDefault="004E7D70" w:rsidP="004E7D70">
            <w:pPr>
              <w:rPr>
                <w:color w:val="000000"/>
                <w:sz w:val="18"/>
                <w:szCs w:val="18"/>
              </w:rPr>
            </w:pPr>
            <w:r w:rsidRPr="006C20B1">
              <w:rPr>
                <w:color w:val="000000"/>
                <w:sz w:val="18"/>
                <w:szCs w:val="18"/>
              </w:rPr>
              <w:t>Уплотнение грунта: щебнем</w:t>
            </w:r>
          </w:p>
        </w:tc>
        <w:tc>
          <w:tcPr>
            <w:tcW w:w="1116" w:type="dxa"/>
            <w:tcBorders>
              <w:top w:val="nil"/>
              <w:left w:val="nil"/>
              <w:bottom w:val="single" w:sz="4" w:space="0" w:color="auto"/>
              <w:right w:val="single" w:sz="4" w:space="0" w:color="auto"/>
            </w:tcBorders>
            <w:shd w:val="clear" w:color="auto" w:fill="auto"/>
            <w:vAlign w:val="center"/>
            <w:hideMark/>
          </w:tcPr>
          <w:p w14:paraId="76733D7A"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3E0A70EC" w14:textId="77777777" w:rsidR="004E7D70" w:rsidRPr="006C20B1" w:rsidRDefault="004E7D70" w:rsidP="004E7D70">
            <w:pPr>
              <w:jc w:val="center"/>
              <w:rPr>
                <w:sz w:val="18"/>
                <w:szCs w:val="18"/>
              </w:rPr>
            </w:pPr>
            <w:r w:rsidRPr="006C20B1">
              <w:rPr>
                <w:sz w:val="18"/>
                <w:szCs w:val="18"/>
              </w:rPr>
              <w:t>0,8332</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319AF476"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vAlign w:val="center"/>
            <w:hideMark/>
          </w:tcPr>
          <w:p w14:paraId="20A12DD5" w14:textId="77777777" w:rsidR="004E7D70" w:rsidRPr="006C20B1" w:rsidRDefault="004E7D70" w:rsidP="004E7D70">
            <w:pPr>
              <w:jc w:val="center"/>
              <w:rPr>
                <w:sz w:val="18"/>
                <w:szCs w:val="18"/>
              </w:rPr>
            </w:pPr>
            <w:r w:rsidRPr="006C20B1">
              <w:rPr>
                <w:sz w:val="18"/>
                <w:szCs w:val="18"/>
              </w:rPr>
              <w:t>Май 2022</w:t>
            </w:r>
          </w:p>
        </w:tc>
      </w:tr>
      <w:tr w:rsidR="004E7D70" w:rsidRPr="006C20B1" w14:paraId="5B17B1B4" w14:textId="77777777" w:rsidTr="004E7D70">
        <w:trPr>
          <w:trHeight w:val="645"/>
        </w:trPr>
        <w:tc>
          <w:tcPr>
            <w:tcW w:w="858" w:type="dxa"/>
            <w:tcBorders>
              <w:top w:val="nil"/>
              <w:left w:val="single" w:sz="4" w:space="0" w:color="auto"/>
              <w:bottom w:val="single" w:sz="4" w:space="0" w:color="auto"/>
              <w:right w:val="nil"/>
            </w:tcBorders>
            <w:shd w:val="clear" w:color="auto" w:fill="auto"/>
            <w:noWrap/>
            <w:vAlign w:val="center"/>
            <w:hideMark/>
          </w:tcPr>
          <w:p w14:paraId="4C8D7C59"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AE8362D" w14:textId="77777777" w:rsidR="004E7D70" w:rsidRPr="006C20B1" w:rsidRDefault="004E7D70" w:rsidP="004E7D70">
            <w:pPr>
              <w:rPr>
                <w:color w:val="000000"/>
                <w:sz w:val="18"/>
                <w:szCs w:val="18"/>
              </w:rPr>
            </w:pPr>
            <w:r w:rsidRPr="006C20B1">
              <w:rPr>
                <w:color w:val="000000"/>
                <w:sz w:val="18"/>
                <w:szCs w:val="18"/>
              </w:rPr>
              <w:t>Устройство пароизоляции из полиэтиленовой пленки в один слой насухо</w:t>
            </w:r>
          </w:p>
        </w:tc>
        <w:tc>
          <w:tcPr>
            <w:tcW w:w="1116" w:type="dxa"/>
            <w:tcBorders>
              <w:top w:val="nil"/>
              <w:left w:val="nil"/>
              <w:bottom w:val="single" w:sz="4" w:space="0" w:color="auto"/>
              <w:right w:val="single" w:sz="4" w:space="0" w:color="auto"/>
            </w:tcBorders>
            <w:shd w:val="clear" w:color="auto" w:fill="auto"/>
            <w:vAlign w:val="center"/>
            <w:hideMark/>
          </w:tcPr>
          <w:p w14:paraId="69734000"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056B3052" w14:textId="77777777" w:rsidR="004E7D70" w:rsidRPr="006C20B1" w:rsidRDefault="004E7D70" w:rsidP="004E7D70">
            <w:pPr>
              <w:jc w:val="center"/>
              <w:rPr>
                <w:sz w:val="18"/>
                <w:szCs w:val="18"/>
              </w:rPr>
            </w:pPr>
            <w:r w:rsidRPr="006C20B1">
              <w:rPr>
                <w:sz w:val="18"/>
                <w:szCs w:val="18"/>
              </w:rPr>
              <w:t>0,8332</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7C2977FA"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vAlign w:val="center"/>
            <w:hideMark/>
          </w:tcPr>
          <w:p w14:paraId="5DECA8E1" w14:textId="77777777" w:rsidR="004E7D70" w:rsidRPr="006C20B1" w:rsidRDefault="004E7D70" w:rsidP="004E7D70">
            <w:pPr>
              <w:jc w:val="center"/>
              <w:rPr>
                <w:sz w:val="18"/>
                <w:szCs w:val="18"/>
              </w:rPr>
            </w:pPr>
            <w:r w:rsidRPr="006C20B1">
              <w:rPr>
                <w:sz w:val="18"/>
                <w:szCs w:val="18"/>
              </w:rPr>
              <w:t>Май 2022</w:t>
            </w:r>
          </w:p>
        </w:tc>
      </w:tr>
      <w:tr w:rsidR="004E7D70" w:rsidRPr="006C20B1" w14:paraId="09949432"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37092ACC"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5BB96DE" w14:textId="77777777" w:rsidR="004E7D70" w:rsidRPr="006C20B1" w:rsidRDefault="004E7D70" w:rsidP="004E7D70">
            <w:pPr>
              <w:rPr>
                <w:color w:val="000000"/>
                <w:sz w:val="18"/>
                <w:szCs w:val="18"/>
              </w:rPr>
            </w:pPr>
            <w:r w:rsidRPr="006C20B1">
              <w:rPr>
                <w:color w:val="000000"/>
                <w:sz w:val="18"/>
                <w:szCs w:val="18"/>
              </w:rPr>
              <w:t>Армирование подстилающих слоев</w:t>
            </w:r>
          </w:p>
        </w:tc>
        <w:tc>
          <w:tcPr>
            <w:tcW w:w="1116" w:type="dxa"/>
            <w:tcBorders>
              <w:top w:val="nil"/>
              <w:left w:val="nil"/>
              <w:bottom w:val="single" w:sz="4" w:space="0" w:color="auto"/>
              <w:right w:val="single" w:sz="4" w:space="0" w:color="auto"/>
            </w:tcBorders>
            <w:shd w:val="clear" w:color="auto" w:fill="auto"/>
            <w:vAlign w:val="center"/>
            <w:hideMark/>
          </w:tcPr>
          <w:p w14:paraId="3897BCC8" w14:textId="77777777" w:rsidR="004E7D70" w:rsidRPr="006C20B1" w:rsidRDefault="004E7D70" w:rsidP="004E7D70">
            <w:pPr>
              <w:jc w:val="center"/>
              <w:rPr>
                <w:sz w:val="18"/>
                <w:szCs w:val="18"/>
              </w:rPr>
            </w:pPr>
            <w:r w:rsidRPr="006C20B1">
              <w:rPr>
                <w:sz w:val="18"/>
                <w:szCs w:val="18"/>
              </w:rPr>
              <w:t>т</w:t>
            </w:r>
          </w:p>
        </w:tc>
        <w:tc>
          <w:tcPr>
            <w:tcW w:w="1317" w:type="dxa"/>
            <w:tcBorders>
              <w:top w:val="nil"/>
              <w:left w:val="nil"/>
              <w:bottom w:val="single" w:sz="4" w:space="0" w:color="auto"/>
              <w:right w:val="single" w:sz="4" w:space="0" w:color="auto"/>
            </w:tcBorders>
            <w:shd w:val="clear" w:color="auto" w:fill="auto"/>
            <w:vAlign w:val="center"/>
            <w:hideMark/>
          </w:tcPr>
          <w:p w14:paraId="3032217E" w14:textId="77777777" w:rsidR="004E7D70" w:rsidRPr="006C20B1" w:rsidRDefault="004E7D70" w:rsidP="004E7D70">
            <w:pPr>
              <w:jc w:val="center"/>
              <w:rPr>
                <w:sz w:val="18"/>
                <w:szCs w:val="18"/>
              </w:rPr>
            </w:pPr>
            <w:r w:rsidRPr="006C20B1">
              <w:rPr>
                <w:sz w:val="18"/>
                <w:szCs w:val="18"/>
              </w:rPr>
              <w:t>0,329</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0E3BBAA4"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vAlign w:val="center"/>
            <w:hideMark/>
          </w:tcPr>
          <w:p w14:paraId="2473CD38" w14:textId="77777777" w:rsidR="004E7D70" w:rsidRPr="006C20B1" w:rsidRDefault="004E7D70" w:rsidP="004E7D70">
            <w:pPr>
              <w:jc w:val="center"/>
              <w:rPr>
                <w:sz w:val="18"/>
                <w:szCs w:val="18"/>
              </w:rPr>
            </w:pPr>
            <w:r w:rsidRPr="006C20B1">
              <w:rPr>
                <w:sz w:val="18"/>
                <w:szCs w:val="18"/>
              </w:rPr>
              <w:t>Май 2022</w:t>
            </w:r>
          </w:p>
        </w:tc>
      </w:tr>
      <w:tr w:rsidR="004E7D70" w:rsidRPr="006C20B1" w14:paraId="3892422C"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2405F425"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373E8D7" w14:textId="77777777" w:rsidR="004E7D70" w:rsidRPr="006C20B1" w:rsidRDefault="004E7D70" w:rsidP="004E7D70">
            <w:pPr>
              <w:rPr>
                <w:color w:val="000000"/>
                <w:sz w:val="18"/>
                <w:szCs w:val="18"/>
              </w:rPr>
            </w:pPr>
            <w:r w:rsidRPr="006C20B1">
              <w:rPr>
                <w:color w:val="000000"/>
                <w:sz w:val="18"/>
                <w:szCs w:val="18"/>
              </w:rPr>
              <w:t>Устройство бетонной подготовки</w:t>
            </w:r>
          </w:p>
        </w:tc>
        <w:tc>
          <w:tcPr>
            <w:tcW w:w="1116" w:type="dxa"/>
            <w:tcBorders>
              <w:top w:val="nil"/>
              <w:left w:val="nil"/>
              <w:bottom w:val="single" w:sz="4" w:space="0" w:color="auto"/>
              <w:right w:val="single" w:sz="4" w:space="0" w:color="auto"/>
            </w:tcBorders>
            <w:shd w:val="clear" w:color="auto" w:fill="auto"/>
            <w:vAlign w:val="center"/>
            <w:hideMark/>
          </w:tcPr>
          <w:p w14:paraId="60B838D3" w14:textId="77777777" w:rsidR="004E7D70" w:rsidRPr="006C20B1" w:rsidRDefault="004E7D70" w:rsidP="004E7D70">
            <w:pPr>
              <w:jc w:val="center"/>
              <w:rPr>
                <w:sz w:val="18"/>
                <w:szCs w:val="18"/>
              </w:rPr>
            </w:pPr>
            <w:r w:rsidRPr="006C20B1">
              <w:rPr>
                <w:sz w:val="18"/>
                <w:szCs w:val="18"/>
              </w:rPr>
              <w:t>100 м3</w:t>
            </w:r>
          </w:p>
        </w:tc>
        <w:tc>
          <w:tcPr>
            <w:tcW w:w="1317" w:type="dxa"/>
            <w:tcBorders>
              <w:top w:val="nil"/>
              <w:left w:val="nil"/>
              <w:bottom w:val="single" w:sz="4" w:space="0" w:color="auto"/>
              <w:right w:val="single" w:sz="4" w:space="0" w:color="auto"/>
            </w:tcBorders>
            <w:shd w:val="clear" w:color="auto" w:fill="auto"/>
            <w:vAlign w:val="center"/>
            <w:hideMark/>
          </w:tcPr>
          <w:p w14:paraId="1668E3C0" w14:textId="77777777" w:rsidR="004E7D70" w:rsidRPr="006C20B1" w:rsidRDefault="004E7D70" w:rsidP="004E7D70">
            <w:pPr>
              <w:jc w:val="center"/>
              <w:rPr>
                <w:sz w:val="18"/>
                <w:szCs w:val="18"/>
              </w:rPr>
            </w:pPr>
            <w:r w:rsidRPr="006C20B1">
              <w:rPr>
                <w:sz w:val="18"/>
                <w:szCs w:val="18"/>
              </w:rPr>
              <w:t>0,050</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50F60235"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vAlign w:val="center"/>
            <w:hideMark/>
          </w:tcPr>
          <w:p w14:paraId="08BF93B5" w14:textId="77777777" w:rsidR="004E7D70" w:rsidRPr="006C20B1" w:rsidRDefault="004E7D70" w:rsidP="004E7D70">
            <w:pPr>
              <w:jc w:val="center"/>
              <w:rPr>
                <w:sz w:val="18"/>
                <w:szCs w:val="18"/>
              </w:rPr>
            </w:pPr>
            <w:r w:rsidRPr="006C20B1">
              <w:rPr>
                <w:sz w:val="18"/>
                <w:szCs w:val="18"/>
              </w:rPr>
              <w:t>Май 2022</w:t>
            </w:r>
          </w:p>
        </w:tc>
      </w:tr>
      <w:tr w:rsidR="004E7D70" w:rsidRPr="006C20B1" w14:paraId="497D6380"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5E016D65"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7CEAC9B" w14:textId="77777777" w:rsidR="004E7D70" w:rsidRPr="006C20B1" w:rsidRDefault="004E7D70" w:rsidP="004E7D70">
            <w:pPr>
              <w:rPr>
                <w:color w:val="000000"/>
                <w:sz w:val="18"/>
                <w:szCs w:val="18"/>
              </w:rPr>
            </w:pPr>
            <w:r w:rsidRPr="006C20B1">
              <w:rPr>
                <w:color w:val="000000"/>
                <w:sz w:val="18"/>
                <w:szCs w:val="18"/>
              </w:rPr>
              <w:t>Армирование подстилающих слоев</w:t>
            </w:r>
          </w:p>
        </w:tc>
        <w:tc>
          <w:tcPr>
            <w:tcW w:w="1116" w:type="dxa"/>
            <w:tcBorders>
              <w:top w:val="nil"/>
              <w:left w:val="nil"/>
              <w:bottom w:val="single" w:sz="4" w:space="0" w:color="auto"/>
              <w:right w:val="single" w:sz="4" w:space="0" w:color="auto"/>
            </w:tcBorders>
            <w:shd w:val="clear" w:color="auto" w:fill="auto"/>
            <w:vAlign w:val="center"/>
            <w:hideMark/>
          </w:tcPr>
          <w:p w14:paraId="4EC0AC3F" w14:textId="77777777" w:rsidR="004E7D70" w:rsidRPr="006C20B1" w:rsidRDefault="004E7D70" w:rsidP="004E7D70">
            <w:pPr>
              <w:jc w:val="center"/>
              <w:rPr>
                <w:sz w:val="18"/>
                <w:szCs w:val="18"/>
              </w:rPr>
            </w:pPr>
            <w:r w:rsidRPr="006C20B1">
              <w:rPr>
                <w:sz w:val="18"/>
                <w:szCs w:val="18"/>
              </w:rPr>
              <w:t>т</w:t>
            </w:r>
          </w:p>
        </w:tc>
        <w:tc>
          <w:tcPr>
            <w:tcW w:w="1317" w:type="dxa"/>
            <w:tcBorders>
              <w:top w:val="nil"/>
              <w:left w:val="nil"/>
              <w:bottom w:val="single" w:sz="4" w:space="0" w:color="auto"/>
              <w:right w:val="single" w:sz="4" w:space="0" w:color="auto"/>
            </w:tcBorders>
            <w:shd w:val="clear" w:color="auto" w:fill="auto"/>
            <w:vAlign w:val="center"/>
            <w:hideMark/>
          </w:tcPr>
          <w:p w14:paraId="509CC321" w14:textId="77777777" w:rsidR="004E7D70" w:rsidRPr="006C20B1" w:rsidRDefault="004E7D70" w:rsidP="004E7D70">
            <w:pPr>
              <w:jc w:val="center"/>
              <w:rPr>
                <w:sz w:val="18"/>
                <w:szCs w:val="18"/>
              </w:rPr>
            </w:pPr>
            <w:r w:rsidRPr="006C20B1">
              <w:rPr>
                <w:sz w:val="18"/>
                <w:szCs w:val="18"/>
              </w:rPr>
              <w:t>0,461</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28F6A574"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vAlign w:val="center"/>
            <w:hideMark/>
          </w:tcPr>
          <w:p w14:paraId="19360C2A" w14:textId="77777777" w:rsidR="004E7D70" w:rsidRPr="006C20B1" w:rsidRDefault="004E7D70" w:rsidP="004E7D70">
            <w:pPr>
              <w:jc w:val="center"/>
              <w:rPr>
                <w:sz w:val="18"/>
                <w:szCs w:val="18"/>
              </w:rPr>
            </w:pPr>
            <w:r w:rsidRPr="006C20B1">
              <w:rPr>
                <w:sz w:val="18"/>
                <w:szCs w:val="18"/>
              </w:rPr>
              <w:t>Май 2022</w:t>
            </w:r>
          </w:p>
        </w:tc>
      </w:tr>
      <w:tr w:rsidR="004E7D70" w:rsidRPr="006C20B1" w14:paraId="58658AC6" w14:textId="77777777" w:rsidTr="004E7D70">
        <w:trPr>
          <w:trHeight w:val="690"/>
        </w:trPr>
        <w:tc>
          <w:tcPr>
            <w:tcW w:w="858" w:type="dxa"/>
            <w:tcBorders>
              <w:top w:val="nil"/>
              <w:left w:val="single" w:sz="4" w:space="0" w:color="auto"/>
              <w:bottom w:val="single" w:sz="4" w:space="0" w:color="auto"/>
              <w:right w:val="nil"/>
            </w:tcBorders>
            <w:shd w:val="clear" w:color="auto" w:fill="auto"/>
            <w:noWrap/>
            <w:vAlign w:val="center"/>
            <w:hideMark/>
          </w:tcPr>
          <w:p w14:paraId="6A5F00D6"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9AFFBB1" w14:textId="77777777" w:rsidR="004E7D70" w:rsidRPr="006C20B1" w:rsidRDefault="004E7D70" w:rsidP="004E7D70">
            <w:pPr>
              <w:rPr>
                <w:color w:val="000000"/>
                <w:sz w:val="18"/>
                <w:szCs w:val="18"/>
              </w:rPr>
            </w:pPr>
            <w:r w:rsidRPr="006C20B1">
              <w:rPr>
                <w:color w:val="000000"/>
                <w:sz w:val="18"/>
                <w:szCs w:val="18"/>
              </w:rPr>
              <w:t>Устройство стяжек: из выравнивающей смеси типа "</w:t>
            </w:r>
            <w:proofErr w:type="spellStart"/>
            <w:r w:rsidRPr="006C20B1">
              <w:rPr>
                <w:color w:val="000000"/>
                <w:sz w:val="18"/>
                <w:szCs w:val="18"/>
              </w:rPr>
              <w:t>Ветонит</w:t>
            </w:r>
            <w:proofErr w:type="spellEnd"/>
            <w:r w:rsidRPr="006C20B1">
              <w:rPr>
                <w:color w:val="000000"/>
                <w:sz w:val="18"/>
                <w:szCs w:val="18"/>
              </w:rPr>
              <w:t>" 5000</w:t>
            </w:r>
          </w:p>
        </w:tc>
        <w:tc>
          <w:tcPr>
            <w:tcW w:w="1116" w:type="dxa"/>
            <w:tcBorders>
              <w:top w:val="nil"/>
              <w:left w:val="nil"/>
              <w:bottom w:val="single" w:sz="4" w:space="0" w:color="auto"/>
              <w:right w:val="single" w:sz="4" w:space="0" w:color="auto"/>
            </w:tcBorders>
            <w:shd w:val="clear" w:color="auto" w:fill="auto"/>
            <w:vAlign w:val="center"/>
            <w:hideMark/>
          </w:tcPr>
          <w:p w14:paraId="4F5788FF"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6C2F745A" w14:textId="77777777" w:rsidR="004E7D70" w:rsidRPr="006C20B1" w:rsidRDefault="004E7D70" w:rsidP="004E7D70">
            <w:pPr>
              <w:jc w:val="center"/>
              <w:rPr>
                <w:sz w:val="18"/>
                <w:szCs w:val="18"/>
              </w:rPr>
            </w:pPr>
            <w:r w:rsidRPr="006C20B1">
              <w:rPr>
                <w:sz w:val="18"/>
                <w:szCs w:val="18"/>
              </w:rPr>
              <w:t>0,8332</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738F991A"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vAlign w:val="center"/>
            <w:hideMark/>
          </w:tcPr>
          <w:p w14:paraId="66F176C0" w14:textId="77777777" w:rsidR="004E7D70" w:rsidRPr="006C20B1" w:rsidRDefault="004E7D70" w:rsidP="004E7D70">
            <w:pPr>
              <w:jc w:val="center"/>
              <w:rPr>
                <w:sz w:val="18"/>
                <w:szCs w:val="18"/>
              </w:rPr>
            </w:pPr>
            <w:r w:rsidRPr="006C20B1">
              <w:rPr>
                <w:sz w:val="18"/>
                <w:szCs w:val="18"/>
              </w:rPr>
              <w:t>Май 2022</w:t>
            </w:r>
          </w:p>
        </w:tc>
      </w:tr>
      <w:tr w:rsidR="004E7D70" w:rsidRPr="006C20B1" w14:paraId="014BF643" w14:textId="77777777" w:rsidTr="004E7D70">
        <w:trPr>
          <w:trHeight w:val="705"/>
        </w:trPr>
        <w:tc>
          <w:tcPr>
            <w:tcW w:w="858" w:type="dxa"/>
            <w:tcBorders>
              <w:top w:val="nil"/>
              <w:left w:val="single" w:sz="4" w:space="0" w:color="auto"/>
              <w:bottom w:val="single" w:sz="4" w:space="0" w:color="auto"/>
              <w:right w:val="nil"/>
            </w:tcBorders>
            <w:shd w:val="clear" w:color="auto" w:fill="auto"/>
            <w:noWrap/>
            <w:vAlign w:val="center"/>
            <w:hideMark/>
          </w:tcPr>
          <w:p w14:paraId="4A89C4C4"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24E7031" w14:textId="77777777" w:rsidR="004E7D70" w:rsidRPr="006C20B1" w:rsidRDefault="004E7D70" w:rsidP="004E7D70">
            <w:pPr>
              <w:rPr>
                <w:color w:val="000000"/>
                <w:sz w:val="18"/>
                <w:szCs w:val="18"/>
              </w:rPr>
            </w:pPr>
            <w:r w:rsidRPr="006C20B1">
              <w:rPr>
                <w:color w:val="000000"/>
                <w:sz w:val="18"/>
                <w:szCs w:val="18"/>
              </w:rPr>
              <w:t>Устройство боковой обмазочной изоляции стен, фундаментов ручным способом из сухих смесей толщиной слоя 2 мм</w:t>
            </w:r>
          </w:p>
        </w:tc>
        <w:tc>
          <w:tcPr>
            <w:tcW w:w="1116" w:type="dxa"/>
            <w:tcBorders>
              <w:top w:val="nil"/>
              <w:left w:val="nil"/>
              <w:bottom w:val="single" w:sz="4" w:space="0" w:color="auto"/>
              <w:right w:val="single" w:sz="4" w:space="0" w:color="auto"/>
            </w:tcBorders>
            <w:shd w:val="clear" w:color="auto" w:fill="auto"/>
            <w:vAlign w:val="center"/>
            <w:hideMark/>
          </w:tcPr>
          <w:p w14:paraId="3632CB3D"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55ABA8EB" w14:textId="77777777" w:rsidR="004E7D70" w:rsidRPr="006C20B1" w:rsidRDefault="004E7D70" w:rsidP="004E7D70">
            <w:pPr>
              <w:jc w:val="center"/>
              <w:rPr>
                <w:sz w:val="18"/>
                <w:szCs w:val="18"/>
              </w:rPr>
            </w:pPr>
            <w:r w:rsidRPr="006C20B1">
              <w:rPr>
                <w:sz w:val="18"/>
                <w:szCs w:val="18"/>
              </w:rPr>
              <w:t>0,8332</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357C1D55"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vAlign w:val="center"/>
            <w:hideMark/>
          </w:tcPr>
          <w:p w14:paraId="757E172C" w14:textId="77777777" w:rsidR="004E7D70" w:rsidRPr="006C20B1" w:rsidRDefault="004E7D70" w:rsidP="004E7D70">
            <w:pPr>
              <w:jc w:val="center"/>
              <w:rPr>
                <w:sz w:val="18"/>
                <w:szCs w:val="18"/>
              </w:rPr>
            </w:pPr>
            <w:r w:rsidRPr="006C20B1">
              <w:rPr>
                <w:sz w:val="18"/>
                <w:szCs w:val="18"/>
              </w:rPr>
              <w:t>Май 2022</w:t>
            </w:r>
          </w:p>
        </w:tc>
      </w:tr>
      <w:tr w:rsidR="004E7D70" w:rsidRPr="006C20B1" w14:paraId="2F72FA0E" w14:textId="77777777" w:rsidTr="004E7D70">
        <w:trPr>
          <w:trHeight w:val="690"/>
        </w:trPr>
        <w:tc>
          <w:tcPr>
            <w:tcW w:w="858" w:type="dxa"/>
            <w:tcBorders>
              <w:top w:val="nil"/>
              <w:left w:val="single" w:sz="4" w:space="0" w:color="auto"/>
              <w:bottom w:val="single" w:sz="4" w:space="0" w:color="auto"/>
              <w:right w:val="nil"/>
            </w:tcBorders>
            <w:shd w:val="clear" w:color="auto" w:fill="auto"/>
            <w:noWrap/>
            <w:vAlign w:val="center"/>
            <w:hideMark/>
          </w:tcPr>
          <w:p w14:paraId="5A3324CE"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717E314" w14:textId="77777777" w:rsidR="004E7D70" w:rsidRPr="006C20B1" w:rsidRDefault="004E7D70" w:rsidP="004E7D70">
            <w:pPr>
              <w:rPr>
                <w:color w:val="000000"/>
                <w:sz w:val="18"/>
                <w:szCs w:val="18"/>
              </w:rPr>
            </w:pPr>
            <w:r w:rsidRPr="006C20B1">
              <w:rPr>
                <w:color w:val="000000"/>
                <w:sz w:val="18"/>
                <w:szCs w:val="18"/>
              </w:rPr>
              <w:t>Устройство покрытий на растворе из сухой смеси с приготовлением раствора в построечных условиях из плиток</w:t>
            </w:r>
          </w:p>
        </w:tc>
        <w:tc>
          <w:tcPr>
            <w:tcW w:w="1116" w:type="dxa"/>
            <w:tcBorders>
              <w:top w:val="nil"/>
              <w:left w:val="nil"/>
              <w:bottom w:val="single" w:sz="4" w:space="0" w:color="auto"/>
              <w:right w:val="single" w:sz="4" w:space="0" w:color="auto"/>
            </w:tcBorders>
            <w:shd w:val="clear" w:color="auto" w:fill="auto"/>
            <w:vAlign w:val="center"/>
            <w:hideMark/>
          </w:tcPr>
          <w:p w14:paraId="6A6F5F50"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4DA87360" w14:textId="77777777" w:rsidR="004E7D70" w:rsidRPr="006C20B1" w:rsidRDefault="004E7D70" w:rsidP="004E7D70">
            <w:pPr>
              <w:jc w:val="center"/>
              <w:rPr>
                <w:sz w:val="18"/>
                <w:szCs w:val="18"/>
              </w:rPr>
            </w:pPr>
            <w:r w:rsidRPr="006C20B1">
              <w:rPr>
                <w:sz w:val="18"/>
                <w:szCs w:val="18"/>
              </w:rPr>
              <w:t>0,8332</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525F189E"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vAlign w:val="center"/>
            <w:hideMark/>
          </w:tcPr>
          <w:p w14:paraId="25405113" w14:textId="77777777" w:rsidR="004E7D70" w:rsidRPr="006C20B1" w:rsidRDefault="004E7D70" w:rsidP="004E7D70">
            <w:pPr>
              <w:jc w:val="center"/>
              <w:rPr>
                <w:sz w:val="18"/>
                <w:szCs w:val="18"/>
              </w:rPr>
            </w:pPr>
            <w:r w:rsidRPr="006C20B1">
              <w:rPr>
                <w:sz w:val="18"/>
                <w:szCs w:val="18"/>
              </w:rPr>
              <w:t>Май 2022</w:t>
            </w:r>
          </w:p>
        </w:tc>
      </w:tr>
      <w:tr w:rsidR="004E7D70" w:rsidRPr="006C20B1" w14:paraId="1660A5AC"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68EFAEBE"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E0FB00D" w14:textId="77777777" w:rsidR="004E7D70" w:rsidRPr="006C20B1" w:rsidRDefault="004E7D70" w:rsidP="004E7D70">
            <w:pPr>
              <w:rPr>
                <w:b/>
                <w:bCs/>
                <w:color w:val="000000"/>
                <w:sz w:val="18"/>
                <w:szCs w:val="18"/>
              </w:rPr>
            </w:pPr>
            <w:r w:rsidRPr="006C20B1">
              <w:rPr>
                <w:b/>
                <w:bCs/>
                <w:color w:val="000000"/>
                <w:sz w:val="18"/>
                <w:szCs w:val="18"/>
              </w:rPr>
              <w:t>УЗЕЛ 9, "Ж"</w:t>
            </w:r>
          </w:p>
        </w:tc>
        <w:tc>
          <w:tcPr>
            <w:tcW w:w="1116" w:type="dxa"/>
            <w:tcBorders>
              <w:top w:val="nil"/>
              <w:left w:val="nil"/>
              <w:bottom w:val="single" w:sz="4" w:space="0" w:color="auto"/>
              <w:right w:val="single" w:sz="4" w:space="0" w:color="auto"/>
            </w:tcBorders>
            <w:shd w:val="clear" w:color="auto" w:fill="auto"/>
            <w:vAlign w:val="center"/>
            <w:hideMark/>
          </w:tcPr>
          <w:p w14:paraId="4AE1B452"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4FCF8036"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667669F6"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000000" w:fill="FFFFFF"/>
            <w:noWrap/>
            <w:vAlign w:val="center"/>
            <w:hideMark/>
          </w:tcPr>
          <w:p w14:paraId="67CBF41B" w14:textId="77777777" w:rsidR="004E7D70" w:rsidRPr="006C20B1" w:rsidRDefault="004E7D70" w:rsidP="004E7D70">
            <w:pPr>
              <w:jc w:val="center"/>
              <w:rPr>
                <w:sz w:val="18"/>
                <w:szCs w:val="18"/>
              </w:rPr>
            </w:pPr>
            <w:r w:rsidRPr="006C20B1">
              <w:rPr>
                <w:sz w:val="18"/>
                <w:szCs w:val="18"/>
              </w:rPr>
              <w:t> </w:t>
            </w:r>
          </w:p>
        </w:tc>
      </w:tr>
      <w:tr w:rsidR="004E7D70" w:rsidRPr="006C20B1" w14:paraId="0C3C6A45" w14:textId="77777777" w:rsidTr="004E7D70">
        <w:trPr>
          <w:trHeight w:val="495"/>
        </w:trPr>
        <w:tc>
          <w:tcPr>
            <w:tcW w:w="858" w:type="dxa"/>
            <w:tcBorders>
              <w:top w:val="nil"/>
              <w:left w:val="single" w:sz="4" w:space="0" w:color="auto"/>
              <w:bottom w:val="single" w:sz="4" w:space="0" w:color="auto"/>
              <w:right w:val="nil"/>
            </w:tcBorders>
            <w:shd w:val="clear" w:color="auto" w:fill="auto"/>
            <w:noWrap/>
            <w:vAlign w:val="center"/>
            <w:hideMark/>
          </w:tcPr>
          <w:p w14:paraId="14C0869D" w14:textId="77777777" w:rsidR="004E7D70" w:rsidRPr="006C20B1" w:rsidRDefault="004E7D70" w:rsidP="004E7D70">
            <w:pPr>
              <w:jc w:val="center"/>
              <w:rPr>
                <w:color w:val="000000"/>
                <w:sz w:val="18"/>
                <w:szCs w:val="18"/>
              </w:rPr>
            </w:pPr>
            <w:r w:rsidRPr="006C20B1">
              <w:rPr>
                <w:color w:val="000000"/>
                <w:sz w:val="18"/>
                <w:szCs w:val="18"/>
              </w:rPr>
              <w:lastRenderedPageBreak/>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8F8E152" w14:textId="77777777" w:rsidR="004E7D70" w:rsidRPr="006C20B1" w:rsidRDefault="004E7D70" w:rsidP="004E7D70">
            <w:pPr>
              <w:rPr>
                <w:color w:val="000000"/>
                <w:sz w:val="18"/>
                <w:szCs w:val="18"/>
              </w:rPr>
            </w:pPr>
            <w:r w:rsidRPr="006C20B1">
              <w:rPr>
                <w:color w:val="000000"/>
                <w:sz w:val="18"/>
                <w:szCs w:val="18"/>
              </w:rPr>
              <w:t>Устройство пирога основания</w:t>
            </w:r>
          </w:p>
        </w:tc>
        <w:tc>
          <w:tcPr>
            <w:tcW w:w="1116" w:type="dxa"/>
            <w:tcBorders>
              <w:top w:val="nil"/>
              <w:left w:val="nil"/>
              <w:bottom w:val="single" w:sz="4" w:space="0" w:color="auto"/>
              <w:right w:val="single" w:sz="4" w:space="0" w:color="auto"/>
            </w:tcBorders>
            <w:shd w:val="clear" w:color="auto" w:fill="auto"/>
            <w:vAlign w:val="center"/>
            <w:hideMark/>
          </w:tcPr>
          <w:p w14:paraId="3EE8C7AD"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03411D3B" w14:textId="77777777" w:rsidR="004E7D70" w:rsidRPr="006C20B1" w:rsidRDefault="004E7D70" w:rsidP="004E7D70">
            <w:pPr>
              <w:jc w:val="center"/>
              <w:rPr>
                <w:sz w:val="18"/>
                <w:szCs w:val="18"/>
              </w:rPr>
            </w:pPr>
            <w:r w:rsidRPr="006C20B1">
              <w:rPr>
                <w:sz w:val="18"/>
                <w:szCs w:val="18"/>
              </w:rPr>
              <w:t>0,2582</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740B0AB1"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vAlign w:val="center"/>
            <w:hideMark/>
          </w:tcPr>
          <w:p w14:paraId="66A61339" w14:textId="77777777" w:rsidR="004E7D70" w:rsidRPr="006C20B1" w:rsidRDefault="004E7D70" w:rsidP="004E7D70">
            <w:pPr>
              <w:jc w:val="center"/>
              <w:rPr>
                <w:sz w:val="18"/>
                <w:szCs w:val="18"/>
              </w:rPr>
            </w:pPr>
            <w:r w:rsidRPr="006C20B1">
              <w:rPr>
                <w:sz w:val="18"/>
                <w:szCs w:val="18"/>
              </w:rPr>
              <w:t>Май 2022</w:t>
            </w:r>
          </w:p>
        </w:tc>
      </w:tr>
      <w:tr w:rsidR="004E7D70" w:rsidRPr="006C20B1" w14:paraId="5F4D865C" w14:textId="77777777" w:rsidTr="004E7D70">
        <w:trPr>
          <w:trHeight w:val="480"/>
        </w:trPr>
        <w:tc>
          <w:tcPr>
            <w:tcW w:w="858" w:type="dxa"/>
            <w:tcBorders>
              <w:top w:val="nil"/>
              <w:left w:val="single" w:sz="4" w:space="0" w:color="auto"/>
              <w:bottom w:val="single" w:sz="4" w:space="0" w:color="auto"/>
              <w:right w:val="nil"/>
            </w:tcBorders>
            <w:shd w:val="clear" w:color="auto" w:fill="auto"/>
            <w:noWrap/>
            <w:vAlign w:val="center"/>
            <w:hideMark/>
          </w:tcPr>
          <w:p w14:paraId="04C59683"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B2BD0F8" w14:textId="77777777" w:rsidR="004E7D70" w:rsidRPr="006C20B1" w:rsidRDefault="004E7D70" w:rsidP="004E7D70">
            <w:pPr>
              <w:rPr>
                <w:color w:val="000000"/>
                <w:sz w:val="18"/>
                <w:szCs w:val="18"/>
              </w:rPr>
            </w:pPr>
            <w:r w:rsidRPr="006C20B1">
              <w:rPr>
                <w:color w:val="000000"/>
                <w:sz w:val="18"/>
                <w:szCs w:val="18"/>
              </w:rPr>
              <w:t>Устройство узла примыкания к стене</w:t>
            </w:r>
          </w:p>
        </w:tc>
        <w:tc>
          <w:tcPr>
            <w:tcW w:w="1116" w:type="dxa"/>
            <w:tcBorders>
              <w:top w:val="nil"/>
              <w:left w:val="nil"/>
              <w:bottom w:val="single" w:sz="4" w:space="0" w:color="auto"/>
              <w:right w:val="single" w:sz="4" w:space="0" w:color="auto"/>
            </w:tcBorders>
            <w:shd w:val="clear" w:color="auto" w:fill="auto"/>
            <w:vAlign w:val="center"/>
            <w:hideMark/>
          </w:tcPr>
          <w:p w14:paraId="4AFC8878"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550C3D48" w14:textId="77777777" w:rsidR="004E7D70" w:rsidRPr="006C20B1" w:rsidRDefault="004E7D70" w:rsidP="004E7D70">
            <w:pPr>
              <w:jc w:val="center"/>
              <w:rPr>
                <w:sz w:val="18"/>
                <w:szCs w:val="18"/>
              </w:rPr>
            </w:pPr>
            <w:r w:rsidRPr="006C20B1">
              <w:rPr>
                <w:sz w:val="18"/>
                <w:szCs w:val="18"/>
              </w:rPr>
              <w:t>0,3452</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5197DD41"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vAlign w:val="center"/>
            <w:hideMark/>
          </w:tcPr>
          <w:p w14:paraId="4A0FE83F" w14:textId="77777777" w:rsidR="004E7D70" w:rsidRPr="006C20B1" w:rsidRDefault="004E7D70" w:rsidP="004E7D70">
            <w:pPr>
              <w:jc w:val="center"/>
              <w:rPr>
                <w:sz w:val="18"/>
                <w:szCs w:val="18"/>
              </w:rPr>
            </w:pPr>
            <w:r w:rsidRPr="006C20B1">
              <w:rPr>
                <w:sz w:val="18"/>
                <w:szCs w:val="18"/>
              </w:rPr>
              <w:t>Май 2022</w:t>
            </w:r>
          </w:p>
        </w:tc>
      </w:tr>
      <w:tr w:rsidR="004E7D70" w:rsidRPr="006C20B1" w14:paraId="64C68F8E" w14:textId="77777777" w:rsidTr="004E7D70">
        <w:trPr>
          <w:trHeight w:val="1125"/>
        </w:trPr>
        <w:tc>
          <w:tcPr>
            <w:tcW w:w="858" w:type="dxa"/>
            <w:tcBorders>
              <w:top w:val="nil"/>
              <w:left w:val="single" w:sz="4" w:space="0" w:color="auto"/>
              <w:bottom w:val="single" w:sz="4" w:space="0" w:color="auto"/>
              <w:right w:val="nil"/>
            </w:tcBorders>
            <w:shd w:val="clear" w:color="auto" w:fill="auto"/>
            <w:noWrap/>
            <w:vAlign w:val="center"/>
            <w:hideMark/>
          </w:tcPr>
          <w:p w14:paraId="3C287095"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673D2F3" w14:textId="77777777" w:rsidR="004E7D70" w:rsidRPr="006C20B1" w:rsidRDefault="004E7D70" w:rsidP="004E7D70">
            <w:pPr>
              <w:rPr>
                <w:color w:val="000000"/>
                <w:sz w:val="18"/>
                <w:szCs w:val="18"/>
              </w:rPr>
            </w:pPr>
            <w:r w:rsidRPr="006C20B1">
              <w:rPr>
                <w:color w:val="000000"/>
                <w:sz w:val="18"/>
                <w:szCs w:val="18"/>
              </w:rPr>
              <w:t>Облицовка стен по системе «КНАУФ» по одинарному металлическому каркасу из потолочного профиля гипсокартонными листами (С 623): одним слоем с оконным проемом</w:t>
            </w:r>
          </w:p>
        </w:tc>
        <w:tc>
          <w:tcPr>
            <w:tcW w:w="1116" w:type="dxa"/>
            <w:tcBorders>
              <w:top w:val="nil"/>
              <w:left w:val="nil"/>
              <w:bottom w:val="single" w:sz="4" w:space="0" w:color="auto"/>
              <w:right w:val="single" w:sz="4" w:space="0" w:color="auto"/>
            </w:tcBorders>
            <w:shd w:val="clear" w:color="auto" w:fill="auto"/>
            <w:vAlign w:val="center"/>
            <w:hideMark/>
          </w:tcPr>
          <w:p w14:paraId="5470B7C7"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03471EBE" w14:textId="77777777" w:rsidR="004E7D70" w:rsidRPr="006C20B1" w:rsidRDefault="004E7D70" w:rsidP="004E7D70">
            <w:pPr>
              <w:jc w:val="center"/>
              <w:rPr>
                <w:sz w:val="18"/>
                <w:szCs w:val="18"/>
              </w:rPr>
            </w:pPr>
            <w:r w:rsidRPr="006C20B1">
              <w:rPr>
                <w:sz w:val="18"/>
                <w:szCs w:val="18"/>
              </w:rPr>
              <w:t>0,1953</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5A732382"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vAlign w:val="center"/>
            <w:hideMark/>
          </w:tcPr>
          <w:p w14:paraId="0E260CD2" w14:textId="77777777" w:rsidR="004E7D70" w:rsidRPr="006C20B1" w:rsidRDefault="004E7D70" w:rsidP="004E7D70">
            <w:pPr>
              <w:jc w:val="center"/>
              <w:rPr>
                <w:sz w:val="18"/>
                <w:szCs w:val="18"/>
              </w:rPr>
            </w:pPr>
            <w:r w:rsidRPr="006C20B1">
              <w:rPr>
                <w:sz w:val="18"/>
                <w:szCs w:val="18"/>
              </w:rPr>
              <w:t>Май 2022</w:t>
            </w:r>
          </w:p>
        </w:tc>
      </w:tr>
      <w:tr w:rsidR="004E7D70" w:rsidRPr="006C20B1" w14:paraId="267D0C7D" w14:textId="77777777" w:rsidTr="004E7D70">
        <w:trPr>
          <w:trHeight w:val="450"/>
        </w:trPr>
        <w:tc>
          <w:tcPr>
            <w:tcW w:w="858" w:type="dxa"/>
            <w:tcBorders>
              <w:top w:val="nil"/>
              <w:left w:val="single" w:sz="4" w:space="0" w:color="auto"/>
              <w:bottom w:val="single" w:sz="4" w:space="0" w:color="auto"/>
              <w:right w:val="nil"/>
            </w:tcBorders>
            <w:shd w:val="clear" w:color="auto" w:fill="auto"/>
            <w:noWrap/>
            <w:vAlign w:val="center"/>
            <w:hideMark/>
          </w:tcPr>
          <w:p w14:paraId="307E2E6D"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3C7DE64" w14:textId="77777777" w:rsidR="004E7D70" w:rsidRPr="006C20B1" w:rsidRDefault="004E7D70" w:rsidP="004E7D70">
            <w:pPr>
              <w:rPr>
                <w:color w:val="000000"/>
                <w:sz w:val="18"/>
                <w:szCs w:val="18"/>
              </w:rPr>
            </w:pPr>
            <w:r w:rsidRPr="006C20B1">
              <w:rPr>
                <w:color w:val="000000"/>
                <w:sz w:val="18"/>
                <w:szCs w:val="18"/>
              </w:rPr>
              <w:t>Устройство мелких покрытий из листовой оцинкованной стали</w:t>
            </w:r>
          </w:p>
        </w:tc>
        <w:tc>
          <w:tcPr>
            <w:tcW w:w="1116" w:type="dxa"/>
            <w:tcBorders>
              <w:top w:val="nil"/>
              <w:left w:val="nil"/>
              <w:bottom w:val="single" w:sz="4" w:space="0" w:color="auto"/>
              <w:right w:val="single" w:sz="4" w:space="0" w:color="auto"/>
            </w:tcBorders>
            <w:shd w:val="clear" w:color="auto" w:fill="auto"/>
            <w:vAlign w:val="center"/>
            <w:hideMark/>
          </w:tcPr>
          <w:p w14:paraId="55AB9784"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32E08017" w14:textId="77777777" w:rsidR="004E7D70" w:rsidRPr="006C20B1" w:rsidRDefault="004E7D70" w:rsidP="004E7D70">
            <w:pPr>
              <w:jc w:val="center"/>
              <w:rPr>
                <w:sz w:val="18"/>
                <w:szCs w:val="18"/>
              </w:rPr>
            </w:pPr>
            <w:r w:rsidRPr="006C20B1">
              <w:rPr>
                <w:sz w:val="18"/>
                <w:szCs w:val="18"/>
              </w:rPr>
              <w:t>0,087</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699EC3BA"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vAlign w:val="center"/>
            <w:hideMark/>
          </w:tcPr>
          <w:p w14:paraId="0AC79A74" w14:textId="77777777" w:rsidR="004E7D70" w:rsidRPr="006C20B1" w:rsidRDefault="004E7D70" w:rsidP="004E7D70">
            <w:pPr>
              <w:jc w:val="center"/>
              <w:rPr>
                <w:sz w:val="18"/>
                <w:szCs w:val="18"/>
              </w:rPr>
            </w:pPr>
            <w:r w:rsidRPr="006C20B1">
              <w:rPr>
                <w:sz w:val="18"/>
                <w:szCs w:val="18"/>
              </w:rPr>
              <w:t>Май 2022</w:t>
            </w:r>
          </w:p>
        </w:tc>
      </w:tr>
      <w:tr w:rsidR="004E7D70" w:rsidRPr="006C20B1" w14:paraId="43867785" w14:textId="77777777" w:rsidTr="004E7D70">
        <w:trPr>
          <w:trHeight w:val="420"/>
        </w:trPr>
        <w:tc>
          <w:tcPr>
            <w:tcW w:w="858" w:type="dxa"/>
            <w:tcBorders>
              <w:top w:val="nil"/>
              <w:left w:val="single" w:sz="4" w:space="0" w:color="auto"/>
              <w:bottom w:val="single" w:sz="4" w:space="0" w:color="auto"/>
              <w:right w:val="nil"/>
            </w:tcBorders>
            <w:shd w:val="clear" w:color="auto" w:fill="auto"/>
            <w:noWrap/>
            <w:vAlign w:val="center"/>
            <w:hideMark/>
          </w:tcPr>
          <w:p w14:paraId="2654E1AA"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16210D3" w14:textId="77777777" w:rsidR="004E7D70" w:rsidRPr="006C20B1" w:rsidRDefault="004E7D70" w:rsidP="004E7D70">
            <w:pPr>
              <w:rPr>
                <w:color w:val="000000"/>
                <w:sz w:val="18"/>
                <w:szCs w:val="18"/>
              </w:rPr>
            </w:pPr>
            <w:r w:rsidRPr="006C20B1">
              <w:rPr>
                <w:color w:val="000000"/>
                <w:sz w:val="18"/>
                <w:szCs w:val="18"/>
              </w:rPr>
              <w:t>Установка каркаса из брусьев для навесов и крылец</w:t>
            </w:r>
          </w:p>
        </w:tc>
        <w:tc>
          <w:tcPr>
            <w:tcW w:w="1116" w:type="dxa"/>
            <w:tcBorders>
              <w:top w:val="nil"/>
              <w:left w:val="nil"/>
              <w:bottom w:val="single" w:sz="4" w:space="0" w:color="auto"/>
              <w:right w:val="single" w:sz="4" w:space="0" w:color="auto"/>
            </w:tcBorders>
            <w:shd w:val="clear" w:color="auto" w:fill="auto"/>
            <w:vAlign w:val="center"/>
            <w:hideMark/>
          </w:tcPr>
          <w:p w14:paraId="4A2C2EDE" w14:textId="77777777" w:rsidR="004E7D70" w:rsidRPr="006C20B1" w:rsidRDefault="004E7D70" w:rsidP="004E7D70">
            <w:pPr>
              <w:jc w:val="center"/>
              <w:rPr>
                <w:sz w:val="18"/>
                <w:szCs w:val="18"/>
              </w:rPr>
            </w:pPr>
            <w:r w:rsidRPr="006C20B1">
              <w:rPr>
                <w:sz w:val="18"/>
                <w:szCs w:val="18"/>
              </w:rPr>
              <w:t>м3</w:t>
            </w:r>
          </w:p>
        </w:tc>
        <w:tc>
          <w:tcPr>
            <w:tcW w:w="1317" w:type="dxa"/>
            <w:tcBorders>
              <w:top w:val="nil"/>
              <w:left w:val="nil"/>
              <w:bottom w:val="single" w:sz="4" w:space="0" w:color="auto"/>
              <w:right w:val="single" w:sz="4" w:space="0" w:color="auto"/>
            </w:tcBorders>
            <w:shd w:val="clear" w:color="auto" w:fill="auto"/>
            <w:vAlign w:val="center"/>
            <w:hideMark/>
          </w:tcPr>
          <w:p w14:paraId="1C0EC7AD" w14:textId="77777777" w:rsidR="004E7D70" w:rsidRPr="006C20B1" w:rsidRDefault="004E7D70" w:rsidP="004E7D70">
            <w:pPr>
              <w:jc w:val="center"/>
              <w:rPr>
                <w:sz w:val="18"/>
                <w:szCs w:val="18"/>
              </w:rPr>
            </w:pPr>
            <w:r w:rsidRPr="006C20B1">
              <w:rPr>
                <w:sz w:val="18"/>
                <w:szCs w:val="18"/>
              </w:rPr>
              <w:t>0,440</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7E0F0731"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vAlign w:val="center"/>
            <w:hideMark/>
          </w:tcPr>
          <w:p w14:paraId="2193F0B8" w14:textId="77777777" w:rsidR="004E7D70" w:rsidRPr="006C20B1" w:rsidRDefault="004E7D70" w:rsidP="004E7D70">
            <w:pPr>
              <w:jc w:val="center"/>
              <w:rPr>
                <w:sz w:val="18"/>
                <w:szCs w:val="18"/>
              </w:rPr>
            </w:pPr>
            <w:r w:rsidRPr="006C20B1">
              <w:rPr>
                <w:sz w:val="18"/>
                <w:szCs w:val="18"/>
              </w:rPr>
              <w:t>Май 2022</w:t>
            </w:r>
          </w:p>
        </w:tc>
      </w:tr>
      <w:tr w:rsidR="004E7D70" w:rsidRPr="006C20B1" w14:paraId="5E75FEE7"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18A3F765"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5569B81" w14:textId="77777777" w:rsidR="004E7D70" w:rsidRPr="006C20B1" w:rsidRDefault="004E7D70" w:rsidP="004E7D70">
            <w:pPr>
              <w:rPr>
                <w:b/>
                <w:bCs/>
                <w:color w:val="000000"/>
                <w:sz w:val="18"/>
                <w:szCs w:val="18"/>
              </w:rPr>
            </w:pPr>
            <w:proofErr w:type="gramStart"/>
            <w:r w:rsidRPr="006C20B1">
              <w:rPr>
                <w:b/>
                <w:bCs/>
                <w:color w:val="000000"/>
                <w:sz w:val="18"/>
                <w:szCs w:val="18"/>
              </w:rPr>
              <w:t>УЗЕЛ  8</w:t>
            </w:r>
            <w:proofErr w:type="gramEnd"/>
            <w:r w:rsidRPr="006C20B1">
              <w:rPr>
                <w:b/>
                <w:bCs/>
                <w:color w:val="000000"/>
                <w:sz w:val="18"/>
                <w:szCs w:val="18"/>
              </w:rPr>
              <w:t>,"И"</w:t>
            </w:r>
          </w:p>
        </w:tc>
        <w:tc>
          <w:tcPr>
            <w:tcW w:w="1116" w:type="dxa"/>
            <w:tcBorders>
              <w:top w:val="nil"/>
              <w:left w:val="nil"/>
              <w:bottom w:val="single" w:sz="4" w:space="0" w:color="auto"/>
              <w:right w:val="single" w:sz="4" w:space="0" w:color="auto"/>
            </w:tcBorders>
            <w:shd w:val="clear" w:color="auto" w:fill="auto"/>
            <w:vAlign w:val="center"/>
            <w:hideMark/>
          </w:tcPr>
          <w:p w14:paraId="46989E72"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68035B8C"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63DBE56B"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05FD38BB" w14:textId="77777777" w:rsidR="004E7D70" w:rsidRPr="006C20B1" w:rsidRDefault="004E7D70" w:rsidP="004E7D70">
            <w:pPr>
              <w:jc w:val="center"/>
              <w:rPr>
                <w:sz w:val="18"/>
                <w:szCs w:val="18"/>
              </w:rPr>
            </w:pPr>
            <w:r w:rsidRPr="006C20B1">
              <w:rPr>
                <w:sz w:val="18"/>
                <w:szCs w:val="18"/>
              </w:rPr>
              <w:t> </w:t>
            </w:r>
          </w:p>
        </w:tc>
      </w:tr>
      <w:tr w:rsidR="004E7D70" w:rsidRPr="006C20B1" w14:paraId="3313510C" w14:textId="77777777" w:rsidTr="004E7D70">
        <w:trPr>
          <w:trHeight w:val="570"/>
        </w:trPr>
        <w:tc>
          <w:tcPr>
            <w:tcW w:w="858" w:type="dxa"/>
            <w:tcBorders>
              <w:top w:val="nil"/>
              <w:left w:val="single" w:sz="4" w:space="0" w:color="auto"/>
              <w:bottom w:val="single" w:sz="4" w:space="0" w:color="auto"/>
              <w:right w:val="nil"/>
            </w:tcBorders>
            <w:shd w:val="clear" w:color="auto" w:fill="auto"/>
            <w:noWrap/>
            <w:vAlign w:val="center"/>
            <w:hideMark/>
          </w:tcPr>
          <w:p w14:paraId="6FC0BAC2"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FC99252" w14:textId="77777777" w:rsidR="004E7D70" w:rsidRPr="006C20B1" w:rsidRDefault="004E7D70" w:rsidP="004E7D70">
            <w:pPr>
              <w:rPr>
                <w:color w:val="000000"/>
                <w:sz w:val="18"/>
                <w:szCs w:val="18"/>
              </w:rPr>
            </w:pPr>
            <w:r w:rsidRPr="006C20B1">
              <w:rPr>
                <w:color w:val="000000"/>
                <w:sz w:val="18"/>
                <w:szCs w:val="18"/>
              </w:rPr>
              <w:t>Устройство пирога основания</w:t>
            </w:r>
          </w:p>
        </w:tc>
        <w:tc>
          <w:tcPr>
            <w:tcW w:w="1116" w:type="dxa"/>
            <w:tcBorders>
              <w:top w:val="nil"/>
              <w:left w:val="nil"/>
              <w:bottom w:val="single" w:sz="4" w:space="0" w:color="auto"/>
              <w:right w:val="single" w:sz="4" w:space="0" w:color="auto"/>
            </w:tcBorders>
            <w:shd w:val="clear" w:color="auto" w:fill="auto"/>
            <w:vAlign w:val="center"/>
            <w:hideMark/>
          </w:tcPr>
          <w:p w14:paraId="02FF38B9"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142FB806" w14:textId="77777777" w:rsidR="004E7D70" w:rsidRPr="006C20B1" w:rsidRDefault="004E7D70" w:rsidP="004E7D70">
            <w:pPr>
              <w:jc w:val="center"/>
              <w:rPr>
                <w:sz w:val="18"/>
                <w:szCs w:val="18"/>
              </w:rPr>
            </w:pPr>
            <w:r w:rsidRPr="006C20B1">
              <w:rPr>
                <w:sz w:val="18"/>
                <w:szCs w:val="18"/>
              </w:rPr>
              <w:t>0,1834</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05B3751C"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vAlign w:val="center"/>
            <w:hideMark/>
          </w:tcPr>
          <w:p w14:paraId="50A05CC2" w14:textId="77777777" w:rsidR="004E7D70" w:rsidRPr="006C20B1" w:rsidRDefault="004E7D70" w:rsidP="004E7D70">
            <w:pPr>
              <w:jc w:val="center"/>
              <w:rPr>
                <w:sz w:val="18"/>
                <w:szCs w:val="18"/>
              </w:rPr>
            </w:pPr>
            <w:r w:rsidRPr="006C20B1">
              <w:rPr>
                <w:sz w:val="18"/>
                <w:szCs w:val="18"/>
              </w:rPr>
              <w:t>Май 2022</w:t>
            </w:r>
          </w:p>
        </w:tc>
      </w:tr>
      <w:tr w:rsidR="004E7D70" w:rsidRPr="006C20B1" w14:paraId="3356E583" w14:textId="77777777" w:rsidTr="004E7D70">
        <w:trPr>
          <w:trHeight w:val="375"/>
        </w:trPr>
        <w:tc>
          <w:tcPr>
            <w:tcW w:w="858" w:type="dxa"/>
            <w:tcBorders>
              <w:top w:val="nil"/>
              <w:left w:val="single" w:sz="4" w:space="0" w:color="auto"/>
              <w:bottom w:val="single" w:sz="4" w:space="0" w:color="auto"/>
              <w:right w:val="nil"/>
            </w:tcBorders>
            <w:shd w:val="clear" w:color="auto" w:fill="auto"/>
            <w:noWrap/>
            <w:vAlign w:val="center"/>
            <w:hideMark/>
          </w:tcPr>
          <w:p w14:paraId="071919A5"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8F99213" w14:textId="77777777" w:rsidR="004E7D70" w:rsidRPr="006C20B1" w:rsidRDefault="004E7D70" w:rsidP="004E7D70">
            <w:pPr>
              <w:rPr>
                <w:color w:val="000000"/>
                <w:sz w:val="18"/>
                <w:szCs w:val="18"/>
              </w:rPr>
            </w:pPr>
            <w:r w:rsidRPr="006C20B1">
              <w:rPr>
                <w:color w:val="000000"/>
                <w:sz w:val="18"/>
                <w:szCs w:val="18"/>
              </w:rPr>
              <w:t>Устройство узла примыкания к стене</w:t>
            </w:r>
          </w:p>
        </w:tc>
        <w:tc>
          <w:tcPr>
            <w:tcW w:w="1116" w:type="dxa"/>
            <w:tcBorders>
              <w:top w:val="nil"/>
              <w:left w:val="nil"/>
              <w:bottom w:val="single" w:sz="4" w:space="0" w:color="auto"/>
              <w:right w:val="single" w:sz="4" w:space="0" w:color="auto"/>
            </w:tcBorders>
            <w:shd w:val="clear" w:color="auto" w:fill="auto"/>
            <w:vAlign w:val="center"/>
            <w:hideMark/>
          </w:tcPr>
          <w:p w14:paraId="4965D983"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63566508" w14:textId="77777777" w:rsidR="004E7D70" w:rsidRPr="006C20B1" w:rsidRDefault="004E7D70" w:rsidP="004E7D70">
            <w:pPr>
              <w:jc w:val="center"/>
              <w:rPr>
                <w:sz w:val="18"/>
                <w:szCs w:val="18"/>
              </w:rPr>
            </w:pPr>
            <w:r w:rsidRPr="006C20B1">
              <w:rPr>
                <w:sz w:val="18"/>
                <w:szCs w:val="18"/>
              </w:rPr>
              <w:t>0,3362</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046EDA12"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vAlign w:val="center"/>
            <w:hideMark/>
          </w:tcPr>
          <w:p w14:paraId="2BB0A92D" w14:textId="77777777" w:rsidR="004E7D70" w:rsidRPr="006C20B1" w:rsidRDefault="004E7D70" w:rsidP="004E7D70">
            <w:pPr>
              <w:jc w:val="center"/>
              <w:rPr>
                <w:sz w:val="18"/>
                <w:szCs w:val="18"/>
              </w:rPr>
            </w:pPr>
            <w:r w:rsidRPr="006C20B1">
              <w:rPr>
                <w:sz w:val="18"/>
                <w:szCs w:val="18"/>
              </w:rPr>
              <w:t>Май 2022</w:t>
            </w:r>
          </w:p>
        </w:tc>
      </w:tr>
      <w:tr w:rsidR="004E7D70" w:rsidRPr="006C20B1" w14:paraId="08DB4EA5"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27AF94FA"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5F3121D" w14:textId="77777777" w:rsidR="004E7D70" w:rsidRPr="006C20B1" w:rsidRDefault="004E7D70" w:rsidP="004E7D70">
            <w:pPr>
              <w:rPr>
                <w:color w:val="000000"/>
                <w:sz w:val="18"/>
                <w:szCs w:val="18"/>
              </w:rPr>
            </w:pPr>
            <w:r w:rsidRPr="006C20B1">
              <w:rPr>
                <w:color w:val="000000"/>
                <w:sz w:val="18"/>
                <w:szCs w:val="18"/>
              </w:rPr>
              <w:t>Устройство стяжек: бетонных 40 мм</w:t>
            </w:r>
          </w:p>
        </w:tc>
        <w:tc>
          <w:tcPr>
            <w:tcW w:w="1116" w:type="dxa"/>
            <w:tcBorders>
              <w:top w:val="nil"/>
              <w:left w:val="nil"/>
              <w:bottom w:val="single" w:sz="4" w:space="0" w:color="auto"/>
              <w:right w:val="single" w:sz="4" w:space="0" w:color="auto"/>
            </w:tcBorders>
            <w:shd w:val="clear" w:color="auto" w:fill="auto"/>
            <w:vAlign w:val="center"/>
            <w:hideMark/>
          </w:tcPr>
          <w:p w14:paraId="290AAD77"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19AD7A49" w14:textId="77777777" w:rsidR="004E7D70" w:rsidRPr="006C20B1" w:rsidRDefault="004E7D70" w:rsidP="004E7D70">
            <w:pPr>
              <w:jc w:val="center"/>
              <w:rPr>
                <w:sz w:val="18"/>
                <w:szCs w:val="18"/>
              </w:rPr>
            </w:pPr>
            <w:r w:rsidRPr="006C20B1">
              <w:rPr>
                <w:sz w:val="18"/>
                <w:szCs w:val="18"/>
              </w:rPr>
              <w:t>0,1834</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2F390402"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vAlign w:val="center"/>
            <w:hideMark/>
          </w:tcPr>
          <w:p w14:paraId="395B9120" w14:textId="77777777" w:rsidR="004E7D70" w:rsidRPr="006C20B1" w:rsidRDefault="004E7D70" w:rsidP="004E7D70">
            <w:pPr>
              <w:jc w:val="center"/>
              <w:rPr>
                <w:sz w:val="18"/>
                <w:szCs w:val="18"/>
              </w:rPr>
            </w:pPr>
            <w:r w:rsidRPr="006C20B1">
              <w:rPr>
                <w:sz w:val="18"/>
                <w:szCs w:val="18"/>
              </w:rPr>
              <w:t>Май 2022</w:t>
            </w:r>
          </w:p>
        </w:tc>
      </w:tr>
      <w:tr w:rsidR="004E7D70" w:rsidRPr="006C20B1" w14:paraId="18C4170A" w14:textId="77777777" w:rsidTr="004E7D70">
        <w:trPr>
          <w:trHeight w:val="1065"/>
        </w:trPr>
        <w:tc>
          <w:tcPr>
            <w:tcW w:w="858" w:type="dxa"/>
            <w:tcBorders>
              <w:top w:val="nil"/>
              <w:left w:val="single" w:sz="4" w:space="0" w:color="auto"/>
              <w:bottom w:val="single" w:sz="4" w:space="0" w:color="auto"/>
              <w:right w:val="nil"/>
            </w:tcBorders>
            <w:shd w:val="clear" w:color="auto" w:fill="auto"/>
            <w:noWrap/>
            <w:vAlign w:val="center"/>
            <w:hideMark/>
          </w:tcPr>
          <w:p w14:paraId="6064D77F"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7AC0EE3" w14:textId="77777777" w:rsidR="004E7D70" w:rsidRPr="006C20B1" w:rsidRDefault="004E7D70" w:rsidP="004E7D70">
            <w:pPr>
              <w:rPr>
                <w:color w:val="000000"/>
                <w:sz w:val="18"/>
                <w:szCs w:val="18"/>
              </w:rPr>
            </w:pPr>
            <w:r w:rsidRPr="006C20B1">
              <w:rPr>
                <w:color w:val="000000"/>
                <w:sz w:val="18"/>
                <w:szCs w:val="18"/>
              </w:rPr>
              <w:t>Облицовка стен по системе «КНАУФ» по одинарному металлическому каркасу из потолочного профиля гипсокартонными листами (С 623): одним слоем с оконным проемом</w:t>
            </w:r>
          </w:p>
        </w:tc>
        <w:tc>
          <w:tcPr>
            <w:tcW w:w="1116" w:type="dxa"/>
            <w:tcBorders>
              <w:top w:val="nil"/>
              <w:left w:val="nil"/>
              <w:bottom w:val="single" w:sz="4" w:space="0" w:color="auto"/>
              <w:right w:val="single" w:sz="4" w:space="0" w:color="auto"/>
            </w:tcBorders>
            <w:shd w:val="clear" w:color="auto" w:fill="auto"/>
            <w:vAlign w:val="center"/>
            <w:hideMark/>
          </w:tcPr>
          <w:p w14:paraId="3EC3D595"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79E59B07" w14:textId="77777777" w:rsidR="004E7D70" w:rsidRPr="006C20B1" w:rsidRDefault="004E7D70" w:rsidP="004E7D70">
            <w:pPr>
              <w:jc w:val="center"/>
              <w:rPr>
                <w:sz w:val="18"/>
                <w:szCs w:val="18"/>
              </w:rPr>
            </w:pPr>
            <w:r w:rsidRPr="006C20B1">
              <w:rPr>
                <w:sz w:val="18"/>
                <w:szCs w:val="18"/>
              </w:rPr>
              <w:t>0,2144</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78795CF1"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vAlign w:val="center"/>
            <w:hideMark/>
          </w:tcPr>
          <w:p w14:paraId="62EF7E10" w14:textId="77777777" w:rsidR="004E7D70" w:rsidRPr="006C20B1" w:rsidRDefault="004E7D70" w:rsidP="004E7D70">
            <w:pPr>
              <w:jc w:val="center"/>
              <w:rPr>
                <w:sz w:val="18"/>
                <w:szCs w:val="18"/>
              </w:rPr>
            </w:pPr>
            <w:r w:rsidRPr="006C20B1">
              <w:rPr>
                <w:sz w:val="18"/>
                <w:szCs w:val="18"/>
              </w:rPr>
              <w:t>Май 2022</w:t>
            </w:r>
          </w:p>
        </w:tc>
      </w:tr>
      <w:tr w:rsidR="004E7D70" w:rsidRPr="006C20B1" w14:paraId="66BE4D27" w14:textId="77777777" w:rsidTr="004E7D70">
        <w:trPr>
          <w:trHeight w:val="495"/>
        </w:trPr>
        <w:tc>
          <w:tcPr>
            <w:tcW w:w="858" w:type="dxa"/>
            <w:tcBorders>
              <w:top w:val="nil"/>
              <w:left w:val="single" w:sz="4" w:space="0" w:color="auto"/>
              <w:bottom w:val="single" w:sz="4" w:space="0" w:color="auto"/>
              <w:right w:val="nil"/>
            </w:tcBorders>
            <w:shd w:val="clear" w:color="auto" w:fill="auto"/>
            <w:noWrap/>
            <w:vAlign w:val="center"/>
            <w:hideMark/>
          </w:tcPr>
          <w:p w14:paraId="35B48B56"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A523EA0" w14:textId="77777777" w:rsidR="004E7D70" w:rsidRPr="006C20B1" w:rsidRDefault="004E7D70" w:rsidP="004E7D70">
            <w:pPr>
              <w:rPr>
                <w:color w:val="000000"/>
                <w:sz w:val="18"/>
                <w:szCs w:val="18"/>
              </w:rPr>
            </w:pPr>
            <w:r w:rsidRPr="006C20B1">
              <w:rPr>
                <w:color w:val="000000"/>
                <w:sz w:val="18"/>
                <w:szCs w:val="18"/>
              </w:rPr>
              <w:t>Устройство мелких покрытий из листовой оцинкованной стали</w:t>
            </w:r>
          </w:p>
        </w:tc>
        <w:tc>
          <w:tcPr>
            <w:tcW w:w="1116" w:type="dxa"/>
            <w:tcBorders>
              <w:top w:val="nil"/>
              <w:left w:val="nil"/>
              <w:bottom w:val="single" w:sz="4" w:space="0" w:color="auto"/>
              <w:right w:val="single" w:sz="4" w:space="0" w:color="auto"/>
            </w:tcBorders>
            <w:shd w:val="clear" w:color="auto" w:fill="auto"/>
            <w:vAlign w:val="center"/>
            <w:hideMark/>
          </w:tcPr>
          <w:p w14:paraId="70397EE7"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68C64AA4" w14:textId="77777777" w:rsidR="004E7D70" w:rsidRPr="006C20B1" w:rsidRDefault="004E7D70" w:rsidP="004E7D70">
            <w:pPr>
              <w:jc w:val="center"/>
              <w:rPr>
                <w:sz w:val="18"/>
                <w:szCs w:val="18"/>
              </w:rPr>
            </w:pPr>
            <w:r w:rsidRPr="006C20B1">
              <w:rPr>
                <w:sz w:val="18"/>
                <w:szCs w:val="18"/>
              </w:rPr>
              <w:t>0,223</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1A2A76FB"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vAlign w:val="center"/>
            <w:hideMark/>
          </w:tcPr>
          <w:p w14:paraId="6A234942" w14:textId="77777777" w:rsidR="004E7D70" w:rsidRPr="006C20B1" w:rsidRDefault="004E7D70" w:rsidP="004E7D70">
            <w:pPr>
              <w:jc w:val="center"/>
              <w:rPr>
                <w:sz w:val="18"/>
                <w:szCs w:val="18"/>
              </w:rPr>
            </w:pPr>
            <w:r w:rsidRPr="006C20B1">
              <w:rPr>
                <w:sz w:val="18"/>
                <w:szCs w:val="18"/>
              </w:rPr>
              <w:t>Май 2022</w:t>
            </w:r>
          </w:p>
        </w:tc>
      </w:tr>
      <w:tr w:rsidR="004E7D70" w:rsidRPr="006C20B1" w14:paraId="561D5EF0" w14:textId="77777777" w:rsidTr="004E7D70">
        <w:trPr>
          <w:trHeight w:val="435"/>
        </w:trPr>
        <w:tc>
          <w:tcPr>
            <w:tcW w:w="858" w:type="dxa"/>
            <w:tcBorders>
              <w:top w:val="nil"/>
              <w:left w:val="single" w:sz="4" w:space="0" w:color="auto"/>
              <w:bottom w:val="single" w:sz="4" w:space="0" w:color="auto"/>
              <w:right w:val="nil"/>
            </w:tcBorders>
            <w:shd w:val="clear" w:color="auto" w:fill="auto"/>
            <w:noWrap/>
            <w:vAlign w:val="center"/>
            <w:hideMark/>
          </w:tcPr>
          <w:p w14:paraId="2DA2CBC1"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96F64E2" w14:textId="77777777" w:rsidR="004E7D70" w:rsidRPr="006C20B1" w:rsidRDefault="004E7D70" w:rsidP="004E7D70">
            <w:pPr>
              <w:rPr>
                <w:color w:val="000000"/>
                <w:sz w:val="18"/>
                <w:szCs w:val="18"/>
              </w:rPr>
            </w:pPr>
            <w:r w:rsidRPr="006C20B1">
              <w:rPr>
                <w:color w:val="000000"/>
                <w:sz w:val="18"/>
                <w:szCs w:val="18"/>
              </w:rPr>
              <w:t>Облицовка козырька навесной фасадной системой</w:t>
            </w:r>
          </w:p>
        </w:tc>
        <w:tc>
          <w:tcPr>
            <w:tcW w:w="1116" w:type="dxa"/>
            <w:tcBorders>
              <w:top w:val="nil"/>
              <w:left w:val="nil"/>
              <w:bottom w:val="single" w:sz="4" w:space="0" w:color="auto"/>
              <w:right w:val="single" w:sz="4" w:space="0" w:color="auto"/>
            </w:tcBorders>
            <w:shd w:val="clear" w:color="auto" w:fill="auto"/>
            <w:vAlign w:val="center"/>
            <w:hideMark/>
          </w:tcPr>
          <w:p w14:paraId="217E0DAB"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7BDF0B3F" w14:textId="77777777" w:rsidR="004E7D70" w:rsidRPr="006C20B1" w:rsidRDefault="004E7D70" w:rsidP="004E7D70">
            <w:pPr>
              <w:jc w:val="center"/>
              <w:rPr>
                <w:sz w:val="18"/>
                <w:szCs w:val="18"/>
              </w:rPr>
            </w:pPr>
            <w:r w:rsidRPr="006C20B1">
              <w:rPr>
                <w:sz w:val="18"/>
                <w:szCs w:val="18"/>
              </w:rPr>
              <w:t>0,377</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36BF5D95"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vAlign w:val="center"/>
            <w:hideMark/>
          </w:tcPr>
          <w:p w14:paraId="6675F3F8" w14:textId="77777777" w:rsidR="004E7D70" w:rsidRPr="006C20B1" w:rsidRDefault="004E7D70" w:rsidP="004E7D70">
            <w:pPr>
              <w:jc w:val="center"/>
              <w:rPr>
                <w:sz w:val="18"/>
                <w:szCs w:val="18"/>
              </w:rPr>
            </w:pPr>
            <w:r w:rsidRPr="006C20B1">
              <w:rPr>
                <w:sz w:val="18"/>
                <w:szCs w:val="18"/>
              </w:rPr>
              <w:t>Май 2022</w:t>
            </w:r>
          </w:p>
        </w:tc>
      </w:tr>
      <w:tr w:rsidR="004E7D70" w:rsidRPr="006C20B1" w14:paraId="7C506E7A" w14:textId="77777777" w:rsidTr="004E7D70">
        <w:trPr>
          <w:trHeight w:val="735"/>
        </w:trPr>
        <w:tc>
          <w:tcPr>
            <w:tcW w:w="858" w:type="dxa"/>
            <w:tcBorders>
              <w:top w:val="nil"/>
              <w:left w:val="single" w:sz="4" w:space="0" w:color="auto"/>
              <w:bottom w:val="single" w:sz="4" w:space="0" w:color="auto"/>
              <w:right w:val="nil"/>
            </w:tcBorders>
            <w:shd w:val="clear" w:color="auto" w:fill="auto"/>
            <w:noWrap/>
            <w:vAlign w:val="center"/>
            <w:hideMark/>
          </w:tcPr>
          <w:p w14:paraId="3FD001F7"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9E84656" w14:textId="77777777" w:rsidR="004E7D70" w:rsidRPr="006C20B1" w:rsidRDefault="004E7D70" w:rsidP="004E7D70">
            <w:pPr>
              <w:rPr>
                <w:color w:val="000000"/>
                <w:sz w:val="18"/>
                <w:szCs w:val="18"/>
              </w:rPr>
            </w:pPr>
            <w:r w:rsidRPr="006C20B1">
              <w:rPr>
                <w:color w:val="000000"/>
                <w:sz w:val="18"/>
                <w:szCs w:val="18"/>
              </w:rPr>
              <w:t>Подшивка козырька металлической вагонкой по металлическому каркасу</w:t>
            </w:r>
          </w:p>
        </w:tc>
        <w:tc>
          <w:tcPr>
            <w:tcW w:w="1116" w:type="dxa"/>
            <w:tcBorders>
              <w:top w:val="nil"/>
              <w:left w:val="nil"/>
              <w:bottom w:val="single" w:sz="4" w:space="0" w:color="auto"/>
              <w:right w:val="single" w:sz="4" w:space="0" w:color="auto"/>
            </w:tcBorders>
            <w:shd w:val="clear" w:color="auto" w:fill="auto"/>
            <w:vAlign w:val="center"/>
            <w:hideMark/>
          </w:tcPr>
          <w:p w14:paraId="4EDF1068"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5E854457" w14:textId="77777777" w:rsidR="004E7D70" w:rsidRPr="006C20B1" w:rsidRDefault="004E7D70" w:rsidP="004E7D70">
            <w:pPr>
              <w:jc w:val="center"/>
              <w:rPr>
                <w:sz w:val="18"/>
                <w:szCs w:val="18"/>
              </w:rPr>
            </w:pPr>
            <w:r w:rsidRPr="006C20B1">
              <w:rPr>
                <w:sz w:val="18"/>
                <w:szCs w:val="18"/>
              </w:rPr>
              <w:t>0,095</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399BA049"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vAlign w:val="center"/>
            <w:hideMark/>
          </w:tcPr>
          <w:p w14:paraId="2260F2D4" w14:textId="77777777" w:rsidR="004E7D70" w:rsidRPr="006C20B1" w:rsidRDefault="004E7D70" w:rsidP="004E7D70">
            <w:pPr>
              <w:jc w:val="center"/>
              <w:rPr>
                <w:sz w:val="18"/>
                <w:szCs w:val="18"/>
              </w:rPr>
            </w:pPr>
            <w:r w:rsidRPr="006C20B1">
              <w:rPr>
                <w:sz w:val="18"/>
                <w:szCs w:val="18"/>
              </w:rPr>
              <w:t>Май 2022</w:t>
            </w:r>
          </w:p>
        </w:tc>
      </w:tr>
      <w:tr w:rsidR="004E7D70" w:rsidRPr="006C20B1" w14:paraId="4285BD40"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34AB38C1"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7AD1676" w14:textId="77777777" w:rsidR="004E7D70" w:rsidRPr="006C20B1" w:rsidRDefault="004E7D70" w:rsidP="004E7D70">
            <w:pPr>
              <w:rPr>
                <w:b/>
                <w:bCs/>
                <w:color w:val="000000"/>
                <w:sz w:val="18"/>
                <w:szCs w:val="18"/>
              </w:rPr>
            </w:pPr>
            <w:r w:rsidRPr="006C20B1">
              <w:rPr>
                <w:b/>
                <w:bCs/>
                <w:color w:val="000000"/>
                <w:sz w:val="18"/>
                <w:szCs w:val="18"/>
              </w:rPr>
              <w:t>УЗЕЛ "Л" и "К"</w:t>
            </w:r>
          </w:p>
        </w:tc>
        <w:tc>
          <w:tcPr>
            <w:tcW w:w="1116" w:type="dxa"/>
            <w:tcBorders>
              <w:top w:val="nil"/>
              <w:left w:val="nil"/>
              <w:bottom w:val="single" w:sz="4" w:space="0" w:color="auto"/>
              <w:right w:val="single" w:sz="4" w:space="0" w:color="auto"/>
            </w:tcBorders>
            <w:shd w:val="clear" w:color="auto" w:fill="auto"/>
            <w:vAlign w:val="center"/>
            <w:hideMark/>
          </w:tcPr>
          <w:p w14:paraId="3643783F"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5568D862"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32421D17"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2D62CE01" w14:textId="77777777" w:rsidR="004E7D70" w:rsidRPr="006C20B1" w:rsidRDefault="004E7D70" w:rsidP="004E7D70">
            <w:pPr>
              <w:jc w:val="center"/>
              <w:rPr>
                <w:sz w:val="18"/>
                <w:szCs w:val="18"/>
              </w:rPr>
            </w:pPr>
            <w:r w:rsidRPr="006C20B1">
              <w:rPr>
                <w:sz w:val="18"/>
                <w:szCs w:val="18"/>
              </w:rPr>
              <w:t> </w:t>
            </w:r>
          </w:p>
        </w:tc>
      </w:tr>
      <w:tr w:rsidR="004E7D70" w:rsidRPr="006C20B1" w14:paraId="66A0DC47" w14:textId="77777777" w:rsidTr="004E7D70">
        <w:trPr>
          <w:trHeight w:val="315"/>
        </w:trPr>
        <w:tc>
          <w:tcPr>
            <w:tcW w:w="858" w:type="dxa"/>
            <w:tcBorders>
              <w:top w:val="nil"/>
              <w:left w:val="single" w:sz="4" w:space="0" w:color="auto"/>
              <w:bottom w:val="single" w:sz="4" w:space="0" w:color="auto"/>
              <w:right w:val="nil"/>
            </w:tcBorders>
            <w:shd w:val="clear" w:color="auto" w:fill="auto"/>
            <w:noWrap/>
            <w:vAlign w:val="center"/>
            <w:hideMark/>
          </w:tcPr>
          <w:p w14:paraId="1FBA25A1"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342621C" w14:textId="77777777" w:rsidR="004E7D70" w:rsidRPr="006C20B1" w:rsidRDefault="004E7D70" w:rsidP="004E7D70">
            <w:pPr>
              <w:rPr>
                <w:color w:val="000000"/>
                <w:sz w:val="18"/>
                <w:szCs w:val="18"/>
              </w:rPr>
            </w:pPr>
            <w:r w:rsidRPr="006C20B1">
              <w:rPr>
                <w:color w:val="000000"/>
                <w:sz w:val="18"/>
                <w:szCs w:val="18"/>
              </w:rPr>
              <w:t>Устройство пирога пола</w:t>
            </w:r>
          </w:p>
        </w:tc>
        <w:tc>
          <w:tcPr>
            <w:tcW w:w="1116" w:type="dxa"/>
            <w:tcBorders>
              <w:top w:val="nil"/>
              <w:left w:val="nil"/>
              <w:bottom w:val="single" w:sz="4" w:space="0" w:color="auto"/>
              <w:right w:val="single" w:sz="4" w:space="0" w:color="auto"/>
            </w:tcBorders>
            <w:shd w:val="clear" w:color="auto" w:fill="auto"/>
            <w:vAlign w:val="center"/>
            <w:hideMark/>
          </w:tcPr>
          <w:p w14:paraId="64BAB718"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6A0EF546" w14:textId="77777777" w:rsidR="004E7D70" w:rsidRPr="006C20B1" w:rsidRDefault="004E7D70" w:rsidP="004E7D70">
            <w:pPr>
              <w:jc w:val="center"/>
              <w:rPr>
                <w:sz w:val="18"/>
                <w:szCs w:val="18"/>
              </w:rPr>
            </w:pPr>
            <w:r w:rsidRPr="006C20B1">
              <w:rPr>
                <w:sz w:val="18"/>
                <w:szCs w:val="18"/>
              </w:rPr>
              <w:t>0,550</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5AE46B4D" w14:textId="77777777" w:rsidR="004E7D70" w:rsidRPr="006C20B1" w:rsidRDefault="004E7D70" w:rsidP="004E7D70">
            <w:pPr>
              <w:jc w:val="center"/>
              <w:rPr>
                <w:sz w:val="18"/>
                <w:szCs w:val="18"/>
              </w:rPr>
            </w:pPr>
            <w:r w:rsidRPr="006C20B1">
              <w:rPr>
                <w:sz w:val="18"/>
                <w:szCs w:val="18"/>
              </w:rPr>
              <w:t>Май 2022</w:t>
            </w:r>
          </w:p>
        </w:tc>
        <w:tc>
          <w:tcPr>
            <w:tcW w:w="1967" w:type="dxa"/>
            <w:tcBorders>
              <w:top w:val="nil"/>
              <w:left w:val="nil"/>
              <w:bottom w:val="single" w:sz="4" w:space="0" w:color="auto"/>
              <w:right w:val="single" w:sz="4" w:space="0" w:color="auto"/>
            </w:tcBorders>
            <w:shd w:val="clear" w:color="auto" w:fill="auto"/>
            <w:vAlign w:val="center"/>
            <w:hideMark/>
          </w:tcPr>
          <w:p w14:paraId="07F53FE5" w14:textId="77777777" w:rsidR="004E7D70" w:rsidRPr="006C20B1" w:rsidRDefault="004E7D70" w:rsidP="004E7D70">
            <w:pPr>
              <w:jc w:val="center"/>
              <w:rPr>
                <w:sz w:val="18"/>
                <w:szCs w:val="18"/>
              </w:rPr>
            </w:pPr>
            <w:r w:rsidRPr="006C20B1">
              <w:rPr>
                <w:sz w:val="18"/>
                <w:szCs w:val="18"/>
              </w:rPr>
              <w:t>Май 2022</w:t>
            </w:r>
          </w:p>
        </w:tc>
      </w:tr>
      <w:tr w:rsidR="004E7D70" w:rsidRPr="006C20B1" w14:paraId="13D24733"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442F7073"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AF9D1C1" w14:textId="77777777" w:rsidR="004E7D70" w:rsidRPr="006C20B1" w:rsidRDefault="004E7D70" w:rsidP="004E7D70">
            <w:pPr>
              <w:rPr>
                <w:b/>
                <w:bCs/>
                <w:color w:val="000000"/>
                <w:sz w:val="18"/>
                <w:szCs w:val="18"/>
              </w:rPr>
            </w:pPr>
            <w:r w:rsidRPr="006C20B1">
              <w:rPr>
                <w:b/>
                <w:bCs/>
                <w:color w:val="000000"/>
                <w:sz w:val="18"/>
                <w:szCs w:val="18"/>
              </w:rPr>
              <w:t>Стенки ограждение балконов и лоджий</w:t>
            </w:r>
          </w:p>
        </w:tc>
        <w:tc>
          <w:tcPr>
            <w:tcW w:w="1116" w:type="dxa"/>
            <w:tcBorders>
              <w:top w:val="nil"/>
              <w:left w:val="nil"/>
              <w:bottom w:val="single" w:sz="4" w:space="0" w:color="auto"/>
              <w:right w:val="single" w:sz="4" w:space="0" w:color="auto"/>
            </w:tcBorders>
            <w:shd w:val="clear" w:color="auto" w:fill="auto"/>
            <w:vAlign w:val="center"/>
            <w:hideMark/>
          </w:tcPr>
          <w:p w14:paraId="0CF0BB1F"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0A475E38"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6EF64888"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000000" w:fill="FFFFFF"/>
            <w:noWrap/>
            <w:vAlign w:val="center"/>
            <w:hideMark/>
          </w:tcPr>
          <w:p w14:paraId="79498077" w14:textId="77777777" w:rsidR="004E7D70" w:rsidRPr="006C20B1" w:rsidRDefault="004E7D70" w:rsidP="004E7D70">
            <w:pPr>
              <w:jc w:val="center"/>
              <w:rPr>
                <w:sz w:val="18"/>
                <w:szCs w:val="18"/>
              </w:rPr>
            </w:pPr>
            <w:r w:rsidRPr="006C20B1">
              <w:rPr>
                <w:sz w:val="18"/>
                <w:szCs w:val="18"/>
              </w:rPr>
              <w:t> </w:t>
            </w:r>
          </w:p>
        </w:tc>
      </w:tr>
      <w:tr w:rsidR="004E7D70" w:rsidRPr="006C20B1" w14:paraId="2680D947" w14:textId="77777777" w:rsidTr="004E7D70">
        <w:trPr>
          <w:trHeight w:val="540"/>
        </w:trPr>
        <w:tc>
          <w:tcPr>
            <w:tcW w:w="858" w:type="dxa"/>
            <w:tcBorders>
              <w:top w:val="nil"/>
              <w:left w:val="single" w:sz="4" w:space="0" w:color="auto"/>
              <w:bottom w:val="single" w:sz="4" w:space="0" w:color="auto"/>
              <w:right w:val="nil"/>
            </w:tcBorders>
            <w:shd w:val="clear" w:color="auto" w:fill="auto"/>
            <w:noWrap/>
            <w:vAlign w:val="center"/>
            <w:hideMark/>
          </w:tcPr>
          <w:p w14:paraId="05022DA6"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F9DDCAC" w14:textId="77777777" w:rsidR="004E7D70" w:rsidRPr="006C20B1" w:rsidRDefault="004E7D70" w:rsidP="004E7D70">
            <w:pPr>
              <w:rPr>
                <w:color w:val="000000"/>
                <w:sz w:val="18"/>
                <w:szCs w:val="18"/>
              </w:rPr>
            </w:pPr>
            <w:r w:rsidRPr="006C20B1">
              <w:rPr>
                <w:color w:val="000000"/>
                <w:sz w:val="18"/>
                <w:szCs w:val="18"/>
              </w:rPr>
              <w:t>Устройство металлических ограждений: без поручней</w:t>
            </w:r>
          </w:p>
        </w:tc>
        <w:tc>
          <w:tcPr>
            <w:tcW w:w="1116" w:type="dxa"/>
            <w:tcBorders>
              <w:top w:val="nil"/>
              <w:left w:val="nil"/>
              <w:bottom w:val="single" w:sz="4" w:space="0" w:color="auto"/>
              <w:right w:val="single" w:sz="4" w:space="0" w:color="auto"/>
            </w:tcBorders>
            <w:shd w:val="clear" w:color="auto" w:fill="auto"/>
            <w:vAlign w:val="center"/>
            <w:hideMark/>
          </w:tcPr>
          <w:p w14:paraId="26278223" w14:textId="77777777" w:rsidR="004E7D70" w:rsidRPr="006C20B1" w:rsidRDefault="004E7D70" w:rsidP="004E7D70">
            <w:pPr>
              <w:jc w:val="center"/>
              <w:rPr>
                <w:sz w:val="18"/>
                <w:szCs w:val="18"/>
              </w:rPr>
            </w:pPr>
            <w:r w:rsidRPr="006C20B1">
              <w:rPr>
                <w:sz w:val="18"/>
                <w:szCs w:val="18"/>
              </w:rPr>
              <w:t>100 м</w:t>
            </w:r>
          </w:p>
        </w:tc>
        <w:tc>
          <w:tcPr>
            <w:tcW w:w="1317" w:type="dxa"/>
            <w:tcBorders>
              <w:top w:val="nil"/>
              <w:left w:val="nil"/>
              <w:bottom w:val="single" w:sz="4" w:space="0" w:color="auto"/>
              <w:right w:val="single" w:sz="4" w:space="0" w:color="auto"/>
            </w:tcBorders>
            <w:shd w:val="clear" w:color="auto" w:fill="auto"/>
            <w:vAlign w:val="center"/>
            <w:hideMark/>
          </w:tcPr>
          <w:p w14:paraId="54B82F69" w14:textId="77777777" w:rsidR="004E7D70" w:rsidRPr="006C20B1" w:rsidRDefault="004E7D70" w:rsidP="004E7D70">
            <w:pPr>
              <w:jc w:val="center"/>
              <w:rPr>
                <w:sz w:val="18"/>
                <w:szCs w:val="18"/>
              </w:rPr>
            </w:pPr>
            <w:r w:rsidRPr="006C20B1">
              <w:rPr>
                <w:sz w:val="18"/>
                <w:szCs w:val="18"/>
              </w:rPr>
              <w:t>6,717</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38FFBFEA" w14:textId="77777777" w:rsidR="004E7D70" w:rsidRPr="006C20B1" w:rsidRDefault="004E7D70" w:rsidP="004E7D70">
            <w:pPr>
              <w:jc w:val="center"/>
              <w:rPr>
                <w:sz w:val="18"/>
                <w:szCs w:val="18"/>
              </w:rPr>
            </w:pPr>
            <w:r w:rsidRPr="006C20B1">
              <w:rPr>
                <w:sz w:val="18"/>
                <w:szCs w:val="18"/>
              </w:rPr>
              <w:t>Июнь 2022</w:t>
            </w:r>
          </w:p>
        </w:tc>
        <w:tc>
          <w:tcPr>
            <w:tcW w:w="1967" w:type="dxa"/>
            <w:tcBorders>
              <w:top w:val="nil"/>
              <w:left w:val="nil"/>
              <w:bottom w:val="single" w:sz="4" w:space="0" w:color="auto"/>
              <w:right w:val="single" w:sz="4" w:space="0" w:color="auto"/>
            </w:tcBorders>
            <w:shd w:val="clear" w:color="auto" w:fill="auto"/>
            <w:vAlign w:val="center"/>
            <w:hideMark/>
          </w:tcPr>
          <w:p w14:paraId="467235A5" w14:textId="77777777" w:rsidR="004E7D70" w:rsidRPr="006C20B1" w:rsidRDefault="004E7D70" w:rsidP="004E7D70">
            <w:pPr>
              <w:jc w:val="center"/>
              <w:rPr>
                <w:sz w:val="18"/>
                <w:szCs w:val="18"/>
              </w:rPr>
            </w:pPr>
            <w:r w:rsidRPr="006C20B1">
              <w:rPr>
                <w:sz w:val="18"/>
                <w:szCs w:val="18"/>
              </w:rPr>
              <w:t>Июнь 2022</w:t>
            </w:r>
          </w:p>
        </w:tc>
      </w:tr>
      <w:tr w:rsidR="004E7D70" w:rsidRPr="006C20B1" w14:paraId="47D7E146"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381C4692"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FCC1759" w14:textId="77777777" w:rsidR="004E7D70" w:rsidRPr="006C20B1" w:rsidRDefault="004E7D70" w:rsidP="004E7D70">
            <w:pPr>
              <w:rPr>
                <w:color w:val="000000"/>
                <w:sz w:val="18"/>
                <w:szCs w:val="18"/>
              </w:rPr>
            </w:pPr>
            <w:r w:rsidRPr="006C20B1">
              <w:rPr>
                <w:color w:val="000000"/>
                <w:sz w:val="18"/>
                <w:szCs w:val="18"/>
              </w:rPr>
              <w:t>Трубки водоотводные Д=50мм</w:t>
            </w:r>
          </w:p>
        </w:tc>
        <w:tc>
          <w:tcPr>
            <w:tcW w:w="1116" w:type="dxa"/>
            <w:tcBorders>
              <w:top w:val="nil"/>
              <w:left w:val="nil"/>
              <w:bottom w:val="single" w:sz="4" w:space="0" w:color="auto"/>
              <w:right w:val="single" w:sz="4" w:space="0" w:color="auto"/>
            </w:tcBorders>
            <w:shd w:val="clear" w:color="auto" w:fill="auto"/>
            <w:vAlign w:val="center"/>
            <w:hideMark/>
          </w:tcPr>
          <w:p w14:paraId="43A86FAC" w14:textId="77777777" w:rsidR="004E7D70" w:rsidRPr="006C20B1" w:rsidRDefault="004E7D70" w:rsidP="004E7D70">
            <w:pPr>
              <w:jc w:val="center"/>
              <w:rPr>
                <w:sz w:val="18"/>
                <w:szCs w:val="18"/>
              </w:rPr>
            </w:pPr>
            <w:r w:rsidRPr="006C20B1">
              <w:rPr>
                <w:sz w:val="18"/>
                <w:szCs w:val="18"/>
              </w:rPr>
              <w:t>100 м</w:t>
            </w:r>
          </w:p>
        </w:tc>
        <w:tc>
          <w:tcPr>
            <w:tcW w:w="1317" w:type="dxa"/>
            <w:tcBorders>
              <w:top w:val="nil"/>
              <w:left w:val="nil"/>
              <w:bottom w:val="single" w:sz="4" w:space="0" w:color="auto"/>
              <w:right w:val="single" w:sz="4" w:space="0" w:color="auto"/>
            </w:tcBorders>
            <w:shd w:val="clear" w:color="auto" w:fill="auto"/>
            <w:vAlign w:val="center"/>
            <w:hideMark/>
          </w:tcPr>
          <w:p w14:paraId="2FD0F81F" w14:textId="77777777" w:rsidR="004E7D70" w:rsidRPr="006C20B1" w:rsidRDefault="004E7D70" w:rsidP="004E7D70">
            <w:pPr>
              <w:jc w:val="center"/>
              <w:rPr>
                <w:sz w:val="18"/>
                <w:szCs w:val="18"/>
              </w:rPr>
            </w:pPr>
            <w:r w:rsidRPr="006C20B1">
              <w:rPr>
                <w:sz w:val="18"/>
                <w:szCs w:val="18"/>
              </w:rPr>
              <w:t>0,300</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7ECB808B" w14:textId="77777777" w:rsidR="004E7D70" w:rsidRPr="006C20B1" w:rsidRDefault="004E7D70" w:rsidP="004E7D70">
            <w:pPr>
              <w:jc w:val="center"/>
              <w:rPr>
                <w:sz w:val="18"/>
                <w:szCs w:val="18"/>
              </w:rPr>
            </w:pPr>
            <w:r w:rsidRPr="006C20B1">
              <w:rPr>
                <w:sz w:val="18"/>
                <w:szCs w:val="18"/>
              </w:rPr>
              <w:t>Июнь 2022</w:t>
            </w:r>
          </w:p>
        </w:tc>
        <w:tc>
          <w:tcPr>
            <w:tcW w:w="1967" w:type="dxa"/>
            <w:tcBorders>
              <w:top w:val="nil"/>
              <w:left w:val="nil"/>
              <w:bottom w:val="single" w:sz="4" w:space="0" w:color="auto"/>
              <w:right w:val="single" w:sz="4" w:space="0" w:color="auto"/>
            </w:tcBorders>
            <w:shd w:val="clear" w:color="auto" w:fill="auto"/>
            <w:vAlign w:val="center"/>
            <w:hideMark/>
          </w:tcPr>
          <w:p w14:paraId="600F590B" w14:textId="77777777" w:rsidR="004E7D70" w:rsidRPr="006C20B1" w:rsidRDefault="004E7D70" w:rsidP="004E7D70">
            <w:pPr>
              <w:jc w:val="center"/>
              <w:rPr>
                <w:sz w:val="18"/>
                <w:szCs w:val="18"/>
              </w:rPr>
            </w:pPr>
            <w:r w:rsidRPr="006C20B1">
              <w:rPr>
                <w:sz w:val="18"/>
                <w:szCs w:val="18"/>
              </w:rPr>
              <w:t>Июнь 2022</w:t>
            </w:r>
          </w:p>
        </w:tc>
      </w:tr>
      <w:tr w:rsidR="004E7D70" w:rsidRPr="006C20B1" w14:paraId="0036D2AB" w14:textId="77777777" w:rsidTr="004E7D70">
        <w:trPr>
          <w:trHeight w:val="480"/>
        </w:trPr>
        <w:tc>
          <w:tcPr>
            <w:tcW w:w="858" w:type="dxa"/>
            <w:tcBorders>
              <w:top w:val="nil"/>
              <w:left w:val="single" w:sz="4" w:space="0" w:color="auto"/>
              <w:bottom w:val="single" w:sz="4" w:space="0" w:color="auto"/>
              <w:right w:val="nil"/>
            </w:tcBorders>
            <w:shd w:val="clear" w:color="auto" w:fill="auto"/>
            <w:noWrap/>
            <w:vAlign w:val="center"/>
            <w:hideMark/>
          </w:tcPr>
          <w:p w14:paraId="3FEA11F2" w14:textId="77777777" w:rsidR="004E7D70" w:rsidRPr="006C20B1" w:rsidRDefault="004E7D70" w:rsidP="004E7D70">
            <w:pPr>
              <w:jc w:val="center"/>
              <w:rPr>
                <w:color w:val="000000"/>
                <w:sz w:val="18"/>
                <w:szCs w:val="18"/>
              </w:rPr>
            </w:pPr>
            <w:r w:rsidRPr="006C20B1">
              <w:rPr>
                <w:color w:val="000000"/>
                <w:sz w:val="18"/>
                <w:szCs w:val="18"/>
              </w:rPr>
              <w:t> </w:t>
            </w:r>
          </w:p>
        </w:tc>
        <w:tc>
          <w:tcPr>
            <w:tcW w:w="11320" w:type="dxa"/>
            <w:gridSpan w:val="6"/>
            <w:tcBorders>
              <w:top w:val="single" w:sz="4" w:space="0" w:color="auto"/>
              <w:left w:val="single" w:sz="4" w:space="0" w:color="auto"/>
              <w:bottom w:val="single" w:sz="4" w:space="0" w:color="auto"/>
              <w:right w:val="nil"/>
            </w:tcBorders>
            <w:shd w:val="clear" w:color="auto" w:fill="auto"/>
            <w:vAlign w:val="center"/>
            <w:hideMark/>
          </w:tcPr>
          <w:p w14:paraId="11BF50C0" w14:textId="77777777" w:rsidR="004E7D70" w:rsidRPr="006C20B1" w:rsidRDefault="004E7D70" w:rsidP="004E7D70">
            <w:pPr>
              <w:rPr>
                <w:b/>
                <w:bCs/>
                <w:color w:val="000000"/>
                <w:sz w:val="18"/>
                <w:szCs w:val="18"/>
              </w:rPr>
            </w:pPr>
            <w:proofErr w:type="gramStart"/>
            <w:r w:rsidRPr="006C20B1">
              <w:rPr>
                <w:b/>
                <w:bCs/>
                <w:color w:val="000000"/>
                <w:sz w:val="18"/>
                <w:szCs w:val="18"/>
              </w:rPr>
              <w:t xml:space="preserve">Перегородки  </w:t>
            </w:r>
            <w:proofErr w:type="spellStart"/>
            <w:r w:rsidRPr="006C20B1">
              <w:rPr>
                <w:b/>
                <w:bCs/>
                <w:color w:val="000000"/>
                <w:sz w:val="18"/>
                <w:szCs w:val="18"/>
              </w:rPr>
              <w:t>межбалконные</w:t>
            </w:r>
            <w:proofErr w:type="spellEnd"/>
            <w:proofErr w:type="gramEnd"/>
            <w:r w:rsidRPr="006C20B1">
              <w:rPr>
                <w:b/>
                <w:bCs/>
                <w:color w:val="000000"/>
                <w:sz w:val="18"/>
                <w:szCs w:val="18"/>
              </w:rPr>
              <w:t xml:space="preserve"> (балконы 2-го этажа в осях 11-1, 18-27)</w:t>
            </w:r>
          </w:p>
        </w:tc>
        <w:tc>
          <w:tcPr>
            <w:tcW w:w="1967" w:type="dxa"/>
            <w:tcBorders>
              <w:top w:val="nil"/>
              <w:left w:val="nil"/>
              <w:bottom w:val="single" w:sz="4" w:space="0" w:color="auto"/>
              <w:right w:val="single" w:sz="4" w:space="0" w:color="auto"/>
            </w:tcBorders>
            <w:shd w:val="clear" w:color="auto" w:fill="auto"/>
            <w:noWrap/>
            <w:vAlign w:val="center"/>
            <w:hideMark/>
          </w:tcPr>
          <w:p w14:paraId="73899570" w14:textId="77777777" w:rsidR="004E7D70" w:rsidRPr="006C20B1" w:rsidRDefault="004E7D70" w:rsidP="004E7D70">
            <w:pPr>
              <w:jc w:val="center"/>
              <w:rPr>
                <w:sz w:val="18"/>
                <w:szCs w:val="18"/>
              </w:rPr>
            </w:pPr>
            <w:r w:rsidRPr="006C20B1">
              <w:rPr>
                <w:sz w:val="18"/>
                <w:szCs w:val="18"/>
              </w:rPr>
              <w:t> </w:t>
            </w:r>
          </w:p>
        </w:tc>
      </w:tr>
      <w:tr w:rsidR="004E7D70" w:rsidRPr="006C20B1" w14:paraId="58ABA9E4" w14:textId="77777777" w:rsidTr="004E7D70">
        <w:trPr>
          <w:trHeight w:val="660"/>
        </w:trPr>
        <w:tc>
          <w:tcPr>
            <w:tcW w:w="858" w:type="dxa"/>
            <w:tcBorders>
              <w:top w:val="nil"/>
              <w:left w:val="single" w:sz="4" w:space="0" w:color="auto"/>
              <w:bottom w:val="single" w:sz="4" w:space="0" w:color="auto"/>
              <w:right w:val="nil"/>
            </w:tcBorders>
            <w:shd w:val="clear" w:color="auto" w:fill="auto"/>
            <w:noWrap/>
            <w:vAlign w:val="center"/>
            <w:hideMark/>
          </w:tcPr>
          <w:p w14:paraId="523C89AA" w14:textId="77777777" w:rsidR="004E7D70" w:rsidRPr="006C20B1" w:rsidRDefault="004E7D70" w:rsidP="004E7D70">
            <w:pPr>
              <w:jc w:val="center"/>
              <w:rPr>
                <w:color w:val="000000"/>
                <w:sz w:val="18"/>
                <w:szCs w:val="18"/>
              </w:rPr>
            </w:pPr>
            <w:r w:rsidRPr="006C20B1">
              <w:rPr>
                <w:color w:val="000000"/>
                <w:sz w:val="18"/>
                <w:szCs w:val="18"/>
              </w:rPr>
              <w:lastRenderedPageBreak/>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77A2AA7" w14:textId="77777777" w:rsidR="004E7D70" w:rsidRPr="006C20B1" w:rsidRDefault="004E7D70" w:rsidP="004E7D70">
            <w:pPr>
              <w:rPr>
                <w:color w:val="000000"/>
                <w:sz w:val="18"/>
                <w:szCs w:val="18"/>
              </w:rPr>
            </w:pPr>
            <w:r w:rsidRPr="006C20B1">
              <w:rPr>
                <w:color w:val="000000"/>
                <w:sz w:val="18"/>
                <w:szCs w:val="18"/>
              </w:rPr>
              <w:t>Устройство железобетонных стен и перегородок высотой: до 3 м</w:t>
            </w:r>
          </w:p>
        </w:tc>
        <w:tc>
          <w:tcPr>
            <w:tcW w:w="1116" w:type="dxa"/>
            <w:tcBorders>
              <w:top w:val="nil"/>
              <w:left w:val="nil"/>
              <w:bottom w:val="single" w:sz="4" w:space="0" w:color="auto"/>
              <w:right w:val="single" w:sz="4" w:space="0" w:color="auto"/>
            </w:tcBorders>
            <w:shd w:val="clear" w:color="auto" w:fill="auto"/>
            <w:vAlign w:val="center"/>
            <w:hideMark/>
          </w:tcPr>
          <w:p w14:paraId="24C34679" w14:textId="77777777" w:rsidR="004E7D70" w:rsidRPr="006C20B1" w:rsidRDefault="004E7D70" w:rsidP="004E7D70">
            <w:pPr>
              <w:jc w:val="center"/>
              <w:rPr>
                <w:sz w:val="18"/>
                <w:szCs w:val="18"/>
              </w:rPr>
            </w:pPr>
            <w:r w:rsidRPr="006C20B1">
              <w:rPr>
                <w:sz w:val="18"/>
                <w:szCs w:val="18"/>
              </w:rPr>
              <w:t>100 м3</w:t>
            </w:r>
          </w:p>
        </w:tc>
        <w:tc>
          <w:tcPr>
            <w:tcW w:w="1317" w:type="dxa"/>
            <w:tcBorders>
              <w:top w:val="nil"/>
              <w:left w:val="nil"/>
              <w:bottom w:val="single" w:sz="4" w:space="0" w:color="auto"/>
              <w:right w:val="single" w:sz="4" w:space="0" w:color="auto"/>
            </w:tcBorders>
            <w:shd w:val="clear" w:color="auto" w:fill="auto"/>
            <w:vAlign w:val="center"/>
            <w:hideMark/>
          </w:tcPr>
          <w:p w14:paraId="727368E5" w14:textId="77777777" w:rsidR="004E7D70" w:rsidRPr="006C20B1" w:rsidRDefault="004E7D70" w:rsidP="004E7D70">
            <w:pPr>
              <w:jc w:val="center"/>
              <w:rPr>
                <w:sz w:val="18"/>
                <w:szCs w:val="18"/>
              </w:rPr>
            </w:pPr>
            <w:r w:rsidRPr="006C20B1">
              <w:rPr>
                <w:sz w:val="18"/>
                <w:szCs w:val="18"/>
              </w:rPr>
              <w:t>0,0131</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508C0A55" w14:textId="77777777" w:rsidR="004E7D70" w:rsidRPr="006C20B1" w:rsidRDefault="004E7D70" w:rsidP="004E7D70">
            <w:pPr>
              <w:jc w:val="center"/>
              <w:rPr>
                <w:sz w:val="18"/>
                <w:szCs w:val="18"/>
              </w:rPr>
            </w:pPr>
            <w:r w:rsidRPr="006C20B1">
              <w:rPr>
                <w:sz w:val="18"/>
                <w:szCs w:val="18"/>
              </w:rPr>
              <w:t>Июнь 2022</w:t>
            </w:r>
          </w:p>
        </w:tc>
        <w:tc>
          <w:tcPr>
            <w:tcW w:w="1967" w:type="dxa"/>
            <w:tcBorders>
              <w:top w:val="nil"/>
              <w:left w:val="nil"/>
              <w:bottom w:val="single" w:sz="4" w:space="0" w:color="auto"/>
              <w:right w:val="single" w:sz="4" w:space="0" w:color="auto"/>
            </w:tcBorders>
            <w:shd w:val="clear" w:color="auto" w:fill="auto"/>
            <w:vAlign w:val="center"/>
            <w:hideMark/>
          </w:tcPr>
          <w:p w14:paraId="27754382" w14:textId="77777777" w:rsidR="004E7D70" w:rsidRPr="006C20B1" w:rsidRDefault="004E7D70" w:rsidP="004E7D70">
            <w:pPr>
              <w:jc w:val="center"/>
              <w:rPr>
                <w:sz w:val="18"/>
                <w:szCs w:val="18"/>
              </w:rPr>
            </w:pPr>
            <w:r w:rsidRPr="006C20B1">
              <w:rPr>
                <w:sz w:val="18"/>
                <w:szCs w:val="18"/>
              </w:rPr>
              <w:t>Июнь 2022</w:t>
            </w:r>
          </w:p>
        </w:tc>
      </w:tr>
      <w:tr w:rsidR="004E7D70" w:rsidRPr="006C20B1" w14:paraId="3767A6AF"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4CA17D99"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A5C3464" w14:textId="77777777" w:rsidR="004E7D70" w:rsidRPr="006C20B1" w:rsidRDefault="004E7D70" w:rsidP="004E7D70">
            <w:pPr>
              <w:rPr>
                <w:b/>
                <w:bCs/>
                <w:color w:val="000000"/>
                <w:sz w:val="18"/>
                <w:szCs w:val="18"/>
              </w:rPr>
            </w:pPr>
            <w:r w:rsidRPr="006C20B1">
              <w:rPr>
                <w:b/>
                <w:bCs/>
                <w:color w:val="000000"/>
                <w:sz w:val="18"/>
                <w:szCs w:val="18"/>
              </w:rPr>
              <w:t xml:space="preserve">Полы балконов и лоджий - </w:t>
            </w:r>
            <w:proofErr w:type="gramStart"/>
            <w:r w:rsidRPr="006C20B1">
              <w:rPr>
                <w:b/>
                <w:bCs/>
                <w:color w:val="000000"/>
                <w:sz w:val="18"/>
                <w:szCs w:val="18"/>
              </w:rPr>
              <w:t>тип  Д</w:t>
            </w:r>
            <w:proofErr w:type="gramEnd"/>
          </w:p>
        </w:tc>
        <w:tc>
          <w:tcPr>
            <w:tcW w:w="1116" w:type="dxa"/>
            <w:tcBorders>
              <w:top w:val="nil"/>
              <w:left w:val="nil"/>
              <w:bottom w:val="single" w:sz="4" w:space="0" w:color="auto"/>
              <w:right w:val="single" w:sz="4" w:space="0" w:color="auto"/>
            </w:tcBorders>
            <w:shd w:val="clear" w:color="auto" w:fill="auto"/>
            <w:vAlign w:val="center"/>
            <w:hideMark/>
          </w:tcPr>
          <w:p w14:paraId="6E52CA0D"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791E39DF"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179F289C"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4FE5A13E" w14:textId="77777777" w:rsidR="004E7D70" w:rsidRPr="006C20B1" w:rsidRDefault="004E7D70" w:rsidP="004E7D70">
            <w:pPr>
              <w:jc w:val="center"/>
              <w:rPr>
                <w:sz w:val="18"/>
                <w:szCs w:val="18"/>
              </w:rPr>
            </w:pPr>
            <w:r w:rsidRPr="006C20B1">
              <w:rPr>
                <w:sz w:val="18"/>
                <w:szCs w:val="18"/>
              </w:rPr>
              <w:t> </w:t>
            </w:r>
          </w:p>
        </w:tc>
      </w:tr>
      <w:tr w:rsidR="004E7D70" w:rsidRPr="006C20B1" w14:paraId="4517F272" w14:textId="77777777" w:rsidTr="004E7D70">
        <w:trPr>
          <w:trHeight w:val="345"/>
        </w:trPr>
        <w:tc>
          <w:tcPr>
            <w:tcW w:w="858" w:type="dxa"/>
            <w:tcBorders>
              <w:top w:val="nil"/>
              <w:left w:val="single" w:sz="4" w:space="0" w:color="auto"/>
              <w:bottom w:val="single" w:sz="4" w:space="0" w:color="auto"/>
              <w:right w:val="nil"/>
            </w:tcBorders>
            <w:shd w:val="clear" w:color="auto" w:fill="auto"/>
            <w:noWrap/>
            <w:vAlign w:val="center"/>
            <w:hideMark/>
          </w:tcPr>
          <w:p w14:paraId="1E725547"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33E4622" w14:textId="77777777" w:rsidR="004E7D70" w:rsidRPr="006C20B1" w:rsidRDefault="004E7D70" w:rsidP="004E7D70">
            <w:pPr>
              <w:rPr>
                <w:color w:val="000000"/>
                <w:sz w:val="18"/>
                <w:szCs w:val="18"/>
              </w:rPr>
            </w:pPr>
            <w:r w:rsidRPr="006C20B1">
              <w:rPr>
                <w:color w:val="000000"/>
                <w:sz w:val="18"/>
                <w:szCs w:val="18"/>
              </w:rPr>
              <w:t>Устройство пола</w:t>
            </w:r>
          </w:p>
        </w:tc>
        <w:tc>
          <w:tcPr>
            <w:tcW w:w="1116" w:type="dxa"/>
            <w:tcBorders>
              <w:top w:val="nil"/>
              <w:left w:val="nil"/>
              <w:bottom w:val="single" w:sz="4" w:space="0" w:color="auto"/>
              <w:right w:val="single" w:sz="4" w:space="0" w:color="auto"/>
            </w:tcBorders>
            <w:shd w:val="clear" w:color="auto" w:fill="auto"/>
            <w:vAlign w:val="center"/>
            <w:hideMark/>
          </w:tcPr>
          <w:p w14:paraId="271548D1"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769731D2" w14:textId="77777777" w:rsidR="004E7D70" w:rsidRPr="006C20B1" w:rsidRDefault="004E7D70" w:rsidP="004E7D70">
            <w:pPr>
              <w:jc w:val="center"/>
              <w:rPr>
                <w:sz w:val="18"/>
                <w:szCs w:val="18"/>
              </w:rPr>
            </w:pPr>
            <w:r w:rsidRPr="006C20B1">
              <w:rPr>
                <w:sz w:val="18"/>
                <w:szCs w:val="18"/>
              </w:rPr>
              <w:t>2,14571</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215F3276" w14:textId="77777777" w:rsidR="004E7D70" w:rsidRPr="006C20B1" w:rsidRDefault="004E7D70" w:rsidP="004E7D70">
            <w:pPr>
              <w:jc w:val="center"/>
              <w:rPr>
                <w:sz w:val="18"/>
                <w:szCs w:val="18"/>
              </w:rPr>
            </w:pPr>
            <w:r w:rsidRPr="006C20B1">
              <w:rPr>
                <w:sz w:val="18"/>
                <w:szCs w:val="18"/>
              </w:rPr>
              <w:t>Июнь 2022</w:t>
            </w:r>
          </w:p>
        </w:tc>
        <w:tc>
          <w:tcPr>
            <w:tcW w:w="1967" w:type="dxa"/>
            <w:tcBorders>
              <w:top w:val="nil"/>
              <w:left w:val="nil"/>
              <w:bottom w:val="single" w:sz="4" w:space="0" w:color="auto"/>
              <w:right w:val="single" w:sz="4" w:space="0" w:color="auto"/>
            </w:tcBorders>
            <w:shd w:val="clear" w:color="auto" w:fill="auto"/>
            <w:vAlign w:val="center"/>
            <w:hideMark/>
          </w:tcPr>
          <w:p w14:paraId="5C1FA55E" w14:textId="77777777" w:rsidR="004E7D70" w:rsidRPr="006C20B1" w:rsidRDefault="004E7D70" w:rsidP="004E7D70">
            <w:pPr>
              <w:jc w:val="center"/>
              <w:rPr>
                <w:sz w:val="18"/>
                <w:szCs w:val="18"/>
              </w:rPr>
            </w:pPr>
            <w:r w:rsidRPr="006C20B1">
              <w:rPr>
                <w:sz w:val="18"/>
                <w:szCs w:val="18"/>
              </w:rPr>
              <w:t>Июнь 2022</w:t>
            </w:r>
          </w:p>
        </w:tc>
      </w:tr>
      <w:tr w:rsidR="004E7D70" w:rsidRPr="006C20B1" w14:paraId="38182F52"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42BCDD73"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2885D0B" w14:textId="77777777" w:rsidR="004E7D70" w:rsidRPr="006C20B1" w:rsidRDefault="004E7D70" w:rsidP="004E7D70">
            <w:pPr>
              <w:rPr>
                <w:b/>
                <w:bCs/>
                <w:color w:val="000000"/>
                <w:sz w:val="18"/>
                <w:szCs w:val="18"/>
              </w:rPr>
            </w:pPr>
            <w:r w:rsidRPr="006C20B1">
              <w:rPr>
                <w:b/>
                <w:bCs/>
                <w:color w:val="000000"/>
                <w:sz w:val="18"/>
                <w:szCs w:val="18"/>
              </w:rPr>
              <w:t xml:space="preserve">Пол </w:t>
            </w:r>
            <w:proofErr w:type="gramStart"/>
            <w:r w:rsidRPr="006C20B1">
              <w:rPr>
                <w:b/>
                <w:bCs/>
                <w:color w:val="000000"/>
                <w:sz w:val="18"/>
                <w:szCs w:val="18"/>
              </w:rPr>
              <w:t>балкона  8</w:t>
            </w:r>
            <w:proofErr w:type="gramEnd"/>
            <w:r w:rsidRPr="006C20B1">
              <w:rPr>
                <w:b/>
                <w:bCs/>
                <w:color w:val="000000"/>
                <w:sz w:val="18"/>
                <w:szCs w:val="18"/>
              </w:rPr>
              <w:t xml:space="preserve"> - тип Д*</w:t>
            </w:r>
          </w:p>
        </w:tc>
        <w:tc>
          <w:tcPr>
            <w:tcW w:w="1116" w:type="dxa"/>
            <w:tcBorders>
              <w:top w:val="nil"/>
              <w:left w:val="nil"/>
              <w:bottom w:val="single" w:sz="4" w:space="0" w:color="auto"/>
              <w:right w:val="single" w:sz="4" w:space="0" w:color="auto"/>
            </w:tcBorders>
            <w:shd w:val="clear" w:color="auto" w:fill="auto"/>
            <w:vAlign w:val="center"/>
            <w:hideMark/>
          </w:tcPr>
          <w:p w14:paraId="246647CA"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02DCCD3B"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6BB9F06D"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574974F1" w14:textId="77777777" w:rsidR="004E7D70" w:rsidRPr="006C20B1" w:rsidRDefault="004E7D70" w:rsidP="004E7D70">
            <w:pPr>
              <w:jc w:val="center"/>
              <w:rPr>
                <w:sz w:val="18"/>
                <w:szCs w:val="18"/>
              </w:rPr>
            </w:pPr>
            <w:r w:rsidRPr="006C20B1">
              <w:rPr>
                <w:sz w:val="18"/>
                <w:szCs w:val="18"/>
              </w:rPr>
              <w:t> </w:t>
            </w:r>
          </w:p>
        </w:tc>
      </w:tr>
      <w:tr w:rsidR="004E7D70" w:rsidRPr="006C20B1" w14:paraId="06EE6B83" w14:textId="77777777" w:rsidTr="004E7D70">
        <w:trPr>
          <w:trHeight w:val="330"/>
        </w:trPr>
        <w:tc>
          <w:tcPr>
            <w:tcW w:w="858" w:type="dxa"/>
            <w:tcBorders>
              <w:top w:val="nil"/>
              <w:left w:val="single" w:sz="4" w:space="0" w:color="auto"/>
              <w:bottom w:val="single" w:sz="4" w:space="0" w:color="auto"/>
              <w:right w:val="nil"/>
            </w:tcBorders>
            <w:shd w:val="clear" w:color="auto" w:fill="auto"/>
            <w:noWrap/>
            <w:vAlign w:val="center"/>
            <w:hideMark/>
          </w:tcPr>
          <w:p w14:paraId="12DC3A9A"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5C0E94F" w14:textId="77777777" w:rsidR="004E7D70" w:rsidRPr="006C20B1" w:rsidRDefault="004E7D70" w:rsidP="004E7D70">
            <w:pPr>
              <w:rPr>
                <w:color w:val="000000"/>
                <w:sz w:val="18"/>
                <w:szCs w:val="18"/>
              </w:rPr>
            </w:pPr>
            <w:r w:rsidRPr="006C20B1">
              <w:rPr>
                <w:color w:val="000000"/>
                <w:sz w:val="18"/>
                <w:szCs w:val="18"/>
              </w:rPr>
              <w:t>Устройство пола</w:t>
            </w:r>
          </w:p>
        </w:tc>
        <w:tc>
          <w:tcPr>
            <w:tcW w:w="1116" w:type="dxa"/>
            <w:tcBorders>
              <w:top w:val="nil"/>
              <w:left w:val="nil"/>
              <w:bottom w:val="single" w:sz="4" w:space="0" w:color="auto"/>
              <w:right w:val="single" w:sz="4" w:space="0" w:color="auto"/>
            </w:tcBorders>
            <w:shd w:val="clear" w:color="auto" w:fill="auto"/>
            <w:vAlign w:val="center"/>
            <w:hideMark/>
          </w:tcPr>
          <w:p w14:paraId="74C33A7C"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00A7AF7F" w14:textId="77777777" w:rsidR="004E7D70" w:rsidRPr="006C20B1" w:rsidRDefault="004E7D70" w:rsidP="004E7D70">
            <w:pPr>
              <w:jc w:val="center"/>
              <w:rPr>
                <w:sz w:val="18"/>
                <w:szCs w:val="18"/>
              </w:rPr>
            </w:pPr>
            <w:r w:rsidRPr="006C20B1">
              <w:rPr>
                <w:sz w:val="18"/>
                <w:szCs w:val="18"/>
              </w:rPr>
              <w:t>0,085</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3C0445C6" w14:textId="77777777" w:rsidR="004E7D70" w:rsidRPr="006C20B1" w:rsidRDefault="004E7D70" w:rsidP="004E7D70">
            <w:pPr>
              <w:jc w:val="center"/>
              <w:rPr>
                <w:sz w:val="18"/>
                <w:szCs w:val="18"/>
              </w:rPr>
            </w:pPr>
            <w:r w:rsidRPr="006C20B1">
              <w:rPr>
                <w:sz w:val="18"/>
                <w:szCs w:val="18"/>
              </w:rPr>
              <w:t>Июнь 2022</w:t>
            </w:r>
          </w:p>
        </w:tc>
        <w:tc>
          <w:tcPr>
            <w:tcW w:w="1967" w:type="dxa"/>
            <w:tcBorders>
              <w:top w:val="nil"/>
              <w:left w:val="nil"/>
              <w:bottom w:val="single" w:sz="4" w:space="0" w:color="auto"/>
              <w:right w:val="single" w:sz="4" w:space="0" w:color="auto"/>
            </w:tcBorders>
            <w:shd w:val="clear" w:color="auto" w:fill="auto"/>
            <w:vAlign w:val="center"/>
            <w:hideMark/>
          </w:tcPr>
          <w:p w14:paraId="0AF57DF9" w14:textId="77777777" w:rsidR="004E7D70" w:rsidRPr="006C20B1" w:rsidRDefault="004E7D70" w:rsidP="004E7D70">
            <w:pPr>
              <w:jc w:val="center"/>
              <w:rPr>
                <w:sz w:val="18"/>
                <w:szCs w:val="18"/>
              </w:rPr>
            </w:pPr>
            <w:r w:rsidRPr="006C20B1">
              <w:rPr>
                <w:sz w:val="18"/>
                <w:szCs w:val="18"/>
              </w:rPr>
              <w:t>Июнь 2022</w:t>
            </w:r>
          </w:p>
        </w:tc>
      </w:tr>
      <w:tr w:rsidR="004E7D70" w:rsidRPr="006C20B1" w14:paraId="39F15B0B" w14:textId="77777777" w:rsidTr="004E7D70">
        <w:trPr>
          <w:trHeight w:val="615"/>
        </w:trPr>
        <w:tc>
          <w:tcPr>
            <w:tcW w:w="858" w:type="dxa"/>
            <w:tcBorders>
              <w:top w:val="nil"/>
              <w:left w:val="single" w:sz="4" w:space="0" w:color="auto"/>
              <w:bottom w:val="single" w:sz="4" w:space="0" w:color="auto"/>
              <w:right w:val="nil"/>
            </w:tcBorders>
            <w:shd w:val="clear" w:color="auto" w:fill="auto"/>
            <w:noWrap/>
            <w:vAlign w:val="center"/>
            <w:hideMark/>
          </w:tcPr>
          <w:p w14:paraId="039F40F5" w14:textId="77777777" w:rsidR="004E7D70" w:rsidRPr="006C20B1" w:rsidRDefault="004E7D70" w:rsidP="004E7D70">
            <w:pPr>
              <w:jc w:val="center"/>
              <w:rPr>
                <w:color w:val="000000"/>
                <w:sz w:val="18"/>
                <w:szCs w:val="18"/>
              </w:rPr>
            </w:pPr>
            <w:r w:rsidRPr="006C20B1">
              <w:rPr>
                <w:color w:val="000000"/>
                <w:sz w:val="18"/>
                <w:szCs w:val="18"/>
              </w:rPr>
              <w:t> </w:t>
            </w:r>
          </w:p>
        </w:tc>
        <w:tc>
          <w:tcPr>
            <w:tcW w:w="96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F8BAB9B" w14:textId="77777777" w:rsidR="004E7D70" w:rsidRPr="006C20B1" w:rsidRDefault="004E7D70" w:rsidP="004E7D70">
            <w:pPr>
              <w:rPr>
                <w:b/>
                <w:bCs/>
                <w:color w:val="000000"/>
                <w:sz w:val="18"/>
                <w:szCs w:val="18"/>
              </w:rPr>
            </w:pPr>
            <w:r w:rsidRPr="006C20B1">
              <w:rPr>
                <w:b/>
                <w:bCs/>
                <w:color w:val="000000"/>
                <w:sz w:val="18"/>
                <w:szCs w:val="18"/>
              </w:rPr>
              <w:t xml:space="preserve">Отделка с утеплением нижней плоскости </w:t>
            </w:r>
            <w:proofErr w:type="gramStart"/>
            <w:r w:rsidRPr="006C20B1">
              <w:rPr>
                <w:b/>
                <w:bCs/>
                <w:color w:val="000000"/>
                <w:sz w:val="18"/>
                <w:szCs w:val="18"/>
              </w:rPr>
              <w:t>перекрытий  балконов</w:t>
            </w:r>
            <w:proofErr w:type="gramEnd"/>
            <w:r w:rsidRPr="006C20B1">
              <w:rPr>
                <w:b/>
                <w:bCs/>
                <w:color w:val="000000"/>
                <w:sz w:val="18"/>
                <w:szCs w:val="18"/>
              </w:rPr>
              <w:t xml:space="preserve"> по сеч. "А - А"</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7C43206A"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000000" w:fill="FFFFFF"/>
            <w:noWrap/>
            <w:vAlign w:val="center"/>
            <w:hideMark/>
          </w:tcPr>
          <w:p w14:paraId="363F6ACF" w14:textId="77777777" w:rsidR="004E7D70" w:rsidRPr="006C20B1" w:rsidRDefault="004E7D70" w:rsidP="004E7D70">
            <w:pPr>
              <w:jc w:val="center"/>
              <w:rPr>
                <w:sz w:val="18"/>
                <w:szCs w:val="18"/>
              </w:rPr>
            </w:pPr>
            <w:r w:rsidRPr="006C20B1">
              <w:rPr>
                <w:sz w:val="18"/>
                <w:szCs w:val="18"/>
              </w:rPr>
              <w:t> </w:t>
            </w:r>
          </w:p>
        </w:tc>
      </w:tr>
      <w:tr w:rsidR="004E7D70" w:rsidRPr="006C20B1" w14:paraId="486A06BF" w14:textId="77777777" w:rsidTr="004E7D70">
        <w:trPr>
          <w:trHeight w:val="345"/>
        </w:trPr>
        <w:tc>
          <w:tcPr>
            <w:tcW w:w="858" w:type="dxa"/>
            <w:tcBorders>
              <w:top w:val="nil"/>
              <w:left w:val="single" w:sz="4" w:space="0" w:color="auto"/>
              <w:bottom w:val="single" w:sz="4" w:space="0" w:color="auto"/>
              <w:right w:val="nil"/>
            </w:tcBorders>
            <w:shd w:val="clear" w:color="auto" w:fill="auto"/>
            <w:noWrap/>
            <w:vAlign w:val="center"/>
            <w:hideMark/>
          </w:tcPr>
          <w:p w14:paraId="7B3E98A6"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B730879" w14:textId="77777777" w:rsidR="004E7D70" w:rsidRPr="006C20B1" w:rsidRDefault="004E7D70" w:rsidP="004E7D70">
            <w:pPr>
              <w:rPr>
                <w:color w:val="000000"/>
                <w:sz w:val="18"/>
                <w:szCs w:val="18"/>
              </w:rPr>
            </w:pPr>
            <w:r w:rsidRPr="006C20B1">
              <w:rPr>
                <w:color w:val="000000"/>
                <w:sz w:val="18"/>
                <w:szCs w:val="18"/>
              </w:rPr>
              <w:t>Устройство отделки стен по сечению</w:t>
            </w:r>
          </w:p>
        </w:tc>
        <w:tc>
          <w:tcPr>
            <w:tcW w:w="1116" w:type="dxa"/>
            <w:tcBorders>
              <w:top w:val="nil"/>
              <w:left w:val="nil"/>
              <w:bottom w:val="single" w:sz="4" w:space="0" w:color="auto"/>
              <w:right w:val="single" w:sz="4" w:space="0" w:color="auto"/>
            </w:tcBorders>
            <w:shd w:val="clear" w:color="auto" w:fill="auto"/>
            <w:vAlign w:val="center"/>
            <w:hideMark/>
          </w:tcPr>
          <w:p w14:paraId="7718E0A5"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106F2037" w14:textId="77777777" w:rsidR="004E7D70" w:rsidRPr="006C20B1" w:rsidRDefault="004E7D70" w:rsidP="004E7D70">
            <w:pPr>
              <w:jc w:val="center"/>
              <w:rPr>
                <w:sz w:val="18"/>
                <w:szCs w:val="18"/>
              </w:rPr>
            </w:pPr>
            <w:r w:rsidRPr="006C20B1">
              <w:rPr>
                <w:sz w:val="18"/>
                <w:szCs w:val="18"/>
              </w:rPr>
              <w:t>1,702</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1233A4A4" w14:textId="77777777" w:rsidR="004E7D70" w:rsidRPr="006C20B1" w:rsidRDefault="004E7D70" w:rsidP="004E7D70">
            <w:pPr>
              <w:jc w:val="center"/>
              <w:rPr>
                <w:sz w:val="18"/>
                <w:szCs w:val="18"/>
              </w:rPr>
            </w:pPr>
            <w:r w:rsidRPr="006C20B1">
              <w:rPr>
                <w:sz w:val="18"/>
                <w:szCs w:val="18"/>
              </w:rPr>
              <w:t>Июнь 2022</w:t>
            </w:r>
          </w:p>
        </w:tc>
        <w:tc>
          <w:tcPr>
            <w:tcW w:w="1967" w:type="dxa"/>
            <w:tcBorders>
              <w:top w:val="nil"/>
              <w:left w:val="nil"/>
              <w:bottom w:val="single" w:sz="4" w:space="0" w:color="auto"/>
              <w:right w:val="single" w:sz="4" w:space="0" w:color="auto"/>
            </w:tcBorders>
            <w:shd w:val="clear" w:color="auto" w:fill="auto"/>
            <w:noWrap/>
            <w:vAlign w:val="center"/>
            <w:hideMark/>
          </w:tcPr>
          <w:p w14:paraId="623FE611" w14:textId="77777777" w:rsidR="004E7D70" w:rsidRPr="006C20B1" w:rsidRDefault="004E7D70" w:rsidP="004E7D70">
            <w:pPr>
              <w:jc w:val="center"/>
              <w:rPr>
                <w:sz w:val="18"/>
                <w:szCs w:val="18"/>
              </w:rPr>
            </w:pPr>
            <w:r w:rsidRPr="006C20B1">
              <w:rPr>
                <w:sz w:val="18"/>
                <w:szCs w:val="18"/>
              </w:rPr>
              <w:t>Июль 2022</w:t>
            </w:r>
          </w:p>
        </w:tc>
      </w:tr>
      <w:tr w:rsidR="004E7D70" w:rsidRPr="006C20B1" w14:paraId="703D4C82"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2691AECC"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DEB80AE" w14:textId="77777777" w:rsidR="004E7D70" w:rsidRPr="006C20B1" w:rsidRDefault="004E7D70" w:rsidP="004E7D70">
            <w:pPr>
              <w:rPr>
                <w:b/>
                <w:bCs/>
                <w:color w:val="000000"/>
                <w:sz w:val="18"/>
                <w:szCs w:val="18"/>
              </w:rPr>
            </w:pPr>
            <w:r w:rsidRPr="006C20B1">
              <w:rPr>
                <w:b/>
                <w:bCs/>
                <w:color w:val="000000"/>
                <w:sz w:val="18"/>
                <w:szCs w:val="18"/>
              </w:rPr>
              <w:t>Отделка стен с утеплением по сеч. Б - Б</w:t>
            </w:r>
          </w:p>
        </w:tc>
        <w:tc>
          <w:tcPr>
            <w:tcW w:w="1116" w:type="dxa"/>
            <w:tcBorders>
              <w:top w:val="nil"/>
              <w:left w:val="nil"/>
              <w:bottom w:val="single" w:sz="4" w:space="0" w:color="auto"/>
              <w:right w:val="single" w:sz="4" w:space="0" w:color="auto"/>
            </w:tcBorders>
            <w:shd w:val="clear" w:color="auto" w:fill="auto"/>
            <w:vAlign w:val="center"/>
            <w:hideMark/>
          </w:tcPr>
          <w:p w14:paraId="0EB47260"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3B947437"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493B2351"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000000" w:fill="FFFFFF"/>
            <w:noWrap/>
            <w:vAlign w:val="center"/>
            <w:hideMark/>
          </w:tcPr>
          <w:p w14:paraId="7CC6C33F" w14:textId="77777777" w:rsidR="004E7D70" w:rsidRPr="006C20B1" w:rsidRDefault="004E7D70" w:rsidP="004E7D70">
            <w:pPr>
              <w:jc w:val="center"/>
              <w:rPr>
                <w:sz w:val="18"/>
                <w:szCs w:val="18"/>
              </w:rPr>
            </w:pPr>
            <w:r w:rsidRPr="006C20B1">
              <w:rPr>
                <w:sz w:val="18"/>
                <w:szCs w:val="18"/>
              </w:rPr>
              <w:t> </w:t>
            </w:r>
          </w:p>
        </w:tc>
      </w:tr>
      <w:tr w:rsidR="004E7D70" w:rsidRPr="006C20B1" w14:paraId="4483A557" w14:textId="77777777" w:rsidTr="004E7D70">
        <w:trPr>
          <w:trHeight w:val="315"/>
        </w:trPr>
        <w:tc>
          <w:tcPr>
            <w:tcW w:w="858" w:type="dxa"/>
            <w:tcBorders>
              <w:top w:val="nil"/>
              <w:left w:val="single" w:sz="4" w:space="0" w:color="auto"/>
              <w:bottom w:val="single" w:sz="4" w:space="0" w:color="auto"/>
              <w:right w:val="nil"/>
            </w:tcBorders>
            <w:shd w:val="clear" w:color="auto" w:fill="auto"/>
            <w:noWrap/>
            <w:vAlign w:val="center"/>
            <w:hideMark/>
          </w:tcPr>
          <w:p w14:paraId="7AAD048B"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A94494C" w14:textId="77777777" w:rsidR="004E7D70" w:rsidRPr="006C20B1" w:rsidRDefault="004E7D70" w:rsidP="004E7D70">
            <w:pPr>
              <w:rPr>
                <w:color w:val="000000"/>
                <w:sz w:val="18"/>
                <w:szCs w:val="18"/>
              </w:rPr>
            </w:pPr>
            <w:r w:rsidRPr="006C20B1">
              <w:rPr>
                <w:color w:val="000000"/>
                <w:sz w:val="18"/>
                <w:szCs w:val="18"/>
              </w:rPr>
              <w:t>Устройство отделки стен по сечению</w:t>
            </w:r>
          </w:p>
        </w:tc>
        <w:tc>
          <w:tcPr>
            <w:tcW w:w="1116" w:type="dxa"/>
            <w:tcBorders>
              <w:top w:val="nil"/>
              <w:left w:val="nil"/>
              <w:bottom w:val="single" w:sz="4" w:space="0" w:color="auto"/>
              <w:right w:val="single" w:sz="4" w:space="0" w:color="auto"/>
            </w:tcBorders>
            <w:shd w:val="clear" w:color="auto" w:fill="auto"/>
            <w:vAlign w:val="center"/>
            <w:hideMark/>
          </w:tcPr>
          <w:p w14:paraId="05CCCBBE"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1CB0F76A" w14:textId="77777777" w:rsidR="004E7D70" w:rsidRPr="006C20B1" w:rsidRDefault="004E7D70" w:rsidP="004E7D70">
            <w:pPr>
              <w:jc w:val="center"/>
              <w:rPr>
                <w:sz w:val="18"/>
                <w:szCs w:val="18"/>
              </w:rPr>
            </w:pPr>
            <w:r w:rsidRPr="006C20B1">
              <w:rPr>
                <w:sz w:val="18"/>
                <w:szCs w:val="18"/>
              </w:rPr>
              <w:t>0,429</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4C106A9C" w14:textId="77777777" w:rsidR="004E7D70" w:rsidRPr="006C20B1" w:rsidRDefault="004E7D70" w:rsidP="004E7D70">
            <w:pPr>
              <w:jc w:val="center"/>
              <w:rPr>
                <w:sz w:val="18"/>
                <w:szCs w:val="18"/>
              </w:rPr>
            </w:pPr>
            <w:r w:rsidRPr="006C20B1">
              <w:rPr>
                <w:sz w:val="18"/>
                <w:szCs w:val="18"/>
              </w:rPr>
              <w:t>Июнь 2022</w:t>
            </w:r>
          </w:p>
        </w:tc>
        <w:tc>
          <w:tcPr>
            <w:tcW w:w="1967" w:type="dxa"/>
            <w:tcBorders>
              <w:top w:val="nil"/>
              <w:left w:val="nil"/>
              <w:bottom w:val="single" w:sz="4" w:space="0" w:color="auto"/>
              <w:right w:val="single" w:sz="4" w:space="0" w:color="auto"/>
            </w:tcBorders>
            <w:shd w:val="clear" w:color="auto" w:fill="auto"/>
            <w:noWrap/>
            <w:vAlign w:val="center"/>
            <w:hideMark/>
          </w:tcPr>
          <w:p w14:paraId="2CD6B8FE" w14:textId="77777777" w:rsidR="004E7D70" w:rsidRPr="006C20B1" w:rsidRDefault="004E7D70" w:rsidP="004E7D70">
            <w:pPr>
              <w:jc w:val="center"/>
              <w:rPr>
                <w:sz w:val="18"/>
                <w:szCs w:val="18"/>
              </w:rPr>
            </w:pPr>
            <w:r w:rsidRPr="006C20B1">
              <w:rPr>
                <w:sz w:val="18"/>
                <w:szCs w:val="18"/>
              </w:rPr>
              <w:t>Июль 2022</w:t>
            </w:r>
          </w:p>
        </w:tc>
      </w:tr>
      <w:tr w:rsidR="004E7D70" w:rsidRPr="006C20B1" w14:paraId="3DA2AA50"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096AD5DF"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29B88A0" w14:textId="77777777" w:rsidR="004E7D70" w:rsidRPr="006C20B1" w:rsidRDefault="004E7D70" w:rsidP="004E7D70">
            <w:pPr>
              <w:rPr>
                <w:b/>
                <w:bCs/>
                <w:color w:val="000000"/>
                <w:sz w:val="18"/>
                <w:szCs w:val="18"/>
              </w:rPr>
            </w:pPr>
            <w:r w:rsidRPr="006C20B1">
              <w:rPr>
                <w:b/>
                <w:bCs/>
                <w:color w:val="000000"/>
                <w:sz w:val="18"/>
                <w:szCs w:val="18"/>
              </w:rPr>
              <w:t xml:space="preserve">Козырьки </w:t>
            </w:r>
            <w:proofErr w:type="spellStart"/>
            <w:r w:rsidRPr="006C20B1">
              <w:rPr>
                <w:b/>
                <w:bCs/>
                <w:color w:val="000000"/>
                <w:sz w:val="18"/>
                <w:szCs w:val="18"/>
              </w:rPr>
              <w:t>вентканалов</w:t>
            </w:r>
            <w:proofErr w:type="spellEnd"/>
          </w:p>
        </w:tc>
        <w:tc>
          <w:tcPr>
            <w:tcW w:w="1116" w:type="dxa"/>
            <w:tcBorders>
              <w:top w:val="nil"/>
              <w:left w:val="nil"/>
              <w:bottom w:val="single" w:sz="4" w:space="0" w:color="auto"/>
              <w:right w:val="single" w:sz="4" w:space="0" w:color="auto"/>
            </w:tcBorders>
            <w:shd w:val="clear" w:color="auto" w:fill="auto"/>
            <w:vAlign w:val="center"/>
            <w:hideMark/>
          </w:tcPr>
          <w:p w14:paraId="03D5604F"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2BDC65AE"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413599C8"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405951C4" w14:textId="77777777" w:rsidR="004E7D70" w:rsidRPr="006C20B1" w:rsidRDefault="004E7D70" w:rsidP="004E7D70">
            <w:pPr>
              <w:jc w:val="center"/>
              <w:rPr>
                <w:sz w:val="18"/>
                <w:szCs w:val="18"/>
              </w:rPr>
            </w:pPr>
            <w:r w:rsidRPr="006C20B1">
              <w:rPr>
                <w:sz w:val="18"/>
                <w:szCs w:val="18"/>
              </w:rPr>
              <w:t> </w:t>
            </w:r>
          </w:p>
        </w:tc>
      </w:tr>
      <w:tr w:rsidR="004E7D70" w:rsidRPr="006C20B1" w14:paraId="1BCF0221" w14:textId="77777777" w:rsidTr="004E7D70">
        <w:trPr>
          <w:trHeight w:val="375"/>
        </w:trPr>
        <w:tc>
          <w:tcPr>
            <w:tcW w:w="858" w:type="dxa"/>
            <w:tcBorders>
              <w:top w:val="nil"/>
              <w:left w:val="single" w:sz="4" w:space="0" w:color="auto"/>
              <w:bottom w:val="single" w:sz="4" w:space="0" w:color="auto"/>
              <w:right w:val="nil"/>
            </w:tcBorders>
            <w:shd w:val="clear" w:color="auto" w:fill="auto"/>
            <w:noWrap/>
            <w:vAlign w:val="center"/>
            <w:hideMark/>
          </w:tcPr>
          <w:p w14:paraId="246C9E4C"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6019E46" w14:textId="77777777" w:rsidR="004E7D70" w:rsidRPr="006C20B1" w:rsidRDefault="004E7D70" w:rsidP="004E7D70">
            <w:pPr>
              <w:rPr>
                <w:color w:val="000000"/>
                <w:sz w:val="18"/>
                <w:szCs w:val="18"/>
              </w:rPr>
            </w:pPr>
            <w:r w:rsidRPr="006C20B1">
              <w:rPr>
                <w:color w:val="000000"/>
                <w:sz w:val="18"/>
                <w:szCs w:val="18"/>
              </w:rPr>
              <w:t xml:space="preserve">Монтаж металлоконструкций козырьков </w:t>
            </w:r>
            <w:proofErr w:type="spellStart"/>
            <w:r w:rsidRPr="006C20B1">
              <w:rPr>
                <w:color w:val="000000"/>
                <w:sz w:val="18"/>
                <w:szCs w:val="18"/>
              </w:rPr>
              <w:t>вентканалов</w:t>
            </w:r>
            <w:proofErr w:type="spellEnd"/>
          </w:p>
        </w:tc>
        <w:tc>
          <w:tcPr>
            <w:tcW w:w="1116" w:type="dxa"/>
            <w:tcBorders>
              <w:top w:val="nil"/>
              <w:left w:val="nil"/>
              <w:bottom w:val="single" w:sz="4" w:space="0" w:color="auto"/>
              <w:right w:val="single" w:sz="4" w:space="0" w:color="auto"/>
            </w:tcBorders>
            <w:shd w:val="clear" w:color="auto" w:fill="auto"/>
            <w:vAlign w:val="center"/>
            <w:hideMark/>
          </w:tcPr>
          <w:p w14:paraId="3721ED60" w14:textId="77777777" w:rsidR="004E7D70" w:rsidRPr="006C20B1" w:rsidRDefault="004E7D70" w:rsidP="004E7D70">
            <w:pPr>
              <w:jc w:val="center"/>
              <w:rPr>
                <w:sz w:val="18"/>
                <w:szCs w:val="18"/>
              </w:rPr>
            </w:pPr>
            <w:r w:rsidRPr="006C20B1">
              <w:rPr>
                <w:sz w:val="18"/>
                <w:szCs w:val="18"/>
              </w:rPr>
              <w:t>т</w:t>
            </w:r>
          </w:p>
        </w:tc>
        <w:tc>
          <w:tcPr>
            <w:tcW w:w="1317" w:type="dxa"/>
            <w:tcBorders>
              <w:top w:val="nil"/>
              <w:left w:val="nil"/>
              <w:bottom w:val="single" w:sz="4" w:space="0" w:color="auto"/>
              <w:right w:val="single" w:sz="4" w:space="0" w:color="auto"/>
            </w:tcBorders>
            <w:shd w:val="clear" w:color="auto" w:fill="auto"/>
            <w:vAlign w:val="center"/>
            <w:hideMark/>
          </w:tcPr>
          <w:p w14:paraId="2B9C3ECA" w14:textId="77777777" w:rsidR="004E7D70" w:rsidRPr="006C20B1" w:rsidRDefault="004E7D70" w:rsidP="004E7D70">
            <w:pPr>
              <w:jc w:val="center"/>
              <w:rPr>
                <w:sz w:val="18"/>
                <w:szCs w:val="18"/>
              </w:rPr>
            </w:pPr>
            <w:r w:rsidRPr="006C20B1">
              <w:rPr>
                <w:sz w:val="18"/>
                <w:szCs w:val="18"/>
              </w:rPr>
              <w:t>4,5528</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242186BA" w14:textId="77777777" w:rsidR="004E7D70" w:rsidRPr="006C20B1" w:rsidRDefault="004E7D70" w:rsidP="004E7D70">
            <w:pPr>
              <w:jc w:val="center"/>
              <w:rPr>
                <w:sz w:val="18"/>
                <w:szCs w:val="18"/>
              </w:rPr>
            </w:pPr>
            <w:r w:rsidRPr="006C20B1">
              <w:rPr>
                <w:sz w:val="18"/>
                <w:szCs w:val="18"/>
              </w:rPr>
              <w:t>Июнь 2022</w:t>
            </w:r>
          </w:p>
        </w:tc>
        <w:tc>
          <w:tcPr>
            <w:tcW w:w="1967" w:type="dxa"/>
            <w:tcBorders>
              <w:top w:val="nil"/>
              <w:left w:val="nil"/>
              <w:bottom w:val="single" w:sz="4" w:space="0" w:color="auto"/>
              <w:right w:val="single" w:sz="4" w:space="0" w:color="auto"/>
            </w:tcBorders>
            <w:shd w:val="clear" w:color="auto" w:fill="auto"/>
            <w:noWrap/>
            <w:vAlign w:val="center"/>
            <w:hideMark/>
          </w:tcPr>
          <w:p w14:paraId="353A6204" w14:textId="77777777" w:rsidR="004E7D70" w:rsidRPr="006C20B1" w:rsidRDefault="004E7D70" w:rsidP="004E7D70">
            <w:pPr>
              <w:jc w:val="center"/>
              <w:rPr>
                <w:sz w:val="18"/>
                <w:szCs w:val="18"/>
              </w:rPr>
            </w:pPr>
            <w:r w:rsidRPr="006C20B1">
              <w:rPr>
                <w:sz w:val="18"/>
                <w:szCs w:val="18"/>
              </w:rPr>
              <w:t>Июль 2022</w:t>
            </w:r>
          </w:p>
        </w:tc>
      </w:tr>
      <w:tr w:rsidR="004E7D70" w:rsidRPr="006C20B1" w14:paraId="7F66C403" w14:textId="77777777" w:rsidTr="004E7D70">
        <w:trPr>
          <w:trHeight w:val="450"/>
        </w:trPr>
        <w:tc>
          <w:tcPr>
            <w:tcW w:w="858" w:type="dxa"/>
            <w:tcBorders>
              <w:top w:val="nil"/>
              <w:left w:val="single" w:sz="4" w:space="0" w:color="auto"/>
              <w:bottom w:val="single" w:sz="4" w:space="0" w:color="auto"/>
              <w:right w:val="nil"/>
            </w:tcBorders>
            <w:shd w:val="clear" w:color="auto" w:fill="auto"/>
            <w:noWrap/>
            <w:vAlign w:val="center"/>
            <w:hideMark/>
          </w:tcPr>
          <w:p w14:paraId="6F917B2F"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B2FBA0D" w14:textId="77777777" w:rsidR="004E7D70" w:rsidRPr="006C20B1" w:rsidRDefault="004E7D70" w:rsidP="004E7D70">
            <w:pPr>
              <w:rPr>
                <w:color w:val="000000"/>
                <w:sz w:val="18"/>
                <w:szCs w:val="18"/>
              </w:rPr>
            </w:pPr>
            <w:r w:rsidRPr="006C20B1">
              <w:rPr>
                <w:color w:val="000000"/>
                <w:sz w:val="18"/>
                <w:szCs w:val="18"/>
              </w:rPr>
              <w:t>Монтаж кровельного покрытия: из профилированного листа</w:t>
            </w:r>
          </w:p>
        </w:tc>
        <w:tc>
          <w:tcPr>
            <w:tcW w:w="1116" w:type="dxa"/>
            <w:tcBorders>
              <w:top w:val="nil"/>
              <w:left w:val="nil"/>
              <w:bottom w:val="single" w:sz="4" w:space="0" w:color="auto"/>
              <w:right w:val="single" w:sz="4" w:space="0" w:color="auto"/>
            </w:tcBorders>
            <w:shd w:val="clear" w:color="auto" w:fill="auto"/>
            <w:vAlign w:val="center"/>
            <w:hideMark/>
          </w:tcPr>
          <w:p w14:paraId="310167DB"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1DF9FBF3" w14:textId="77777777" w:rsidR="004E7D70" w:rsidRPr="006C20B1" w:rsidRDefault="004E7D70" w:rsidP="004E7D70">
            <w:pPr>
              <w:jc w:val="center"/>
              <w:rPr>
                <w:sz w:val="18"/>
                <w:szCs w:val="18"/>
              </w:rPr>
            </w:pPr>
            <w:r w:rsidRPr="006C20B1">
              <w:rPr>
                <w:sz w:val="18"/>
                <w:szCs w:val="18"/>
              </w:rPr>
              <w:t>0,4296</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1A436662" w14:textId="77777777" w:rsidR="004E7D70" w:rsidRPr="006C20B1" w:rsidRDefault="004E7D70" w:rsidP="004E7D70">
            <w:pPr>
              <w:jc w:val="center"/>
              <w:rPr>
                <w:sz w:val="18"/>
                <w:szCs w:val="18"/>
              </w:rPr>
            </w:pPr>
            <w:r w:rsidRPr="006C20B1">
              <w:rPr>
                <w:sz w:val="18"/>
                <w:szCs w:val="18"/>
              </w:rPr>
              <w:t>Июнь 2022</w:t>
            </w:r>
          </w:p>
        </w:tc>
        <w:tc>
          <w:tcPr>
            <w:tcW w:w="1967" w:type="dxa"/>
            <w:tcBorders>
              <w:top w:val="nil"/>
              <w:left w:val="nil"/>
              <w:bottom w:val="single" w:sz="4" w:space="0" w:color="auto"/>
              <w:right w:val="single" w:sz="4" w:space="0" w:color="auto"/>
            </w:tcBorders>
            <w:shd w:val="clear" w:color="auto" w:fill="auto"/>
            <w:noWrap/>
            <w:vAlign w:val="center"/>
            <w:hideMark/>
          </w:tcPr>
          <w:p w14:paraId="26BB6D8F" w14:textId="77777777" w:rsidR="004E7D70" w:rsidRPr="006C20B1" w:rsidRDefault="004E7D70" w:rsidP="004E7D70">
            <w:pPr>
              <w:jc w:val="center"/>
              <w:rPr>
                <w:sz w:val="18"/>
                <w:szCs w:val="18"/>
              </w:rPr>
            </w:pPr>
            <w:r w:rsidRPr="006C20B1">
              <w:rPr>
                <w:sz w:val="18"/>
                <w:szCs w:val="18"/>
              </w:rPr>
              <w:t>Июль 2022</w:t>
            </w:r>
          </w:p>
        </w:tc>
      </w:tr>
      <w:tr w:rsidR="004E7D70" w:rsidRPr="006C20B1" w14:paraId="334E8136" w14:textId="77777777" w:rsidTr="004E7D70">
        <w:trPr>
          <w:trHeight w:val="585"/>
        </w:trPr>
        <w:tc>
          <w:tcPr>
            <w:tcW w:w="858" w:type="dxa"/>
            <w:tcBorders>
              <w:top w:val="nil"/>
              <w:left w:val="single" w:sz="4" w:space="0" w:color="auto"/>
              <w:bottom w:val="single" w:sz="4" w:space="0" w:color="auto"/>
              <w:right w:val="nil"/>
            </w:tcBorders>
            <w:shd w:val="clear" w:color="auto" w:fill="auto"/>
            <w:noWrap/>
            <w:vAlign w:val="center"/>
            <w:hideMark/>
          </w:tcPr>
          <w:p w14:paraId="247AA8B8"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0A7579D" w14:textId="77777777" w:rsidR="004E7D70" w:rsidRPr="006C20B1" w:rsidRDefault="004E7D70" w:rsidP="004E7D70">
            <w:pPr>
              <w:rPr>
                <w:color w:val="000000"/>
                <w:sz w:val="18"/>
                <w:szCs w:val="18"/>
              </w:rPr>
            </w:pPr>
            <w:r w:rsidRPr="006C20B1">
              <w:rPr>
                <w:color w:val="000000"/>
                <w:sz w:val="18"/>
                <w:szCs w:val="18"/>
              </w:rPr>
              <w:t xml:space="preserve">Огнезащитное покрытие металлоконструкций </w:t>
            </w:r>
            <w:proofErr w:type="spellStart"/>
            <w:r w:rsidRPr="006C20B1">
              <w:rPr>
                <w:color w:val="000000"/>
                <w:sz w:val="18"/>
                <w:szCs w:val="18"/>
              </w:rPr>
              <w:t>пастовыми</w:t>
            </w:r>
            <w:proofErr w:type="spellEnd"/>
            <w:r w:rsidRPr="006C20B1">
              <w:rPr>
                <w:color w:val="000000"/>
                <w:sz w:val="18"/>
                <w:szCs w:val="18"/>
              </w:rPr>
              <w:t xml:space="preserve"> составами толщиной покрытия до 5 мм</w:t>
            </w:r>
          </w:p>
        </w:tc>
        <w:tc>
          <w:tcPr>
            <w:tcW w:w="1116" w:type="dxa"/>
            <w:tcBorders>
              <w:top w:val="nil"/>
              <w:left w:val="nil"/>
              <w:bottom w:val="single" w:sz="4" w:space="0" w:color="auto"/>
              <w:right w:val="single" w:sz="4" w:space="0" w:color="auto"/>
            </w:tcBorders>
            <w:shd w:val="clear" w:color="auto" w:fill="auto"/>
            <w:vAlign w:val="center"/>
            <w:hideMark/>
          </w:tcPr>
          <w:p w14:paraId="7ED8E16C"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614CDFB2" w14:textId="77777777" w:rsidR="004E7D70" w:rsidRPr="006C20B1" w:rsidRDefault="004E7D70" w:rsidP="004E7D70">
            <w:pPr>
              <w:jc w:val="center"/>
              <w:rPr>
                <w:sz w:val="18"/>
                <w:szCs w:val="18"/>
              </w:rPr>
            </w:pPr>
            <w:r w:rsidRPr="006C20B1">
              <w:rPr>
                <w:sz w:val="18"/>
                <w:szCs w:val="18"/>
              </w:rPr>
              <w:t>1,5413</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5D2EAC6B" w14:textId="77777777" w:rsidR="004E7D70" w:rsidRPr="006C20B1" w:rsidRDefault="004E7D70" w:rsidP="004E7D70">
            <w:pPr>
              <w:jc w:val="center"/>
              <w:rPr>
                <w:sz w:val="18"/>
                <w:szCs w:val="18"/>
              </w:rPr>
            </w:pPr>
            <w:r w:rsidRPr="006C20B1">
              <w:rPr>
                <w:sz w:val="18"/>
                <w:szCs w:val="18"/>
              </w:rPr>
              <w:t>Июнь 2022</w:t>
            </w:r>
          </w:p>
        </w:tc>
        <w:tc>
          <w:tcPr>
            <w:tcW w:w="1967" w:type="dxa"/>
            <w:tcBorders>
              <w:top w:val="nil"/>
              <w:left w:val="nil"/>
              <w:bottom w:val="single" w:sz="4" w:space="0" w:color="auto"/>
              <w:right w:val="single" w:sz="4" w:space="0" w:color="auto"/>
            </w:tcBorders>
            <w:shd w:val="clear" w:color="auto" w:fill="auto"/>
            <w:noWrap/>
            <w:vAlign w:val="center"/>
            <w:hideMark/>
          </w:tcPr>
          <w:p w14:paraId="62996F44" w14:textId="77777777" w:rsidR="004E7D70" w:rsidRPr="006C20B1" w:rsidRDefault="004E7D70" w:rsidP="004E7D70">
            <w:pPr>
              <w:jc w:val="center"/>
              <w:rPr>
                <w:sz w:val="18"/>
                <w:szCs w:val="18"/>
              </w:rPr>
            </w:pPr>
            <w:r w:rsidRPr="006C20B1">
              <w:rPr>
                <w:sz w:val="18"/>
                <w:szCs w:val="18"/>
              </w:rPr>
              <w:t>Июль 2022</w:t>
            </w:r>
          </w:p>
        </w:tc>
      </w:tr>
      <w:tr w:rsidR="004E7D70" w:rsidRPr="006C20B1" w14:paraId="67390A27" w14:textId="77777777" w:rsidTr="004E7D70">
        <w:trPr>
          <w:trHeight w:val="645"/>
        </w:trPr>
        <w:tc>
          <w:tcPr>
            <w:tcW w:w="858" w:type="dxa"/>
            <w:tcBorders>
              <w:top w:val="nil"/>
              <w:left w:val="single" w:sz="4" w:space="0" w:color="auto"/>
              <w:bottom w:val="single" w:sz="4" w:space="0" w:color="auto"/>
              <w:right w:val="nil"/>
            </w:tcBorders>
            <w:shd w:val="clear" w:color="auto" w:fill="auto"/>
            <w:noWrap/>
            <w:vAlign w:val="center"/>
            <w:hideMark/>
          </w:tcPr>
          <w:p w14:paraId="65BFB19B" w14:textId="77777777" w:rsidR="004E7D70" w:rsidRPr="006C20B1" w:rsidRDefault="004E7D70" w:rsidP="004E7D70">
            <w:pPr>
              <w:jc w:val="center"/>
              <w:rPr>
                <w:color w:val="000000"/>
                <w:sz w:val="18"/>
                <w:szCs w:val="18"/>
              </w:rPr>
            </w:pPr>
            <w:r w:rsidRPr="006C20B1">
              <w:rPr>
                <w:color w:val="000000"/>
                <w:sz w:val="18"/>
                <w:szCs w:val="18"/>
              </w:rPr>
              <w:t> </w:t>
            </w:r>
          </w:p>
        </w:tc>
        <w:tc>
          <w:tcPr>
            <w:tcW w:w="96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60D81F8" w14:textId="77777777" w:rsidR="004E7D70" w:rsidRPr="006C20B1" w:rsidRDefault="004E7D70" w:rsidP="004E7D70">
            <w:pPr>
              <w:rPr>
                <w:b/>
                <w:bCs/>
                <w:color w:val="000000"/>
                <w:sz w:val="18"/>
                <w:szCs w:val="18"/>
              </w:rPr>
            </w:pPr>
            <w:r w:rsidRPr="006C20B1">
              <w:rPr>
                <w:b/>
                <w:bCs/>
                <w:color w:val="000000"/>
                <w:sz w:val="18"/>
                <w:szCs w:val="18"/>
              </w:rPr>
              <w:t>ПРИЯМКИ - ВХОДЫ № 1, 1*; 2, 2*; 3, 3*; КРЫЛЬЦА №2,2*; 3,3*; 4,4*; 5,5*; 6</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4F3FC7D5"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000000" w:fill="FFFFFF"/>
            <w:noWrap/>
            <w:vAlign w:val="center"/>
            <w:hideMark/>
          </w:tcPr>
          <w:p w14:paraId="5CE20DD2" w14:textId="77777777" w:rsidR="004E7D70" w:rsidRPr="006C20B1" w:rsidRDefault="004E7D70" w:rsidP="004E7D70">
            <w:pPr>
              <w:jc w:val="center"/>
              <w:rPr>
                <w:sz w:val="18"/>
                <w:szCs w:val="18"/>
              </w:rPr>
            </w:pPr>
            <w:r w:rsidRPr="006C20B1">
              <w:rPr>
                <w:sz w:val="18"/>
                <w:szCs w:val="18"/>
              </w:rPr>
              <w:t> </w:t>
            </w:r>
          </w:p>
        </w:tc>
      </w:tr>
      <w:tr w:rsidR="004E7D70" w:rsidRPr="006C20B1" w14:paraId="524E51E5"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12476458"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7E14634" w14:textId="77777777" w:rsidR="004E7D70" w:rsidRPr="006C20B1" w:rsidRDefault="004E7D70" w:rsidP="004E7D70">
            <w:pPr>
              <w:rPr>
                <w:color w:val="000000"/>
                <w:sz w:val="18"/>
                <w:szCs w:val="18"/>
              </w:rPr>
            </w:pPr>
            <w:r w:rsidRPr="006C20B1">
              <w:rPr>
                <w:color w:val="000000"/>
                <w:sz w:val="18"/>
                <w:szCs w:val="18"/>
              </w:rPr>
              <w:t>Устройство приямков</w:t>
            </w:r>
          </w:p>
        </w:tc>
        <w:tc>
          <w:tcPr>
            <w:tcW w:w="1116" w:type="dxa"/>
            <w:tcBorders>
              <w:top w:val="nil"/>
              <w:left w:val="nil"/>
              <w:bottom w:val="single" w:sz="4" w:space="0" w:color="auto"/>
              <w:right w:val="single" w:sz="4" w:space="0" w:color="auto"/>
            </w:tcBorders>
            <w:shd w:val="clear" w:color="auto" w:fill="auto"/>
            <w:vAlign w:val="center"/>
            <w:hideMark/>
          </w:tcPr>
          <w:p w14:paraId="784F289B" w14:textId="77777777" w:rsidR="004E7D70" w:rsidRPr="006C20B1" w:rsidRDefault="004E7D70" w:rsidP="004E7D70">
            <w:pPr>
              <w:jc w:val="center"/>
              <w:rPr>
                <w:sz w:val="18"/>
                <w:szCs w:val="18"/>
              </w:rPr>
            </w:pPr>
            <w:proofErr w:type="spellStart"/>
            <w:r w:rsidRPr="006C20B1">
              <w:rPr>
                <w:sz w:val="18"/>
                <w:szCs w:val="18"/>
              </w:rPr>
              <w:t>шт</w:t>
            </w:r>
            <w:proofErr w:type="spellEnd"/>
          </w:p>
        </w:tc>
        <w:tc>
          <w:tcPr>
            <w:tcW w:w="1317" w:type="dxa"/>
            <w:tcBorders>
              <w:top w:val="nil"/>
              <w:left w:val="nil"/>
              <w:bottom w:val="single" w:sz="4" w:space="0" w:color="auto"/>
              <w:right w:val="single" w:sz="4" w:space="0" w:color="auto"/>
            </w:tcBorders>
            <w:shd w:val="clear" w:color="auto" w:fill="auto"/>
            <w:vAlign w:val="center"/>
            <w:hideMark/>
          </w:tcPr>
          <w:p w14:paraId="0FD5BBD8" w14:textId="77777777" w:rsidR="004E7D70" w:rsidRPr="006C20B1" w:rsidRDefault="004E7D70" w:rsidP="004E7D70">
            <w:pPr>
              <w:jc w:val="center"/>
              <w:rPr>
                <w:sz w:val="18"/>
                <w:szCs w:val="18"/>
              </w:rPr>
            </w:pPr>
            <w:r w:rsidRPr="006C20B1">
              <w:rPr>
                <w:sz w:val="18"/>
                <w:szCs w:val="18"/>
              </w:rPr>
              <w:t>6</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159418ED" w14:textId="77777777" w:rsidR="004E7D70" w:rsidRPr="006C20B1" w:rsidRDefault="004E7D70" w:rsidP="004E7D70">
            <w:pPr>
              <w:jc w:val="center"/>
              <w:rPr>
                <w:sz w:val="18"/>
                <w:szCs w:val="18"/>
              </w:rPr>
            </w:pPr>
            <w:r w:rsidRPr="006C20B1">
              <w:rPr>
                <w:sz w:val="18"/>
                <w:szCs w:val="18"/>
              </w:rPr>
              <w:t>Июнь 2022</w:t>
            </w:r>
          </w:p>
        </w:tc>
        <w:tc>
          <w:tcPr>
            <w:tcW w:w="1967" w:type="dxa"/>
            <w:tcBorders>
              <w:top w:val="nil"/>
              <w:left w:val="nil"/>
              <w:bottom w:val="single" w:sz="4" w:space="0" w:color="auto"/>
              <w:right w:val="single" w:sz="4" w:space="0" w:color="auto"/>
            </w:tcBorders>
            <w:shd w:val="clear" w:color="auto" w:fill="auto"/>
            <w:noWrap/>
            <w:vAlign w:val="center"/>
            <w:hideMark/>
          </w:tcPr>
          <w:p w14:paraId="6D8CEC33" w14:textId="77777777" w:rsidR="004E7D70" w:rsidRPr="006C20B1" w:rsidRDefault="004E7D70" w:rsidP="004E7D70">
            <w:pPr>
              <w:jc w:val="center"/>
              <w:rPr>
                <w:sz w:val="18"/>
                <w:szCs w:val="18"/>
              </w:rPr>
            </w:pPr>
            <w:r w:rsidRPr="006C20B1">
              <w:rPr>
                <w:sz w:val="18"/>
                <w:szCs w:val="18"/>
              </w:rPr>
              <w:t>Июль 2022</w:t>
            </w:r>
          </w:p>
        </w:tc>
      </w:tr>
      <w:tr w:rsidR="004E7D70" w:rsidRPr="006C20B1" w14:paraId="07ACD321"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21A8914A"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ADA8837" w14:textId="77777777" w:rsidR="004E7D70" w:rsidRPr="006C20B1" w:rsidRDefault="004E7D70" w:rsidP="004E7D70">
            <w:pPr>
              <w:rPr>
                <w:color w:val="000000"/>
                <w:sz w:val="18"/>
                <w:szCs w:val="18"/>
              </w:rPr>
            </w:pPr>
            <w:r w:rsidRPr="006C20B1">
              <w:rPr>
                <w:color w:val="000000"/>
                <w:sz w:val="18"/>
                <w:szCs w:val="18"/>
              </w:rPr>
              <w:t>Устройство крылец</w:t>
            </w:r>
          </w:p>
        </w:tc>
        <w:tc>
          <w:tcPr>
            <w:tcW w:w="1116" w:type="dxa"/>
            <w:tcBorders>
              <w:top w:val="nil"/>
              <w:left w:val="nil"/>
              <w:bottom w:val="single" w:sz="4" w:space="0" w:color="auto"/>
              <w:right w:val="single" w:sz="4" w:space="0" w:color="auto"/>
            </w:tcBorders>
            <w:shd w:val="clear" w:color="auto" w:fill="auto"/>
            <w:vAlign w:val="center"/>
            <w:hideMark/>
          </w:tcPr>
          <w:p w14:paraId="0CA89900" w14:textId="77777777" w:rsidR="004E7D70" w:rsidRPr="006C20B1" w:rsidRDefault="004E7D70" w:rsidP="004E7D70">
            <w:pPr>
              <w:jc w:val="center"/>
              <w:rPr>
                <w:sz w:val="18"/>
                <w:szCs w:val="18"/>
              </w:rPr>
            </w:pPr>
            <w:proofErr w:type="spellStart"/>
            <w:r w:rsidRPr="006C20B1">
              <w:rPr>
                <w:sz w:val="18"/>
                <w:szCs w:val="18"/>
              </w:rPr>
              <w:t>шт</w:t>
            </w:r>
            <w:proofErr w:type="spellEnd"/>
          </w:p>
        </w:tc>
        <w:tc>
          <w:tcPr>
            <w:tcW w:w="1317" w:type="dxa"/>
            <w:tcBorders>
              <w:top w:val="nil"/>
              <w:left w:val="nil"/>
              <w:bottom w:val="single" w:sz="4" w:space="0" w:color="auto"/>
              <w:right w:val="single" w:sz="4" w:space="0" w:color="auto"/>
            </w:tcBorders>
            <w:shd w:val="clear" w:color="auto" w:fill="auto"/>
            <w:vAlign w:val="center"/>
            <w:hideMark/>
          </w:tcPr>
          <w:p w14:paraId="3B024182" w14:textId="77777777" w:rsidR="004E7D70" w:rsidRPr="006C20B1" w:rsidRDefault="004E7D70" w:rsidP="004E7D70">
            <w:pPr>
              <w:jc w:val="center"/>
              <w:rPr>
                <w:sz w:val="18"/>
                <w:szCs w:val="18"/>
              </w:rPr>
            </w:pPr>
            <w:r w:rsidRPr="006C20B1">
              <w:rPr>
                <w:sz w:val="18"/>
                <w:szCs w:val="18"/>
              </w:rPr>
              <w:t>9</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6097EE05" w14:textId="77777777" w:rsidR="004E7D70" w:rsidRPr="006C20B1" w:rsidRDefault="004E7D70" w:rsidP="004E7D70">
            <w:pPr>
              <w:jc w:val="center"/>
              <w:rPr>
                <w:sz w:val="18"/>
                <w:szCs w:val="18"/>
              </w:rPr>
            </w:pPr>
            <w:r w:rsidRPr="006C20B1">
              <w:rPr>
                <w:sz w:val="18"/>
                <w:szCs w:val="18"/>
              </w:rPr>
              <w:t>Июнь 2022</w:t>
            </w:r>
          </w:p>
        </w:tc>
        <w:tc>
          <w:tcPr>
            <w:tcW w:w="1967" w:type="dxa"/>
            <w:tcBorders>
              <w:top w:val="nil"/>
              <w:left w:val="nil"/>
              <w:bottom w:val="single" w:sz="4" w:space="0" w:color="auto"/>
              <w:right w:val="single" w:sz="4" w:space="0" w:color="auto"/>
            </w:tcBorders>
            <w:shd w:val="clear" w:color="auto" w:fill="auto"/>
            <w:noWrap/>
            <w:vAlign w:val="center"/>
            <w:hideMark/>
          </w:tcPr>
          <w:p w14:paraId="3F930ED5" w14:textId="77777777" w:rsidR="004E7D70" w:rsidRPr="006C20B1" w:rsidRDefault="004E7D70" w:rsidP="004E7D70">
            <w:pPr>
              <w:jc w:val="center"/>
              <w:rPr>
                <w:sz w:val="18"/>
                <w:szCs w:val="18"/>
              </w:rPr>
            </w:pPr>
            <w:r w:rsidRPr="006C20B1">
              <w:rPr>
                <w:sz w:val="18"/>
                <w:szCs w:val="18"/>
              </w:rPr>
              <w:t>Июль 2022</w:t>
            </w:r>
          </w:p>
        </w:tc>
      </w:tr>
      <w:tr w:rsidR="004E7D70" w:rsidRPr="006C20B1" w14:paraId="2A6DE732"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0C2C52FC"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B7857A7" w14:textId="77777777" w:rsidR="004E7D70" w:rsidRPr="006C20B1" w:rsidRDefault="004E7D70" w:rsidP="004E7D70">
            <w:pPr>
              <w:rPr>
                <w:b/>
                <w:bCs/>
                <w:color w:val="000000"/>
                <w:sz w:val="18"/>
                <w:szCs w:val="18"/>
              </w:rPr>
            </w:pPr>
            <w:r w:rsidRPr="006C20B1">
              <w:rPr>
                <w:b/>
                <w:bCs/>
                <w:color w:val="000000"/>
                <w:sz w:val="18"/>
                <w:szCs w:val="18"/>
              </w:rPr>
              <w:t>Козырьки крылец №3,3*; 4,4*</w:t>
            </w:r>
          </w:p>
        </w:tc>
        <w:tc>
          <w:tcPr>
            <w:tcW w:w="1116" w:type="dxa"/>
            <w:tcBorders>
              <w:top w:val="nil"/>
              <w:left w:val="nil"/>
              <w:bottom w:val="single" w:sz="4" w:space="0" w:color="auto"/>
              <w:right w:val="single" w:sz="4" w:space="0" w:color="auto"/>
            </w:tcBorders>
            <w:shd w:val="clear" w:color="auto" w:fill="auto"/>
            <w:vAlign w:val="center"/>
            <w:hideMark/>
          </w:tcPr>
          <w:p w14:paraId="72C76DCB"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67CBF390"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164BCE08"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752BBFE7" w14:textId="77777777" w:rsidR="004E7D70" w:rsidRPr="006C20B1" w:rsidRDefault="004E7D70" w:rsidP="004E7D70">
            <w:pPr>
              <w:jc w:val="center"/>
              <w:rPr>
                <w:sz w:val="18"/>
                <w:szCs w:val="18"/>
              </w:rPr>
            </w:pPr>
            <w:r w:rsidRPr="006C20B1">
              <w:rPr>
                <w:sz w:val="18"/>
                <w:szCs w:val="18"/>
              </w:rPr>
              <w:t> </w:t>
            </w:r>
          </w:p>
        </w:tc>
      </w:tr>
      <w:tr w:rsidR="004E7D70" w:rsidRPr="006C20B1" w14:paraId="3240B27E" w14:textId="77777777" w:rsidTr="004E7D70">
        <w:trPr>
          <w:trHeight w:val="435"/>
        </w:trPr>
        <w:tc>
          <w:tcPr>
            <w:tcW w:w="858" w:type="dxa"/>
            <w:tcBorders>
              <w:top w:val="nil"/>
              <w:left w:val="single" w:sz="4" w:space="0" w:color="auto"/>
              <w:bottom w:val="single" w:sz="4" w:space="0" w:color="auto"/>
              <w:right w:val="nil"/>
            </w:tcBorders>
            <w:shd w:val="clear" w:color="auto" w:fill="auto"/>
            <w:noWrap/>
            <w:vAlign w:val="center"/>
            <w:hideMark/>
          </w:tcPr>
          <w:p w14:paraId="554B40C1"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30012EA" w14:textId="77777777" w:rsidR="004E7D70" w:rsidRPr="006C20B1" w:rsidRDefault="004E7D70" w:rsidP="004E7D70">
            <w:pPr>
              <w:rPr>
                <w:color w:val="000000"/>
                <w:sz w:val="18"/>
                <w:szCs w:val="18"/>
              </w:rPr>
            </w:pPr>
            <w:r w:rsidRPr="006C20B1">
              <w:rPr>
                <w:color w:val="000000"/>
                <w:sz w:val="18"/>
                <w:szCs w:val="18"/>
              </w:rPr>
              <w:t xml:space="preserve">Устройство </w:t>
            </w:r>
            <w:proofErr w:type="spellStart"/>
            <w:r w:rsidRPr="006C20B1">
              <w:rPr>
                <w:color w:val="000000"/>
                <w:sz w:val="18"/>
                <w:szCs w:val="18"/>
              </w:rPr>
              <w:t>корызьков</w:t>
            </w:r>
            <w:proofErr w:type="spellEnd"/>
            <w:r w:rsidRPr="006C20B1">
              <w:rPr>
                <w:color w:val="000000"/>
                <w:sz w:val="18"/>
                <w:szCs w:val="18"/>
              </w:rPr>
              <w:t xml:space="preserve"> крылец</w:t>
            </w:r>
          </w:p>
        </w:tc>
        <w:tc>
          <w:tcPr>
            <w:tcW w:w="1116" w:type="dxa"/>
            <w:tcBorders>
              <w:top w:val="nil"/>
              <w:left w:val="nil"/>
              <w:bottom w:val="single" w:sz="4" w:space="0" w:color="auto"/>
              <w:right w:val="single" w:sz="4" w:space="0" w:color="auto"/>
            </w:tcBorders>
            <w:shd w:val="clear" w:color="auto" w:fill="auto"/>
            <w:vAlign w:val="center"/>
            <w:hideMark/>
          </w:tcPr>
          <w:p w14:paraId="74E27CF0" w14:textId="77777777" w:rsidR="004E7D70" w:rsidRPr="006C20B1" w:rsidRDefault="004E7D70" w:rsidP="004E7D70">
            <w:pPr>
              <w:jc w:val="center"/>
              <w:rPr>
                <w:sz w:val="18"/>
                <w:szCs w:val="18"/>
              </w:rPr>
            </w:pPr>
            <w:proofErr w:type="spellStart"/>
            <w:r w:rsidRPr="006C20B1">
              <w:rPr>
                <w:sz w:val="18"/>
                <w:szCs w:val="18"/>
              </w:rPr>
              <w:t>шт</w:t>
            </w:r>
            <w:proofErr w:type="spellEnd"/>
          </w:p>
        </w:tc>
        <w:tc>
          <w:tcPr>
            <w:tcW w:w="1317" w:type="dxa"/>
            <w:tcBorders>
              <w:top w:val="nil"/>
              <w:left w:val="nil"/>
              <w:bottom w:val="single" w:sz="4" w:space="0" w:color="auto"/>
              <w:right w:val="single" w:sz="4" w:space="0" w:color="auto"/>
            </w:tcBorders>
            <w:shd w:val="clear" w:color="auto" w:fill="auto"/>
            <w:vAlign w:val="center"/>
            <w:hideMark/>
          </w:tcPr>
          <w:p w14:paraId="2FDFEC8A" w14:textId="77777777" w:rsidR="004E7D70" w:rsidRPr="006C20B1" w:rsidRDefault="004E7D70" w:rsidP="004E7D70">
            <w:pPr>
              <w:jc w:val="center"/>
              <w:rPr>
                <w:sz w:val="18"/>
                <w:szCs w:val="18"/>
              </w:rPr>
            </w:pPr>
            <w:r w:rsidRPr="006C20B1">
              <w:rPr>
                <w:sz w:val="18"/>
                <w:szCs w:val="18"/>
              </w:rPr>
              <w:t>4</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3C822C98" w14:textId="77777777" w:rsidR="004E7D70" w:rsidRPr="006C20B1" w:rsidRDefault="004E7D70" w:rsidP="004E7D70">
            <w:pPr>
              <w:jc w:val="center"/>
              <w:rPr>
                <w:sz w:val="18"/>
                <w:szCs w:val="18"/>
              </w:rPr>
            </w:pPr>
            <w:r w:rsidRPr="006C20B1">
              <w:rPr>
                <w:sz w:val="18"/>
                <w:szCs w:val="18"/>
              </w:rPr>
              <w:t>Июнь 2022</w:t>
            </w:r>
          </w:p>
        </w:tc>
        <w:tc>
          <w:tcPr>
            <w:tcW w:w="1967" w:type="dxa"/>
            <w:tcBorders>
              <w:top w:val="nil"/>
              <w:left w:val="nil"/>
              <w:bottom w:val="single" w:sz="4" w:space="0" w:color="auto"/>
              <w:right w:val="single" w:sz="4" w:space="0" w:color="auto"/>
            </w:tcBorders>
            <w:shd w:val="clear" w:color="auto" w:fill="auto"/>
            <w:noWrap/>
            <w:vAlign w:val="center"/>
            <w:hideMark/>
          </w:tcPr>
          <w:p w14:paraId="68F5A17A" w14:textId="77777777" w:rsidR="004E7D70" w:rsidRPr="006C20B1" w:rsidRDefault="004E7D70" w:rsidP="004E7D70">
            <w:pPr>
              <w:jc w:val="center"/>
              <w:rPr>
                <w:sz w:val="18"/>
                <w:szCs w:val="18"/>
              </w:rPr>
            </w:pPr>
            <w:r w:rsidRPr="006C20B1">
              <w:rPr>
                <w:sz w:val="18"/>
                <w:szCs w:val="18"/>
              </w:rPr>
              <w:t>Июль 2022</w:t>
            </w:r>
          </w:p>
        </w:tc>
      </w:tr>
      <w:tr w:rsidR="004E7D70" w:rsidRPr="006C20B1" w14:paraId="544541B7" w14:textId="77777777" w:rsidTr="004E7D70">
        <w:trPr>
          <w:trHeight w:val="420"/>
        </w:trPr>
        <w:tc>
          <w:tcPr>
            <w:tcW w:w="858" w:type="dxa"/>
            <w:tcBorders>
              <w:top w:val="nil"/>
              <w:left w:val="single" w:sz="4" w:space="0" w:color="auto"/>
              <w:bottom w:val="single" w:sz="4" w:space="0" w:color="auto"/>
              <w:right w:val="nil"/>
            </w:tcBorders>
            <w:shd w:val="clear" w:color="auto" w:fill="auto"/>
            <w:noWrap/>
            <w:vAlign w:val="center"/>
            <w:hideMark/>
          </w:tcPr>
          <w:p w14:paraId="770C5832" w14:textId="77777777" w:rsidR="004E7D70" w:rsidRPr="006C20B1" w:rsidRDefault="004E7D70" w:rsidP="004E7D70">
            <w:pPr>
              <w:jc w:val="center"/>
              <w:rPr>
                <w:color w:val="000000"/>
                <w:sz w:val="18"/>
                <w:szCs w:val="18"/>
              </w:rPr>
            </w:pPr>
            <w:r w:rsidRPr="006C20B1">
              <w:rPr>
                <w:color w:val="000000"/>
                <w:sz w:val="18"/>
                <w:szCs w:val="18"/>
              </w:rPr>
              <w:t> </w:t>
            </w:r>
          </w:p>
        </w:tc>
        <w:tc>
          <w:tcPr>
            <w:tcW w:w="965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FA080DC" w14:textId="77777777" w:rsidR="004E7D70" w:rsidRPr="006C20B1" w:rsidRDefault="004E7D70" w:rsidP="004E7D70">
            <w:pPr>
              <w:rPr>
                <w:b/>
                <w:bCs/>
                <w:color w:val="000000"/>
                <w:sz w:val="18"/>
                <w:szCs w:val="18"/>
              </w:rPr>
            </w:pPr>
            <w:r w:rsidRPr="006C20B1">
              <w:rPr>
                <w:b/>
                <w:bCs/>
                <w:color w:val="000000"/>
                <w:sz w:val="18"/>
                <w:szCs w:val="18"/>
              </w:rPr>
              <w:t>Отделка крылец и приямков-входов в подвал</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3B7C33CA"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26DBAB3E" w14:textId="77777777" w:rsidR="004E7D70" w:rsidRPr="006C20B1" w:rsidRDefault="004E7D70" w:rsidP="004E7D70">
            <w:pPr>
              <w:jc w:val="center"/>
              <w:rPr>
                <w:sz w:val="18"/>
                <w:szCs w:val="18"/>
              </w:rPr>
            </w:pPr>
            <w:r w:rsidRPr="006C20B1">
              <w:rPr>
                <w:sz w:val="18"/>
                <w:szCs w:val="18"/>
              </w:rPr>
              <w:t> </w:t>
            </w:r>
          </w:p>
        </w:tc>
      </w:tr>
      <w:tr w:rsidR="004E7D70" w:rsidRPr="006C20B1" w14:paraId="4A306218" w14:textId="77777777" w:rsidTr="004E7D70">
        <w:trPr>
          <w:trHeight w:val="315"/>
        </w:trPr>
        <w:tc>
          <w:tcPr>
            <w:tcW w:w="858" w:type="dxa"/>
            <w:tcBorders>
              <w:top w:val="nil"/>
              <w:left w:val="single" w:sz="4" w:space="0" w:color="auto"/>
              <w:bottom w:val="single" w:sz="4" w:space="0" w:color="auto"/>
              <w:right w:val="nil"/>
            </w:tcBorders>
            <w:shd w:val="clear" w:color="auto" w:fill="auto"/>
            <w:noWrap/>
            <w:vAlign w:val="center"/>
            <w:hideMark/>
          </w:tcPr>
          <w:p w14:paraId="7FF6DB4C"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C48004D" w14:textId="77777777" w:rsidR="004E7D70" w:rsidRPr="006C20B1" w:rsidRDefault="004E7D70" w:rsidP="004E7D70">
            <w:pPr>
              <w:rPr>
                <w:color w:val="000000"/>
                <w:sz w:val="18"/>
                <w:szCs w:val="18"/>
              </w:rPr>
            </w:pPr>
            <w:r w:rsidRPr="006C20B1">
              <w:rPr>
                <w:color w:val="000000"/>
                <w:sz w:val="18"/>
                <w:szCs w:val="18"/>
              </w:rPr>
              <w:t>Отделка приямков</w:t>
            </w:r>
          </w:p>
        </w:tc>
        <w:tc>
          <w:tcPr>
            <w:tcW w:w="1116" w:type="dxa"/>
            <w:tcBorders>
              <w:top w:val="nil"/>
              <w:left w:val="nil"/>
              <w:bottom w:val="single" w:sz="4" w:space="0" w:color="auto"/>
              <w:right w:val="single" w:sz="4" w:space="0" w:color="auto"/>
            </w:tcBorders>
            <w:shd w:val="clear" w:color="auto" w:fill="auto"/>
            <w:vAlign w:val="center"/>
            <w:hideMark/>
          </w:tcPr>
          <w:p w14:paraId="31405008" w14:textId="77777777" w:rsidR="004E7D70" w:rsidRPr="006C20B1" w:rsidRDefault="004E7D70" w:rsidP="004E7D70">
            <w:pPr>
              <w:jc w:val="center"/>
              <w:rPr>
                <w:sz w:val="18"/>
                <w:szCs w:val="18"/>
              </w:rPr>
            </w:pPr>
            <w:proofErr w:type="spellStart"/>
            <w:r w:rsidRPr="006C20B1">
              <w:rPr>
                <w:sz w:val="18"/>
                <w:szCs w:val="18"/>
              </w:rPr>
              <w:t>шт</w:t>
            </w:r>
            <w:proofErr w:type="spellEnd"/>
          </w:p>
        </w:tc>
        <w:tc>
          <w:tcPr>
            <w:tcW w:w="1317" w:type="dxa"/>
            <w:tcBorders>
              <w:top w:val="nil"/>
              <w:left w:val="nil"/>
              <w:bottom w:val="single" w:sz="4" w:space="0" w:color="auto"/>
              <w:right w:val="single" w:sz="4" w:space="0" w:color="auto"/>
            </w:tcBorders>
            <w:shd w:val="clear" w:color="auto" w:fill="auto"/>
            <w:vAlign w:val="center"/>
            <w:hideMark/>
          </w:tcPr>
          <w:p w14:paraId="0B4B1661" w14:textId="77777777" w:rsidR="004E7D70" w:rsidRPr="006C20B1" w:rsidRDefault="004E7D70" w:rsidP="004E7D70">
            <w:pPr>
              <w:jc w:val="center"/>
              <w:rPr>
                <w:sz w:val="18"/>
                <w:szCs w:val="18"/>
              </w:rPr>
            </w:pPr>
            <w:r w:rsidRPr="006C20B1">
              <w:rPr>
                <w:sz w:val="18"/>
                <w:szCs w:val="18"/>
              </w:rPr>
              <w:t>6</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5AA6480D" w14:textId="77777777" w:rsidR="004E7D70" w:rsidRPr="006C20B1" w:rsidRDefault="004E7D70" w:rsidP="004E7D70">
            <w:pPr>
              <w:jc w:val="center"/>
              <w:rPr>
                <w:sz w:val="18"/>
                <w:szCs w:val="18"/>
              </w:rPr>
            </w:pPr>
            <w:r w:rsidRPr="006C20B1">
              <w:rPr>
                <w:sz w:val="18"/>
                <w:szCs w:val="18"/>
              </w:rPr>
              <w:t>Июнь 2022</w:t>
            </w:r>
          </w:p>
        </w:tc>
        <w:tc>
          <w:tcPr>
            <w:tcW w:w="1967" w:type="dxa"/>
            <w:tcBorders>
              <w:top w:val="nil"/>
              <w:left w:val="nil"/>
              <w:bottom w:val="single" w:sz="4" w:space="0" w:color="auto"/>
              <w:right w:val="single" w:sz="4" w:space="0" w:color="auto"/>
            </w:tcBorders>
            <w:shd w:val="clear" w:color="auto" w:fill="auto"/>
            <w:noWrap/>
            <w:vAlign w:val="center"/>
            <w:hideMark/>
          </w:tcPr>
          <w:p w14:paraId="3826F922" w14:textId="77777777" w:rsidR="004E7D70" w:rsidRPr="006C20B1" w:rsidRDefault="004E7D70" w:rsidP="004E7D70">
            <w:pPr>
              <w:jc w:val="center"/>
              <w:rPr>
                <w:sz w:val="18"/>
                <w:szCs w:val="18"/>
              </w:rPr>
            </w:pPr>
            <w:r w:rsidRPr="006C20B1">
              <w:rPr>
                <w:sz w:val="18"/>
                <w:szCs w:val="18"/>
              </w:rPr>
              <w:t>Июль 2022</w:t>
            </w:r>
          </w:p>
        </w:tc>
      </w:tr>
      <w:tr w:rsidR="004E7D70" w:rsidRPr="006C20B1" w14:paraId="611C9478" w14:textId="77777777" w:rsidTr="004E7D70">
        <w:trPr>
          <w:trHeight w:val="315"/>
        </w:trPr>
        <w:tc>
          <w:tcPr>
            <w:tcW w:w="858" w:type="dxa"/>
            <w:tcBorders>
              <w:top w:val="nil"/>
              <w:left w:val="single" w:sz="4" w:space="0" w:color="auto"/>
              <w:bottom w:val="single" w:sz="4" w:space="0" w:color="auto"/>
              <w:right w:val="nil"/>
            </w:tcBorders>
            <w:shd w:val="clear" w:color="auto" w:fill="auto"/>
            <w:noWrap/>
            <w:vAlign w:val="center"/>
            <w:hideMark/>
          </w:tcPr>
          <w:p w14:paraId="3D301D44"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9DF9EC7" w14:textId="77777777" w:rsidR="004E7D70" w:rsidRPr="006C20B1" w:rsidRDefault="004E7D70" w:rsidP="004E7D70">
            <w:pPr>
              <w:rPr>
                <w:color w:val="000000"/>
                <w:sz w:val="18"/>
                <w:szCs w:val="18"/>
              </w:rPr>
            </w:pPr>
            <w:r w:rsidRPr="006C20B1">
              <w:rPr>
                <w:color w:val="000000"/>
                <w:sz w:val="18"/>
                <w:szCs w:val="18"/>
              </w:rPr>
              <w:t>Отделка крылец</w:t>
            </w:r>
          </w:p>
        </w:tc>
        <w:tc>
          <w:tcPr>
            <w:tcW w:w="1116" w:type="dxa"/>
            <w:tcBorders>
              <w:top w:val="nil"/>
              <w:left w:val="nil"/>
              <w:bottom w:val="single" w:sz="4" w:space="0" w:color="auto"/>
              <w:right w:val="single" w:sz="4" w:space="0" w:color="auto"/>
            </w:tcBorders>
            <w:shd w:val="clear" w:color="auto" w:fill="auto"/>
            <w:vAlign w:val="center"/>
            <w:hideMark/>
          </w:tcPr>
          <w:p w14:paraId="12DB39C6" w14:textId="77777777" w:rsidR="004E7D70" w:rsidRPr="006C20B1" w:rsidRDefault="004E7D70" w:rsidP="004E7D70">
            <w:pPr>
              <w:jc w:val="center"/>
              <w:rPr>
                <w:sz w:val="18"/>
                <w:szCs w:val="18"/>
              </w:rPr>
            </w:pPr>
            <w:proofErr w:type="spellStart"/>
            <w:r w:rsidRPr="006C20B1">
              <w:rPr>
                <w:sz w:val="18"/>
                <w:szCs w:val="18"/>
              </w:rPr>
              <w:t>шт</w:t>
            </w:r>
            <w:proofErr w:type="spellEnd"/>
          </w:p>
        </w:tc>
        <w:tc>
          <w:tcPr>
            <w:tcW w:w="1317" w:type="dxa"/>
            <w:tcBorders>
              <w:top w:val="nil"/>
              <w:left w:val="nil"/>
              <w:bottom w:val="single" w:sz="4" w:space="0" w:color="auto"/>
              <w:right w:val="single" w:sz="4" w:space="0" w:color="auto"/>
            </w:tcBorders>
            <w:shd w:val="clear" w:color="auto" w:fill="auto"/>
            <w:vAlign w:val="center"/>
            <w:hideMark/>
          </w:tcPr>
          <w:p w14:paraId="7F440F9B" w14:textId="77777777" w:rsidR="004E7D70" w:rsidRPr="006C20B1" w:rsidRDefault="004E7D70" w:rsidP="004E7D70">
            <w:pPr>
              <w:jc w:val="center"/>
              <w:rPr>
                <w:sz w:val="18"/>
                <w:szCs w:val="18"/>
              </w:rPr>
            </w:pPr>
            <w:r w:rsidRPr="006C20B1">
              <w:rPr>
                <w:sz w:val="18"/>
                <w:szCs w:val="18"/>
              </w:rPr>
              <w:t>9</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7117B3BA" w14:textId="77777777" w:rsidR="004E7D70" w:rsidRPr="006C20B1" w:rsidRDefault="004E7D70" w:rsidP="004E7D70">
            <w:pPr>
              <w:jc w:val="center"/>
              <w:rPr>
                <w:sz w:val="18"/>
                <w:szCs w:val="18"/>
              </w:rPr>
            </w:pPr>
            <w:r w:rsidRPr="006C20B1">
              <w:rPr>
                <w:sz w:val="18"/>
                <w:szCs w:val="18"/>
              </w:rPr>
              <w:t>Июнь 2022</w:t>
            </w:r>
          </w:p>
        </w:tc>
        <w:tc>
          <w:tcPr>
            <w:tcW w:w="1967" w:type="dxa"/>
            <w:tcBorders>
              <w:top w:val="nil"/>
              <w:left w:val="nil"/>
              <w:bottom w:val="single" w:sz="4" w:space="0" w:color="auto"/>
              <w:right w:val="single" w:sz="4" w:space="0" w:color="auto"/>
            </w:tcBorders>
            <w:shd w:val="clear" w:color="auto" w:fill="auto"/>
            <w:noWrap/>
            <w:vAlign w:val="center"/>
            <w:hideMark/>
          </w:tcPr>
          <w:p w14:paraId="3556E1AE" w14:textId="77777777" w:rsidR="004E7D70" w:rsidRPr="006C20B1" w:rsidRDefault="004E7D70" w:rsidP="004E7D70">
            <w:pPr>
              <w:jc w:val="center"/>
              <w:rPr>
                <w:sz w:val="18"/>
                <w:szCs w:val="18"/>
              </w:rPr>
            </w:pPr>
            <w:r w:rsidRPr="006C20B1">
              <w:rPr>
                <w:sz w:val="18"/>
                <w:szCs w:val="18"/>
              </w:rPr>
              <w:t>Июль 2022</w:t>
            </w:r>
          </w:p>
        </w:tc>
      </w:tr>
      <w:tr w:rsidR="004E7D70" w:rsidRPr="006C20B1" w14:paraId="53A7595C"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2078ABA5"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05D8992" w14:textId="77777777" w:rsidR="004E7D70" w:rsidRPr="006C20B1" w:rsidRDefault="004E7D70" w:rsidP="004E7D70">
            <w:pPr>
              <w:rPr>
                <w:b/>
                <w:bCs/>
                <w:color w:val="000000"/>
                <w:sz w:val="18"/>
                <w:szCs w:val="18"/>
              </w:rPr>
            </w:pPr>
            <w:proofErr w:type="gramStart"/>
            <w:r w:rsidRPr="006C20B1">
              <w:rPr>
                <w:b/>
                <w:bCs/>
                <w:color w:val="000000"/>
                <w:sz w:val="18"/>
                <w:szCs w:val="18"/>
              </w:rPr>
              <w:t>Пандус  №</w:t>
            </w:r>
            <w:proofErr w:type="gramEnd"/>
            <w:r w:rsidRPr="006C20B1">
              <w:rPr>
                <w:b/>
                <w:bCs/>
                <w:color w:val="000000"/>
                <w:sz w:val="18"/>
                <w:szCs w:val="18"/>
              </w:rPr>
              <w:t xml:space="preserve"> 1, 2 (в осях 2-6, у оси 13)</w:t>
            </w:r>
          </w:p>
        </w:tc>
        <w:tc>
          <w:tcPr>
            <w:tcW w:w="1116" w:type="dxa"/>
            <w:tcBorders>
              <w:top w:val="nil"/>
              <w:left w:val="nil"/>
              <w:bottom w:val="single" w:sz="4" w:space="0" w:color="auto"/>
              <w:right w:val="single" w:sz="4" w:space="0" w:color="auto"/>
            </w:tcBorders>
            <w:shd w:val="clear" w:color="auto" w:fill="auto"/>
            <w:vAlign w:val="center"/>
            <w:hideMark/>
          </w:tcPr>
          <w:p w14:paraId="2F737B75"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7C541409"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4091A9FC"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2F33072F" w14:textId="77777777" w:rsidR="004E7D70" w:rsidRPr="006C20B1" w:rsidRDefault="004E7D70" w:rsidP="004E7D70">
            <w:pPr>
              <w:jc w:val="center"/>
              <w:rPr>
                <w:sz w:val="18"/>
                <w:szCs w:val="18"/>
              </w:rPr>
            </w:pPr>
            <w:r w:rsidRPr="006C20B1">
              <w:rPr>
                <w:sz w:val="18"/>
                <w:szCs w:val="18"/>
              </w:rPr>
              <w:t> </w:t>
            </w:r>
          </w:p>
        </w:tc>
      </w:tr>
      <w:tr w:rsidR="004E7D70" w:rsidRPr="006C20B1" w14:paraId="0FC73FC0" w14:textId="77777777" w:rsidTr="004E7D70">
        <w:trPr>
          <w:trHeight w:val="345"/>
        </w:trPr>
        <w:tc>
          <w:tcPr>
            <w:tcW w:w="858" w:type="dxa"/>
            <w:tcBorders>
              <w:top w:val="nil"/>
              <w:left w:val="single" w:sz="4" w:space="0" w:color="auto"/>
              <w:bottom w:val="single" w:sz="4" w:space="0" w:color="auto"/>
              <w:right w:val="nil"/>
            </w:tcBorders>
            <w:shd w:val="clear" w:color="auto" w:fill="auto"/>
            <w:noWrap/>
            <w:vAlign w:val="center"/>
            <w:hideMark/>
          </w:tcPr>
          <w:p w14:paraId="561BFC9B"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AB6AC84" w14:textId="77777777" w:rsidR="004E7D70" w:rsidRPr="006C20B1" w:rsidRDefault="004E7D70" w:rsidP="004E7D70">
            <w:pPr>
              <w:rPr>
                <w:color w:val="000000"/>
                <w:sz w:val="18"/>
                <w:szCs w:val="18"/>
              </w:rPr>
            </w:pPr>
            <w:r w:rsidRPr="006C20B1">
              <w:rPr>
                <w:color w:val="000000"/>
                <w:sz w:val="18"/>
                <w:szCs w:val="18"/>
              </w:rPr>
              <w:t>Устройство пандуса</w:t>
            </w:r>
          </w:p>
        </w:tc>
        <w:tc>
          <w:tcPr>
            <w:tcW w:w="1116" w:type="dxa"/>
            <w:tcBorders>
              <w:top w:val="nil"/>
              <w:left w:val="nil"/>
              <w:bottom w:val="single" w:sz="4" w:space="0" w:color="auto"/>
              <w:right w:val="single" w:sz="4" w:space="0" w:color="auto"/>
            </w:tcBorders>
            <w:shd w:val="clear" w:color="auto" w:fill="auto"/>
            <w:vAlign w:val="center"/>
            <w:hideMark/>
          </w:tcPr>
          <w:p w14:paraId="1D04EE24" w14:textId="77777777" w:rsidR="004E7D70" w:rsidRPr="006C20B1" w:rsidRDefault="004E7D70" w:rsidP="004E7D70">
            <w:pPr>
              <w:jc w:val="center"/>
              <w:rPr>
                <w:sz w:val="18"/>
                <w:szCs w:val="18"/>
              </w:rPr>
            </w:pPr>
            <w:proofErr w:type="spellStart"/>
            <w:r w:rsidRPr="006C20B1">
              <w:rPr>
                <w:sz w:val="18"/>
                <w:szCs w:val="18"/>
              </w:rPr>
              <w:t>шт</w:t>
            </w:r>
            <w:proofErr w:type="spellEnd"/>
          </w:p>
        </w:tc>
        <w:tc>
          <w:tcPr>
            <w:tcW w:w="1317" w:type="dxa"/>
            <w:tcBorders>
              <w:top w:val="nil"/>
              <w:left w:val="nil"/>
              <w:bottom w:val="single" w:sz="4" w:space="0" w:color="auto"/>
              <w:right w:val="single" w:sz="4" w:space="0" w:color="auto"/>
            </w:tcBorders>
            <w:shd w:val="clear" w:color="auto" w:fill="auto"/>
            <w:vAlign w:val="center"/>
            <w:hideMark/>
          </w:tcPr>
          <w:p w14:paraId="613098AB" w14:textId="77777777" w:rsidR="004E7D70" w:rsidRPr="006C20B1" w:rsidRDefault="004E7D70" w:rsidP="004E7D70">
            <w:pPr>
              <w:jc w:val="center"/>
              <w:rPr>
                <w:sz w:val="18"/>
                <w:szCs w:val="18"/>
              </w:rPr>
            </w:pPr>
            <w:r w:rsidRPr="006C20B1">
              <w:rPr>
                <w:sz w:val="18"/>
                <w:szCs w:val="18"/>
              </w:rPr>
              <w:t>2</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205DBDCD" w14:textId="77777777" w:rsidR="004E7D70" w:rsidRPr="006C20B1" w:rsidRDefault="004E7D70" w:rsidP="004E7D70">
            <w:pPr>
              <w:jc w:val="center"/>
              <w:rPr>
                <w:sz w:val="18"/>
                <w:szCs w:val="18"/>
              </w:rPr>
            </w:pPr>
            <w:r w:rsidRPr="006C20B1">
              <w:rPr>
                <w:sz w:val="18"/>
                <w:szCs w:val="18"/>
              </w:rPr>
              <w:t>Июнь 2022</w:t>
            </w:r>
          </w:p>
        </w:tc>
        <w:tc>
          <w:tcPr>
            <w:tcW w:w="1967" w:type="dxa"/>
            <w:tcBorders>
              <w:top w:val="nil"/>
              <w:left w:val="nil"/>
              <w:bottom w:val="single" w:sz="4" w:space="0" w:color="auto"/>
              <w:right w:val="single" w:sz="4" w:space="0" w:color="auto"/>
            </w:tcBorders>
            <w:shd w:val="clear" w:color="auto" w:fill="auto"/>
            <w:noWrap/>
            <w:vAlign w:val="center"/>
            <w:hideMark/>
          </w:tcPr>
          <w:p w14:paraId="4747279B" w14:textId="77777777" w:rsidR="004E7D70" w:rsidRPr="006C20B1" w:rsidRDefault="004E7D70" w:rsidP="004E7D70">
            <w:pPr>
              <w:jc w:val="center"/>
              <w:rPr>
                <w:sz w:val="18"/>
                <w:szCs w:val="18"/>
              </w:rPr>
            </w:pPr>
            <w:r w:rsidRPr="006C20B1">
              <w:rPr>
                <w:sz w:val="18"/>
                <w:szCs w:val="18"/>
              </w:rPr>
              <w:t>Июль 2022</w:t>
            </w:r>
          </w:p>
        </w:tc>
      </w:tr>
      <w:tr w:rsidR="004E7D70" w:rsidRPr="006C20B1" w14:paraId="23427CE9" w14:textId="77777777" w:rsidTr="004E7D70">
        <w:trPr>
          <w:trHeight w:val="405"/>
        </w:trPr>
        <w:tc>
          <w:tcPr>
            <w:tcW w:w="858" w:type="dxa"/>
            <w:tcBorders>
              <w:top w:val="nil"/>
              <w:left w:val="single" w:sz="4" w:space="0" w:color="auto"/>
              <w:bottom w:val="single" w:sz="4" w:space="0" w:color="auto"/>
              <w:right w:val="nil"/>
            </w:tcBorders>
            <w:shd w:val="clear" w:color="auto" w:fill="auto"/>
            <w:noWrap/>
            <w:vAlign w:val="center"/>
            <w:hideMark/>
          </w:tcPr>
          <w:p w14:paraId="69E56571"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0717ED6" w14:textId="77777777" w:rsidR="004E7D70" w:rsidRPr="006C20B1" w:rsidRDefault="004E7D70" w:rsidP="004E7D70">
            <w:pPr>
              <w:rPr>
                <w:b/>
                <w:bCs/>
                <w:color w:val="000000"/>
                <w:sz w:val="18"/>
                <w:szCs w:val="18"/>
              </w:rPr>
            </w:pPr>
            <w:r w:rsidRPr="006C20B1">
              <w:rPr>
                <w:b/>
                <w:bCs/>
                <w:color w:val="000000"/>
                <w:sz w:val="18"/>
                <w:szCs w:val="18"/>
              </w:rPr>
              <w:t>Решетки продухов</w:t>
            </w:r>
          </w:p>
        </w:tc>
        <w:tc>
          <w:tcPr>
            <w:tcW w:w="1116" w:type="dxa"/>
            <w:tcBorders>
              <w:top w:val="nil"/>
              <w:left w:val="nil"/>
              <w:bottom w:val="single" w:sz="4" w:space="0" w:color="auto"/>
              <w:right w:val="single" w:sz="4" w:space="0" w:color="auto"/>
            </w:tcBorders>
            <w:shd w:val="clear" w:color="auto" w:fill="auto"/>
            <w:vAlign w:val="center"/>
            <w:hideMark/>
          </w:tcPr>
          <w:p w14:paraId="3D1BA8F7"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692DE1AC"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20376A70"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08FB1432" w14:textId="77777777" w:rsidR="004E7D70" w:rsidRPr="006C20B1" w:rsidRDefault="004E7D70" w:rsidP="004E7D70">
            <w:pPr>
              <w:jc w:val="center"/>
              <w:rPr>
                <w:sz w:val="18"/>
                <w:szCs w:val="18"/>
              </w:rPr>
            </w:pPr>
            <w:r w:rsidRPr="006C20B1">
              <w:rPr>
                <w:sz w:val="18"/>
                <w:szCs w:val="18"/>
              </w:rPr>
              <w:t> </w:t>
            </w:r>
          </w:p>
        </w:tc>
      </w:tr>
      <w:tr w:rsidR="004E7D70" w:rsidRPr="006C20B1" w14:paraId="47A1F566"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48BEB9B5"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7E71E08" w14:textId="77777777" w:rsidR="004E7D70" w:rsidRPr="006C20B1" w:rsidRDefault="004E7D70" w:rsidP="004E7D70">
            <w:pPr>
              <w:rPr>
                <w:color w:val="000000"/>
                <w:sz w:val="18"/>
                <w:szCs w:val="18"/>
              </w:rPr>
            </w:pPr>
            <w:r w:rsidRPr="006C20B1">
              <w:rPr>
                <w:color w:val="000000"/>
                <w:sz w:val="18"/>
                <w:szCs w:val="18"/>
              </w:rPr>
              <w:t>Установка металлических решеток приямков</w:t>
            </w:r>
          </w:p>
        </w:tc>
        <w:tc>
          <w:tcPr>
            <w:tcW w:w="1116" w:type="dxa"/>
            <w:tcBorders>
              <w:top w:val="nil"/>
              <w:left w:val="nil"/>
              <w:bottom w:val="single" w:sz="4" w:space="0" w:color="auto"/>
              <w:right w:val="single" w:sz="4" w:space="0" w:color="auto"/>
            </w:tcBorders>
            <w:shd w:val="clear" w:color="auto" w:fill="auto"/>
            <w:vAlign w:val="center"/>
            <w:hideMark/>
          </w:tcPr>
          <w:p w14:paraId="58780B78" w14:textId="77777777" w:rsidR="004E7D70" w:rsidRPr="006C20B1" w:rsidRDefault="004E7D70" w:rsidP="004E7D70">
            <w:pPr>
              <w:jc w:val="center"/>
              <w:rPr>
                <w:sz w:val="18"/>
                <w:szCs w:val="18"/>
              </w:rPr>
            </w:pPr>
            <w:r w:rsidRPr="006C20B1">
              <w:rPr>
                <w:sz w:val="18"/>
                <w:szCs w:val="18"/>
              </w:rPr>
              <w:t>т</w:t>
            </w:r>
          </w:p>
        </w:tc>
        <w:tc>
          <w:tcPr>
            <w:tcW w:w="1317" w:type="dxa"/>
            <w:tcBorders>
              <w:top w:val="nil"/>
              <w:left w:val="nil"/>
              <w:bottom w:val="single" w:sz="4" w:space="0" w:color="auto"/>
              <w:right w:val="single" w:sz="4" w:space="0" w:color="auto"/>
            </w:tcBorders>
            <w:shd w:val="clear" w:color="auto" w:fill="auto"/>
            <w:vAlign w:val="center"/>
            <w:hideMark/>
          </w:tcPr>
          <w:p w14:paraId="105CF062" w14:textId="77777777" w:rsidR="004E7D70" w:rsidRPr="006C20B1" w:rsidRDefault="004E7D70" w:rsidP="004E7D70">
            <w:pPr>
              <w:jc w:val="center"/>
              <w:rPr>
                <w:sz w:val="18"/>
                <w:szCs w:val="18"/>
              </w:rPr>
            </w:pPr>
            <w:r w:rsidRPr="006C20B1">
              <w:rPr>
                <w:sz w:val="18"/>
                <w:szCs w:val="18"/>
              </w:rPr>
              <w:t>0,750</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587EA7C2" w14:textId="77777777" w:rsidR="004E7D70" w:rsidRPr="006C20B1" w:rsidRDefault="004E7D70" w:rsidP="004E7D70">
            <w:pPr>
              <w:jc w:val="center"/>
              <w:rPr>
                <w:sz w:val="18"/>
                <w:szCs w:val="18"/>
              </w:rPr>
            </w:pPr>
            <w:r w:rsidRPr="006C20B1">
              <w:rPr>
                <w:sz w:val="18"/>
                <w:szCs w:val="18"/>
              </w:rPr>
              <w:t>Июль 2022</w:t>
            </w:r>
          </w:p>
        </w:tc>
        <w:tc>
          <w:tcPr>
            <w:tcW w:w="1967" w:type="dxa"/>
            <w:tcBorders>
              <w:top w:val="nil"/>
              <w:left w:val="nil"/>
              <w:bottom w:val="single" w:sz="4" w:space="0" w:color="auto"/>
              <w:right w:val="single" w:sz="4" w:space="0" w:color="auto"/>
            </w:tcBorders>
            <w:shd w:val="clear" w:color="auto" w:fill="auto"/>
            <w:noWrap/>
            <w:vAlign w:val="center"/>
            <w:hideMark/>
          </w:tcPr>
          <w:p w14:paraId="0DF6943F" w14:textId="77777777" w:rsidR="004E7D70" w:rsidRPr="006C20B1" w:rsidRDefault="004E7D70" w:rsidP="004E7D70">
            <w:pPr>
              <w:jc w:val="center"/>
              <w:rPr>
                <w:sz w:val="18"/>
                <w:szCs w:val="18"/>
              </w:rPr>
            </w:pPr>
            <w:r w:rsidRPr="006C20B1">
              <w:rPr>
                <w:sz w:val="18"/>
                <w:szCs w:val="18"/>
              </w:rPr>
              <w:t>Июль 2022</w:t>
            </w:r>
          </w:p>
        </w:tc>
      </w:tr>
      <w:tr w:rsidR="004E7D70" w:rsidRPr="006C20B1" w14:paraId="569BD8D2" w14:textId="77777777" w:rsidTr="004E7D70">
        <w:trPr>
          <w:trHeight w:val="300"/>
        </w:trPr>
        <w:tc>
          <w:tcPr>
            <w:tcW w:w="858" w:type="dxa"/>
            <w:tcBorders>
              <w:top w:val="nil"/>
              <w:left w:val="single" w:sz="4" w:space="0" w:color="auto"/>
              <w:bottom w:val="single" w:sz="4" w:space="0" w:color="auto"/>
              <w:right w:val="nil"/>
            </w:tcBorders>
            <w:shd w:val="clear" w:color="000000" w:fill="A9D08E"/>
            <w:noWrap/>
            <w:vAlign w:val="center"/>
            <w:hideMark/>
          </w:tcPr>
          <w:p w14:paraId="2B5032F5" w14:textId="77777777" w:rsidR="004E7D70" w:rsidRPr="006C20B1" w:rsidRDefault="004E7D70" w:rsidP="004E7D70">
            <w:pPr>
              <w:jc w:val="center"/>
              <w:rPr>
                <w:b/>
                <w:bCs/>
                <w:color w:val="000000"/>
                <w:sz w:val="18"/>
                <w:szCs w:val="18"/>
              </w:rPr>
            </w:pPr>
            <w:r w:rsidRPr="006C20B1">
              <w:rPr>
                <w:b/>
                <w:bCs/>
                <w:color w:val="000000"/>
                <w:sz w:val="18"/>
                <w:szCs w:val="18"/>
              </w:rPr>
              <w:lastRenderedPageBreak/>
              <w:t>2</w:t>
            </w:r>
          </w:p>
        </w:tc>
        <w:tc>
          <w:tcPr>
            <w:tcW w:w="9653" w:type="dxa"/>
            <w:gridSpan w:val="5"/>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3EBF9FDF" w14:textId="77777777" w:rsidR="004E7D70" w:rsidRPr="006C20B1" w:rsidRDefault="004E7D70" w:rsidP="004E7D70">
            <w:pPr>
              <w:rPr>
                <w:b/>
                <w:bCs/>
                <w:color w:val="000000"/>
                <w:sz w:val="18"/>
                <w:szCs w:val="18"/>
              </w:rPr>
            </w:pPr>
            <w:r w:rsidRPr="006C20B1">
              <w:rPr>
                <w:b/>
                <w:bCs/>
                <w:color w:val="000000"/>
                <w:sz w:val="18"/>
                <w:szCs w:val="18"/>
              </w:rPr>
              <w:t>Мероприятия по обеспечению доступа инвалидов</w:t>
            </w:r>
          </w:p>
        </w:tc>
        <w:tc>
          <w:tcPr>
            <w:tcW w:w="1667" w:type="dxa"/>
            <w:tcBorders>
              <w:top w:val="nil"/>
              <w:left w:val="nil"/>
              <w:bottom w:val="single" w:sz="4" w:space="0" w:color="auto"/>
              <w:right w:val="single" w:sz="4" w:space="0" w:color="auto"/>
            </w:tcBorders>
            <w:shd w:val="clear" w:color="000000" w:fill="A9D08E"/>
            <w:vAlign w:val="center"/>
            <w:hideMark/>
          </w:tcPr>
          <w:p w14:paraId="5864F0B2"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000000" w:fill="A9D08E"/>
            <w:vAlign w:val="center"/>
            <w:hideMark/>
          </w:tcPr>
          <w:p w14:paraId="3372CFD4"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4FACCB38" w14:textId="77777777" w:rsidTr="004E7D70">
        <w:trPr>
          <w:trHeight w:val="300"/>
        </w:trPr>
        <w:tc>
          <w:tcPr>
            <w:tcW w:w="858" w:type="dxa"/>
            <w:tcBorders>
              <w:top w:val="nil"/>
              <w:left w:val="single" w:sz="4" w:space="0" w:color="auto"/>
              <w:bottom w:val="single" w:sz="4" w:space="0" w:color="auto"/>
              <w:right w:val="nil"/>
            </w:tcBorders>
            <w:shd w:val="clear" w:color="000000" w:fill="F4B084"/>
            <w:noWrap/>
            <w:vAlign w:val="center"/>
            <w:hideMark/>
          </w:tcPr>
          <w:p w14:paraId="33D9E434" w14:textId="77777777" w:rsidR="004E7D70" w:rsidRPr="006C20B1" w:rsidRDefault="004E7D70" w:rsidP="004E7D70">
            <w:pPr>
              <w:jc w:val="center"/>
              <w:rPr>
                <w:b/>
                <w:bCs/>
                <w:color w:val="000000"/>
                <w:sz w:val="18"/>
                <w:szCs w:val="18"/>
              </w:rPr>
            </w:pPr>
            <w:r w:rsidRPr="006C20B1">
              <w:rPr>
                <w:b/>
                <w:bCs/>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491478A8"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000000" w:fill="F4B084"/>
            <w:vAlign w:val="center"/>
            <w:hideMark/>
          </w:tcPr>
          <w:p w14:paraId="31658FBC"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000000" w:fill="F4B084"/>
            <w:vAlign w:val="center"/>
            <w:hideMark/>
          </w:tcPr>
          <w:p w14:paraId="2047FCCF"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nil"/>
              <w:bottom w:val="single" w:sz="4" w:space="0" w:color="auto"/>
              <w:right w:val="single" w:sz="4" w:space="0" w:color="auto"/>
            </w:tcBorders>
            <w:shd w:val="clear" w:color="000000" w:fill="F8CBAD"/>
            <w:vAlign w:val="center"/>
            <w:hideMark/>
          </w:tcPr>
          <w:p w14:paraId="04BA5F0E"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000000" w:fill="F4B084"/>
            <w:vAlign w:val="center"/>
            <w:hideMark/>
          </w:tcPr>
          <w:p w14:paraId="7CDD44FE"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59557CA6" w14:textId="77777777" w:rsidTr="004E7D70">
        <w:trPr>
          <w:trHeight w:val="525"/>
        </w:trPr>
        <w:tc>
          <w:tcPr>
            <w:tcW w:w="858" w:type="dxa"/>
            <w:tcBorders>
              <w:top w:val="nil"/>
              <w:left w:val="single" w:sz="4" w:space="0" w:color="auto"/>
              <w:bottom w:val="single" w:sz="4" w:space="0" w:color="auto"/>
              <w:right w:val="nil"/>
            </w:tcBorders>
            <w:shd w:val="clear" w:color="auto" w:fill="auto"/>
            <w:noWrap/>
            <w:vAlign w:val="center"/>
            <w:hideMark/>
          </w:tcPr>
          <w:p w14:paraId="32FD026E" w14:textId="77777777" w:rsidR="004E7D70" w:rsidRPr="006C20B1" w:rsidRDefault="004E7D70" w:rsidP="004E7D70">
            <w:pPr>
              <w:jc w:val="center"/>
              <w:rPr>
                <w:color w:val="000000"/>
                <w:sz w:val="18"/>
                <w:szCs w:val="18"/>
              </w:rPr>
            </w:pPr>
            <w:r w:rsidRPr="006C20B1">
              <w:rPr>
                <w:color w:val="000000"/>
                <w:sz w:val="18"/>
                <w:szCs w:val="18"/>
              </w:rPr>
              <w:t>2.1</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F52FCB2" w14:textId="77777777" w:rsidR="004E7D70" w:rsidRPr="006C20B1" w:rsidRDefault="004E7D70" w:rsidP="004E7D70">
            <w:pPr>
              <w:rPr>
                <w:color w:val="000000"/>
                <w:sz w:val="18"/>
                <w:szCs w:val="18"/>
              </w:rPr>
            </w:pPr>
            <w:r w:rsidRPr="006C20B1">
              <w:rPr>
                <w:color w:val="000000"/>
                <w:sz w:val="18"/>
                <w:szCs w:val="18"/>
              </w:rPr>
              <w:t>Установка информационных знаков для МГН</w:t>
            </w:r>
          </w:p>
        </w:tc>
        <w:tc>
          <w:tcPr>
            <w:tcW w:w="1116" w:type="dxa"/>
            <w:tcBorders>
              <w:top w:val="nil"/>
              <w:left w:val="nil"/>
              <w:bottom w:val="single" w:sz="4" w:space="0" w:color="auto"/>
              <w:right w:val="single" w:sz="4" w:space="0" w:color="auto"/>
            </w:tcBorders>
            <w:shd w:val="clear" w:color="auto" w:fill="auto"/>
            <w:vAlign w:val="center"/>
            <w:hideMark/>
          </w:tcPr>
          <w:p w14:paraId="1DB4FE20" w14:textId="77777777" w:rsidR="004E7D70" w:rsidRPr="006C20B1" w:rsidRDefault="004E7D70" w:rsidP="004E7D70">
            <w:pPr>
              <w:jc w:val="center"/>
              <w:rPr>
                <w:sz w:val="18"/>
                <w:szCs w:val="18"/>
              </w:rPr>
            </w:pPr>
            <w:r w:rsidRPr="006C20B1">
              <w:rPr>
                <w:sz w:val="18"/>
                <w:szCs w:val="18"/>
              </w:rPr>
              <w:t xml:space="preserve">100 </w:t>
            </w:r>
            <w:proofErr w:type="spellStart"/>
            <w:r w:rsidRPr="006C20B1">
              <w:rPr>
                <w:sz w:val="18"/>
                <w:szCs w:val="18"/>
              </w:rPr>
              <w:t>шт</w:t>
            </w:r>
            <w:proofErr w:type="spellEnd"/>
          </w:p>
        </w:tc>
        <w:tc>
          <w:tcPr>
            <w:tcW w:w="1317" w:type="dxa"/>
            <w:tcBorders>
              <w:top w:val="nil"/>
              <w:left w:val="nil"/>
              <w:bottom w:val="single" w:sz="4" w:space="0" w:color="auto"/>
              <w:right w:val="single" w:sz="4" w:space="0" w:color="auto"/>
            </w:tcBorders>
            <w:shd w:val="clear" w:color="auto" w:fill="auto"/>
            <w:vAlign w:val="center"/>
            <w:hideMark/>
          </w:tcPr>
          <w:p w14:paraId="4385D3B6" w14:textId="77777777" w:rsidR="004E7D70" w:rsidRPr="006C20B1" w:rsidRDefault="004E7D70" w:rsidP="004E7D70">
            <w:pPr>
              <w:jc w:val="center"/>
              <w:rPr>
                <w:sz w:val="18"/>
                <w:szCs w:val="18"/>
              </w:rPr>
            </w:pPr>
            <w:r w:rsidRPr="006C20B1">
              <w:rPr>
                <w:sz w:val="18"/>
                <w:szCs w:val="18"/>
              </w:rPr>
              <w:t>0,58</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0017CEE7" w14:textId="77777777" w:rsidR="004E7D70" w:rsidRPr="006C20B1" w:rsidRDefault="004E7D70" w:rsidP="004E7D70">
            <w:pPr>
              <w:jc w:val="center"/>
              <w:rPr>
                <w:sz w:val="18"/>
                <w:szCs w:val="18"/>
              </w:rPr>
            </w:pPr>
            <w:r w:rsidRPr="006C20B1">
              <w:rPr>
                <w:sz w:val="18"/>
                <w:szCs w:val="18"/>
              </w:rPr>
              <w:t>Июнь 2023</w:t>
            </w:r>
          </w:p>
        </w:tc>
        <w:tc>
          <w:tcPr>
            <w:tcW w:w="1967" w:type="dxa"/>
            <w:tcBorders>
              <w:top w:val="nil"/>
              <w:left w:val="nil"/>
              <w:bottom w:val="single" w:sz="4" w:space="0" w:color="auto"/>
              <w:right w:val="single" w:sz="4" w:space="0" w:color="auto"/>
            </w:tcBorders>
            <w:shd w:val="clear" w:color="auto" w:fill="auto"/>
            <w:vAlign w:val="center"/>
            <w:hideMark/>
          </w:tcPr>
          <w:p w14:paraId="2C6928F8" w14:textId="77777777" w:rsidR="004E7D70" w:rsidRPr="006C20B1" w:rsidRDefault="004E7D70" w:rsidP="004E7D70">
            <w:pPr>
              <w:jc w:val="center"/>
              <w:rPr>
                <w:sz w:val="18"/>
                <w:szCs w:val="18"/>
              </w:rPr>
            </w:pPr>
            <w:r w:rsidRPr="006C20B1">
              <w:rPr>
                <w:sz w:val="18"/>
                <w:szCs w:val="18"/>
              </w:rPr>
              <w:t>Июнь 2023</w:t>
            </w:r>
          </w:p>
        </w:tc>
      </w:tr>
      <w:tr w:rsidR="004E7D70" w:rsidRPr="006C20B1" w14:paraId="02E638D0"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3F9BC984" w14:textId="77777777" w:rsidR="004E7D70" w:rsidRPr="006C20B1" w:rsidRDefault="004E7D70" w:rsidP="004E7D70">
            <w:pPr>
              <w:jc w:val="center"/>
              <w:rPr>
                <w:color w:val="000000"/>
                <w:sz w:val="18"/>
                <w:szCs w:val="18"/>
              </w:rPr>
            </w:pPr>
            <w:r w:rsidRPr="006C20B1">
              <w:rPr>
                <w:color w:val="000000"/>
                <w:sz w:val="18"/>
                <w:szCs w:val="18"/>
              </w:rPr>
              <w:t>2.2</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68EA54B" w14:textId="77777777" w:rsidR="004E7D70" w:rsidRPr="006C20B1" w:rsidRDefault="004E7D70" w:rsidP="004E7D70">
            <w:pPr>
              <w:rPr>
                <w:color w:val="000000"/>
                <w:sz w:val="18"/>
                <w:szCs w:val="18"/>
              </w:rPr>
            </w:pPr>
            <w:r w:rsidRPr="006C20B1">
              <w:rPr>
                <w:color w:val="000000"/>
                <w:sz w:val="18"/>
                <w:szCs w:val="18"/>
              </w:rPr>
              <w:t>Средства адаптации МГН</w:t>
            </w:r>
          </w:p>
        </w:tc>
        <w:tc>
          <w:tcPr>
            <w:tcW w:w="1116" w:type="dxa"/>
            <w:tcBorders>
              <w:top w:val="nil"/>
              <w:left w:val="nil"/>
              <w:bottom w:val="single" w:sz="4" w:space="0" w:color="auto"/>
              <w:right w:val="single" w:sz="4" w:space="0" w:color="auto"/>
            </w:tcBorders>
            <w:shd w:val="clear" w:color="auto" w:fill="auto"/>
            <w:vAlign w:val="center"/>
            <w:hideMark/>
          </w:tcPr>
          <w:p w14:paraId="39680E01"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67EE1B72" w14:textId="77777777" w:rsidR="004E7D70" w:rsidRPr="006C20B1" w:rsidRDefault="004E7D70" w:rsidP="004E7D70">
            <w:pPr>
              <w:jc w:val="center"/>
              <w:rPr>
                <w:sz w:val="18"/>
                <w:szCs w:val="18"/>
              </w:rPr>
            </w:pPr>
            <w:r w:rsidRPr="006C20B1">
              <w:rPr>
                <w:sz w:val="18"/>
                <w:szCs w:val="18"/>
              </w:rPr>
              <w:t>1,0</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349FD183" w14:textId="77777777" w:rsidR="004E7D70" w:rsidRPr="006C20B1" w:rsidRDefault="004E7D70" w:rsidP="004E7D70">
            <w:pPr>
              <w:jc w:val="center"/>
              <w:rPr>
                <w:sz w:val="18"/>
                <w:szCs w:val="18"/>
              </w:rPr>
            </w:pPr>
            <w:r w:rsidRPr="006C20B1">
              <w:rPr>
                <w:sz w:val="18"/>
                <w:szCs w:val="18"/>
              </w:rPr>
              <w:t>Июнь 2023</w:t>
            </w:r>
          </w:p>
        </w:tc>
        <w:tc>
          <w:tcPr>
            <w:tcW w:w="1967" w:type="dxa"/>
            <w:tcBorders>
              <w:top w:val="nil"/>
              <w:left w:val="nil"/>
              <w:bottom w:val="single" w:sz="4" w:space="0" w:color="auto"/>
              <w:right w:val="single" w:sz="4" w:space="0" w:color="auto"/>
            </w:tcBorders>
            <w:shd w:val="clear" w:color="auto" w:fill="auto"/>
            <w:vAlign w:val="center"/>
            <w:hideMark/>
          </w:tcPr>
          <w:p w14:paraId="7235540C" w14:textId="77777777" w:rsidR="004E7D70" w:rsidRPr="006C20B1" w:rsidRDefault="004E7D70" w:rsidP="004E7D70">
            <w:pPr>
              <w:jc w:val="center"/>
              <w:rPr>
                <w:sz w:val="18"/>
                <w:szCs w:val="18"/>
              </w:rPr>
            </w:pPr>
            <w:r w:rsidRPr="006C20B1">
              <w:rPr>
                <w:sz w:val="18"/>
                <w:szCs w:val="18"/>
              </w:rPr>
              <w:t>Июнь 2023</w:t>
            </w:r>
          </w:p>
        </w:tc>
      </w:tr>
      <w:tr w:rsidR="004E7D70" w:rsidRPr="006C20B1" w14:paraId="7853DF2F" w14:textId="77777777" w:rsidTr="004E7D70">
        <w:trPr>
          <w:trHeight w:val="615"/>
        </w:trPr>
        <w:tc>
          <w:tcPr>
            <w:tcW w:w="858" w:type="dxa"/>
            <w:tcBorders>
              <w:top w:val="nil"/>
              <w:left w:val="single" w:sz="4" w:space="0" w:color="auto"/>
              <w:bottom w:val="single" w:sz="4" w:space="0" w:color="auto"/>
              <w:right w:val="nil"/>
            </w:tcBorders>
            <w:shd w:val="clear" w:color="auto" w:fill="auto"/>
            <w:noWrap/>
            <w:vAlign w:val="center"/>
            <w:hideMark/>
          </w:tcPr>
          <w:p w14:paraId="551E3F21" w14:textId="77777777" w:rsidR="004E7D70" w:rsidRPr="006C20B1" w:rsidRDefault="004E7D70" w:rsidP="004E7D70">
            <w:pPr>
              <w:jc w:val="center"/>
              <w:rPr>
                <w:color w:val="000000"/>
                <w:sz w:val="18"/>
                <w:szCs w:val="18"/>
              </w:rPr>
            </w:pPr>
            <w:r w:rsidRPr="006C20B1">
              <w:rPr>
                <w:color w:val="000000"/>
                <w:sz w:val="18"/>
                <w:szCs w:val="18"/>
              </w:rPr>
              <w:t>2.3</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468BE58" w14:textId="77777777" w:rsidR="004E7D70" w:rsidRPr="006C20B1" w:rsidRDefault="004E7D70" w:rsidP="004E7D70">
            <w:pPr>
              <w:rPr>
                <w:color w:val="000000"/>
                <w:sz w:val="18"/>
                <w:szCs w:val="18"/>
              </w:rPr>
            </w:pPr>
            <w:r w:rsidRPr="006C20B1">
              <w:rPr>
                <w:color w:val="000000"/>
                <w:sz w:val="18"/>
                <w:szCs w:val="18"/>
              </w:rPr>
              <w:t>Установка табло (Бегущая строка БС для МГН)</w:t>
            </w:r>
          </w:p>
        </w:tc>
        <w:tc>
          <w:tcPr>
            <w:tcW w:w="1116" w:type="dxa"/>
            <w:tcBorders>
              <w:top w:val="nil"/>
              <w:left w:val="nil"/>
              <w:bottom w:val="single" w:sz="4" w:space="0" w:color="auto"/>
              <w:right w:val="single" w:sz="4" w:space="0" w:color="auto"/>
            </w:tcBorders>
            <w:shd w:val="clear" w:color="auto" w:fill="auto"/>
            <w:vAlign w:val="center"/>
            <w:hideMark/>
          </w:tcPr>
          <w:p w14:paraId="415AE8EC" w14:textId="77777777" w:rsidR="004E7D70" w:rsidRPr="006C20B1" w:rsidRDefault="004E7D70" w:rsidP="004E7D70">
            <w:pPr>
              <w:jc w:val="center"/>
              <w:rPr>
                <w:sz w:val="18"/>
                <w:szCs w:val="18"/>
              </w:rPr>
            </w:pPr>
            <w:proofErr w:type="spellStart"/>
            <w:r w:rsidRPr="006C20B1">
              <w:rPr>
                <w:sz w:val="18"/>
                <w:szCs w:val="18"/>
              </w:rPr>
              <w:t>шт</w:t>
            </w:r>
            <w:proofErr w:type="spellEnd"/>
          </w:p>
        </w:tc>
        <w:tc>
          <w:tcPr>
            <w:tcW w:w="1317" w:type="dxa"/>
            <w:tcBorders>
              <w:top w:val="nil"/>
              <w:left w:val="nil"/>
              <w:bottom w:val="single" w:sz="4" w:space="0" w:color="auto"/>
              <w:right w:val="single" w:sz="4" w:space="0" w:color="auto"/>
            </w:tcBorders>
            <w:shd w:val="clear" w:color="auto" w:fill="auto"/>
            <w:vAlign w:val="center"/>
            <w:hideMark/>
          </w:tcPr>
          <w:p w14:paraId="57A66CFD" w14:textId="77777777" w:rsidR="004E7D70" w:rsidRPr="006C20B1" w:rsidRDefault="004E7D70" w:rsidP="004E7D70">
            <w:pPr>
              <w:jc w:val="center"/>
              <w:rPr>
                <w:sz w:val="18"/>
                <w:szCs w:val="18"/>
              </w:rPr>
            </w:pPr>
            <w:r w:rsidRPr="006C20B1">
              <w:rPr>
                <w:sz w:val="18"/>
                <w:szCs w:val="18"/>
              </w:rPr>
              <w:t>1,0</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26B01C26" w14:textId="77777777" w:rsidR="004E7D70" w:rsidRPr="006C20B1" w:rsidRDefault="004E7D70" w:rsidP="004E7D70">
            <w:pPr>
              <w:jc w:val="center"/>
              <w:rPr>
                <w:sz w:val="18"/>
                <w:szCs w:val="18"/>
              </w:rPr>
            </w:pPr>
            <w:r w:rsidRPr="006C20B1">
              <w:rPr>
                <w:sz w:val="18"/>
                <w:szCs w:val="18"/>
              </w:rPr>
              <w:t>Июнь 2023</w:t>
            </w:r>
          </w:p>
        </w:tc>
        <w:tc>
          <w:tcPr>
            <w:tcW w:w="1967" w:type="dxa"/>
            <w:tcBorders>
              <w:top w:val="nil"/>
              <w:left w:val="nil"/>
              <w:bottom w:val="single" w:sz="4" w:space="0" w:color="auto"/>
              <w:right w:val="single" w:sz="4" w:space="0" w:color="auto"/>
            </w:tcBorders>
            <w:shd w:val="clear" w:color="auto" w:fill="auto"/>
            <w:vAlign w:val="center"/>
            <w:hideMark/>
          </w:tcPr>
          <w:p w14:paraId="4D34A968" w14:textId="77777777" w:rsidR="004E7D70" w:rsidRPr="006C20B1" w:rsidRDefault="004E7D70" w:rsidP="004E7D70">
            <w:pPr>
              <w:jc w:val="center"/>
              <w:rPr>
                <w:sz w:val="18"/>
                <w:szCs w:val="18"/>
              </w:rPr>
            </w:pPr>
            <w:r w:rsidRPr="006C20B1">
              <w:rPr>
                <w:sz w:val="18"/>
                <w:szCs w:val="18"/>
              </w:rPr>
              <w:t>Июнь 2023</w:t>
            </w:r>
          </w:p>
        </w:tc>
      </w:tr>
      <w:tr w:rsidR="004E7D70" w:rsidRPr="006C20B1" w14:paraId="7DF63082"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44A5F733" w14:textId="77777777" w:rsidR="004E7D70" w:rsidRPr="006C20B1" w:rsidRDefault="004E7D70" w:rsidP="004E7D70">
            <w:pPr>
              <w:jc w:val="center"/>
              <w:rPr>
                <w:color w:val="000000"/>
                <w:sz w:val="18"/>
                <w:szCs w:val="18"/>
              </w:rPr>
            </w:pPr>
            <w:r w:rsidRPr="006C20B1">
              <w:rPr>
                <w:color w:val="000000"/>
                <w:sz w:val="18"/>
                <w:szCs w:val="18"/>
              </w:rPr>
              <w:t>2.4</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E093360" w14:textId="77777777" w:rsidR="004E7D70" w:rsidRPr="006C20B1" w:rsidRDefault="004E7D70" w:rsidP="004E7D70">
            <w:pPr>
              <w:rPr>
                <w:color w:val="000000"/>
                <w:sz w:val="18"/>
                <w:szCs w:val="18"/>
              </w:rPr>
            </w:pPr>
            <w:r w:rsidRPr="006C20B1">
              <w:rPr>
                <w:color w:val="000000"/>
                <w:sz w:val="18"/>
                <w:szCs w:val="18"/>
              </w:rPr>
              <w:t>Установка громкоговорителя</w:t>
            </w:r>
          </w:p>
        </w:tc>
        <w:tc>
          <w:tcPr>
            <w:tcW w:w="1116" w:type="dxa"/>
            <w:tcBorders>
              <w:top w:val="nil"/>
              <w:left w:val="nil"/>
              <w:bottom w:val="single" w:sz="4" w:space="0" w:color="auto"/>
              <w:right w:val="single" w:sz="4" w:space="0" w:color="auto"/>
            </w:tcBorders>
            <w:shd w:val="clear" w:color="auto" w:fill="auto"/>
            <w:vAlign w:val="center"/>
            <w:hideMark/>
          </w:tcPr>
          <w:p w14:paraId="3204A72B" w14:textId="77777777" w:rsidR="004E7D70" w:rsidRPr="006C20B1" w:rsidRDefault="004E7D70" w:rsidP="004E7D70">
            <w:pPr>
              <w:jc w:val="center"/>
              <w:rPr>
                <w:sz w:val="18"/>
                <w:szCs w:val="18"/>
              </w:rPr>
            </w:pPr>
            <w:proofErr w:type="spellStart"/>
            <w:r w:rsidRPr="006C20B1">
              <w:rPr>
                <w:sz w:val="18"/>
                <w:szCs w:val="18"/>
              </w:rPr>
              <w:t>шт</w:t>
            </w:r>
            <w:proofErr w:type="spellEnd"/>
          </w:p>
        </w:tc>
        <w:tc>
          <w:tcPr>
            <w:tcW w:w="1317" w:type="dxa"/>
            <w:tcBorders>
              <w:top w:val="nil"/>
              <w:left w:val="nil"/>
              <w:bottom w:val="single" w:sz="4" w:space="0" w:color="auto"/>
              <w:right w:val="single" w:sz="4" w:space="0" w:color="auto"/>
            </w:tcBorders>
            <w:shd w:val="clear" w:color="auto" w:fill="auto"/>
            <w:vAlign w:val="center"/>
            <w:hideMark/>
          </w:tcPr>
          <w:p w14:paraId="778DE66C" w14:textId="77777777" w:rsidR="004E7D70" w:rsidRPr="006C20B1" w:rsidRDefault="004E7D70" w:rsidP="004E7D70">
            <w:pPr>
              <w:jc w:val="center"/>
              <w:rPr>
                <w:sz w:val="18"/>
                <w:szCs w:val="18"/>
              </w:rPr>
            </w:pPr>
            <w:r w:rsidRPr="006C20B1">
              <w:rPr>
                <w:sz w:val="18"/>
                <w:szCs w:val="18"/>
              </w:rPr>
              <w:t>2,0</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19CDBA38" w14:textId="77777777" w:rsidR="004E7D70" w:rsidRPr="006C20B1" w:rsidRDefault="004E7D70" w:rsidP="004E7D70">
            <w:pPr>
              <w:jc w:val="center"/>
              <w:rPr>
                <w:sz w:val="18"/>
                <w:szCs w:val="18"/>
              </w:rPr>
            </w:pPr>
            <w:r w:rsidRPr="006C20B1">
              <w:rPr>
                <w:sz w:val="18"/>
                <w:szCs w:val="18"/>
              </w:rPr>
              <w:t>Июнь 2023</w:t>
            </w:r>
          </w:p>
        </w:tc>
        <w:tc>
          <w:tcPr>
            <w:tcW w:w="1967" w:type="dxa"/>
            <w:tcBorders>
              <w:top w:val="nil"/>
              <w:left w:val="nil"/>
              <w:bottom w:val="single" w:sz="4" w:space="0" w:color="auto"/>
              <w:right w:val="single" w:sz="4" w:space="0" w:color="auto"/>
            </w:tcBorders>
            <w:shd w:val="clear" w:color="auto" w:fill="auto"/>
            <w:vAlign w:val="center"/>
            <w:hideMark/>
          </w:tcPr>
          <w:p w14:paraId="046DA8ED" w14:textId="77777777" w:rsidR="004E7D70" w:rsidRPr="006C20B1" w:rsidRDefault="004E7D70" w:rsidP="004E7D70">
            <w:pPr>
              <w:jc w:val="center"/>
              <w:rPr>
                <w:sz w:val="18"/>
                <w:szCs w:val="18"/>
              </w:rPr>
            </w:pPr>
            <w:r w:rsidRPr="006C20B1">
              <w:rPr>
                <w:sz w:val="18"/>
                <w:szCs w:val="18"/>
              </w:rPr>
              <w:t>Июнь 2023</w:t>
            </w:r>
          </w:p>
        </w:tc>
      </w:tr>
      <w:tr w:rsidR="004E7D70" w:rsidRPr="006C20B1" w14:paraId="5A593ED3"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68AFF611"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17FDA58"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60E83896" w14:textId="77777777" w:rsidR="004E7D70" w:rsidRPr="006C20B1" w:rsidRDefault="004E7D70" w:rsidP="004E7D70">
            <w:pPr>
              <w:jc w:val="center"/>
              <w:rPr>
                <w:sz w:val="18"/>
                <w:szCs w:val="18"/>
              </w:rPr>
            </w:pPr>
            <w:r w:rsidRPr="006C20B1">
              <w:rPr>
                <w:sz w:val="18"/>
                <w:szCs w:val="18"/>
              </w:rPr>
              <w:t> </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14:paraId="47CFAB6F"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04F08C1B"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1B3BA5ED"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30757CA1"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2CCC1AAA" w14:textId="77777777" w:rsidR="004E7D70" w:rsidRPr="006C20B1" w:rsidRDefault="004E7D70" w:rsidP="004E7D70">
            <w:pPr>
              <w:jc w:val="center"/>
              <w:rPr>
                <w:color w:val="000000"/>
                <w:sz w:val="18"/>
                <w:szCs w:val="18"/>
              </w:rPr>
            </w:pPr>
            <w:r w:rsidRPr="006C20B1">
              <w:rPr>
                <w:color w:val="000000"/>
                <w:sz w:val="18"/>
                <w:szCs w:val="18"/>
              </w:rPr>
              <w:t>2.5</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D27C8D2" w14:textId="77777777" w:rsidR="004E7D70" w:rsidRPr="006C20B1" w:rsidRDefault="004E7D70" w:rsidP="004E7D70">
            <w:pPr>
              <w:rPr>
                <w:color w:val="000000"/>
                <w:sz w:val="18"/>
                <w:szCs w:val="18"/>
              </w:rPr>
            </w:pPr>
            <w:r w:rsidRPr="006C20B1">
              <w:rPr>
                <w:color w:val="000000"/>
                <w:sz w:val="18"/>
                <w:szCs w:val="18"/>
              </w:rPr>
              <w:t>Установка Информационного терминала</w:t>
            </w:r>
          </w:p>
        </w:tc>
        <w:tc>
          <w:tcPr>
            <w:tcW w:w="1116" w:type="dxa"/>
            <w:tcBorders>
              <w:top w:val="nil"/>
              <w:left w:val="nil"/>
              <w:bottom w:val="single" w:sz="4" w:space="0" w:color="auto"/>
              <w:right w:val="single" w:sz="4" w:space="0" w:color="auto"/>
            </w:tcBorders>
            <w:shd w:val="clear" w:color="auto" w:fill="auto"/>
            <w:vAlign w:val="center"/>
            <w:hideMark/>
          </w:tcPr>
          <w:p w14:paraId="6A4FEAB1" w14:textId="77777777" w:rsidR="004E7D70" w:rsidRPr="006C20B1" w:rsidRDefault="004E7D70" w:rsidP="004E7D70">
            <w:pPr>
              <w:jc w:val="center"/>
              <w:rPr>
                <w:sz w:val="18"/>
                <w:szCs w:val="18"/>
              </w:rPr>
            </w:pPr>
            <w:proofErr w:type="spellStart"/>
            <w:r w:rsidRPr="006C20B1">
              <w:rPr>
                <w:sz w:val="18"/>
                <w:szCs w:val="18"/>
              </w:rPr>
              <w:t>шт</w:t>
            </w:r>
            <w:proofErr w:type="spellEnd"/>
          </w:p>
        </w:tc>
        <w:tc>
          <w:tcPr>
            <w:tcW w:w="1317" w:type="dxa"/>
            <w:tcBorders>
              <w:top w:val="nil"/>
              <w:left w:val="nil"/>
              <w:bottom w:val="single" w:sz="4" w:space="0" w:color="auto"/>
              <w:right w:val="single" w:sz="4" w:space="0" w:color="auto"/>
            </w:tcBorders>
            <w:shd w:val="clear" w:color="auto" w:fill="auto"/>
            <w:vAlign w:val="center"/>
            <w:hideMark/>
          </w:tcPr>
          <w:p w14:paraId="16EB704E" w14:textId="77777777" w:rsidR="004E7D70" w:rsidRPr="006C20B1" w:rsidRDefault="004E7D70" w:rsidP="004E7D70">
            <w:pPr>
              <w:jc w:val="center"/>
              <w:rPr>
                <w:sz w:val="18"/>
                <w:szCs w:val="18"/>
              </w:rPr>
            </w:pPr>
            <w:r w:rsidRPr="006C20B1">
              <w:rPr>
                <w:sz w:val="18"/>
                <w:szCs w:val="18"/>
              </w:rPr>
              <w:t>1,0</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6140184E" w14:textId="77777777" w:rsidR="004E7D70" w:rsidRPr="006C20B1" w:rsidRDefault="004E7D70" w:rsidP="004E7D70">
            <w:pPr>
              <w:jc w:val="center"/>
              <w:rPr>
                <w:sz w:val="18"/>
                <w:szCs w:val="18"/>
              </w:rPr>
            </w:pPr>
            <w:r w:rsidRPr="006C20B1">
              <w:rPr>
                <w:sz w:val="18"/>
                <w:szCs w:val="18"/>
              </w:rPr>
              <w:t>Июнь 2023</w:t>
            </w:r>
          </w:p>
        </w:tc>
        <w:tc>
          <w:tcPr>
            <w:tcW w:w="1967" w:type="dxa"/>
            <w:tcBorders>
              <w:top w:val="nil"/>
              <w:left w:val="nil"/>
              <w:bottom w:val="single" w:sz="4" w:space="0" w:color="auto"/>
              <w:right w:val="single" w:sz="4" w:space="0" w:color="auto"/>
            </w:tcBorders>
            <w:shd w:val="clear" w:color="auto" w:fill="auto"/>
            <w:vAlign w:val="center"/>
            <w:hideMark/>
          </w:tcPr>
          <w:p w14:paraId="72F15C79" w14:textId="77777777" w:rsidR="004E7D70" w:rsidRPr="006C20B1" w:rsidRDefault="004E7D70" w:rsidP="004E7D70">
            <w:pPr>
              <w:jc w:val="center"/>
              <w:rPr>
                <w:sz w:val="18"/>
                <w:szCs w:val="18"/>
              </w:rPr>
            </w:pPr>
            <w:r w:rsidRPr="006C20B1">
              <w:rPr>
                <w:sz w:val="18"/>
                <w:szCs w:val="18"/>
              </w:rPr>
              <w:t>Июнь 2023</w:t>
            </w:r>
          </w:p>
        </w:tc>
      </w:tr>
      <w:tr w:rsidR="004E7D70" w:rsidRPr="006C20B1" w14:paraId="1EB42DEB"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263AEAE8"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D528585"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21D924D9" w14:textId="77777777" w:rsidR="004E7D70" w:rsidRPr="006C20B1" w:rsidRDefault="004E7D70" w:rsidP="004E7D70">
            <w:pPr>
              <w:jc w:val="center"/>
              <w:rPr>
                <w:sz w:val="18"/>
                <w:szCs w:val="18"/>
              </w:rPr>
            </w:pPr>
            <w:r w:rsidRPr="006C20B1">
              <w:rPr>
                <w:sz w:val="18"/>
                <w:szCs w:val="18"/>
              </w:rPr>
              <w:t> </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14:paraId="22675108"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709C5C39"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398AD903"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6C976AA6" w14:textId="77777777" w:rsidTr="004E7D70">
        <w:trPr>
          <w:trHeight w:val="375"/>
        </w:trPr>
        <w:tc>
          <w:tcPr>
            <w:tcW w:w="858" w:type="dxa"/>
            <w:tcBorders>
              <w:top w:val="nil"/>
              <w:left w:val="single" w:sz="4" w:space="0" w:color="auto"/>
              <w:bottom w:val="single" w:sz="4" w:space="0" w:color="auto"/>
              <w:right w:val="nil"/>
            </w:tcBorders>
            <w:shd w:val="clear" w:color="auto" w:fill="auto"/>
            <w:noWrap/>
            <w:vAlign w:val="center"/>
            <w:hideMark/>
          </w:tcPr>
          <w:p w14:paraId="01526472" w14:textId="77777777" w:rsidR="004E7D70" w:rsidRPr="006C20B1" w:rsidRDefault="004E7D70" w:rsidP="004E7D70">
            <w:pPr>
              <w:jc w:val="center"/>
              <w:rPr>
                <w:color w:val="000000"/>
                <w:sz w:val="18"/>
                <w:szCs w:val="18"/>
              </w:rPr>
            </w:pPr>
            <w:r w:rsidRPr="006C20B1">
              <w:rPr>
                <w:color w:val="000000"/>
                <w:sz w:val="18"/>
                <w:szCs w:val="18"/>
              </w:rPr>
              <w:t>2.6</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0E4153F" w14:textId="77777777" w:rsidR="004E7D70" w:rsidRPr="006C20B1" w:rsidRDefault="004E7D70" w:rsidP="004E7D70">
            <w:pPr>
              <w:rPr>
                <w:color w:val="000000"/>
                <w:sz w:val="18"/>
                <w:szCs w:val="18"/>
              </w:rPr>
            </w:pPr>
            <w:r w:rsidRPr="006C20B1">
              <w:rPr>
                <w:color w:val="000000"/>
                <w:sz w:val="18"/>
                <w:szCs w:val="18"/>
              </w:rPr>
              <w:t>Установка светодиодного маяка</w:t>
            </w:r>
          </w:p>
        </w:tc>
        <w:tc>
          <w:tcPr>
            <w:tcW w:w="1116" w:type="dxa"/>
            <w:tcBorders>
              <w:top w:val="nil"/>
              <w:left w:val="nil"/>
              <w:bottom w:val="single" w:sz="4" w:space="0" w:color="auto"/>
              <w:right w:val="single" w:sz="4" w:space="0" w:color="auto"/>
            </w:tcBorders>
            <w:shd w:val="clear" w:color="auto" w:fill="auto"/>
            <w:vAlign w:val="center"/>
            <w:hideMark/>
          </w:tcPr>
          <w:p w14:paraId="590FF5B1" w14:textId="77777777" w:rsidR="004E7D70" w:rsidRPr="006C20B1" w:rsidRDefault="004E7D70" w:rsidP="004E7D70">
            <w:pPr>
              <w:jc w:val="center"/>
              <w:rPr>
                <w:sz w:val="18"/>
                <w:szCs w:val="18"/>
              </w:rPr>
            </w:pPr>
            <w:proofErr w:type="spellStart"/>
            <w:r w:rsidRPr="006C20B1">
              <w:rPr>
                <w:sz w:val="18"/>
                <w:szCs w:val="18"/>
              </w:rPr>
              <w:t>шт</w:t>
            </w:r>
            <w:proofErr w:type="spellEnd"/>
          </w:p>
        </w:tc>
        <w:tc>
          <w:tcPr>
            <w:tcW w:w="1317" w:type="dxa"/>
            <w:tcBorders>
              <w:top w:val="nil"/>
              <w:left w:val="nil"/>
              <w:bottom w:val="single" w:sz="4" w:space="0" w:color="auto"/>
              <w:right w:val="single" w:sz="4" w:space="0" w:color="auto"/>
            </w:tcBorders>
            <w:shd w:val="clear" w:color="auto" w:fill="auto"/>
            <w:vAlign w:val="center"/>
            <w:hideMark/>
          </w:tcPr>
          <w:p w14:paraId="54516A81"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526FC395" w14:textId="77777777" w:rsidR="004E7D70" w:rsidRPr="006C20B1" w:rsidRDefault="004E7D70" w:rsidP="004E7D70">
            <w:pPr>
              <w:jc w:val="center"/>
              <w:rPr>
                <w:sz w:val="18"/>
                <w:szCs w:val="18"/>
              </w:rPr>
            </w:pPr>
            <w:r w:rsidRPr="006C20B1">
              <w:rPr>
                <w:sz w:val="18"/>
                <w:szCs w:val="18"/>
              </w:rPr>
              <w:t>Июнь 2023</w:t>
            </w:r>
          </w:p>
        </w:tc>
        <w:tc>
          <w:tcPr>
            <w:tcW w:w="1967" w:type="dxa"/>
            <w:tcBorders>
              <w:top w:val="nil"/>
              <w:left w:val="nil"/>
              <w:bottom w:val="single" w:sz="4" w:space="0" w:color="auto"/>
              <w:right w:val="single" w:sz="4" w:space="0" w:color="auto"/>
            </w:tcBorders>
            <w:shd w:val="clear" w:color="auto" w:fill="auto"/>
            <w:vAlign w:val="center"/>
            <w:hideMark/>
          </w:tcPr>
          <w:p w14:paraId="24AF1A79" w14:textId="77777777" w:rsidR="004E7D70" w:rsidRPr="006C20B1" w:rsidRDefault="004E7D70" w:rsidP="004E7D70">
            <w:pPr>
              <w:jc w:val="center"/>
              <w:rPr>
                <w:sz w:val="18"/>
                <w:szCs w:val="18"/>
              </w:rPr>
            </w:pPr>
            <w:r w:rsidRPr="006C20B1">
              <w:rPr>
                <w:sz w:val="18"/>
                <w:szCs w:val="18"/>
              </w:rPr>
              <w:t>Июнь 2023</w:t>
            </w:r>
          </w:p>
        </w:tc>
      </w:tr>
      <w:tr w:rsidR="004E7D70" w:rsidRPr="006C20B1" w14:paraId="3EABC45F" w14:textId="77777777" w:rsidTr="004E7D70">
        <w:trPr>
          <w:trHeight w:val="495"/>
        </w:trPr>
        <w:tc>
          <w:tcPr>
            <w:tcW w:w="858" w:type="dxa"/>
            <w:tcBorders>
              <w:top w:val="nil"/>
              <w:left w:val="single" w:sz="4" w:space="0" w:color="auto"/>
              <w:bottom w:val="single" w:sz="4" w:space="0" w:color="auto"/>
              <w:right w:val="nil"/>
            </w:tcBorders>
            <w:shd w:val="clear" w:color="auto" w:fill="auto"/>
            <w:noWrap/>
            <w:vAlign w:val="center"/>
            <w:hideMark/>
          </w:tcPr>
          <w:p w14:paraId="07E34237" w14:textId="77777777" w:rsidR="004E7D70" w:rsidRPr="006C20B1" w:rsidRDefault="004E7D70" w:rsidP="004E7D70">
            <w:pPr>
              <w:jc w:val="center"/>
              <w:rPr>
                <w:color w:val="000000"/>
                <w:sz w:val="18"/>
                <w:szCs w:val="18"/>
              </w:rPr>
            </w:pPr>
            <w:r w:rsidRPr="006C20B1">
              <w:rPr>
                <w:color w:val="000000"/>
                <w:sz w:val="18"/>
                <w:szCs w:val="18"/>
              </w:rPr>
              <w:t>2.7</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46FFEA4" w14:textId="77777777" w:rsidR="004E7D70" w:rsidRPr="006C20B1" w:rsidRDefault="004E7D70" w:rsidP="004E7D70">
            <w:pPr>
              <w:rPr>
                <w:color w:val="000000"/>
                <w:sz w:val="18"/>
                <w:szCs w:val="18"/>
              </w:rPr>
            </w:pPr>
            <w:r w:rsidRPr="006C20B1">
              <w:rPr>
                <w:color w:val="000000"/>
                <w:sz w:val="18"/>
                <w:szCs w:val="18"/>
              </w:rPr>
              <w:t>Устройство плиток тактильных</w:t>
            </w:r>
          </w:p>
        </w:tc>
        <w:tc>
          <w:tcPr>
            <w:tcW w:w="1116" w:type="dxa"/>
            <w:tcBorders>
              <w:top w:val="nil"/>
              <w:left w:val="nil"/>
              <w:bottom w:val="single" w:sz="4" w:space="0" w:color="auto"/>
              <w:right w:val="single" w:sz="4" w:space="0" w:color="auto"/>
            </w:tcBorders>
            <w:shd w:val="clear" w:color="auto" w:fill="auto"/>
            <w:vAlign w:val="center"/>
            <w:hideMark/>
          </w:tcPr>
          <w:p w14:paraId="47889811"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single" w:sz="4" w:space="0" w:color="auto"/>
            </w:tcBorders>
            <w:shd w:val="clear" w:color="auto" w:fill="auto"/>
            <w:vAlign w:val="center"/>
            <w:hideMark/>
          </w:tcPr>
          <w:p w14:paraId="5E3EB0BF" w14:textId="77777777" w:rsidR="004E7D70" w:rsidRPr="006C20B1" w:rsidRDefault="004E7D70" w:rsidP="004E7D70">
            <w:pPr>
              <w:jc w:val="center"/>
              <w:rPr>
                <w:sz w:val="18"/>
                <w:szCs w:val="18"/>
              </w:rPr>
            </w:pPr>
            <w:r w:rsidRPr="006C20B1">
              <w:rPr>
                <w:sz w:val="18"/>
                <w:szCs w:val="18"/>
              </w:rPr>
              <w:t>0,141</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260F70CC" w14:textId="77777777" w:rsidR="004E7D70" w:rsidRPr="006C20B1" w:rsidRDefault="004E7D70" w:rsidP="004E7D70">
            <w:pPr>
              <w:jc w:val="center"/>
              <w:rPr>
                <w:sz w:val="18"/>
                <w:szCs w:val="18"/>
              </w:rPr>
            </w:pPr>
            <w:r w:rsidRPr="006C20B1">
              <w:rPr>
                <w:sz w:val="18"/>
                <w:szCs w:val="18"/>
              </w:rPr>
              <w:t>Июнь 2023</w:t>
            </w:r>
          </w:p>
        </w:tc>
        <w:tc>
          <w:tcPr>
            <w:tcW w:w="1967" w:type="dxa"/>
            <w:tcBorders>
              <w:top w:val="nil"/>
              <w:left w:val="nil"/>
              <w:bottom w:val="single" w:sz="4" w:space="0" w:color="auto"/>
              <w:right w:val="single" w:sz="4" w:space="0" w:color="auto"/>
            </w:tcBorders>
            <w:shd w:val="clear" w:color="auto" w:fill="auto"/>
            <w:vAlign w:val="center"/>
            <w:hideMark/>
          </w:tcPr>
          <w:p w14:paraId="3966FAAE" w14:textId="77777777" w:rsidR="004E7D70" w:rsidRPr="006C20B1" w:rsidRDefault="004E7D70" w:rsidP="004E7D70">
            <w:pPr>
              <w:jc w:val="center"/>
              <w:rPr>
                <w:sz w:val="18"/>
                <w:szCs w:val="18"/>
              </w:rPr>
            </w:pPr>
            <w:r w:rsidRPr="006C20B1">
              <w:rPr>
                <w:sz w:val="18"/>
                <w:szCs w:val="18"/>
              </w:rPr>
              <w:t>Июнь 2023</w:t>
            </w:r>
          </w:p>
        </w:tc>
      </w:tr>
      <w:tr w:rsidR="004E7D70" w:rsidRPr="006C20B1" w14:paraId="6AD4D203" w14:textId="77777777" w:rsidTr="004E7D70">
        <w:trPr>
          <w:trHeight w:val="690"/>
        </w:trPr>
        <w:tc>
          <w:tcPr>
            <w:tcW w:w="858" w:type="dxa"/>
            <w:tcBorders>
              <w:top w:val="nil"/>
              <w:left w:val="single" w:sz="4" w:space="0" w:color="auto"/>
              <w:bottom w:val="single" w:sz="4" w:space="0" w:color="auto"/>
              <w:right w:val="nil"/>
            </w:tcBorders>
            <w:shd w:val="clear" w:color="auto" w:fill="auto"/>
            <w:noWrap/>
            <w:vAlign w:val="center"/>
            <w:hideMark/>
          </w:tcPr>
          <w:p w14:paraId="5E993E36" w14:textId="77777777" w:rsidR="004E7D70" w:rsidRPr="006C20B1" w:rsidRDefault="004E7D70" w:rsidP="004E7D70">
            <w:pPr>
              <w:jc w:val="center"/>
              <w:rPr>
                <w:color w:val="000000"/>
                <w:sz w:val="18"/>
                <w:szCs w:val="18"/>
              </w:rPr>
            </w:pPr>
            <w:r w:rsidRPr="006C20B1">
              <w:rPr>
                <w:color w:val="000000"/>
                <w:sz w:val="18"/>
                <w:szCs w:val="18"/>
              </w:rPr>
              <w:t>2.8</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7F48552" w14:textId="77777777" w:rsidR="004E7D70" w:rsidRPr="006C20B1" w:rsidRDefault="004E7D70" w:rsidP="004E7D70">
            <w:pPr>
              <w:rPr>
                <w:color w:val="000000"/>
                <w:sz w:val="18"/>
                <w:szCs w:val="18"/>
              </w:rPr>
            </w:pPr>
            <w:r w:rsidRPr="006C20B1">
              <w:rPr>
                <w:color w:val="000000"/>
                <w:sz w:val="18"/>
                <w:szCs w:val="18"/>
              </w:rPr>
              <w:t xml:space="preserve">Установка поручней, </w:t>
            </w:r>
            <w:proofErr w:type="spellStart"/>
            <w:proofErr w:type="gramStart"/>
            <w:r w:rsidRPr="006C20B1">
              <w:rPr>
                <w:color w:val="000000"/>
                <w:sz w:val="18"/>
                <w:szCs w:val="18"/>
              </w:rPr>
              <w:t>крючков,туалетной</w:t>
            </w:r>
            <w:proofErr w:type="spellEnd"/>
            <w:proofErr w:type="gramEnd"/>
            <w:r w:rsidRPr="006C20B1">
              <w:rPr>
                <w:color w:val="000000"/>
                <w:sz w:val="18"/>
                <w:szCs w:val="18"/>
              </w:rPr>
              <w:t xml:space="preserve"> гарнитуры. Санузлы для инвалидов</w:t>
            </w:r>
          </w:p>
        </w:tc>
        <w:tc>
          <w:tcPr>
            <w:tcW w:w="1116" w:type="dxa"/>
            <w:tcBorders>
              <w:top w:val="nil"/>
              <w:left w:val="nil"/>
              <w:bottom w:val="single" w:sz="4" w:space="0" w:color="auto"/>
              <w:right w:val="single" w:sz="4" w:space="0" w:color="auto"/>
            </w:tcBorders>
            <w:shd w:val="clear" w:color="auto" w:fill="auto"/>
            <w:vAlign w:val="center"/>
            <w:hideMark/>
          </w:tcPr>
          <w:p w14:paraId="3AAB5D40" w14:textId="77777777" w:rsidR="004E7D70" w:rsidRPr="006C20B1" w:rsidRDefault="004E7D70" w:rsidP="004E7D70">
            <w:pPr>
              <w:jc w:val="center"/>
              <w:rPr>
                <w:sz w:val="18"/>
                <w:szCs w:val="18"/>
              </w:rPr>
            </w:pPr>
            <w:r w:rsidRPr="006C20B1">
              <w:rPr>
                <w:sz w:val="18"/>
                <w:szCs w:val="18"/>
              </w:rPr>
              <w:t xml:space="preserve">10 </w:t>
            </w:r>
            <w:proofErr w:type="spellStart"/>
            <w:r w:rsidRPr="006C20B1">
              <w:rPr>
                <w:sz w:val="18"/>
                <w:szCs w:val="18"/>
              </w:rPr>
              <w:t>шт</w:t>
            </w:r>
            <w:proofErr w:type="spellEnd"/>
          </w:p>
        </w:tc>
        <w:tc>
          <w:tcPr>
            <w:tcW w:w="1317" w:type="dxa"/>
            <w:tcBorders>
              <w:top w:val="nil"/>
              <w:left w:val="nil"/>
              <w:bottom w:val="single" w:sz="4" w:space="0" w:color="auto"/>
              <w:right w:val="single" w:sz="4" w:space="0" w:color="auto"/>
            </w:tcBorders>
            <w:shd w:val="clear" w:color="auto" w:fill="auto"/>
            <w:vAlign w:val="center"/>
            <w:hideMark/>
          </w:tcPr>
          <w:p w14:paraId="5B253E82" w14:textId="77777777" w:rsidR="004E7D70" w:rsidRPr="006C20B1" w:rsidRDefault="004E7D70" w:rsidP="004E7D70">
            <w:pPr>
              <w:jc w:val="center"/>
              <w:rPr>
                <w:sz w:val="18"/>
                <w:szCs w:val="18"/>
              </w:rPr>
            </w:pPr>
            <w:r w:rsidRPr="006C20B1">
              <w:rPr>
                <w:sz w:val="18"/>
                <w:szCs w:val="18"/>
              </w:rPr>
              <w:t>5,30</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3EDBEE66" w14:textId="77777777" w:rsidR="004E7D70" w:rsidRPr="006C20B1" w:rsidRDefault="004E7D70" w:rsidP="004E7D70">
            <w:pPr>
              <w:jc w:val="center"/>
              <w:rPr>
                <w:sz w:val="18"/>
                <w:szCs w:val="18"/>
              </w:rPr>
            </w:pPr>
            <w:r w:rsidRPr="006C20B1">
              <w:rPr>
                <w:sz w:val="18"/>
                <w:szCs w:val="18"/>
              </w:rPr>
              <w:t>Июнь 2023</w:t>
            </w:r>
          </w:p>
        </w:tc>
        <w:tc>
          <w:tcPr>
            <w:tcW w:w="1967" w:type="dxa"/>
            <w:tcBorders>
              <w:top w:val="nil"/>
              <w:left w:val="nil"/>
              <w:bottom w:val="single" w:sz="4" w:space="0" w:color="auto"/>
              <w:right w:val="single" w:sz="4" w:space="0" w:color="auto"/>
            </w:tcBorders>
            <w:shd w:val="clear" w:color="auto" w:fill="auto"/>
            <w:vAlign w:val="center"/>
            <w:hideMark/>
          </w:tcPr>
          <w:p w14:paraId="16558B7C" w14:textId="77777777" w:rsidR="004E7D70" w:rsidRPr="006C20B1" w:rsidRDefault="004E7D70" w:rsidP="004E7D70">
            <w:pPr>
              <w:jc w:val="center"/>
              <w:rPr>
                <w:sz w:val="18"/>
                <w:szCs w:val="18"/>
              </w:rPr>
            </w:pPr>
            <w:r w:rsidRPr="006C20B1">
              <w:rPr>
                <w:sz w:val="18"/>
                <w:szCs w:val="18"/>
              </w:rPr>
              <w:t>Июнь 2023</w:t>
            </w:r>
          </w:p>
        </w:tc>
      </w:tr>
      <w:tr w:rsidR="004E7D70" w:rsidRPr="006C20B1" w14:paraId="0E84D099" w14:textId="77777777" w:rsidTr="004E7D70">
        <w:trPr>
          <w:trHeight w:val="300"/>
        </w:trPr>
        <w:tc>
          <w:tcPr>
            <w:tcW w:w="858" w:type="dxa"/>
            <w:tcBorders>
              <w:top w:val="nil"/>
              <w:left w:val="single" w:sz="4" w:space="0" w:color="auto"/>
              <w:bottom w:val="single" w:sz="4" w:space="0" w:color="auto"/>
              <w:right w:val="nil"/>
            </w:tcBorders>
            <w:shd w:val="clear" w:color="000000" w:fill="A9D08E"/>
            <w:noWrap/>
            <w:vAlign w:val="center"/>
            <w:hideMark/>
          </w:tcPr>
          <w:p w14:paraId="01899F40" w14:textId="77777777" w:rsidR="004E7D70" w:rsidRPr="006C20B1" w:rsidRDefault="004E7D70" w:rsidP="004E7D70">
            <w:pPr>
              <w:jc w:val="center"/>
              <w:rPr>
                <w:b/>
                <w:bCs/>
                <w:color w:val="000000"/>
                <w:sz w:val="18"/>
                <w:szCs w:val="18"/>
              </w:rPr>
            </w:pPr>
            <w:r w:rsidRPr="006C20B1">
              <w:rPr>
                <w:b/>
                <w:bCs/>
                <w:color w:val="000000"/>
                <w:sz w:val="18"/>
                <w:szCs w:val="18"/>
              </w:rPr>
              <w:t>3</w:t>
            </w:r>
          </w:p>
        </w:tc>
        <w:tc>
          <w:tcPr>
            <w:tcW w:w="5105" w:type="dxa"/>
            <w:tcBorders>
              <w:top w:val="single" w:sz="4" w:space="0" w:color="auto"/>
              <w:left w:val="single" w:sz="4" w:space="0" w:color="auto"/>
              <w:bottom w:val="single" w:sz="4" w:space="0" w:color="auto"/>
              <w:right w:val="nil"/>
            </w:tcBorders>
            <w:shd w:val="clear" w:color="000000" w:fill="A9D08E"/>
            <w:noWrap/>
            <w:vAlign w:val="center"/>
            <w:hideMark/>
          </w:tcPr>
          <w:p w14:paraId="17AF0BEE" w14:textId="77777777" w:rsidR="004E7D70" w:rsidRPr="006C20B1" w:rsidRDefault="004E7D70" w:rsidP="004E7D70">
            <w:pPr>
              <w:rPr>
                <w:b/>
                <w:bCs/>
                <w:color w:val="000000"/>
                <w:sz w:val="18"/>
                <w:szCs w:val="18"/>
              </w:rPr>
            </w:pPr>
            <w:r w:rsidRPr="006C20B1">
              <w:rPr>
                <w:b/>
                <w:bCs/>
                <w:color w:val="000000"/>
                <w:sz w:val="18"/>
                <w:szCs w:val="18"/>
              </w:rPr>
              <w:t>Водопровод и пожаротушение</w:t>
            </w:r>
          </w:p>
        </w:tc>
        <w:tc>
          <w:tcPr>
            <w:tcW w:w="261" w:type="dxa"/>
            <w:tcBorders>
              <w:top w:val="single" w:sz="4" w:space="0" w:color="auto"/>
              <w:left w:val="single" w:sz="4" w:space="0" w:color="auto"/>
              <w:bottom w:val="single" w:sz="4" w:space="0" w:color="auto"/>
              <w:right w:val="nil"/>
            </w:tcBorders>
            <w:shd w:val="clear" w:color="000000" w:fill="A9D08E"/>
            <w:noWrap/>
            <w:vAlign w:val="center"/>
            <w:hideMark/>
          </w:tcPr>
          <w:p w14:paraId="31696D59" w14:textId="77777777" w:rsidR="004E7D70" w:rsidRPr="006C20B1" w:rsidRDefault="004E7D70" w:rsidP="004E7D70">
            <w:pPr>
              <w:rPr>
                <w:b/>
                <w:bCs/>
                <w:color w:val="000000"/>
                <w:sz w:val="18"/>
                <w:szCs w:val="18"/>
              </w:rPr>
            </w:pPr>
            <w:r w:rsidRPr="006C20B1">
              <w:rPr>
                <w:b/>
                <w:bCs/>
                <w:color w:val="000000"/>
                <w:sz w:val="18"/>
                <w:szCs w:val="18"/>
              </w:rPr>
              <w:t> </w:t>
            </w:r>
          </w:p>
        </w:tc>
        <w:tc>
          <w:tcPr>
            <w:tcW w:w="1851" w:type="dxa"/>
            <w:tcBorders>
              <w:top w:val="single" w:sz="4" w:space="0" w:color="auto"/>
              <w:left w:val="single" w:sz="4" w:space="0" w:color="auto"/>
              <w:bottom w:val="single" w:sz="4" w:space="0" w:color="auto"/>
              <w:right w:val="nil"/>
            </w:tcBorders>
            <w:shd w:val="clear" w:color="000000" w:fill="A9D08E"/>
            <w:noWrap/>
            <w:vAlign w:val="center"/>
            <w:hideMark/>
          </w:tcPr>
          <w:p w14:paraId="3494C40A" w14:textId="77777777" w:rsidR="004E7D70" w:rsidRPr="006C20B1" w:rsidRDefault="004E7D70" w:rsidP="004E7D70">
            <w:pPr>
              <w:rPr>
                <w:b/>
                <w:bCs/>
                <w:color w:val="000000"/>
                <w:sz w:val="18"/>
                <w:szCs w:val="18"/>
              </w:rPr>
            </w:pPr>
            <w:r w:rsidRPr="006C20B1">
              <w:rPr>
                <w:b/>
                <w:bCs/>
                <w:color w:val="000000"/>
                <w:sz w:val="18"/>
                <w:szCs w:val="18"/>
              </w:rPr>
              <w:t> </w:t>
            </w:r>
          </w:p>
        </w:tc>
        <w:tc>
          <w:tcPr>
            <w:tcW w:w="1116" w:type="dxa"/>
            <w:tcBorders>
              <w:top w:val="nil"/>
              <w:left w:val="single" w:sz="4" w:space="0" w:color="auto"/>
              <w:bottom w:val="single" w:sz="4" w:space="0" w:color="auto"/>
              <w:right w:val="single" w:sz="4" w:space="0" w:color="auto"/>
            </w:tcBorders>
            <w:shd w:val="clear" w:color="000000" w:fill="A9D08E"/>
            <w:vAlign w:val="center"/>
            <w:hideMark/>
          </w:tcPr>
          <w:p w14:paraId="4A318784"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000000" w:fill="A9D08E"/>
            <w:vAlign w:val="center"/>
            <w:hideMark/>
          </w:tcPr>
          <w:p w14:paraId="6928A6E8"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nil"/>
              <w:bottom w:val="single" w:sz="4" w:space="0" w:color="auto"/>
              <w:right w:val="single" w:sz="4" w:space="0" w:color="auto"/>
            </w:tcBorders>
            <w:shd w:val="clear" w:color="000000" w:fill="A9D08E"/>
            <w:vAlign w:val="center"/>
            <w:hideMark/>
          </w:tcPr>
          <w:p w14:paraId="5798139B"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000000" w:fill="A9D08E"/>
            <w:vAlign w:val="center"/>
            <w:hideMark/>
          </w:tcPr>
          <w:p w14:paraId="00350EC8"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14869280" w14:textId="77777777" w:rsidTr="004E7D70">
        <w:trPr>
          <w:trHeight w:val="300"/>
        </w:trPr>
        <w:tc>
          <w:tcPr>
            <w:tcW w:w="858" w:type="dxa"/>
            <w:tcBorders>
              <w:top w:val="nil"/>
              <w:left w:val="single" w:sz="4" w:space="0" w:color="auto"/>
              <w:bottom w:val="single" w:sz="4" w:space="0" w:color="auto"/>
              <w:right w:val="nil"/>
            </w:tcBorders>
            <w:shd w:val="clear" w:color="000000" w:fill="F4B084"/>
            <w:noWrap/>
            <w:vAlign w:val="center"/>
            <w:hideMark/>
          </w:tcPr>
          <w:p w14:paraId="18432B11" w14:textId="77777777" w:rsidR="004E7D70" w:rsidRPr="006C20B1" w:rsidRDefault="004E7D70" w:rsidP="004E7D70">
            <w:pPr>
              <w:jc w:val="center"/>
              <w:rPr>
                <w:b/>
                <w:bCs/>
                <w:color w:val="000000"/>
                <w:sz w:val="18"/>
                <w:szCs w:val="18"/>
              </w:rPr>
            </w:pPr>
            <w:r w:rsidRPr="006C20B1">
              <w:rPr>
                <w:b/>
                <w:bCs/>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63D7F6D5"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000000" w:fill="F4B084"/>
            <w:vAlign w:val="center"/>
            <w:hideMark/>
          </w:tcPr>
          <w:p w14:paraId="6F253C99"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000000" w:fill="F4B084"/>
            <w:vAlign w:val="center"/>
            <w:hideMark/>
          </w:tcPr>
          <w:p w14:paraId="0292A93B"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nil"/>
              <w:bottom w:val="single" w:sz="4" w:space="0" w:color="auto"/>
              <w:right w:val="single" w:sz="4" w:space="0" w:color="auto"/>
            </w:tcBorders>
            <w:shd w:val="clear" w:color="000000" w:fill="F8CBAD"/>
            <w:vAlign w:val="center"/>
            <w:hideMark/>
          </w:tcPr>
          <w:p w14:paraId="4F72E26C"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000000" w:fill="F4B084"/>
            <w:vAlign w:val="center"/>
            <w:hideMark/>
          </w:tcPr>
          <w:p w14:paraId="0565269A"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23B36B44" w14:textId="77777777" w:rsidTr="004E7D70">
        <w:trPr>
          <w:trHeight w:val="600"/>
        </w:trPr>
        <w:tc>
          <w:tcPr>
            <w:tcW w:w="858" w:type="dxa"/>
            <w:tcBorders>
              <w:top w:val="nil"/>
              <w:left w:val="single" w:sz="4" w:space="0" w:color="auto"/>
              <w:bottom w:val="single" w:sz="4" w:space="0" w:color="auto"/>
              <w:right w:val="nil"/>
            </w:tcBorders>
            <w:shd w:val="clear" w:color="auto" w:fill="auto"/>
            <w:noWrap/>
            <w:vAlign w:val="center"/>
            <w:hideMark/>
          </w:tcPr>
          <w:p w14:paraId="09AF06F4" w14:textId="77777777" w:rsidR="004E7D70" w:rsidRPr="006C20B1" w:rsidRDefault="004E7D70" w:rsidP="004E7D70">
            <w:pPr>
              <w:jc w:val="center"/>
              <w:rPr>
                <w:color w:val="000000"/>
                <w:sz w:val="18"/>
                <w:szCs w:val="18"/>
              </w:rPr>
            </w:pPr>
            <w:r w:rsidRPr="006C20B1">
              <w:rPr>
                <w:color w:val="000000"/>
                <w:sz w:val="18"/>
                <w:szCs w:val="18"/>
              </w:rPr>
              <w:t>3.1</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AAA78F0" w14:textId="77777777" w:rsidR="004E7D70" w:rsidRPr="006C20B1" w:rsidRDefault="004E7D70" w:rsidP="004E7D70">
            <w:pPr>
              <w:rPr>
                <w:color w:val="000000"/>
                <w:sz w:val="18"/>
                <w:szCs w:val="18"/>
              </w:rPr>
            </w:pPr>
            <w:r w:rsidRPr="006C20B1">
              <w:rPr>
                <w:color w:val="000000"/>
                <w:sz w:val="18"/>
                <w:szCs w:val="18"/>
              </w:rPr>
              <w:t xml:space="preserve">ОБЩАЯ СИСТЕМА ХОЛОДНОГО </w:t>
            </w:r>
            <w:proofErr w:type="gramStart"/>
            <w:r w:rsidRPr="006C20B1">
              <w:rPr>
                <w:color w:val="000000"/>
                <w:sz w:val="18"/>
                <w:szCs w:val="18"/>
              </w:rPr>
              <w:t>ВОДОСНАБЖЕНИЯ  В</w:t>
            </w:r>
            <w:proofErr w:type="gramEnd"/>
            <w:r w:rsidRPr="006C20B1">
              <w:rPr>
                <w:color w:val="000000"/>
                <w:sz w:val="18"/>
                <w:szCs w:val="18"/>
              </w:rPr>
              <w:t>1</w:t>
            </w:r>
          </w:p>
        </w:tc>
        <w:tc>
          <w:tcPr>
            <w:tcW w:w="1116" w:type="dxa"/>
            <w:tcBorders>
              <w:top w:val="nil"/>
              <w:left w:val="nil"/>
              <w:bottom w:val="single" w:sz="4" w:space="0" w:color="auto"/>
              <w:right w:val="single" w:sz="4" w:space="0" w:color="auto"/>
            </w:tcBorders>
            <w:shd w:val="clear" w:color="auto" w:fill="auto"/>
            <w:vAlign w:val="center"/>
            <w:hideMark/>
          </w:tcPr>
          <w:p w14:paraId="18EE4ECE"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0951F07C"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278368A4"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775219C4"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3A312979" w14:textId="77777777" w:rsidTr="004E7D70">
        <w:trPr>
          <w:trHeight w:val="450"/>
        </w:trPr>
        <w:tc>
          <w:tcPr>
            <w:tcW w:w="858" w:type="dxa"/>
            <w:tcBorders>
              <w:top w:val="nil"/>
              <w:left w:val="single" w:sz="4" w:space="0" w:color="auto"/>
              <w:bottom w:val="single" w:sz="4" w:space="0" w:color="auto"/>
              <w:right w:val="nil"/>
            </w:tcBorders>
            <w:shd w:val="clear" w:color="auto" w:fill="auto"/>
            <w:noWrap/>
            <w:vAlign w:val="center"/>
            <w:hideMark/>
          </w:tcPr>
          <w:p w14:paraId="3526DB4F"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EB823BE"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693FF2C8"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5551DCCA"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40900E12"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71789676"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2005C1BC" w14:textId="77777777" w:rsidTr="004E7D70">
        <w:trPr>
          <w:trHeight w:val="660"/>
        </w:trPr>
        <w:tc>
          <w:tcPr>
            <w:tcW w:w="858" w:type="dxa"/>
            <w:tcBorders>
              <w:top w:val="nil"/>
              <w:left w:val="single" w:sz="4" w:space="0" w:color="auto"/>
              <w:bottom w:val="single" w:sz="4" w:space="0" w:color="auto"/>
              <w:right w:val="nil"/>
            </w:tcBorders>
            <w:shd w:val="clear" w:color="auto" w:fill="auto"/>
            <w:noWrap/>
            <w:vAlign w:val="center"/>
            <w:hideMark/>
          </w:tcPr>
          <w:p w14:paraId="0B10E37F" w14:textId="77777777" w:rsidR="004E7D70" w:rsidRPr="006C20B1" w:rsidRDefault="004E7D70" w:rsidP="004E7D70">
            <w:pPr>
              <w:jc w:val="center"/>
              <w:rPr>
                <w:color w:val="000000"/>
                <w:sz w:val="18"/>
                <w:szCs w:val="18"/>
              </w:rPr>
            </w:pPr>
            <w:r w:rsidRPr="006C20B1">
              <w:rPr>
                <w:color w:val="000000"/>
                <w:sz w:val="18"/>
                <w:szCs w:val="18"/>
              </w:rPr>
              <w:t>3.2</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1F43F21" w14:textId="77777777" w:rsidR="004E7D70" w:rsidRPr="006C20B1" w:rsidRDefault="004E7D70" w:rsidP="004E7D70">
            <w:pPr>
              <w:rPr>
                <w:color w:val="000000"/>
                <w:sz w:val="18"/>
                <w:szCs w:val="18"/>
              </w:rPr>
            </w:pPr>
            <w:r w:rsidRPr="006C20B1">
              <w:rPr>
                <w:color w:val="000000"/>
                <w:sz w:val="18"/>
                <w:szCs w:val="18"/>
              </w:rPr>
              <w:t>СИСТЕМА ХОЛОДНОГО ВОДОСНАБЖЕНИЯ ОБЩЕЖИТИЯ В1</w:t>
            </w:r>
          </w:p>
        </w:tc>
        <w:tc>
          <w:tcPr>
            <w:tcW w:w="1116" w:type="dxa"/>
            <w:tcBorders>
              <w:top w:val="nil"/>
              <w:left w:val="nil"/>
              <w:bottom w:val="single" w:sz="4" w:space="0" w:color="auto"/>
              <w:right w:val="single" w:sz="4" w:space="0" w:color="auto"/>
            </w:tcBorders>
            <w:shd w:val="clear" w:color="auto" w:fill="auto"/>
            <w:vAlign w:val="center"/>
            <w:hideMark/>
          </w:tcPr>
          <w:p w14:paraId="32268D1C"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0C0046E3"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01AC3288"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461B4A7F"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1A3BE2D8"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17E5FA61" w14:textId="77777777" w:rsidR="004E7D70" w:rsidRPr="006C20B1" w:rsidRDefault="004E7D70" w:rsidP="004E7D70">
            <w:pPr>
              <w:jc w:val="center"/>
              <w:rPr>
                <w:color w:val="000000"/>
                <w:sz w:val="18"/>
                <w:szCs w:val="18"/>
              </w:rPr>
            </w:pPr>
            <w:r w:rsidRPr="006C20B1">
              <w:rPr>
                <w:color w:val="000000"/>
                <w:sz w:val="18"/>
                <w:szCs w:val="18"/>
              </w:rPr>
              <w:t>3.3</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CC30DBD" w14:textId="77777777" w:rsidR="004E7D70" w:rsidRPr="006C20B1" w:rsidRDefault="004E7D70" w:rsidP="004E7D70">
            <w:pPr>
              <w:rPr>
                <w:color w:val="000000"/>
                <w:sz w:val="18"/>
                <w:szCs w:val="18"/>
              </w:rPr>
            </w:pPr>
            <w:r w:rsidRPr="006C20B1">
              <w:rPr>
                <w:color w:val="000000"/>
                <w:sz w:val="18"/>
                <w:szCs w:val="18"/>
              </w:rPr>
              <w:t>СИСТЕМА ХОЛОДНОГО ВОДОСНАБЖЕНИЯ ОБЩЕЖИТИЯ В1</w:t>
            </w:r>
          </w:p>
        </w:tc>
        <w:tc>
          <w:tcPr>
            <w:tcW w:w="1116" w:type="dxa"/>
            <w:tcBorders>
              <w:top w:val="nil"/>
              <w:left w:val="nil"/>
              <w:bottom w:val="single" w:sz="4" w:space="0" w:color="auto"/>
              <w:right w:val="single" w:sz="4" w:space="0" w:color="auto"/>
            </w:tcBorders>
            <w:shd w:val="clear" w:color="auto" w:fill="auto"/>
            <w:vAlign w:val="center"/>
            <w:hideMark/>
          </w:tcPr>
          <w:p w14:paraId="11F2F5D6"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30CDD50E"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63734A68"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58FA6D31"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1BB74AAD" w14:textId="77777777" w:rsidTr="004E7D70">
        <w:trPr>
          <w:trHeight w:val="735"/>
        </w:trPr>
        <w:tc>
          <w:tcPr>
            <w:tcW w:w="858" w:type="dxa"/>
            <w:tcBorders>
              <w:top w:val="nil"/>
              <w:left w:val="single" w:sz="4" w:space="0" w:color="auto"/>
              <w:bottom w:val="single" w:sz="4" w:space="0" w:color="auto"/>
              <w:right w:val="nil"/>
            </w:tcBorders>
            <w:shd w:val="clear" w:color="auto" w:fill="auto"/>
            <w:noWrap/>
            <w:vAlign w:val="center"/>
            <w:hideMark/>
          </w:tcPr>
          <w:p w14:paraId="067A3D7B" w14:textId="77777777" w:rsidR="004E7D70" w:rsidRPr="006C20B1" w:rsidRDefault="004E7D70" w:rsidP="004E7D70">
            <w:pPr>
              <w:jc w:val="center"/>
              <w:rPr>
                <w:color w:val="000000"/>
                <w:sz w:val="18"/>
                <w:szCs w:val="18"/>
              </w:rPr>
            </w:pPr>
            <w:r w:rsidRPr="006C20B1">
              <w:rPr>
                <w:color w:val="000000"/>
                <w:sz w:val="18"/>
                <w:szCs w:val="18"/>
              </w:rPr>
              <w:t>3.4</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A955654" w14:textId="77777777" w:rsidR="004E7D70" w:rsidRPr="006C20B1" w:rsidRDefault="004E7D70" w:rsidP="004E7D70">
            <w:pPr>
              <w:rPr>
                <w:color w:val="000000"/>
                <w:sz w:val="18"/>
                <w:szCs w:val="18"/>
              </w:rPr>
            </w:pPr>
            <w:r w:rsidRPr="006C20B1">
              <w:rPr>
                <w:color w:val="000000"/>
                <w:sz w:val="18"/>
                <w:szCs w:val="18"/>
              </w:rPr>
              <w:t>СИСТЕМА ХОЛОДНОГО ВОДОСНАБЖЕНИЯ ПРОФИЛАКТОРИЯ 1В1</w:t>
            </w:r>
          </w:p>
        </w:tc>
        <w:tc>
          <w:tcPr>
            <w:tcW w:w="1116" w:type="dxa"/>
            <w:tcBorders>
              <w:top w:val="nil"/>
              <w:left w:val="nil"/>
              <w:bottom w:val="single" w:sz="4" w:space="0" w:color="auto"/>
              <w:right w:val="single" w:sz="4" w:space="0" w:color="auto"/>
            </w:tcBorders>
            <w:shd w:val="clear" w:color="auto" w:fill="auto"/>
            <w:vAlign w:val="center"/>
            <w:hideMark/>
          </w:tcPr>
          <w:p w14:paraId="6E1D824B"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7D1C76C5"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480569C3"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12B743F8"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299C82DD" w14:textId="77777777" w:rsidTr="004E7D70">
        <w:trPr>
          <w:trHeight w:val="345"/>
        </w:trPr>
        <w:tc>
          <w:tcPr>
            <w:tcW w:w="858" w:type="dxa"/>
            <w:tcBorders>
              <w:top w:val="nil"/>
              <w:left w:val="single" w:sz="4" w:space="0" w:color="auto"/>
              <w:bottom w:val="single" w:sz="4" w:space="0" w:color="auto"/>
              <w:right w:val="nil"/>
            </w:tcBorders>
            <w:shd w:val="clear" w:color="auto" w:fill="auto"/>
            <w:noWrap/>
            <w:vAlign w:val="center"/>
            <w:hideMark/>
          </w:tcPr>
          <w:p w14:paraId="61B8908F"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08EA342"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7B19BE44"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25A525C0"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4BA5FD1B"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39EBE427"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0BC5DC36" w14:textId="77777777" w:rsidTr="004E7D70">
        <w:trPr>
          <w:trHeight w:val="660"/>
        </w:trPr>
        <w:tc>
          <w:tcPr>
            <w:tcW w:w="858" w:type="dxa"/>
            <w:tcBorders>
              <w:top w:val="nil"/>
              <w:left w:val="single" w:sz="4" w:space="0" w:color="auto"/>
              <w:bottom w:val="single" w:sz="4" w:space="0" w:color="auto"/>
              <w:right w:val="nil"/>
            </w:tcBorders>
            <w:shd w:val="clear" w:color="auto" w:fill="auto"/>
            <w:noWrap/>
            <w:vAlign w:val="center"/>
            <w:hideMark/>
          </w:tcPr>
          <w:p w14:paraId="745511D4" w14:textId="77777777" w:rsidR="004E7D70" w:rsidRPr="006C20B1" w:rsidRDefault="004E7D70" w:rsidP="004E7D70">
            <w:pPr>
              <w:jc w:val="center"/>
              <w:rPr>
                <w:color w:val="000000"/>
                <w:sz w:val="18"/>
                <w:szCs w:val="18"/>
              </w:rPr>
            </w:pPr>
            <w:r w:rsidRPr="006C20B1">
              <w:rPr>
                <w:color w:val="000000"/>
                <w:sz w:val="18"/>
                <w:szCs w:val="18"/>
              </w:rPr>
              <w:t>3.5</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E99DF08" w14:textId="77777777" w:rsidR="004E7D70" w:rsidRPr="006C20B1" w:rsidRDefault="004E7D70" w:rsidP="004E7D70">
            <w:pPr>
              <w:rPr>
                <w:color w:val="000000"/>
                <w:sz w:val="18"/>
                <w:szCs w:val="18"/>
              </w:rPr>
            </w:pPr>
            <w:r w:rsidRPr="006C20B1">
              <w:rPr>
                <w:color w:val="000000"/>
                <w:sz w:val="18"/>
                <w:szCs w:val="18"/>
              </w:rPr>
              <w:t>СИСТЕМА ХОЛОДНОГО ВОДОСНАБЖЕНИЯ БУФЕТА 2В1</w:t>
            </w:r>
          </w:p>
        </w:tc>
        <w:tc>
          <w:tcPr>
            <w:tcW w:w="1116" w:type="dxa"/>
            <w:tcBorders>
              <w:top w:val="nil"/>
              <w:left w:val="nil"/>
              <w:bottom w:val="single" w:sz="4" w:space="0" w:color="auto"/>
              <w:right w:val="single" w:sz="4" w:space="0" w:color="auto"/>
            </w:tcBorders>
            <w:shd w:val="clear" w:color="auto" w:fill="auto"/>
            <w:vAlign w:val="center"/>
            <w:hideMark/>
          </w:tcPr>
          <w:p w14:paraId="700E4132"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6DE80EC7"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7A8BCC9E"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6035D1FE"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0236B48F"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409DBC6A"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E51FC34"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2A4564F5"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433ECD77"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5B5D2C7D"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2080A495"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4DBDE334" w14:textId="77777777" w:rsidTr="004E7D70">
        <w:trPr>
          <w:trHeight w:val="435"/>
        </w:trPr>
        <w:tc>
          <w:tcPr>
            <w:tcW w:w="858" w:type="dxa"/>
            <w:tcBorders>
              <w:top w:val="nil"/>
              <w:left w:val="single" w:sz="4" w:space="0" w:color="auto"/>
              <w:bottom w:val="single" w:sz="4" w:space="0" w:color="auto"/>
              <w:right w:val="nil"/>
            </w:tcBorders>
            <w:shd w:val="clear" w:color="auto" w:fill="auto"/>
            <w:noWrap/>
            <w:vAlign w:val="center"/>
            <w:hideMark/>
          </w:tcPr>
          <w:p w14:paraId="07B98FEB" w14:textId="77777777" w:rsidR="004E7D70" w:rsidRPr="006C20B1" w:rsidRDefault="004E7D70" w:rsidP="004E7D70">
            <w:pPr>
              <w:jc w:val="center"/>
              <w:rPr>
                <w:color w:val="000000"/>
                <w:sz w:val="18"/>
                <w:szCs w:val="18"/>
              </w:rPr>
            </w:pPr>
            <w:r w:rsidRPr="006C20B1">
              <w:rPr>
                <w:color w:val="000000"/>
                <w:sz w:val="18"/>
                <w:szCs w:val="18"/>
              </w:rPr>
              <w:lastRenderedPageBreak/>
              <w:t>3.6</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4D2E62A" w14:textId="77777777" w:rsidR="004E7D70" w:rsidRPr="006C20B1" w:rsidRDefault="004E7D70" w:rsidP="004E7D70">
            <w:pPr>
              <w:rPr>
                <w:color w:val="000000"/>
                <w:sz w:val="18"/>
                <w:szCs w:val="18"/>
              </w:rPr>
            </w:pPr>
            <w:r w:rsidRPr="006C20B1">
              <w:rPr>
                <w:color w:val="000000"/>
                <w:sz w:val="18"/>
                <w:szCs w:val="18"/>
              </w:rPr>
              <w:t>CИСТЕМА ХОЛОДНОГО ВОДОСНАБЖЕНИЯ ПОСТИРОЧНОЙ 2В1</w:t>
            </w:r>
          </w:p>
        </w:tc>
        <w:tc>
          <w:tcPr>
            <w:tcW w:w="1116" w:type="dxa"/>
            <w:tcBorders>
              <w:top w:val="nil"/>
              <w:left w:val="nil"/>
              <w:bottom w:val="single" w:sz="4" w:space="0" w:color="auto"/>
              <w:right w:val="single" w:sz="4" w:space="0" w:color="auto"/>
            </w:tcBorders>
            <w:shd w:val="clear" w:color="auto" w:fill="auto"/>
            <w:vAlign w:val="center"/>
            <w:hideMark/>
          </w:tcPr>
          <w:p w14:paraId="59D4C824"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530EF78D"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003BBA56"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0E682E1E"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1B2B29F9" w14:textId="77777777" w:rsidTr="004E7D70">
        <w:trPr>
          <w:trHeight w:val="630"/>
        </w:trPr>
        <w:tc>
          <w:tcPr>
            <w:tcW w:w="858" w:type="dxa"/>
            <w:tcBorders>
              <w:top w:val="nil"/>
              <w:left w:val="single" w:sz="4" w:space="0" w:color="auto"/>
              <w:bottom w:val="single" w:sz="4" w:space="0" w:color="auto"/>
              <w:right w:val="nil"/>
            </w:tcBorders>
            <w:shd w:val="clear" w:color="auto" w:fill="auto"/>
            <w:noWrap/>
            <w:vAlign w:val="center"/>
            <w:hideMark/>
          </w:tcPr>
          <w:p w14:paraId="08C233D7" w14:textId="77777777" w:rsidR="004E7D70" w:rsidRPr="006C20B1" w:rsidRDefault="004E7D70" w:rsidP="004E7D70">
            <w:pPr>
              <w:jc w:val="center"/>
              <w:rPr>
                <w:color w:val="000000"/>
                <w:sz w:val="18"/>
                <w:szCs w:val="18"/>
              </w:rPr>
            </w:pPr>
            <w:r w:rsidRPr="006C20B1">
              <w:rPr>
                <w:color w:val="000000"/>
                <w:sz w:val="18"/>
                <w:szCs w:val="18"/>
              </w:rPr>
              <w:t>3.7</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D4B8504" w14:textId="77777777" w:rsidR="004E7D70" w:rsidRPr="006C20B1" w:rsidRDefault="004E7D70" w:rsidP="004E7D70">
            <w:pPr>
              <w:rPr>
                <w:color w:val="000000"/>
                <w:sz w:val="18"/>
                <w:szCs w:val="18"/>
              </w:rPr>
            </w:pPr>
            <w:r w:rsidRPr="006C20B1">
              <w:rPr>
                <w:color w:val="000000"/>
                <w:sz w:val="18"/>
                <w:szCs w:val="18"/>
              </w:rPr>
              <w:t>СИСТЕМЫ ГОРЯЧЕГО ВОДОСНАБЖЕНИЯ ОБЩЕЖИТИЯ Т3, Т4</w:t>
            </w:r>
          </w:p>
        </w:tc>
        <w:tc>
          <w:tcPr>
            <w:tcW w:w="1116" w:type="dxa"/>
            <w:tcBorders>
              <w:top w:val="nil"/>
              <w:left w:val="nil"/>
              <w:bottom w:val="single" w:sz="4" w:space="0" w:color="auto"/>
              <w:right w:val="single" w:sz="4" w:space="0" w:color="auto"/>
            </w:tcBorders>
            <w:shd w:val="clear" w:color="auto" w:fill="auto"/>
            <w:vAlign w:val="center"/>
            <w:hideMark/>
          </w:tcPr>
          <w:p w14:paraId="753AAFFC"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677E45F7"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724EF277"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59B8A1FC"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6ADA6488" w14:textId="77777777" w:rsidTr="004E7D70">
        <w:trPr>
          <w:trHeight w:val="397"/>
        </w:trPr>
        <w:tc>
          <w:tcPr>
            <w:tcW w:w="858" w:type="dxa"/>
            <w:tcBorders>
              <w:top w:val="nil"/>
              <w:left w:val="single" w:sz="4" w:space="0" w:color="auto"/>
              <w:bottom w:val="single" w:sz="4" w:space="0" w:color="auto"/>
              <w:right w:val="nil"/>
            </w:tcBorders>
            <w:shd w:val="clear" w:color="auto" w:fill="auto"/>
            <w:noWrap/>
            <w:vAlign w:val="center"/>
            <w:hideMark/>
          </w:tcPr>
          <w:p w14:paraId="61F5FEBC" w14:textId="77777777" w:rsidR="004E7D70" w:rsidRPr="006C20B1" w:rsidRDefault="004E7D70" w:rsidP="004E7D70">
            <w:pPr>
              <w:jc w:val="center"/>
              <w:rPr>
                <w:color w:val="000000"/>
                <w:sz w:val="18"/>
                <w:szCs w:val="18"/>
              </w:rPr>
            </w:pPr>
            <w:r w:rsidRPr="006C20B1">
              <w:rPr>
                <w:color w:val="000000"/>
                <w:sz w:val="18"/>
                <w:szCs w:val="18"/>
              </w:rPr>
              <w:t>3.8</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53A64DD" w14:textId="77777777" w:rsidR="004E7D70" w:rsidRPr="006C20B1" w:rsidRDefault="004E7D70" w:rsidP="004E7D70">
            <w:pPr>
              <w:rPr>
                <w:color w:val="000000"/>
                <w:sz w:val="18"/>
                <w:szCs w:val="18"/>
              </w:rPr>
            </w:pPr>
            <w:r w:rsidRPr="006C20B1">
              <w:rPr>
                <w:color w:val="000000"/>
                <w:sz w:val="18"/>
                <w:szCs w:val="18"/>
              </w:rPr>
              <w:t>СИСТЕМЫ ГОРЯЧЕГО ВОДОСНАБЖЕНИЯ АДМИНИСТРАТИВНОЙ ЧАСТИ Т3, Т4</w:t>
            </w:r>
          </w:p>
        </w:tc>
        <w:tc>
          <w:tcPr>
            <w:tcW w:w="1116" w:type="dxa"/>
            <w:tcBorders>
              <w:top w:val="nil"/>
              <w:left w:val="nil"/>
              <w:bottom w:val="single" w:sz="4" w:space="0" w:color="auto"/>
              <w:right w:val="single" w:sz="4" w:space="0" w:color="auto"/>
            </w:tcBorders>
            <w:shd w:val="clear" w:color="auto" w:fill="auto"/>
            <w:vAlign w:val="center"/>
            <w:hideMark/>
          </w:tcPr>
          <w:p w14:paraId="1C3C41B6"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4EB1AB46"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11047333"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72C42C0A"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536E8FC8" w14:textId="77777777" w:rsidTr="004E7D70">
        <w:trPr>
          <w:trHeight w:val="333"/>
        </w:trPr>
        <w:tc>
          <w:tcPr>
            <w:tcW w:w="858" w:type="dxa"/>
            <w:tcBorders>
              <w:top w:val="nil"/>
              <w:left w:val="single" w:sz="4" w:space="0" w:color="auto"/>
              <w:bottom w:val="single" w:sz="4" w:space="0" w:color="auto"/>
              <w:right w:val="nil"/>
            </w:tcBorders>
            <w:shd w:val="clear" w:color="auto" w:fill="auto"/>
            <w:noWrap/>
            <w:vAlign w:val="center"/>
            <w:hideMark/>
          </w:tcPr>
          <w:p w14:paraId="574F9AA2" w14:textId="77777777" w:rsidR="004E7D70" w:rsidRPr="006C20B1" w:rsidRDefault="004E7D70" w:rsidP="004E7D70">
            <w:pPr>
              <w:jc w:val="center"/>
              <w:rPr>
                <w:color w:val="000000"/>
                <w:sz w:val="18"/>
                <w:szCs w:val="18"/>
              </w:rPr>
            </w:pPr>
            <w:r w:rsidRPr="006C20B1">
              <w:rPr>
                <w:color w:val="000000"/>
                <w:sz w:val="18"/>
                <w:szCs w:val="18"/>
              </w:rPr>
              <w:t>3.9</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3EC21FA" w14:textId="77777777" w:rsidR="004E7D70" w:rsidRPr="006C20B1" w:rsidRDefault="004E7D70" w:rsidP="004E7D70">
            <w:pPr>
              <w:rPr>
                <w:color w:val="000000"/>
                <w:sz w:val="18"/>
                <w:szCs w:val="18"/>
              </w:rPr>
            </w:pPr>
            <w:r w:rsidRPr="006C20B1">
              <w:rPr>
                <w:color w:val="000000"/>
                <w:sz w:val="18"/>
                <w:szCs w:val="18"/>
              </w:rPr>
              <w:t>СИСТЕМЫ ГОРЯЧЕГО ВОДОСНАБЖЕНИЯ ПРОФИЛАКТОРИЯ 1Т3, 1Т4</w:t>
            </w:r>
          </w:p>
        </w:tc>
        <w:tc>
          <w:tcPr>
            <w:tcW w:w="1116" w:type="dxa"/>
            <w:tcBorders>
              <w:top w:val="nil"/>
              <w:left w:val="nil"/>
              <w:bottom w:val="single" w:sz="4" w:space="0" w:color="auto"/>
              <w:right w:val="single" w:sz="4" w:space="0" w:color="auto"/>
            </w:tcBorders>
            <w:shd w:val="clear" w:color="auto" w:fill="auto"/>
            <w:vAlign w:val="center"/>
            <w:hideMark/>
          </w:tcPr>
          <w:p w14:paraId="34E04797"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1B27488B"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4D16CA6C"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7E606779"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2E5F8D63" w14:textId="77777777" w:rsidTr="004E7D70">
        <w:trPr>
          <w:trHeight w:val="540"/>
        </w:trPr>
        <w:tc>
          <w:tcPr>
            <w:tcW w:w="858" w:type="dxa"/>
            <w:tcBorders>
              <w:top w:val="nil"/>
              <w:left w:val="single" w:sz="4" w:space="0" w:color="auto"/>
              <w:bottom w:val="single" w:sz="4" w:space="0" w:color="auto"/>
              <w:right w:val="nil"/>
            </w:tcBorders>
            <w:shd w:val="clear" w:color="auto" w:fill="auto"/>
            <w:noWrap/>
            <w:vAlign w:val="center"/>
            <w:hideMark/>
          </w:tcPr>
          <w:p w14:paraId="538ECB30" w14:textId="77777777" w:rsidR="004E7D70" w:rsidRPr="006C20B1" w:rsidRDefault="004E7D70" w:rsidP="004E7D70">
            <w:pPr>
              <w:jc w:val="center"/>
              <w:rPr>
                <w:color w:val="000000"/>
                <w:sz w:val="18"/>
                <w:szCs w:val="18"/>
              </w:rPr>
            </w:pPr>
            <w:r w:rsidRPr="006C20B1">
              <w:rPr>
                <w:color w:val="000000"/>
                <w:sz w:val="18"/>
                <w:szCs w:val="18"/>
              </w:rPr>
              <w:t>3.10</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815E0FB" w14:textId="77777777" w:rsidR="004E7D70" w:rsidRPr="006C20B1" w:rsidRDefault="004E7D70" w:rsidP="004E7D70">
            <w:pPr>
              <w:rPr>
                <w:color w:val="000000"/>
                <w:sz w:val="18"/>
                <w:szCs w:val="18"/>
              </w:rPr>
            </w:pPr>
            <w:r w:rsidRPr="006C20B1">
              <w:rPr>
                <w:color w:val="000000"/>
                <w:sz w:val="18"/>
                <w:szCs w:val="18"/>
              </w:rPr>
              <w:t>СИСТЕМЫ ГОРЯЧЕГО ВОДОСНАБЖЕНИЯ БУФЕТА 2Т3, 2Т4</w:t>
            </w:r>
          </w:p>
        </w:tc>
        <w:tc>
          <w:tcPr>
            <w:tcW w:w="1116" w:type="dxa"/>
            <w:tcBorders>
              <w:top w:val="nil"/>
              <w:left w:val="nil"/>
              <w:bottom w:val="single" w:sz="4" w:space="0" w:color="auto"/>
              <w:right w:val="single" w:sz="4" w:space="0" w:color="auto"/>
            </w:tcBorders>
            <w:shd w:val="clear" w:color="auto" w:fill="auto"/>
            <w:vAlign w:val="center"/>
            <w:hideMark/>
          </w:tcPr>
          <w:p w14:paraId="6A64D047"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38971E7E"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1879946E"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0B3FEC79"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4ED9E2AA"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22BFE7FB"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73359EE"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480DDFD2"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57504564"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3D82FFD2"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659CE3BE"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67DD8514" w14:textId="77777777" w:rsidTr="004E7D70">
        <w:trPr>
          <w:trHeight w:val="484"/>
        </w:trPr>
        <w:tc>
          <w:tcPr>
            <w:tcW w:w="858" w:type="dxa"/>
            <w:tcBorders>
              <w:top w:val="nil"/>
              <w:left w:val="single" w:sz="4" w:space="0" w:color="auto"/>
              <w:bottom w:val="single" w:sz="4" w:space="0" w:color="auto"/>
              <w:right w:val="nil"/>
            </w:tcBorders>
            <w:shd w:val="clear" w:color="auto" w:fill="auto"/>
            <w:noWrap/>
            <w:vAlign w:val="center"/>
            <w:hideMark/>
          </w:tcPr>
          <w:p w14:paraId="17D96A27" w14:textId="77777777" w:rsidR="004E7D70" w:rsidRPr="006C20B1" w:rsidRDefault="004E7D70" w:rsidP="004E7D70">
            <w:pPr>
              <w:jc w:val="center"/>
              <w:rPr>
                <w:color w:val="000000"/>
                <w:sz w:val="18"/>
                <w:szCs w:val="18"/>
              </w:rPr>
            </w:pPr>
            <w:r w:rsidRPr="006C20B1">
              <w:rPr>
                <w:color w:val="000000"/>
                <w:sz w:val="18"/>
                <w:szCs w:val="18"/>
              </w:rPr>
              <w:t>3.11</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ACA1E35" w14:textId="77777777" w:rsidR="004E7D70" w:rsidRPr="006C20B1" w:rsidRDefault="004E7D70" w:rsidP="004E7D70">
            <w:pPr>
              <w:rPr>
                <w:color w:val="000000"/>
                <w:sz w:val="18"/>
                <w:szCs w:val="18"/>
              </w:rPr>
            </w:pPr>
            <w:r w:rsidRPr="006C20B1">
              <w:rPr>
                <w:color w:val="000000"/>
                <w:sz w:val="18"/>
                <w:szCs w:val="18"/>
              </w:rPr>
              <w:t>СИСТЕМЫ ГОРЯЧЕГО ВОДОСНАБЖЕНИЯ ПОСТИРОЧНОЙ Т3, Т4</w:t>
            </w:r>
          </w:p>
        </w:tc>
        <w:tc>
          <w:tcPr>
            <w:tcW w:w="1116" w:type="dxa"/>
            <w:tcBorders>
              <w:top w:val="nil"/>
              <w:left w:val="nil"/>
              <w:bottom w:val="single" w:sz="4" w:space="0" w:color="auto"/>
              <w:right w:val="single" w:sz="4" w:space="0" w:color="auto"/>
            </w:tcBorders>
            <w:shd w:val="clear" w:color="auto" w:fill="auto"/>
            <w:vAlign w:val="center"/>
            <w:hideMark/>
          </w:tcPr>
          <w:p w14:paraId="06F58809"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14707E44"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3AA8A4A3"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72C0C1F3"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458D420E" w14:textId="77777777" w:rsidTr="004E7D70">
        <w:trPr>
          <w:trHeight w:val="465"/>
        </w:trPr>
        <w:tc>
          <w:tcPr>
            <w:tcW w:w="858" w:type="dxa"/>
            <w:tcBorders>
              <w:top w:val="nil"/>
              <w:left w:val="single" w:sz="4" w:space="0" w:color="auto"/>
              <w:bottom w:val="single" w:sz="4" w:space="0" w:color="auto"/>
              <w:right w:val="nil"/>
            </w:tcBorders>
            <w:shd w:val="clear" w:color="auto" w:fill="auto"/>
            <w:noWrap/>
            <w:vAlign w:val="center"/>
            <w:hideMark/>
          </w:tcPr>
          <w:p w14:paraId="38474F92"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2C45ED2"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62765C67"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71C3CB82"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7F63303C"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1B3E714C"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76251E73" w14:textId="77777777" w:rsidTr="004E7D70">
        <w:trPr>
          <w:trHeight w:val="495"/>
        </w:trPr>
        <w:tc>
          <w:tcPr>
            <w:tcW w:w="858" w:type="dxa"/>
            <w:tcBorders>
              <w:top w:val="nil"/>
              <w:left w:val="single" w:sz="4" w:space="0" w:color="auto"/>
              <w:bottom w:val="single" w:sz="4" w:space="0" w:color="auto"/>
              <w:right w:val="nil"/>
            </w:tcBorders>
            <w:shd w:val="clear" w:color="auto" w:fill="auto"/>
            <w:noWrap/>
            <w:vAlign w:val="center"/>
            <w:hideMark/>
          </w:tcPr>
          <w:p w14:paraId="572BFDEF" w14:textId="77777777" w:rsidR="004E7D70" w:rsidRPr="006C20B1" w:rsidRDefault="004E7D70" w:rsidP="004E7D70">
            <w:pPr>
              <w:jc w:val="center"/>
              <w:rPr>
                <w:color w:val="000000"/>
                <w:sz w:val="18"/>
                <w:szCs w:val="18"/>
              </w:rPr>
            </w:pPr>
            <w:r w:rsidRPr="006C20B1">
              <w:rPr>
                <w:color w:val="000000"/>
                <w:sz w:val="18"/>
                <w:szCs w:val="18"/>
              </w:rPr>
              <w:t>3.12</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DB99469" w14:textId="77777777" w:rsidR="004E7D70" w:rsidRPr="006C20B1" w:rsidRDefault="004E7D70" w:rsidP="004E7D70">
            <w:pPr>
              <w:rPr>
                <w:color w:val="000000"/>
                <w:sz w:val="18"/>
                <w:szCs w:val="18"/>
              </w:rPr>
            </w:pPr>
            <w:r w:rsidRPr="006C20B1">
              <w:rPr>
                <w:color w:val="000000"/>
                <w:sz w:val="18"/>
                <w:szCs w:val="18"/>
              </w:rPr>
              <w:t>САНТЕХНИЧЕСКОЕ ОБОРУДОВАНИЕ. ОБЩЕЖИТИЕ</w:t>
            </w:r>
          </w:p>
        </w:tc>
        <w:tc>
          <w:tcPr>
            <w:tcW w:w="1116" w:type="dxa"/>
            <w:tcBorders>
              <w:top w:val="nil"/>
              <w:left w:val="nil"/>
              <w:bottom w:val="single" w:sz="4" w:space="0" w:color="auto"/>
              <w:right w:val="single" w:sz="4" w:space="0" w:color="auto"/>
            </w:tcBorders>
            <w:shd w:val="clear" w:color="auto" w:fill="auto"/>
            <w:vAlign w:val="center"/>
            <w:hideMark/>
          </w:tcPr>
          <w:p w14:paraId="637F7122"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2B242242"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24430FF3"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3BC7AC2D"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3E98131F" w14:textId="77777777" w:rsidTr="004E7D70">
        <w:trPr>
          <w:trHeight w:val="607"/>
        </w:trPr>
        <w:tc>
          <w:tcPr>
            <w:tcW w:w="858" w:type="dxa"/>
            <w:tcBorders>
              <w:top w:val="nil"/>
              <w:left w:val="single" w:sz="4" w:space="0" w:color="auto"/>
              <w:bottom w:val="single" w:sz="4" w:space="0" w:color="auto"/>
              <w:right w:val="nil"/>
            </w:tcBorders>
            <w:shd w:val="clear" w:color="auto" w:fill="auto"/>
            <w:noWrap/>
            <w:vAlign w:val="center"/>
            <w:hideMark/>
          </w:tcPr>
          <w:p w14:paraId="090E1565" w14:textId="77777777" w:rsidR="004E7D70" w:rsidRPr="006C20B1" w:rsidRDefault="004E7D70" w:rsidP="004E7D70">
            <w:pPr>
              <w:jc w:val="center"/>
              <w:rPr>
                <w:color w:val="000000"/>
                <w:sz w:val="18"/>
                <w:szCs w:val="18"/>
              </w:rPr>
            </w:pPr>
            <w:r w:rsidRPr="006C20B1">
              <w:rPr>
                <w:color w:val="000000"/>
                <w:sz w:val="18"/>
                <w:szCs w:val="18"/>
              </w:rPr>
              <w:t>3.13</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C5781A7" w14:textId="77777777" w:rsidR="004E7D70" w:rsidRPr="006C20B1" w:rsidRDefault="004E7D70" w:rsidP="004E7D70">
            <w:pPr>
              <w:rPr>
                <w:color w:val="000000"/>
                <w:sz w:val="18"/>
                <w:szCs w:val="18"/>
              </w:rPr>
            </w:pPr>
            <w:r w:rsidRPr="006C20B1">
              <w:rPr>
                <w:color w:val="000000"/>
                <w:sz w:val="18"/>
                <w:szCs w:val="18"/>
              </w:rPr>
              <w:t>САНТЕХНИЧЕСКОЕ ОБОРУДОВАНИЕ. АДМИНИСТРАТИВНАЯ ЧАСТЬ</w:t>
            </w:r>
          </w:p>
        </w:tc>
        <w:tc>
          <w:tcPr>
            <w:tcW w:w="1116" w:type="dxa"/>
            <w:tcBorders>
              <w:top w:val="nil"/>
              <w:left w:val="nil"/>
              <w:bottom w:val="single" w:sz="4" w:space="0" w:color="auto"/>
              <w:right w:val="single" w:sz="4" w:space="0" w:color="auto"/>
            </w:tcBorders>
            <w:shd w:val="clear" w:color="auto" w:fill="auto"/>
            <w:vAlign w:val="center"/>
            <w:hideMark/>
          </w:tcPr>
          <w:p w14:paraId="4415EC30"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1812C57B"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232EC392"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5411813E"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0318C28D" w14:textId="77777777" w:rsidTr="004E7D70">
        <w:trPr>
          <w:trHeight w:val="520"/>
        </w:trPr>
        <w:tc>
          <w:tcPr>
            <w:tcW w:w="858" w:type="dxa"/>
            <w:tcBorders>
              <w:top w:val="nil"/>
              <w:left w:val="single" w:sz="4" w:space="0" w:color="auto"/>
              <w:bottom w:val="single" w:sz="4" w:space="0" w:color="auto"/>
              <w:right w:val="nil"/>
            </w:tcBorders>
            <w:shd w:val="clear" w:color="auto" w:fill="auto"/>
            <w:noWrap/>
            <w:vAlign w:val="center"/>
            <w:hideMark/>
          </w:tcPr>
          <w:p w14:paraId="6B225FCE" w14:textId="77777777" w:rsidR="004E7D70" w:rsidRPr="006C20B1" w:rsidRDefault="004E7D70" w:rsidP="004E7D70">
            <w:pPr>
              <w:jc w:val="center"/>
              <w:rPr>
                <w:color w:val="000000"/>
                <w:sz w:val="18"/>
                <w:szCs w:val="18"/>
              </w:rPr>
            </w:pPr>
            <w:r w:rsidRPr="006C20B1">
              <w:rPr>
                <w:color w:val="000000"/>
                <w:sz w:val="18"/>
                <w:szCs w:val="18"/>
              </w:rPr>
              <w:t>3.14</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0C24FFC" w14:textId="77777777" w:rsidR="004E7D70" w:rsidRPr="006C20B1" w:rsidRDefault="004E7D70" w:rsidP="004E7D70">
            <w:pPr>
              <w:rPr>
                <w:color w:val="000000"/>
                <w:sz w:val="18"/>
                <w:szCs w:val="18"/>
              </w:rPr>
            </w:pPr>
            <w:r w:rsidRPr="006C20B1">
              <w:rPr>
                <w:color w:val="000000"/>
                <w:sz w:val="18"/>
                <w:szCs w:val="18"/>
              </w:rPr>
              <w:t>САНТЕХНИЧЕСКОЕ ОБОРУДОВАНИЕ. ПРОФИЛАКТОРИЙ</w:t>
            </w:r>
          </w:p>
        </w:tc>
        <w:tc>
          <w:tcPr>
            <w:tcW w:w="1116" w:type="dxa"/>
            <w:tcBorders>
              <w:top w:val="nil"/>
              <w:left w:val="nil"/>
              <w:bottom w:val="single" w:sz="4" w:space="0" w:color="auto"/>
              <w:right w:val="single" w:sz="4" w:space="0" w:color="auto"/>
            </w:tcBorders>
            <w:shd w:val="clear" w:color="auto" w:fill="auto"/>
            <w:vAlign w:val="center"/>
            <w:hideMark/>
          </w:tcPr>
          <w:p w14:paraId="59832A9F"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1806F8D2"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5E8448B5"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13E63F58"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607B8E98" w14:textId="77777777" w:rsidTr="004E7D70">
        <w:trPr>
          <w:trHeight w:val="427"/>
        </w:trPr>
        <w:tc>
          <w:tcPr>
            <w:tcW w:w="858" w:type="dxa"/>
            <w:tcBorders>
              <w:top w:val="nil"/>
              <w:left w:val="single" w:sz="4" w:space="0" w:color="auto"/>
              <w:bottom w:val="single" w:sz="4" w:space="0" w:color="auto"/>
              <w:right w:val="nil"/>
            </w:tcBorders>
            <w:shd w:val="clear" w:color="auto" w:fill="auto"/>
            <w:noWrap/>
            <w:vAlign w:val="center"/>
            <w:hideMark/>
          </w:tcPr>
          <w:p w14:paraId="67EC5BCF" w14:textId="77777777" w:rsidR="004E7D70" w:rsidRPr="006C20B1" w:rsidRDefault="004E7D70" w:rsidP="004E7D70">
            <w:pPr>
              <w:jc w:val="center"/>
              <w:rPr>
                <w:color w:val="000000"/>
                <w:sz w:val="18"/>
                <w:szCs w:val="18"/>
              </w:rPr>
            </w:pPr>
            <w:r w:rsidRPr="006C20B1">
              <w:rPr>
                <w:color w:val="000000"/>
                <w:sz w:val="18"/>
                <w:szCs w:val="18"/>
              </w:rPr>
              <w:t>3.15</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18B0411" w14:textId="77777777" w:rsidR="004E7D70" w:rsidRPr="006C20B1" w:rsidRDefault="004E7D70" w:rsidP="004E7D70">
            <w:pPr>
              <w:rPr>
                <w:color w:val="000000"/>
                <w:sz w:val="18"/>
                <w:szCs w:val="18"/>
              </w:rPr>
            </w:pPr>
            <w:r w:rsidRPr="006C20B1">
              <w:rPr>
                <w:color w:val="000000"/>
                <w:sz w:val="18"/>
                <w:szCs w:val="18"/>
              </w:rPr>
              <w:t>САНТЕХНИЧЕСКОЕ ОБОРУДОВАНИЕ. БУФЕТ</w:t>
            </w:r>
          </w:p>
        </w:tc>
        <w:tc>
          <w:tcPr>
            <w:tcW w:w="1116" w:type="dxa"/>
            <w:tcBorders>
              <w:top w:val="nil"/>
              <w:left w:val="nil"/>
              <w:bottom w:val="single" w:sz="4" w:space="0" w:color="auto"/>
              <w:right w:val="single" w:sz="4" w:space="0" w:color="auto"/>
            </w:tcBorders>
            <w:shd w:val="clear" w:color="auto" w:fill="auto"/>
            <w:vAlign w:val="center"/>
            <w:hideMark/>
          </w:tcPr>
          <w:p w14:paraId="7D27F848"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016CE8F5"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4A31A9CA"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6E4B795B"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751563DE" w14:textId="77777777" w:rsidTr="004E7D70">
        <w:trPr>
          <w:trHeight w:val="419"/>
        </w:trPr>
        <w:tc>
          <w:tcPr>
            <w:tcW w:w="858" w:type="dxa"/>
            <w:tcBorders>
              <w:top w:val="nil"/>
              <w:left w:val="single" w:sz="4" w:space="0" w:color="auto"/>
              <w:bottom w:val="single" w:sz="4" w:space="0" w:color="auto"/>
              <w:right w:val="nil"/>
            </w:tcBorders>
            <w:shd w:val="clear" w:color="auto" w:fill="auto"/>
            <w:noWrap/>
            <w:vAlign w:val="center"/>
            <w:hideMark/>
          </w:tcPr>
          <w:p w14:paraId="7F1A44D7" w14:textId="77777777" w:rsidR="004E7D70" w:rsidRPr="006C20B1" w:rsidRDefault="004E7D70" w:rsidP="004E7D70">
            <w:pPr>
              <w:jc w:val="center"/>
              <w:rPr>
                <w:color w:val="000000"/>
                <w:sz w:val="18"/>
                <w:szCs w:val="18"/>
              </w:rPr>
            </w:pPr>
            <w:r w:rsidRPr="006C20B1">
              <w:rPr>
                <w:color w:val="000000"/>
                <w:sz w:val="18"/>
                <w:szCs w:val="18"/>
              </w:rPr>
              <w:t>3.16</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DCFF454" w14:textId="77777777" w:rsidR="004E7D70" w:rsidRPr="006C20B1" w:rsidRDefault="004E7D70" w:rsidP="004E7D70">
            <w:pPr>
              <w:rPr>
                <w:color w:val="000000"/>
                <w:sz w:val="18"/>
                <w:szCs w:val="18"/>
              </w:rPr>
            </w:pPr>
            <w:r w:rsidRPr="006C20B1">
              <w:rPr>
                <w:color w:val="000000"/>
                <w:sz w:val="18"/>
                <w:szCs w:val="18"/>
              </w:rPr>
              <w:t>САНТЕХНИЧЕСКОЕ ОБОРУДОВАНИЕ. ПОСТИРОЧНАЯ</w:t>
            </w:r>
          </w:p>
        </w:tc>
        <w:tc>
          <w:tcPr>
            <w:tcW w:w="1116" w:type="dxa"/>
            <w:tcBorders>
              <w:top w:val="nil"/>
              <w:left w:val="nil"/>
              <w:bottom w:val="single" w:sz="4" w:space="0" w:color="auto"/>
              <w:right w:val="single" w:sz="4" w:space="0" w:color="auto"/>
            </w:tcBorders>
            <w:shd w:val="clear" w:color="auto" w:fill="auto"/>
            <w:vAlign w:val="center"/>
            <w:hideMark/>
          </w:tcPr>
          <w:p w14:paraId="1DDCF6AF"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40F06BF2"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6269EA9E"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145AA916"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3B0191C1" w14:textId="77777777" w:rsidTr="004E7D70">
        <w:trPr>
          <w:trHeight w:val="300"/>
        </w:trPr>
        <w:tc>
          <w:tcPr>
            <w:tcW w:w="858" w:type="dxa"/>
            <w:tcBorders>
              <w:top w:val="nil"/>
              <w:left w:val="single" w:sz="4" w:space="0" w:color="auto"/>
              <w:bottom w:val="single" w:sz="4" w:space="0" w:color="auto"/>
              <w:right w:val="nil"/>
            </w:tcBorders>
            <w:shd w:val="clear" w:color="000000" w:fill="A9D08E"/>
            <w:noWrap/>
            <w:vAlign w:val="center"/>
            <w:hideMark/>
          </w:tcPr>
          <w:p w14:paraId="50A5224D" w14:textId="77777777" w:rsidR="004E7D70" w:rsidRPr="006C20B1" w:rsidRDefault="004E7D70" w:rsidP="004E7D70">
            <w:pPr>
              <w:jc w:val="center"/>
              <w:rPr>
                <w:b/>
                <w:bCs/>
                <w:color w:val="000000"/>
                <w:sz w:val="18"/>
                <w:szCs w:val="18"/>
              </w:rPr>
            </w:pPr>
            <w:r w:rsidRPr="006C20B1">
              <w:rPr>
                <w:b/>
                <w:bCs/>
                <w:color w:val="000000"/>
                <w:sz w:val="18"/>
                <w:szCs w:val="18"/>
              </w:rPr>
              <w:t>4</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6A21B81D" w14:textId="77777777" w:rsidR="004E7D70" w:rsidRPr="006C20B1" w:rsidRDefault="004E7D70" w:rsidP="004E7D70">
            <w:pPr>
              <w:rPr>
                <w:b/>
                <w:bCs/>
                <w:color w:val="000000"/>
                <w:sz w:val="18"/>
                <w:szCs w:val="18"/>
              </w:rPr>
            </w:pPr>
            <w:r w:rsidRPr="006C20B1">
              <w:rPr>
                <w:b/>
                <w:bCs/>
                <w:color w:val="000000"/>
                <w:sz w:val="18"/>
                <w:szCs w:val="18"/>
              </w:rPr>
              <w:t>Канализация, водостоки</w:t>
            </w:r>
          </w:p>
        </w:tc>
        <w:tc>
          <w:tcPr>
            <w:tcW w:w="1116" w:type="dxa"/>
            <w:tcBorders>
              <w:top w:val="nil"/>
              <w:left w:val="nil"/>
              <w:bottom w:val="single" w:sz="4" w:space="0" w:color="auto"/>
              <w:right w:val="single" w:sz="4" w:space="0" w:color="auto"/>
            </w:tcBorders>
            <w:shd w:val="clear" w:color="000000" w:fill="A9D08E"/>
            <w:vAlign w:val="center"/>
            <w:hideMark/>
          </w:tcPr>
          <w:p w14:paraId="2AA13011"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000000" w:fill="A9D08E"/>
            <w:vAlign w:val="center"/>
            <w:hideMark/>
          </w:tcPr>
          <w:p w14:paraId="04BDB580"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nil"/>
              <w:bottom w:val="single" w:sz="4" w:space="0" w:color="auto"/>
              <w:right w:val="single" w:sz="4" w:space="0" w:color="auto"/>
            </w:tcBorders>
            <w:shd w:val="clear" w:color="000000" w:fill="A9D08E"/>
            <w:vAlign w:val="center"/>
            <w:hideMark/>
          </w:tcPr>
          <w:p w14:paraId="7CE8A140"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000000" w:fill="A9D08E"/>
            <w:vAlign w:val="center"/>
            <w:hideMark/>
          </w:tcPr>
          <w:p w14:paraId="037F0578" w14:textId="77777777" w:rsidR="004E7D70" w:rsidRPr="006C20B1" w:rsidRDefault="004E7D70" w:rsidP="004E7D70">
            <w:pPr>
              <w:jc w:val="center"/>
              <w:rPr>
                <w:sz w:val="18"/>
                <w:szCs w:val="18"/>
              </w:rPr>
            </w:pPr>
            <w:r w:rsidRPr="006C20B1">
              <w:rPr>
                <w:sz w:val="18"/>
                <w:szCs w:val="18"/>
              </w:rPr>
              <w:t> </w:t>
            </w:r>
          </w:p>
        </w:tc>
      </w:tr>
      <w:tr w:rsidR="004E7D70" w:rsidRPr="006C20B1" w14:paraId="4508A6CF" w14:textId="77777777" w:rsidTr="004E7D70">
        <w:trPr>
          <w:trHeight w:val="600"/>
        </w:trPr>
        <w:tc>
          <w:tcPr>
            <w:tcW w:w="858" w:type="dxa"/>
            <w:tcBorders>
              <w:top w:val="nil"/>
              <w:left w:val="single" w:sz="4" w:space="0" w:color="auto"/>
              <w:bottom w:val="single" w:sz="4" w:space="0" w:color="auto"/>
              <w:right w:val="nil"/>
            </w:tcBorders>
            <w:shd w:val="clear" w:color="auto" w:fill="auto"/>
            <w:noWrap/>
            <w:vAlign w:val="center"/>
            <w:hideMark/>
          </w:tcPr>
          <w:p w14:paraId="464165B1" w14:textId="77777777" w:rsidR="004E7D70" w:rsidRPr="006C20B1" w:rsidRDefault="004E7D70" w:rsidP="004E7D70">
            <w:pPr>
              <w:jc w:val="center"/>
              <w:rPr>
                <w:color w:val="000000"/>
                <w:sz w:val="18"/>
                <w:szCs w:val="18"/>
              </w:rPr>
            </w:pPr>
            <w:r w:rsidRPr="006C20B1">
              <w:rPr>
                <w:color w:val="000000"/>
                <w:sz w:val="18"/>
                <w:szCs w:val="18"/>
              </w:rPr>
              <w:t>4.1</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5E70334" w14:textId="77777777" w:rsidR="004E7D70" w:rsidRPr="006C20B1" w:rsidRDefault="004E7D70" w:rsidP="004E7D70">
            <w:pPr>
              <w:rPr>
                <w:color w:val="000000"/>
                <w:sz w:val="18"/>
                <w:szCs w:val="18"/>
              </w:rPr>
            </w:pPr>
            <w:r w:rsidRPr="006C20B1">
              <w:rPr>
                <w:color w:val="000000"/>
                <w:sz w:val="18"/>
                <w:szCs w:val="18"/>
              </w:rPr>
              <w:t>Система бытовой канализации общежития К1</w:t>
            </w:r>
          </w:p>
        </w:tc>
        <w:tc>
          <w:tcPr>
            <w:tcW w:w="1116" w:type="dxa"/>
            <w:tcBorders>
              <w:top w:val="nil"/>
              <w:left w:val="nil"/>
              <w:bottom w:val="single" w:sz="4" w:space="0" w:color="auto"/>
              <w:right w:val="single" w:sz="4" w:space="0" w:color="auto"/>
            </w:tcBorders>
            <w:shd w:val="clear" w:color="auto" w:fill="auto"/>
            <w:vAlign w:val="center"/>
            <w:hideMark/>
          </w:tcPr>
          <w:p w14:paraId="1A72BBCF"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3E9BA67A"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744E6B96"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7F824E74"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48DDDEDE"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77F437FA" w14:textId="77777777" w:rsidR="004E7D70" w:rsidRPr="006C20B1" w:rsidRDefault="004E7D70" w:rsidP="004E7D70">
            <w:pPr>
              <w:jc w:val="center"/>
              <w:rPr>
                <w:color w:val="000000"/>
                <w:sz w:val="18"/>
                <w:szCs w:val="18"/>
              </w:rPr>
            </w:pPr>
            <w:r w:rsidRPr="006C20B1">
              <w:rPr>
                <w:color w:val="000000"/>
                <w:sz w:val="18"/>
                <w:szCs w:val="18"/>
              </w:rPr>
              <w:t>4.2</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F14576C" w14:textId="77777777" w:rsidR="004E7D70" w:rsidRPr="006C20B1" w:rsidRDefault="004E7D70" w:rsidP="004E7D70">
            <w:pPr>
              <w:rPr>
                <w:color w:val="000000"/>
                <w:sz w:val="18"/>
                <w:szCs w:val="18"/>
              </w:rPr>
            </w:pPr>
            <w:r w:rsidRPr="006C20B1">
              <w:rPr>
                <w:color w:val="000000"/>
                <w:sz w:val="18"/>
                <w:szCs w:val="18"/>
              </w:rPr>
              <w:t xml:space="preserve">Сантехническое </w:t>
            </w:r>
            <w:proofErr w:type="gramStart"/>
            <w:r w:rsidRPr="006C20B1">
              <w:rPr>
                <w:color w:val="000000"/>
                <w:sz w:val="18"/>
                <w:szCs w:val="18"/>
              </w:rPr>
              <w:t>оборудование .Общежитие</w:t>
            </w:r>
            <w:proofErr w:type="gramEnd"/>
          </w:p>
        </w:tc>
        <w:tc>
          <w:tcPr>
            <w:tcW w:w="1116" w:type="dxa"/>
            <w:tcBorders>
              <w:top w:val="nil"/>
              <w:left w:val="nil"/>
              <w:bottom w:val="single" w:sz="4" w:space="0" w:color="auto"/>
              <w:right w:val="single" w:sz="4" w:space="0" w:color="auto"/>
            </w:tcBorders>
            <w:shd w:val="clear" w:color="auto" w:fill="auto"/>
            <w:vAlign w:val="center"/>
            <w:hideMark/>
          </w:tcPr>
          <w:p w14:paraId="7A6AAFC2"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69E5AA79"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2AC9CDAF"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1AE4715E"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71EAF486" w14:textId="77777777" w:rsidTr="004E7D70">
        <w:trPr>
          <w:trHeight w:val="600"/>
        </w:trPr>
        <w:tc>
          <w:tcPr>
            <w:tcW w:w="858" w:type="dxa"/>
            <w:tcBorders>
              <w:top w:val="nil"/>
              <w:left w:val="single" w:sz="4" w:space="0" w:color="auto"/>
              <w:bottom w:val="single" w:sz="4" w:space="0" w:color="auto"/>
              <w:right w:val="nil"/>
            </w:tcBorders>
            <w:shd w:val="clear" w:color="auto" w:fill="auto"/>
            <w:noWrap/>
            <w:vAlign w:val="center"/>
            <w:hideMark/>
          </w:tcPr>
          <w:p w14:paraId="02BBBB93" w14:textId="77777777" w:rsidR="004E7D70" w:rsidRPr="006C20B1" w:rsidRDefault="004E7D70" w:rsidP="004E7D70">
            <w:pPr>
              <w:jc w:val="center"/>
              <w:rPr>
                <w:color w:val="000000"/>
                <w:sz w:val="18"/>
                <w:szCs w:val="18"/>
              </w:rPr>
            </w:pPr>
            <w:r w:rsidRPr="006C20B1">
              <w:rPr>
                <w:color w:val="000000"/>
                <w:sz w:val="18"/>
                <w:szCs w:val="18"/>
              </w:rPr>
              <w:t>4.3</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717B078" w14:textId="77777777" w:rsidR="004E7D70" w:rsidRPr="006C20B1" w:rsidRDefault="004E7D70" w:rsidP="004E7D70">
            <w:pPr>
              <w:rPr>
                <w:color w:val="000000"/>
                <w:sz w:val="18"/>
                <w:szCs w:val="18"/>
              </w:rPr>
            </w:pPr>
            <w:r w:rsidRPr="006C20B1">
              <w:rPr>
                <w:color w:val="000000"/>
                <w:sz w:val="18"/>
                <w:szCs w:val="18"/>
              </w:rPr>
              <w:t xml:space="preserve">Сантехническое </w:t>
            </w:r>
            <w:proofErr w:type="gramStart"/>
            <w:r w:rsidRPr="006C20B1">
              <w:rPr>
                <w:color w:val="000000"/>
                <w:sz w:val="18"/>
                <w:szCs w:val="18"/>
              </w:rPr>
              <w:t>оборудование .Административная</w:t>
            </w:r>
            <w:proofErr w:type="gramEnd"/>
            <w:r w:rsidRPr="006C20B1">
              <w:rPr>
                <w:color w:val="000000"/>
                <w:sz w:val="18"/>
                <w:szCs w:val="18"/>
              </w:rPr>
              <w:t xml:space="preserve"> часть</w:t>
            </w:r>
          </w:p>
        </w:tc>
        <w:tc>
          <w:tcPr>
            <w:tcW w:w="1116" w:type="dxa"/>
            <w:tcBorders>
              <w:top w:val="nil"/>
              <w:left w:val="nil"/>
              <w:bottom w:val="single" w:sz="4" w:space="0" w:color="auto"/>
              <w:right w:val="single" w:sz="4" w:space="0" w:color="auto"/>
            </w:tcBorders>
            <w:shd w:val="clear" w:color="auto" w:fill="auto"/>
            <w:vAlign w:val="center"/>
            <w:hideMark/>
          </w:tcPr>
          <w:p w14:paraId="62D9E308"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5BE788FD"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5C7F3F01"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18A0F530"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137F3A84" w14:textId="77777777" w:rsidTr="004E7D70">
        <w:trPr>
          <w:trHeight w:val="495"/>
        </w:trPr>
        <w:tc>
          <w:tcPr>
            <w:tcW w:w="858" w:type="dxa"/>
            <w:tcBorders>
              <w:top w:val="nil"/>
              <w:left w:val="single" w:sz="4" w:space="0" w:color="auto"/>
              <w:bottom w:val="single" w:sz="4" w:space="0" w:color="auto"/>
              <w:right w:val="nil"/>
            </w:tcBorders>
            <w:shd w:val="clear" w:color="auto" w:fill="auto"/>
            <w:noWrap/>
            <w:vAlign w:val="center"/>
            <w:hideMark/>
          </w:tcPr>
          <w:p w14:paraId="5DB39A76" w14:textId="77777777" w:rsidR="004E7D70" w:rsidRPr="006C20B1" w:rsidRDefault="004E7D70" w:rsidP="004E7D70">
            <w:pPr>
              <w:jc w:val="center"/>
              <w:rPr>
                <w:color w:val="000000"/>
                <w:sz w:val="18"/>
                <w:szCs w:val="18"/>
              </w:rPr>
            </w:pPr>
            <w:r w:rsidRPr="006C20B1">
              <w:rPr>
                <w:color w:val="000000"/>
                <w:sz w:val="18"/>
                <w:szCs w:val="18"/>
              </w:rPr>
              <w:t>4.4</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E397C5B" w14:textId="77777777" w:rsidR="004E7D70" w:rsidRPr="006C20B1" w:rsidRDefault="004E7D70" w:rsidP="004E7D70">
            <w:pPr>
              <w:rPr>
                <w:color w:val="000000"/>
                <w:sz w:val="18"/>
                <w:szCs w:val="18"/>
              </w:rPr>
            </w:pPr>
            <w:r w:rsidRPr="006C20B1">
              <w:rPr>
                <w:color w:val="000000"/>
                <w:sz w:val="18"/>
                <w:szCs w:val="18"/>
              </w:rPr>
              <w:t>Система бытовой канализации профилактория К1</w:t>
            </w:r>
          </w:p>
        </w:tc>
        <w:tc>
          <w:tcPr>
            <w:tcW w:w="1116" w:type="dxa"/>
            <w:tcBorders>
              <w:top w:val="nil"/>
              <w:left w:val="nil"/>
              <w:bottom w:val="single" w:sz="4" w:space="0" w:color="auto"/>
              <w:right w:val="single" w:sz="4" w:space="0" w:color="auto"/>
            </w:tcBorders>
            <w:shd w:val="clear" w:color="auto" w:fill="auto"/>
            <w:vAlign w:val="center"/>
            <w:hideMark/>
          </w:tcPr>
          <w:p w14:paraId="0E648095"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40A59F95"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2CE7ED99"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5892D196"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51774C60" w14:textId="77777777" w:rsidTr="004E7D70">
        <w:trPr>
          <w:trHeight w:val="540"/>
        </w:trPr>
        <w:tc>
          <w:tcPr>
            <w:tcW w:w="858" w:type="dxa"/>
            <w:tcBorders>
              <w:top w:val="nil"/>
              <w:left w:val="single" w:sz="4" w:space="0" w:color="auto"/>
              <w:bottom w:val="single" w:sz="4" w:space="0" w:color="auto"/>
              <w:right w:val="nil"/>
            </w:tcBorders>
            <w:shd w:val="clear" w:color="auto" w:fill="auto"/>
            <w:noWrap/>
            <w:vAlign w:val="center"/>
            <w:hideMark/>
          </w:tcPr>
          <w:p w14:paraId="12F49753" w14:textId="77777777" w:rsidR="004E7D70" w:rsidRPr="006C20B1" w:rsidRDefault="004E7D70" w:rsidP="004E7D70">
            <w:pPr>
              <w:jc w:val="center"/>
              <w:rPr>
                <w:color w:val="000000"/>
                <w:sz w:val="18"/>
                <w:szCs w:val="18"/>
              </w:rPr>
            </w:pPr>
            <w:r w:rsidRPr="006C20B1">
              <w:rPr>
                <w:color w:val="000000"/>
                <w:sz w:val="18"/>
                <w:szCs w:val="18"/>
              </w:rPr>
              <w:t>4.5</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C5DF590" w14:textId="77777777" w:rsidR="004E7D70" w:rsidRPr="006C20B1" w:rsidRDefault="004E7D70" w:rsidP="004E7D70">
            <w:pPr>
              <w:rPr>
                <w:color w:val="000000"/>
                <w:sz w:val="18"/>
                <w:szCs w:val="18"/>
              </w:rPr>
            </w:pPr>
            <w:r w:rsidRPr="006C20B1">
              <w:rPr>
                <w:color w:val="000000"/>
                <w:sz w:val="18"/>
                <w:szCs w:val="18"/>
              </w:rPr>
              <w:t xml:space="preserve">Сантехническое </w:t>
            </w:r>
            <w:proofErr w:type="gramStart"/>
            <w:r w:rsidRPr="006C20B1">
              <w:rPr>
                <w:color w:val="000000"/>
                <w:sz w:val="18"/>
                <w:szCs w:val="18"/>
              </w:rPr>
              <w:t>оборудование .</w:t>
            </w:r>
            <w:proofErr w:type="gramEnd"/>
            <w:r w:rsidRPr="006C20B1">
              <w:rPr>
                <w:color w:val="000000"/>
                <w:sz w:val="18"/>
                <w:szCs w:val="18"/>
              </w:rPr>
              <w:t xml:space="preserve"> Профилакторий.</w:t>
            </w:r>
          </w:p>
        </w:tc>
        <w:tc>
          <w:tcPr>
            <w:tcW w:w="1116" w:type="dxa"/>
            <w:tcBorders>
              <w:top w:val="nil"/>
              <w:left w:val="nil"/>
              <w:bottom w:val="single" w:sz="4" w:space="0" w:color="auto"/>
              <w:right w:val="single" w:sz="4" w:space="0" w:color="auto"/>
            </w:tcBorders>
            <w:shd w:val="clear" w:color="auto" w:fill="auto"/>
            <w:vAlign w:val="center"/>
            <w:hideMark/>
          </w:tcPr>
          <w:p w14:paraId="4BA267CF"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30754984"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1E921436"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651E2B7D"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1B8EB7E6"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68B9E347" w14:textId="77777777" w:rsidR="004E7D70" w:rsidRPr="006C20B1" w:rsidRDefault="004E7D70" w:rsidP="004E7D70">
            <w:pPr>
              <w:jc w:val="center"/>
              <w:rPr>
                <w:color w:val="000000"/>
                <w:sz w:val="18"/>
                <w:szCs w:val="18"/>
              </w:rPr>
            </w:pPr>
            <w:r w:rsidRPr="006C20B1">
              <w:rPr>
                <w:color w:val="000000"/>
                <w:sz w:val="18"/>
                <w:szCs w:val="18"/>
              </w:rPr>
              <w:t>4.6</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E5103EB" w14:textId="77777777" w:rsidR="004E7D70" w:rsidRPr="006C20B1" w:rsidRDefault="004E7D70" w:rsidP="004E7D70">
            <w:pPr>
              <w:rPr>
                <w:color w:val="000000"/>
                <w:sz w:val="18"/>
                <w:szCs w:val="18"/>
              </w:rPr>
            </w:pPr>
            <w:r w:rsidRPr="006C20B1">
              <w:rPr>
                <w:color w:val="000000"/>
                <w:sz w:val="18"/>
                <w:szCs w:val="18"/>
              </w:rPr>
              <w:t>Система бытовой канализации буфет К1</w:t>
            </w:r>
          </w:p>
        </w:tc>
        <w:tc>
          <w:tcPr>
            <w:tcW w:w="1116" w:type="dxa"/>
            <w:tcBorders>
              <w:top w:val="nil"/>
              <w:left w:val="nil"/>
              <w:bottom w:val="single" w:sz="4" w:space="0" w:color="auto"/>
              <w:right w:val="single" w:sz="4" w:space="0" w:color="auto"/>
            </w:tcBorders>
            <w:shd w:val="clear" w:color="auto" w:fill="auto"/>
            <w:vAlign w:val="center"/>
            <w:hideMark/>
          </w:tcPr>
          <w:p w14:paraId="45102224"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16FA9BC4"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27367C21"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7044D43A"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38E3CAC4"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4D31ABB9" w14:textId="77777777" w:rsidR="004E7D70" w:rsidRPr="006C20B1" w:rsidRDefault="004E7D70" w:rsidP="004E7D70">
            <w:pPr>
              <w:jc w:val="center"/>
              <w:rPr>
                <w:color w:val="000000"/>
                <w:sz w:val="18"/>
                <w:szCs w:val="18"/>
              </w:rPr>
            </w:pPr>
            <w:r w:rsidRPr="006C20B1">
              <w:rPr>
                <w:color w:val="000000"/>
                <w:sz w:val="18"/>
                <w:szCs w:val="18"/>
              </w:rPr>
              <w:t>4.7</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595C8C1" w14:textId="77777777" w:rsidR="004E7D70" w:rsidRPr="006C20B1" w:rsidRDefault="004E7D70" w:rsidP="004E7D70">
            <w:pPr>
              <w:rPr>
                <w:color w:val="000000"/>
                <w:sz w:val="18"/>
                <w:szCs w:val="18"/>
              </w:rPr>
            </w:pPr>
            <w:r w:rsidRPr="006C20B1">
              <w:rPr>
                <w:color w:val="000000"/>
                <w:sz w:val="18"/>
                <w:szCs w:val="18"/>
              </w:rPr>
              <w:t xml:space="preserve">Сантехническое </w:t>
            </w:r>
            <w:proofErr w:type="gramStart"/>
            <w:r w:rsidRPr="006C20B1">
              <w:rPr>
                <w:color w:val="000000"/>
                <w:sz w:val="18"/>
                <w:szCs w:val="18"/>
              </w:rPr>
              <w:t>оборудование .Буфет</w:t>
            </w:r>
            <w:proofErr w:type="gramEnd"/>
            <w:r w:rsidRPr="006C20B1">
              <w:rPr>
                <w:color w:val="000000"/>
                <w:sz w:val="18"/>
                <w:szCs w:val="18"/>
              </w:rPr>
              <w:t>.</w:t>
            </w:r>
          </w:p>
        </w:tc>
        <w:tc>
          <w:tcPr>
            <w:tcW w:w="1116" w:type="dxa"/>
            <w:tcBorders>
              <w:top w:val="nil"/>
              <w:left w:val="nil"/>
              <w:bottom w:val="single" w:sz="4" w:space="0" w:color="auto"/>
              <w:right w:val="single" w:sz="4" w:space="0" w:color="auto"/>
            </w:tcBorders>
            <w:shd w:val="clear" w:color="auto" w:fill="auto"/>
            <w:vAlign w:val="center"/>
            <w:hideMark/>
          </w:tcPr>
          <w:p w14:paraId="5E4340D8"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551B892A"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1C6A0346"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2A0C674D"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226A4483" w14:textId="77777777" w:rsidTr="004E7D70">
        <w:trPr>
          <w:trHeight w:val="405"/>
        </w:trPr>
        <w:tc>
          <w:tcPr>
            <w:tcW w:w="858" w:type="dxa"/>
            <w:tcBorders>
              <w:top w:val="nil"/>
              <w:left w:val="single" w:sz="4" w:space="0" w:color="auto"/>
              <w:bottom w:val="single" w:sz="4" w:space="0" w:color="auto"/>
              <w:right w:val="nil"/>
            </w:tcBorders>
            <w:shd w:val="clear" w:color="auto" w:fill="auto"/>
            <w:noWrap/>
            <w:vAlign w:val="center"/>
            <w:hideMark/>
          </w:tcPr>
          <w:p w14:paraId="15E69A39" w14:textId="77777777" w:rsidR="004E7D70" w:rsidRPr="006C20B1" w:rsidRDefault="004E7D70" w:rsidP="004E7D70">
            <w:pPr>
              <w:jc w:val="center"/>
              <w:rPr>
                <w:color w:val="000000"/>
                <w:sz w:val="18"/>
                <w:szCs w:val="18"/>
              </w:rPr>
            </w:pPr>
            <w:r w:rsidRPr="006C20B1">
              <w:rPr>
                <w:color w:val="000000"/>
                <w:sz w:val="18"/>
                <w:szCs w:val="18"/>
              </w:rPr>
              <w:lastRenderedPageBreak/>
              <w:t>4.8</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AB72817" w14:textId="77777777" w:rsidR="004E7D70" w:rsidRPr="006C20B1" w:rsidRDefault="004E7D70" w:rsidP="004E7D70">
            <w:pPr>
              <w:rPr>
                <w:color w:val="000000"/>
                <w:sz w:val="18"/>
                <w:szCs w:val="18"/>
              </w:rPr>
            </w:pPr>
            <w:r w:rsidRPr="006C20B1">
              <w:rPr>
                <w:color w:val="000000"/>
                <w:sz w:val="18"/>
                <w:szCs w:val="18"/>
              </w:rPr>
              <w:t>Система производственной канализации буфет К3</w:t>
            </w:r>
          </w:p>
        </w:tc>
        <w:tc>
          <w:tcPr>
            <w:tcW w:w="1116" w:type="dxa"/>
            <w:tcBorders>
              <w:top w:val="nil"/>
              <w:left w:val="nil"/>
              <w:bottom w:val="single" w:sz="4" w:space="0" w:color="auto"/>
              <w:right w:val="single" w:sz="4" w:space="0" w:color="auto"/>
            </w:tcBorders>
            <w:shd w:val="clear" w:color="auto" w:fill="auto"/>
            <w:vAlign w:val="center"/>
            <w:hideMark/>
          </w:tcPr>
          <w:p w14:paraId="6F89DAB6"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16986896"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6FF10EB1"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0DCD9217"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54188D6A" w14:textId="77777777" w:rsidTr="004E7D70">
        <w:trPr>
          <w:trHeight w:val="510"/>
        </w:trPr>
        <w:tc>
          <w:tcPr>
            <w:tcW w:w="858" w:type="dxa"/>
            <w:tcBorders>
              <w:top w:val="nil"/>
              <w:left w:val="single" w:sz="4" w:space="0" w:color="auto"/>
              <w:bottom w:val="single" w:sz="4" w:space="0" w:color="auto"/>
              <w:right w:val="nil"/>
            </w:tcBorders>
            <w:shd w:val="clear" w:color="auto" w:fill="auto"/>
            <w:noWrap/>
            <w:vAlign w:val="center"/>
            <w:hideMark/>
          </w:tcPr>
          <w:p w14:paraId="61D32C5B" w14:textId="77777777" w:rsidR="004E7D70" w:rsidRPr="006C20B1" w:rsidRDefault="004E7D70" w:rsidP="004E7D70">
            <w:pPr>
              <w:jc w:val="center"/>
              <w:rPr>
                <w:color w:val="000000"/>
                <w:sz w:val="18"/>
                <w:szCs w:val="18"/>
              </w:rPr>
            </w:pPr>
            <w:r w:rsidRPr="006C20B1">
              <w:rPr>
                <w:color w:val="000000"/>
                <w:sz w:val="18"/>
                <w:szCs w:val="18"/>
              </w:rPr>
              <w:t>4.9</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D5985EF" w14:textId="77777777" w:rsidR="004E7D70" w:rsidRPr="006C20B1" w:rsidRDefault="004E7D70" w:rsidP="004E7D70">
            <w:pPr>
              <w:rPr>
                <w:color w:val="000000"/>
                <w:sz w:val="18"/>
                <w:szCs w:val="18"/>
              </w:rPr>
            </w:pPr>
            <w:r w:rsidRPr="006C20B1">
              <w:rPr>
                <w:color w:val="000000"/>
                <w:sz w:val="18"/>
                <w:szCs w:val="18"/>
              </w:rPr>
              <w:t xml:space="preserve">Система производственной канализации </w:t>
            </w:r>
            <w:proofErr w:type="spellStart"/>
            <w:r w:rsidRPr="006C20B1">
              <w:rPr>
                <w:color w:val="000000"/>
                <w:sz w:val="18"/>
                <w:szCs w:val="18"/>
              </w:rPr>
              <w:t>постирочной</w:t>
            </w:r>
            <w:proofErr w:type="spellEnd"/>
            <w:r w:rsidRPr="006C20B1">
              <w:rPr>
                <w:color w:val="000000"/>
                <w:sz w:val="18"/>
                <w:szCs w:val="18"/>
              </w:rPr>
              <w:t xml:space="preserve"> К3</w:t>
            </w:r>
          </w:p>
        </w:tc>
        <w:tc>
          <w:tcPr>
            <w:tcW w:w="1116" w:type="dxa"/>
            <w:tcBorders>
              <w:top w:val="nil"/>
              <w:left w:val="nil"/>
              <w:bottom w:val="single" w:sz="4" w:space="0" w:color="auto"/>
              <w:right w:val="single" w:sz="4" w:space="0" w:color="auto"/>
            </w:tcBorders>
            <w:shd w:val="clear" w:color="auto" w:fill="auto"/>
            <w:vAlign w:val="center"/>
            <w:hideMark/>
          </w:tcPr>
          <w:p w14:paraId="6E740AB9"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74CC406F"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5AD0CB73"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1719CEA0"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324CC82E"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4CF60BAD" w14:textId="77777777" w:rsidR="004E7D70" w:rsidRPr="006C20B1" w:rsidRDefault="004E7D70" w:rsidP="004E7D70">
            <w:pPr>
              <w:jc w:val="center"/>
              <w:rPr>
                <w:color w:val="000000"/>
                <w:sz w:val="18"/>
                <w:szCs w:val="18"/>
              </w:rPr>
            </w:pPr>
            <w:r w:rsidRPr="006C20B1">
              <w:rPr>
                <w:color w:val="000000"/>
                <w:sz w:val="18"/>
                <w:szCs w:val="18"/>
              </w:rPr>
              <w:t>4.10</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62AC278" w14:textId="77777777" w:rsidR="004E7D70" w:rsidRPr="006C20B1" w:rsidRDefault="004E7D70" w:rsidP="004E7D70">
            <w:pPr>
              <w:rPr>
                <w:color w:val="000000"/>
                <w:sz w:val="18"/>
                <w:szCs w:val="18"/>
              </w:rPr>
            </w:pPr>
            <w:r w:rsidRPr="006C20B1">
              <w:rPr>
                <w:color w:val="000000"/>
                <w:sz w:val="18"/>
                <w:szCs w:val="18"/>
              </w:rPr>
              <w:t xml:space="preserve">Сантехническое </w:t>
            </w:r>
            <w:proofErr w:type="gramStart"/>
            <w:r w:rsidRPr="006C20B1">
              <w:rPr>
                <w:color w:val="000000"/>
                <w:sz w:val="18"/>
                <w:szCs w:val="18"/>
              </w:rPr>
              <w:t>оборудование .</w:t>
            </w:r>
            <w:proofErr w:type="spellStart"/>
            <w:r w:rsidRPr="006C20B1">
              <w:rPr>
                <w:color w:val="000000"/>
                <w:sz w:val="18"/>
                <w:szCs w:val="18"/>
              </w:rPr>
              <w:t>Постирочная</w:t>
            </w:r>
            <w:proofErr w:type="spellEnd"/>
            <w:proofErr w:type="gramEnd"/>
            <w:r w:rsidRPr="006C20B1">
              <w:rPr>
                <w:color w:val="000000"/>
                <w:sz w:val="18"/>
                <w:szCs w:val="18"/>
              </w:rPr>
              <w:t>.</w:t>
            </w:r>
          </w:p>
        </w:tc>
        <w:tc>
          <w:tcPr>
            <w:tcW w:w="1116" w:type="dxa"/>
            <w:tcBorders>
              <w:top w:val="nil"/>
              <w:left w:val="nil"/>
              <w:bottom w:val="single" w:sz="4" w:space="0" w:color="auto"/>
              <w:right w:val="single" w:sz="4" w:space="0" w:color="auto"/>
            </w:tcBorders>
            <w:shd w:val="clear" w:color="auto" w:fill="auto"/>
            <w:vAlign w:val="center"/>
            <w:hideMark/>
          </w:tcPr>
          <w:p w14:paraId="0173282D"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39D8EAC3"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51B31F52"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5FC561FB"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7E418036"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46A85910" w14:textId="77777777" w:rsidR="004E7D70" w:rsidRPr="006C20B1" w:rsidRDefault="004E7D70" w:rsidP="004E7D70">
            <w:pPr>
              <w:jc w:val="center"/>
              <w:rPr>
                <w:color w:val="000000"/>
                <w:sz w:val="18"/>
                <w:szCs w:val="18"/>
              </w:rPr>
            </w:pPr>
            <w:r w:rsidRPr="006C20B1">
              <w:rPr>
                <w:color w:val="000000"/>
                <w:sz w:val="18"/>
                <w:szCs w:val="18"/>
              </w:rPr>
              <w:t>4.11</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36D982C" w14:textId="77777777" w:rsidR="004E7D70" w:rsidRPr="006C20B1" w:rsidRDefault="004E7D70" w:rsidP="004E7D70">
            <w:pPr>
              <w:rPr>
                <w:color w:val="000000"/>
                <w:sz w:val="18"/>
                <w:szCs w:val="18"/>
              </w:rPr>
            </w:pPr>
            <w:r w:rsidRPr="006C20B1">
              <w:rPr>
                <w:color w:val="000000"/>
                <w:sz w:val="18"/>
                <w:szCs w:val="18"/>
              </w:rPr>
              <w:t>Система внутренних водостоков К2</w:t>
            </w:r>
          </w:p>
        </w:tc>
        <w:tc>
          <w:tcPr>
            <w:tcW w:w="1116" w:type="dxa"/>
            <w:tcBorders>
              <w:top w:val="nil"/>
              <w:left w:val="nil"/>
              <w:bottom w:val="single" w:sz="4" w:space="0" w:color="auto"/>
              <w:right w:val="single" w:sz="4" w:space="0" w:color="auto"/>
            </w:tcBorders>
            <w:shd w:val="clear" w:color="auto" w:fill="auto"/>
            <w:vAlign w:val="center"/>
            <w:hideMark/>
          </w:tcPr>
          <w:p w14:paraId="5E73B643"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1823FFDC"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381B5465"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0B816662"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5F921283" w14:textId="77777777" w:rsidTr="004E7D70">
        <w:trPr>
          <w:trHeight w:val="300"/>
        </w:trPr>
        <w:tc>
          <w:tcPr>
            <w:tcW w:w="858" w:type="dxa"/>
            <w:tcBorders>
              <w:top w:val="nil"/>
              <w:left w:val="single" w:sz="4" w:space="0" w:color="auto"/>
              <w:bottom w:val="single" w:sz="4" w:space="0" w:color="auto"/>
              <w:right w:val="nil"/>
            </w:tcBorders>
            <w:shd w:val="clear" w:color="000000" w:fill="A9D08E"/>
            <w:noWrap/>
            <w:vAlign w:val="center"/>
            <w:hideMark/>
          </w:tcPr>
          <w:p w14:paraId="31E083D1" w14:textId="77777777" w:rsidR="004E7D70" w:rsidRPr="006C20B1" w:rsidRDefault="004E7D70" w:rsidP="004E7D70">
            <w:pPr>
              <w:jc w:val="center"/>
              <w:rPr>
                <w:b/>
                <w:bCs/>
                <w:color w:val="000000"/>
                <w:sz w:val="18"/>
                <w:szCs w:val="18"/>
              </w:rPr>
            </w:pPr>
            <w:r w:rsidRPr="006C20B1">
              <w:rPr>
                <w:b/>
                <w:bCs/>
                <w:color w:val="000000"/>
                <w:sz w:val="18"/>
                <w:szCs w:val="18"/>
              </w:rPr>
              <w:t>5</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0D2DA77F" w14:textId="77777777" w:rsidR="004E7D70" w:rsidRPr="006C20B1" w:rsidRDefault="004E7D70" w:rsidP="004E7D70">
            <w:pPr>
              <w:rPr>
                <w:b/>
                <w:bCs/>
                <w:color w:val="000000"/>
                <w:sz w:val="18"/>
                <w:szCs w:val="18"/>
              </w:rPr>
            </w:pPr>
            <w:r w:rsidRPr="006C20B1">
              <w:rPr>
                <w:b/>
                <w:bCs/>
                <w:color w:val="000000"/>
                <w:sz w:val="18"/>
                <w:szCs w:val="18"/>
              </w:rPr>
              <w:t>Отопление, теплоснабжение калориферов</w:t>
            </w:r>
          </w:p>
        </w:tc>
        <w:tc>
          <w:tcPr>
            <w:tcW w:w="1116" w:type="dxa"/>
            <w:tcBorders>
              <w:top w:val="nil"/>
              <w:left w:val="nil"/>
              <w:bottom w:val="single" w:sz="4" w:space="0" w:color="auto"/>
              <w:right w:val="single" w:sz="4" w:space="0" w:color="auto"/>
            </w:tcBorders>
            <w:shd w:val="clear" w:color="000000" w:fill="A9D08E"/>
            <w:vAlign w:val="center"/>
            <w:hideMark/>
          </w:tcPr>
          <w:p w14:paraId="2B7F59F3"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000000" w:fill="A9D08E"/>
            <w:vAlign w:val="center"/>
            <w:hideMark/>
          </w:tcPr>
          <w:p w14:paraId="4FAA9C90"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nil"/>
              <w:bottom w:val="single" w:sz="4" w:space="0" w:color="auto"/>
              <w:right w:val="single" w:sz="4" w:space="0" w:color="auto"/>
            </w:tcBorders>
            <w:shd w:val="clear" w:color="000000" w:fill="A9D08E"/>
            <w:vAlign w:val="center"/>
            <w:hideMark/>
          </w:tcPr>
          <w:p w14:paraId="5F451F9F"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000000" w:fill="A9D08E"/>
            <w:vAlign w:val="center"/>
            <w:hideMark/>
          </w:tcPr>
          <w:p w14:paraId="79DAF265"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38F1A8E0" w14:textId="77777777" w:rsidTr="004E7D70">
        <w:trPr>
          <w:trHeight w:val="300"/>
        </w:trPr>
        <w:tc>
          <w:tcPr>
            <w:tcW w:w="858" w:type="dxa"/>
            <w:tcBorders>
              <w:top w:val="nil"/>
              <w:left w:val="single" w:sz="4" w:space="0" w:color="auto"/>
              <w:bottom w:val="single" w:sz="4" w:space="0" w:color="auto"/>
              <w:right w:val="nil"/>
            </w:tcBorders>
            <w:shd w:val="clear" w:color="000000" w:fill="F8CBAD"/>
            <w:noWrap/>
            <w:vAlign w:val="center"/>
            <w:hideMark/>
          </w:tcPr>
          <w:p w14:paraId="01DD1551" w14:textId="77777777" w:rsidR="004E7D70" w:rsidRPr="006C20B1" w:rsidRDefault="004E7D70" w:rsidP="004E7D70">
            <w:pPr>
              <w:jc w:val="center"/>
              <w:rPr>
                <w:b/>
                <w:bCs/>
                <w:color w:val="000000"/>
                <w:sz w:val="18"/>
                <w:szCs w:val="18"/>
              </w:rPr>
            </w:pPr>
            <w:r w:rsidRPr="006C20B1">
              <w:rPr>
                <w:b/>
                <w:bCs/>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19878338"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000000" w:fill="F8CBAD"/>
            <w:vAlign w:val="center"/>
            <w:hideMark/>
          </w:tcPr>
          <w:p w14:paraId="7EC1B70F"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000000" w:fill="F8CBAD"/>
            <w:vAlign w:val="center"/>
            <w:hideMark/>
          </w:tcPr>
          <w:p w14:paraId="6898C8BC"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nil"/>
              <w:bottom w:val="single" w:sz="4" w:space="0" w:color="auto"/>
              <w:right w:val="single" w:sz="4" w:space="0" w:color="auto"/>
            </w:tcBorders>
            <w:shd w:val="clear" w:color="000000" w:fill="F8CBAD"/>
            <w:vAlign w:val="center"/>
            <w:hideMark/>
          </w:tcPr>
          <w:p w14:paraId="4859D21A"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000000" w:fill="F8CBAD"/>
            <w:vAlign w:val="center"/>
            <w:hideMark/>
          </w:tcPr>
          <w:p w14:paraId="38DE0850"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5E2D87F6"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29E85B9D" w14:textId="77777777" w:rsidR="004E7D70" w:rsidRPr="006C20B1" w:rsidRDefault="004E7D70" w:rsidP="004E7D70">
            <w:pPr>
              <w:jc w:val="center"/>
              <w:rPr>
                <w:color w:val="000000"/>
                <w:sz w:val="18"/>
                <w:szCs w:val="18"/>
              </w:rPr>
            </w:pPr>
            <w:r w:rsidRPr="006C20B1">
              <w:rPr>
                <w:color w:val="000000"/>
                <w:sz w:val="18"/>
                <w:szCs w:val="18"/>
              </w:rPr>
              <w:t>5.1</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20F5F64" w14:textId="77777777" w:rsidR="004E7D70" w:rsidRPr="006C20B1" w:rsidRDefault="004E7D70" w:rsidP="004E7D70">
            <w:pPr>
              <w:rPr>
                <w:color w:val="000000"/>
                <w:sz w:val="18"/>
                <w:szCs w:val="18"/>
              </w:rPr>
            </w:pPr>
            <w:r w:rsidRPr="006C20B1">
              <w:rPr>
                <w:color w:val="000000"/>
                <w:sz w:val="18"/>
                <w:szCs w:val="18"/>
              </w:rPr>
              <w:t>Отопление. 1 этаж:</w:t>
            </w:r>
          </w:p>
        </w:tc>
        <w:tc>
          <w:tcPr>
            <w:tcW w:w="1116" w:type="dxa"/>
            <w:tcBorders>
              <w:top w:val="nil"/>
              <w:left w:val="nil"/>
              <w:bottom w:val="single" w:sz="4" w:space="0" w:color="auto"/>
              <w:right w:val="single" w:sz="4" w:space="0" w:color="auto"/>
            </w:tcBorders>
            <w:shd w:val="clear" w:color="auto" w:fill="auto"/>
            <w:vAlign w:val="center"/>
            <w:hideMark/>
          </w:tcPr>
          <w:p w14:paraId="32CB5280"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3D28C3CE"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5FEC7E5D"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0EB8AF66"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11C8B255"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13C5D325"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741DFB3"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252FA4C7" w14:textId="77777777" w:rsidR="004E7D70" w:rsidRPr="006C20B1" w:rsidRDefault="004E7D70" w:rsidP="004E7D70">
            <w:pPr>
              <w:jc w:val="center"/>
              <w:rPr>
                <w:b/>
                <w:bCs/>
                <w:sz w:val="18"/>
                <w:szCs w:val="18"/>
              </w:rPr>
            </w:pPr>
            <w:r w:rsidRPr="006C20B1">
              <w:rPr>
                <w:b/>
                <w:bCs/>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2FD13C76"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single" w:sz="4" w:space="0" w:color="auto"/>
            </w:tcBorders>
            <w:shd w:val="clear" w:color="auto" w:fill="auto"/>
            <w:vAlign w:val="center"/>
            <w:hideMark/>
          </w:tcPr>
          <w:p w14:paraId="0909505D"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455CBCED"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7AB89538"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5B6E1F60" w14:textId="77777777" w:rsidR="004E7D70" w:rsidRPr="006C20B1" w:rsidRDefault="004E7D70" w:rsidP="004E7D70">
            <w:pPr>
              <w:jc w:val="center"/>
              <w:rPr>
                <w:color w:val="000000"/>
                <w:sz w:val="18"/>
                <w:szCs w:val="18"/>
              </w:rPr>
            </w:pPr>
            <w:r w:rsidRPr="006C20B1">
              <w:rPr>
                <w:color w:val="000000"/>
                <w:sz w:val="18"/>
                <w:szCs w:val="18"/>
              </w:rPr>
              <w:t>5.2</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AB67E11" w14:textId="77777777" w:rsidR="004E7D70" w:rsidRPr="006C20B1" w:rsidRDefault="004E7D70" w:rsidP="004E7D70">
            <w:pPr>
              <w:rPr>
                <w:color w:val="000000"/>
                <w:sz w:val="18"/>
                <w:szCs w:val="18"/>
              </w:rPr>
            </w:pPr>
            <w:r w:rsidRPr="006C20B1">
              <w:rPr>
                <w:color w:val="000000"/>
                <w:sz w:val="18"/>
                <w:szCs w:val="18"/>
              </w:rPr>
              <w:t>Отопление. Общежитие:</w:t>
            </w:r>
          </w:p>
        </w:tc>
        <w:tc>
          <w:tcPr>
            <w:tcW w:w="1116" w:type="dxa"/>
            <w:tcBorders>
              <w:top w:val="nil"/>
              <w:left w:val="nil"/>
              <w:bottom w:val="single" w:sz="4" w:space="0" w:color="auto"/>
              <w:right w:val="single" w:sz="4" w:space="0" w:color="auto"/>
            </w:tcBorders>
            <w:shd w:val="clear" w:color="auto" w:fill="auto"/>
            <w:vAlign w:val="center"/>
            <w:hideMark/>
          </w:tcPr>
          <w:p w14:paraId="360F2400"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7DE4D4F6"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4ECACDB7"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5542B222"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587C8D7B"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16418181"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A11E496"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4B7B4D92" w14:textId="77777777" w:rsidR="004E7D70" w:rsidRPr="006C20B1" w:rsidRDefault="004E7D70" w:rsidP="004E7D70">
            <w:pPr>
              <w:jc w:val="center"/>
              <w:rPr>
                <w:b/>
                <w:bCs/>
                <w:sz w:val="18"/>
                <w:szCs w:val="18"/>
              </w:rPr>
            </w:pPr>
            <w:r w:rsidRPr="006C20B1">
              <w:rPr>
                <w:b/>
                <w:bCs/>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545BB646"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single" w:sz="4" w:space="0" w:color="auto"/>
            </w:tcBorders>
            <w:shd w:val="clear" w:color="auto" w:fill="auto"/>
            <w:vAlign w:val="center"/>
            <w:hideMark/>
          </w:tcPr>
          <w:p w14:paraId="5D6C8C45"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284E2209"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0D04A531"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3D4C9C33" w14:textId="77777777" w:rsidR="004E7D70" w:rsidRPr="006C20B1" w:rsidRDefault="004E7D70" w:rsidP="004E7D70">
            <w:pPr>
              <w:jc w:val="center"/>
              <w:rPr>
                <w:color w:val="000000"/>
                <w:sz w:val="18"/>
                <w:szCs w:val="18"/>
              </w:rPr>
            </w:pPr>
            <w:r w:rsidRPr="006C20B1">
              <w:rPr>
                <w:color w:val="000000"/>
                <w:sz w:val="18"/>
                <w:szCs w:val="18"/>
              </w:rPr>
              <w:t>5.3</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F111550" w14:textId="77777777" w:rsidR="004E7D70" w:rsidRPr="006C20B1" w:rsidRDefault="004E7D70" w:rsidP="004E7D70">
            <w:pPr>
              <w:rPr>
                <w:color w:val="000000"/>
                <w:sz w:val="18"/>
                <w:szCs w:val="18"/>
              </w:rPr>
            </w:pPr>
            <w:r w:rsidRPr="006C20B1">
              <w:rPr>
                <w:color w:val="000000"/>
                <w:sz w:val="18"/>
                <w:szCs w:val="18"/>
              </w:rPr>
              <w:t>Отопление. Зимний сад:</w:t>
            </w:r>
          </w:p>
        </w:tc>
        <w:tc>
          <w:tcPr>
            <w:tcW w:w="1116" w:type="dxa"/>
            <w:tcBorders>
              <w:top w:val="nil"/>
              <w:left w:val="nil"/>
              <w:bottom w:val="single" w:sz="4" w:space="0" w:color="auto"/>
              <w:right w:val="single" w:sz="4" w:space="0" w:color="auto"/>
            </w:tcBorders>
            <w:shd w:val="clear" w:color="auto" w:fill="auto"/>
            <w:vAlign w:val="center"/>
            <w:hideMark/>
          </w:tcPr>
          <w:p w14:paraId="0D6B6E2A"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6D6DFB66"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2F527676"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099750D5"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676ECB12"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064209EB"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E8329EE"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78EC53B8" w14:textId="77777777" w:rsidR="004E7D70" w:rsidRPr="006C20B1" w:rsidRDefault="004E7D70" w:rsidP="004E7D70">
            <w:pPr>
              <w:jc w:val="center"/>
              <w:rPr>
                <w:b/>
                <w:bCs/>
                <w:sz w:val="18"/>
                <w:szCs w:val="18"/>
              </w:rPr>
            </w:pPr>
            <w:r w:rsidRPr="006C20B1">
              <w:rPr>
                <w:b/>
                <w:bCs/>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1D54A5E5"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single" w:sz="4" w:space="0" w:color="auto"/>
            </w:tcBorders>
            <w:shd w:val="clear" w:color="auto" w:fill="auto"/>
            <w:vAlign w:val="center"/>
            <w:hideMark/>
          </w:tcPr>
          <w:p w14:paraId="536CF2F8"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15B1F774"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72E01021"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207158A5" w14:textId="77777777" w:rsidR="004E7D70" w:rsidRPr="006C20B1" w:rsidRDefault="004E7D70" w:rsidP="004E7D70">
            <w:pPr>
              <w:jc w:val="center"/>
              <w:rPr>
                <w:color w:val="000000"/>
                <w:sz w:val="18"/>
                <w:szCs w:val="18"/>
              </w:rPr>
            </w:pPr>
            <w:r w:rsidRPr="006C20B1">
              <w:rPr>
                <w:color w:val="000000"/>
                <w:sz w:val="18"/>
                <w:szCs w:val="18"/>
              </w:rPr>
              <w:t>5.4</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7626305" w14:textId="77777777" w:rsidR="004E7D70" w:rsidRPr="006C20B1" w:rsidRDefault="004E7D70" w:rsidP="004E7D70">
            <w:pPr>
              <w:rPr>
                <w:color w:val="000000"/>
                <w:sz w:val="18"/>
                <w:szCs w:val="18"/>
              </w:rPr>
            </w:pPr>
            <w:r w:rsidRPr="006C20B1">
              <w:rPr>
                <w:color w:val="000000"/>
                <w:sz w:val="18"/>
                <w:szCs w:val="18"/>
              </w:rPr>
              <w:t>Теплоснабжение калориферов:</w:t>
            </w:r>
          </w:p>
        </w:tc>
        <w:tc>
          <w:tcPr>
            <w:tcW w:w="1116" w:type="dxa"/>
            <w:tcBorders>
              <w:top w:val="nil"/>
              <w:left w:val="nil"/>
              <w:bottom w:val="single" w:sz="4" w:space="0" w:color="auto"/>
              <w:right w:val="single" w:sz="4" w:space="0" w:color="auto"/>
            </w:tcBorders>
            <w:shd w:val="clear" w:color="auto" w:fill="auto"/>
            <w:vAlign w:val="center"/>
            <w:hideMark/>
          </w:tcPr>
          <w:p w14:paraId="547D8FAE"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6FFDF062"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7BFBC833"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053C3C40"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4604EF22" w14:textId="77777777" w:rsidTr="004E7D70">
        <w:trPr>
          <w:trHeight w:val="300"/>
        </w:trPr>
        <w:tc>
          <w:tcPr>
            <w:tcW w:w="858" w:type="dxa"/>
            <w:tcBorders>
              <w:top w:val="nil"/>
              <w:left w:val="single" w:sz="4" w:space="0" w:color="auto"/>
              <w:bottom w:val="single" w:sz="4" w:space="0" w:color="auto"/>
              <w:right w:val="nil"/>
            </w:tcBorders>
            <w:shd w:val="clear" w:color="000000" w:fill="A9D08E"/>
            <w:noWrap/>
            <w:vAlign w:val="center"/>
            <w:hideMark/>
          </w:tcPr>
          <w:p w14:paraId="18D7BAA0" w14:textId="77777777" w:rsidR="004E7D70" w:rsidRPr="006C20B1" w:rsidRDefault="004E7D70" w:rsidP="004E7D70">
            <w:pPr>
              <w:jc w:val="center"/>
              <w:rPr>
                <w:b/>
                <w:bCs/>
                <w:color w:val="000000"/>
                <w:sz w:val="18"/>
                <w:szCs w:val="18"/>
              </w:rPr>
            </w:pPr>
            <w:r w:rsidRPr="006C20B1">
              <w:rPr>
                <w:b/>
                <w:bCs/>
                <w:color w:val="000000"/>
                <w:sz w:val="18"/>
                <w:szCs w:val="18"/>
              </w:rPr>
              <w:t>6</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271F50B0" w14:textId="77777777" w:rsidR="004E7D70" w:rsidRPr="006C20B1" w:rsidRDefault="004E7D70" w:rsidP="004E7D70">
            <w:pPr>
              <w:rPr>
                <w:b/>
                <w:bCs/>
                <w:color w:val="000000"/>
                <w:sz w:val="18"/>
                <w:szCs w:val="18"/>
              </w:rPr>
            </w:pPr>
            <w:r w:rsidRPr="006C20B1">
              <w:rPr>
                <w:b/>
                <w:bCs/>
                <w:color w:val="000000"/>
                <w:sz w:val="18"/>
                <w:szCs w:val="18"/>
              </w:rPr>
              <w:t>Электрооборудование</w:t>
            </w:r>
          </w:p>
        </w:tc>
        <w:tc>
          <w:tcPr>
            <w:tcW w:w="1116" w:type="dxa"/>
            <w:tcBorders>
              <w:top w:val="nil"/>
              <w:left w:val="nil"/>
              <w:bottom w:val="single" w:sz="4" w:space="0" w:color="auto"/>
              <w:right w:val="single" w:sz="4" w:space="0" w:color="auto"/>
            </w:tcBorders>
            <w:shd w:val="clear" w:color="000000" w:fill="A9D08E"/>
            <w:vAlign w:val="center"/>
            <w:hideMark/>
          </w:tcPr>
          <w:p w14:paraId="77672B21" w14:textId="77777777" w:rsidR="004E7D70" w:rsidRPr="006C20B1" w:rsidRDefault="004E7D70" w:rsidP="004E7D70">
            <w:pPr>
              <w:jc w:val="center"/>
              <w:rPr>
                <w:b/>
                <w:bCs/>
                <w:sz w:val="18"/>
                <w:szCs w:val="18"/>
              </w:rPr>
            </w:pPr>
            <w:r w:rsidRPr="006C20B1">
              <w:rPr>
                <w:b/>
                <w:bCs/>
                <w:sz w:val="18"/>
                <w:szCs w:val="18"/>
              </w:rPr>
              <w:t> </w:t>
            </w:r>
          </w:p>
        </w:tc>
        <w:tc>
          <w:tcPr>
            <w:tcW w:w="1317" w:type="dxa"/>
            <w:tcBorders>
              <w:top w:val="nil"/>
              <w:left w:val="nil"/>
              <w:bottom w:val="single" w:sz="4" w:space="0" w:color="auto"/>
              <w:right w:val="single" w:sz="4" w:space="0" w:color="auto"/>
            </w:tcBorders>
            <w:shd w:val="clear" w:color="000000" w:fill="A9D08E"/>
            <w:vAlign w:val="center"/>
            <w:hideMark/>
          </w:tcPr>
          <w:p w14:paraId="4BEE7DDC"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single" w:sz="4" w:space="0" w:color="auto"/>
              <w:bottom w:val="single" w:sz="4" w:space="0" w:color="auto"/>
              <w:right w:val="single" w:sz="4" w:space="0" w:color="auto"/>
            </w:tcBorders>
            <w:shd w:val="clear" w:color="000000" w:fill="A9D08E"/>
            <w:vAlign w:val="center"/>
            <w:hideMark/>
          </w:tcPr>
          <w:p w14:paraId="175F37EB"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000000" w:fill="A9D08E"/>
            <w:vAlign w:val="center"/>
            <w:hideMark/>
          </w:tcPr>
          <w:p w14:paraId="3AF0E16D"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53883391" w14:textId="77777777" w:rsidTr="004E7D70">
        <w:trPr>
          <w:trHeight w:val="300"/>
        </w:trPr>
        <w:tc>
          <w:tcPr>
            <w:tcW w:w="858" w:type="dxa"/>
            <w:tcBorders>
              <w:top w:val="nil"/>
              <w:left w:val="single" w:sz="4" w:space="0" w:color="auto"/>
              <w:bottom w:val="single" w:sz="4" w:space="0" w:color="auto"/>
              <w:right w:val="nil"/>
            </w:tcBorders>
            <w:shd w:val="clear" w:color="000000" w:fill="F4B084"/>
            <w:noWrap/>
            <w:vAlign w:val="center"/>
            <w:hideMark/>
          </w:tcPr>
          <w:p w14:paraId="4656D1B4" w14:textId="77777777" w:rsidR="004E7D70" w:rsidRPr="006C20B1" w:rsidRDefault="004E7D70" w:rsidP="004E7D70">
            <w:pPr>
              <w:jc w:val="center"/>
              <w:rPr>
                <w:b/>
                <w:bCs/>
                <w:color w:val="000000"/>
                <w:sz w:val="18"/>
                <w:szCs w:val="18"/>
              </w:rPr>
            </w:pPr>
            <w:r w:rsidRPr="006C20B1">
              <w:rPr>
                <w:b/>
                <w:bCs/>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0BB7C4E1"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000000" w:fill="F4B084"/>
            <w:vAlign w:val="center"/>
            <w:hideMark/>
          </w:tcPr>
          <w:p w14:paraId="2408A117"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000000" w:fill="F4B084"/>
            <w:vAlign w:val="center"/>
            <w:hideMark/>
          </w:tcPr>
          <w:p w14:paraId="7A18AF6A"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single" w:sz="4" w:space="0" w:color="auto"/>
            </w:tcBorders>
            <w:shd w:val="clear" w:color="000000" w:fill="F8CBAD"/>
            <w:vAlign w:val="center"/>
            <w:hideMark/>
          </w:tcPr>
          <w:p w14:paraId="200E8154"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single" w:sz="4" w:space="0" w:color="auto"/>
              <w:left w:val="nil"/>
              <w:bottom w:val="single" w:sz="4" w:space="0" w:color="auto"/>
              <w:right w:val="single" w:sz="4" w:space="0" w:color="auto"/>
            </w:tcBorders>
            <w:shd w:val="clear" w:color="000000" w:fill="F4B084"/>
            <w:vAlign w:val="center"/>
            <w:hideMark/>
          </w:tcPr>
          <w:p w14:paraId="678424E4"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2F3277D4"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2B2F1B5E" w14:textId="77777777" w:rsidR="004E7D70" w:rsidRPr="006C20B1" w:rsidRDefault="004E7D70" w:rsidP="004E7D70">
            <w:pPr>
              <w:jc w:val="center"/>
              <w:rPr>
                <w:color w:val="000000"/>
                <w:sz w:val="18"/>
                <w:szCs w:val="18"/>
              </w:rPr>
            </w:pPr>
            <w:r w:rsidRPr="006C20B1">
              <w:rPr>
                <w:color w:val="000000"/>
                <w:sz w:val="18"/>
                <w:szCs w:val="18"/>
              </w:rPr>
              <w:t>6.1</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939A8E2" w14:textId="77777777" w:rsidR="004E7D70" w:rsidRPr="006C20B1" w:rsidRDefault="004E7D70" w:rsidP="004E7D70">
            <w:pPr>
              <w:rPr>
                <w:color w:val="000000"/>
                <w:sz w:val="18"/>
                <w:szCs w:val="18"/>
              </w:rPr>
            </w:pPr>
            <w:r w:rsidRPr="006C20B1">
              <w:rPr>
                <w:color w:val="000000"/>
                <w:sz w:val="18"/>
                <w:szCs w:val="18"/>
              </w:rPr>
              <w:t>Аппараты низкого напряжения:</w:t>
            </w:r>
          </w:p>
        </w:tc>
        <w:tc>
          <w:tcPr>
            <w:tcW w:w="1116" w:type="dxa"/>
            <w:tcBorders>
              <w:top w:val="nil"/>
              <w:left w:val="nil"/>
              <w:bottom w:val="single" w:sz="4" w:space="0" w:color="auto"/>
              <w:right w:val="single" w:sz="4" w:space="0" w:color="auto"/>
            </w:tcBorders>
            <w:shd w:val="clear" w:color="auto" w:fill="auto"/>
            <w:vAlign w:val="center"/>
            <w:hideMark/>
          </w:tcPr>
          <w:p w14:paraId="4410C7BC" w14:textId="77777777" w:rsidR="004E7D70" w:rsidRPr="006C20B1" w:rsidRDefault="004E7D70" w:rsidP="004E7D70">
            <w:pPr>
              <w:jc w:val="center"/>
              <w:rPr>
                <w:sz w:val="18"/>
                <w:szCs w:val="18"/>
              </w:rPr>
            </w:pPr>
            <w:proofErr w:type="spellStart"/>
            <w:r w:rsidRPr="006C20B1">
              <w:rPr>
                <w:sz w:val="18"/>
                <w:szCs w:val="18"/>
              </w:rPr>
              <w:t>шт</w:t>
            </w:r>
            <w:proofErr w:type="spellEnd"/>
          </w:p>
        </w:tc>
        <w:tc>
          <w:tcPr>
            <w:tcW w:w="1317" w:type="dxa"/>
            <w:tcBorders>
              <w:top w:val="nil"/>
              <w:left w:val="nil"/>
              <w:bottom w:val="single" w:sz="4" w:space="0" w:color="auto"/>
              <w:right w:val="single" w:sz="4" w:space="0" w:color="auto"/>
            </w:tcBorders>
            <w:shd w:val="clear" w:color="auto" w:fill="auto"/>
            <w:vAlign w:val="center"/>
            <w:hideMark/>
          </w:tcPr>
          <w:p w14:paraId="52CB44C6" w14:textId="77777777" w:rsidR="004E7D70" w:rsidRPr="006C20B1" w:rsidRDefault="004E7D70" w:rsidP="004E7D70">
            <w:pPr>
              <w:jc w:val="center"/>
              <w:rPr>
                <w:sz w:val="18"/>
                <w:szCs w:val="18"/>
              </w:rPr>
            </w:pPr>
            <w:r w:rsidRPr="006C20B1">
              <w:rPr>
                <w:sz w:val="18"/>
                <w:szCs w:val="18"/>
              </w:rPr>
              <w:t>35,00</w:t>
            </w:r>
          </w:p>
        </w:tc>
        <w:tc>
          <w:tcPr>
            <w:tcW w:w="1667" w:type="dxa"/>
            <w:tcBorders>
              <w:top w:val="nil"/>
              <w:left w:val="nil"/>
              <w:bottom w:val="single" w:sz="4" w:space="0" w:color="auto"/>
              <w:right w:val="single" w:sz="4" w:space="0" w:color="auto"/>
            </w:tcBorders>
            <w:shd w:val="clear" w:color="auto" w:fill="auto"/>
            <w:vAlign w:val="center"/>
            <w:hideMark/>
          </w:tcPr>
          <w:p w14:paraId="5B1A32B9"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1718D866"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3DBB6D2E"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3E2BD163"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20CA6D8"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2A698B2E"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2E0D2DF7"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4AA936CB"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58A7F052"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4E7E0F64"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5A584D0F" w14:textId="77777777" w:rsidR="004E7D70" w:rsidRPr="006C20B1" w:rsidRDefault="004E7D70" w:rsidP="004E7D70">
            <w:pPr>
              <w:jc w:val="center"/>
              <w:rPr>
                <w:color w:val="000000"/>
                <w:sz w:val="18"/>
                <w:szCs w:val="18"/>
              </w:rPr>
            </w:pPr>
            <w:r w:rsidRPr="006C20B1">
              <w:rPr>
                <w:color w:val="000000"/>
                <w:sz w:val="18"/>
                <w:szCs w:val="18"/>
              </w:rPr>
              <w:t>6.2</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8912001" w14:textId="77777777" w:rsidR="004E7D70" w:rsidRPr="006C20B1" w:rsidRDefault="004E7D70" w:rsidP="004E7D70">
            <w:pPr>
              <w:rPr>
                <w:color w:val="000000"/>
                <w:sz w:val="18"/>
                <w:szCs w:val="18"/>
              </w:rPr>
            </w:pPr>
            <w:r w:rsidRPr="006C20B1">
              <w:rPr>
                <w:color w:val="000000"/>
                <w:sz w:val="18"/>
                <w:szCs w:val="18"/>
              </w:rPr>
              <w:t>Щиты, ящики:</w:t>
            </w:r>
          </w:p>
        </w:tc>
        <w:tc>
          <w:tcPr>
            <w:tcW w:w="1116" w:type="dxa"/>
            <w:tcBorders>
              <w:top w:val="nil"/>
              <w:left w:val="nil"/>
              <w:bottom w:val="single" w:sz="4" w:space="0" w:color="auto"/>
              <w:right w:val="single" w:sz="4" w:space="0" w:color="auto"/>
            </w:tcBorders>
            <w:shd w:val="clear" w:color="auto" w:fill="auto"/>
            <w:vAlign w:val="center"/>
            <w:hideMark/>
          </w:tcPr>
          <w:p w14:paraId="42857AE3"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15C83CF8"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3DD7BC27"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1859F7A4"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17ADF12A"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55214DBD"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9B02067"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74D7F9F7"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1C9D5DF6"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5C2A6920"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620FEAC2"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3D936421"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0709A630" w14:textId="77777777" w:rsidR="004E7D70" w:rsidRPr="006C20B1" w:rsidRDefault="004E7D70" w:rsidP="004E7D70">
            <w:pPr>
              <w:jc w:val="center"/>
              <w:rPr>
                <w:color w:val="000000"/>
                <w:sz w:val="18"/>
                <w:szCs w:val="18"/>
              </w:rPr>
            </w:pPr>
            <w:r w:rsidRPr="006C20B1">
              <w:rPr>
                <w:color w:val="000000"/>
                <w:sz w:val="18"/>
                <w:szCs w:val="18"/>
              </w:rPr>
              <w:t>6.3</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8392F52" w14:textId="77777777" w:rsidR="004E7D70" w:rsidRPr="006C20B1" w:rsidRDefault="004E7D70" w:rsidP="004E7D70">
            <w:pPr>
              <w:rPr>
                <w:color w:val="000000"/>
                <w:sz w:val="18"/>
                <w:szCs w:val="18"/>
              </w:rPr>
            </w:pPr>
            <w:r w:rsidRPr="006C20B1">
              <w:rPr>
                <w:color w:val="000000"/>
                <w:sz w:val="18"/>
                <w:szCs w:val="18"/>
              </w:rPr>
              <w:t>Установка светильников</w:t>
            </w:r>
          </w:p>
        </w:tc>
        <w:tc>
          <w:tcPr>
            <w:tcW w:w="1116" w:type="dxa"/>
            <w:tcBorders>
              <w:top w:val="nil"/>
              <w:left w:val="nil"/>
              <w:bottom w:val="single" w:sz="4" w:space="0" w:color="auto"/>
              <w:right w:val="single" w:sz="4" w:space="0" w:color="auto"/>
            </w:tcBorders>
            <w:shd w:val="clear" w:color="auto" w:fill="auto"/>
            <w:vAlign w:val="center"/>
            <w:hideMark/>
          </w:tcPr>
          <w:p w14:paraId="64D912E3"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76B66DD8"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4FA10070" w14:textId="77777777" w:rsidR="004E7D70" w:rsidRPr="006C20B1" w:rsidRDefault="004E7D70" w:rsidP="004E7D70">
            <w:pPr>
              <w:jc w:val="center"/>
              <w:rPr>
                <w:sz w:val="18"/>
                <w:szCs w:val="18"/>
              </w:rPr>
            </w:pPr>
            <w:r w:rsidRPr="006C20B1">
              <w:rPr>
                <w:sz w:val="18"/>
                <w:szCs w:val="18"/>
              </w:rPr>
              <w:t>Июнь 2023</w:t>
            </w:r>
          </w:p>
        </w:tc>
        <w:tc>
          <w:tcPr>
            <w:tcW w:w="1967" w:type="dxa"/>
            <w:tcBorders>
              <w:top w:val="nil"/>
              <w:left w:val="nil"/>
              <w:bottom w:val="single" w:sz="4" w:space="0" w:color="auto"/>
              <w:right w:val="single" w:sz="4" w:space="0" w:color="auto"/>
            </w:tcBorders>
            <w:shd w:val="clear" w:color="auto" w:fill="auto"/>
            <w:noWrap/>
            <w:vAlign w:val="center"/>
            <w:hideMark/>
          </w:tcPr>
          <w:p w14:paraId="6E9AA406" w14:textId="77777777" w:rsidR="004E7D70" w:rsidRPr="006C20B1" w:rsidRDefault="004E7D70" w:rsidP="004E7D70">
            <w:pPr>
              <w:jc w:val="center"/>
              <w:rPr>
                <w:sz w:val="18"/>
                <w:szCs w:val="18"/>
              </w:rPr>
            </w:pPr>
            <w:r w:rsidRPr="006C20B1">
              <w:rPr>
                <w:sz w:val="18"/>
                <w:szCs w:val="18"/>
              </w:rPr>
              <w:t>Июль 2023</w:t>
            </w:r>
          </w:p>
        </w:tc>
      </w:tr>
      <w:tr w:rsidR="004E7D70" w:rsidRPr="006C20B1" w14:paraId="2DC75798"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5A7519D5" w14:textId="77777777" w:rsidR="004E7D70" w:rsidRPr="006C20B1" w:rsidRDefault="004E7D70" w:rsidP="004E7D70">
            <w:pPr>
              <w:jc w:val="center"/>
              <w:rPr>
                <w:color w:val="000000"/>
                <w:sz w:val="18"/>
                <w:szCs w:val="18"/>
              </w:rPr>
            </w:pPr>
            <w:r w:rsidRPr="006C20B1">
              <w:rPr>
                <w:color w:val="000000"/>
                <w:sz w:val="18"/>
                <w:szCs w:val="18"/>
              </w:rPr>
              <w:t>6.4</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96CE408" w14:textId="77777777" w:rsidR="004E7D70" w:rsidRPr="006C20B1" w:rsidRDefault="004E7D70" w:rsidP="004E7D70">
            <w:pPr>
              <w:rPr>
                <w:color w:val="000000"/>
                <w:sz w:val="18"/>
                <w:szCs w:val="18"/>
              </w:rPr>
            </w:pPr>
            <w:r w:rsidRPr="006C20B1">
              <w:rPr>
                <w:color w:val="000000"/>
                <w:sz w:val="18"/>
                <w:szCs w:val="18"/>
              </w:rPr>
              <w:t>Установка выключателей</w:t>
            </w:r>
          </w:p>
        </w:tc>
        <w:tc>
          <w:tcPr>
            <w:tcW w:w="1116" w:type="dxa"/>
            <w:tcBorders>
              <w:top w:val="nil"/>
              <w:left w:val="nil"/>
              <w:bottom w:val="single" w:sz="4" w:space="0" w:color="auto"/>
              <w:right w:val="single" w:sz="4" w:space="0" w:color="auto"/>
            </w:tcBorders>
            <w:shd w:val="clear" w:color="auto" w:fill="auto"/>
            <w:vAlign w:val="center"/>
            <w:hideMark/>
          </w:tcPr>
          <w:p w14:paraId="4174F713"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3F376A85"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4BFE4942" w14:textId="77777777" w:rsidR="004E7D70" w:rsidRPr="006C20B1" w:rsidRDefault="004E7D70" w:rsidP="004E7D70">
            <w:pPr>
              <w:jc w:val="center"/>
              <w:rPr>
                <w:sz w:val="18"/>
                <w:szCs w:val="18"/>
              </w:rPr>
            </w:pPr>
            <w:r w:rsidRPr="006C20B1">
              <w:rPr>
                <w:sz w:val="18"/>
                <w:szCs w:val="18"/>
              </w:rPr>
              <w:t>Июнь 2023</w:t>
            </w:r>
          </w:p>
        </w:tc>
        <w:tc>
          <w:tcPr>
            <w:tcW w:w="1967" w:type="dxa"/>
            <w:tcBorders>
              <w:top w:val="nil"/>
              <w:left w:val="nil"/>
              <w:bottom w:val="single" w:sz="4" w:space="0" w:color="auto"/>
              <w:right w:val="single" w:sz="4" w:space="0" w:color="auto"/>
            </w:tcBorders>
            <w:shd w:val="clear" w:color="auto" w:fill="auto"/>
            <w:noWrap/>
            <w:vAlign w:val="center"/>
            <w:hideMark/>
          </w:tcPr>
          <w:p w14:paraId="754D33C1" w14:textId="77777777" w:rsidR="004E7D70" w:rsidRPr="006C20B1" w:rsidRDefault="004E7D70" w:rsidP="004E7D70">
            <w:pPr>
              <w:jc w:val="center"/>
              <w:rPr>
                <w:sz w:val="18"/>
                <w:szCs w:val="18"/>
              </w:rPr>
            </w:pPr>
            <w:r w:rsidRPr="006C20B1">
              <w:rPr>
                <w:sz w:val="18"/>
                <w:szCs w:val="18"/>
              </w:rPr>
              <w:t>Июль 2023</w:t>
            </w:r>
          </w:p>
        </w:tc>
      </w:tr>
      <w:tr w:rsidR="004E7D70" w:rsidRPr="006C20B1" w14:paraId="47CF74A8"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53782C06" w14:textId="77777777" w:rsidR="004E7D70" w:rsidRPr="006C20B1" w:rsidRDefault="004E7D70" w:rsidP="004E7D70">
            <w:pPr>
              <w:jc w:val="center"/>
              <w:rPr>
                <w:color w:val="000000"/>
                <w:sz w:val="18"/>
                <w:szCs w:val="18"/>
              </w:rPr>
            </w:pPr>
            <w:r w:rsidRPr="006C20B1">
              <w:rPr>
                <w:color w:val="000000"/>
                <w:sz w:val="18"/>
                <w:szCs w:val="18"/>
              </w:rPr>
              <w:t>6.5</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43DB8CC" w14:textId="77777777" w:rsidR="004E7D70" w:rsidRPr="006C20B1" w:rsidRDefault="004E7D70" w:rsidP="004E7D70">
            <w:pPr>
              <w:rPr>
                <w:color w:val="000000"/>
                <w:sz w:val="18"/>
                <w:szCs w:val="18"/>
              </w:rPr>
            </w:pPr>
            <w:r w:rsidRPr="006C20B1">
              <w:rPr>
                <w:color w:val="000000"/>
                <w:sz w:val="18"/>
                <w:szCs w:val="18"/>
              </w:rPr>
              <w:t>Установка розеток</w:t>
            </w:r>
          </w:p>
        </w:tc>
        <w:tc>
          <w:tcPr>
            <w:tcW w:w="1116" w:type="dxa"/>
            <w:tcBorders>
              <w:top w:val="nil"/>
              <w:left w:val="nil"/>
              <w:bottom w:val="single" w:sz="4" w:space="0" w:color="auto"/>
              <w:right w:val="single" w:sz="4" w:space="0" w:color="auto"/>
            </w:tcBorders>
            <w:shd w:val="clear" w:color="auto" w:fill="auto"/>
            <w:vAlign w:val="center"/>
            <w:hideMark/>
          </w:tcPr>
          <w:p w14:paraId="0EE7430D"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59041480"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single" w:sz="4" w:space="0" w:color="auto"/>
              <w:bottom w:val="single" w:sz="4" w:space="0" w:color="auto"/>
              <w:right w:val="single" w:sz="4" w:space="0" w:color="auto"/>
            </w:tcBorders>
            <w:shd w:val="clear" w:color="auto" w:fill="auto"/>
            <w:noWrap/>
            <w:vAlign w:val="center"/>
            <w:hideMark/>
          </w:tcPr>
          <w:p w14:paraId="0C9356FB" w14:textId="77777777" w:rsidR="004E7D70" w:rsidRPr="006C20B1" w:rsidRDefault="004E7D70" w:rsidP="004E7D70">
            <w:pPr>
              <w:jc w:val="center"/>
              <w:rPr>
                <w:sz w:val="18"/>
                <w:szCs w:val="18"/>
              </w:rPr>
            </w:pPr>
            <w:r w:rsidRPr="006C20B1">
              <w:rPr>
                <w:sz w:val="18"/>
                <w:szCs w:val="18"/>
              </w:rPr>
              <w:t>Июнь 2023</w:t>
            </w:r>
          </w:p>
        </w:tc>
        <w:tc>
          <w:tcPr>
            <w:tcW w:w="1967" w:type="dxa"/>
            <w:tcBorders>
              <w:top w:val="nil"/>
              <w:left w:val="nil"/>
              <w:bottom w:val="single" w:sz="4" w:space="0" w:color="auto"/>
              <w:right w:val="single" w:sz="4" w:space="0" w:color="auto"/>
            </w:tcBorders>
            <w:shd w:val="clear" w:color="auto" w:fill="auto"/>
            <w:noWrap/>
            <w:vAlign w:val="center"/>
            <w:hideMark/>
          </w:tcPr>
          <w:p w14:paraId="0B7CA4EB" w14:textId="77777777" w:rsidR="004E7D70" w:rsidRPr="006C20B1" w:rsidRDefault="004E7D70" w:rsidP="004E7D70">
            <w:pPr>
              <w:jc w:val="center"/>
              <w:rPr>
                <w:sz w:val="18"/>
                <w:szCs w:val="18"/>
              </w:rPr>
            </w:pPr>
            <w:r w:rsidRPr="006C20B1">
              <w:rPr>
                <w:sz w:val="18"/>
                <w:szCs w:val="18"/>
              </w:rPr>
              <w:t>Июль 2023</w:t>
            </w:r>
          </w:p>
        </w:tc>
      </w:tr>
      <w:tr w:rsidR="004E7D70" w:rsidRPr="006C20B1" w14:paraId="19E7860A"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7CBB2E17" w14:textId="77777777" w:rsidR="004E7D70" w:rsidRPr="006C20B1" w:rsidRDefault="004E7D70" w:rsidP="004E7D70">
            <w:pPr>
              <w:jc w:val="center"/>
              <w:rPr>
                <w:color w:val="000000"/>
                <w:sz w:val="18"/>
                <w:szCs w:val="18"/>
              </w:rPr>
            </w:pPr>
            <w:r w:rsidRPr="006C20B1">
              <w:rPr>
                <w:color w:val="000000"/>
                <w:sz w:val="18"/>
                <w:szCs w:val="18"/>
              </w:rPr>
              <w:t>6.6</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3E41920" w14:textId="77777777" w:rsidR="004E7D70" w:rsidRPr="006C20B1" w:rsidRDefault="004E7D70" w:rsidP="004E7D70">
            <w:pPr>
              <w:rPr>
                <w:color w:val="000000"/>
                <w:sz w:val="18"/>
                <w:szCs w:val="18"/>
              </w:rPr>
            </w:pPr>
            <w:r w:rsidRPr="006C20B1">
              <w:rPr>
                <w:color w:val="000000"/>
                <w:sz w:val="18"/>
                <w:szCs w:val="18"/>
              </w:rPr>
              <w:t>Прокладка кабелей</w:t>
            </w:r>
          </w:p>
        </w:tc>
        <w:tc>
          <w:tcPr>
            <w:tcW w:w="1116" w:type="dxa"/>
            <w:tcBorders>
              <w:top w:val="nil"/>
              <w:left w:val="nil"/>
              <w:bottom w:val="single" w:sz="4" w:space="0" w:color="auto"/>
              <w:right w:val="single" w:sz="4" w:space="0" w:color="auto"/>
            </w:tcBorders>
            <w:shd w:val="clear" w:color="auto" w:fill="auto"/>
            <w:vAlign w:val="center"/>
            <w:hideMark/>
          </w:tcPr>
          <w:p w14:paraId="50A4A256"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56F4A28B"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020C9E85"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3929F6A2"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7168D2CE"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620DE84D" w14:textId="77777777" w:rsidR="004E7D70" w:rsidRPr="006C20B1" w:rsidRDefault="004E7D70" w:rsidP="004E7D70">
            <w:pPr>
              <w:jc w:val="center"/>
              <w:rPr>
                <w:color w:val="000000"/>
                <w:sz w:val="18"/>
                <w:szCs w:val="18"/>
              </w:rPr>
            </w:pPr>
            <w:r w:rsidRPr="006C20B1">
              <w:rPr>
                <w:color w:val="000000"/>
                <w:sz w:val="18"/>
                <w:szCs w:val="18"/>
              </w:rPr>
              <w:t>6.7</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A95B46E" w14:textId="77777777" w:rsidR="004E7D70" w:rsidRPr="006C20B1" w:rsidRDefault="004E7D70" w:rsidP="004E7D70">
            <w:pPr>
              <w:rPr>
                <w:color w:val="000000"/>
                <w:sz w:val="18"/>
                <w:szCs w:val="18"/>
              </w:rPr>
            </w:pPr>
            <w:r w:rsidRPr="006C20B1">
              <w:rPr>
                <w:color w:val="000000"/>
                <w:sz w:val="18"/>
                <w:szCs w:val="18"/>
              </w:rPr>
              <w:t xml:space="preserve">Устройство </w:t>
            </w:r>
            <w:proofErr w:type="spellStart"/>
            <w:r w:rsidRPr="006C20B1">
              <w:rPr>
                <w:color w:val="000000"/>
                <w:sz w:val="18"/>
                <w:szCs w:val="18"/>
              </w:rPr>
              <w:t>зеземления</w:t>
            </w:r>
            <w:proofErr w:type="spellEnd"/>
          </w:p>
        </w:tc>
        <w:tc>
          <w:tcPr>
            <w:tcW w:w="1116" w:type="dxa"/>
            <w:tcBorders>
              <w:top w:val="nil"/>
              <w:left w:val="nil"/>
              <w:bottom w:val="single" w:sz="4" w:space="0" w:color="auto"/>
              <w:right w:val="single" w:sz="4" w:space="0" w:color="auto"/>
            </w:tcBorders>
            <w:shd w:val="clear" w:color="auto" w:fill="auto"/>
            <w:vAlign w:val="center"/>
            <w:hideMark/>
          </w:tcPr>
          <w:p w14:paraId="6C37AD5C"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2F02949D"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110C1DFC"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18E702F3"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5FDA4434"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5D6C2152" w14:textId="77777777" w:rsidR="004E7D70" w:rsidRPr="006C20B1" w:rsidRDefault="004E7D70" w:rsidP="004E7D70">
            <w:pPr>
              <w:jc w:val="center"/>
              <w:rPr>
                <w:color w:val="000000"/>
                <w:sz w:val="18"/>
                <w:szCs w:val="18"/>
              </w:rPr>
            </w:pPr>
            <w:r w:rsidRPr="006C20B1">
              <w:rPr>
                <w:color w:val="000000"/>
                <w:sz w:val="18"/>
                <w:szCs w:val="18"/>
              </w:rPr>
              <w:t>6.8</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84723A1" w14:textId="77777777" w:rsidR="004E7D70" w:rsidRPr="006C20B1" w:rsidRDefault="004E7D70" w:rsidP="004E7D70">
            <w:pPr>
              <w:rPr>
                <w:color w:val="000000"/>
                <w:sz w:val="18"/>
                <w:szCs w:val="18"/>
              </w:rPr>
            </w:pPr>
            <w:r w:rsidRPr="006C20B1">
              <w:rPr>
                <w:color w:val="000000"/>
                <w:sz w:val="18"/>
                <w:szCs w:val="18"/>
              </w:rPr>
              <w:t>Дымоудаление:</w:t>
            </w:r>
          </w:p>
        </w:tc>
        <w:tc>
          <w:tcPr>
            <w:tcW w:w="1116" w:type="dxa"/>
            <w:tcBorders>
              <w:top w:val="nil"/>
              <w:left w:val="nil"/>
              <w:bottom w:val="single" w:sz="4" w:space="0" w:color="auto"/>
              <w:right w:val="single" w:sz="4" w:space="0" w:color="auto"/>
            </w:tcBorders>
            <w:shd w:val="clear" w:color="auto" w:fill="auto"/>
            <w:vAlign w:val="center"/>
            <w:hideMark/>
          </w:tcPr>
          <w:p w14:paraId="7C2E8CFC"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20E393EA"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55AE2EEE"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164B3FC6"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76CDEE17"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53775E59"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56B65E8"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24314C80"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12508E77"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3776150B"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4812081C"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423204A2"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5533D2FA" w14:textId="77777777" w:rsidR="004E7D70" w:rsidRPr="006C20B1" w:rsidRDefault="004E7D70" w:rsidP="004E7D70">
            <w:pPr>
              <w:jc w:val="center"/>
              <w:rPr>
                <w:color w:val="000000"/>
                <w:sz w:val="18"/>
                <w:szCs w:val="18"/>
              </w:rPr>
            </w:pPr>
            <w:r w:rsidRPr="006C20B1">
              <w:rPr>
                <w:color w:val="000000"/>
                <w:sz w:val="18"/>
                <w:szCs w:val="18"/>
              </w:rPr>
              <w:t>6.9</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031ACF1" w14:textId="77777777" w:rsidR="004E7D70" w:rsidRPr="006C20B1" w:rsidRDefault="004E7D70" w:rsidP="004E7D70">
            <w:pPr>
              <w:rPr>
                <w:color w:val="000000"/>
                <w:sz w:val="18"/>
                <w:szCs w:val="18"/>
              </w:rPr>
            </w:pPr>
            <w:r w:rsidRPr="006C20B1">
              <w:rPr>
                <w:color w:val="000000"/>
                <w:sz w:val="18"/>
                <w:szCs w:val="18"/>
              </w:rPr>
              <w:t>Электрооборудование ИТП</w:t>
            </w:r>
          </w:p>
        </w:tc>
        <w:tc>
          <w:tcPr>
            <w:tcW w:w="1116" w:type="dxa"/>
            <w:tcBorders>
              <w:top w:val="nil"/>
              <w:left w:val="nil"/>
              <w:bottom w:val="single" w:sz="4" w:space="0" w:color="auto"/>
              <w:right w:val="single" w:sz="4" w:space="0" w:color="auto"/>
            </w:tcBorders>
            <w:shd w:val="clear" w:color="auto" w:fill="auto"/>
            <w:vAlign w:val="center"/>
            <w:hideMark/>
          </w:tcPr>
          <w:p w14:paraId="4CC47783"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2829ADE4"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6200BA60"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50FAD7B4"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6C5EC51F"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13E89871"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D2CD581"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1C07A762"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6CAD1531"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4712FAA7"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auto" w:fill="auto"/>
            <w:noWrap/>
            <w:vAlign w:val="center"/>
            <w:hideMark/>
          </w:tcPr>
          <w:p w14:paraId="3E26AA44"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48AC3D54" w14:textId="77777777" w:rsidTr="004E7D70">
        <w:trPr>
          <w:trHeight w:val="300"/>
        </w:trPr>
        <w:tc>
          <w:tcPr>
            <w:tcW w:w="858" w:type="dxa"/>
            <w:tcBorders>
              <w:top w:val="nil"/>
              <w:left w:val="single" w:sz="4" w:space="0" w:color="auto"/>
              <w:bottom w:val="single" w:sz="4" w:space="0" w:color="auto"/>
              <w:right w:val="nil"/>
            </w:tcBorders>
            <w:shd w:val="clear" w:color="000000" w:fill="A9D08E"/>
            <w:noWrap/>
            <w:vAlign w:val="center"/>
            <w:hideMark/>
          </w:tcPr>
          <w:p w14:paraId="0ABD2EFA" w14:textId="77777777" w:rsidR="004E7D70" w:rsidRPr="006C20B1" w:rsidRDefault="004E7D70" w:rsidP="004E7D70">
            <w:pPr>
              <w:jc w:val="center"/>
              <w:rPr>
                <w:b/>
                <w:bCs/>
                <w:color w:val="000000"/>
                <w:sz w:val="18"/>
                <w:szCs w:val="18"/>
              </w:rPr>
            </w:pPr>
            <w:r w:rsidRPr="006C20B1">
              <w:rPr>
                <w:b/>
                <w:bCs/>
                <w:color w:val="000000"/>
                <w:sz w:val="18"/>
                <w:szCs w:val="18"/>
              </w:rPr>
              <w:t>7</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16BFD1EA" w14:textId="77777777" w:rsidR="004E7D70" w:rsidRPr="006C20B1" w:rsidRDefault="004E7D70" w:rsidP="004E7D70">
            <w:pPr>
              <w:rPr>
                <w:b/>
                <w:bCs/>
                <w:color w:val="000000"/>
                <w:sz w:val="18"/>
                <w:szCs w:val="18"/>
              </w:rPr>
            </w:pPr>
            <w:r w:rsidRPr="006C20B1">
              <w:rPr>
                <w:b/>
                <w:bCs/>
                <w:color w:val="000000"/>
                <w:sz w:val="18"/>
                <w:szCs w:val="18"/>
              </w:rPr>
              <w:t>Монтаж технологического оборудования</w:t>
            </w:r>
          </w:p>
        </w:tc>
        <w:tc>
          <w:tcPr>
            <w:tcW w:w="1116" w:type="dxa"/>
            <w:tcBorders>
              <w:top w:val="nil"/>
              <w:left w:val="nil"/>
              <w:bottom w:val="single" w:sz="4" w:space="0" w:color="auto"/>
              <w:right w:val="single" w:sz="4" w:space="0" w:color="auto"/>
            </w:tcBorders>
            <w:shd w:val="clear" w:color="000000" w:fill="A9D08E"/>
            <w:vAlign w:val="center"/>
            <w:hideMark/>
          </w:tcPr>
          <w:p w14:paraId="57E4AE1C" w14:textId="77777777" w:rsidR="004E7D70" w:rsidRPr="006C20B1" w:rsidRDefault="004E7D70" w:rsidP="004E7D70">
            <w:pPr>
              <w:jc w:val="center"/>
              <w:rPr>
                <w:b/>
                <w:bCs/>
                <w:sz w:val="18"/>
                <w:szCs w:val="18"/>
              </w:rPr>
            </w:pPr>
            <w:r w:rsidRPr="006C20B1">
              <w:rPr>
                <w:b/>
                <w:bCs/>
                <w:sz w:val="18"/>
                <w:szCs w:val="18"/>
              </w:rPr>
              <w:t> </w:t>
            </w:r>
          </w:p>
        </w:tc>
        <w:tc>
          <w:tcPr>
            <w:tcW w:w="1317" w:type="dxa"/>
            <w:tcBorders>
              <w:top w:val="nil"/>
              <w:left w:val="nil"/>
              <w:bottom w:val="single" w:sz="4" w:space="0" w:color="auto"/>
              <w:right w:val="single" w:sz="4" w:space="0" w:color="auto"/>
            </w:tcBorders>
            <w:shd w:val="clear" w:color="000000" w:fill="A9D08E"/>
            <w:vAlign w:val="center"/>
            <w:hideMark/>
          </w:tcPr>
          <w:p w14:paraId="7AF85989"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single" w:sz="4" w:space="0" w:color="auto"/>
              <w:bottom w:val="single" w:sz="4" w:space="0" w:color="auto"/>
              <w:right w:val="single" w:sz="4" w:space="0" w:color="auto"/>
            </w:tcBorders>
            <w:shd w:val="clear" w:color="000000" w:fill="A9D08E"/>
            <w:vAlign w:val="center"/>
            <w:hideMark/>
          </w:tcPr>
          <w:p w14:paraId="248FD628"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000000" w:fill="A9D08E"/>
            <w:vAlign w:val="center"/>
            <w:hideMark/>
          </w:tcPr>
          <w:p w14:paraId="3D1779E6"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622EB345"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12B99204" w14:textId="77777777" w:rsidR="004E7D70" w:rsidRPr="006C20B1" w:rsidRDefault="004E7D70" w:rsidP="004E7D70">
            <w:pPr>
              <w:jc w:val="center"/>
              <w:rPr>
                <w:color w:val="000000"/>
                <w:sz w:val="18"/>
                <w:szCs w:val="18"/>
              </w:rPr>
            </w:pPr>
            <w:r w:rsidRPr="006C20B1">
              <w:rPr>
                <w:color w:val="000000"/>
                <w:sz w:val="18"/>
                <w:szCs w:val="18"/>
              </w:rPr>
              <w:t>7.1</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4235667" w14:textId="77777777" w:rsidR="004E7D70" w:rsidRPr="006C20B1" w:rsidRDefault="004E7D70" w:rsidP="004E7D70">
            <w:pPr>
              <w:rPr>
                <w:color w:val="000000"/>
                <w:sz w:val="18"/>
                <w:szCs w:val="18"/>
              </w:rPr>
            </w:pPr>
            <w:r w:rsidRPr="006C20B1">
              <w:rPr>
                <w:color w:val="000000"/>
                <w:sz w:val="18"/>
                <w:szCs w:val="18"/>
              </w:rPr>
              <w:t>Монтаж технологического оборудования</w:t>
            </w:r>
          </w:p>
        </w:tc>
        <w:tc>
          <w:tcPr>
            <w:tcW w:w="1116" w:type="dxa"/>
            <w:tcBorders>
              <w:top w:val="nil"/>
              <w:left w:val="nil"/>
              <w:bottom w:val="single" w:sz="4" w:space="0" w:color="auto"/>
              <w:right w:val="single" w:sz="4" w:space="0" w:color="auto"/>
            </w:tcBorders>
            <w:shd w:val="clear" w:color="auto" w:fill="auto"/>
            <w:vAlign w:val="center"/>
            <w:hideMark/>
          </w:tcPr>
          <w:p w14:paraId="0AB69B0B"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1A669E95"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6DDE8CB3"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single" w:sz="4" w:space="0" w:color="auto"/>
              <w:left w:val="nil"/>
              <w:bottom w:val="single" w:sz="4" w:space="0" w:color="auto"/>
              <w:right w:val="single" w:sz="4" w:space="0" w:color="auto"/>
            </w:tcBorders>
            <w:shd w:val="clear" w:color="auto" w:fill="auto"/>
            <w:noWrap/>
            <w:vAlign w:val="center"/>
            <w:hideMark/>
          </w:tcPr>
          <w:p w14:paraId="0DC88F50"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3E170794" w14:textId="77777777" w:rsidTr="004E7D70">
        <w:trPr>
          <w:trHeight w:val="315"/>
        </w:trPr>
        <w:tc>
          <w:tcPr>
            <w:tcW w:w="858" w:type="dxa"/>
            <w:tcBorders>
              <w:top w:val="nil"/>
              <w:left w:val="single" w:sz="4" w:space="0" w:color="auto"/>
              <w:bottom w:val="single" w:sz="4" w:space="0" w:color="auto"/>
              <w:right w:val="nil"/>
            </w:tcBorders>
            <w:shd w:val="clear" w:color="000000" w:fill="A9D08E"/>
            <w:noWrap/>
            <w:vAlign w:val="center"/>
            <w:hideMark/>
          </w:tcPr>
          <w:p w14:paraId="34A05BA6" w14:textId="77777777" w:rsidR="004E7D70" w:rsidRPr="006C20B1" w:rsidRDefault="004E7D70" w:rsidP="004E7D70">
            <w:pPr>
              <w:jc w:val="center"/>
              <w:rPr>
                <w:b/>
                <w:bCs/>
                <w:color w:val="000000"/>
                <w:sz w:val="18"/>
                <w:szCs w:val="18"/>
              </w:rPr>
            </w:pPr>
            <w:r w:rsidRPr="006C20B1">
              <w:rPr>
                <w:b/>
                <w:bCs/>
                <w:color w:val="000000"/>
                <w:sz w:val="18"/>
                <w:szCs w:val="18"/>
              </w:rPr>
              <w:t>8</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06E8B345" w14:textId="77777777" w:rsidR="004E7D70" w:rsidRPr="006C20B1" w:rsidRDefault="004E7D70" w:rsidP="004E7D70">
            <w:pPr>
              <w:rPr>
                <w:b/>
                <w:bCs/>
                <w:color w:val="000000"/>
                <w:sz w:val="18"/>
                <w:szCs w:val="18"/>
              </w:rPr>
            </w:pPr>
            <w:r w:rsidRPr="006C20B1">
              <w:rPr>
                <w:b/>
                <w:bCs/>
                <w:color w:val="000000"/>
                <w:sz w:val="18"/>
                <w:szCs w:val="18"/>
              </w:rPr>
              <w:t>Технологическое оборудование</w:t>
            </w:r>
          </w:p>
        </w:tc>
        <w:tc>
          <w:tcPr>
            <w:tcW w:w="1116" w:type="dxa"/>
            <w:tcBorders>
              <w:top w:val="nil"/>
              <w:left w:val="nil"/>
              <w:bottom w:val="single" w:sz="4" w:space="0" w:color="auto"/>
              <w:right w:val="single" w:sz="4" w:space="0" w:color="auto"/>
            </w:tcBorders>
            <w:shd w:val="clear" w:color="000000" w:fill="A9D08E"/>
            <w:vAlign w:val="center"/>
            <w:hideMark/>
          </w:tcPr>
          <w:p w14:paraId="283207E1" w14:textId="77777777" w:rsidR="004E7D70" w:rsidRPr="006C20B1" w:rsidRDefault="004E7D70" w:rsidP="004E7D70">
            <w:pPr>
              <w:jc w:val="center"/>
              <w:rPr>
                <w:b/>
                <w:bCs/>
                <w:sz w:val="18"/>
                <w:szCs w:val="18"/>
              </w:rPr>
            </w:pPr>
            <w:r w:rsidRPr="006C20B1">
              <w:rPr>
                <w:b/>
                <w:bCs/>
                <w:sz w:val="18"/>
                <w:szCs w:val="18"/>
              </w:rPr>
              <w:t> </w:t>
            </w:r>
          </w:p>
        </w:tc>
        <w:tc>
          <w:tcPr>
            <w:tcW w:w="1317" w:type="dxa"/>
            <w:tcBorders>
              <w:top w:val="nil"/>
              <w:left w:val="nil"/>
              <w:bottom w:val="single" w:sz="4" w:space="0" w:color="auto"/>
              <w:right w:val="single" w:sz="4" w:space="0" w:color="auto"/>
            </w:tcBorders>
            <w:shd w:val="clear" w:color="000000" w:fill="A9D08E"/>
            <w:vAlign w:val="center"/>
            <w:hideMark/>
          </w:tcPr>
          <w:p w14:paraId="226503DA"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single" w:sz="4" w:space="0" w:color="auto"/>
              <w:bottom w:val="single" w:sz="4" w:space="0" w:color="auto"/>
              <w:right w:val="single" w:sz="4" w:space="0" w:color="auto"/>
            </w:tcBorders>
            <w:shd w:val="clear" w:color="000000" w:fill="A9D08E"/>
            <w:vAlign w:val="center"/>
            <w:hideMark/>
          </w:tcPr>
          <w:p w14:paraId="1851961E"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000000" w:fill="A9D08E"/>
            <w:vAlign w:val="center"/>
            <w:hideMark/>
          </w:tcPr>
          <w:p w14:paraId="0CF8C129"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2DEBC384" w14:textId="77777777" w:rsidTr="004E7D70">
        <w:trPr>
          <w:trHeight w:val="300"/>
        </w:trPr>
        <w:tc>
          <w:tcPr>
            <w:tcW w:w="858" w:type="dxa"/>
            <w:tcBorders>
              <w:top w:val="nil"/>
              <w:left w:val="single" w:sz="4" w:space="0" w:color="auto"/>
              <w:bottom w:val="single" w:sz="4" w:space="0" w:color="auto"/>
              <w:right w:val="nil"/>
            </w:tcBorders>
            <w:shd w:val="clear" w:color="000000" w:fill="F4B084"/>
            <w:noWrap/>
            <w:vAlign w:val="center"/>
            <w:hideMark/>
          </w:tcPr>
          <w:p w14:paraId="148A8FC3" w14:textId="77777777" w:rsidR="004E7D70" w:rsidRPr="006C20B1" w:rsidRDefault="004E7D70" w:rsidP="004E7D70">
            <w:pPr>
              <w:jc w:val="center"/>
              <w:rPr>
                <w:b/>
                <w:bCs/>
                <w:color w:val="000000"/>
                <w:sz w:val="18"/>
                <w:szCs w:val="18"/>
              </w:rPr>
            </w:pPr>
            <w:r w:rsidRPr="006C20B1">
              <w:rPr>
                <w:b/>
                <w:bCs/>
                <w:color w:val="000000"/>
                <w:sz w:val="18"/>
                <w:szCs w:val="18"/>
              </w:rPr>
              <w:lastRenderedPageBreak/>
              <w:t> </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22B9DAE6"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000000" w:fill="F4B084"/>
            <w:vAlign w:val="center"/>
            <w:hideMark/>
          </w:tcPr>
          <w:p w14:paraId="4F0F5FBA"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000000" w:fill="F4B084"/>
            <w:vAlign w:val="center"/>
            <w:hideMark/>
          </w:tcPr>
          <w:p w14:paraId="1BD848ED"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single" w:sz="4" w:space="0" w:color="auto"/>
            </w:tcBorders>
            <w:shd w:val="clear" w:color="000000" w:fill="F8CBAD"/>
            <w:vAlign w:val="center"/>
            <w:hideMark/>
          </w:tcPr>
          <w:p w14:paraId="53726438"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single" w:sz="4" w:space="0" w:color="auto"/>
              <w:left w:val="nil"/>
              <w:bottom w:val="single" w:sz="4" w:space="0" w:color="auto"/>
              <w:right w:val="single" w:sz="4" w:space="0" w:color="auto"/>
            </w:tcBorders>
            <w:shd w:val="clear" w:color="000000" w:fill="F4B084"/>
            <w:vAlign w:val="center"/>
            <w:hideMark/>
          </w:tcPr>
          <w:p w14:paraId="667B940E"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77C936D1"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48B85E0B" w14:textId="77777777" w:rsidR="004E7D70" w:rsidRPr="006C20B1" w:rsidRDefault="004E7D70" w:rsidP="004E7D70">
            <w:pPr>
              <w:jc w:val="center"/>
              <w:rPr>
                <w:color w:val="000000"/>
                <w:sz w:val="18"/>
                <w:szCs w:val="18"/>
              </w:rPr>
            </w:pPr>
            <w:r w:rsidRPr="006C20B1">
              <w:rPr>
                <w:color w:val="000000"/>
                <w:sz w:val="18"/>
                <w:szCs w:val="18"/>
              </w:rPr>
              <w:t>8.1</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3FCA396" w14:textId="77777777" w:rsidR="004E7D70" w:rsidRPr="006C20B1" w:rsidRDefault="004E7D70" w:rsidP="004E7D70">
            <w:pPr>
              <w:rPr>
                <w:color w:val="000000"/>
                <w:sz w:val="18"/>
                <w:szCs w:val="18"/>
              </w:rPr>
            </w:pPr>
            <w:r w:rsidRPr="006C20B1">
              <w:rPr>
                <w:color w:val="000000"/>
                <w:sz w:val="18"/>
                <w:szCs w:val="18"/>
              </w:rPr>
              <w:t>Технологическое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6E1C984B"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5A0B572D"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001C42C7"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573A6F35"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3D6B3B3A"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7D48F419"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2C94CCE"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2F946011" w14:textId="77777777" w:rsidR="004E7D70" w:rsidRPr="006C20B1" w:rsidRDefault="004E7D70" w:rsidP="004E7D70">
            <w:pPr>
              <w:jc w:val="center"/>
              <w:rPr>
                <w:b/>
                <w:bCs/>
                <w:sz w:val="18"/>
                <w:szCs w:val="18"/>
              </w:rPr>
            </w:pPr>
            <w:r w:rsidRPr="006C20B1">
              <w:rPr>
                <w:b/>
                <w:bCs/>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6A362EEF"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single" w:sz="4" w:space="0" w:color="auto"/>
            </w:tcBorders>
            <w:shd w:val="clear" w:color="auto" w:fill="auto"/>
            <w:vAlign w:val="center"/>
            <w:hideMark/>
          </w:tcPr>
          <w:p w14:paraId="3BB380F5"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000000" w:fill="FFFFFF"/>
            <w:noWrap/>
            <w:vAlign w:val="center"/>
            <w:hideMark/>
          </w:tcPr>
          <w:p w14:paraId="706713B0"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35F4B896" w14:textId="77777777" w:rsidTr="004E7D70">
        <w:trPr>
          <w:trHeight w:val="300"/>
        </w:trPr>
        <w:tc>
          <w:tcPr>
            <w:tcW w:w="858" w:type="dxa"/>
            <w:tcBorders>
              <w:top w:val="nil"/>
              <w:left w:val="single" w:sz="4" w:space="0" w:color="auto"/>
              <w:bottom w:val="single" w:sz="4" w:space="0" w:color="auto"/>
              <w:right w:val="nil"/>
            </w:tcBorders>
            <w:shd w:val="clear" w:color="000000" w:fill="A9D08E"/>
            <w:noWrap/>
            <w:vAlign w:val="center"/>
            <w:hideMark/>
          </w:tcPr>
          <w:p w14:paraId="55CBF650" w14:textId="77777777" w:rsidR="004E7D70" w:rsidRPr="006C20B1" w:rsidRDefault="004E7D70" w:rsidP="004E7D70">
            <w:pPr>
              <w:jc w:val="center"/>
              <w:rPr>
                <w:b/>
                <w:bCs/>
                <w:color w:val="000000"/>
                <w:sz w:val="18"/>
                <w:szCs w:val="18"/>
              </w:rPr>
            </w:pPr>
            <w:r w:rsidRPr="006C20B1">
              <w:rPr>
                <w:b/>
                <w:bCs/>
                <w:color w:val="000000"/>
                <w:sz w:val="18"/>
                <w:szCs w:val="18"/>
              </w:rPr>
              <w:t>9</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0CB53787" w14:textId="77777777" w:rsidR="004E7D70" w:rsidRPr="006C20B1" w:rsidRDefault="004E7D70" w:rsidP="004E7D70">
            <w:pPr>
              <w:rPr>
                <w:b/>
                <w:bCs/>
                <w:color w:val="000000"/>
                <w:sz w:val="18"/>
                <w:szCs w:val="18"/>
              </w:rPr>
            </w:pPr>
            <w:r w:rsidRPr="006C20B1">
              <w:rPr>
                <w:b/>
                <w:bCs/>
                <w:color w:val="000000"/>
                <w:sz w:val="18"/>
                <w:szCs w:val="18"/>
              </w:rPr>
              <w:t>Телефонизация</w:t>
            </w:r>
          </w:p>
        </w:tc>
        <w:tc>
          <w:tcPr>
            <w:tcW w:w="1116" w:type="dxa"/>
            <w:tcBorders>
              <w:top w:val="nil"/>
              <w:left w:val="nil"/>
              <w:bottom w:val="single" w:sz="4" w:space="0" w:color="auto"/>
              <w:right w:val="single" w:sz="4" w:space="0" w:color="auto"/>
            </w:tcBorders>
            <w:shd w:val="clear" w:color="000000" w:fill="A9D08E"/>
            <w:vAlign w:val="center"/>
            <w:hideMark/>
          </w:tcPr>
          <w:p w14:paraId="1F1FEF11" w14:textId="77777777" w:rsidR="004E7D70" w:rsidRPr="006C20B1" w:rsidRDefault="004E7D70" w:rsidP="004E7D70">
            <w:pPr>
              <w:jc w:val="center"/>
              <w:rPr>
                <w:b/>
                <w:bCs/>
                <w:sz w:val="18"/>
                <w:szCs w:val="18"/>
              </w:rPr>
            </w:pPr>
            <w:r w:rsidRPr="006C20B1">
              <w:rPr>
                <w:b/>
                <w:bCs/>
                <w:sz w:val="18"/>
                <w:szCs w:val="18"/>
              </w:rPr>
              <w:t> </w:t>
            </w:r>
          </w:p>
        </w:tc>
        <w:tc>
          <w:tcPr>
            <w:tcW w:w="1317" w:type="dxa"/>
            <w:tcBorders>
              <w:top w:val="nil"/>
              <w:left w:val="nil"/>
              <w:bottom w:val="single" w:sz="4" w:space="0" w:color="auto"/>
              <w:right w:val="single" w:sz="4" w:space="0" w:color="auto"/>
            </w:tcBorders>
            <w:shd w:val="clear" w:color="000000" w:fill="A9D08E"/>
            <w:vAlign w:val="center"/>
            <w:hideMark/>
          </w:tcPr>
          <w:p w14:paraId="27231B6C"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single" w:sz="4" w:space="0" w:color="auto"/>
              <w:bottom w:val="single" w:sz="4" w:space="0" w:color="auto"/>
              <w:right w:val="single" w:sz="4" w:space="0" w:color="auto"/>
            </w:tcBorders>
            <w:shd w:val="clear" w:color="000000" w:fill="A9D08E"/>
            <w:vAlign w:val="center"/>
            <w:hideMark/>
          </w:tcPr>
          <w:p w14:paraId="08DFB336"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000000" w:fill="A9D08E"/>
            <w:vAlign w:val="center"/>
            <w:hideMark/>
          </w:tcPr>
          <w:p w14:paraId="08EAE235"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16CC9C80" w14:textId="77777777" w:rsidTr="004E7D70">
        <w:trPr>
          <w:trHeight w:val="300"/>
        </w:trPr>
        <w:tc>
          <w:tcPr>
            <w:tcW w:w="858" w:type="dxa"/>
            <w:tcBorders>
              <w:top w:val="nil"/>
              <w:left w:val="single" w:sz="4" w:space="0" w:color="auto"/>
              <w:bottom w:val="single" w:sz="4" w:space="0" w:color="auto"/>
              <w:right w:val="nil"/>
            </w:tcBorders>
            <w:shd w:val="clear" w:color="000000" w:fill="F4B084"/>
            <w:noWrap/>
            <w:vAlign w:val="center"/>
            <w:hideMark/>
          </w:tcPr>
          <w:p w14:paraId="085A2837" w14:textId="77777777" w:rsidR="004E7D70" w:rsidRPr="006C20B1" w:rsidRDefault="004E7D70" w:rsidP="004E7D70">
            <w:pPr>
              <w:jc w:val="center"/>
              <w:rPr>
                <w:b/>
                <w:bCs/>
                <w:color w:val="000000"/>
                <w:sz w:val="18"/>
                <w:szCs w:val="18"/>
              </w:rPr>
            </w:pPr>
            <w:r w:rsidRPr="006C20B1">
              <w:rPr>
                <w:b/>
                <w:bCs/>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05C571AB"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000000" w:fill="F4B084"/>
            <w:vAlign w:val="center"/>
            <w:hideMark/>
          </w:tcPr>
          <w:p w14:paraId="02A65CA1"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000000" w:fill="F4B084"/>
            <w:vAlign w:val="center"/>
            <w:hideMark/>
          </w:tcPr>
          <w:p w14:paraId="433C461C"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single" w:sz="4" w:space="0" w:color="auto"/>
            </w:tcBorders>
            <w:shd w:val="clear" w:color="000000" w:fill="F8CBAD"/>
            <w:vAlign w:val="center"/>
            <w:hideMark/>
          </w:tcPr>
          <w:p w14:paraId="7A5A6DCC"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single" w:sz="4" w:space="0" w:color="auto"/>
              <w:left w:val="nil"/>
              <w:bottom w:val="single" w:sz="4" w:space="0" w:color="auto"/>
              <w:right w:val="single" w:sz="4" w:space="0" w:color="auto"/>
            </w:tcBorders>
            <w:shd w:val="clear" w:color="000000" w:fill="F4B084"/>
            <w:vAlign w:val="center"/>
            <w:hideMark/>
          </w:tcPr>
          <w:p w14:paraId="7A3322D7"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03CA0C75"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429CA0DC" w14:textId="77777777" w:rsidR="004E7D70" w:rsidRPr="006C20B1" w:rsidRDefault="004E7D70" w:rsidP="004E7D70">
            <w:pPr>
              <w:jc w:val="center"/>
              <w:rPr>
                <w:color w:val="000000"/>
                <w:sz w:val="18"/>
                <w:szCs w:val="18"/>
              </w:rPr>
            </w:pPr>
            <w:r w:rsidRPr="006C20B1">
              <w:rPr>
                <w:color w:val="000000"/>
                <w:sz w:val="18"/>
                <w:szCs w:val="18"/>
              </w:rPr>
              <w:t>9.1</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DD3E0E8" w14:textId="77777777" w:rsidR="004E7D70" w:rsidRPr="006C20B1" w:rsidRDefault="004E7D70" w:rsidP="004E7D70">
            <w:pPr>
              <w:rPr>
                <w:color w:val="000000"/>
                <w:sz w:val="18"/>
                <w:szCs w:val="18"/>
              </w:rPr>
            </w:pPr>
            <w:r w:rsidRPr="006C20B1">
              <w:rPr>
                <w:color w:val="000000"/>
                <w:sz w:val="18"/>
                <w:szCs w:val="18"/>
              </w:rPr>
              <w:t>Телефонизация</w:t>
            </w:r>
          </w:p>
        </w:tc>
        <w:tc>
          <w:tcPr>
            <w:tcW w:w="1116" w:type="dxa"/>
            <w:tcBorders>
              <w:top w:val="nil"/>
              <w:left w:val="nil"/>
              <w:bottom w:val="single" w:sz="4" w:space="0" w:color="auto"/>
              <w:right w:val="single" w:sz="4" w:space="0" w:color="auto"/>
            </w:tcBorders>
            <w:shd w:val="clear" w:color="auto" w:fill="auto"/>
            <w:vAlign w:val="center"/>
            <w:hideMark/>
          </w:tcPr>
          <w:p w14:paraId="1467D49D"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6E544494"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31D7CECA"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3F24D9F3"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56EB56DC"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794C9B6C"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AF383E9"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3B1836EB" w14:textId="77777777" w:rsidR="004E7D70" w:rsidRPr="006C20B1" w:rsidRDefault="004E7D70" w:rsidP="004E7D70">
            <w:pPr>
              <w:jc w:val="center"/>
              <w:rPr>
                <w:b/>
                <w:bCs/>
                <w:sz w:val="18"/>
                <w:szCs w:val="18"/>
              </w:rPr>
            </w:pPr>
            <w:r w:rsidRPr="006C20B1">
              <w:rPr>
                <w:b/>
                <w:bCs/>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2AFFB4D5"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single" w:sz="4" w:space="0" w:color="auto"/>
            </w:tcBorders>
            <w:shd w:val="clear" w:color="auto" w:fill="auto"/>
            <w:vAlign w:val="center"/>
            <w:hideMark/>
          </w:tcPr>
          <w:p w14:paraId="2EC91297"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000000" w:fill="FFFFFF"/>
            <w:noWrap/>
            <w:vAlign w:val="center"/>
            <w:hideMark/>
          </w:tcPr>
          <w:p w14:paraId="72DB0212"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4F4E8DCD" w14:textId="77777777" w:rsidTr="004E7D70">
        <w:trPr>
          <w:trHeight w:val="300"/>
        </w:trPr>
        <w:tc>
          <w:tcPr>
            <w:tcW w:w="858" w:type="dxa"/>
            <w:tcBorders>
              <w:top w:val="nil"/>
              <w:left w:val="single" w:sz="4" w:space="0" w:color="auto"/>
              <w:bottom w:val="single" w:sz="4" w:space="0" w:color="auto"/>
              <w:right w:val="nil"/>
            </w:tcBorders>
            <w:shd w:val="clear" w:color="000000" w:fill="A9D08E"/>
            <w:noWrap/>
            <w:vAlign w:val="center"/>
            <w:hideMark/>
          </w:tcPr>
          <w:p w14:paraId="1D702C89" w14:textId="77777777" w:rsidR="004E7D70" w:rsidRPr="006C20B1" w:rsidRDefault="004E7D70" w:rsidP="004E7D70">
            <w:pPr>
              <w:jc w:val="center"/>
              <w:rPr>
                <w:b/>
                <w:bCs/>
                <w:color w:val="000000"/>
                <w:sz w:val="18"/>
                <w:szCs w:val="18"/>
              </w:rPr>
            </w:pPr>
            <w:r w:rsidRPr="006C20B1">
              <w:rPr>
                <w:b/>
                <w:bCs/>
                <w:color w:val="000000"/>
                <w:sz w:val="18"/>
                <w:szCs w:val="18"/>
              </w:rPr>
              <w:t>10</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73694BD9" w14:textId="77777777" w:rsidR="004E7D70" w:rsidRPr="006C20B1" w:rsidRDefault="004E7D70" w:rsidP="004E7D70">
            <w:pPr>
              <w:rPr>
                <w:b/>
                <w:bCs/>
                <w:color w:val="000000"/>
                <w:sz w:val="18"/>
                <w:szCs w:val="18"/>
              </w:rPr>
            </w:pPr>
            <w:r w:rsidRPr="006C20B1">
              <w:rPr>
                <w:b/>
                <w:bCs/>
                <w:color w:val="000000"/>
                <w:sz w:val="18"/>
                <w:szCs w:val="18"/>
              </w:rPr>
              <w:t xml:space="preserve">Радиофикация и </w:t>
            </w:r>
            <w:proofErr w:type="spellStart"/>
            <w:r w:rsidRPr="006C20B1">
              <w:rPr>
                <w:b/>
                <w:bCs/>
                <w:color w:val="000000"/>
                <w:sz w:val="18"/>
                <w:szCs w:val="18"/>
              </w:rPr>
              <w:t>часофикация</w:t>
            </w:r>
            <w:proofErr w:type="spellEnd"/>
          </w:p>
        </w:tc>
        <w:tc>
          <w:tcPr>
            <w:tcW w:w="1116" w:type="dxa"/>
            <w:tcBorders>
              <w:top w:val="nil"/>
              <w:left w:val="nil"/>
              <w:bottom w:val="single" w:sz="4" w:space="0" w:color="auto"/>
              <w:right w:val="single" w:sz="4" w:space="0" w:color="auto"/>
            </w:tcBorders>
            <w:shd w:val="clear" w:color="000000" w:fill="A9D08E"/>
            <w:vAlign w:val="center"/>
            <w:hideMark/>
          </w:tcPr>
          <w:p w14:paraId="298FB9FF" w14:textId="77777777" w:rsidR="004E7D70" w:rsidRPr="006C20B1" w:rsidRDefault="004E7D70" w:rsidP="004E7D70">
            <w:pPr>
              <w:jc w:val="center"/>
              <w:rPr>
                <w:b/>
                <w:bCs/>
                <w:sz w:val="18"/>
                <w:szCs w:val="18"/>
              </w:rPr>
            </w:pPr>
            <w:r w:rsidRPr="006C20B1">
              <w:rPr>
                <w:b/>
                <w:bCs/>
                <w:sz w:val="18"/>
                <w:szCs w:val="18"/>
              </w:rPr>
              <w:t> </w:t>
            </w:r>
          </w:p>
        </w:tc>
        <w:tc>
          <w:tcPr>
            <w:tcW w:w="1317" w:type="dxa"/>
            <w:tcBorders>
              <w:top w:val="nil"/>
              <w:left w:val="nil"/>
              <w:bottom w:val="single" w:sz="4" w:space="0" w:color="auto"/>
              <w:right w:val="single" w:sz="4" w:space="0" w:color="auto"/>
            </w:tcBorders>
            <w:shd w:val="clear" w:color="000000" w:fill="A9D08E"/>
            <w:vAlign w:val="center"/>
            <w:hideMark/>
          </w:tcPr>
          <w:p w14:paraId="09DF3059"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000000" w:fill="A9D08E"/>
            <w:vAlign w:val="center"/>
            <w:hideMark/>
          </w:tcPr>
          <w:p w14:paraId="524E8F76"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000000" w:fill="A9D08E"/>
            <w:vAlign w:val="center"/>
            <w:hideMark/>
          </w:tcPr>
          <w:p w14:paraId="2AE2867F"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20098C25" w14:textId="77777777" w:rsidTr="004E7D70">
        <w:trPr>
          <w:trHeight w:val="300"/>
        </w:trPr>
        <w:tc>
          <w:tcPr>
            <w:tcW w:w="858" w:type="dxa"/>
            <w:tcBorders>
              <w:top w:val="nil"/>
              <w:left w:val="single" w:sz="4" w:space="0" w:color="auto"/>
              <w:bottom w:val="single" w:sz="4" w:space="0" w:color="auto"/>
              <w:right w:val="nil"/>
            </w:tcBorders>
            <w:shd w:val="clear" w:color="000000" w:fill="F4B084"/>
            <w:noWrap/>
            <w:vAlign w:val="center"/>
            <w:hideMark/>
          </w:tcPr>
          <w:p w14:paraId="13A2DF3F" w14:textId="77777777" w:rsidR="004E7D70" w:rsidRPr="006C20B1" w:rsidRDefault="004E7D70" w:rsidP="004E7D70">
            <w:pPr>
              <w:jc w:val="center"/>
              <w:rPr>
                <w:b/>
                <w:bCs/>
                <w:color w:val="000000"/>
                <w:sz w:val="18"/>
                <w:szCs w:val="18"/>
              </w:rPr>
            </w:pPr>
            <w:r w:rsidRPr="006C20B1">
              <w:rPr>
                <w:b/>
                <w:bCs/>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6A5B2B55"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000000" w:fill="F4B084"/>
            <w:vAlign w:val="center"/>
            <w:hideMark/>
          </w:tcPr>
          <w:p w14:paraId="469A459A"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000000" w:fill="F4B084"/>
            <w:vAlign w:val="center"/>
            <w:hideMark/>
          </w:tcPr>
          <w:p w14:paraId="276D0A1A"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single" w:sz="4" w:space="0" w:color="auto"/>
            </w:tcBorders>
            <w:shd w:val="clear" w:color="000000" w:fill="F8CBAD"/>
            <w:vAlign w:val="center"/>
            <w:hideMark/>
          </w:tcPr>
          <w:p w14:paraId="1D29432A"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single" w:sz="4" w:space="0" w:color="auto"/>
              <w:left w:val="nil"/>
              <w:bottom w:val="single" w:sz="4" w:space="0" w:color="auto"/>
              <w:right w:val="single" w:sz="4" w:space="0" w:color="auto"/>
            </w:tcBorders>
            <w:shd w:val="clear" w:color="000000" w:fill="F4B084"/>
            <w:vAlign w:val="center"/>
            <w:hideMark/>
          </w:tcPr>
          <w:p w14:paraId="5302732E"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13D21649"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29523884" w14:textId="77777777" w:rsidR="004E7D70" w:rsidRPr="006C20B1" w:rsidRDefault="004E7D70" w:rsidP="004E7D70">
            <w:pPr>
              <w:jc w:val="center"/>
              <w:rPr>
                <w:color w:val="000000"/>
                <w:sz w:val="18"/>
                <w:szCs w:val="18"/>
              </w:rPr>
            </w:pPr>
            <w:r w:rsidRPr="006C20B1">
              <w:rPr>
                <w:color w:val="000000"/>
                <w:sz w:val="18"/>
                <w:szCs w:val="18"/>
              </w:rPr>
              <w:t>10.1</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24EE7F5" w14:textId="77777777" w:rsidR="004E7D70" w:rsidRPr="006C20B1" w:rsidRDefault="004E7D70" w:rsidP="004E7D70">
            <w:pPr>
              <w:rPr>
                <w:color w:val="000000"/>
                <w:sz w:val="18"/>
                <w:szCs w:val="18"/>
              </w:rPr>
            </w:pPr>
            <w:r w:rsidRPr="006C20B1">
              <w:rPr>
                <w:color w:val="000000"/>
                <w:sz w:val="18"/>
                <w:szCs w:val="18"/>
              </w:rPr>
              <w:t>Радиофикация</w:t>
            </w:r>
          </w:p>
        </w:tc>
        <w:tc>
          <w:tcPr>
            <w:tcW w:w="1116" w:type="dxa"/>
            <w:tcBorders>
              <w:top w:val="nil"/>
              <w:left w:val="nil"/>
              <w:bottom w:val="single" w:sz="4" w:space="0" w:color="auto"/>
              <w:right w:val="single" w:sz="4" w:space="0" w:color="auto"/>
            </w:tcBorders>
            <w:shd w:val="clear" w:color="auto" w:fill="auto"/>
            <w:vAlign w:val="center"/>
            <w:hideMark/>
          </w:tcPr>
          <w:p w14:paraId="38259133"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14401A49"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7A3D244E"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16A6B09C"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6DE48D48"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7DAD982D"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7B3F641"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1DFAD17D" w14:textId="77777777" w:rsidR="004E7D70" w:rsidRPr="006C20B1" w:rsidRDefault="004E7D70" w:rsidP="004E7D70">
            <w:pPr>
              <w:jc w:val="center"/>
              <w:rPr>
                <w:b/>
                <w:bCs/>
                <w:sz w:val="18"/>
                <w:szCs w:val="18"/>
              </w:rPr>
            </w:pPr>
            <w:r w:rsidRPr="006C20B1">
              <w:rPr>
                <w:b/>
                <w:bCs/>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3A4372E4"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single" w:sz="4" w:space="0" w:color="auto"/>
            </w:tcBorders>
            <w:shd w:val="clear" w:color="auto" w:fill="auto"/>
            <w:vAlign w:val="center"/>
            <w:hideMark/>
          </w:tcPr>
          <w:p w14:paraId="489B5D6F"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000000" w:fill="FFFFFF"/>
            <w:noWrap/>
            <w:vAlign w:val="center"/>
            <w:hideMark/>
          </w:tcPr>
          <w:p w14:paraId="0B5C458B"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20458E04"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740CEE4D" w14:textId="77777777" w:rsidR="004E7D70" w:rsidRPr="006C20B1" w:rsidRDefault="004E7D70" w:rsidP="004E7D70">
            <w:pPr>
              <w:jc w:val="center"/>
              <w:rPr>
                <w:color w:val="000000"/>
                <w:sz w:val="18"/>
                <w:szCs w:val="18"/>
              </w:rPr>
            </w:pPr>
            <w:r w:rsidRPr="006C20B1">
              <w:rPr>
                <w:color w:val="000000"/>
                <w:sz w:val="18"/>
                <w:szCs w:val="18"/>
              </w:rPr>
              <w:t>10.2</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F1EF696" w14:textId="77777777" w:rsidR="004E7D70" w:rsidRPr="006C20B1" w:rsidRDefault="004E7D70" w:rsidP="004E7D70">
            <w:pPr>
              <w:rPr>
                <w:color w:val="000000"/>
                <w:sz w:val="18"/>
                <w:szCs w:val="18"/>
              </w:rPr>
            </w:pPr>
            <w:proofErr w:type="spellStart"/>
            <w:r w:rsidRPr="006C20B1">
              <w:rPr>
                <w:color w:val="000000"/>
                <w:sz w:val="18"/>
                <w:szCs w:val="18"/>
              </w:rPr>
              <w:t>Электрочасофикация</w:t>
            </w:r>
            <w:proofErr w:type="spellEnd"/>
          </w:p>
        </w:tc>
        <w:tc>
          <w:tcPr>
            <w:tcW w:w="1116" w:type="dxa"/>
            <w:tcBorders>
              <w:top w:val="nil"/>
              <w:left w:val="nil"/>
              <w:bottom w:val="single" w:sz="4" w:space="0" w:color="auto"/>
              <w:right w:val="single" w:sz="4" w:space="0" w:color="auto"/>
            </w:tcBorders>
            <w:shd w:val="clear" w:color="auto" w:fill="auto"/>
            <w:vAlign w:val="center"/>
            <w:hideMark/>
          </w:tcPr>
          <w:p w14:paraId="51E6A0A6"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17ADD713"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0320B46B"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18B62F69"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64A4112D"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2765E2C8"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AB9D665"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16629BF6" w14:textId="77777777" w:rsidR="004E7D70" w:rsidRPr="006C20B1" w:rsidRDefault="004E7D70" w:rsidP="004E7D70">
            <w:pPr>
              <w:jc w:val="center"/>
              <w:rPr>
                <w:b/>
                <w:bCs/>
                <w:sz w:val="18"/>
                <w:szCs w:val="18"/>
              </w:rPr>
            </w:pPr>
            <w:r w:rsidRPr="006C20B1">
              <w:rPr>
                <w:b/>
                <w:bCs/>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6005F9D7"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single" w:sz="4" w:space="0" w:color="auto"/>
            </w:tcBorders>
            <w:shd w:val="clear" w:color="auto" w:fill="auto"/>
            <w:vAlign w:val="center"/>
            <w:hideMark/>
          </w:tcPr>
          <w:p w14:paraId="604EA643"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000000" w:fill="FFFFFF"/>
            <w:noWrap/>
            <w:vAlign w:val="center"/>
            <w:hideMark/>
          </w:tcPr>
          <w:p w14:paraId="444D4D87"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411B0A1D" w14:textId="77777777" w:rsidTr="004E7D70">
        <w:trPr>
          <w:trHeight w:val="300"/>
        </w:trPr>
        <w:tc>
          <w:tcPr>
            <w:tcW w:w="858" w:type="dxa"/>
            <w:tcBorders>
              <w:top w:val="nil"/>
              <w:left w:val="single" w:sz="4" w:space="0" w:color="auto"/>
              <w:bottom w:val="single" w:sz="4" w:space="0" w:color="auto"/>
              <w:right w:val="nil"/>
            </w:tcBorders>
            <w:shd w:val="clear" w:color="000000" w:fill="A9D08E"/>
            <w:noWrap/>
            <w:vAlign w:val="center"/>
            <w:hideMark/>
          </w:tcPr>
          <w:p w14:paraId="0533E316" w14:textId="77777777" w:rsidR="004E7D70" w:rsidRPr="006C20B1" w:rsidRDefault="004E7D70" w:rsidP="004E7D70">
            <w:pPr>
              <w:jc w:val="center"/>
              <w:rPr>
                <w:b/>
                <w:bCs/>
                <w:color w:val="000000"/>
                <w:sz w:val="18"/>
                <w:szCs w:val="18"/>
              </w:rPr>
            </w:pPr>
            <w:r w:rsidRPr="006C20B1">
              <w:rPr>
                <w:b/>
                <w:bCs/>
                <w:color w:val="000000"/>
                <w:sz w:val="18"/>
                <w:szCs w:val="18"/>
              </w:rPr>
              <w:t>11</w:t>
            </w:r>
          </w:p>
        </w:tc>
        <w:tc>
          <w:tcPr>
            <w:tcW w:w="8336" w:type="dxa"/>
            <w:gridSpan w:val="4"/>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329B8082" w14:textId="77777777" w:rsidR="004E7D70" w:rsidRPr="006C20B1" w:rsidRDefault="004E7D70" w:rsidP="004E7D70">
            <w:pPr>
              <w:rPr>
                <w:b/>
                <w:bCs/>
                <w:color w:val="000000"/>
                <w:sz w:val="18"/>
                <w:szCs w:val="18"/>
              </w:rPr>
            </w:pPr>
            <w:r w:rsidRPr="006C20B1">
              <w:rPr>
                <w:b/>
                <w:bCs/>
                <w:color w:val="000000"/>
                <w:sz w:val="18"/>
                <w:szCs w:val="18"/>
              </w:rPr>
              <w:t xml:space="preserve">Контроль </w:t>
            </w:r>
            <w:proofErr w:type="spellStart"/>
            <w:r w:rsidRPr="006C20B1">
              <w:rPr>
                <w:b/>
                <w:bCs/>
                <w:color w:val="000000"/>
                <w:sz w:val="18"/>
                <w:szCs w:val="18"/>
              </w:rPr>
              <w:t>довзрывоопасной</w:t>
            </w:r>
            <w:proofErr w:type="spellEnd"/>
            <w:r w:rsidRPr="006C20B1">
              <w:rPr>
                <w:b/>
                <w:bCs/>
                <w:color w:val="000000"/>
                <w:sz w:val="18"/>
                <w:szCs w:val="18"/>
              </w:rPr>
              <w:t xml:space="preserve"> концентрации газа</w:t>
            </w:r>
          </w:p>
        </w:tc>
        <w:tc>
          <w:tcPr>
            <w:tcW w:w="1317" w:type="dxa"/>
            <w:tcBorders>
              <w:top w:val="nil"/>
              <w:left w:val="nil"/>
              <w:bottom w:val="single" w:sz="4" w:space="0" w:color="auto"/>
              <w:right w:val="single" w:sz="4" w:space="0" w:color="auto"/>
            </w:tcBorders>
            <w:shd w:val="clear" w:color="000000" w:fill="A9D08E"/>
            <w:vAlign w:val="center"/>
            <w:hideMark/>
          </w:tcPr>
          <w:p w14:paraId="129DD9F0"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000000" w:fill="A9D08E"/>
            <w:vAlign w:val="center"/>
            <w:hideMark/>
          </w:tcPr>
          <w:p w14:paraId="4CBE9671"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000000" w:fill="A9D08E"/>
            <w:vAlign w:val="center"/>
            <w:hideMark/>
          </w:tcPr>
          <w:p w14:paraId="469E471D"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6DC06B35" w14:textId="77777777" w:rsidTr="004E7D70">
        <w:trPr>
          <w:trHeight w:val="300"/>
        </w:trPr>
        <w:tc>
          <w:tcPr>
            <w:tcW w:w="858" w:type="dxa"/>
            <w:tcBorders>
              <w:top w:val="nil"/>
              <w:left w:val="single" w:sz="4" w:space="0" w:color="auto"/>
              <w:bottom w:val="single" w:sz="4" w:space="0" w:color="auto"/>
              <w:right w:val="nil"/>
            </w:tcBorders>
            <w:shd w:val="clear" w:color="000000" w:fill="F4B084"/>
            <w:noWrap/>
            <w:vAlign w:val="center"/>
            <w:hideMark/>
          </w:tcPr>
          <w:p w14:paraId="455FC790" w14:textId="77777777" w:rsidR="004E7D70" w:rsidRPr="006C20B1" w:rsidRDefault="004E7D70" w:rsidP="004E7D70">
            <w:pPr>
              <w:jc w:val="center"/>
              <w:rPr>
                <w:b/>
                <w:bCs/>
                <w:color w:val="000000"/>
                <w:sz w:val="18"/>
                <w:szCs w:val="18"/>
              </w:rPr>
            </w:pPr>
            <w:r w:rsidRPr="006C20B1">
              <w:rPr>
                <w:b/>
                <w:bCs/>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0677AEAA"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000000" w:fill="F4B084"/>
            <w:vAlign w:val="center"/>
            <w:hideMark/>
          </w:tcPr>
          <w:p w14:paraId="387470F2"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000000" w:fill="F4B084"/>
            <w:vAlign w:val="center"/>
            <w:hideMark/>
          </w:tcPr>
          <w:p w14:paraId="661DCECD"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single" w:sz="4" w:space="0" w:color="auto"/>
            </w:tcBorders>
            <w:shd w:val="clear" w:color="000000" w:fill="F8CBAD"/>
            <w:vAlign w:val="center"/>
            <w:hideMark/>
          </w:tcPr>
          <w:p w14:paraId="209374FA"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single" w:sz="4" w:space="0" w:color="auto"/>
              <w:left w:val="nil"/>
              <w:bottom w:val="single" w:sz="4" w:space="0" w:color="auto"/>
              <w:right w:val="single" w:sz="4" w:space="0" w:color="auto"/>
            </w:tcBorders>
            <w:shd w:val="clear" w:color="000000" w:fill="F4B084"/>
            <w:vAlign w:val="center"/>
            <w:hideMark/>
          </w:tcPr>
          <w:p w14:paraId="53FB60E1"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17F802FE" w14:textId="77777777" w:rsidTr="004E7D70">
        <w:trPr>
          <w:trHeight w:val="450"/>
        </w:trPr>
        <w:tc>
          <w:tcPr>
            <w:tcW w:w="858" w:type="dxa"/>
            <w:tcBorders>
              <w:top w:val="nil"/>
              <w:left w:val="single" w:sz="4" w:space="0" w:color="auto"/>
              <w:bottom w:val="single" w:sz="4" w:space="0" w:color="auto"/>
              <w:right w:val="nil"/>
            </w:tcBorders>
            <w:shd w:val="clear" w:color="auto" w:fill="auto"/>
            <w:noWrap/>
            <w:vAlign w:val="center"/>
            <w:hideMark/>
          </w:tcPr>
          <w:p w14:paraId="09DDB76F" w14:textId="77777777" w:rsidR="004E7D70" w:rsidRPr="006C20B1" w:rsidRDefault="004E7D70" w:rsidP="004E7D70">
            <w:pPr>
              <w:jc w:val="center"/>
              <w:rPr>
                <w:color w:val="000000"/>
                <w:sz w:val="18"/>
                <w:szCs w:val="18"/>
              </w:rPr>
            </w:pPr>
            <w:r w:rsidRPr="006C20B1">
              <w:rPr>
                <w:color w:val="000000"/>
                <w:sz w:val="18"/>
                <w:szCs w:val="18"/>
              </w:rPr>
              <w:t>11.1</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9D2D573" w14:textId="77777777" w:rsidR="004E7D70" w:rsidRPr="006C20B1" w:rsidRDefault="004E7D70" w:rsidP="004E7D70">
            <w:pPr>
              <w:rPr>
                <w:color w:val="000000"/>
                <w:sz w:val="18"/>
                <w:szCs w:val="18"/>
              </w:rPr>
            </w:pPr>
            <w:r w:rsidRPr="006C20B1">
              <w:rPr>
                <w:color w:val="000000"/>
                <w:sz w:val="18"/>
                <w:szCs w:val="18"/>
              </w:rPr>
              <w:t xml:space="preserve">Контроль </w:t>
            </w:r>
            <w:proofErr w:type="spellStart"/>
            <w:r w:rsidRPr="006C20B1">
              <w:rPr>
                <w:color w:val="000000"/>
                <w:sz w:val="18"/>
                <w:szCs w:val="18"/>
              </w:rPr>
              <w:t>довзрывоопасной</w:t>
            </w:r>
            <w:proofErr w:type="spellEnd"/>
            <w:r w:rsidRPr="006C20B1">
              <w:rPr>
                <w:color w:val="000000"/>
                <w:sz w:val="18"/>
                <w:szCs w:val="18"/>
              </w:rPr>
              <w:t xml:space="preserve"> концентрации газа </w:t>
            </w:r>
          </w:p>
        </w:tc>
        <w:tc>
          <w:tcPr>
            <w:tcW w:w="1116" w:type="dxa"/>
            <w:tcBorders>
              <w:top w:val="nil"/>
              <w:left w:val="nil"/>
              <w:bottom w:val="single" w:sz="4" w:space="0" w:color="auto"/>
              <w:right w:val="single" w:sz="4" w:space="0" w:color="auto"/>
            </w:tcBorders>
            <w:shd w:val="clear" w:color="auto" w:fill="auto"/>
            <w:vAlign w:val="center"/>
            <w:hideMark/>
          </w:tcPr>
          <w:p w14:paraId="48535220"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3F827C0D"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0BDDE42E"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5A8769F0"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3597B0E1"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209785D8"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FF67274"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5C91B4D0" w14:textId="77777777" w:rsidR="004E7D70" w:rsidRPr="006C20B1" w:rsidRDefault="004E7D70" w:rsidP="004E7D70">
            <w:pPr>
              <w:jc w:val="center"/>
              <w:rPr>
                <w:b/>
                <w:bCs/>
                <w:sz w:val="18"/>
                <w:szCs w:val="18"/>
              </w:rPr>
            </w:pPr>
            <w:r w:rsidRPr="006C20B1">
              <w:rPr>
                <w:b/>
                <w:bCs/>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5CD28653"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single" w:sz="4" w:space="0" w:color="auto"/>
            </w:tcBorders>
            <w:shd w:val="clear" w:color="auto" w:fill="auto"/>
            <w:vAlign w:val="center"/>
            <w:hideMark/>
          </w:tcPr>
          <w:p w14:paraId="1377F42C"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000000" w:fill="FFFFFF"/>
            <w:noWrap/>
            <w:vAlign w:val="center"/>
            <w:hideMark/>
          </w:tcPr>
          <w:p w14:paraId="7BDF038A"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70BAFFC2" w14:textId="77777777" w:rsidTr="004E7D70">
        <w:trPr>
          <w:trHeight w:val="300"/>
        </w:trPr>
        <w:tc>
          <w:tcPr>
            <w:tcW w:w="858" w:type="dxa"/>
            <w:tcBorders>
              <w:top w:val="nil"/>
              <w:left w:val="single" w:sz="4" w:space="0" w:color="auto"/>
              <w:bottom w:val="single" w:sz="4" w:space="0" w:color="auto"/>
              <w:right w:val="nil"/>
            </w:tcBorders>
            <w:shd w:val="clear" w:color="000000" w:fill="A9D08E"/>
            <w:noWrap/>
            <w:vAlign w:val="center"/>
            <w:hideMark/>
          </w:tcPr>
          <w:p w14:paraId="1769895F" w14:textId="77777777" w:rsidR="004E7D70" w:rsidRPr="006C20B1" w:rsidRDefault="004E7D70" w:rsidP="004E7D70">
            <w:pPr>
              <w:jc w:val="center"/>
              <w:rPr>
                <w:b/>
                <w:bCs/>
                <w:color w:val="000000"/>
                <w:sz w:val="18"/>
                <w:szCs w:val="18"/>
              </w:rPr>
            </w:pPr>
            <w:r w:rsidRPr="006C20B1">
              <w:rPr>
                <w:b/>
                <w:bCs/>
                <w:color w:val="000000"/>
                <w:sz w:val="18"/>
                <w:szCs w:val="18"/>
              </w:rPr>
              <w:t>12</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46C7CEFD" w14:textId="77777777" w:rsidR="004E7D70" w:rsidRPr="006C20B1" w:rsidRDefault="004E7D70" w:rsidP="004E7D70">
            <w:pPr>
              <w:rPr>
                <w:b/>
                <w:bCs/>
                <w:color w:val="000000"/>
                <w:sz w:val="18"/>
                <w:szCs w:val="18"/>
              </w:rPr>
            </w:pPr>
            <w:r w:rsidRPr="006C20B1">
              <w:rPr>
                <w:b/>
                <w:bCs/>
                <w:color w:val="000000"/>
                <w:sz w:val="18"/>
                <w:szCs w:val="18"/>
              </w:rPr>
              <w:t>Автоматическая пожарная сигнализация</w:t>
            </w:r>
          </w:p>
        </w:tc>
        <w:tc>
          <w:tcPr>
            <w:tcW w:w="1116" w:type="dxa"/>
            <w:tcBorders>
              <w:top w:val="nil"/>
              <w:left w:val="nil"/>
              <w:bottom w:val="single" w:sz="4" w:space="0" w:color="auto"/>
              <w:right w:val="single" w:sz="4" w:space="0" w:color="auto"/>
            </w:tcBorders>
            <w:shd w:val="clear" w:color="000000" w:fill="A9D08E"/>
            <w:vAlign w:val="center"/>
            <w:hideMark/>
          </w:tcPr>
          <w:p w14:paraId="7A5C92B4" w14:textId="77777777" w:rsidR="004E7D70" w:rsidRPr="006C20B1" w:rsidRDefault="004E7D70" w:rsidP="004E7D70">
            <w:pPr>
              <w:jc w:val="center"/>
              <w:rPr>
                <w:b/>
                <w:bCs/>
                <w:sz w:val="18"/>
                <w:szCs w:val="18"/>
              </w:rPr>
            </w:pPr>
            <w:r w:rsidRPr="006C20B1">
              <w:rPr>
                <w:b/>
                <w:bCs/>
                <w:sz w:val="18"/>
                <w:szCs w:val="18"/>
              </w:rPr>
              <w:t> </w:t>
            </w:r>
          </w:p>
        </w:tc>
        <w:tc>
          <w:tcPr>
            <w:tcW w:w="1317" w:type="dxa"/>
            <w:tcBorders>
              <w:top w:val="nil"/>
              <w:left w:val="nil"/>
              <w:bottom w:val="single" w:sz="4" w:space="0" w:color="auto"/>
              <w:right w:val="single" w:sz="4" w:space="0" w:color="auto"/>
            </w:tcBorders>
            <w:shd w:val="clear" w:color="000000" w:fill="A9D08E"/>
            <w:vAlign w:val="center"/>
            <w:hideMark/>
          </w:tcPr>
          <w:p w14:paraId="4C74F894"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000000" w:fill="A9D08E"/>
            <w:vAlign w:val="center"/>
            <w:hideMark/>
          </w:tcPr>
          <w:p w14:paraId="3E7122E7"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000000" w:fill="A9D08E"/>
            <w:vAlign w:val="center"/>
            <w:hideMark/>
          </w:tcPr>
          <w:p w14:paraId="1554C94B"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12CEF048" w14:textId="77777777" w:rsidTr="004E7D70">
        <w:trPr>
          <w:trHeight w:val="300"/>
        </w:trPr>
        <w:tc>
          <w:tcPr>
            <w:tcW w:w="858" w:type="dxa"/>
            <w:tcBorders>
              <w:top w:val="nil"/>
              <w:left w:val="single" w:sz="4" w:space="0" w:color="auto"/>
              <w:bottom w:val="single" w:sz="4" w:space="0" w:color="auto"/>
              <w:right w:val="nil"/>
            </w:tcBorders>
            <w:shd w:val="clear" w:color="000000" w:fill="F4B084"/>
            <w:noWrap/>
            <w:vAlign w:val="center"/>
            <w:hideMark/>
          </w:tcPr>
          <w:p w14:paraId="50F2BA8C" w14:textId="77777777" w:rsidR="004E7D70" w:rsidRPr="006C20B1" w:rsidRDefault="004E7D70" w:rsidP="004E7D70">
            <w:pPr>
              <w:jc w:val="center"/>
              <w:rPr>
                <w:b/>
                <w:bCs/>
                <w:color w:val="000000"/>
                <w:sz w:val="18"/>
                <w:szCs w:val="18"/>
              </w:rPr>
            </w:pPr>
            <w:r w:rsidRPr="006C20B1">
              <w:rPr>
                <w:b/>
                <w:bCs/>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0AEB7D7B"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000000" w:fill="F4B084"/>
            <w:vAlign w:val="center"/>
            <w:hideMark/>
          </w:tcPr>
          <w:p w14:paraId="07398B63"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000000" w:fill="F4B084"/>
            <w:vAlign w:val="center"/>
            <w:hideMark/>
          </w:tcPr>
          <w:p w14:paraId="45A5152E"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single" w:sz="4" w:space="0" w:color="auto"/>
            </w:tcBorders>
            <w:shd w:val="clear" w:color="000000" w:fill="F8CBAD"/>
            <w:vAlign w:val="center"/>
            <w:hideMark/>
          </w:tcPr>
          <w:p w14:paraId="692A52BC"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single" w:sz="4" w:space="0" w:color="auto"/>
              <w:left w:val="nil"/>
              <w:bottom w:val="single" w:sz="4" w:space="0" w:color="auto"/>
              <w:right w:val="single" w:sz="4" w:space="0" w:color="auto"/>
            </w:tcBorders>
            <w:shd w:val="clear" w:color="000000" w:fill="F4B084"/>
            <w:vAlign w:val="center"/>
            <w:hideMark/>
          </w:tcPr>
          <w:p w14:paraId="17B4EC03"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66881F3A"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27E4AEAF" w14:textId="77777777" w:rsidR="004E7D70" w:rsidRPr="006C20B1" w:rsidRDefault="004E7D70" w:rsidP="004E7D70">
            <w:pPr>
              <w:jc w:val="center"/>
              <w:rPr>
                <w:color w:val="000000"/>
                <w:sz w:val="18"/>
                <w:szCs w:val="18"/>
              </w:rPr>
            </w:pPr>
            <w:r w:rsidRPr="006C20B1">
              <w:rPr>
                <w:color w:val="000000"/>
                <w:sz w:val="18"/>
                <w:szCs w:val="18"/>
              </w:rPr>
              <w:t>12.1</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B0E2FB7" w14:textId="77777777" w:rsidR="004E7D70" w:rsidRPr="006C20B1" w:rsidRDefault="004E7D70" w:rsidP="004E7D70">
            <w:pPr>
              <w:rPr>
                <w:color w:val="000000"/>
                <w:sz w:val="18"/>
                <w:szCs w:val="18"/>
              </w:rPr>
            </w:pPr>
            <w:r w:rsidRPr="006C20B1">
              <w:rPr>
                <w:color w:val="000000"/>
                <w:sz w:val="18"/>
                <w:szCs w:val="18"/>
              </w:rPr>
              <w:t>Автоматическая пожарная сигнализация</w:t>
            </w:r>
          </w:p>
        </w:tc>
        <w:tc>
          <w:tcPr>
            <w:tcW w:w="1116" w:type="dxa"/>
            <w:tcBorders>
              <w:top w:val="nil"/>
              <w:left w:val="nil"/>
              <w:bottom w:val="single" w:sz="4" w:space="0" w:color="auto"/>
              <w:right w:val="single" w:sz="4" w:space="0" w:color="auto"/>
            </w:tcBorders>
            <w:shd w:val="clear" w:color="auto" w:fill="auto"/>
            <w:vAlign w:val="center"/>
            <w:hideMark/>
          </w:tcPr>
          <w:p w14:paraId="3A49458A"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nil"/>
            </w:tcBorders>
            <w:shd w:val="clear" w:color="auto" w:fill="auto"/>
            <w:vAlign w:val="center"/>
            <w:hideMark/>
          </w:tcPr>
          <w:p w14:paraId="27FD929B"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45EE051F"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574754AC"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4AA6D671"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0F22DE9F"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7C3387A"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275A7B6F" w14:textId="77777777" w:rsidR="004E7D70" w:rsidRPr="006C20B1" w:rsidRDefault="004E7D70" w:rsidP="004E7D70">
            <w:pPr>
              <w:jc w:val="center"/>
              <w:rPr>
                <w:b/>
                <w:bCs/>
                <w:sz w:val="18"/>
                <w:szCs w:val="18"/>
              </w:rPr>
            </w:pPr>
            <w:r w:rsidRPr="006C20B1">
              <w:rPr>
                <w:b/>
                <w:bCs/>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553E265E"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single" w:sz="4" w:space="0" w:color="auto"/>
            </w:tcBorders>
            <w:shd w:val="clear" w:color="auto" w:fill="auto"/>
            <w:vAlign w:val="center"/>
            <w:hideMark/>
          </w:tcPr>
          <w:p w14:paraId="4C52C435"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000000" w:fill="FFFFFF"/>
            <w:noWrap/>
            <w:vAlign w:val="center"/>
            <w:hideMark/>
          </w:tcPr>
          <w:p w14:paraId="1E3DF9DA"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3D774B69" w14:textId="77777777" w:rsidTr="004E7D70">
        <w:trPr>
          <w:trHeight w:val="300"/>
        </w:trPr>
        <w:tc>
          <w:tcPr>
            <w:tcW w:w="858" w:type="dxa"/>
            <w:tcBorders>
              <w:top w:val="nil"/>
              <w:left w:val="single" w:sz="4" w:space="0" w:color="auto"/>
              <w:bottom w:val="single" w:sz="4" w:space="0" w:color="auto"/>
              <w:right w:val="nil"/>
            </w:tcBorders>
            <w:shd w:val="clear" w:color="000000" w:fill="A9D08E"/>
            <w:noWrap/>
            <w:vAlign w:val="center"/>
            <w:hideMark/>
          </w:tcPr>
          <w:p w14:paraId="7D7D9A5E" w14:textId="77777777" w:rsidR="004E7D70" w:rsidRPr="006C20B1" w:rsidRDefault="004E7D70" w:rsidP="004E7D70">
            <w:pPr>
              <w:jc w:val="center"/>
              <w:rPr>
                <w:b/>
                <w:bCs/>
                <w:color w:val="000000"/>
                <w:sz w:val="18"/>
                <w:szCs w:val="18"/>
              </w:rPr>
            </w:pPr>
            <w:r w:rsidRPr="006C20B1">
              <w:rPr>
                <w:b/>
                <w:bCs/>
                <w:color w:val="000000"/>
                <w:sz w:val="18"/>
                <w:szCs w:val="18"/>
              </w:rPr>
              <w:t>13</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569808E0" w14:textId="77777777" w:rsidR="004E7D70" w:rsidRPr="006C20B1" w:rsidRDefault="004E7D70" w:rsidP="004E7D70">
            <w:pPr>
              <w:rPr>
                <w:b/>
                <w:bCs/>
                <w:color w:val="000000"/>
                <w:sz w:val="18"/>
                <w:szCs w:val="18"/>
              </w:rPr>
            </w:pPr>
            <w:r w:rsidRPr="006C20B1">
              <w:rPr>
                <w:b/>
                <w:bCs/>
                <w:color w:val="000000"/>
                <w:sz w:val="18"/>
                <w:szCs w:val="18"/>
              </w:rPr>
              <w:t>Охранная сигнализация</w:t>
            </w:r>
          </w:p>
        </w:tc>
        <w:tc>
          <w:tcPr>
            <w:tcW w:w="1116" w:type="dxa"/>
            <w:tcBorders>
              <w:top w:val="nil"/>
              <w:left w:val="nil"/>
              <w:bottom w:val="single" w:sz="4" w:space="0" w:color="auto"/>
              <w:right w:val="single" w:sz="4" w:space="0" w:color="auto"/>
            </w:tcBorders>
            <w:shd w:val="clear" w:color="000000" w:fill="A9D08E"/>
            <w:vAlign w:val="center"/>
            <w:hideMark/>
          </w:tcPr>
          <w:p w14:paraId="2199559D" w14:textId="77777777" w:rsidR="004E7D70" w:rsidRPr="006C20B1" w:rsidRDefault="004E7D70" w:rsidP="004E7D70">
            <w:pPr>
              <w:jc w:val="center"/>
              <w:rPr>
                <w:b/>
                <w:bCs/>
                <w:sz w:val="18"/>
                <w:szCs w:val="18"/>
              </w:rPr>
            </w:pPr>
            <w:r w:rsidRPr="006C20B1">
              <w:rPr>
                <w:b/>
                <w:bCs/>
                <w:sz w:val="18"/>
                <w:szCs w:val="18"/>
              </w:rPr>
              <w:t> </w:t>
            </w:r>
          </w:p>
        </w:tc>
        <w:tc>
          <w:tcPr>
            <w:tcW w:w="1317" w:type="dxa"/>
            <w:tcBorders>
              <w:top w:val="nil"/>
              <w:left w:val="nil"/>
              <w:bottom w:val="single" w:sz="4" w:space="0" w:color="auto"/>
              <w:right w:val="single" w:sz="4" w:space="0" w:color="auto"/>
            </w:tcBorders>
            <w:shd w:val="clear" w:color="000000" w:fill="A9D08E"/>
            <w:vAlign w:val="center"/>
            <w:hideMark/>
          </w:tcPr>
          <w:p w14:paraId="12763284"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single" w:sz="4" w:space="0" w:color="auto"/>
              <w:bottom w:val="single" w:sz="4" w:space="0" w:color="auto"/>
              <w:right w:val="single" w:sz="4" w:space="0" w:color="auto"/>
            </w:tcBorders>
            <w:shd w:val="clear" w:color="000000" w:fill="A9D08E"/>
            <w:vAlign w:val="center"/>
            <w:hideMark/>
          </w:tcPr>
          <w:p w14:paraId="5B7CBA8F"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000000" w:fill="A9D08E"/>
            <w:vAlign w:val="center"/>
            <w:hideMark/>
          </w:tcPr>
          <w:p w14:paraId="5B0DDA29"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088DA975" w14:textId="77777777" w:rsidTr="004E7D70">
        <w:trPr>
          <w:trHeight w:val="300"/>
        </w:trPr>
        <w:tc>
          <w:tcPr>
            <w:tcW w:w="858" w:type="dxa"/>
            <w:tcBorders>
              <w:top w:val="nil"/>
              <w:left w:val="single" w:sz="4" w:space="0" w:color="auto"/>
              <w:bottom w:val="single" w:sz="4" w:space="0" w:color="auto"/>
              <w:right w:val="nil"/>
            </w:tcBorders>
            <w:shd w:val="clear" w:color="000000" w:fill="F4B084"/>
            <w:noWrap/>
            <w:vAlign w:val="center"/>
            <w:hideMark/>
          </w:tcPr>
          <w:p w14:paraId="2494BFEE" w14:textId="77777777" w:rsidR="004E7D70" w:rsidRPr="006C20B1" w:rsidRDefault="004E7D70" w:rsidP="004E7D70">
            <w:pPr>
              <w:jc w:val="center"/>
              <w:rPr>
                <w:b/>
                <w:bCs/>
                <w:color w:val="000000"/>
                <w:sz w:val="18"/>
                <w:szCs w:val="18"/>
              </w:rPr>
            </w:pPr>
            <w:r w:rsidRPr="006C20B1">
              <w:rPr>
                <w:b/>
                <w:bCs/>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7993DD8E"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000000" w:fill="F4B084"/>
            <w:vAlign w:val="center"/>
            <w:hideMark/>
          </w:tcPr>
          <w:p w14:paraId="38A79775"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000000" w:fill="F4B084"/>
            <w:vAlign w:val="center"/>
            <w:hideMark/>
          </w:tcPr>
          <w:p w14:paraId="106A3B8C"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single" w:sz="4" w:space="0" w:color="auto"/>
            </w:tcBorders>
            <w:shd w:val="clear" w:color="000000" w:fill="F8CBAD"/>
            <w:vAlign w:val="center"/>
            <w:hideMark/>
          </w:tcPr>
          <w:p w14:paraId="567B2DBE"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single" w:sz="4" w:space="0" w:color="auto"/>
              <w:left w:val="nil"/>
              <w:bottom w:val="single" w:sz="4" w:space="0" w:color="auto"/>
              <w:right w:val="single" w:sz="4" w:space="0" w:color="auto"/>
            </w:tcBorders>
            <w:shd w:val="clear" w:color="000000" w:fill="F4B084"/>
            <w:vAlign w:val="center"/>
            <w:hideMark/>
          </w:tcPr>
          <w:p w14:paraId="4E96C197"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17E0A3C9"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3DAA9AB0" w14:textId="77777777" w:rsidR="004E7D70" w:rsidRPr="006C20B1" w:rsidRDefault="004E7D70" w:rsidP="004E7D70">
            <w:pPr>
              <w:jc w:val="center"/>
              <w:rPr>
                <w:color w:val="000000"/>
                <w:sz w:val="18"/>
                <w:szCs w:val="18"/>
              </w:rPr>
            </w:pPr>
            <w:r w:rsidRPr="006C20B1">
              <w:rPr>
                <w:color w:val="000000"/>
                <w:sz w:val="18"/>
                <w:szCs w:val="18"/>
              </w:rPr>
              <w:t>13.1</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4FD19B8" w14:textId="77777777" w:rsidR="004E7D70" w:rsidRPr="006C20B1" w:rsidRDefault="004E7D70" w:rsidP="004E7D70">
            <w:pPr>
              <w:rPr>
                <w:color w:val="000000"/>
                <w:sz w:val="18"/>
                <w:szCs w:val="18"/>
              </w:rPr>
            </w:pPr>
            <w:r w:rsidRPr="006C20B1">
              <w:rPr>
                <w:color w:val="000000"/>
                <w:sz w:val="18"/>
                <w:szCs w:val="18"/>
              </w:rPr>
              <w:t>Охранная сигнализация</w:t>
            </w:r>
          </w:p>
        </w:tc>
        <w:tc>
          <w:tcPr>
            <w:tcW w:w="1116" w:type="dxa"/>
            <w:tcBorders>
              <w:top w:val="nil"/>
              <w:left w:val="nil"/>
              <w:bottom w:val="single" w:sz="4" w:space="0" w:color="auto"/>
              <w:right w:val="single" w:sz="4" w:space="0" w:color="auto"/>
            </w:tcBorders>
            <w:shd w:val="clear" w:color="auto" w:fill="auto"/>
            <w:vAlign w:val="center"/>
            <w:hideMark/>
          </w:tcPr>
          <w:p w14:paraId="0CD08223"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nil"/>
            </w:tcBorders>
            <w:shd w:val="clear" w:color="auto" w:fill="auto"/>
            <w:vAlign w:val="center"/>
            <w:hideMark/>
          </w:tcPr>
          <w:p w14:paraId="361D2779"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17800D9F"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26975D3D"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5E02068C"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1FF81975"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BF56344"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5FEDDF4C" w14:textId="77777777" w:rsidR="004E7D70" w:rsidRPr="006C20B1" w:rsidRDefault="004E7D70" w:rsidP="004E7D70">
            <w:pPr>
              <w:jc w:val="center"/>
              <w:rPr>
                <w:b/>
                <w:bCs/>
                <w:sz w:val="18"/>
                <w:szCs w:val="18"/>
              </w:rPr>
            </w:pPr>
            <w:r w:rsidRPr="006C20B1">
              <w:rPr>
                <w:b/>
                <w:bCs/>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439C5E45"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single" w:sz="4" w:space="0" w:color="auto"/>
            </w:tcBorders>
            <w:shd w:val="clear" w:color="auto" w:fill="auto"/>
            <w:vAlign w:val="center"/>
            <w:hideMark/>
          </w:tcPr>
          <w:p w14:paraId="60D959FA"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000000" w:fill="FFFFFF"/>
            <w:noWrap/>
            <w:vAlign w:val="center"/>
            <w:hideMark/>
          </w:tcPr>
          <w:p w14:paraId="0D5DAEA7"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7F189848" w14:textId="77777777" w:rsidTr="004E7D70">
        <w:trPr>
          <w:trHeight w:val="300"/>
        </w:trPr>
        <w:tc>
          <w:tcPr>
            <w:tcW w:w="858" w:type="dxa"/>
            <w:tcBorders>
              <w:top w:val="nil"/>
              <w:left w:val="single" w:sz="4" w:space="0" w:color="auto"/>
              <w:bottom w:val="single" w:sz="4" w:space="0" w:color="auto"/>
              <w:right w:val="nil"/>
            </w:tcBorders>
            <w:shd w:val="clear" w:color="000000" w:fill="A9D08E"/>
            <w:noWrap/>
            <w:vAlign w:val="center"/>
            <w:hideMark/>
          </w:tcPr>
          <w:p w14:paraId="0EC20673" w14:textId="77777777" w:rsidR="004E7D70" w:rsidRPr="006C20B1" w:rsidRDefault="004E7D70" w:rsidP="004E7D70">
            <w:pPr>
              <w:jc w:val="center"/>
              <w:rPr>
                <w:b/>
                <w:bCs/>
                <w:color w:val="000000"/>
                <w:sz w:val="18"/>
                <w:szCs w:val="18"/>
              </w:rPr>
            </w:pPr>
            <w:r w:rsidRPr="006C20B1">
              <w:rPr>
                <w:b/>
                <w:bCs/>
                <w:color w:val="000000"/>
                <w:sz w:val="18"/>
                <w:szCs w:val="18"/>
              </w:rPr>
              <w:t>14</w:t>
            </w:r>
          </w:p>
        </w:tc>
        <w:tc>
          <w:tcPr>
            <w:tcW w:w="9653" w:type="dxa"/>
            <w:gridSpan w:val="5"/>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447E183C" w14:textId="77777777" w:rsidR="004E7D70" w:rsidRPr="006C20B1" w:rsidRDefault="004E7D70" w:rsidP="004E7D70">
            <w:pPr>
              <w:rPr>
                <w:b/>
                <w:bCs/>
                <w:color w:val="000000"/>
                <w:sz w:val="18"/>
                <w:szCs w:val="18"/>
              </w:rPr>
            </w:pPr>
            <w:r w:rsidRPr="006C20B1">
              <w:rPr>
                <w:b/>
                <w:bCs/>
                <w:color w:val="000000"/>
                <w:sz w:val="18"/>
                <w:szCs w:val="18"/>
              </w:rPr>
              <w:t>Речевая система оповещения людей о пожаре</w:t>
            </w:r>
          </w:p>
        </w:tc>
        <w:tc>
          <w:tcPr>
            <w:tcW w:w="1667" w:type="dxa"/>
            <w:tcBorders>
              <w:top w:val="nil"/>
              <w:left w:val="single" w:sz="4" w:space="0" w:color="auto"/>
              <w:bottom w:val="single" w:sz="4" w:space="0" w:color="auto"/>
              <w:right w:val="single" w:sz="4" w:space="0" w:color="auto"/>
            </w:tcBorders>
            <w:shd w:val="clear" w:color="000000" w:fill="A9D08E"/>
            <w:vAlign w:val="center"/>
            <w:hideMark/>
          </w:tcPr>
          <w:p w14:paraId="347480F3"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000000" w:fill="A9D08E"/>
            <w:vAlign w:val="center"/>
            <w:hideMark/>
          </w:tcPr>
          <w:p w14:paraId="7483CB3B"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07658C85" w14:textId="77777777" w:rsidTr="004E7D70">
        <w:trPr>
          <w:trHeight w:val="300"/>
        </w:trPr>
        <w:tc>
          <w:tcPr>
            <w:tcW w:w="858" w:type="dxa"/>
            <w:tcBorders>
              <w:top w:val="nil"/>
              <w:left w:val="single" w:sz="4" w:space="0" w:color="auto"/>
              <w:bottom w:val="single" w:sz="4" w:space="0" w:color="auto"/>
              <w:right w:val="nil"/>
            </w:tcBorders>
            <w:shd w:val="clear" w:color="000000" w:fill="F4B084"/>
            <w:noWrap/>
            <w:vAlign w:val="center"/>
            <w:hideMark/>
          </w:tcPr>
          <w:p w14:paraId="6D96FA1D" w14:textId="77777777" w:rsidR="004E7D70" w:rsidRPr="006C20B1" w:rsidRDefault="004E7D70" w:rsidP="004E7D70">
            <w:pPr>
              <w:jc w:val="center"/>
              <w:rPr>
                <w:b/>
                <w:bCs/>
                <w:color w:val="000000"/>
                <w:sz w:val="18"/>
                <w:szCs w:val="18"/>
              </w:rPr>
            </w:pPr>
            <w:r w:rsidRPr="006C20B1">
              <w:rPr>
                <w:b/>
                <w:bCs/>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54062365"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000000" w:fill="F4B084"/>
            <w:vAlign w:val="center"/>
            <w:hideMark/>
          </w:tcPr>
          <w:p w14:paraId="0A88B316"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000000" w:fill="F4B084"/>
            <w:vAlign w:val="center"/>
            <w:hideMark/>
          </w:tcPr>
          <w:p w14:paraId="394AFADB"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single" w:sz="4" w:space="0" w:color="auto"/>
            </w:tcBorders>
            <w:shd w:val="clear" w:color="000000" w:fill="F8CBAD"/>
            <w:vAlign w:val="center"/>
            <w:hideMark/>
          </w:tcPr>
          <w:p w14:paraId="0C866F51"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single" w:sz="4" w:space="0" w:color="auto"/>
              <w:left w:val="nil"/>
              <w:bottom w:val="single" w:sz="4" w:space="0" w:color="auto"/>
              <w:right w:val="single" w:sz="4" w:space="0" w:color="auto"/>
            </w:tcBorders>
            <w:shd w:val="clear" w:color="000000" w:fill="F4B084"/>
            <w:vAlign w:val="center"/>
            <w:hideMark/>
          </w:tcPr>
          <w:p w14:paraId="1C691C0B"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76B5F61A" w14:textId="77777777" w:rsidTr="004E7D70">
        <w:trPr>
          <w:trHeight w:val="405"/>
        </w:trPr>
        <w:tc>
          <w:tcPr>
            <w:tcW w:w="858" w:type="dxa"/>
            <w:tcBorders>
              <w:top w:val="nil"/>
              <w:left w:val="single" w:sz="4" w:space="0" w:color="auto"/>
              <w:bottom w:val="single" w:sz="4" w:space="0" w:color="auto"/>
              <w:right w:val="nil"/>
            </w:tcBorders>
            <w:shd w:val="clear" w:color="auto" w:fill="auto"/>
            <w:noWrap/>
            <w:vAlign w:val="center"/>
            <w:hideMark/>
          </w:tcPr>
          <w:p w14:paraId="5DCC7879" w14:textId="77777777" w:rsidR="004E7D70" w:rsidRPr="006C20B1" w:rsidRDefault="004E7D70" w:rsidP="004E7D70">
            <w:pPr>
              <w:jc w:val="center"/>
              <w:rPr>
                <w:color w:val="000000"/>
                <w:sz w:val="18"/>
                <w:szCs w:val="18"/>
              </w:rPr>
            </w:pPr>
            <w:r w:rsidRPr="006C20B1">
              <w:rPr>
                <w:color w:val="000000"/>
                <w:sz w:val="18"/>
                <w:szCs w:val="18"/>
              </w:rPr>
              <w:t>14.1</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8368F9B" w14:textId="77777777" w:rsidR="004E7D70" w:rsidRPr="006C20B1" w:rsidRDefault="004E7D70" w:rsidP="004E7D70">
            <w:pPr>
              <w:rPr>
                <w:color w:val="000000"/>
                <w:sz w:val="18"/>
                <w:szCs w:val="18"/>
              </w:rPr>
            </w:pPr>
            <w:r w:rsidRPr="006C20B1">
              <w:rPr>
                <w:color w:val="000000"/>
                <w:sz w:val="18"/>
                <w:szCs w:val="18"/>
              </w:rPr>
              <w:t>Речевая система оповещения людей о пожаре</w:t>
            </w:r>
          </w:p>
        </w:tc>
        <w:tc>
          <w:tcPr>
            <w:tcW w:w="1116" w:type="dxa"/>
            <w:tcBorders>
              <w:top w:val="nil"/>
              <w:left w:val="nil"/>
              <w:bottom w:val="single" w:sz="4" w:space="0" w:color="auto"/>
              <w:right w:val="single" w:sz="4" w:space="0" w:color="auto"/>
            </w:tcBorders>
            <w:shd w:val="clear" w:color="auto" w:fill="auto"/>
            <w:vAlign w:val="center"/>
            <w:hideMark/>
          </w:tcPr>
          <w:p w14:paraId="302FD206"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nil"/>
            </w:tcBorders>
            <w:shd w:val="clear" w:color="auto" w:fill="auto"/>
            <w:vAlign w:val="center"/>
            <w:hideMark/>
          </w:tcPr>
          <w:p w14:paraId="35990A2B"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4B27F33B"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56AAEF94"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39B01ACF"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3DAF2E85"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4986D86"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66AE72E9" w14:textId="77777777" w:rsidR="004E7D70" w:rsidRPr="006C20B1" w:rsidRDefault="004E7D70" w:rsidP="004E7D70">
            <w:pPr>
              <w:jc w:val="center"/>
              <w:rPr>
                <w:b/>
                <w:bCs/>
                <w:sz w:val="18"/>
                <w:szCs w:val="18"/>
              </w:rPr>
            </w:pPr>
            <w:r w:rsidRPr="006C20B1">
              <w:rPr>
                <w:b/>
                <w:bCs/>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4D7B4E8D"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single" w:sz="4" w:space="0" w:color="auto"/>
            </w:tcBorders>
            <w:shd w:val="clear" w:color="auto" w:fill="auto"/>
            <w:vAlign w:val="center"/>
            <w:hideMark/>
          </w:tcPr>
          <w:p w14:paraId="0E81655F"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000000" w:fill="FFFFFF"/>
            <w:noWrap/>
            <w:vAlign w:val="center"/>
            <w:hideMark/>
          </w:tcPr>
          <w:p w14:paraId="151AA171"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0027D1E2" w14:textId="77777777" w:rsidTr="004E7D70">
        <w:trPr>
          <w:trHeight w:val="300"/>
        </w:trPr>
        <w:tc>
          <w:tcPr>
            <w:tcW w:w="858" w:type="dxa"/>
            <w:tcBorders>
              <w:top w:val="nil"/>
              <w:left w:val="single" w:sz="4" w:space="0" w:color="auto"/>
              <w:bottom w:val="single" w:sz="4" w:space="0" w:color="auto"/>
              <w:right w:val="nil"/>
            </w:tcBorders>
            <w:shd w:val="clear" w:color="000000" w:fill="A9D08E"/>
            <w:noWrap/>
            <w:vAlign w:val="center"/>
            <w:hideMark/>
          </w:tcPr>
          <w:p w14:paraId="340137DD" w14:textId="77777777" w:rsidR="004E7D70" w:rsidRPr="006C20B1" w:rsidRDefault="004E7D70" w:rsidP="004E7D70">
            <w:pPr>
              <w:jc w:val="center"/>
              <w:rPr>
                <w:b/>
                <w:bCs/>
                <w:color w:val="000000"/>
                <w:sz w:val="18"/>
                <w:szCs w:val="18"/>
              </w:rPr>
            </w:pPr>
            <w:r w:rsidRPr="006C20B1">
              <w:rPr>
                <w:b/>
                <w:bCs/>
                <w:color w:val="000000"/>
                <w:sz w:val="18"/>
                <w:szCs w:val="18"/>
              </w:rPr>
              <w:t>15</w:t>
            </w:r>
          </w:p>
        </w:tc>
        <w:tc>
          <w:tcPr>
            <w:tcW w:w="9653" w:type="dxa"/>
            <w:gridSpan w:val="5"/>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2DC8E9C2" w14:textId="77777777" w:rsidR="004E7D70" w:rsidRPr="006C20B1" w:rsidRDefault="004E7D70" w:rsidP="004E7D70">
            <w:pPr>
              <w:rPr>
                <w:b/>
                <w:bCs/>
                <w:color w:val="000000"/>
                <w:sz w:val="18"/>
                <w:szCs w:val="18"/>
              </w:rPr>
            </w:pPr>
            <w:r w:rsidRPr="006C20B1">
              <w:rPr>
                <w:b/>
                <w:bCs/>
                <w:color w:val="000000"/>
                <w:sz w:val="18"/>
                <w:szCs w:val="18"/>
              </w:rPr>
              <w:t>Система управления эвакуацией людей</w:t>
            </w:r>
          </w:p>
        </w:tc>
        <w:tc>
          <w:tcPr>
            <w:tcW w:w="1667" w:type="dxa"/>
            <w:tcBorders>
              <w:top w:val="nil"/>
              <w:left w:val="single" w:sz="4" w:space="0" w:color="auto"/>
              <w:bottom w:val="single" w:sz="4" w:space="0" w:color="auto"/>
              <w:right w:val="single" w:sz="4" w:space="0" w:color="auto"/>
            </w:tcBorders>
            <w:shd w:val="clear" w:color="000000" w:fill="A9D08E"/>
            <w:vAlign w:val="center"/>
            <w:hideMark/>
          </w:tcPr>
          <w:p w14:paraId="0FBC9477"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000000" w:fill="A9D08E"/>
            <w:vAlign w:val="center"/>
            <w:hideMark/>
          </w:tcPr>
          <w:p w14:paraId="50985CAA"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51905240" w14:textId="77777777" w:rsidTr="004E7D70">
        <w:trPr>
          <w:trHeight w:val="300"/>
        </w:trPr>
        <w:tc>
          <w:tcPr>
            <w:tcW w:w="858" w:type="dxa"/>
            <w:tcBorders>
              <w:top w:val="nil"/>
              <w:left w:val="single" w:sz="4" w:space="0" w:color="auto"/>
              <w:bottom w:val="single" w:sz="4" w:space="0" w:color="auto"/>
              <w:right w:val="nil"/>
            </w:tcBorders>
            <w:shd w:val="clear" w:color="000000" w:fill="F4B084"/>
            <w:noWrap/>
            <w:vAlign w:val="center"/>
            <w:hideMark/>
          </w:tcPr>
          <w:p w14:paraId="12AB82B4" w14:textId="77777777" w:rsidR="004E7D70" w:rsidRPr="006C20B1" w:rsidRDefault="004E7D70" w:rsidP="004E7D70">
            <w:pPr>
              <w:jc w:val="center"/>
              <w:rPr>
                <w:b/>
                <w:bCs/>
                <w:color w:val="000000"/>
                <w:sz w:val="18"/>
                <w:szCs w:val="18"/>
              </w:rPr>
            </w:pPr>
            <w:r w:rsidRPr="006C20B1">
              <w:rPr>
                <w:b/>
                <w:bCs/>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58C1DE53"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000000" w:fill="F4B084"/>
            <w:vAlign w:val="center"/>
            <w:hideMark/>
          </w:tcPr>
          <w:p w14:paraId="207B016F"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000000" w:fill="F4B084"/>
            <w:vAlign w:val="center"/>
            <w:hideMark/>
          </w:tcPr>
          <w:p w14:paraId="29F2BEDD"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single" w:sz="4" w:space="0" w:color="auto"/>
            </w:tcBorders>
            <w:shd w:val="clear" w:color="000000" w:fill="F8CBAD"/>
            <w:vAlign w:val="center"/>
            <w:hideMark/>
          </w:tcPr>
          <w:p w14:paraId="6090FF52"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single" w:sz="4" w:space="0" w:color="auto"/>
              <w:left w:val="nil"/>
              <w:bottom w:val="single" w:sz="4" w:space="0" w:color="auto"/>
              <w:right w:val="single" w:sz="4" w:space="0" w:color="auto"/>
            </w:tcBorders>
            <w:shd w:val="clear" w:color="000000" w:fill="F4B084"/>
            <w:vAlign w:val="center"/>
            <w:hideMark/>
          </w:tcPr>
          <w:p w14:paraId="359FE13B"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4CEA31E8"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28B03579" w14:textId="77777777" w:rsidR="004E7D70" w:rsidRPr="006C20B1" w:rsidRDefault="004E7D70" w:rsidP="004E7D70">
            <w:pPr>
              <w:jc w:val="center"/>
              <w:rPr>
                <w:color w:val="000000"/>
                <w:sz w:val="18"/>
                <w:szCs w:val="18"/>
              </w:rPr>
            </w:pPr>
            <w:r w:rsidRPr="006C20B1">
              <w:rPr>
                <w:color w:val="000000"/>
                <w:sz w:val="18"/>
                <w:szCs w:val="18"/>
              </w:rPr>
              <w:lastRenderedPageBreak/>
              <w:t>15.1</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B001CBB" w14:textId="77777777" w:rsidR="004E7D70" w:rsidRPr="006C20B1" w:rsidRDefault="004E7D70" w:rsidP="004E7D70">
            <w:pPr>
              <w:rPr>
                <w:color w:val="000000"/>
                <w:sz w:val="18"/>
                <w:szCs w:val="18"/>
              </w:rPr>
            </w:pPr>
            <w:r w:rsidRPr="006C20B1">
              <w:rPr>
                <w:color w:val="000000"/>
                <w:sz w:val="18"/>
                <w:szCs w:val="18"/>
              </w:rPr>
              <w:t>Система управления эвакуацией людей</w:t>
            </w:r>
          </w:p>
        </w:tc>
        <w:tc>
          <w:tcPr>
            <w:tcW w:w="1116" w:type="dxa"/>
            <w:tcBorders>
              <w:top w:val="nil"/>
              <w:left w:val="nil"/>
              <w:bottom w:val="single" w:sz="4" w:space="0" w:color="auto"/>
              <w:right w:val="single" w:sz="4" w:space="0" w:color="auto"/>
            </w:tcBorders>
            <w:shd w:val="clear" w:color="auto" w:fill="auto"/>
            <w:vAlign w:val="center"/>
            <w:hideMark/>
          </w:tcPr>
          <w:p w14:paraId="1E5AE723"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nil"/>
            </w:tcBorders>
            <w:shd w:val="clear" w:color="auto" w:fill="auto"/>
            <w:vAlign w:val="center"/>
            <w:hideMark/>
          </w:tcPr>
          <w:p w14:paraId="2061DBD8"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653BB4CC"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3E93F351"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243844D3"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4F89760F"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783030D"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2818EF41" w14:textId="77777777" w:rsidR="004E7D70" w:rsidRPr="006C20B1" w:rsidRDefault="004E7D70" w:rsidP="004E7D70">
            <w:pPr>
              <w:jc w:val="center"/>
              <w:rPr>
                <w:b/>
                <w:bCs/>
                <w:sz w:val="18"/>
                <w:szCs w:val="18"/>
              </w:rPr>
            </w:pPr>
            <w:r w:rsidRPr="006C20B1">
              <w:rPr>
                <w:b/>
                <w:bCs/>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5F9F48CF"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single" w:sz="4" w:space="0" w:color="auto"/>
            </w:tcBorders>
            <w:shd w:val="clear" w:color="auto" w:fill="auto"/>
            <w:vAlign w:val="center"/>
            <w:hideMark/>
          </w:tcPr>
          <w:p w14:paraId="7CB90FE0"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000000" w:fill="FFFFFF"/>
            <w:noWrap/>
            <w:vAlign w:val="center"/>
            <w:hideMark/>
          </w:tcPr>
          <w:p w14:paraId="62A30D0B"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66838C26" w14:textId="77777777" w:rsidTr="004E7D70">
        <w:trPr>
          <w:trHeight w:val="585"/>
        </w:trPr>
        <w:tc>
          <w:tcPr>
            <w:tcW w:w="858" w:type="dxa"/>
            <w:tcBorders>
              <w:top w:val="nil"/>
              <w:left w:val="single" w:sz="4" w:space="0" w:color="auto"/>
              <w:bottom w:val="single" w:sz="4" w:space="0" w:color="auto"/>
              <w:right w:val="nil"/>
            </w:tcBorders>
            <w:shd w:val="clear" w:color="000000" w:fill="A9D08E"/>
            <w:noWrap/>
            <w:vAlign w:val="center"/>
            <w:hideMark/>
          </w:tcPr>
          <w:p w14:paraId="1DB526B9" w14:textId="77777777" w:rsidR="004E7D70" w:rsidRPr="006C20B1" w:rsidRDefault="004E7D70" w:rsidP="004E7D70">
            <w:pPr>
              <w:jc w:val="center"/>
              <w:rPr>
                <w:b/>
                <w:bCs/>
                <w:color w:val="000000"/>
                <w:sz w:val="18"/>
                <w:szCs w:val="18"/>
              </w:rPr>
            </w:pPr>
            <w:r w:rsidRPr="006C20B1">
              <w:rPr>
                <w:b/>
                <w:bCs/>
                <w:color w:val="000000"/>
                <w:sz w:val="18"/>
                <w:szCs w:val="18"/>
              </w:rPr>
              <w:t>16</w:t>
            </w:r>
          </w:p>
        </w:tc>
        <w:tc>
          <w:tcPr>
            <w:tcW w:w="9653" w:type="dxa"/>
            <w:gridSpan w:val="5"/>
            <w:tcBorders>
              <w:top w:val="single" w:sz="4" w:space="0" w:color="auto"/>
              <w:left w:val="single" w:sz="4" w:space="0" w:color="auto"/>
              <w:bottom w:val="single" w:sz="4" w:space="0" w:color="auto"/>
              <w:right w:val="single" w:sz="4" w:space="0" w:color="000000"/>
            </w:tcBorders>
            <w:shd w:val="clear" w:color="000000" w:fill="A9D08E"/>
            <w:vAlign w:val="center"/>
            <w:hideMark/>
          </w:tcPr>
          <w:p w14:paraId="499B5967" w14:textId="77777777" w:rsidR="004E7D70" w:rsidRPr="006C20B1" w:rsidRDefault="004E7D70" w:rsidP="004E7D70">
            <w:pPr>
              <w:rPr>
                <w:b/>
                <w:bCs/>
                <w:color w:val="000000"/>
                <w:sz w:val="18"/>
                <w:szCs w:val="18"/>
              </w:rPr>
            </w:pPr>
            <w:proofErr w:type="spellStart"/>
            <w:r w:rsidRPr="006C20B1">
              <w:rPr>
                <w:b/>
                <w:bCs/>
                <w:color w:val="000000"/>
                <w:sz w:val="18"/>
                <w:szCs w:val="18"/>
              </w:rPr>
              <w:t>Ссвязь</w:t>
            </w:r>
            <w:proofErr w:type="spellEnd"/>
            <w:r w:rsidRPr="006C20B1">
              <w:rPr>
                <w:b/>
                <w:bCs/>
                <w:color w:val="000000"/>
                <w:sz w:val="18"/>
                <w:szCs w:val="18"/>
              </w:rPr>
              <w:t xml:space="preserve"> пожарного поста-диспетчера с зонами пожарного оповещения</w:t>
            </w:r>
          </w:p>
        </w:tc>
        <w:tc>
          <w:tcPr>
            <w:tcW w:w="1667" w:type="dxa"/>
            <w:tcBorders>
              <w:top w:val="nil"/>
              <w:left w:val="single" w:sz="4" w:space="0" w:color="auto"/>
              <w:bottom w:val="single" w:sz="4" w:space="0" w:color="auto"/>
              <w:right w:val="single" w:sz="4" w:space="0" w:color="auto"/>
            </w:tcBorders>
            <w:shd w:val="clear" w:color="000000" w:fill="A9D08E"/>
            <w:vAlign w:val="center"/>
            <w:hideMark/>
          </w:tcPr>
          <w:p w14:paraId="67C1A838"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000000" w:fill="A9D08E"/>
            <w:vAlign w:val="center"/>
            <w:hideMark/>
          </w:tcPr>
          <w:p w14:paraId="0B5F6A74"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1F270622" w14:textId="77777777" w:rsidTr="004E7D70">
        <w:trPr>
          <w:trHeight w:val="300"/>
        </w:trPr>
        <w:tc>
          <w:tcPr>
            <w:tcW w:w="858" w:type="dxa"/>
            <w:tcBorders>
              <w:top w:val="nil"/>
              <w:left w:val="single" w:sz="4" w:space="0" w:color="auto"/>
              <w:bottom w:val="single" w:sz="4" w:space="0" w:color="auto"/>
              <w:right w:val="nil"/>
            </w:tcBorders>
            <w:shd w:val="clear" w:color="000000" w:fill="F4B084"/>
            <w:noWrap/>
            <w:vAlign w:val="center"/>
            <w:hideMark/>
          </w:tcPr>
          <w:p w14:paraId="5FA48DDB" w14:textId="77777777" w:rsidR="004E7D70" w:rsidRPr="006C20B1" w:rsidRDefault="004E7D70" w:rsidP="004E7D70">
            <w:pPr>
              <w:jc w:val="center"/>
              <w:rPr>
                <w:b/>
                <w:bCs/>
                <w:color w:val="000000"/>
                <w:sz w:val="18"/>
                <w:szCs w:val="18"/>
              </w:rPr>
            </w:pPr>
            <w:r w:rsidRPr="006C20B1">
              <w:rPr>
                <w:b/>
                <w:bCs/>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46E2F4A8"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000000" w:fill="F4B084"/>
            <w:vAlign w:val="center"/>
            <w:hideMark/>
          </w:tcPr>
          <w:p w14:paraId="0BD0B2AB"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000000" w:fill="F4B084"/>
            <w:vAlign w:val="center"/>
            <w:hideMark/>
          </w:tcPr>
          <w:p w14:paraId="6062F13B"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single" w:sz="4" w:space="0" w:color="auto"/>
            </w:tcBorders>
            <w:shd w:val="clear" w:color="000000" w:fill="F8CBAD"/>
            <w:vAlign w:val="center"/>
            <w:hideMark/>
          </w:tcPr>
          <w:p w14:paraId="4ECD5D98"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single" w:sz="4" w:space="0" w:color="auto"/>
              <w:left w:val="nil"/>
              <w:bottom w:val="single" w:sz="4" w:space="0" w:color="auto"/>
              <w:right w:val="single" w:sz="4" w:space="0" w:color="auto"/>
            </w:tcBorders>
            <w:shd w:val="clear" w:color="000000" w:fill="F4B084"/>
            <w:vAlign w:val="center"/>
            <w:hideMark/>
          </w:tcPr>
          <w:p w14:paraId="378C5F0B"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09B52B95" w14:textId="77777777" w:rsidTr="004E7D70">
        <w:trPr>
          <w:trHeight w:val="525"/>
        </w:trPr>
        <w:tc>
          <w:tcPr>
            <w:tcW w:w="858" w:type="dxa"/>
            <w:tcBorders>
              <w:top w:val="nil"/>
              <w:left w:val="single" w:sz="4" w:space="0" w:color="auto"/>
              <w:bottom w:val="single" w:sz="4" w:space="0" w:color="auto"/>
              <w:right w:val="nil"/>
            </w:tcBorders>
            <w:shd w:val="clear" w:color="auto" w:fill="auto"/>
            <w:noWrap/>
            <w:vAlign w:val="center"/>
            <w:hideMark/>
          </w:tcPr>
          <w:p w14:paraId="372317B9" w14:textId="77777777" w:rsidR="004E7D70" w:rsidRPr="006C20B1" w:rsidRDefault="004E7D70" w:rsidP="004E7D70">
            <w:pPr>
              <w:jc w:val="center"/>
              <w:rPr>
                <w:color w:val="000000"/>
                <w:sz w:val="18"/>
                <w:szCs w:val="18"/>
              </w:rPr>
            </w:pPr>
            <w:r w:rsidRPr="006C20B1">
              <w:rPr>
                <w:color w:val="000000"/>
                <w:sz w:val="18"/>
                <w:szCs w:val="18"/>
              </w:rPr>
              <w:t>16.1</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851F816" w14:textId="77777777" w:rsidR="004E7D70" w:rsidRPr="006C20B1" w:rsidRDefault="004E7D70" w:rsidP="004E7D70">
            <w:pPr>
              <w:rPr>
                <w:color w:val="000000"/>
                <w:sz w:val="18"/>
                <w:szCs w:val="18"/>
              </w:rPr>
            </w:pPr>
            <w:r w:rsidRPr="006C20B1">
              <w:rPr>
                <w:color w:val="000000"/>
                <w:sz w:val="18"/>
                <w:szCs w:val="18"/>
              </w:rPr>
              <w:t>Связь пожарного поста-диспетчера с зонами пожарного оповещения</w:t>
            </w:r>
          </w:p>
        </w:tc>
        <w:tc>
          <w:tcPr>
            <w:tcW w:w="1116" w:type="dxa"/>
            <w:tcBorders>
              <w:top w:val="nil"/>
              <w:left w:val="nil"/>
              <w:bottom w:val="single" w:sz="4" w:space="0" w:color="auto"/>
              <w:right w:val="single" w:sz="4" w:space="0" w:color="auto"/>
            </w:tcBorders>
            <w:shd w:val="clear" w:color="auto" w:fill="auto"/>
            <w:vAlign w:val="center"/>
            <w:hideMark/>
          </w:tcPr>
          <w:p w14:paraId="5BA742B3"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nil"/>
            </w:tcBorders>
            <w:shd w:val="clear" w:color="auto" w:fill="auto"/>
            <w:vAlign w:val="center"/>
            <w:hideMark/>
          </w:tcPr>
          <w:p w14:paraId="3AB6BDA5"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0F963D02"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11AF35F1"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24BC27C3"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06559C1E"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D52EC17"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1137E2E2" w14:textId="77777777" w:rsidR="004E7D70" w:rsidRPr="006C20B1" w:rsidRDefault="004E7D70" w:rsidP="004E7D70">
            <w:pPr>
              <w:jc w:val="center"/>
              <w:rPr>
                <w:b/>
                <w:bCs/>
                <w:sz w:val="18"/>
                <w:szCs w:val="18"/>
              </w:rPr>
            </w:pPr>
            <w:r w:rsidRPr="006C20B1">
              <w:rPr>
                <w:b/>
                <w:bCs/>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2807B83E"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single" w:sz="4" w:space="0" w:color="auto"/>
            </w:tcBorders>
            <w:shd w:val="clear" w:color="auto" w:fill="auto"/>
            <w:vAlign w:val="center"/>
            <w:hideMark/>
          </w:tcPr>
          <w:p w14:paraId="4B33E895"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000000" w:fill="FFFFFF"/>
            <w:noWrap/>
            <w:vAlign w:val="center"/>
            <w:hideMark/>
          </w:tcPr>
          <w:p w14:paraId="216E6F9A"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3B6A4056" w14:textId="77777777" w:rsidTr="004E7D70">
        <w:trPr>
          <w:trHeight w:val="300"/>
        </w:trPr>
        <w:tc>
          <w:tcPr>
            <w:tcW w:w="858" w:type="dxa"/>
            <w:tcBorders>
              <w:top w:val="nil"/>
              <w:left w:val="single" w:sz="4" w:space="0" w:color="auto"/>
              <w:bottom w:val="single" w:sz="4" w:space="0" w:color="auto"/>
              <w:right w:val="nil"/>
            </w:tcBorders>
            <w:shd w:val="clear" w:color="000000" w:fill="A9D08E"/>
            <w:noWrap/>
            <w:vAlign w:val="center"/>
            <w:hideMark/>
          </w:tcPr>
          <w:p w14:paraId="614E1BE2" w14:textId="77777777" w:rsidR="004E7D70" w:rsidRPr="006C20B1" w:rsidRDefault="004E7D70" w:rsidP="004E7D70">
            <w:pPr>
              <w:jc w:val="center"/>
              <w:rPr>
                <w:b/>
                <w:bCs/>
                <w:color w:val="000000"/>
                <w:sz w:val="18"/>
                <w:szCs w:val="18"/>
              </w:rPr>
            </w:pPr>
            <w:r w:rsidRPr="006C20B1">
              <w:rPr>
                <w:b/>
                <w:bCs/>
                <w:color w:val="000000"/>
                <w:sz w:val="18"/>
                <w:szCs w:val="18"/>
              </w:rPr>
              <w:t>17</w:t>
            </w:r>
          </w:p>
        </w:tc>
        <w:tc>
          <w:tcPr>
            <w:tcW w:w="9653" w:type="dxa"/>
            <w:gridSpan w:val="5"/>
            <w:tcBorders>
              <w:top w:val="single" w:sz="4" w:space="0" w:color="auto"/>
              <w:left w:val="single" w:sz="4" w:space="0" w:color="auto"/>
              <w:bottom w:val="single" w:sz="4" w:space="0" w:color="auto"/>
              <w:right w:val="single" w:sz="4" w:space="0" w:color="000000"/>
            </w:tcBorders>
            <w:shd w:val="clear" w:color="000000" w:fill="A9D08E"/>
            <w:vAlign w:val="center"/>
            <w:hideMark/>
          </w:tcPr>
          <w:p w14:paraId="0C90A836" w14:textId="77777777" w:rsidR="004E7D70" w:rsidRPr="006C20B1" w:rsidRDefault="004E7D70" w:rsidP="004E7D70">
            <w:pPr>
              <w:rPr>
                <w:b/>
                <w:bCs/>
                <w:color w:val="000000"/>
                <w:sz w:val="18"/>
                <w:szCs w:val="18"/>
              </w:rPr>
            </w:pPr>
            <w:r w:rsidRPr="006C20B1">
              <w:rPr>
                <w:b/>
                <w:bCs/>
                <w:color w:val="000000"/>
                <w:sz w:val="18"/>
                <w:szCs w:val="18"/>
              </w:rPr>
              <w:t>Система контроля доступа</w:t>
            </w:r>
          </w:p>
        </w:tc>
        <w:tc>
          <w:tcPr>
            <w:tcW w:w="1667" w:type="dxa"/>
            <w:tcBorders>
              <w:top w:val="nil"/>
              <w:left w:val="single" w:sz="4" w:space="0" w:color="auto"/>
              <w:bottom w:val="single" w:sz="4" w:space="0" w:color="auto"/>
              <w:right w:val="single" w:sz="4" w:space="0" w:color="auto"/>
            </w:tcBorders>
            <w:shd w:val="clear" w:color="000000" w:fill="A9D08E"/>
            <w:vAlign w:val="center"/>
            <w:hideMark/>
          </w:tcPr>
          <w:p w14:paraId="2491E3CE"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000000" w:fill="A9D08E"/>
            <w:vAlign w:val="center"/>
            <w:hideMark/>
          </w:tcPr>
          <w:p w14:paraId="0BDD148E"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00F64816" w14:textId="77777777" w:rsidTr="004E7D70">
        <w:trPr>
          <w:trHeight w:val="300"/>
        </w:trPr>
        <w:tc>
          <w:tcPr>
            <w:tcW w:w="858" w:type="dxa"/>
            <w:tcBorders>
              <w:top w:val="nil"/>
              <w:left w:val="single" w:sz="4" w:space="0" w:color="auto"/>
              <w:bottom w:val="single" w:sz="4" w:space="0" w:color="auto"/>
              <w:right w:val="nil"/>
            </w:tcBorders>
            <w:shd w:val="clear" w:color="000000" w:fill="F4B084"/>
            <w:noWrap/>
            <w:vAlign w:val="center"/>
            <w:hideMark/>
          </w:tcPr>
          <w:p w14:paraId="7632F848" w14:textId="77777777" w:rsidR="004E7D70" w:rsidRPr="006C20B1" w:rsidRDefault="004E7D70" w:rsidP="004E7D70">
            <w:pPr>
              <w:jc w:val="center"/>
              <w:rPr>
                <w:b/>
                <w:bCs/>
                <w:color w:val="000000"/>
                <w:sz w:val="18"/>
                <w:szCs w:val="18"/>
              </w:rPr>
            </w:pPr>
            <w:r w:rsidRPr="006C20B1">
              <w:rPr>
                <w:b/>
                <w:bCs/>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1C6BE895"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000000" w:fill="F4B084"/>
            <w:vAlign w:val="center"/>
            <w:hideMark/>
          </w:tcPr>
          <w:p w14:paraId="72C64A82"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000000" w:fill="F4B084"/>
            <w:vAlign w:val="center"/>
            <w:hideMark/>
          </w:tcPr>
          <w:p w14:paraId="3C2547C6"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single" w:sz="4" w:space="0" w:color="auto"/>
            </w:tcBorders>
            <w:shd w:val="clear" w:color="000000" w:fill="F8CBAD"/>
            <w:vAlign w:val="center"/>
            <w:hideMark/>
          </w:tcPr>
          <w:p w14:paraId="7D3F5C28"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single" w:sz="4" w:space="0" w:color="auto"/>
              <w:left w:val="nil"/>
              <w:bottom w:val="single" w:sz="4" w:space="0" w:color="auto"/>
              <w:right w:val="single" w:sz="4" w:space="0" w:color="auto"/>
            </w:tcBorders>
            <w:shd w:val="clear" w:color="000000" w:fill="F4B084"/>
            <w:vAlign w:val="center"/>
            <w:hideMark/>
          </w:tcPr>
          <w:p w14:paraId="02BF5396"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7D000A1C"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03381604" w14:textId="77777777" w:rsidR="004E7D70" w:rsidRPr="006C20B1" w:rsidRDefault="004E7D70" w:rsidP="004E7D70">
            <w:pPr>
              <w:jc w:val="center"/>
              <w:rPr>
                <w:color w:val="000000"/>
                <w:sz w:val="18"/>
                <w:szCs w:val="18"/>
              </w:rPr>
            </w:pPr>
            <w:r w:rsidRPr="006C20B1">
              <w:rPr>
                <w:color w:val="000000"/>
                <w:sz w:val="18"/>
                <w:szCs w:val="18"/>
              </w:rPr>
              <w:t>17.1</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9B14D66" w14:textId="77777777" w:rsidR="004E7D70" w:rsidRPr="006C20B1" w:rsidRDefault="004E7D70" w:rsidP="004E7D70">
            <w:pPr>
              <w:rPr>
                <w:color w:val="000000"/>
                <w:sz w:val="18"/>
                <w:szCs w:val="18"/>
              </w:rPr>
            </w:pPr>
            <w:r w:rsidRPr="006C20B1">
              <w:rPr>
                <w:color w:val="000000"/>
                <w:sz w:val="18"/>
                <w:szCs w:val="18"/>
              </w:rPr>
              <w:t>Система контроля и управления доступом</w:t>
            </w:r>
          </w:p>
        </w:tc>
        <w:tc>
          <w:tcPr>
            <w:tcW w:w="1116" w:type="dxa"/>
            <w:tcBorders>
              <w:top w:val="nil"/>
              <w:left w:val="nil"/>
              <w:bottom w:val="single" w:sz="4" w:space="0" w:color="auto"/>
              <w:right w:val="single" w:sz="4" w:space="0" w:color="auto"/>
            </w:tcBorders>
            <w:shd w:val="clear" w:color="auto" w:fill="auto"/>
            <w:vAlign w:val="center"/>
            <w:hideMark/>
          </w:tcPr>
          <w:p w14:paraId="41F30061"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nil"/>
            </w:tcBorders>
            <w:shd w:val="clear" w:color="auto" w:fill="auto"/>
            <w:vAlign w:val="center"/>
            <w:hideMark/>
          </w:tcPr>
          <w:p w14:paraId="2262605D"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331794A5"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2AAE5502"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16DB82B0"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0590D2F4"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FF99B02"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45BC5054" w14:textId="77777777" w:rsidR="004E7D70" w:rsidRPr="006C20B1" w:rsidRDefault="004E7D70" w:rsidP="004E7D70">
            <w:pPr>
              <w:jc w:val="center"/>
              <w:rPr>
                <w:b/>
                <w:bCs/>
                <w:sz w:val="18"/>
                <w:szCs w:val="18"/>
              </w:rPr>
            </w:pPr>
            <w:r w:rsidRPr="006C20B1">
              <w:rPr>
                <w:b/>
                <w:bCs/>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64626D9F"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single" w:sz="4" w:space="0" w:color="auto"/>
            </w:tcBorders>
            <w:shd w:val="clear" w:color="auto" w:fill="auto"/>
            <w:vAlign w:val="center"/>
            <w:hideMark/>
          </w:tcPr>
          <w:p w14:paraId="2F145510"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000000" w:fill="FFFFFF"/>
            <w:noWrap/>
            <w:vAlign w:val="center"/>
            <w:hideMark/>
          </w:tcPr>
          <w:p w14:paraId="3A101AA8"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0634DC34" w14:textId="77777777" w:rsidTr="004E7D70">
        <w:trPr>
          <w:trHeight w:val="300"/>
        </w:trPr>
        <w:tc>
          <w:tcPr>
            <w:tcW w:w="858" w:type="dxa"/>
            <w:tcBorders>
              <w:top w:val="nil"/>
              <w:left w:val="single" w:sz="4" w:space="0" w:color="auto"/>
              <w:bottom w:val="single" w:sz="4" w:space="0" w:color="auto"/>
              <w:right w:val="nil"/>
            </w:tcBorders>
            <w:shd w:val="clear" w:color="000000" w:fill="A9D08E"/>
            <w:noWrap/>
            <w:vAlign w:val="center"/>
            <w:hideMark/>
          </w:tcPr>
          <w:p w14:paraId="7E3163BD" w14:textId="77777777" w:rsidR="004E7D70" w:rsidRPr="006C20B1" w:rsidRDefault="004E7D70" w:rsidP="004E7D70">
            <w:pPr>
              <w:jc w:val="center"/>
              <w:rPr>
                <w:b/>
                <w:bCs/>
                <w:color w:val="000000"/>
                <w:sz w:val="18"/>
                <w:szCs w:val="18"/>
              </w:rPr>
            </w:pPr>
            <w:r w:rsidRPr="006C20B1">
              <w:rPr>
                <w:b/>
                <w:bCs/>
                <w:color w:val="000000"/>
                <w:sz w:val="18"/>
                <w:szCs w:val="18"/>
              </w:rPr>
              <w:t>18</w:t>
            </w:r>
          </w:p>
        </w:tc>
        <w:tc>
          <w:tcPr>
            <w:tcW w:w="9653" w:type="dxa"/>
            <w:gridSpan w:val="5"/>
            <w:tcBorders>
              <w:top w:val="single" w:sz="4" w:space="0" w:color="auto"/>
              <w:left w:val="single" w:sz="4" w:space="0" w:color="auto"/>
              <w:bottom w:val="single" w:sz="4" w:space="0" w:color="auto"/>
              <w:right w:val="single" w:sz="4" w:space="0" w:color="000000"/>
            </w:tcBorders>
            <w:shd w:val="clear" w:color="000000" w:fill="A9D08E"/>
            <w:vAlign w:val="center"/>
            <w:hideMark/>
          </w:tcPr>
          <w:p w14:paraId="47CC46A4" w14:textId="77777777" w:rsidR="004E7D70" w:rsidRPr="006C20B1" w:rsidRDefault="004E7D70" w:rsidP="004E7D70">
            <w:pPr>
              <w:rPr>
                <w:b/>
                <w:bCs/>
                <w:color w:val="000000"/>
                <w:sz w:val="18"/>
                <w:szCs w:val="18"/>
              </w:rPr>
            </w:pPr>
            <w:r w:rsidRPr="006C20B1">
              <w:rPr>
                <w:b/>
                <w:bCs/>
                <w:color w:val="000000"/>
                <w:sz w:val="18"/>
                <w:szCs w:val="18"/>
              </w:rPr>
              <w:t>Система связи лифтов</w:t>
            </w:r>
          </w:p>
        </w:tc>
        <w:tc>
          <w:tcPr>
            <w:tcW w:w="1667" w:type="dxa"/>
            <w:tcBorders>
              <w:top w:val="nil"/>
              <w:left w:val="single" w:sz="4" w:space="0" w:color="auto"/>
              <w:bottom w:val="single" w:sz="4" w:space="0" w:color="auto"/>
              <w:right w:val="single" w:sz="4" w:space="0" w:color="auto"/>
            </w:tcBorders>
            <w:shd w:val="clear" w:color="000000" w:fill="A9D08E"/>
            <w:vAlign w:val="center"/>
            <w:hideMark/>
          </w:tcPr>
          <w:p w14:paraId="02BEDA86"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000000" w:fill="A9D08E"/>
            <w:vAlign w:val="center"/>
            <w:hideMark/>
          </w:tcPr>
          <w:p w14:paraId="6ED1EB18"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1407B982" w14:textId="77777777" w:rsidTr="004E7D70">
        <w:trPr>
          <w:trHeight w:val="300"/>
        </w:trPr>
        <w:tc>
          <w:tcPr>
            <w:tcW w:w="858" w:type="dxa"/>
            <w:tcBorders>
              <w:top w:val="nil"/>
              <w:left w:val="single" w:sz="4" w:space="0" w:color="auto"/>
              <w:bottom w:val="single" w:sz="4" w:space="0" w:color="auto"/>
              <w:right w:val="nil"/>
            </w:tcBorders>
            <w:shd w:val="clear" w:color="000000" w:fill="F4B084"/>
            <w:noWrap/>
            <w:vAlign w:val="center"/>
            <w:hideMark/>
          </w:tcPr>
          <w:p w14:paraId="34F07143" w14:textId="77777777" w:rsidR="004E7D70" w:rsidRPr="006C20B1" w:rsidRDefault="004E7D70" w:rsidP="004E7D70">
            <w:pPr>
              <w:jc w:val="center"/>
              <w:rPr>
                <w:b/>
                <w:bCs/>
                <w:color w:val="000000"/>
                <w:sz w:val="18"/>
                <w:szCs w:val="18"/>
              </w:rPr>
            </w:pPr>
            <w:r w:rsidRPr="006C20B1">
              <w:rPr>
                <w:b/>
                <w:bCs/>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0735DDED"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000000" w:fill="F4B084"/>
            <w:vAlign w:val="center"/>
            <w:hideMark/>
          </w:tcPr>
          <w:p w14:paraId="388F849F"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000000" w:fill="F4B084"/>
            <w:vAlign w:val="center"/>
            <w:hideMark/>
          </w:tcPr>
          <w:p w14:paraId="74DF9216"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single" w:sz="4" w:space="0" w:color="auto"/>
            </w:tcBorders>
            <w:shd w:val="clear" w:color="000000" w:fill="F8CBAD"/>
            <w:vAlign w:val="center"/>
            <w:hideMark/>
          </w:tcPr>
          <w:p w14:paraId="3FF45D63"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single" w:sz="4" w:space="0" w:color="auto"/>
              <w:left w:val="nil"/>
              <w:bottom w:val="single" w:sz="4" w:space="0" w:color="auto"/>
              <w:right w:val="single" w:sz="4" w:space="0" w:color="auto"/>
            </w:tcBorders>
            <w:shd w:val="clear" w:color="000000" w:fill="F4B084"/>
            <w:vAlign w:val="center"/>
            <w:hideMark/>
          </w:tcPr>
          <w:p w14:paraId="1CAF817F"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5E968DC5"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076477F0" w14:textId="77777777" w:rsidR="004E7D70" w:rsidRPr="006C20B1" w:rsidRDefault="004E7D70" w:rsidP="004E7D70">
            <w:pPr>
              <w:jc w:val="center"/>
              <w:rPr>
                <w:color w:val="000000"/>
                <w:sz w:val="18"/>
                <w:szCs w:val="18"/>
              </w:rPr>
            </w:pPr>
            <w:r w:rsidRPr="006C20B1">
              <w:rPr>
                <w:color w:val="000000"/>
                <w:sz w:val="18"/>
                <w:szCs w:val="18"/>
              </w:rPr>
              <w:t>18.1</w:t>
            </w:r>
          </w:p>
        </w:tc>
        <w:tc>
          <w:tcPr>
            <w:tcW w:w="7217" w:type="dxa"/>
            <w:gridSpan w:val="3"/>
            <w:tcBorders>
              <w:top w:val="single" w:sz="4" w:space="0" w:color="auto"/>
              <w:left w:val="single" w:sz="4" w:space="0" w:color="auto"/>
              <w:bottom w:val="single" w:sz="4" w:space="0" w:color="auto"/>
              <w:right w:val="nil"/>
            </w:tcBorders>
            <w:shd w:val="clear" w:color="auto" w:fill="auto"/>
            <w:vAlign w:val="center"/>
            <w:hideMark/>
          </w:tcPr>
          <w:p w14:paraId="3459DF25" w14:textId="77777777" w:rsidR="004E7D70" w:rsidRPr="006C20B1" w:rsidRDefault="004E7D70" w:rsidP="004E7D70">
            <w:pPr>
              <w:rPr>
                <w:color w:val="000000"/>
                <w:sz w:val="18"/>
                <w:szCs w:val="18"/>
              </w:rPr>
            </w:pPr>
            <w:r w:rsidRPr="006C20B1">
              <w:rPr>
                <w:color w:val="000000"/>
                <w:sz w:val="18"/>
                <w:szCs w:val="18"/>
              </w:rPr>
              <w:t>Система связи лифтов</w:t>
            </w:r>
          </w:p>
        </w:tc>
        <w:tc>
          <w:tcPr>
            <w:tcW w:w="1116" w:type="dxa"/>
            <w:tcBorders>
              <w:top w:val="nil"/>
              <w:left w:val="single" w:sz="4" w:space="0" w:color="auto"/>
              <w:bottom w:val="single" w:sz="4" w:space="0" w:color="auto"/>
              <w:right w:val="single" w:sz="4" w:space="0" w:color="auto"/>
            </w:tcBorders>
            <w:shd w:val="clear" w:color="auto" w:fill="auto"/>
            <w:vAlign w:val="center"/>
            <w:hideMark/>
          </w:tcPr>
          <w:p w14:paraId="76D267AE"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00E064DE"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single" w:sz="4" w:space="0" w:color="auto"/>
              <w:bottom w:val="single" w:sz="4" w:space="0" w:color="auto"/>
              <w:right w:val="single" w:sz="4" w:space="0" w:color="auto"/>
            </w:tcBorders>
            <w:shd w:val="clear" w:color="auto" w:fill="auto"/>
            <w:vAlign w:val="center"/>
            <w:hideMark/>
          </w:tcPr>
          <w:p w14:paraId="3B8A466E"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42BCC320"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12562568"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50C9B507"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532AE0C"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644C00C3" w14:textId="77777777" w:rsidR="004E7D70" w:rsidRPr="006C20B1" w:rsidRDefault="004E7D70" w:rsidP="004E7D70">
            <w:pPr>
              <w:jc w:val="center"/>
              <w:rPr>
                <w:b/>
                <w:bCs/>
                <w:sz w:val="18"/>
                <w:szCs w:val="18"/>
              </w:rPr>
            </w:pPr>
            <w:r w:rsidRPr="006C20B1">
              <w:rPr>
                <w:b/>
                <w:bCs/>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52C62316"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single" w:sz="4" w:space="0" w:color="auto"/>
            </w:tcBorders>
            <w:shd w:val="clear" w:color="auto" w:fill="auto"/>
            <w:vAlign w:val="center"/>
            <w:hideMark/>
          </w:tcPr>
          <w:p w14:paraId="163CF290"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000000" w:fill="FFFFFF"/>
            <w:noWrap/>
            <w:vAlign w:val="center"/>
            <w:hideMark/>
          </w:tcPr>
          <w:p w14:paraId="3B32438C"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0455E995" w14:textId="77777777" w:rsidTr="004E7D70">
        <w:trPr>
          <w:trHeight w:val="300"/>
        </w:trPr>
        <w:tc>
          <w:tcPr>
            <w:tcW w:w="858" w:type="dxa"/>
            <w:tcBorders>
              <w:top w:val="nil"/>
              <w:left w:val="single" w:sz="4" w:space="0" w:color="auto"/>
              <w:bottom w:val="single" w:sz="4" w:space="0" w:color="auto"/>
              <w:right w:val="nil"/>
            </w:tcBorders>
            <w:shd w:val="clear" w:color="000000" w:fill="A9D08E"/>
            <w:noWrap/>
            <w:vAlign w:val="center"/>
            <w:hideMark/>
          </w:tcPr>
          <w:p w14:paraId="0DE5CE91" w14:textId="77777777" w:rsidR="004E7D70" w:rsidRPr="006C20B1" w:rsidRDefault="004E7D70" w:rsidP="004E7D70">
            <w:pPr>
              <w:jc w:val="center"/>
              <w:rPr>
                <w:b/>
                <w:bCs/>
                <w:color w:val="000000"/>
                <w:sz w:val="18"/>
                <w:szCs w:val="18"/>
              </w:rPr>
            </w:pPr>
            <w:r w:rsidRPr="006C20B1">
              <w:rPr>
                <w:b/>
                <w:bCs/>
                <w:color w:val="000000"/>
                <w:sz w:val="18"/>
                <w:szCs w:val="18"/>
              </w:rPr>
              <w:t>19</w:t>
            </w:r>
          </w:p>
        </w:tc>
        <w:tc>
          <w:tcPr>
            <w:tcW w:w="9653" w:type="dxa"/>
            <w:gridSpan w:val="5"/>
            <w:tcBorders>
              <w:top w:val="single" w:sz="4" w:space="0" w:color="auto"/>
              <w:left w:val="single" w:sz="4" w:space="0" w:color="auto"/>
              <w:bottom w:val="single" w:sz="4" w:space="0" w:color="auto"/>
              <w:right w:val="single" w:sz="4" w:space="0" w:color="000000"/>
            </w:tcBorders>
            <w:shd w:val="clear" w:color="000000" w:fill="A9D08E"/>
            <w:vAlign w:val="center"/>
            <w:hideMark/>
          </w:tcPr>
          <w:p w14:paraId="4432449A" w14:textId="77777777" w:rsidR="004E7D70" w:rsidRPr="006C20B1" w:rsidRDefault="004E7D70" w:rsidP="004E7D70">
            <w:pPr>
              <w:rPr>
                <w:b/>
                <w:bCs/>
                <w:color w:val="000000"/>
                <w:sz w:val="18"/>
                <w:szCs w:val="18"/>
              </w:rPr>
            </w:pPr>
            <w:r w:rsidRPr="006C20B1">
              <w:rPr>
                <w:b/>
                <w:bCs/>
                <w:color w:val="000000"/>
                <w:sz w:val="18"/>
                <w:szCs w:val="18"/>
              </w:rPr>
              <w:t>Тревожная сигнализация и система экстренной связи</w:t>
            </w:r>
          </w:p>
        </w:tc>
        <w:tc>
          <w:tcPr>
            <w:tcW w:w="1667" w:type="dxa"/>
            <w:tcBorders>
              <w:top w:val="nil"/>
              <w:left w:val="single" w:sz="4" w:space="0" w:color="auto"/>
              <w:bottom w:val="single" w:sz="4" w:space="0" w:color="auto"/>
              <w:right w:val="single" w:sz="4" w:space="0" w:color="auto"/>
            </w:tcBorders>
            <w:shd w:val="clear" w:color="000000" w:fill="A9D08E"/>
            <w:vAlign w:val="center"/>
            <w:hideMark/>
          </w:tcPr>
          <w:p w14:paraId="577E9D10"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000000" w:fill="A9D08E"/>
            <w:vAlign w:val="center"/>
            <w:hideMark/>
          </w:tcPr>
          <w:p w14:paraId="2F5C55D7"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4F4E59DE" w14:textId="77777777" w:rsidTr="004E7D70">
        <w:trPr>
          <w:trHeight w:val="300"/>
        </w:trPr>
        <w:tc>
          <w:tcPr>
            <w:tcW w:w="858" w:type="dxa"/>
            <w:tcBorders>
              <w:top w:val="nil"/>
              <w:left w:val="single" w:sz="4" w:space="0" w:color="auto"/>
              <w:bottom w:val="single" w:sz="4" w:space="0" w:color="auto"/>
              <w:right w:val="nil"/>
            </w:tcBorders>
            <w:shd w:val="clear" w:color="000000" w:fill="F4B084"/>
            <w:noWrap/>
            <w:vAlign w:val="center"/>
            <w:hideMark/>
          </w:tcPr>
          <w:p w14:paraId="6EEEAFC0" w14:textId="77777777" w:rsidR="004E7D70" w:rsidRPr="006C20B1" w:rsidRDefault="004E7D70" w:rsidP="004E7D70">
            <w:pPr>
              <w:jc w:val="center"/>
              <w:rPr>
                <w:b/>
                <w:bCs/>
                <w:color w:val="000000"/>
                <w:sz w:val="18"/>
                <w:szCs w:val="18"/>
              </w:rPr>
            </w:pPr>
            <w:r w:rsidRPr="006C20B1">
              <w:rPr>
                <w:b/>
                <w:bCs/>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55D9428C"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000000" w:fill="F4B084"/>
            <w:vAlign w:val="center"/>
            <w:hideMark/>
          </w:tcPr>
          <w:p w14:paraId="0ADAE0FC"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000000" w:fill="F4B084"/>
            <w:vAlign w:val="center"/>
            <w:hideMark/>
          </w:tcPr>
          <w:p w14:paraId="09F5DB26"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single" w:sz="4" w:space="0" w:color="auto"/>
            </w:tcBorders>
            <w:shd w:val="clear" w:color="000000" w:fill="F8CBAD"/>
            <w:vAlign w:val="center"/>
            <w:hideMark/>
          </w:tcPr>
          <w:p w14:paraId="37E4EBBD"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single" w:sz="4" w:space="0" w:color="auto"/>
              <w:left w:val="nil"/>
              <w:bottom w:val="single" w:sz="4" w:space="0" w:color="auto"/>
              <w:right w:val="single" w:sz="4" w:space="0" w:color="auto"/>
            </w:tcBorders>
            <w:shd w:val="clear" w:color="000000" w:fill="F4B084"/>
            <w:vAlign w:val="center"/>
            <w:hideMark/>
          </w:tcPr>
          <w:p w14:paraId="64348E92"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2F2B4DA3" w14:textId="77777777" w:rsidTr="004E7D70">
        <w:trPr>
          <w:trHeight w:val="630"/>
        </w:trPr>
        <w:tc>
          <w:tcPr>
            <w:tcW w:w="858" w:type="dxa"/>
            <w:tcBorders>
              <w:top w:val="nil"/>
              <w:left w:val="single" w:sz="4" w:space="0" w:color="auto"/>
              <w:bottom w:val="single" w:sz="4" w:space="0" w:color="auto"/>
              <w:right w:val="nil"/>
            </w:tcBorders>
            <w:shd w:val="clear" w:color="auto" w:fill="auto"/>
            <w:noWrap/>
            <w:vAlign w:val="center"/>
            <w:hideMark/>
          </w:tcPr>
          <w:p w14:paraId="0BDA89E5" w14:textId="77777777" w:rsidR="004E7D70" w:rsidRPr="006C20B1" w:rsidRDefault="004E7D70" w:rsidP="004E7D70">
            <w:pPr>
              <w:jc w:val="center"/>
              <w:rPr>
                <w:color w:val="000000"/>
                <w:sz w:val="18"/>
                <w:szCs w:val="18"/>
              </w:rPr>
            </w:pPr>
            <w:r w:rsidRPr="006C20B1">
              <w:rPr>
                <w:color w:val="000000"/>
                <w:sz w:val="18"/>
                <w:szCs w:val="18"/>
              </w:rPr>
              <w:t>19.1</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9E8CD6A" w14:textId="77777777" w:rsidR="004E7D70" w:rsidRPr="006C20B1" w:rsidRDefault="004E7D70" w:rsidP="004E7D70">
            <w:pPr>
              <w:rPr>
                <w:color w:val="000000"/>
                <w:sz w:val="18"/>
                <w:szCs w:val="18"/>
              </w:rPr>
            </w:pPr>
            <w:r w:rsidRPr="006C20B1">
              <w:rPr>
                <w:color w:val="000000"/>
                <w:sz w:val="18"/>
                <w:szCs w:val="18"/>
              </w:rPr>
              <w:t>Тревожная сигнализация и система экстренной связи</w:t>
            </w:r>
          </w:p>
        </w:tc>
        <w:tc>
          <w:tcPr>
            <w:tcW w:w="1116" w:type="dxa"/>
            <w:tcBorders>
              <w:top w:val="nil"/>
              <w:left w:val="nil"/>
              <w:bottom w:val="single" w:sz="4" w:space="0" w:color="auto"/>
              <w:right w:val="single" w:sz="4" w:space="0" w:color="auto"/>
            </w:tcBorders>
            <w:shd w:val="clear" w:color="auto" w:fill="auto"/>
            <w:vAlign w:val="center"/>
            <w:hideMark/>
          </w:tcPr>
          <w:p w14:paraId="531D3053"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nil"/>
            </w:tcBorders>
            <w:shd w:val="clear" w:color="auto" w:fill="auto"/>
            <w:vAlign w:val="center"/>
            <w:hideMark/>
          </w:tcPr>
          <w:p w14:paraId="21D3D1AC"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561F6E14"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0ECED0C2"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0BCB460E"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2B4E31AB"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1D44396"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7731C2DB" w14:textId="77777777" w:rsidR="004E7D70" w:rsidRPr="006C20B1" w:rsidRDefault="004E7D70" w:rsidP="004E7D70">
            <w:pPr>
              <w:jc w:val="center"/>
              <w:rPr>
                <w:b/>
                <w:bCs/>
                <w:sz w:val="18"/>
                <w:szCs w:val="18"/>
              </w:rPr>
            </w:pPr>
            <w:r w:rsidRPr="006C20B1">
              <w:rPr>
                <w:b/>
                <w:bCs/>
                <w:sz w:val="18"/>
                <w:szCs w:val="18"/>
              </w:rPr>
              <w:t> </w:t>
            </w:r>
          </w:p>
        </w:tc>
        <w:tc>
          <w:tcPr>
            <w:tcW w:w="1317" w:type="dxa"/>
            <w:tcBorders>
              <w:top w:val="nil"/>
              <w:left w:val="nil"/>
              <w:bottom w:val="single" w:sz="4" w:space="0" w:color="auto"/>
              <w:right w:val="single" w:sz="4" w:space="0" w:color="auto"/>
            </w:tcBorders>
            <w:shd w:val="clear" w:color="auto" w:fill="auto"/>
            <w:vAlign w:val="center"/>
            <w:hideMark/>
          </w:tcPr>
          <w:p w14:paraId="4B0D4504"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single" w:sz="4" w:space="0" w:color="auto"/>
            </w:tcBorders>
            <w:shd w:val="clear" w:color="auto" w:fill="auto"/>
            <w:vAlign w:val="center"/>
            <w:hideMark/>
          </w:tcPr>
          <w:p w14:paraId="571D953A"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000000" w:fill="FFFFFF"/>
            <w:noWrap/>
            <w:vAlign w:val="center"/>
            <w:hideMark/>
          </w:tcPr>
          <w:p w14:paraId="24F2A5B1"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0785D52F" w14:textId="77777777" w:rsidTr="004E7D70">
        <w:trPr>
          <w:trHeight w:val="300"/>
        </w:trPr>
        <w:tc>
          <w:tcPr>
            <w:tcW w:w="858" w:type="dxa"/>
            <w:tcBorders>
              <w:top w:val="nil"/>
              <w:left w:val="single" w:sz="4" w:space="0" w:color="auto"/>
              <w:bottom w:val="single" w:sz="4" w:space="0" w:color="auto"/>
              <w:right w:val="nil"/>
            </w:tcBorders>
            <w:shd w:val="clear" w:color="000000" w:fill="A9D08E"/>
            <w:noWrap/>
            <w:vAlign w:val="center"/>
            <w:hideMark/>
          </w:tcPr>
          <w:p w14:paraId="104B36E5" w14:textId="77777777" w:rsidR="004E7D70" w:rsidRPr="006C20B1" w:rsidRDefault="004E7D70" w:rsidP="004E7D70">
            <w:pPr>
              <w:jc w:val="center"/>
              <w:rPr>
                <w:b/>
                <w:bCs/>
                <w:sz w:val="18"/>
                <w:szCs w:val="18"/>
              </w:rPr>
            </w:pPr>
            <w:r w:rsidRPr="006C20B1">
              <w:rPr>
                <w:b/>
                <w:bCs/>
                <w:sz w:val="18"/>
                <w:szCs w:val="18"/>
              </w:rPr>
              <w:t>20</w:t>
            </w:r>
          </w:p>
        </w:tc>
        <w:tc>
          <w:tcPr>
            <w:tcW w:w="9653" w:type="dxa"/>
            <w:gridSpan w:val="5"/>
            <w:tcBorders>
              <w:top w:val="single" w:sz="4" w:space="0" w:color="auto"/>
              <w:left w:val="single" w:sz="4" w:space="0" w:color="auto"/>
              <w:bottom w:val="single" w:sz="4" w:space="0" w:color="auto"/>
              <w:right w:val="single" w:sz="4" w:space="0" w:color="000000"/>
            </w:tcBorders>
            <w:shd w:val="clear" w:color="000000" w:fill="A9D08E"/>
            <w:vAlign w:val="center"/>
            <w:hideMark/>
          </w:tcPr>
          <w:p w14:paraId="30859E53" w14:textId="77777777" w:rsidR="004E7D70" w:rsidRPr="006C20B1" w:rsidRDefault="004E7D70" w:rsidP="004E7D70">
            <w:pPr>
              <w:rPr>
                <w:b/>
                <w:bCs/>
                <w:color w:val="000000"/>
                <w:sz w:val="18"/>
                <w:szCs w:val="18"/>
              </w:rPr>
            </w:pPr>
            <w:r w:rsidRPr="006C20B1">
              <w:rPr>
                <w:b/>
                <w:bCs/>
                <w:color w:val="000000"/>
                <w:sz w:val="18"/>
                <w:szCs w:val="18"/>
              </w:rPr>
              <w:t>Телевидение</w:t>
            </w:r>
          </w:p>
        </w:tc>
        <w:tc>
          <w:tcPr>
            <w:tcW w:w="1667" w:type="dxa"/>
            <w:tcBorders>
              <w:top w:val="nil"/>
              <w:left w:val="single" w:sz="4" w:space="0" w:color="auto"/>
              <w:bottom w:val="single" w:sz="4" w:space="0" w:color="auto"/>
              <w:right w:val="single" w:sz="4" w:space="0" w:color="auto"/>
            </w:tcBorders>
            <w:shd w:val="clear" w:color="000000" w:fill="A9D08E"/>
            <w:vAlign w:val="center"/>
            <w:hideMark/>
          </w:tcPr>
          <w:p w14:paraId="1117934C"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000000" w:fill="A9D08E"/>
            <w:vAlign w:val="center"/>
            <w:hideMark/>
          </w:tcPr>
          <w:p w14:paraId="507A867A"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75D672F6" w14:textId="77777777" w:rsidTr="004E7D70">
        <w:trPr>
          <w:trHeight w:val="300"/>
        </w:trPr>
        <w:tc>
          <w:tcPr>
            <w:tcW w:w="858" w:type="dxa"/>
            <w:tcBorders>
              <w:top w:val="nil"/>
              <w:left w:val="single" w:sz="4" w:space="0" w:color="auto"/>
              <w:bottom w:val="single" w:sz="4" w:space="0" w:color="auto"/>
              <w:right w:val="nil"/>
            </w:tcBorders>
            <w:shd w:val="clear" w:color="000000" w:fill="F4B084"/>
            <w:noWrap/>
            <w:vAlign w:val="center"/>
            <w:hideMark/>
          </w:tcPr>
          <w:p w14:paraId="34501DE7" w14:textId="77777777" w:rsidR="004E7D70" w:rsidRPr="006C20B1" w:rsidRDefault="004E7D70" w:rsidP="004E7D70">
            <w:pPr>
              <w:jc w:val="center"/>
              <w:rPr>
                <w:b/>
                <w:bCs/>
                <w:color w:val="000000"/>
                <w:sz w:val="18"/>
                <w:szCs w:val="18"/>
              </w:rPr>
            </w:pPr>
            <w:r w:rsidRPr="006C20B1">
              <w:rPr>
                <w:b/>
                <w:bCs/>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0097F8BE"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000000" w:fill="F4B084"/>
            <w:vAlign w:val="center"/>
            <w:hideMark/>
          </w:tcPr>
          <w:p w14:paraId="612E51FC"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000000" w:fill="F4B084"/>
            <w:vAlign w:val="center"/>
            <w:hideMark/>
          </w:tcPr>
          <w:p w14:paraId="490C1CE5"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single" w:sz="4" w:space="0" w:color="auto"/>
            </w:tcBorders>
            <w:shd w:val="clear" w:color="000000" w:fill="F8CBAD"/>
            <w:vAlign w:val="center"/>
            <w:hideMark/>
          </w:tcPr>
          <w:p w14:paraId="70BD5528"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single" w:sz="4" w:space="0" w:color="auto"/>
              <w:left w:val="nil"/>
              <w:bottom w:val="single" w:sz="4" w:space="0" w:color="auto"/>
              <w:right w:val="single" w:sz="4" w:space="0" w:color="auto"/>
            </w:tcBorders>
            <w:shd w:val="clear" w:color="000000" w:fill="F4B084"/>
            <w:vAlign w:val="center"/>
            <w:hideMark/>
          </w:tcPr>
          <w:p w14:paraId="2A78C2D0"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3C2F489F"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3F05398F" w14:textId="77777777" w:rsidR="004E7D70" w:rsidRPr="006C20B1" w:rsidRDefault="004E7D70" w:rsidP="004E7D70">
            <w:pPr>
              <w:jc w:val="center"/>
              <w:rPr>
                <w:color w:val="000000"/>
                <w:sz w:val="18"/>
                <w:szCs w:val="18"/>
              </w:rPr>
            </w:pPr>
            <w:r w:rsidRPr="006C20B1">
              <w:rPr>
                <w:color w:val="000000"/>
                <w:sz w:val="18"/>
                <w:szCs w:val="18"/>
              </w:rPr>
              <w:t>20.1</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67DF5E5" w14:textId="77777777" w:rsidR="004E7D70" w:rsidRPr="006C20B1" w:rsidRDefault="004E7D70" w:rsidP="004E7D70">
            <w:pPr>
              <w:rPr>
                <w:color w:val="000000"/>
                <w:sz w:val="18"/>
                <w:szCs w:val="18"/>
              </w:rPr>
            </w:pPr>
            <w:r w:rsidRPr="006C20B1">
              <w:rPr>
                <w:color w:val="000000"/>
                <w:sz w:val="18"/>
                <w:szCs w:val="18"/>
              </w:rPr>
              <w:t>Телевидение</w:t>
            </w:r>
          </w:p>
        </w:tc>
        <w:tc>
          <w:tcPr>
            <w:tcW w:w="1116" w:type="dxa"/>
            <w:tcBorders>
              <w:top w:val="nil"/>
              <w:left w:val="nil"/>
              <w:bottom w:val="single" w:sz="4" w:space="0" w:color="auto"/>
              <w:right w:val="single" w:sz="4" w:space="0" w:color="auto"/>
            </w:tcBorders>
            <w:shd w:val="clear" w:color="auto" w:fill="auto"/>
            <w:vAlign w:val="center"/>
            <w:hideMark/>
          </w:tcPr>
          <w:p w14:paraId="694F2EF3"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nil"/>
            </w:tcBorders>
            <w:shd w:val="clear" w:color="auto" w:fill="auto"/>
            <w:vAlign w:val="center"/>
            <w:hideMark/>
          </w:tcPr>
          <w:p w14:paraId="1DC91B89"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473228E4"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6A578FA9"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18C44BC1"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7D01C9C2"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8A61B0D"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27689A11"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nil"/>
            </w:tcBorders>
            <w:shd w:val="clear" w:color="auto" w:fill="auto"/>
            <w:vAlign w:val="center"/>
            <w:hideMark/>
          </w:tcPr>
          <w:p w14:paraId="72EB3791"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nil"/>
              <w:bottom w:val="single" w:sz="4" w:space="0" w:color="auto"/>
              <w:right w:val="nil"/>
            </w:tcBorders>
            <w:shd w:val="clear" w:color="auto" w:fill="auto"/>
            <w:vAlign w:val="center"/>
            <w:hideMark/>
          </w:tcPr>
          <w:p w14:paraId="44BFBB20"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single" w:sz="4" w:space="0" w:color="auto"/>
              <w:bottom w:val="single" w:sz="4" w:space="0" w:color="auto"/>
              <w:right w:val="single" w:sz="4" w:space="0" w:color="auto"/>
            </w:tcBorders>
            <w:shd w:val="clear" w:color="000000" w:fill="FFFFFF"/>
            <w:noWrap/>
            <w:vAlign w:val="center"/>
            <w:hideMark/>
          </w:tcPr>
          <w:p w14:paraId="0A7A8170"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21AB7082" w14:textId="77777777" w:rsidTr="004E7D70">
        <w:trPr>
          <w:trHeight w:val="300"/>
        </w:trPr>
        <w:tc>
          <w:tcPr>
            <w:tcW w:w="858" w:type="dxa"/>
            <w:tcBorders>
              <w:top w:val="nil"/>
              <w:left w:val="single" w:sz="4" w:space="0" w:color="auto"/>
              <w:bottom w:val="single" w:sz="4" w:space="0" w:color="auto"/>
              <w:right w:val="nil"/>
            </w:tcBorders>
            <w:shd w:val="clear" w:color="000000" w:fill="A9D08E"/>
            <w:noWrap/>
            <w:vAlign w:val="center"/>
            <w:hideMark/>
          </w:tcPr>
          <w:p w14:paraId="3D9AE914" w14:textId="77777777" w:rsidR="004E7D70" w:rsidRPr="006C20B1" w:rsidRDefault="004E7D70" w:rsidP="004E7D70">
            <w:pPr>
              <w:jc w:val="center"/>
              <w:rPr>
                <w:b/>
                <w:bCs/>
                <w:color w:val="000000"/>
                <w:sz w:val="18"/>
                <w:szCs w:val="18"/>
              </w:rPr>
            </w:pPr>
            <w:r w:rsidRPr="006C20B1">
              <w:rPr>
                <w:b/>
                <w:bCs/>
                <w:color w:val="000000"/>
                <w:sz w:val="18"/>
                <w:szCs w:val="18"/>
              </w:rPr>
              <w:t>21</w:t>
            </w:r>
          </w:p>
        </w:tc>
        <w:tc>
          <w:tcPr>
            <w:tcW w:w="9653" w:type="dxa"/>
            <w:gridSpan w:val="5"/>
            <w:tcBorders>
              <w:top w:val="single" w:sz="4" w:space="0" w:color="auto"/>
              <w:left w:val="single" w:sz="4" w:space="0" w:color="auto"/>
              <w:bottom w:val="single" w:sz="4" w:space="0" w:color="auto"/>
              <w:right w:val="single" w:sz="4" w:space="0" w:color="000000"/>
            </w:tcBorders>
            <w:shd w:val="clear" w:color="000000" w:fill="A9D08E"/>
            <w:vAlign w:val="center"/>
            <w:hideMark/>
          </w:tcPr>
          <w:p w14:paraId="7AEC866B" w14:textId="77777777" w:rsidR="004E7D70" w:rsidRPr="006C20B1" w:rsidRDefault="004E7D70" w:rsidP="004E7D70">
            <w:pPr>
              <w:rPr>
                <w:b/>
                <w:bCs/>
                <w:color w:val="000000"/>
                <w:sz w:val="18"/>
                <w:szCs w:val="18"/>
              </w:rPr>
            </w:pPr>
            <w:r w:rsidRPr="006C20B1">
              <w:rPr>
                <w:b/>
                <w:bCs/>
                <w:color w:val="000000"/>
                <w:sz w:val="18"/>
                <w:szCs w:val="18"/>
              </w:rPr>
              <w:t>Вентиляция и кондиционирование</w:t>
            </w:r>
          </w:p>
        </w:tc>
        <w:tc>
          <w:tcPr>
            <w:tcW w:w="1667" w:type="dxa"/>
            <w:tcBorders>
              <w:top w:val="nil"/>
              <w:left w:val="single" w:sz="4" w:space="0" w:color="auto"/>
              <w:bottom w:val="single" w:sz="4" w:space="0" w:color="auto"/>
              <w:right w:val="single" w:sz="4" w:space="0" w:color="auto"/>
            </w:tcBorders>
            <w:shd w:val="clear" w:color="000000" w:fill="A9D08E"/>
            <w:vAlign w:val="center"/>
            <w:hideMark/>
          </w:tcPr>
          <w:p w14:paraId="5EEDB520"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000000" w:fill="A9D08E"/>
            <w:vAlign w:val="center"/>
            <w:hideMark/>
          </w:tcPr>
          <w:p w14:paraId="604A6903"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07FF228B" w14:textId="77777777" w:rsidTr="004E7D70">
        <w:trPr>
          <w:trHeight w:val="300"/>
        </w:trPr>
        <w:tc>
          <w:tcPr>
            <w:tcW w:w="858" w:type="dxa"/>
            <w:tcBorders>
              <w:top w:val="nil"/>
              <w:left w:val="single" w:sz="4" w:space="0" w:color="auto"/>
              <w:bottom w:val="single" w:sz="4" w:space="0" w:color="auto"/>
              <w:right w:val="nil"/>
            </w:tcBorders>
            <w:shd w:val="clear" w:color="000000" w:fill="F4B084"/>
            <w:noWrap/>
            <w:vAlign w:val="center"/>
            <w:hideMark/>
          </w:tcPr>
          <w:p w14:paraId="4907EB97" w14:textId="77777777" w:rsidR="004E7D70" w:rsidRPr="006C20B1" w:rsidRDefault="004E7D70" w:rsidP="004E7D70">
            <w:pPr>
              <w:jc w:val="center"/>
              <w:rPr>
                <w:b/>
                <w:bCs/>
                <w:color w:val="000000"/>
                <w:sz w:val="18"/>
                <w:szCs w:val="18"/>
              </w:rPr>
            </w:pPr>
            <w:r w:rsidRPr="006C20B1">
              <w:rPr>
                <w:b/>
                <w:bCs/>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4FE5DAD1"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000000" w:fill="F4B084"/>
            <w:vAlign w:val="center"/>
            <w:hideMark/>
          </w:tcPr>
          <w:p w14:paraId="40087165"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000000" w:fill="F4B084"/>
            <w:vAlign w:val="center"/>
            <w:hideMark/>
          </w:tcPr>
          <w:p w14:paraId="1EF317FE"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single" w:sz="4" w:space="0" w:color="auto"/>
            </w:tcBorders>
            <w:shd w:val="clear" w:color="000000" w:fill="F8CBAD"/>
            <w:vAlign w:val="center"/>
            <w:hideMark/>
          </w:tcPr>
          <w:p w14:paraId="6EEC3F1E"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single" w:sz="4" w:space="0" w:color="auto"/>
              <w:left w:val="nil"/>
              <w:bottom w:val="single" w:sz="4" w:space="0" w:color="auto"/>
              <w:right w:val="single" w:sz="4" w:space="0" w:color="auto"/>
            </w:tcBorders>
            <w:shd w:val="clear" w:color="000000" w:fill="F4B084"/>
            <w:vAlign w:val="center"/>
            <w:hideMark/>
          </w:tcPr>
          <w:p w14:paraId="783E458D"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4354D002"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61DCECC3" w14:textId="77777777" w:rsidR="004E7D70" w:rsidRPr="006C20B1" w:rsidRDefault="004E7D70" w:rsidP="004E7D70">
            <w:pPr>
              <w:jc w:val="center"/>
              <w:rPr>
                <w:color w:val="000000"/>
                <w:sz w:val="18"/>
                <w:szCs w:val="18"/>
              </w:rPr>
            </w:pPr>
            <w:r w:rsidRPr="006C20B1">
              <w:rPr>
                <w:color w:val="000000"/>
                <w:sz w:val="18"/>
                <w:szCs w:val="18"/>
              </w:rPr>
              <w:t>21.1</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373CC81" w14:textId="77777777" w:rsidR="004E7D70" w:rsidRPr="006C20B1" w:rsidRDefault="004E7D70" w:rsidP="004E7D70">
            <w:pPr>
              <w:rPr>
                <w:color w:val="000000"/>
                <w:sz w:val="18"/>
                <w:szCs w:val="18"/>
              </w:rPr>
            </w:pPr>
            <w:r w:rsidRPr="006C20B1">
              <w:rPr>
                <w:color w:val="000000"/>
                <w:sz w:val="18"/>
                <w:szCs w:val="18"/>
              </w:rPr>
              <w:t>Система П-1</w:t>
            </w:r>
          </w:p>
        </w:tc>
        <w:tc>
          <w:tcPr>
            <w:tcW w:w="1116" w:type="dxa"/>
            <w:tcBorders>
              <w:top w:val="nil"/>
              <w:left w:val="nil"/>
              <w:bottom w:val="single" w:sz="4" w:space="0" w:color="auto"/>
              <w:right w:val="single" w:sz="4" w:space="0" w:color="auto"/>
            </w:tcBorders>
            <w:shd w:val="clear" w:color="auto" w:fill="auto"/>
            <w:vAlign w:val="center"/>
            <w:hideMark/>
          </w:tcPr>
          <w:p w14:paraId="3C795EA2"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nil"/>
            </w:tcBorders>
            <w:shd w:val="clear" w:color="auto" w:fill="auto"/>
            <w:vAlign w:val="center"/>
            <w:hideMark/>
          </w:tcPr>
          <w:p w14:paraId="17304ABD"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32AFFEFD"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24D610F2"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777712C3"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27BCAA21" w14:textId="77777777" w:rsidR="004E7D70" w:rsidRPr="006C20B1" w:rsidRDefault="004E7D70" w:rsidP="004E7D70">
            <w:pPr>
              <w:jc w:val="center"/>
              <w:rPr>
                <w:color w:val="000000"/>
                <w:sz w:val="18"/>
                <w:szCs w:val="18"/>
              </w:rPr>
            </w:pPr>
            <w:r w:rsidRPr="006C20B1">
              <w:rPr>
                <w:color w:val="000000"/>
                <w:sz w:val="18"/>
                <w:szCs w:val="18"/>
              </w:rPr>
              <w:t>21.2</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BD77FD2" w14:textId="77777777" w:rsidR="004E7D70" w:rsidRPr="006C20B1" w:rsidRDefault="004E7D70" w:rsidP="004E7D70">
            <w:pPr>
              <w:rPr>
                <w:color w:val="000000"/>
                <w:sz w:val="18"/>
                <w:szCs w:val="18"/>
              </w:rPr>
            </w:pPr>
            <w:r w:rsidRPr="006C20B1">
              <w:rPr>
                <w:color w:val="000000"/>
                <w:sz w:val="18"/>
                <w:szCs w:val="18"/>
              </w:rPr>
              <w:t>Система ПВ-3</w:t>
            </w:r>
          </w:p>
        </w:tc>
        <w:tc>
          <w:tcPr>
            <w:tcW w:w="1116" w:type="dxa"/>
            <w:tcBorders>
              <w:top w:val="nil"/>
              <w:left w:val="nil"/>
              <w:bottom w:val="single" w:sz="4" w:space="0" w:color="auto"/>
              <w:right w:val="single" w:sz="4" w:space="0" w:color="auto"/>
            </w:tcBorders>
            <w:shd w:val="clear" w:color="auto" w:fill="auto"/>
            <w:vAlign w:val="center"/>
            <w:hideMark/>
          </w:tcPr>
          <w:p w14:paraId="654F47DF"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nil"/>
            </w:tcBorders>
            <w:shd w:val="clear" w:color="auto" w:fill="auto"/>
            <w:vAlign w:val="center"/>
            <w:hideMark/>
          </w:tcPr>
          <w:p w14:paraId="2D8512C6"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652E0AD2"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326212C6"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0D983832"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2E17C511" w14:textId="77777777" w:rsidR="004E7D70" w:rsidRPr="006C20B1" w:rsidRDefault="004E7D70" w:rsidP="004E7D70">
            <w:pPr>
              <w:jc w:val="center"/>
              <w:rPr>
                <w:color w:val="000000"/>
                <w:sz w:val="18"/>
                <w:szCs w:val="18"/>
              </w:rPr>
            </w:pPr>
            <w:r w:rsidRPr="006C20B1">
              <w:rPr>
                <w:color w:val="000000"/>
                <w:sz w:val="18"/>
                <w:szCs w:val="18"/>
              </w:rPr>
              <w:t>21.3</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0EFEB53" w14:textId="77777777" w:rsidR="004E7D70" w:rsidRPr="006C20B1" w:rsidRDefault="004E7D70" w:rsidP="004E7D70">
            <w:pPr>
              <w:rPr>
                <w:color w:val="000000"/>
                <w:sz w:val="18"/>
                <w:szCs w:val="18"/>
              </w:rPr>
            </w:pPr>
            <w:r w:rsidRPr="006C20B1">
              <w:rPr>
                <w:color w:val="000000"/>
                <w:sz w:val="18"/>
                <w:szCs w:val="18"/>
              </w:rPr>
              <w:t>Система В-1</w:t>
            </w:r>
          </w:p>
        </w:tc>
        <w:tc>
          <w:tcPr>
            <w:tcW w:w="1116" w:type="dxa"/>
            <w:tcBorders>
              <w:top w:val="nil"/>
              <w:left w:val="nil"/>
              <w:bottom w:val="single" w:sz="4" w:space="0" w:color="auto"/>
              <w:right w:val="single" w:sz="4" w:space="0" w:color="auto"/>
            </w:tcBorders>
            <w:shd w:val="clear" w:color="auto" w:fill="auto"/>
            <w:vAlign w:val="center"/>
            <w:hideMark/>
          </w:tcPr>
          <w:p w14:paraId="6F23BA4C"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nil"/>
            </w:tcBorders>
            <w:shd w:val="clear" w:color="auto" w:fill="auto"/>
            <w:vAlign w:val="center"/>
            <w:hideMark/>
          </w:tcPr>
          <w:p w14:paraId="48AEEC12"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79A34F1E"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091F3746"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1F0326D4"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23B09FBF" w14:textId="77777777" w:rsidR="004E7D70" w:rsidRPr="006C20B1" w:rsidRDefault="004E7D70" w:rsidP="004E7D70">
            <w:pPr>
              <w:jc w:val="center"/>
              <w:rPr>
                <w:color w:val="000000"/>
                <w:sz w:val="18"/>
                <w:szCs w:val="18"/>
              </w:rPr>
            </w:pPr>
            <w:r w:rsidRPr="006C20B1">
              <w:rPr>
                <w:color w:val="000000"/>
                <w:sz w:val="18"/>
                <w:szCs w:val="18"/>
              </w:rPr>
              <w:t>21.4</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9ED2419" w14:textId="77777777" w:rsidR="004E7D70" w:rsidRPr="006C20B1" w:rsidRDefault="004E7D70" w:rsidP="004E7D70">
            <w:pPr>
              <w:rPr>
                <w:color w:val="000000"/>
                <w:sz w:val="18"/>
                <w:szCs w:val="18"/>
              </w:rPr>
            </w:pPr>
            <w:r w:rsidRPr="006C20B1">
              <w:rPr>
                <w:color w:val="000000"/>
                <w:sz w:val="18"/>
                <w:szCs w:val="18"/>
              </w:rPr>
              <w:t>Система В-2</w:t>
            </w:r>
          </w:p>
        </w:tc>
        <w:tc>
          <w:tcPr>
            <w:tcW w:w="1116" w:type="dxa"/>
            <w:tcBorders>
              <w:top w:val="nil"/>
              <w:left w:val="nil"/>
              <w:bottom w:val="single" w:sz="4" w:space="0" w:color="auto"/>
              <w:right w:val="single" w:sz="4" w:space="0" w:color="auto"/>
            </w:tcBorders>
            <w:shd w:val="clear" w:color="auto" w:fill="auto"/>
            <w:vAlign w:val="center"/>
            <w:hideMark/>
          </w:tcPr>
          <w:p w14:paraId="298EB863"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nil"/>
            </w:tcBorders>
            <w:shd w:val="clear" w:color="auto" w:fill="auto"/>
            <w:vAlign w:val="center"/>
            <w:hideMark/>
          </w:tcPr>
          <w:p w14:paraId="6344779E"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54ADD771"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2C2EEB3C"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71A46F00"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56F5582C" w14:textId="77777777" w:rsidR="004E7D70" w:rsidRPr="006C20B1" w:rsidRDefault="004E7D70" w:rsidP="004E7D70">
            <w:pPr>
              <w:jc w:val="center"/>
              <w:rPr>
                <w:color w:val="000000"/>
                <w:sz w:val="18"/>
                <w:szCs w:val="18"/>
              </w:rPr>
            </w:pPr>
            <w:r w:rsidRPr="006C20B1">
              <w:rPr>
                <w:color w:val="000000"/>
                <w:sz w:val="18"/>
                <w:szCs w:val="18"/>
              </w:rPr>
              <w:t>21.5</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D4482ED" w14:textId="77777777" w:rsidR="004E7D70" w:rsidRPr="006C20B1" w:rsidRDefault="004E7D70" w:rsidP="004E7D70">
            <w:pPr>
              <w:rPr>
                <w:color w:val="000000"/>
                <w:sz w:val="18"/>
                <w:szCs w:val="18"/>
              </w:rPr>
            </w:pPr>
            <w:r w:rsidRPr="006C20B1">
              <w:rPr>
                <w:color w:val="000000"/>
                <w:sz w:val="18"/>
                <w:szCs w:val="18"/>
              </w:rPr>
              <w:t>Система В-3</w:t>
            </w:r>
          </w:p>
        </w:tc>
        <w:tc>
          <w:tcPr>
            <w:tcW w:w="1116" w:type="dxa"/>
            <w:tcBorders>
              <w:top w:val="nil"/>
              <w:left w:val="nil"/>
              <w:bottom w:val="single" w:sz="4" w:space="0" w:color="auto"/>
              <w:right w:val="single" w:sz="4" w:space="0" w:color="auto"/>
            </w:tcBorders>
            <w:shd w:val="clear" w:color="auto" w:fill="auto"/>
            <w:vAlign w:val="center"/>
            <w:hideMark/>
          </w:tcPr>
          <w:p w14:paraId="685F89FF"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nil"/>
            </w:tcBorders>
            <w:shd w:val="clear" w:color="auto" w:fill="auto"/>
            <w:vAlign w:val="center"/>
            <w:hideMark/>
          </w:tcPr>
          <w:p w14:paraId="343DFBEA"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48F618A6"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241C6D93"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7FF80406"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4C434198" w14:textId="77777777" w:rsidR="004E7D70" w:rsidRPr="006C20B1" w:rsidRDefault="004E7D70" w:rsidP="004E7D70">
            <w:pPr>
              <w:jc w:val="center"/>
              <w:rPr>
                <w:color w:val="000000"/>
                <w:sz w:val="18"/>
                <w:szCs w:val="18"/>
              </w:rPr>
            </w:pPr>
            <w:r w:rsidRPr="006C20B1">
              <w:rPr>
                <w:color w:val="000000"/>
                <w:sz w:val="18"/>
                <w:szCs w:val="18"/>
              </w:rPr>
              <w:lastRenderedPageBreak/>
              <w:t>21.6</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B3841F4" w14:textId="77777777" w:rsidR="004E7D70" w:rsidRPr="006C20B1" w:rsidRDefault="004E7D70" w:rsidP="004E7D70">
            <w:pPr>
              <w:rPr>
                <w:color w:val="000000"/>
                <w:sz w:val="18"/>
                <w:szCs w:val="18"/>
              </w:rPr>
            </w:pPr>
            <w:r w:rsidRPr="006C20B1">
              <w:rPr>
                <w:color w:val="000000"/>
                <w:sz w:val="18"/>
                <w:szCs w:val="18"/>
              </w:rPr>
              <w:t>Система В4</w:t>
            </w:r>
          </w:p>
        </w:tc>
        <w:tc>
          <w:tcPr>
            <w:tcW w:w="1116" w:type="dxa"/>
            <w:tcBorders>
              <w:top w:val="nil"/>
              <w:left w:val="nil"/>
              <w:bottom w:val="single" w:sz="4" w:space="0" w:color="auto"/>
              <w:right w:val="single" w:sz="4" w:space="0" w:color="auto"/>
            </w:tcBorders>
            <w:shd w:val="clear" w:color="auto" w:fill="auto"/>
            <w:vAlign w:val="center"/>
            <w:hideMark/>
          </w:tcPr>
          <w:p w14:paraId="48471065"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nil"/>
            </w:tcBorders>
            <w:shd w:val="clear" w:color="auto" w:fill="auto"/>
            <w:vAlign w:val="center"/>
            <w:hideMark/>
          </w:tcPr>
          <w:p w14:paraId="694CDBF7"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449F7470"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3442C122"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6FC028C9"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68BF4FBD" w14:textId="77777777" w:rsidR="004E7D70" w:rsidRPr="006C20B1" w:rsidRDefault="004E7D70" w:rsidP="004E7D70">
            <w:pPr>
              <w:jc w:val="center"/>
              <w:rPr>
                <w:color w:val="000000"/>
                <w:sz w:val="18"/>
                <w:szCs w:val="18"/>
              </w:rPr>
            </w:pPr>
            <w:r w:rsidRPr="006C20B1">
              <w:rPr>
                <w:color w:val="000000"/>
                <w:sz w:val="18"/>
                <w:szCs w:val="18"/>
              </w:rPr>
              <w:t>21.7</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E6305B7" w14:textId="77777777" w:rsidR="004E7D70" w:rsidRPr="006C20B1" w:rsidRDefault="004E7D70" w:rsidP="004E7D70">
            <w:pPr>
              <w:rPr>
                <w:color w:val="000000"/>
                <w:sz w:val="18"/>
                <w:szCs w:val="18"/>
              </w:rPr>
            </w:pPr>
            <w:r w:rsidRPr="006C20B1">
              <w:rPr>
                <w:color w:val="000000"/>
                <w:sz w:val="18"/>
                <w:szCs w:val="18"/>
              </w:rPr>
              <w:t>Система ПВ-4</w:t>
            </w:r>
          </w:p>
        </w:tc>
        <w:tc>
          <w:tcPr>
            <w:tcW w:w="1116" w:type="dxa"/>
            <w:tcBorders>
              <w:top w:val="nil"/>
              <w:left w:val="nil"/>
              <w:bottom w:val="single" w:sz="4" w:space="0" w:color="auto"/>
              <w:right w:val="single" w:sz="4" w:space="0" w:color="auto"/>
            </w:tcBorders>
            <w:shd w:val="clear" w:color="auto" w:fill="auto"/>
            <w:vAlign w:val="center"/>
            <w:hideMark/>
          </w:tcPr>
          <w:p w14:paraId="07DF0138"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nil"/>
            </w:tcBorders>
            <w:shd w:val="clear" w:color="auto" w:fill="auto"/>
            <w:vAlign w:val="center"/>
            <w:hideMark/>
          </w:tcPr>
          <w:p w14:paraId="113E7C9D"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253F6083"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0B665464"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68170D84"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39E9AA85" w14:textId="77777777" w:rsidR="004E7D70" w:rsidRPr="006C20B1" w:rsidRDefault="004E7D70" w:rsidP="004E7D70">
            <w:pPr>
              <w:jc w:val="center"/>
              <w:rPr>
                <w:color w:val="000000"/>
                <w:sz w:val="18"/>
                <w:szCs w:val="18"/>
              </w:rPr>
            </w:pPr>
            <w:r w:rsidRPr="006C20B1">
              <w:rPr>
                <w:color w:val="000000"/>
                <w:sz w:val="18"/>
                <w:szCs w:val="18"/>
              </w:rPr>
              <w:t>21.8</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43F81C3" w14:textId="77777777" w:rsidR="004E7D70" w:rsidRPr="006C20B1" w:rsidRDefault="004E7D70" w:rsidP="004E7D70">
            <w:pPr>
              <w:rPr>
                <w:color w:val="000000"/>
                <w:sz w:val="18"/>
                <w:szCs w:val="18"/>
              </w:rPr>
            </w:pPr>
            <w:r w:rsidRPr="006C20B1">
              <w:rPr>
                <w:color w:val="000000"/>
                <w:sz w:val="18"/>
                <w:szCs w:val="18"/>
              </w:rPr>
              <w:t>Система ПВ-5</w:t>
            </w:r>
          </w:p>
        </w:tc>
        <w:tc>
          <w:tcPr>
            <w:tcW w:w="1116" w:type="dxa"/>
            <w:tcBorders>
              <w:top w:val="nil"/>
              <w:left w:val="nil"/>
              <w:bottom w:val="single" w:sz="4" w:space="0" w:color="auto"/>
              <w:right w:val="single" w:sz="4" w:space="0" w:color="auto"/>
            </w:tcBorders>
            <w:shd w:val="clear" w:color="auto" w:fill="auto"/>
            <w:vAlign w:val="center"/>
            <w:hideMark/>
          </w:tcPr>
          <w:p w14:paraId="236200B1"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nil"/>
            </w:tcBorders>
            <w:shd w:val="clear" w:color="auto" w:fill="auto"/>
            <w:vAlign w:val="center"/>
            <w:hideMark/>
          </w:tcPr>
          <w:p w14:paraId="01C13A88"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6CEF17AB"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2B6BF808"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19B1BBEA"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576E6D26" w14:textId="77777777" w:rsidR="004E7D70" w:rsidRPr="006C20B1" w:rsidRDefault="004E7D70" w:rsidP="004E7D70">
            <w:pPr>
              <w:jc w:val="center"/>
              <w:rPr>
                <w:color w:val="000000"/>
                <w:sz w:val="18"/>
                <w:szCs w:val="18"/>
              </w:rPr>
            </w:pPr>
            <w:r w:rsidRPr="006C20B1">
              <w:rPr>
                <w:color w:val="000000"/>
                <w:sz w:val="18"/>
                <w:szCs w:val="18"/>
              </w:rPr>
              <w:t>21.9</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25E2FBC" w14:textId="77777777" w:rsidR="004E7D70" w:rsidRPr="006C20B1" w:rsidRDefault="004E7D70" w:rsidP="004E7D70">
            <w:pPr>
              <w:rPr>
                <w:color w:val="000000"/>
                <w:sz w:val="18"/>
                <w:szCs w:val="18"/>
              </w:rPr>
            </w:pPr>
            <w:r w:rsidRPr="006C20B1">
              <w:rPr>
                <w:color w:val="000000"/>
                <w:sz w:val="18"/>
                <w:szCs w:val="18"/>
              </w:rPr>
              <w:t>Система ПВ-6</w:t>
            </w:r>
          </w:p>
        </w:tc>
        <w:tc>
          <w:tcPr>
            <w:tcW w:w="1116" w:type="dxa"/>
            <w:tcBorders>
              <w:top w:val="nil"/>
              <w:left w:val="nil"/>
              <w:bottom w:val="single" w:sz="4" w:space="0" w:color="auto"/>
              <w:right w:val="single" w:sz="4" w:space="0" w:color="auto"/>
            </w:tcBorders>
            <w:shd w:val="clear" w:color="auto" w:fill="auto"/>
            <w:vAlign w:val="center"/>
            <w:hideMark/>
          </w:tcPr>
          <w:p w14:paraId="325A0C79"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nil"/>
            </w:tcBorders>
            <w:shd w:val="clear" w:color="auto" w:fill="auto"/>
            <w:vAlign w:val="center"/>
            <w:hideMark/>
          </w:tcPr>
          <w:p w14:paraId="439D5B3E"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06C238D6"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640B1F04"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762956FE"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5282C338" w14:textId="77777777" w:rsidR="004E7D70" w:rsidRPr="006C20B1" w:rsidRDefault="004E7D70" w:rsidP="004E7D70">
            <w:pPr>
              <w:jc w:val="center"/>
              <w:rPr>
                <w:color w:val="000000"/>
                <w:sz w:val="18"/>
                <w:szCs w:val="18"/>
              </w:rPr>
            </w:pPr>
            <w:r w:rsidRPr="006C20B1">
              <w:rPr>
                <w:color w:val="000000"/>
                <w:sz w:val="18"/>
                <w:szCs w:val="18"/>
              </w:rPr>
              <w:t>21.10</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D88128F" w14:textId="77777777" w:rsidR="004E7D70" w:rsidRPr="006C20B1" w:rsidRDefault="004E7D70" w:rsidP="004E7D70">
            <w:pPr>
              <w:rPr>
                <w:color w:val="000000"/>
                <w:sz w:val="18"/>
                <w:szCs w:val="18"/>
              </w:rPr>
            </w:pPr>
            <w:r w:rsidRPr="006C20B1">
              <w:rPr>
                <w:color w:val="000000"/>
                <w:sz w:val="18"/>
                <w:szCs w:val="18"/>
              </w:rPr>
              <w:t>Система ПВ-7</w:t>
            </w:r>
          </w:p>
        </w:tc>
        <w:tc>
          <w:tcPr>
            <w:tcW w:w="1116" w:type="dxa"/>
            <w:tcBorders>
              <w:top w:val="nil"/>
              <w:left w:val="nil"/>
              <w:bottom w:val="single" w:sz="4" w:space="0" w:color="auto"/>
              <w:right w:val="single" w:sz="4" w:space="0" w:color="auto"/>
            </w:tcBorders>
            <w:shd w:val="clear" w:color="auto" w:fill="auto"/>
            <w:vAlign w:val="center"/>
            <w:hideMark/>
          </w:tcPr>
          <w:p w14:paraId="683CE245"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nil"/>
            </w:tcBorders>
            <w:shd w:val="clear" w:color="auto" w:fill="auto"/>
            <w:vAlign w:val="center"/>
            <w:hideMark/>
          </w:tcPr>
          <w:p w14:paraId="02C167AF"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50B3464B"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089C7B0D"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2B63A38F"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2AFB5419" w14:textId="77777777" w:rsidR="004E7D70" w:rsidRPr="006C20B1" w:rsidRDefault="004E7D70" w:rsidP="004E7D70">
            <w:pPr>
              <w:jc w:val="center"/>
              <w:rPr>
                <w:color w:val="000000"/>
                <w:sz w:val="18"/>
                <w:szCs w:val="18"/>
              </w:rPr>
            </w:pPr>
            <w:r w:rsidRPr="006C20B1">
              <w:rPr>
                <w:color w:val="000000"/>
                <w:sz w:val="18"/>
                <w:szCs w:val="18"/>
              </w:rPr>
              <w:t>21.11</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6D60672" w14:textId="77777777" w:rsidR="004E7D70" w:rsidRPr="006C20B1" w:rsidRDefault="004E7D70" w:rsidP="004E7D70">
            <w:pPr>
              <w:rPr>
                <w:color w:val="000000"/>
                <w:sz w:val="18"/>
                <w:szCs w:val="18"/>
              </w:rPr>
            </w:pPr>
            <w:r w:rsidRPr="006C20B1">
              <w:rPr>
                <w:color w:val="000000"/>
                <w:sz w:val="18"/>
                <w:szCs w:val="18"/>
              </w:rPr>
              <w:t>Система В-5</w:t>
            </w:r>
          </w:p>
        </w:tc>
        <w:tc>
          <w:tcPr>
            <w:tcW w:w="1116" w:type="dxa"/>
            <w:tcBorders>
              <w:top w:val="nil"/>
              <w:left w:val="nil"/>
              <w:bottom w:val="single" w:sz="4" w:space="0" w:color="auto"/>
              <w:right w:val="single" w:sz="4" w:space="0" w:color="auto"/>
            </w:tcBorders>
            <w:shd w:val="clear" w:color="auto" w:fill="auto"/>
            <w:vAlign w:val="center"/>
            <w:hideMark/>
          </w:tcPr>
          <w:p w14:paraId="5BC20234"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nil"/>
            </w:tcBorders>
            <w:shd w:val="clear" w:color="auto" w:fill="auto"/>
            <w:vAlign w:val="center"/>
            <w:hideMark/>
          </w:tcPr>
          <w:p w14:paraId="3CDB66F9"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480A2F61"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49C87CAC"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2E2DB8FE"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28866CF5" w14:textId="77777777" w:rsidR="004E7D70" w:rsidRPr="006C20B1" w:rsidRDefault="004E7D70" w:rsidP="004E7D70">
            <w:pPr>
              <w:jc w:val="center"/>
              <w:rPr>
                <w:color w:val="000000"/>
                <w:sz w:val="18"/>
                <w:szCs w:val="18"/>
              </w:rPr>
            </w:pPr>
            <w:r w:rsidRPr="006C20B1">
              <w:rPr>
                <w:color w:val="000000"/>
                <w:sz w:val="18"/>
                <w:szCs w:val="18"/>
              </w:rPr>
              <w:t>21.12</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80EBBD6" w14:textId="77777777" w:rsidR="004E7D70" w:rsidRPr="006C20B1" w:rsidRDefault="004E7D70" w:rsidP="004E7D70">
            <w:pPr>
              <w:rPr>
                <w:color w:val="000000"/>
                <w:sz w:val="18"/>
                <w:szCs w:val="18"/>
              </w:rPr>
            </w:pPr>
            <w:r w:rsidRPr="006C20B1">
              <w:rPr>
                <w:color w:val="000000"/>
                <w:sz w:val="18"/>
                <w:szCs w:val="18"/>
              </w:rPr>
              <w:t>Системы ПВ-1 (2 шт.)</w:t>
            </w:r>
          </w:p>
        </w:tc>
        <w:tc>
          <w:tcPr>
            <w:tcW w:w="1116" w:type="dxa"/>
            <w:tcBorders>
              <w:top w:val="nil"/>
              <w:left w:val="nil"/>
              <w:bottom w:val="single" w:sz="4" w:space="0" w:color="auto"/>
              <w:right w:val="single" w:sz="4" w:space="0" w:color="auto"/>
            </w:tcBorders>
            <w:shd w:val="clear" w:color="auto" w:fill="auto"/>
            <w:vAlign w:val="center"/>
            <w:hideMark/>
          </w:tcPr>
          <w:p w14:paraId="7848C97F"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nil"/>
            </w:tcBorders>
            <w:shd w:val="clear" w:color="auto" w:fill="auto"/>
            <w:vAlign w:val="center"/>
            <w:hideMark/>
          </w:tcPr>
          <w:p w14:paraId="1B66F54A"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57DCDDF1"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4F3B3A05"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288E5680"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2B1EC6AF" w14:textId="77777777" w:rsidR="004E7D70" w:rsidRPr="006C20B1" w:rsidRDefault="004E7D70" w:rsidP="004E7D70">
            <w:pPr>
              <w:jc w:val="center"/>
              <w:rPr>
                <w:color w:val="000000"/>
                <w:sz w:val="18"/>
                <w:szCs w:val="18"/>
              </w:rPr>
            </w:pPr>
            <w:r w:rsidRPr="006C20B1">
              <w:rPr>
                <w:color w:val="000000"/>
                <w:sz w:val="18"/>
                <w:szCs w:val="18"/>
              </w:rPr>
              <w:t>21.13</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6B8FC51" w14:textId="77777777" w:rsidR="004E7D70" w:rsidRPr="006C20B1" w:rsidRDefault="004E7D70" w:rsidP="004E7D70">
            <w:pPr>
              <w:rPr>
                <w:color w:val="000000"/>
                <w:sz w:val="18"/>
                <w:szCs w:val="18"/>
              </w:rPr>
            </w:pPr>
            <w:r w:rsidRPr="006C20B1">
              <w:rPr>
                <w:color w:val="000000"/>
                <w:sz w:val="18"/>
                <w:szCs w:val="18"/>
              </w:rPr>
              <w:t>Система В6</w:t>
            </w:r>
          </w:p>
        </w:tc>
        <w:tc>
          <w:tcPr>
            <w:tcW w:w="1116" w:type="dxa"/>
            <w:tcBorders>
              <w:top w:val="nil"/>
              <w:left w:val="nil"/>
              <w:bottom w:val="single" w:sz="4" w:space="0" w:color="auto"/>
              <w:right w:val="single" w:sz="4" w:space="0" w:color="auto"/>
            </w:tcBorders>
            <w:shd w:val="clear" w:color="auto" w:fill="auto"/>
            <w:vAlign w:val="center"/>
            <w:hideMark/>
          </w:tcPr>
          <w:p w14:paraId="11B499FA"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nil"/>
            </w:tcBorders>
            <w:shd w:val="clear" w:color="auto" w:fill="auto"/>
            <w:vAlign w:val="center"/>
            <w:hideMark/>
          </w:tcPr>
          <w:p w14:paraId="5883CA89"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52FDC4E2"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6C76E725"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1DE33AFB"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7799413E"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D68D212"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494FE1C4"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nil"/>
            </w:tcBorders>
            <w:shd w:val="clear" w:color="auto" w:fill="auto"/>
            <w:vAlign w:val="center"/>
            <w:hideMark/>
          </w:tcPr>
          <w:p w14:paraId="18950541"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nil"/>
              <w:bottom w:val="single" w:sz="4" w:space="0" w:color="auto"/>
              <w:right w:val="nil"/>
            </w:tcBorders>
            <w:shd w:val="clear" w:color="auto" w:fill="auto"/>
            <w:vAlign w:val="center"/>
            <w:hideMark/>
          </w:tcPr>
          <w:p w14:paraId="27F75B6B"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single" w:sz="4" w:space="0" w:color="auto"/>
              <w:bottom w:val="single" w:sz="4" w:space="0" w:color="auto"/>
              <w:right w:val="single" w:sz="4" w:space="0" w:color="auto"/>
            </w:tcBorders>
            <w:shd w:val="clear" w:color="000000" w:fill="FFFFFF"/>
            <w:noWrap/>
            <w:vAlign w:val="center"/>
            <w:hideMark/>
          </w:tcPr>
          <w:p w14:paraId="577AD250"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60883A98"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315A6296" w14:textId="77777777" w:rsidR="004E7D70" w:rsidRPr="006C20B1" w:rsidRDefault="004E7D70" w:rsidP="004E7D70">
            <w:pPr>
              <w:jc w:val="center"/>
              <w:rPr>
                <w:color w:val="000000"/>
                <w:sz w:val="18"/>
                <w:szCs w:val="18"/>
              </w:rPr>
            </w:pPr>
            <w:r w:rsidRPr="006C20B1">
              <w:rPr>
                <w:color w:val="000000"/>
                <w:sz w:val="18"/>
                <w:szCs w:val="18"/>
              </w:rPr>
              <w:t>21.14</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384DF31" w14:textId="77777777" w:rsidR="004E7D70" w:rsidRPr="006C20B1" w:rsidRDefault="004E7D70" w:rsidP="004E7D70">
            <w:pPr>
              <w:rPr>
                <w:color w:val="000000"/>
                <w:sz w:val="18"/>
                <w:szCs w:val="18"/>
              </w:rPr>
            </w:pPr>
            <w:r w:rsidRPr="006C20B1">
              <w:rPr>
                <w:color w:val="000000"/>
                <w:sz w:val="18"/>
                <w:szCs w:val="18"/>
              </w:rPr>
              <w:t>Системы В7-В8</w:t>
            </w:r>
          </w:p>
        </w:tc>
        <w:tc>
          <w:tcPr>
            <w:tcW w:w="1116" w:type="dxa"/>
            <w:tcBorders>
              <w:top w:val="nil"/>
              <w:left w:val="nil"/>
              <w:bottom w:val="single" w:sz="4" w:space="0" w:color="auto"/>
              <w:right w:val="single" w:sz="4" w:space="0" w:color="auto"/>
            </w:tcBorders>
            <w:shd w:val="clear" w:color="auto" w:fill="auto"/>
            <w:vAlign w:val="center"/>
            <w:hideMark/>
          </w:tcPr>
          <w:p w14:paraId="4B735EAD"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nil"/>
            </w:tcBorders>
            <w:shd w:val="clear" w:color="auto" w:fill="auto"/>
            <w:vAlign w:val="center"/>
            <w:hideMark/>
          </w:tcPr>
          <w:p w14:paraId="2403E0B3"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43D0024D"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1DF5248F"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3452CE0B"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653CBF58"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68582E9"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2AFC0CB9"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nil"/>
            </w:tcBorders>
            <w:shd w:val="clear" w:color="auto" w:fill="auto"/>
            <w:vAlign w:val="center"/>
            <w:hideMark/>
          </w:tcPr>
          <w:p w14:paraId="2280D426"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nil"/>
              <w:bottom w:val="single" w:sz="4" w:space="0" w:color="auto"/>
              <w:right w:val="nil"/>
            </w:tcBorders>
            <w:shd w:val="clear" w:color="auto" w:fill="auto"/>
            <w:vAlign w:val="center"/>
            <w:hideMark/>
          </w:tcPr>
          <w:p w14:paraId="43577F76"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single" w:sz="4" w:space="0" w:color="auto"/>
              <w:bottom w:val="single" w:sz="4" w:space="0" w:color="auto"/>
              <w:right w:val="single" w:sz="4" w:space="0" w:color="auto"/>
            </w:tcBorders>
            <w:shd w:val="clear" w:color="auto" w:fill="auto"/>
            <w:noWrap/>
            <w:vAlign w:val="center"/>
            <w:hideMark/>
          </w:tcPr>
          <w:p w14:paraId="0EC19A8D"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656AF3D9"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67B74606" w14:textId="77777777" w:rsidR="004E7D70" w:rsidRPr="006C20B1" w:rsidRDefault="004E7D70" w:rsidP="004E7D70">
            <w:pPr>
              <w:jc w:val="center"/>
              <w:rPr>
                <w:color w:val="000000"/>
                <w:sz w:val="18"/>
                <w:szCs w:val="18"/>
              </w:rPr>
            </w:pPr>
            <w:r w:rsidRPr="006C20B1">
              <w:rPr>
                <w:color w:val="000000"/>
                <w:sz w:val="18"/>
                <w:szCs w:val="18"/>
              </w:rPr>
              <w:t>21.15</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D063FB3" w14:textId="77777777" w:rsidR="004E7D70" w:rsidRPr="006C20B1" w:rsidRDefault="004E7D70" w:rsidP="004E7D70">
            <w:pPr>
              <w:rPr>
                <w:color w:val="000000"/>
                <w:sz w:val="18"/>
                <w:szCs w:val="18"/>
              </w:rPr>
            </w:pPr>
            <w:r w:rsidRPr="006C20B1">
              <w:rPr>
                <w:color w:val="000000"/>
                <w:sz w:val="18"/>
                <w:szCs w:val="18"/>
              </w:rPr>
              <w:t>Системы В9-В10:</w:t>
            </w:r>
          </w:p>
        </w:tc>
        <w:tc>
          <w:tcPr>
            <w:tcW w:w="1116" w:type="dxa"/>
            <w:tcBorders>
              <w:top w:val="nil"/>
              <w:left w:val="nil"/>
              <w:bottom w:val="single" w:sz="4" w:space="0" w:color="auto"/>
              <w:right w:val="single" w:sz="4" w:space="0" w:color="auto"/>
            </w:tcBorders>
            <w:shd w:val="clear" w:color="auto" w:fill="auto"/>
            <w:vAlign w:val="center"/>
            <w:hideMark/>
          </w:tcPr>
          <w:p w14:paraId="73C6A8F7"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nil"/>
            </w:tcBorders>
            <w:shd w:val="clear" w:color="auto" w:fill="auto"/>
            <w:vAlign w:val="center"/>
            <w:hideMark/>
          </w:tcPr>
          <w:p w14:paraId="274CFE26"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4FBEB95E"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62DA2283"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036CE037"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5319BA20"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D0645DA"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14B28913"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nil"/>
            </w:tcBorders>
            <w:shd w:val="clear" w:color="auto" w:fill="auto"/>
            <w:vAlign w:val="center"/>
            <w:hideMark/>
          </w:tcPr>
          <w:p w14:paraId="20415F51"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nil"/>
              <w:bottom w:val="single" w:sz="4" w:space="0" w:color="auto"/>
              <w:right w:val="nil"/>
            </w:tcBorders>
            <w:shd w:val="clear" w:color="auto" w:fill="auto"/>
            <w:vAlign w:val="center"/>
            <w:hideMark/>
          </w:tcPr>
          <w:p w14:paraId="06F26FDC"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single" w:sz="4" w:space="0" w:color="auto"/>
              <w:bottom w:val="single" w:sz="4" w:space="0" w:color="auto"/>
              <w:right w:val="single" w:sz="4" w:space="0" w:color="auto"/>
            </w:tcBorders>
            <w:shd w:val="clear" w:color="auto" w:fill="auto"/>
            <w:noWrap/>
            <w:vAlign w:val="center"/>
            <w:hideMark/>
          </w:tcPr>
          <w:p w14:paraId="1DB9FEB3"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30179804"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02E24087" w14:textId="77777777" w:rsidR="004E7D70" w:rsidRPr="006C20B1" w:rsidRDefault="004E7D70" w:rsidP="004E7D70">
            <w:pPr>
              <w:jc w:val="center"/>
              <w:rPr>
                <w:color w:val="000000"/>
                <w:sz w:val="18"/>
                <w:szCs w:val="18"/>
              </w:rPr>
            </w:pPr>
            <w:r w:rsidRPr="006C20B1">
              <w:rPr>
                <w:color w:val="000000"/>
                <w:sz w:val="18"/>
                <w:szCs w:val="18"/>
              </w:rPr>
              <w:t>21.16</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CD22467" w14:textId="77777777" w:rsidR="004E7D70" w:rsidRPr="006C20B1" w:rsidRDefault="004E7D70" w:rsidP="004E7D70">
            <w:pPr>
              <w:rPr>
                <w:color w:val="000000"/>
                <w:sz w:val="18"/>
                <w:szCs w:val="18"/>
              </w:rPr>
            </w:pPr>
            <w:r w:rsidRPr="006C20B1">
              <w:rPr>
                <w:color w:val="000000"/>
                <w:sz w:val="18"/>
                <w:szCs w:val="18"/>
              </w:rPr>
              <w:t>Вытяжка от плиты:</w:t>
            </w:r>
          </w:p>
        </w:tc>
        <w:tc>
          <w:tcPr>
            <w:tcW w:w="1116" w:type="dxa"/>
            <w:tcBorders>
              <w:top w:val="nil"/>
              <w:left w:val="nil"/>
              <w:bottom w:val="single" w:sz="4" w:space="0" w:color="auto"/>
              <w:right w:val="single" w:sz="4" w:space="0" w:color="auto"/>
            </w:tcBorders>
            <w:shd w:val="clear" w:color="auto" w:fill="auto"/>
            <w:vAlign w:val="center"/>
            <w:hideMark/>
          </w:tcPr>
          <w:p w14:paraId="64CB6773"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nil"/>
            </w:tcBorders>
            <w:shd w:val="clear" w:color="auto" w:fill="auto"/>
            <w:vAlign w:val="center"/>
            <w:hideMark/>
          </w:tcPr>
          <w:p w14:paraId="6A4C8410"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14733920"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236335E7"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08628C6E"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142F94AB" w14:textId="77777777" w:rsidR="004E7D70" w:rsidRPr="006C20B1" w:rsidRDefault="004E7D70" w:rsidP="004E7D70">
            <w:pPr>
              <w:jc w:val="center"/>
              <w:rPr>
                <w:color w:val="000000"/>
                <w:sz w:val="18"/>
                <w:szCs w:val="18"/>
              </w:rPr>
            </w:pPr>
            <w:r w:rsidRPr="006C20B1">
              <w:rPr>
                <w:color w:val="000000"/>
                <w:sz w:val="18"/>
                <w:szCs w:val="18"/>
              </w:rPr>
              <w:t>21.17</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06714FB" w14:textId="77777777" w:rsidR="004E7D70" w:rsidRPr="006C20B1" w:rsidRDefault="004E7D70" w:rsidP="004E7D70">
            <w:pPr>
              <w:rPr>
                <w:color w:val="000000"/>
                <w:sz w:val="18"/>
                <w:szCs w:val="18"/>
              </w:rPr>
            </w:pPr>
            <w:r w:rsidRPr="006C20B1">
              <w:rPr>
                <w:color w:val="000000"/>
                <w:sz w:val="18"/>
                <w:szCs w:val="18"/>
              </w:rPr>
              <w:t>Вытяжка от сушильных машин</w:t>
            </w:r>
          </w:p>
        </w:tc>
        <w:tc>
          <w:tcPr>
            <w:tcW w:w="1116" w:type="dxa"/>
            <w:tcBorders>
              <w:top w:val="nil"/>
              <w:left w:val="nil"/>
              <w:bottom w:val="single" w:sz="4" w:space="0" w:color="auto"/>
              <w:right w:val="single" w:sz="4" w:space="0" w:color="auto"/>
            </w:tcBorders>
            <w:shd w:val="clear" w:color="auto" w:fill="auto"/>
            <w:vAlign w:val="center"/>
            <w:hideMark/>
          </w:tcPr>
          <w:p w14:paraId="0D9C7EC9"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nil"/>
            </w:tcBorders>
            <w:shd w:val="clear" w:color="auto" w:fill="auto"/>
            <w:vAlign w:val="center"/>
            <w:hideMark/>
          </w:tcPr>
          <w:p w14:paraId="47B88ED5"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0E4C50DD"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20C6DEEA"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559F0B9D"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47B20E22" w14:textId="77777777" w:rsidR="004E7D70" w:rsidRPr="006C20B1" w:rsidRDefault="004E7D70" w:rsidP="004E7D70">
            <w:pPr>
              <w:jc w:val="center"/>
              <w:rPr>
                <w:color w:val="000000"/>
                <w:sz w:val="18"/>
                <w:szCs w:val="18"/>
              </w:rPr>
            </w:pPr>
            <w:r w:rsidRPr="006C20B1">
              <w:rPr>
                <w:color w:val="000000"/>
                <w:sz w:val="18"/>
                <w:szCs w:val="18"/>
              </w:rPr>
              <w:t>21.18</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4D514B5" w14:textId="77777777" w:rsidR="004E7D70" w:rsidRPr="006C20B1" w:rsidRDefault="004E7D70" w:rsidP="004E7D70">
            <w:pPr>
              <w:rPr>
                <w:color w:val="000000"/>
                <w:sz w:val="18"/>
                <w:szCs w:val="18"/>
              </w:rPr>
            </w:pPr>
            <w:r w:rsidRPr="006C20B1">
              <w:rPr>
                <w:color w:val="000000"/>
                <w:sz w:val="18"/>
                <w:szCs w:val="18"/>
              </w:rPr>
              <w:t>Вентиляция общежития</w:t>
            </w:r>
          </w:p>
        </w:tc>
        <w:tc>
          <w:tcPr>
            <w:tcW w:w="1116" w:type="dxa"/>
            <w:tcBorders>
              <w:top w:val="nil"/>
              <w:left w:val="nil"/>
              <w:bottom w:val="single" w:sz="4" w:space="0" w:color="auto"/>
              <w:right w:val="single" w:sz="4" w:space="0" w:color="auto"/>
            </w:tcBorders>
            <w:shd w:val="clear" w:color="auto" w:fill="auto"/>
            <w:vAlign w:val="center"/>
            <w:hideMark/>
          </w:tcPr>
          <w:p w14:paraId="4D881BE0"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nil"/>
            </w:tcBorders>
            <w:shd w:val="clear" w:color="auto" w:fill="auto"/>
            <w:vAlign w:val="center"/>
            <w:hideMark/>
          </w:tcPr>
          <w:p w14:paraId="79A23C16"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5FE7FE6B"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62183466"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6807AAFF"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518D68B7" w14:textId="77777777" w:rsidR="004E7D70" w:rsidRPr="006C20B1" w:rsidRDefault="004E7D70" w:rsidP="004E7D70">
            <w:pPr>
              <w:jc w:val="center"/>
              <w:rPr>
                <w:color w:val="000000"/>
                <w:sz w:val="18"/>
                <w:szCs w:val="18"/>
              </w:rPr>
            </w:pPr>
            <w:r w:rsidRPr="006C20B1">
              <w:rPr>
                <w:color w:val="000000"/>
                <w:sz w:val="18"/>
                <w:szCs w:val="18"/>
              </w:rPr>
              <w:t>21.19</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8F716CA" w14:textId="77777777" w:rsidR="004E7D70" w:rsidRPr="006C20B1" w:rsidRDefault="004E7D70" w:rsidP="004E7D70">
            <w:pPr>
              <w:rPr>
                <w:color w:val="000000"/>
                <w:sz w:val="18"/>
                <w:szCs w:val="18"/>
              </w:rPr>
            </w:pPr>
            <w:r w:rsidRPr="006C20B1">
              <w:rPr>
                <w:color w:val="000000"/>
                <w:sz w:val="18"/>
                <w:szCs w:val="18"/>
              </w:rPr>
              <w:t>Кондиционирование серверной</w:t>
            </w:r>
          </w:p>
        </w:tc>
        <w:tc>
          <w:tcPr>
            <w:tcW w:w="1116" w:type="dxa"/>
            <w:tcBorders>
              <w:top w:val="nil"/>
              <w:left w:val="nil"/>
              <w:bottom w:val="single" w:sz="4" w:space="0" w:color="auto"/>
              <w:right w:val="single" w:sz="4" w:space="0" w:color="auto"/>
            </w:tcBorders>
            <w:shd w:val="clear" w:color="auto" w:fill="auto"/>
            <w:vAlign w:val="center"/>
            <w:hideMark/>
          </w:tcPr>
          <w:p w14:paraId="7A3202D8"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nil"/>
            </w:tcBorders>
            <w:shd w:val="clear" w:color="auto" w:fill="auto"/>
            <w:vAlign w:val="center"/>
            <w:hideMark/>
          </w:tcPr>
          <w:p w14:paraId="6BA412E6"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1075FA44"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190ECE29"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52AC3A71"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0937EA02" w14:textId="77777777" w:rsidR="004E7D70" w:rsidRPr="006C20B1" w:rsidRDefault="004E7D70" w:rsidP="004E7D70">
            <w:pPr>
              <w:jc w:val="center"/>
              <w:rPr>
                <w:color w:val="000000"/>
                <w:sz w:val="18"/>
                <w:szCs w:val="18"/>
              </w:rPr>
            </w:pPr>
            <w:r w:rsidRPr="006C20B1">
              <w:rPr>
                <w:color w:val="000000"/>
                <w:sz w:val="18"/>
                <w:szCs w:val="18"/>
              </w:rPr>
              <w:t>21.20</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118FB62" w14:textId="77777777" w:rsidR="004E7D70" w:rsidRPr="006C20B1" w:rsidRDefault="004E7D70" w:rsidP="004E7D70">
            <w:pPr>
              <w:rPr>
                <w:color w:val="000000"/>
                <w:sz w:val="18"/>
                <w:szCs w:val="18"/>
              </w:rPr>
            </w:pPr>
            <w:r w:rsidRPr="006C20B1">
              <w:rPr>
                <w:color w:val="000000"/>
                <w:sz w:val="18"/>
                <w:szCs w:val="18"/>
              </w:rPr>
              <w:t>Система ВЕ1</w:t>
            </w:r>
          </w:p>
        </w:tc>
        <w:tc>
          <w:tcPr>
            <w:tcW w:w="1116" w:type="dxa"/>
            <w:tcBorders>
              <w:top w:val="nil"/>
              <w:left w:val="nil"/>
              <w:bottom w:val="single" w:sz="4" w:space="0" w:color="auto"/>
              <w:right w:val="single" w:sz="4" w:space="0" w:color="auto"/>
            </w:tcBorders>
            <w:shd w:val="clear" w:color="auto" w:fill="auto"/>
            <w:vAlign w:val="center"/>
            <w:hideMark/>
          </w:tcPr>
          <w:p w14:paraId="7670C254"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nil"/>
            </w:tcBorders>
            <w:shd w:val="clear" w:color="auto" w:fill="auto"/>
            <w:vAlign w:val="center"/>
            <w:hideMark/>
          </w:tcPr>
          <w:p w14:paraId="5EDC07A6"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3A1E6451"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3AFB3850"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6EBB4486" w14:textId="77777777" w:rsidTr="004E7D70">
        <w:trPr>
          <w:trHeight w:val="300"/>
        </w:trPr>
        <w:tc>
          <w:tcPr>
            <w:tcW w:w="858" w:type="dxa"/>
            <w:tcBorders>
              <w:top w:val="nil"/>
              <w:left w:val="single" w:sz="4" w:space="0" w:color="auto"/>
              <w:bottom w:val="single" w:sz="4" w:space="0" w:color="auto"/>
              <w:right w:val="nil"/>
            </w:tcBorders>
            <w:shd w:val="clear" w:color="000000" w:fill="A9D08E"/>
            <w:noWrap/>
            <w:vAlign w:val="center"/>
            <w:hideMark/>
          </w:tcPr>
          <w:p w14:paraId="344AD1AD" w14:textId="77777777" w:rsidR="004E7D70" w:rsidRPr="006C20B1" w:rsidRDefault="004E7D70" w:rsidP="004E7D70">
            <w:pPr>
              <w:jc w:val="center"/>
              <w:rPr>
                <w:b/>
                <w:bCs/>
                <w:color w:val="000000"/>
                <w:sz w:val="18"/>
                <w:szCs w:val="18"/>
              </w:rPr>
            </w:pPr>
            <w:r w:rsidRPr="006C20B1">
              <w:rPr>
                <w:b/>
                <w:bCs/>
                <w:color w:val="000000"/>
                <w:sz w:val="18"/>
                <w:szCs w:val="18"/>
              </w:rPr>
              <w:t>22</w:t>
            </w:r>
          </w:p>
        </w:tc>
        <w:tc>
          <w:tcPr>
            <w:tcW w:w="9653" w:type="dxa"/>
            <w:gridSpan w:val="5"/>
            <w:tcBorders>
              <w:top w:val="single" w:sz="4" w:space="0" w:color="auto"/>
              <w:left w:val="single" w:sz="4" w:space="0" w:color="auto"/>
              <w:bottom w:val="single" w:sz="4" w:space="0" w:color="auto"/>
              <w:right w:val="single" w:sz="4" w:space="0" w:color="000000"/>
            </w:tcBorders>
            <w:shd w:val="clear" w:color="000000" w:fill="A9D08E"/>
            <w:vAlign w:val="center"/>
            <w:hideMark/>
          </w:tcPr>
          <w:p w14:paraId="355A9E68" w14:textId="77777777" w:rsidR="004E7D70" w:rsidRPr="006C20B1" w:rsidRDefault="004E7D70" w:rsidP="004E7D70">
            <w:pPr>
              <w:rPr>
                <w:b/>
                <w:bCs/>
                <w:color w:val="000000"/>
                <w:sz w:val="18"/>
                <w:szCs w:val="18"/>
              </w:rPr>
            </w:pPr>
            <w:r w:rsidRPr="006C20B1">
              <w:rPr>
                <w:b/>
                <w:bCs/>
                <w:color w:val="000000"/>
                <w:sz w:val="18"/>
                <w:szCs w:val="18"/>
              </w:rPr>
              <w:t>Противодымная вентиляции</w:t>
            </w:r>
          </w:p>
        </w:tc>
        <w:tc>
          <w:tcPr>
            <w:tcW w:w="1667" w:type="dxa"/>
            <w:tcBorders>
              <w:top w:val="nil"/>
              <w:left w:val="single" w:sz="4" w:space="0" w:color="auto"/>
              <w:bottom w:val="single" w:sz="4" w:space="0" w:color="auto"/>
              <w:right w:val="single" w:sz="4" w:space="0" w:color="auto"/>
            </w:tcBorders>
            <w:shd w:val="clear" w:color="000000" w:fill="A9D08E"/>
            <w:vAlign w:val="center"/>
            <w:hideMark/>
          </w:tcPr>
          <w:p w14:paraId="707BDD56"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000000" w:fill="A9D08E"/>
            <w:vAlign w:val="center"/>
            <w:hideMark/>
          </w:tcPr>
          <w:p w14:paraId="5AE7191D"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260008B5" w14:textId="77777777" w:rsidTr="004E7D70">
        <w:trPr>
          <w:trHeight w:val="300"/>
        </w:trPr>
        <w:tc>
          <w:tcPr>
            <w:tcW w:w="858" w:type="dxa"/>
            <w:tcBorders>
              <w:top w:val="nil"/>
              <w:left w:val="single" w:sz="4" w:space="0" w:color="auto"/>
              <w:bottom w:val="single" w:sz="4" w:space="0" w:color="auto"/>
              <w:right w:val="nil"/>
            </w:tcBorders>
            <w:shd w:val="clear" w:color="000000" w:fill="F4B084"/>
            <w:noWrap/>
            <w:vAlign w:val="center"/>
            <w:hideMark/>
          </w:tcPr>
          <w:p w14:paraId="2140C477" w14:textId="77777777" w:rsidR="004E7D70" w:rsidRPr="006C20B1" w:rsidRDefault="004E7D70" w:rsidP="004E7D70">
            <w:pPr>
              <w:jc w:val="center"/>
              <w:rPr>
                <w:b/>
                <w:bCs/>
                <w:color w:val="000000"/>
                <w:sz w:val="18"/>
                <w:szCs w:val="18"/>
              </w:rPr>
            </w:pPr>
            <w:r w:rsidRPr="006C20B1">
              <w:rPr>
                <w:b/>
                <w:bCs/>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4CBDBF67"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000000" w:fill="F4B084"/>
            <w:vAlign w:val="center"/>
            <w:hideMark/>
          </w:tcPr>
          <w:p w14:paraId="2664B8C6"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000000" w:fill="F4B084"/>
            <w:vAlign w:val="center"/>
            <w:hideMark/>
          </w:tcPr>
          <w:p w14:paraId="01113C0E"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single" w:sz="4" w:space="0" w:color="auto"/>
            </w:tcBorders>
            <w:shd w:val="clear" w:color="000000" w:fill="F8CBAD"/>
            <w:vAlign w:val="center"/>
            <w:hideMark/>
          </w:tcPr>
          <w:p w14:paraId="0D399A70"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single" w:sz="4" w:space="0" w:color="auto"/>
              <w:left w:val="nil"/>
              <w:bottom w:val="single" w:sz="4" w:space="0" w:color="auto"/>
              <w:right w:val="single" w:sz="4" w:space="0" w:color="auto"/>
            </w:tcBorders>
            <w:shd w:val="clear" w:color="000000" w:fill="F4B084"/>
            <w:vAlign w:val="center"/>
            <w:hideMark/>
          </w:tcPr>
          <w:p w14:paraId="75E67AC0"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5FEADAA5" w14:textId="77777777" w:rsidTr="004E7D70">
        <w:trPr>
          <w:trHeight w:val="675"/>
        </w:trPr>
        <w:tc>
          <w:tcPr>
            <w:tcW w:w="858" w:type="dxa"/>
            <w:tcBorders>
              <w:top w:val="nil"/>
              <w:left w:val="single" w:sz="4" w:space="0" w:color="auto"/>
              <w:bottom w:val="single" w:sz="4" w:space="0" w:color="auto"/>
              <w:right w:val="nil"/>
            </w:tcBorders>
            <w:shd w:val="clear" w:color="auto" w:fill="auto"/>
            <w:noWrap/>
            <w:vAlign w:val="center"/>
            <w:hideMark/>
          </w:tcPr>
          <w:p w14:paraId="6A5AC7AA" w14:textId="77777777" w:rsidR="004E7D70" w:rsidRPr="006C20B1" w:rsidRDefault="004E7D70" w:rsidP="004E7D70">
            <w:pPr>
              <w:jc w:val="center"/>
              <w:rPr>
                <w:color w:val="000000"/>
                <w:sz w:val="18"/>
                <w:szCs w:val="18"/>
              </w:rPr>
            </w:pPr>
            <w:r w:rsidRPr="006C20B1">
              <w:rPr>
                <w:color w:val="000000"/>
                <w:sz w:val="18"/>
                <w:szCs w:val="18"/>
              </w:rPr>
              <w:t>22.1</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7AAC2A3" w14:textId="77777777" w:rsidR="004E7D70" w:rsidRPr="006C20B1" w:rsidRDefault="004E7D70" w:rsidP="004E7D70">
            <w:pPr>
              <w:rPr>
                <w:color w:val="000000"/>
                <w:sz w:val="18"/>
                <w:szCs w:val="18"/>
              </w:rPr>
            </w:pPr>
            <w:r w:rsidRPr="006C20B1">
              <w:rPr>
                <w:color w:val="000000"/>
                <w:sz w:val="18"/>
                <w:szCs w:val="18"/>
              </w:rPr>
              <w:t>Системы дымоудаления ДУ1, ДУ2, ДУ3 и ДУ4</w:t>
            </w:r>
          </w:p>
        </w:tc>
        <w:tc>
          <w:tcPr>
            <w:tcW w:w="1116" w:type="dxa"/>
            <w:tcBorders>
              <w:top w:val="nil"/>
              <w:left w:val="nil"/>
              <w:bottom w:val="single" w:sz="4" w:space="0" w:color="auto"/>
              <w:right w:val="single" w:sz="4" w:space="0" w:color="auto"/>
            </w:tcBorders>
            <w:shd w:val="clear" w:color="auto" w:fill="auto"/>
            <w:vAlign w:val="center"/>
            <w:hideMark/>
          </w:tcPr>
          <w:p w14:paraId="2CF9C70D"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nil"/>
            </w:tcBorders>
            <w:shd w:val="clear" w:color="auto" w:fill="auto"/>
            <w:vAlign w:val="center"/>
            <w:hideMark/>
          </w:tcPr>
          <w:p w14:paraId="0555FD6A"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4EE78E1E"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24440119"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41D04DC1" w14:textId="77777777" w:rsidTr="004E7D70">
        <w:trPr>
          <w:trHeight w:val="315"/>
        </w:trPr>
        <w:tc>
          <w:tcPr>
            <w:tcW w:w="858" w:type="dxa"/>
            <w:tcBorders>
              <w:top w:val="nil"/>
              <w:left w:val="single" w:sz="4" w:space="0" w:color="auto"/>
              <w:bottom w:val="single" w:sz="4" w:space="0" w:color="auto"/>
              <w:right w:val="nil"/>
            </w:tcBorders>
            <w:shd w:val="clear" w:color="auto" w:fill="auto"/>
            <w:noWrap/>
            <w:vAlign w:val="center"/>
            <w:hideMark/>
          </w:tcPr>
          <w:p w14:paraId="4FD2DF7B"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7D44EF8"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56E65F67"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nil"/>
            </w:tcBorders>
            <w:shd w:val="clear" w:color="auto" w:fill="auto"/>
            <w:vAlign w:val="center"/>
            <w:hideMark/>
          </w:tcPr>
          <w:p w14:paraId="5EE6CE0E"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nil"/>
              <w:bottom w:val="single" w:sz="4" w:space="0" w:color="auto"/>
              <w:right w:val="nil"/>
            </w:tcBorders>
            <w:shd w:val="clear" w:color="auto" w:fill="auto"/>
            <w:vAlign w:val="center"/>
            <w:hideMark/>
          </w:tcPr>
          <w:p w14:paraId="577BCE8B"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single" w:sz="4" w:space="0" w:color="auto"/>
              <w:bottom w:val="single" w:sz="4" w:space="0" w:color="auto"/>
              <w:right w:val="single" w:sz="4" w:space="0" w:color="auto"/>
            </w:tcBorders>
            <w:shd w:val="clear" w:color="auto" w:fill="auto"/>
            <w:noWrap/>
            <w:vAlign w:val="center"/>
            <w:hideMark/>
          </w:tcPr>
          <w:p w14:paraId="43AF9412"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0C71BECC" w14:textId="77777777" w:rsidTr="004E7D70">
        <w:trPr>
          <w:trHeight w:val="540"/>
        </w:trPr>
        <w:tc>
          <w:tcPr>
            <w:tcW w:w="858" w:type="dxa"/>
            <w:tcBorders>
              <w:top w:val="nil"/>
              <w:left w:val="single" w:sz="4" w:space="0" w:color="auto"/>
              <w:bottom w:val="single" w:sz="4" w:space="0" w:color="auto"/>
              <w:right w:val="nil"/>
            </w:tcBorders>
            <w:shd w:val="clear" w:color="auto" w:fill="auto"/>
            <w:noWrap/>
            <w:vAlign w:val="center"/>
            <w:hideMark/>
          </w:tcPr>
          <w:p w14:paraId="6F43CF6F" w14:textId="77777777" w:rsidR="004E7D70" w:rsidRPr="006C20B1" w:rsidRDefault="004E7D70" w:rsidP="004E7D70">
            <w:pPr>
              <w:jc w:val="center"/>
              <w:rPr>
                <w:color w:val="000000"/>
                <w:sz w:val="18"/>
                <w:szCs w:val="18"/>
              </w:rPr>
            </w:pPr>
            <w:r w:rsidRPr="006C20B1">
              <w:rPr>
                <w:color w:val="000000"/>
                <w:sz w:val="18"/>
                <w:szCs w:val="18"/>
              </w:rPr>
              <w:t>22.2</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779CBDD" w14:textId="77777777" w:rsidR="004E7D70" w:rsidRPr="006C20B1" w:rsidRDefault="004E7D70" w:rsidP="004E7D70">
            <w:pPr>
              <w:rPr>
                <w:color w:val="000000"/>
                <w:sz w:val="18"/>
                <w:szCs w:val="18"/>
              </w:rPr>
            </w:pPr>
            <w:r w:rsidRPr="006C20B1">
              <w:rPr>
                <w:color w:val="000000"/>
                <w:sz w:val="18"/>
                <w:szCs w:val="18"/>
              </w:rPr>
              <w:t>Системы подпора воздуха ПВ1, ПВ2, ПВ3, ПВ4, ПВ5</w:t>
            </w:r>
          </w:p>
        </w:tc>
        <w:tc>
          <w:tcPr>
            <w:tcW w:w="1116" w:type="dxa"/>
            <w:tcBorders>
              <w:top w:val="nil"/>
              <w:left w:val="nil"/>
              <w:bottom w:val="single" w:sz="4" w:space="0" w:color="auto"/>
              <w:right w:val="single" w:sz="4" w:space="0" w:color="auto"/>
            </w:tcBorders>
            <w:shd w:val="clear" w:color="auto" w:fill="auto"/>
            <w:vAlign w:val="center"/>
            <w:hideMark/>
          </w:tcPr>
          <w:p w14:paraId="368E9E8C"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nil"/>
            </w:tcBorders>
            <w:shd w:val="clear" w:color="auto" w:fill="auto"/>
            <w:vAlign w:val="center"/>
            <w:hideMark/>
          </w:tcPr>
          <w:p w14:paraId="186542B8"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7FBD48DC"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1BA10CB8"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1B25891C" w14:textId="77777777" w:rsidTr="004E7D70">
        <w:trPr>
          <w:trHeight w:val="375"/>
        </w:trPr>
        <w:tc>
          <w:tcPr>
            <w:tcW w:w="858" w:type="dxa"/>
            <w:tcBorders>
              <w:top w:val="nil"/>
              <w:left w:val="single" w:sz="4" w:space="0" w:color="auto"/>
              <w:bottom w:val="single" w:sz="4" w:space="0" w:color="auto"/>
              <w:right w:val="nil"/>
            </w:tcBorders>
            <w:shd w:val="clear" w:color="auto" w:fill="auto"/>
            <w:noWrap/>
            <w:vAlign w:val="center"/>
            <w:hideMark/>
          </w:tcPr>
          <w:p w14:paraId="02B14452"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596B7B5"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62128441"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nil"/>
            </w:tcBorders>
            <w:shd w:val="clear" w:color="auto" w:fill="auto"/>
            <w:vAlign w:val="center"/>
            <w:hideMark/>
          </w:tcPr>
          <w:p w14:paraId="7B6898DC"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nil"/>
              <w:bottom w:val="single" w:sz="4" w:space="0" w:color="auto"/>
              <w:right w:val="nil"/>
            </w:tcBorders>
            <w:shd w:val="clear" w:color="auto" w:fill="auto"/>
            <w:vAlign w:val="center"/>
            <w:hideMark/>
          </w:tcPr>
          <w:p w14:paraId="76BD3BA9"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single" w:sz="4" w:space="0" w:color="auto"/>
              <w:bottom w:val="single" w:sz="4" w:space="0" w:color="auto"/>
              <w:right w:val="single" w:sz="4" w:space="0" w:color="auto"/>
            </w:tcBorders>
            <w:shd w:val="clear" w:color="000000" w:fill="FFFFFF"/>
            <w:noWrap/>
            <w:vAlign w:val="center"/>
            <w:hideMark/>
          </w:tcPr>
          <w:p w14:paraId="54A6B974"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14380941" w14:textId="77777777" w:rsidTr="004E7D70">
        <w:trPr>
          <w:trHeight w:val="300"/>
        </w:trPr>
        <w:tc>
          <w:tcPr>
            <w:tcW w:w="858" w:type="dxa"/>
            <w:tcBorders>
              <w:top w:val="nil"/>
              <w:left w:val="single" w:sz="4" w:space="0" w:color="auto"/>
              <w:bottom w:val="single" w:sz="4" w:space="0" w:color="auto"/>
              <w:right w:val="nil"/>
            </w:tcBorders>
            <w:shd w:val="clear" w:color="000000" w:fill="A9D08E"/>
            <w:noWrap/>
            <w:vAlign w:val="center"/>
            <w:hideMark/>
          </w:tcPr>
          <w:p w14:paraId="0A09B537" w14:textId="77777777" w:rsidR="004E7D70" w:rsidRPr="006C20B1" w:rsidRDefault="004E7D70" w:rsidP="004E7D70">
            <w:pPr>
              <w:jc w:val="center"/>
              <w:rPr>
                <w:b/>
                <w:bCs/>
                <w:color w:val="000000"/>
                <w:sz w:val="18"/>
                <w:szCs w:val="18"/>
              </w:rPr>
            </w:pPr>
            <w:r w:rsidRPr="006C20B1">
              <w:rPr>
                <w:b/>
                <w:bCs/>
                <w:color w:val="000000"/>
                <w:sz w:val="18"/>
                <w:szCs w:val="18"/>
              </w:rPr>
              <w:t>23</w:t>
            </w:r>
          </w:p>
        </w:tc>
        <w:tc>
          <w:tcPr>
            <w:tcW w:w="9653" w:type="dxa"/>
            <w:gridSpan w:val="5"/>
            <w:tcBorders>
              <w:top w:val="single" w:sz="4" w:space="0" w:color="auto"/>
              <w:left w:val="single" w:sz="4" w:space="0" w:color="auto"/>
              <w:bottom w:val="single" w:sz="4" w:space="0" w:color="auto"/>
              <w:right w:val="single" w:sz="4" w:space="0" w:color="000000"/>
            </w:tcBorders>
            <w:shd w:val="clear" w:color="000000" w:fill="A9D08E"/>
            <w:vAlign w:val="center"/>
            <w:hideMark/>
          </w:tcPr>
          <w:p w14:paraId="3179C1BE" w14:textId="77777777" w:rsidR="004E7D70" w:rsidRPr="006C20B1" w:rsidRDefault="004E7D70" w:rsidP="004E7D70">
            <w:pPr>
              <w:rPr>
                <w:b/>
                <w:bCs/>
                <w:color w:val="000000"/>
                <w:sz w:val="18"/>
                <w:szCs w:val="18"/>
              </w:rPr>
            </w:pPr>
            <w:r w:rsidRPr="006C20B1">
              <w:rPr>
                <w:b/>
                <w:bCs/>
                <w:color w:val="000000"/>
                <w:sz w:val="18"/>
                <w:szCs w:val="18"/>
              </w:rPr>
              <w:t>Компьютерные сети</w:t>
            </w:r>
          </w:p>
        </w:tc>
        <w:tc>
          <w:tcPr>
            <w:tcW w:w="1667" w:type="dxa"/>
            <w:tcBorders>
              <w:top w:val="nil"/>
              <w:left w:val="single" w:sz="4" w:space="0" w:color="auto"/>
              <w:bottom w:val="single" w:sz="4" w:space="0" w:color="auto"/>
              <w:right w:val="single" w:sz="4" w:space="0" w:color="auto"/>
            </w:tcBorders>
            <w:shd w:val="clear" w:color="000000" w:fill="A9D08E"/>
            <w:vAlign w:val="center"/>
            <w:hideMark/>
          </w:tcPr>
          <w:p w14:paraId="270A69CC"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000000" w:fill="A9D08E"/>
            <w:vAlign w:val="center"/>
            <w:hideMark/>
          </w:tcPr>
          <w:p w14:paraId="55896D6E"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01557915" w14:textId="77777777" w:rsidTr="004E7D70">
        <w:trPr>
          <w:trHeight w:val="300"/>
        </w:trPr>
        <w:tc>
          <w:tcPr>
            <w:tcW w:w="858" w:type="dxa"/>
            <w:tcBorders>
              <w:top w:val="nil"/>
              <w:left w:val="single" w:sz="4" w:space="0" w:color="auto"/>
              <w:bottom w:val="single" w:sz="4" w:space="0" w:color="auto"/>
              <w:right w:val="nil"/>
            </w:tcBorders>
            <w:shd w:val="clear" w:color="000000" w:fill="F4B084"/>
            <w:noWrap/>
            <w:vAlign w:val="center"/>
            <w:hideMark/>
          </w:tcPr>
          <w:p w14:paraId="44C7B27E" w14:textId="77777777" w:rsidR="004E7D70" w:rsidRPr="006C20B1" w:rsidRDefault="004E7D70" w:rsidP="004E7D70">
            <w:pPr>
              <w:jc w:val="center"/>
              <w:rPr>
                <w:b/>
                <w:bCs/>
                <w:color w:val="000000"/>
                <w:sz w:val="18"/>
                <w:szCs w:val="18"/>
              </w:rPr>
            </w:pPr>
            <w:r w:rsidRPr="006C20B1">
              <w:rPr>
                <w:b/>
                <w:bCs/>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3C17683C"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000000" w:fill="F4B084"/>
            <w:vAlign w:val="center"/>
            <w:hideMark/>
          </w:tcPr>
          <w:p w14:paraId="6906A52E"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000000" w:fill="F4B084"/>
            <w:vAlign w:val="center"/>
            <w:hideMark/>
          </w:tcPr>
          <w:p w14:paraId="3EFBB851"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single" w:sz="4" w:space="0" w:color="auto"/>
            </w:tcBorders>
            <w:shd w:val="clear" w:color="000000" w:fill="F8CBAD"/>
            <w:vAlign w:val="center"/>
            <w:hideMark/>
          </w:tcPr>
          <w:p w14:paraId="59DAD6C3"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single" w:sz="4" w:space="0" w:color="auto"/>
              <w:left w:val="nil"/>
              <w:bottom w:val="single" w:sz="4" w:space="0" w:color="auto"/>
              <w:right w:val="single" w:sz="4" w:space="0" w:color="auto"/>
            </w:tcBorders>
            <w:shd w:val="clear" w:color="000000" w:fill="F4B084"/>
            <w:vAlign w:val="center"/>
            <w:hideMark/>
          </w:tcPr>
          <w:p w14:paraId="3B6DE0CA"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00D187D9"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4712C9FC" w14:textId="77777777" w:rsidR="004E7D70" w:rsidRPr="006C20B1" w:rsidRDefault="004E7D70" w:rsidP="004E7D70">
            <w:pPr>
              <w:jc w:val="center"/>
              <w:rPr>
                <w:color w:val="000000"/>
                <w:sz w:val="18"/>
                <w:szCs w:val="18"/>
              </w:rPr>
            </w:pPr>
            <w:r w:rsidRPr="006C20B1">
              <w:rPr>
                <w:color w:val="000000"/>
                <w:sz w:val="18"/>
                <w:szCs w:val="18"/>
              </w:rPr>
              <w:t>23.1</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6DB9A98" w14:textId="77777777" w:rsidR="004E7D70" w:rsidRPr="006C20B1" w:rsidRDefault="004E7D70" w:rsidP="004E7D70">
            <w:pPr>
              <w:rPr>
                <w:color w:val="000000"/>
                <w:sz w:val="18"/>
                <w:szCs w:val="18"/>
              </w:rPr>
            </w:pPr>
            <w:r w:rsidRPr="006C20B1">
              <w:rPr>
                <w:color w:val="000000"/>
                <w:sz w:val="18"/>
                <w:szCs w:val="18"/>
              </w:rPr>
              <w:t>Монтаж оборудования</w:t>
            </w:r>
          </w:p>
        </w:tc>
        <w:tc>
          <w:tcPr>
            <w:tcW w:w="1116" w:type="dxa"/>
            <w:tcBorders>
              <w:top w:val="nil"/>
              <w:left w:val="nil"/>
              <w:bottom w:val="single" w:sz="4" w:space="0" w:color="auto"/>
              <w:right w:val="single" w:sz="4" w:space="0" w:color="auto"/>
            </w:tcBorders>
            <w:shd w:val="clear" w:color="auto" w:fill="auto"/>
            <w:vAlign w:val="center"/>
            <w:hideMark/>
          </w:tcPr>
          <w:p w14:paraId="21C69A8E"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nil"/>
            </w:tcBorders>
            <w:shd w:val="clear" w:color="auto" w:fill="auto"/>
            <w:vAlign w:val="center"/>
            <w:hideMark/>
          </w:tcPr>
          <w:p w14:paraId="5B23EB30"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0C0273B9"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551E272B"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7C75223C"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0155408A"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E99A428"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273B7673"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nil"/>
            </w:tcBorders>
            <w:shd w:val="clear" w:color="auto" w:fill="auto"/>
            <w:vAlign w:val="center"/>
            <w:hideMark/>
          </w:tcPr>
          <w:p w14:paraId="2F3BD1D3"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nil"/>
              <w:bottom w:val="single" w:sz="4" w:space="0" w:color="auto"/>
              <w:right w:val="nil"/>
            </w:tcBorders>
            <w:shd w:val="clear" w:color="auto" w:fill="auto"/>
            <w:vAlign w:val="center"/>
            <w:hideMark/>
          </w:tcPr>
          <w:p w14:paraId="24ED6066"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single" w:sz="4" w:space="0" w:color="auto"/>
              <w:bottom w:val="single" w:sz="4" w:space="0" w:color="auto"/>
              <w:right w:val="single" w:sz="4" w:space="0" w:color="auto"/>
            </w:tcBorders>
            <w:shd w:val="clear" w:color="auto" w:fill="auto"/>
            <w:noWrap/>
            <w:vAlign w:val="center"/>
            <w:hideMark/>
          </w:tcPr>
          <w:p w14:paraId="4197ED3D"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2CD362DF"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34AF5946" w14:textId="77777777" w:rsidR="004E7D70" w:rsidRPr="006C20B1" w:rsidRDefault="004E7D70" w:rsidP="004E7D70">
            <w:pPr>
              <w:jc w:val="center"/>
              <w:rPr>
                <w:color w:val="000000"/>
                <w:sz w:val="18"/>
                <w:szCs w:val="18"/>
              </w:rPr>
            </w:pPr>
            <w:r w:rsidRPr="006C20B1">
              <w:rPr>
                <w:color w:val="000000"/>
                <w:sz w:val="18"/>
                <w:szCs w:val="18"/>
              </w:rPr>
              <w:t>23.2</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600A779" w14:textId="77777777" w:rsidR="004E7D70" w:rsidRPr="006C20B1" w:rsidRDefault="004E7D70" w:rsidP="004E7D70">
            <w:pPr>
              <w:rPr>
                <w:color w:val="000000"/>
                <w:sz w:val="18"/>
                <w:szCs w:val="18"/>
              </w:rPr>
            </w:pPr>
            <w:r w:rsidRPr="006C20B1">
              <w:rPr>
                <w:color w:val="000000"/>
                <w:sz w:val="18"/>
                <w:szCs w:val="18"/>
              </w:rPr>
              <w:t>Прокладка кабеля в коробах</w:t>
            </w:r>
          </w:p>
        </w:tc>
        <w:tc>
          <w:tcPr>
            <w:tcW w:w="1116" w:type="dxa"/>
            <w:tcBorders>
              <w:top w:val="nil"/>
              <w:left w:val="nil"/>
              <w:bottom w:val="single" w:sz="4" w:space="0" w:color="auto"/>
              <w:right w:val="single" w:sz="4" w:space="0" w:color="auto"/>
            </w:tcBorders>
            <w:shd w:val="clear" w:color="auto" w:fill="auto"/>
            <w:vAlign w:val="center"/>
            <w:hideMark/>
          </w:tcPr>
          <w:p w14:paraId="2225AD04" w14:textId="77777777" w:rsidR="004E7D70" w:rsidRPr="006C20B1" w:rsidRDefault="004E7D70" w:rsidP="004E7D70">
            <w:pPr>
              <w:jc w:val="center"/>
              <w:rPr>
                <w:sz w:val="18"/>
                <w:szCs w:val="18"/>
              </w:rPr>
            </w:pPr>
            <w:r w:rsidRPr="006C20B1">
              <w:rPr>
                <w:sz w:val="18"/>
                <w:szCs w:val="18"/>
              </w:rPr>
              <w:t>100 м</w:t>
            </w:r>
          </w:p>
        </w:tc>
        <w:tc>
          <w:tcPr>
            <w:tcW w:w="1317" w:type="dxa"/>
            <w:tcBorders>
              <w:top w:val="nil"/>
              <w:left w:val="nil"/>
              <w:bottom w:val="single" w:sz="4" w:space="0" w:color="auto"/>
              <w:right w:val="nil"/>
            </w:tcBorders>
            <w:shd w:val="clear" w:color="auto" w:fill="auto"/>
            <w:vAlign w:val="center"/>
            <w:hideMark/>
          </w:tcPr>
          <w:p w14:paraId="1A6B470D" w14:textId="77777777" w:rsidR="004E7D70" w:rsidRPr="006C20B1" w:rsidRDefault="004E7D70" w:rsidP="004E7D70">
            <w:pPr>
              <w:jc w:val="center"/>
              <w:rPr>
                <w:sz w:val="18"/>
                <w:szCs w:val="18"/>
              </w:rPr>
            </w:pPr>
            <w:r w:rsidRPr="006C20B1">
              <w:rPr>
                <w:sz w:val="18"/>
                <w:szCs w:val="18"/>
              </w:rPr>
              <w:t>5,00</w:t>
            </w:r>
          </w:p>
        </w:tc>
        <w:tc>
          <w:tcPr>
            <w:tcW w:w="1667" w:type="dxa"/>
            <w:tcBorders>
              <w:top w:val="nil"/>
              <w:left w:val="nil"/>
              <w:bottom w:val="single" w:sz="4" w:space="0" w:color="auto"/>
              <w:right w:val="single" w:sz="4" w:space="0" w:color="auto"/>
            </w:tcBorders>
            <w:shd w:val="clear" w:color="auto" w:fill="auto"/>
            <w:vAlign w:val="center"/>
            <w:hideMark/>
          </w:tcPr>
          <w:p w14:paraId="209173F9"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071ADE6B"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3D8E702B"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4484E119" w14:textId="77777777" w:rsidR="004E7D70" w:rsidRPr="006C20B1" w:rsidRDefault="004E7D70" w:rsidP="004E7D70">
            <w:pPr>
              <w:jc w:val="center"/>
              <w:rPr>
                <w:color w:val="000000"/>
                <w:sz w:val="18"/>
                <w:szCs w:val="18"/>
              </w:rPr>
            </w:pPr>
            <w:r w:rsidRPr="006C20B1">
              <w:rPr>
                <w:color w:val="000000"/>
                <w:sz w:val="18"/>
                <w:szCs w:val="18"/>
              </w:rPr>
              <w:lastRenderedPageBreak/>
              <w:t>23.3</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8BC5EFD" w14:textId="77777777" w:rsidR="004E7D70" w:rsidRPr="006C20B1" w:rsidRDefault="004E7D70" w:rsidP="004E7D70">
            <w:pPr>
              <w:rPr>
                <w:color w:val="000000"/>
                <w:sz w:val="18"/>
                <w:szCs w:val="18"/>
              </w:rPr>
            </w:pPr>
            <w:r w:rsidRPr="006C20B1">
              <w:rPr>
                <w:color w:val="000000"/>
                <w:sz w:val="18"/>
                <w:szCs w:val="18"/>
              </w:rPr>
              <w:t>Прокладка коробов</w:t>
            </w:r>
          </w:p>
        </w:tc>
        <w:tc>
          <w:tcPr>
            <w:tcW w:w="1116" w:type="dxa"/>
            <w:tcBorders>
              <w:top w:val="nil"/>
              <w:left w:val="nil"/>
              <w:bottom w:val="single" w:sz="4" w:space="0" w:color="auto"/>
              <w:right w:val="single" w:sz="4" w:space="0" w:color="auto"/>
            </w:tcBorders>
            <w:shd w:val="clear" w:color="auto" w:fill="auto"/>
            <w:vAlign w:val="center"/>
            <w:hideMark/>
          </w:tcPr>
          <w:p w14:paraId="2D94E0C2" w14:textId="77777777" w:rsidR="004E7D70" w:rsidRPr="006C20B1" w:rsidRDefault="004E7D70" w:rsidP="004E7D70">
            <w:pPr>
              <w:jc w:val="center"/>
              <w:rPr>
                <w:sz w:val="18"/>
                <w:szCs w:val="18"/>
              </w:rPr>
            </w:pPr>
            <w:r w:rsidRPr="006C20B1">
              <w:rPr>
                <w:sz w:val="18"/>
                <w:szCs w:val="18"/>
              </w:rPr>
              <w:t>100 м</w:t>
            </w:r>
          </w:p>
        </w:tc>
        <w:tc>
          <w:tcPr>
            <w:tcW w:w="1317" w:type="dxa"/>
            <w:tcBorders>
              <w:top w:val="nil"/>
              <w:left w:val="nil"/>
              <w:bottom w:val="single" w:sz="4" w:space="0" w:color="auto"/>
              <w:right w:val="nil"/>
            </w:tcBorders>
            <w:shd w:val="clear" w:color="auto" w:fill="auto"/>
            <w:vAlign w:val="center"/>
            <w:hideMark/>
          </w:tcPr>
          <w:p w14:paraId="437F4BF1" w14:textId="77777777" w:rsidR="004E7D70" w:rsidRPr="006C20B1" w:rsidRDefault="004E7D70" w:rsidP="004E7D70">
            <w:pPr>
              <w:jc w:val="center"/>
              <w:rPr>
                <w:sz w:val="18"/>
                <w:szCs w:val="18"/>
              </w:rPr>
            </w:pPr>
            <w:r w:rsidRPr="006C20B1">
              <w:rPr>
                <w:sz w:val="18"/>
                <w:szCs w:val="18"/>
              </w:rPr>
              <w:t>23,00</w:t>
            </w:r>
          </w:p>
        </w:tc>
        <w:tc>
          <w:tcPr>
            <w:tcW w:w="1667" w:type="dxa"/>
            <w:tcBorders>
              <w:top w:val="nil"/>
              <w:left w:val="nil"/>
              <w:bottom w:val="single" w:sz="4" w:space="0" w:color="auto"/>
              <w:right w:val="single" w:sz="4" w:space="0" w:color="auto"/>
            </w:tcBorders>
            <w:shd w:val="clear" w:color="auto" w:fill="auto"/>
            <w:vAlign w:val="center"/>
            <w:hideMark/>
          </w:tcPr>
          <w:p w14:paraId="059131C0"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2E2E3405"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42A827EB"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1C71FEFC" w14:textId="77777777" w:rsidR="004E7D70" w:rsidRPr="006C20B1" w:rsidRDefault="004E7D70" w:rsidP="004E7D70">
            <w:pPr>
              <w:jc w:val="center"/>
              <w:rPr>
                <w:color w:val="000000"/>
                <w:sz w:val="18"/>
                <w:szCs w:val="18"/>
              </w:rPr>
            </w:pPr>
            <w:r w:rsidRPr="006C20B1">
              <w:rPr>
                <w:color w:val="000000"/>
                <w:sz w:val="18"/>
                <w:szCs w:val="18"/>
              </w:rPr>
              <w:t>23.4</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C4FC976" w14:textId="77777777" w:rsidR="004E7D70" w:rsidRPr="006C20B1" w:rsidRDefault="004E7D70" w:rsidP="004E7D70">
            <w:pPr>
              <w:rPr>
                <w:color w:val="000000"/>
                <w:sz w:val="18"/>
                <w:szCs w:val="18"/>
              </w:rPr>
            </w:pPr>
            <w:r w:rsidRPr="006C20B1">
              <w:rPr>
                <w:color w:val="000000"/>
                <w:sz w:val="18"/>
                <w:szCs w:val="18"/>
              </w:rPr>
              <w:t>Изделия и материалы</w:t>
            </w:r>
          </w:p>
        </w:tc>
        <w:tc>
          <w:tcPr>
            <w:tcW w:w="1116" w:type="dxa"/>
            <w:tcBorders>
              <w:top w:val="nil"/>
              <w:left w:val="nil"/>
              <w:bottom w:val="single" w:sz="4" w:space="0" w:color="auto"/>
              <w:right w:val="single" w:sz="4" w:space="0" w:color="auto"/>
            </w:tcBorders>
            <w:shd w:val="clear" w:color="auto" w:fill="auto"/>
            <w:vAlign w:val="center"/>
            <w:hideMark/>
          </w:tcPr>
          <w:p w14:paraId="7BF08B61"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nil"/>
            </w:tcBorders>
            <w:shd w:val="clear" w:color="auto" w:fill="auto"/>
            <w:vAlign w:val="center"/>
            <w:hideMark/>
          </w:tcPr>
          <w:p w14:paraId="56200E6F"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26D69E74"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128991B9"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25AFE83E" w14:textId="77777777" w:rsidTr="004E7D70">
        <w:trPr>
          <w:trHeight w:val="300"/>
        </w:trPr>
        <w:tc>
          <w:tcPr>
            <w:tcW w:w="858" w:type="dxa"/>
            <w:tcBorders>
              <w:top w:val="nil"/>
              <w:left w:val="single" w:sz="4" w:space="0" w:color="auto"/>
              <w:bottom w:val="single" w:sz="4" w:space="0" w:color="auto"/>
              <w:right w:val="nil"/>
            </w:tcBorders>
            <w:shd w:val="clear" w:color="000000" w:fill="A9D08E"/>
            <w:noWrap/>
            <w:vAlign w:val="center"/>
            <w:hideMark/>
          </w:tcPr>
          <w:p w14:paraId="481047AD" w14:textId="77777777" w:rsidR="004E7D70" w:rsidRPr="006C20B1" w:rsidRDefault="004E7D70" w:rsidP="004E7D70">
            <w:pPr>
              <w:jc w:val="center"/>
              <w:rPr>
                <w:b/>
                <w:bCs/>
                <w:color w:val="000000"/>
                <w:sz w:val="18"/>
                <w:szCs w:val="18"/>
              </w:rPr>
            </w:pPr>
            <w:r w:rsidRPr="006C20B1">
              <w:rPr>
                <w:b/>
                <w:bCs/>
                <w:color w:val="000000"/>
                <w:sz w:val="18"/>
                <w:szCs w:val="18"/>
              </w:rPr>
              <w:t>24</w:t>
            </w:r>
          </w:p>
        </w:tc>
        <w:tc>
          <w:tcPr>
            <w:tcW w:w="9653" w:type="dxa"/>
            <w:gridSpan w:val="5"/>
            <w:tcBorders>
              <w:top w:val="single" w:sz="4" w:space="0" w:color="auto"/>
              <w:left w:val="single" w:sz="4" w:space="0" w:color="auto"/>
              <w:bottom w:val="single" w:sz="4" w:space="0" w:color="auto"/>
              <w:right w:val="single" w:sz="4" w:space="0" w:color="000000"/>
            </w:tcBorders>
            <w:shd w:val="clear" w:color="000000" w:fill="A9D08E"/>
            <w:vAlign w:val="center"/>
            <w:hideMark/>
          </w:tcPr>
          <w:p w14:paraId="339A8181" w14:textId="77777777" w:rsidR="004E7D70" w:rsidRPr="006C20B1" w:rsidRDefault="004E7D70" w:rsidP="004E7D70">
            <w:pPr>
              <w:rPr>
                <w:b/>
                <w:bCs/>
                <w:color w:val="000000"/>
                <w:sz w:val="18"/>
                <w:szCs w:val="18"/>
              </w:rPr>
            </w:pPr>
            <w:r w:rsidRPr="006C20B1">
              <w:rPr>
                <w:b/>
                <w:bCs/>
                <w:color w:val="000000"/>
                <w:sz w:val="18"/>
                <w:szCs w:val="18"/>
              </w:rPr>
              <w:t>Видеонаблюдение</w:t>
            </w:r>
          </w:p>
        </w:tc>
        <w:tc>
          <w:tcPr>
            <w:tcW w:w="1667" w:type="dxa"/>
            <w:tcBorders>
              <w:top w:val="nil"/>
              <w:left w:val="single" w:sz="4" w:space="0" w:color="auto"/>
              <w:bottom w:val="single" w:sz="4" w:space="0" w:color="auto"/>
              <w:right w:val="single" w:sz="4" w:space="0" w:color="auto"/>
            </w:tcBorders>
            <w:shd w:val="clear" w:color="000000" w:fill="A9D08E"/>
            <w:vAlign w:val="center"/>
            <w:hideMark/>
          </w:tcPr>
          <w:p w14:paraId="4966FA8B"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000000" w:fill="A9D08E"/>
            <w:vAlign w:val="center"/>
            <w:hideMark/>
          </w:tcPr>
          <w:p w14:paraId="0EA687AE"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7C82E291" w14:textId="77777777" w:rsidTr="004E7D70">
        <w:trPr>
          <w:trHeight w:val="300"/>
        </w:trPr>
        <w:tc>
          <w:tcPr>
            <w:tcW w:w="858" w:type="dxa"/>
            <w:tcBorders>
              <w:top w:val="nil"/>
              <w:left w:val="single" w:sz="4" w:space="0" w:color="auto"/>
              <w:bottom w:val="single" w:sz="4" w:space="0" w:color="auto"/>
              <w:right w:val="nil"/>
            </w:tcBorders>
            <w:shd w:val="clear" w:color="000000" w:fill="F4B084"/>
            <w:noWrap/>
            <w:vAlign w:val="center"/>
            <w:hideMark/>
          </w:tcPr>
          <w:p w14:paraId="686D57AE" w14:textId="77777777" w:rsidR="004E7D70" w:rsidRPr="006C20B1" w:rsidRDefault="004E7D70" w:rsidP="004E7D70">
            <w:pPr>
              <w:jc w:val="center"/>
              <w:rPr>
                <w:b/>
                <w:bCs/>
                <w:color w:val="000000"/>
                <w:sz w:val="18"/>
                <w:szCs w:val="18"/>
              </w:rPr>
            </w:pPr>
            <w:r w:rsidRPr="006C20B1">
              <w:rPr>
                <w:b/>
                <w:bCs/>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45C9A127"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000000" w:fill="F4B084"/>
            <w:vAlign w:val="center"/>
            <w:hideMark/>
          </w:tcPr>
          <w:p w14:paraId="63382112"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000000" w:fill="F4B084"/>
            <w:vAlign w:val="center"/>
            <w:hideMark/>
          </w:tcPr>
          <w:p w14:paraId="7B598973"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single" w:sz="4" w:space="0" w:color="auto"/>
            </w:tcBorders>
            <w:shd w:val="clear" w:color="000000" w:fill="F8CBAD"/>
            <w:vAlign w:val="center"/>
            <w:hideMark/>
          </w:tcPr>
          <w:p w14:paraId="34FAFFC8"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single" w:sz="4" w:space="0" w:color="auto"/>
              <w:left w:val="nil"/>
              <w:bottom w:val="single" w:sz="4" w:space="0" w:color="auto"/>
              <w:right w:val="single" w:sz="4" w:space="0" w:color="auto"/>
            </w:tcBorders>
            <w:shd w:val="clear" w:color="000000" w:fill="F4B084"/>
            <w:vAlign w:val="center"/>
            <w:hideMark/>
          </w:tcPr>
          <w:p w14:paraId="1C337101"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62523855"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443ABF26" w14:textId="77777777" w:rsidR="004E7D70" w:rsidRPr="006C20B1" w:rsidRDefault="004E7D70" w:rsidP="004E7D70">
            <w:pPr>
              <w:jc w:val="center"/>
              <w:rPr>
                <w:color w:val="000000"/>
                <w:sz w:val="18"/>
                <w:szCs w:val="18"/>
              </w:rPr>
            </w:pPr>
            <w:r w:rsidRPr="006C20B1">
              <w:rPr>
                <w:color w:val="000000"/>
                <w:sz w:val="18"/>
                <w:szCs w:val="18"/>
              </w:rPr>
              <w:t>24.1</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CC3F2FE" w14:textId="77777777" w:rsidR="004E7D70" w:rsidRPr="006C20B1" w:rsidRDefault="004E7D70" w:rsidP="004E7D70">
            <w:pPr>
              <w:rPr>
                <w:color w:val="000000"/>
                <w:sz w:val="18"/>
                <w:szCs w:val="18"/>
              </w:rPr>
            </w:pPr>
            <w:r w:rsidRPr="006C20B1">
              <w:rPr>
                <w:color w:val="000000"/>
                <w:sz w:val="18"/>
                <w:szCs w:val="18"/>
              </w:rPr>
              <w:t>Монтаж оборудования</w:t>
            </w:r>
          </w:p>
        </w:tc>
        <w:tc>
          <w:tcPr>
            <w:tcW w:w="1116" w:type="dxa"/>
            <w:tcBorders>
              <w:top w:val="nil"/>
              <w:left w:val="nil"/>
              <w:bottom w:val="single" w:sz="4" w:space="0" w:color="auto"/>
              <w:right w:val="single" w:sz="4" w:space="0" w:color="auto"/>
            </w:tcBorders>
            <w:shd w:val="clear" w:color="auto" w:fill="auto"/>
            <w:vAlign w:val="center"/>
            <w:hideMark/>
          </w:tcPr>
          <w:p w14:paraId="244DBA1D"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nil"/>
            </w:tcBorders>
            <w:shd w:val="clear" w:color="auto" w:fill="auto"/>
            <w:vAlign w:val="center"/>
            <w:hideMark/>
          </w:tcPr>
          <w:p w14:paraId="54E9BB15"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25BAF896" w14:textId="77777777" w:rsidR="004E7D70" w:rsidRPr="006C20B1" w:rsidRDefault="004E7D70" w:rsidP="004E7D70">
            <w:pPr>
              <w:jc w:val="center"/>
              <w:rPr>
                <w:sz w:val="18"/>
                <w:szCs w:val="18"/>
              </w:rPr>
            </w:pPr>
            <w:r w:rsidRPr="006C20B1">
              <w:rPr>
                <w:sz w:val="18"/>
                <w:szCs w:val="18"/>
              </w:rPr>
              <w:t>Июнь 2023</w:t>
            </w:r>
          </w:p>
        </w:tc>
        <w:tc>
          <w:tcPr>
            <w:tcW w:w="1967" w:type="dxa"/>
            <w:tcBorders>
              <w:top w:val="nil"/>
              <w:left w:val="nil"/>
              <w:bottom w:val="single" w:sz="4" w:space="0" w:color="auto"/>
              <w:right w:val="single" w:sz="4" w:space="0" w:color="auto"/>
            </w:tcBorders>
            <w:shd w:val="clear" w:color="auto" w:fill="auto"/>
            <w:noWrap/>
            <w:vAlign w:val="center"/>
            <w:hideMark/>
          </w:tcPr>
          <w:p w14:paraId="10DF51CF" w14:textId="77777777" w:rsidR="004E7D70" w:rsidRPr="006C20B1" w:rsidRDefault="004E7D70" w:rsidP="004E7D70">
            <w:pPr>
              <w:jc w:val="center"/>
              <w:rPr>
                <w:sz w:val="18"/>
                <w:szCs w:val="18"/>
              </w:rPr>
            </w:pPr>
            <w:r w:rsidRPr="006C20B1">
              <w:rPr>
                <w:sz w:val="18"/>
                <w:szCs w:val="18"/>
              </w:rPr>
              <w:t>Июль 2023</w:t>
            </w:r>
          </w:p>
        </w:tc>
      </w:tr>
      <w:tr w:rsidR="004E7D70" w:rsidRPr="006C20B1" w14:paraId="555929A7"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0747EF52"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DB4D97B"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4E082278"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nil"/>
            </w:tcBorders>
            <w:shd w:val="clear" w:color="auto" w:fill="auto"/>
            <w:vAlign w:val="center"/>
            <w:hideMark/>
          </w:tcPr>
          <w:p w14:paraId="291F26E5"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nil"/>
              <w:bottom w:val="single" w:sz="4" w:space="0" w:color="auto"/>
              <w:right w:val="nil"/>
            </w:tcBorders>
            <w:shd w:val="clear" w:color="auto" w:fill="auto"/>
            <w:vAlign w:val="center"/>
            <w:hideMark/>
          </w:tcPr>
          <w:p w14:paraId="2B23D5BE"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single" w:sz="4" w:space="0" w:color="auto"/>
              <w:bottom w:val="single" w:sz="4" w:space="0" w:color="auto"/>
              <w:right w:val="single" w:sz="4" w:space="0" w:color="auto"/>
            </w:tcBorders>
            <w:shd w:val="clear" w:color="000000" w:fill="FFFFFF"/>
            <w:noWrap/>
            <w:vAlign w:val="center"/>
            <w:hideMark/>
          </w:tcPr>
          <w:p w14:paraId="18CB967E"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2FE5EC48" w14:textId="77777777" w:rsidTr="004E7D70">
        <w:trPr>
          <w:trHeight w:val="300"/>
        </w:trPr>
        <w:tc>
          <w:tcPr>
            <w:tcW w:w="858" w:type="dxa"/>
            <w:tcBorders>
              <w:top w:val="nil"/>
              <w:left w:val="single" w:sz="4" w:space="0" w:color="auto"/>
              <w:bottom w:val="single" w:sz="4" w:space="0" w:color="auto"/>
              <w:right w:val="nil"/>
            </w:tcBorders>
            <w:shd w:val="clear" w:color="000000" w:fill="A9D08E"/>
            <w:noWrap/>
            <w:vAlign w:val="center"/>
            <w:hideMark/>
          </w:tcPr>
          <w:p w14:paraId="589FC941" w14:textId="77777777" w:rsidR="004E7D70" w:rsidRPr="006C20B1" w:rsidRDefault="004E7D70" w:rsidP="004E7D70">
            <w:pPr>
              <w:jc w:val="center"/>
              <w:rPr>
                <w:b/>
                <w:bCs/>
                <w:color w:val="000000"/>
                <w:sz w:val="18"/>
                <w:szCs w:val="18"/>
              </w:rPr>
            </w:pPr>
            <w:r w:rsidRPr="006C20B1">
              <w:rPr>
                <w:b/>
                <w:bCs/>
                <w:color w:val="000000"/>
                <w:sz w:val="18"/>
                <w:szCs w:val="18"/>
              </w:rPr>
              <w:t>25</w:t>
            </w:r>
          </w:p>
        </w:tc>
        <w:tc>
          <w:tcPr>
            <w:tcW w:w="9653" w:type="dxa"/>
            <w:gridSpan w:val="5"/>
            <w:tcBorders>
              <w:top w:val="single" w:sz="4" w:space="0" w:color="auto"/>
              <w:left w:val="single" w:sz="4" w:space="0" w:color="auto"/>
              <w:bottom w:val="single" w:sz="4" w:space="0" w:color="auto"/>
              <w:right w:val="single" w:sz="4" w:space="0" w:color="000000"/>
            </w:tcBorders>
            <w:shd w:val="clear" w:color="000000" w:fill="A9D08E"/>
            <w:vAlign w:val="center"/>
            <w:hideMark/>
          </w:tcPr>
          <w:p w14:paraId="04F89770" w14:textId="77777777" w:rsidR="004E7D70" w:rsidRPr="006C20B1" w:rsidRDefault="004E7D70" w:rsidP="004E7D70">
            <w:pPr>
              <w:rPr>
                <w:b/>
                <w:bCs/>
                <w:color w:val="000000"/>
                <w:sz w:val="18"/>
                <w:szCs w:val="18"/>
              </w:rPr>
            </w:pPr>
            <w:r w:rsidRPr="006C20B1">
              <w:rPr>
                <w:b/>
                <w:bCs/>
                <w:color w:val="000000"/>
                <w:sz w:val="18"/>
                <w:szCs w:val="18"/>
              </w:rPr>
              <w:t>Дератизация</w:t>
            </w:r>
          </w:p>
        </w:tc>
        <w:tc>
          <w:tcPr>
            <w:tcW w:w="1667" w:type="dxa"/>
            <w:tcBorders>
              <w:top w:val="nil"/>
              <w:left w:val="single" w:sz="4" w:space="0" w:color="auto"/>
              <w:bottom w:val="single" w:sz="4" w:space="0" w:color="auto"/>
              <w:right w:val="single" w:sz="4" w:space="0" w:color="auto"/>
            </w:tcBorders>
            <w:shd w:val="clear" w:color="000000" w:fill="A9D08E"/>
            <w:vAlign w:val="center"/>
            <w:hideMark/>
          </w:tcPr>
          <w:p w14:paraId="4FD6487A"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000000" w:fill="A9D08E"/>
            <w:vAlign w:val="center"/>
            <w:hideMark/>
          </w:tcPr>
          <w:p w14:paraId="6AA75146"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718D4700" w14:textId="77777777" w:rsidTr="004E7D70">
        <w:trPr>
          <w:trHeight w:val="300"/>
        </w:trPr>
        <w:tc>
          <w:tcPr>
            <w:tcW w:w="858" w:type="dxa"/>
            <w:tcBorders>
              <w:top w:val="nil"/>
              <w:left w:val="single" w:sz="4" w:space="0" w:color="auto"/>
              <w:bottom w:val="single" w:sz="4" w:space="0" w:color="auto"/>
              <w:right w:val="nil"/>
            </w:tcBorders>
            <w:shd w:val="clear" w:color="000000" w:fill="F4B084"/>
            <w:noWrap/>
            <w:vAlign w:val="center"/>
            <w:hideMark/>
          </w:tcPr>
          <w:p w14:paraId="22A657AE" w14:textId="77777777" w:rsidR="004E7D70" w:rsidRPr="006C20B1" w:rsidRDefault="004E7D70" w:rsidP="004E7D70">
            <w:pPr>
              <w:jc w:val="center"/>
              <w:rPr>
                <w:b/>
                <w:bCs/>
                <w:color w:val="000000"/>
                <w:sz w:val="18"/>
                <w:szCs w:val="18"/>
              </w:rPr>
            </w:pPr>
            <w:r w:rsidRPr="006C20B1">
              <w:rPr>
                <w:b/>
                <w:bCs/>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627E79A9"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000000" w:fill="F4B084"/>
            <w:vAlign w:val="center"/>
            <w:hideMark/>
          </w:tcPr>
          <w:p w14:paraId="290E453A"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000000" w:fill="F4B084"/>
            <w:vAlign w:val="center"/>
            <w:hideMark/>
          </w:tcPr>
          <w:p w14:paraId="23828D13"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single" w:sz="4" w:space="0" w:color="auto"/>
            </w:tcBorders>
            <w:shd w:val="clear" w:color="000000" w:fill="F8CBAD"/>
            <w:vAlign w:val="center"/>
            <w:hideMark/>
          </w:tcPr>
          <w:p w14:paraId="626AE4EC"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single" w:sz="4" w:space="0" w:color="auto"/>
              <w:left w:val="nil"/>
              <w:bottom w:val="single" w:sz="4" w:space="0" w:color="auto"/>
              <w:right w:val="single" w:sz="4" w:space="0" w:color="auto"/>
            </w:tcBorders>
            <w:shd w:val="clear" w:color="000000" w:fill="F4B084"/>
            <w:vAlign w:val="center"/>
            <w:hideMark/>
          </w:tcPr>
          <w:p w14:paraId="39DD1577"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7F3AD417"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53E9C3DC" w14:textId="77777777" w:rsidR="004E7D70" w:rsidRPr="006C20B1" w:rsidRDefault="004E7D70" w:rsidP="004E7D70">
            <w:pPr>
              <w:jc w:val="center"/>
              <w:rPr>
                <w:color w:val="000000"/>
                <w:sz w:val="18"/>
                <w:szCs w:val="18"/>
              </w:rPr>
            </w:pPr>
            <w:r w:rsidRPr="006C20B1">
              <w:rPr>
                <w:color w:val="000000"/>
                <w:sz w:val="18"/>
                <w:szCs w:val="18"/>
              </w:rPr>
              <w:t>25.1</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A0BA850" w14:textId="77777777" w:rsidR="004E7D70" w:rsidRPr="006C20B1" w:rsidRDefault="004E7D70" w:rsidP="004E7D70">
            <w:pPr>
              <w:rPr>
                <w:color w:val="000000"/>
                <w:sz w:val="18"/>
                <w:szCs w:val="18"/>
              </w:rPr>
            </w:pPr>
            <w:r w:rsidRPr="006C20B1">
              <w:rPr>
                <w:color w:val="000000"/>
                <w:sz w:val="18"/>
                <w:szCs w:val="18"/>
              </w:rPr>
              <w:t>Дератизация</w:t>
            </w:r>
          </w:p>
        </w:tc>
        <w:tc>
          <w:tcPr>
            <w:tcW w:w="1116" w:type="dxa"/>
            <w:tcBorders>
              <w:top w:val="nil"/>
              <w:left w:val="nil"/>
              <w:bottom w:val="single" w:sz="4" w:space="0" w:color="auto"/>
              <w:right w:val="single" w:sz="4" w:space="0" w:color="auto"/>
            </w:tcBorders>
            <w:shd w:val="clear" w:color="auto" w:fill="auto"/>
            <w:vAlign w:val="center"/>
            <w:hideMark/>
          </w:tcPr>
          <w:p w14:paraId="3C44D34A"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nil"/>
            </w:tcBorders>
            <w:shd w:val="clear" w:color="auto" w:fill="auto"/>
            <w:vAlign w:val="center"/>
            <w:hideMark/>
          </w:tcPr>
          <w:p w14:paraId="376A89A3"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0D2EFE32"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5EDA7EAE"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18E9068B"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0EE7725D"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01B24F0"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0C64EC26"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nil"/>
            </w:tcBorders>
            <w:shd w:val="clear" w:color="auto" w:fill="auto"/>
            <w:vAlign w:val="center"/>
            <w:hideMark/>
          </w:tcPr>
          <w:p w14:paraId="16C422EF"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nil"/>
              <w:bottom w:val="single" w:sz="4" w:space="0" w:color="auto"/>
              <w:right w:val="nil"/>
            </w:tcBorders>
            <w:shd w:val="clear" w:color="auto" w:fill="auto"/>
            <w:vAlign w:val="center"/>
            <w:hideMark/>
          </w:tcPr>
          <w:p w14:paraId="7D7CD5FB"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single" w:sz="4" w:space="0" w:color="auto"/>
              <w:bottom w:val="single" w:sz="4" w:space="0" w:color="auto"/>
              <w:right w:val="single" w:sz="4" w:space="0" w:color="auto"/>
            </w:tcBorders>
            <w:shd w:val="clear" w:color="000000" w:fill="FFFFFF"/>
            <w:noWrap/>
            <w:vAlign w:val="center"/>
            <w:hideMark/>
          </w:tcPr>
          <w:p w14:paraId="3929F000"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65E2752A" w14:textId="77777777" w:rsidTr="004E7D70">
        <w:trPr>
          <w:trHeight w:val="300"/>
        </w:trPr>
        <w:tc>
          <w:tcPr>
            <w:tcW w:w="858" w:type="dxa"/>
            <w:tcBorders>
              <w:top w:val="nil"/>
              <w:left w:val="single" w:sz="4" w:space="0" w:color="auto"/>
              <w:bottom w:val="single" w:sz="4" w:space="0" w:color="auto"/>
              <w:right w:val="nil"/>
            </w:tcBorders>
            <w:shd w:val="clear" w:color="000000" w:fill="A9D08E"/>
            <w:noWrap/>
            <w:vAlign w:val="center"/>
            <w:hideMark/>
          </w:tcPr>
          <w:p w14:paraId="3EACD478" w14:textId="77777777" w:rsidR="004E7D70" w:rsidRPr="006C20B1" w:rsidRDefault="004E7D70" w:rsidP="004E7D70">
            <w:pPr>
              <w:jc w:val="center"/>
              <w:rPr>
                <w:b/>
                <w:bCs/>
                <w:color w:val="000000"/>
                <w:sz w:val="18"/>
                <w:szCs w:val="18"/>
              </w:rPr>
            </w:pPr>
            <w:r w:rsidRPr="006C20B1">
              <w:rPr>
                <w:b/>
                <w:bCs/>
                <w:color w:val="000000"/>
                <w:sz w:val="18"/>
                <w:szCs w:val="18"/>
              </w:rPr>
              <w:t>26</w:t>
            </w:r>
          </w:p>
        </w:tc>
        <w:tc>
          <w:tcPr>
            <w:tcW w:w="9653" w:type="dxa"/>
            <w:gridSpan w:val="5"/>
            <w:tcBorders>
              <w:top w:val="single" w:sz="4" w:space="0" w:color="auto"/>
              <w:left w:val="single" w:sz="4" w:space="0" w:color="auto"/>
              <w:bottom w:val="single" w:sz="4" w:space="0" w:color="auto"/>
              <w:right w:val="single" w:sz="4" w:space="0" w:color="000000"/>
            </w:tcBorders>
            <w:shd w:val="clear" w:color="000000" w:fill="A9D08E"/>
            <w:vAlign w:val="center"/>
            <w:hideMark/>
          </w:tcPr>
          <w:p w14:paraId="075FCE7F" w14:textId="77777777" w:rsidR="004E7D70" w:rsidRPr="006C20B1" w:rsidRDefault="004E7D70" w:rsidP="004E7D70">
            <w:pPr>
              <w:rPr>
                <w:b/>
                <w:bCs/>
                <w:color w:val="000000"/>
                <w:sz w:val="18"/>
                <w:szCs w:val="18"/>
              </w:rPr>
            </w:pPr>
            <w:r w:rsidRPr="006C20B1">
              <w:rPr>
                <w:b/>
                <w:bCs/>
                <w:color w:val="000000"/>
                <w:sz w:val="18"/>
                <w:szCs w:val="18"/>
              </w:rPr>
              <w:t>Тепловой пункт</w:t>
            </w:r>
          </w:p>
        </w:tc>
        <w:tc>
          <w:tcPr>
            <w:tcW w:w="1667" w:type="dxa"/>
            <w:tcBorders>
              <w:top w:val="nil"/>
              <w:left w:val="single" w:sz="4" w:space="0" w:color="auto"/>
              <w:bottom w:val="single" w:sz="4" w:space="0" w:color="auto"/>
              <w:right w:val="single" w:sz="4" w:space="0" w:color="auto"/>
            </w:tcBorders>
            <w:shd w:val="clear" w:color="000000" w:fill="A9D08E"/>
            <w:vAlign w:val="center"/>
            <w:hideMark/>
          </w:tcPr>
          <w:p w14:paraId="01819BE2"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000000" w:fill="A9D08E"/>
            <w:vAlign w:val="center"/>
            <w:hideMark/>
          </w:tcPr>
          <w:p w14:paraId="6445D3FD"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055DEB1A" w14:textId="77777777" w:rsidTr="004E7D70">
        <w:trPr>
          <w:trHeight w:val="300"/>
        </w:trPr>
        <w:tc>
          <w:tcPr>
            <w:tcW w:w="858" w:type="dxa"/>
            <w:tcBorders>
              <w:top w:val="nil"/>
              <w:left w:val="single" w:sz="4" w:space="0" w:color="auto"/>
              <w:bottom w:val="single" w:sz="4" w:space="0" w:color="auto"/>
              <w:right w:val="nil"/>
            </w:tcBorders>
            <w:shd w:val="clear" w:color="000000" w:fill="F4B084"/>
            <w:noWrap/>
            <w:vAlign w:val="center"/>
            <w:hideMark/>
          </w:tcPr>
          <w:p w14:paraId="3BB5B2E9" w14:textId="77777777" w:rsidR="004E7D70" w:rsidRPr="006C20B1" w:rsidRDefault="004E7D70" w:rsidP="004E7D70">
            <w:pPr>
              <w:jc w:val="center"/>
              <w:rPr>
                <w:b/>
                <w:bCs/>
                <w:color w:val="000000"/>
                <w:sz w:val="18"/>
                <w:szCs w:val="18"/>
              </w:rPr>
            </w:pPr>
            <w:r w:rsidRPr="006C20B1">
              <w:rPr>
                <w:b/>
                <w:bCs/>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449D68A4"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000000" w:fill="F4B084"/>
            <w:vAlign w:val="center"/>
            <w:hideMark/>
          </w:tcPr>
          <w:p w14:paraId="65C426CE"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000000" w:fill="F4B084"/>
            <w:vAlign w:val="center"/>
            <w:hideMark/>
          </w:tcPr>
          <w:p w14:paraId="311194C3"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single" w:sz="4" w:space="0" w:color="auto"/>
            </w:tcBorders>
            <w:shd w:val="clear" w:color="000000" w:fill="F8CBAD"/>
            <w:vAlign w:val="center"/>
            <w:hideMark/>
          </w:tcPr>
          <w:p w14:paraId="0A84D436"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single" w:sz="4" w:space="0" w:color="auto"/>
              <w:left w:val="nil"/>
              <w:bottom w:val="single" w:sz="4" w:space="0" w:color="auto"/>
              <w:right w:val="single" w:sz="4" w:space="0" w:color="auto"/>
            </w:tcBorders>
            <w:shd w:val="clear" w:color="000000" w:fill="F4B084"/>
            <w:vAlign w:val="center"/>
            <w:hideMark/>
          </w:tcPr>
          <w:p w14:paraId="24CDC727"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74E87E56"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7F11064E" w14:textId="77777777" w:rsidR="004E7D70" w:rsidRPr="006C20B1" w:rsidRDefault="004E7D70" w:rsidP="004E7D70">
            <w:pPr>
              <w:jc w:val="center"/>
              <w:rPr>
                <w:color w:val="000000"/>
                <w:sz w:val="18"/>
                <w:szCs w:val="18"/>
              </w:rPr>
            </w:pPr>
            <w:r w:rsidRPr="006C20B1">
              <w:rPr>
                <w:color w:val="000000"/>
                <w:sz w:val="18"/>
                <w:szCs w:val="18"/>
              </w:rPr>
              <w:t>26.1</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B2BD193" w14:textId="77777777" w:rsidR="004E7D70" w:rsidRPr="006C20B1" w:rsidRDefault="004E7D70" w:rsidP="004E7D70">
            <w:pPr>
              <w:rPr>
                <w:color w:val="000000"/>
                <w:sz w:val="18"/>
                <w:szCs w:val="18"/>
              </w:rPr>
            </w:pPr>
            <w:r w:rsidRPr="006C20B1">
              <w:rPr>
                <w:color w:val="000000"/>
                <w:sz w:val="18"/>
                <w:szCs w:val="18"/>
              </w:rPr>
              <w:t>Тепловой пункт</w:t>
            </w:r>
          </w:p>
        </w:tc>
        <w:tc>
          <w:tcPr>
            <w:tcW w:w="1116" w:type="dxa"/>
            <w:tcBorders>
              <w:top w:val="nil"/>
              <w:left w:val="nil"/>
              <w:bottom w:val="single" w:sz="4" w:space="0" w:color="auto"/>
              <w:right w:val="single" w:sz="4" w:space="0" w:color="auto"/>
            </w:tcBorders>
            <w:shd w:val="clear" w:color="auto" w:fill="auto"/>
            <w:vAlign w:val="center"/>
            <w:hideMark/>
          </w:tcPr>
          <w:p w14:paraId="6B13DC53"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nil"/>
            </w:tcBorders>
            <w:shd w:val="clear" w:color="auto" w:fill="auto"/>
            <w:vAlign w:val="center"/>
            <w:hideMark/>
          </w:tcPr>
          <w:p w14:paraId="73F859E1"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199D0527"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37DB58C0"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2E824DE9"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1643991D"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A55A85B"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03287517"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nil"/>
            </w:tcBorders>
            <w:shd w:val="clear" w:color="auto" w:fill="auto"/>
            <w:vAlign w:val="center"/>
            <w:hideMark/>
          </w:tcPr>
          <w:p w14:paraId="4220B884"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nil"/>
              <w:bottom w:val="single" w:sz="4" w:space="0" w:color="auto"/>
              <w:right w:val="nil"/>
            </w:tcBorders>
            <w:shd w:val="clear" w:color="auto" w:fill="auto"/>
            <w:vAlign w:val="center"/>
            <w:hideMark/>
          </w:tcPr>
          <w:p w14:paraId="7C536C87"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single" w:sz="4" w:space="0" w:color="auto"/>
              <w:bottom w:val="single" w:sz="4" w:space="0" w:color="auto"/>
              <w:right w:val="single" w:sz="4" w:space="0" w:color="auto"/>
            </w:tcBorders>
            <w:shd w:val="clear" w:color="auto" w:fill="auto"/>
            <w:noWrap/>
            <w:vAlign w:val="center"/>
            <w:hideMark/>
          </w:tcPr>
          <w:p w14:paraId="27778050"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14DFF2A0"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57F3BD1C" w14:textId="77777777" w:rsidR="004E7D70" w:rsidRPr="006C20B1" w:rsidRDefault="004E7D70" w:rsidP="004E7D70">
            <w:pPr>
              <w:jc w:val="center"/>
              <w:rPr>
                <w:color w:val="000000"/>
                <w:sz w:val="18"/>
                <w:szCs w:val="18"/>
              </w:rPr>
            </w:pPr>
            <w:r w:rsidRPr="006C20B1">
              <w:rPr>
                <w:color w:val="000000"/>
                <w:sz w:val="18"/>
                <w:szCs w:val="18"/>
              </w:rPr>
              <w:t>26.2</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CAAB05E" w14:textId="77777777" w:rsidR="004E7D70" w:rsidRPr="006C20B1" w:rsidRDefault="004E7D70" w:rsidP="004E7D70">
            <w:pPr>
              <w:rPr>
                <w:color w:val="000000"/>
                <w:sz w:val="18"/>
                <w:szCs w:val="18"/>
              </w:rPr>
            </w:pPr>
            <w:r w:rsidRPr="006C20B1">
              <w:rPr>
                <w:color w:val="000000"/>
                <w:sz w:val="18"/>
                <w:szCs w:val="18"/>
              </w:rPr>
              <w:t>Канализация</w:t>
            </w:r>
          </w:p>
        </w:tc>
        <w:tc>
          <w:tcPr>
            <w:tcW w:w="1116" w:type="dxa"/>
            <w:tcBorders>
              <w:top w:val="nil"/>
              <w:left w:val="nil"/>
              <w:bottom w:val="single" w:sz="4" w:space="0" w:color="auto"/>
              <w:right w:val="single" w:sz="4" w:space="0" w:color="auto"/>
            </w:tcBorders>
            <w:shd w:val="clear" w:color="auto" w:fill="auto"/>
            <w:vAlign w:val="center"/>
            <w:hideMark/>
          </w:tcPr>
          <w:p w14:paraId="7B3CCDC7"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nil"/>
            </w:tcBorders>
            <w:shd w:val="clear" w:color="auto" w:fill="auto"/>
            <w:vAlign w:val="center"/>
            <w:hideMark/>
          </w:tcPr>
          <w:p w14:paraId="66AF3E02"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6BEAB029"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25750224"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2C1C3783"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6E6BABE7"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3AEBD92"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51AB5F3B"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nil"/>
            </w:tcBorders>
            <w:shd w:val="clear" w:color="auto" w:fill="auto"/>
            <w:vAlign w:val="center"/>
            <w:hideMark/>
          </w:tcPr>
          <w:p w14:paraId="3671486E"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nil"/>
              <w:bottom w:val="single" w:sz="4" w:space="0" w:color="auto"/>
              <w:right w:val="nil"/>
            </w:tcBorders>
            <w:shd w:val="clear" w:color="auto" w:fill="auto"/>
            <w:vAlign w:val="center"/>
            <w:hideMark/>
          </w:tcPr>
          <w:p w14:paraId="32F47050"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single" w:sz="4" w:space="0" w:color="auto"/>
              <w:bottom w:val="single" w:sz="4" w:space="0" w:color="auto"/>
              <w:right w:val="single" w:sz="4" w:space="0" w:color="auto"/>
            </w:tcBorders>
            <w:shd w:val="clear" w:color="auto" w:fill="auto"/>
            <w:noWrap/>
            <w:vAlign w:val="center"/>
            <w:hideMark/>
          </w:tcPr>
          <w:p w14:paraId="66858A6C"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6A34B446"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518A741B" w14:textId="77777777" w:rsidR="004E7D70" w:rsidRPr="006C20B1" w:rsidRDefault="004E7D70" w:rsidP="004E7D70">
            <w:pPr>
              <w:jc w:val="center"/>
              <w:rPr>
                <w:color w:val="000000"/>
                <w:sz w:val="18"/>
                <w:szCs w:val="18"/>
              </w:rPr>
            </w:pPr>
            <w:r w:rsidRPr="006C20B1">
              <w:rPr>
                <w:color w:val="000000"/>
                <w:sz w:val="18"/>
                <w:szCs w:val="18"/>
              </w:rPr>
              <w:t>26.3</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7950FA4" w14:textId="77777777" w:rsidR="004E7D70" w:rsidRPr="006C20B1" w:rsidRDefault="004E7D70" w:rsidP="004E7D70">
            <w:pPr>
              <w:rPr>
                <w:color w:val="000000"/>
                <w:sz w:val="18"/>
                <w:szCs w:val="18"/>
              </w:rPr>
            </w:pPr>
            <w:r w:rsidRPr="006C20B1">
              <w:rPr>
                <w:color w:val="000000"/>
                <w:sz w:val="18"/>
                <w:szCs w:val="18"/>
              </w:rPr>
              <w:t>Отопление</w:t>
            </w:r>
          </w:p>
        </w:tc>
        <w:tc>
          <w:tcPr>
            <w:tcW w:w="1116" w:type="dxa"/>
            <w:tcBorders>
              <w:top w:val="nil"/>
              <w:left w:val="nil"/>
              <w:bottom w:val="single" w:sz="4" w:space="0" w:color="auto"/>
              <w:right w:val="single" w:sz="4" w:space="0" w:color="auto"/>
            </w:tcBorders>
            <w:shd w:val="clear" w:color="auto" w:fill="auto"/>
            <w:vAlign w:val="center"/>
            <w:hideMark/>
          </w:tcPr>
          <w:p w14:paraId="3C85ECA2"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nil"/>
            </w:tcBorders>
            <w:shd w:val="clear" w:color="auto" w:fill="auto"/>
            <w:vAlign w:val="center"/>
            <w:hideMark/>
          </w:tcPr>
          <w:p w14:paraId="78D3C576"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6F4B2C10"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31E646BE" w14:textId="77777777" w:rsidR="004E7D70" w:rsidRPr="006C20B1" w:rsidRDefault="004E7D70" w:rsidP="004E7D70">
            <w:pPr>
              <w:jc w:val="center"/>
              <w:rPr>
                <w:sz w:val="18"/>
                <w:szCs w:val="18"/>
              </w:rPr>
            </w:pPr>
            <w:r w:rsidRPr="006C20B1">
              <w:rPr>
                <w:sz w:val="18"/>
                <w:szCs w:val="18"/>
              </w:rPr>
              <w:t>Август 2022</w:t>
            </w:r>
          </w:p>
        </w:tc>
      </w:tr>
      <w:tr w:rsidR="004E7D70" w:rsidRPr="006C20B1" w14:paraId="60A3CCB4"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02F4C5B0"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350A5C4"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47F405DB"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nil"/>
            </w:tcBorders>
            <w:shd w:val="clear" w:color="auto" w:fill="auto"/>
            <w:vAlign w:val="center"/>
            <w:hideMark/>
          </w:tcPr>
          <w:p w14:paraId="77916F21"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nil"/>
              <w:bottom w:val="single" w:sz="4" w:space="0" w:color="auto"/>
              <w:right w:val="nil"/>
            </w:tcBorders>
            <w:shd w:val="clear" w:color="auto" w:fill="auto"/>
            <w:vAlign w:val="center"/>
            <w:hideMark/>
          </w:tcPr>
          <w:p w14:paraId="21612F9D"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single" w:sz="4" w:space="0" w:color="auto"/>
              <w:bottom w:val="single" w:sz="4" w:space="0" w:color="auto"/>
              <w:right w:val="single" w:sz="4" w:space="0" w:color="auto"/>
            </w:tcBorders>
            <w:shd w:val="clear" w:color="000000" w:fill="FFFFFF"/>
            <w:noWrap/>
            <w:vAlign w:val="center"/>
            <w:hideMark/>
          </w:tcPr>
          <w:p w14:paraId="286C5FCC"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16372FBB" w14:textId="77777777" w:rsidTr="004E7D70">
        <w:trPr>
          <w:trHeight w:val="300"/>
        </w:trPr>
        <w:tc>
          <w:tcPr>
            <w:tcW w:w="858" w:type="dxa"/>
            <w:tcBorders>
              <w:top w:val="nil"/>
              <w:left w:val="single" w:sz="4" w:space="0" w:color="auto"/>
              <w:bottom w:val="single" w:sz="4" w:space="0" w:color="auto"/>
              <w:right w:val="nil"/>
            </w:tcBorders>
            <w:shd w:val="clear" w:color="000000" w:fill="FFD966"/>
            <w:noWrap/>
            <w:vAlign w:val="center"/>
            <w:hideMark/>
          </w:tcPr>
          <w:p w14:paraId="06F10D0E" w14:textId="77777777" w:rsidR="004E7D70" w:rsidRPr="006C20B1" w:rsidRDefault="004E7D70" w:rsidP="004E7D70">
            <w:pPr>
              <w:jc w:val="center"/>
              <w:rPr>
                <w:b/>
                <w:bCs/>
                <w:color w:val="000000"/>
                <w:sz w:val="18"/>
                <w:szCs w:val="18"/>
              </w:rPr>
            </w:pPr>
            <w:r w:rsidRPr="006C20B1">
              <w:rPr>
                <w:b/>
                <w:bCs/>
                <w:color w:val="000000"/>
                <w:sz w:val="18"/>
                <w:szCs w:val="18"/>
              </w:rPr>
              <w:t> </w:t>
            </w:r>
          </w:p>
        </w:tc>
        <w:tc>
          <w:tcPr>
            <w:tcW w:w="9653" w:type="dxa"/>
            <w:gridSpan w:val="5"/>
            <w:tcBorders>
              <w:top w:val="single" w:sz="4" w:space="0" w:color="auto"/>
              <w:left w:val="single" w:sz="4" w:space="0" w:color="auto"/>
              <w:bottom w:val="single" w:sz="4" w:space="0" w:color="auto"/>
              <w:right w:val="single" w:sz="4" w:space="0" w:color="000000"/>
            </w:tcBorders>
            <w:shd w:val="clear" w:color="000000" w:fill="FFD966"/>
            <w:hideMark/>
          </w:tcPr>
          <w:p w14:paraId="688E88A2" w14:textId="77777777" w:rsidR="004E7D70" w:rsidRPr="006C20B1" w:rsidRDefault="004E7D70" w:rsidP="004E7D70">
            <w:pPr>
              <w:rPr>
                <w:b/>
                <w:bCs/>
                <w:sz w:val="18"/>
                <w:szCs w:val="18"/>
                <w:u w:val="single"/>
              </w:rPr>
            </w:pPr>
            <w:r w:rsidRPr="006C20B1">
              <w:rPr>
                <w:b/>
                <w:bCs/>
                <w:sz w:val="18"/>
                <w:szCs w:val="18"/>
                <w:u w:val="single"/>
              </w:rPr>
              <w:t>Наружные сети</w:t>
            </w:r>
          </w:p>
        </w:tc>
        <w:tc>
          <w:tcPr>
            <w:tcW w:w="1667" w:type="dxa"/>
            <w:tcBorders>
              <w:top w:val="nil"/>
              <w:left w:val="nil"/>
              <w:bottom w:val="single" w:sz="4" w:space="0" w:color="auto"/>
              <w:right w:val="nil"/>
            </w:tcBorders>
            <w:shd w:val="clear" w:color="000000" w:fill="FFD966"/>
            <w:noWrap/>
            <w:hideMark/>
          </w:tcPr>
          <w:p w14:paraId="3F1C91AF" w14:textId="77777777" w:rsidR="004E7D70" w:rsidRPr="006C20B1" w:rsidRDefault="004E7D70" w:rsidP="004E7D70">
            <w:pPr>
              <w:jc w:val="center"/>
              <w:rPr>
                <w:rFonts w:ascii="Arial" w:hAnsi="Arial" w:cs="Arial"/>
                <w:sz w:val="18"/>
                <w:szCs w:val="18"/>
              </w:rPr>
            </w:pPr>
            <w:r w:rsidRPr="006C20B1">
              <w:rPr>
                <w:rFonts w:ascii="Arial" w:hAnsi="Arial" w:cs="Arial"/>
                <w:sz w:val="18"/>
                <w:szCs w:val="18"/>
              </w:rPr>
              <w:t> </w:t>
            </w:r>
          </w:p>
        </w:tc>
        <w:tc>
          <w:tcPr>
            <w:tcW w:w="1967" w:type="dxa"/>
            <w:tcBorders>
              <w:top w:val="nil"/>
              <w:left w:val="single" w:sz="4" w:space="0" w:color="auto"/>
              <w:bottom w:val="single" w:sz="4" w:space="0" w:color="auto"/>
              <w:right w:val="single" w:sz="4" w:space="0" w:color="auto"/>
            </w:tcBorders>
            <w:shd w:val="clear" w:color="000000" w:fill="FFD966"/>
            <w:noWrap/>
            <w:vAlign w:val="center"/>
            <w:hideMark/>
          </w:tcPr>
          <w:p w14:paraId="460DB074" w14:textId="77777777" w:rsidR="004E7D70" w:rsidRPr="006C20B1" w:rsidRDefault="004E7D70" w:rsidP="004E7D70">
            <w:pPr>
              <w:jc w:val="center"/>
              <w:rPr>
                <w:b/>
                <w:bCs/>
                <w:sz w:val="18"/>
                <w:szCs w:val="18"/>
                <w:u w:val="single"/>
              </w:rPr>
            </w:pPr>
            <w:r w:rsidRPr="006C20B1">
              <w:rPr>
                <w:b/>
                <w:bCs/>
                <w:sz w:val="18"/>
                <w:szCs w:val="18"/>
                <w:u w:val="single"/>
              </w:rPr>
              <w:t> </w:t>
            </w:r>
          </w:p>
        </w:tc>
      </w:tr>
      <w:tr w:rsidR="004E7D70" w:rsidRPr="006C20B1" w14:paraId="364F11B3" w14:textId="77777777" w:rsidTr="004E7D70">
        <w:trPr>
          <w:trHeight w:val="300"/>
        </w:trPr>
        <w:tc>
          <w:tcPr>
            <w:tcW w:w="858" w:type="dxa"/>
            <w:tcBorders>
              <w:top w:val="nil"/>
              <w:left w:val="single" w:sz="4" w:space="0" w:color="auto"/>
              <w:bottom w:val="single" w:sz="4" w:space="0" w:color="auto"/>
              <w:right w:val="nil"/>
            </w:tcBorders>
            <w:shd w:val="clear" w:color="000000" w:fill="D9E1F2"/>
            <w:noWrap/>
            <w:vAlign w:val="center"/>
            <w:hideMark/>
          </w:tcPr>
          <w:p w14:paraId="5E2EC763" w14:textId="77777777" w:rsidR="004E7D70" w:rsidRPr="006C20B1" w:rsidRDefault="004E7D70" w:rsidP="004E7D70">
            <w:pPr>
              <w:jc w:val="center"/>
              <w:rPr>
                <w:b/>
                <w:bCs/>
                <w:color w:val="000000"/>
                <w:sz w:val="18"/>
                <w:szCs w:val="18"/>
              </w:rPr>
            </w:pPr>
            <w:r w:rsidRPr="006C20B1">
              <w:rPr>
                <w:b/>
                <w:bCs/>
                <w:color w:val="000000"/>
                <w:sz w:val="18"/>
                <w:szCs w:val="18"/>
              </w:rPr>
              <w:t> </w:t>
            </w:r>
          </w:p>
        </w:tc>
        <w:tc>
          <w:tcPr>
            <w:tcW w:w="9653" w:type="dxa"/>
            <w:gridSpan w:val="5"/>
            <w:tcBorders>
              <w:top w:val="single" w:sz="4" w:space="0" w:color="auto"/>
              <w:left w:val="single" w:sz="4" w:space="0" w:color="auto"/>
              <w:bottom w:val="single" w:sz="4" w:space="0" w:color="auto"/>
              <w:right w:val="single" w:sz="4" w:space="0" w:color="000000"/>
            </w:tcBorders>
            <w:shd w:val="clear" w:color="000000" w:fill="D9E1F2"/>
            <w:hideMark/>
          </w:tcPr>
          <w:p w14:paraId="43A4127B" w14:textId="77777777" w:rsidR="004E7D70" w:rsidRPr="006C20B1" w:rsidRDefault="004E7D70" w:rsidP="004E7D70">
            <w:pPr>
              <w:rPr>
                <w:b/>
                <w:bCs/>
                <w:sz w:val="18"/>
                <w:szCs w:val="18"/>
                <w:u w:val="single"/>
              </w:rPr>
            </w:pPr>
            <w:r w:rsidRPr="006C20B1">
              <w:rPr>
                <w:b/>
                <w:bCs/>
                <w:sz w:val="18"/>
                <w:szCs w:val="18"/>
                <w:u w:val="single"/>
              </w:rPr>
              <w:t>в т.ч. оборудование</w:t>
            </w:r>
          </w:p>
        </w:tc>
        <w:tc>
          <w:tcPr>
            <w:tcW w:w="1667" w:type="dxa"/>
            <w:tcBorders>
              <w:top w:val="nil"/>
              <w:left w:val="nil"/>
              <w:bottom w:val="single" w:sz="4" w:space="0" w:color="auto"/>
              <w:right w:val="nil"/>
            </w:tcBorders>
            <w:shd w:val="clear" w:color="000000" w:fill="D9E1F2"/>
            <w:noWrap/>
            <w:hideMark/>
          </w:tcPr>
          <w:p w14:paraId="0865D9A5" w14:textId="77777777" w:rsidR="004E7D70" w:rsidRPr="006C20B1" w:rsidRDefault="004E7D70" w:rsidP="004E7D70">
            <w:pPr>
              <w:jc w:val="center"/>
              <w:rPr>
                <w:rFonts w:ascii="Arial" w:hAnsi="Arial" w:cs="Arial"/>
                <w:sz w:val="18"/>
                <w:szCs w:val="18"/>
              </w:rPr>
            </w:pPr>
            <w:r w:rsidRPr="006C20B1">
              <w:rPr>
                <w:rFonts w:ascii="Arial" w:hAnsi="Arial" w:cs="Arial"/>
                <w:sz w:val="18"/>
                <w:szCs w:val="18"/>
              </w:rPr>
              <w:t> </w:t>
            </w:r>
          </w:p>
        </w:tc>
        <w:tc>
          <w:tcPr>
            <w:tcW w:w="1967" w:type="dxa"/>
            <w:tcBorders>
              <w:top w:val="nil"/>
              <w:left w:val="single" w:sz="4" w:space="0" w:color="auto"/>
              <w:bottom w:val="single" w:sz="4" w:space="0" w:color="auto"/>
              <w:right w:val="single" w:sz="4" w:space="0" w:color="auto"/>
            </w:tcBorders>
            <w:shd w:val="clear" w:color="000000" w:fill="D9E1F2"/>
            <w:noWrap/>
            <w:vAlign w:val="center"/>
            <w:hideMark/>
          </w:tcPr>
          <w:p w14:paraId="465B4411" w14:textId="77777777" w:rsidR="004E7D70" w:rsidRPr="006C20B1" w:rsidRDefault="004E7D70" w:rsidP="004E7D70">
            <w:pPr>
              <w:jc w:val="center"/>
              <w:rPr>
                <w:b/>
                <w:bCs/>
                <w:sz w:val="18"/>
                <w:szCs w:val="18"/>
                <w:u w:val="single"/>
              </w:rPr>
            </w:pPr>
            <w:r w:rsidRPr="006C20B1">
              <w:rPr>
                <w:b/>
                <w:bCs/>
                <w:sz w:val="18"/>
                <w:szCs w:val="18"/>
                <w:u w:val="single"/>
              </w:rPr>
              <w:t> </w:t>
            </w:r>
          </w:p>
        </w:tc>
      </w:tr>
      <w:tr w:rsidR="004E7D70" w:rsidRPr="006C20B1" w14:paraId="51A89145" w14:textId="77777777" w:rsidTr="004E7D70">
        <w:trPr>
          <w:trHeight w:val="300"/>
        </w:trPr>
        <w:tc>
          <w:tcPr>
            <w:tcW w:w="858" w:type="dxa"/>
            <w:tcBorders>
              <w:top w:val="nil"/>
              <w:left w:val="single" w:sz="4" w:space="0" w:color="auto"/>
              <w:bottom w:val="single" w:sz="4" w:space="0" w:color="auto"/>
              <w:right w:val="nil"/>
            </w:tcBorders>
            <w:shd w:val="clear" w:color="000000" w:fill="A9D08E"/>
            <w:vAlign w:val="center"/>
            <w:hideMark/>
          </w:tcPr>
          <w:p w14:paraId="1266CB7C" w14:textId="77777777" w:rsidR="004E7D70" w:rsidRPr="006C20B1" w:rsidRDefault="004E7D70" w:rsidP="004E7D70">
            <w:pPr>
              <w:jc w:val="center"/>
              <w:rPr>
                <w:b/>
                <w:bCs/>
                <w:sz w:val="18"/>
                <w:szCs w:val="18"/>
              </w:rPr>
            </w:pPr>
            <w:r w:rsidRPr="006C20B1">
              <w:rPr>
                <w:b/>
                <w:bCs/>
                <w:sz w:val="18"/>
                <w:szCs w:val="18"/>
              </w:rPr>
              <w:t>27</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0C990428" w14:textId="77777777" w:rsidR="004E7D70" w:rsidRPr="006C20B1" w:rsidRDefault="004E7D70" w:rsidP="004E7D70">
            <w:pPr>
              <w:rPr>
                <w:b/>
                <w:bCs/>
                <w:color w:val="000000"/>
                <w:sz w:val="18"/>
                <w:szCs w:val="18"/>
              </w:rPr>
            </w:pPr>
            <w:r w:rsidRPr="006C20B1">
              <w:rPr>
                <w:b/>
                <w:bCs/>
                <w:color w:val="000000"/>
                <w:sz w:val="18"/>
                <w:szCs w:val="18"/>
              </w:rPr>
              <w:t>Сети электроснабжения 0,4кВ</w:t>
            </w:r>
          </w:p>
        </w:tc>
        <w:tc>
          <w:tcPr>
            <w:tcW w:w="1116" w:type="dxa"/>
            <w:tcBorders>
              <w:top w:val="nil"/>
              <w:left w:val="nil"/>
              <w:bottom w:val="single" w:sz="4" w:space="0" w:color="auto"/>
              <w:right w:val="single" w:sz="4" w:space="0" w:color="auto"/>
            </w:tcBorders>
            <w:shd w:val="clear" w:color="000000" w:fill="A9D08E"/>
            <w:vAlign w:val="center"/>
            <w:hideMark/>
          </w:tcPr>
          <w:p w14:paraId="6541172B" w14:textId="77777777" w:rsidR="004E7D70" w:rsidRPr="006C20B1" w:rsidRDefault="004E7D70" w:rsidP="004E7D70">
            <w:pPr>
              <w:jc w:val="center"/>
              <w:rPr>
                <w:b/>
                <w:bCs/>
                <w:sz w:val="18"/>
                <w:szCs w:val="18"/>
              </w:rPr>
            </w:pPr>
            <w:r w:rsidRPr="006C20B1">
              <w:rPr>
                <w:b/>
                <w:bCs/>
                <w:sz w:val="18"/>
                <w:szCs w:val="18"/>
              </w:rPr>
              <w:t> </w:t>
            </w:r>
          </w:p>
        </w:tc>
        <w:tc>
          <w:tcPr>
            <w:tcW w:w="1317" w:type="dxa"/>
            <w:tcBorders>
              <w:top w:val="nil"/>
              <w:left w:val="nil"/>
              <w:bottom w:val="single" w:sz="4" w:space="0" w:color="auto"/>
              <w:right w:val="single" w:sz="4" w:space="0" w:color="auto"/>
            </w:tcBorders>
            <w:shd w:val="clear" w:color="000000" w:fill="A9D08E"/>
            <w:vAlign w:val="center"/>
            <w:hideMark/>
          </w:tcPr>
          <w:p w14:paraId="0D22C602"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nil"/>
            </w:tcBorders>
            <w:shd w:val="clear" w:color="000000" w:fill="A9D08E"/>
            <w:vAlign w:val="center"/>
            <w:hideMark/>
          </w:tcPr>
          <w:p w14:paraId="0A12F819"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nil"/>
            </w:tcBorders>
            <w:shd w:val="clear" w:color="000000" w:fill="A9D08E"/>
            <w:vAlign w:val="center"/>
            <w:hideMark/>
          </w:tcPr>
          <w:p w14:paraId="14C4817F"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4B5CF2D2" w14:textId="77777777" w:rsidTr="004E7D70">
        <w:trPr>
          <w:trHeight w:val="300"/>
        </w:trPr>
        <w:tc>
          <w:tcPr>
            <w:tcW w:w="858" w:type="dxa"/>
            <w:tcBorders>
              <w:top w:val="nil"/>
              <w:left w:val="single" w:sz="4" w:space="0" w:color="auto"/>
              <w:bottom w:val="single" w:sz="4" w:space="0" w:color="auto"/>
              <w:right w:val="nil"/>
            </w:tcBorders>
            <w:shd w:val="clear" w:color="000000" w:fill="F4B084"/>
            <w:noWrap/>
            <w:vAlign w:val="center"/>
            <w:hideMark/>
          </w:tcPr>
          <w:p w14:paraId="4AD9DD61" w14:textId="77777777" w:rsidR="004E7D70" w:rsidRPr="006C20B1" w:rsidRDefault="004E7D70" w:rsidP="004E7D70">
            <w:pPr>
              <w:jc w:val="center"/>
              <w:rPr>
                <w:b/>
                <w:bCs/>
                <w:color w:val="000000"/>
                <w:sz w:val="18"/>
                <w:szCs w:val="18"/>
              </w:rPr>
            </w:pPr>
            <w:r w:rsidRPr="006C20B1">
              <w:rPr>
                <w:b/>
                <w:bCs/>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230EBFDC"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000000" w:fill="F4B084"/>
            <w:vAlign w:val="center"/>
            <w:hideMark/>
          </w:tcPr>
          <w:p w14:paraId="07E32ACD"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000000" w:fill="F4B084"/>
            <w:vAlign w:val="center"/>
            <w:hideMark/>
          </w:tcPr>
          <w:p w14:paraId="30ED9FB7"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single" w:sz="4" w:space="0" w:color="auto"/>
            </w:tcBorders>
            <w:shd w:val="clear" w:color="000000" w:fill="F8CBAD"/>
            <w:vAlign w:val="center"/>
            <w:hideMark/>
          </w:tcPr>
          <w:p w14:paraId="2714ED86"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000000" w:fill="F4B084"/>
            <w:vAlign w:val="center"/>
            <w:hideMark/>
          </w:tcPr>
          <w:p w14:paraId="68E8F070"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6F693D56"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47DC3EFA" w14:textId="77777777" w:rsidR="004E7D70" w:rsidRPr="006C20B1" w:rsidRDefault="004E7D70" w:rsidP="004E7D70">
            <w:pPr>
              <w:jc w:val="center"/>
              <w:rPr>
                <w:color w:val="000000"/>
                <w:sz w:val="18"/>
                <w:szCs w:val="18"/>
              </w:rPr>
            </w:pPr>
            <w:r w:rsidRPr="006C20B1">
              <w:rPr>
                <w:color w:val="000000"/>
                <w:sz w:val="18"/>
                <w:szCs w:val="18"/>
              </w:rPr>
              <w:t>27.1</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768CABE" w14:textId="77777777" w:rsidR="004E7D70" w:rsidRPr="006C20B1" w:rsidRDefault="004E7D70" w:rsidP="004E7D70">
            <w:pPr>
              <w:rPr>
                <w:color w:val="000000"/>
                <w:sz w:val="18"/>
                <w:szCs w:val="18"/>
              </w:rPr>
            </w:pPr>
            <w:r w:rsidRPr="006C20B1">
              <w:rPr>
                <w:color w:val="000000"/>
                <w:sz w:val="18"/>
                <w:szCs w:val="18"/>
              </w:rPr>
              <w:t>Сети электроснабжения 0,4кВ</w:t>
            </w:r>
          </w:p>
        </w:tc>
        <w:tc>
          <w:tcPr>
            <w:tcW w:w="1116" w:type="dxa"/>
            <w:tcBorders>
              <w:top w:val="nil"/>
              <w:left w:val="nil"/>
              <w:bottom w:val="single" w:sz="4" w:space="0" w:color="auto"/>
              <w:right w:val="single" w:sz="4" w:space="0" w:color="auto"/>
            </w:tcBorders>
            <w:shd w:val="clear" w:color="auto" w:fill="auto"/>
            <w:vAlign w:val="center"/>
            <w:hideMark/>
          </w:tcPr>
          <w:p w14:paraId="3A36D7A1"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64FB17F3"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nil"/>
            </w:tcBorders>
            <w:shd w:val="clear" w:color="auto" w:fill="auto"/>
            <w:vAlign w:val="center"/>
            <w:hideMark/>
          </w:tcPr>
          <w:p w14:paraId="0FD2A4AA" w14:textId="77777777" w:rsidR="004E7D70" w:rsidRPr="006C20B1" w:rsidRDefault="004E7D70" w:rsidP="004E7D70">
            <w:pPr>
              <w:jc w:val="center"/>
              <w:rPr>
                <w:sz w:val="18"/>
                <w:szCs w:val="18"/>
              </w:rPr>
            </w:pPr>
            <w:r w:rsidRPr="006C20B1">
              <w:rPr>
                <w:sz w:val="18"/>
                <w:szCs w:val="18"/>
              </w:rPr>
              <w:t>Июль 2022</w:t>
            </w:r>
          </w:p>
        </w:tc>
        <w:tc>
          <w:tcPr>
            <w:tcW w:w="1967" w:type="dxa"/>
            <w:tcBorders>
              <w:top w:val="nil"/>
              <w:left w:val="single" w:sz="4" w:space="0" w:color="auto"/>
              <w:bottom w:val="single" w:sz="4" w:space="0" w:color="auto"/>
              <w:right w:val="single" w:sz="4" w:space="0" w:color="auto"/>
            </w:tcBorders>
            <w:shd w:val="clear" w:color="auto" w:fill="auto"/>
            <w:noWrap/>
            <w:vAlign w:val="center"/>
            <w:hideMark/>
          </w:tcPr>
          <w:p w14:paraId="1F03CA01" w14:textId="77777777" w:rsidR="004E7D70" w:rsidRPr="006C20B1" w:rsidRDefault="004E7D70" w:rsidP="004E7D70">
            <w:pPr>
              <w:jc w:val="center"/>
              <w:rPr>
                <w:sz w:val="18"/>
                <w:szCs w:val="18"/>
              </w:rPr>
            </w:pPr>
            <w:r w:rsidRPr="006C20B1">
              <w:rPr>
                <w:sz w:val="18"/>
                <w:szCs w:val="18"/>
              </w:rPr>
              <w:t>Сентябрь 2022</w:t>
            </w:r>
          </w:p>
        </w:tc>
      </w:tr>
      <w:tr w:rsidR="004E7D70" w:rsidRPr="006C20B1" w14:paraId="462817B9"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3362F631"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68B89A4" w14:textId="77777777" w:rsidR="004E7D70" w:rsidRPr="006C20B1" w:rsidRDefault="004E7D70" w:rsidP="004E7D70">
            <w:pPr>
              <w:rPr>
                <w:b/>
                <w:bCs/>
                <w:sz w:val="18"/>
                <w:szCs w:val="18"/>
              </w:rPr>
            </w:pPr>
            <w:r w:rsidRPr="006C20B1">
              <w:rPr>
                <w:b/>
                <w:bCs/>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622C6298" w14:textId="77777777" w:rsidR="004E7D70" w:rsidRPr="006C20B1" w:rsidRDefault="004E7D70" w:rsidP="004E7D70">
            <w:pPr>
              <w:jc w:val="center"/>
              <w:rPr>
                <w:b/>
                <w:bCs/>
                <w:sz w:val="18"/>
                <w:szCs w:val="18"/>
              </w:rPr>
            </w:pPr>
            <w:r w:rsidRPr="006C20B1">
              <w:rPr>
                <w:b/>
                <w:bCs/>
                <w:sz w:val="18"/>
                <w:szCs w:val="18"/>
              </w:rPr>
              <w:t> </w:t>
            </w:r>
          </w:p>
        </w:tc>
        <w:tc>
          <w:tcPr>
            <w:tcW w:w="1317" w:type="dxa"/>
            <w:tcBorders>
              <w:top w:val="nil"/>
              <w:left w:val="nil"/>
              <w:bottom w:val="single" w:sz="4" w:space="0" w:color="auto"/>
              <w:right w:val="nil"/>
            </w:tcBorders>
            <w:shd w:val="clear" w:color="auto" w:fill="auto"/>
            <w:vAlign w:val="center"/>
            <w:hideMark/>
          </w:tcPr>
          <w:p w14:paraId="5BCF5189"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single" w:sz="4" w:space="0" w:color="auto"/>
            </w:tcBorders>
            <w:shd w:val="clear" w:color="auto" w:fill="auto"/>
            <w:vAlign w:val="center"/>
            <w:hideMark/>
          </w:tcPr>
          <w:p w14:paraId="3B77D953"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000000" w:fill="FFFFFF"/>
            <w:noWrap/>
            <w:vAlign w:val="center"/>
            <w:hideMark/>
          </w:tcPr>
          <w:p w14:paraId="7FD915D9"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73C60EFA" w14:textId="77777777" w:rsidTr="004E7D70">
        <w:trPr>
          <w:trHeight w:val="300"/>
        </w:trPr>
        <w:tc>
          <w:tcPr>
            <w:tcW w:w="858" w:type="dxa"/>
            <w:tcBorders>
              <w:top w:val="nil"/>
              <w:left w:val="single" w:sz="4" w:space="0" w:color="auto"/>
              <w:bottom w:val="single" w:sz="4" w:space="0" w:color="auto"/>
              <w:right w:val="nil"/>
            </w:tcBorders>
            <w:shd w:val="clear" w:color="000000" w:fill="A9D08E"/>
            <w:vAlign w:val="center"/>
            <w:hideMark/>
          </w:tcPr>
          <w:p w14:paraId="0B22F1A5" w14:textId="77777777" w:rsidR="004E7D70" w:rsidRPr="006C20B1" w:rsidRDefault="004E7D70" w:rsidP="004E7D70">
            <w:pPr>
              <w:jc w:val="center"/>
              <w:rPr>
                <w:b/>
                <w:bCs/>
                <w:sz w:val="18"/>
                <w:szCs w:val="18"/>
              </w:rPr>
            </w:pPr>
            <w:r w:rsidRPr="006C20B1">
              <w:rPr>
                <w:b/>
                <w:bCs/>
                <w:sz w:val="18"/>
                <w:szCs w:val="18"/>
              </w:rPr>
              <w:t>28</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569D0DD3" w14:textId="77777777" w:rsidR="004E7D70" w:rsidRPr="006C20B1" w:rsidRDefault="004E7D70" w:rsidP="004E7D70">
            <w:pPr>
              <w:rPr>
                <w:b/>
                <w:bCs/>
                <w:color w:val="000000"/>
                <w:sz w:val="18"/>
                <w:szCs w:val="18"/>
              </w:rPr>
            </w:pPr>
            <w:r w:rsidRPr="006C20B1">
              <w:rPr>
                <w:b/>
                <w:bCs/>
                <w:color w:val="000000"/>
                <w:sz w:val="18"/>
                <w:szCs w:val="18"/>
              </w:rPr>
              <w:t>Наружное освещение</w:t>
            </w:r>
          </w:p>
        </w:tc>
        <w:tc>
          <w:tcPr>
            <w:tcW w:w="1116" w:type="dxa"/>
            <w:tcBorders>
              <w:top w:val="nil"/>
              <w:left w:val="nil"/>
              <w:bottom w:val="single" w:sz="4" w:space="0" w:color="auto"/>
              <w:right w:val="single" w:sz="4" w:space="0" w:color="auto"/>
            </w:tcBorders>
            <w:shd w:val="clear" w:color="000000" w:fill="A9D08E"/>
            <w:vAlign w:val="center"/>
            <w:hideMark/>
          </w:tcPr>
          <w:p w14:paraId="62282B0C" w14:textId="77777777" w:rsidR="004E7D70" w:rsidRPr="006C20B1" w:rsidRDefault="004E7D70" w:rsidP="004E7D70">
            <w:pPr>
              <w:jc w:val="center"/>
              <w:rPr>
                <w:b/>
                <w:bCs/>
                <w:sz w:val="18"/>
                <w:szCs w:val="18"/>
              </w:rPr>
            </w:pPr>
            <w:r w:rsidRPr="006C20B1">
              <w:rPr>
                <w:b/>
                <w:bCs/>
                <w:sz w:val="18"/>
                <w:szCs w:val="18"/>
              </w:rPr>
              <w:t> </w:t>
            </w:r>
          </w:p>
        </w:tc>
        <w:tc>
          <w:tcPr>
            <w:tcW w:w="1317" w:type="dxa"/>
            <w:tcBorders>
              <w:top w:val="nil"/>
              <w:left w:val="nil"/>
              <w:bottom w:val="single" w:sz="4" w:space="0" w:color="auto"/>
              <w:right w:val="single" w:sz="4" w:space="0" w:color="auto"/>
            </w:tcBorders>
            <w:shd w:val="clear" w:color="000000" w:fill="A9D08E"/>
            <w:vAlign w:val="center"/>
            <w:hideMark/>
          </w:tcPr>
          <w:p w14:paraId="3A084B91"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nil"/>
            </w:tcBorders>
            <w:shd w:val="clear" w:color="000000" w:fill="A9D08E"/>
            <w:vAlign w:val="center"/>
            <w:hideMark/>
          </w:tcPr>
          <w:p w14:paraId="6B47DC34"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nil"/>
            </w:tcBorders>
            <w:shd w:val="clear" w:color="000000" w:fill="A9D08E"/>
            <w:vAlign w:val="center"/>
            <w:hideMark/>
          </w:tcPr>
          <w:p w14:paraId="3ED7B1A0"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39F782F0" w14:textId="77777777" w:rsidTr="004E7D70">
        <w:trPr>
          <w:trHeight w:val="300"/>
        </w:trPr>
        <w:tc>
          <w:tcPr>
            <w:tcW w:w="858" w:type="dxa"/>
            <w:tcBorders>
              <w:top w:val="nil"/>
              <w:left w:val="single" w:sz="4" w:space="0" w:color="auto"/>
              <w:bottom w:val="single" w:sz="4" w:space="0" w:color="auto"/>
              <w:right w:val="nil"/>
            </w:tcBorders>
            <w:shd w:val="clear" w:color="000000" w:fill="F4B084"/>
            <w:noWrap/>
            <w:vAlign w:val="center"/>
            <w:hideMark/>
          </w:tcPr>
          <w:p w14:paraId="10399472" w14:textId="77777777" w:rsidR="004E7D70" w:rsidRPr="006C20B1" w:rsidRDefault="004E7D70" w:rsidP="004E7D70">
            <w:pPr>
              <w:jc w:val="center"/>
              <w:rPr>
                <w:b/>
                <w:bCs/>
                <w:color w:val="000000"/>
                <w:sz w:val="18"/>
                <w:szCs w:val="18"/>
              </w:rPr>
            </w:pPr>
            <w:r w:rsidRPr="006C20B1">
              <w:rPr>
                <w:b/>
                <w:bCs/>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0C008434"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000000" w:fill="F4B084"/>
            <w:vAlign w:val="center"/>
            <w:hideMark/>
          </w:tcPr>
          <w:p w14:paraId="0ADC6781"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000000" w:fill="F4B084"/>
            <w:vAlign w:val="center"/>
            <w:hideMark/>
          </w:tcPr>
          <w:p w14:paraId="447B8493"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single" w:sz="4" w:space="0" w:color="auto"/>
            </w:tcBorders>
            <w:shd w:val="clear" w:color="000000" w:fill="F8CBAD"/>
            <w:vAlign w:val="center"/>
            <w:hideMark/>
          </w:tcPr>
          <w:p w14:paraId="5199C488"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single" w:sz="4" w:space="0" w:color="auto"/>
            </w:tcBorders>
            <w:shd w:val="clear" w:color="000000" w:fill="F4B084"/>
            <w:vAlign w:val="center"/>
            <w:hideMark/>
          </w:tcPr>
          <w:p w14:paraId="13157A0A"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781DE006"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6766F898" w14:textId="77777777" w:rsidR="004E7D70" w:rsidRPr="006C20B1" w:rsidRDefault="004E7D70" w:rsidP="004E7D70">
            <w:pPr>
              <w:jc w:val="center"/>
              <w:rPr>
                <w:color w:val="000000"/>
                <w:sz w:val="18"/>
                <w:szCs w:val="18"/>
              </w:rPr>
            </w:pPr>
            <w:r w:rsidRPr="006C20B1">
              <w:rPr>
                <w:color w:val="000000"/>
                <w:sz w:val="18"/>
                <w:szCs w:val="18"/>
              </w:rPr>
              <w:t>28.1</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5BBD07" w14:textId="77777777" w:rsidR="004E7D70" w:rsidRPr="006C20B1" w:rsidRDefault="004E7D70" w:rsidP="004E7D70">
            <w:pPr>
              <w:rPr>
                <w:color w:val="000000"/>
                <w:sz w:val="18"/>
                <w:szCs w:val="18"/>
              </w:rPr>
            </w:pPr>
            <w:r w:rsidRPr="006C20B1">
              <w:rPr>
                <w:color w:val="000000"/>
                <w:sz w:val="18"/>
                <w:szCs w:val="18"/>
              </w:rPr>
              <w:t>Наружное освещение</w:t>
            </w:r>
          </w:p>
        </w:tc>
        <w:tc>
          <w:tcPr>
            <w:tcW w:w="1116" w:type="dxa"/>
            <w:tcBorders>
              <w:top w:val="nil"/>
              <w:left w:val="nil"/>
              <w:bottom w:val="single" w:sz="4" w:space="0" w:color="auto"/>
              <w:right w:val="single" w:sz="4" w:space="0" w:color="auto"/>
            </w:tcBorders>
            <w:shd w:val="clear" w:color="auto" w:fill="auto"/>
            <w:vAlign w:val="center"/>
            <w:hideMark/>
          </w:tcPr>
          <w:p w14:paraId="7E6F9F43"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1B3DD8EF"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nil"/>
            </w:tcBorders>
            <w:shd w:val="clear" w:color="auto" w:fill="auto"/>
            <w:vAlign w:val="center"/>
            <w:hideMark/>
          </w:tcPr>
          <w:p w14:paraId="2EB80B96" w14:textId="77777777" w:rsidR="004E7D70" w:rsidRPr="006C20B1" w:rsidRDefault="004E7D70" w:rsidP="004E7D70">
            <w:pPr>
              <w:jc w:val="center"/>
              <w:rPr>
                <w:sz w:val="18"/>
                <w:szCs w:val="18"/>
              </w:rPr>
            </w:pPr>
            <w:r w:rsidRPr="006C20B1">
              <w:rPr>
                <w:sz w:val="18"/>
                <w:szCs w:val="18"/>
              </w:rPr>
              <w:t>Июль 2022</w:t>
            </w:r>
          </w:p>
        </w:tc>
        <w:tc>
          <w:tcPr>
            <w:tcW w:w="1967" w:type="dxa"/>
            <w:tcBorders>
              <w:top w:val="nil"/>
              <w:left w:val="single" w:sz="4" w:space="0" w:color="auto"/>
              <w:bottom w:val="single" w:sz="4" w:space="0" w:color="auto"/>
              <w:right w:val="single" w:sz="4" w:space="0" w:color="auto"/>
            </w:tcBorders>
            <w:shd w:val="clear" w:color="auto" w:fill="auto"/>
            <w:noWrap/>
            <w:vAlign w:val="center"/>
            <w:hideMark/>
          </w:tcPr>
          <w:p w14:paraId="65A14D43" w14:textId="77777777" w:rsidR="004E7D70" w:rsidRPr="006C20B1" w:rsidRDefault="004E7D70" w:rsidP="004E7D70">
            <w:pPr>
              <w:jc w:val="center"/>
              <w:rPr>
                <w:sz w:val="18"/>
                <w:szCs w:val="18"/>
              </w:rPr>
            </w:pPr>
            <w:r w:rsidRPr="006C20B1">
              <w:rPr>
                <w:sz w:val="18"/>
                <w:szCs w:val="18"/>
              </w:rPr>
              <w:t>Сентябрь 2022</w:t>
            </w:r>
          </w:p>
        </w:tc>
      </w:tr>
      <w:tr w:rsidR="004E7D70" w:rsidRPr="006C20B1" w14:paraId="79D7398D"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2D283A78" w14:textId="77777777" w:rsidR="004E7D70" w:rsidRPr="006C20B1" w:rsidRDefault="004E7D70" w:rsidP="004E7D70">
            <w:pPr>
              <w:jc w:val="center"/>
              <w:rPr>
                <w:color w:val="000000"/>
                <w:sz w:val="18"/>
                <w:szCs w:val="18"/>
              </w:rPr>
            </w:pPr>
            <w:r w:rsidRPr="006C20B1">
              <w:rPr>
                <w:color w:val="000000"/>
                <w:sz w:val="18"/>
                <w:szCs w:val="18"/>
              </w:rPr>
              <w:t>28.2</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B57E3D5" w14:textId="77777777" w:rsidR="004E7D70" w:rsidRPr="006C20B1" w:rsidRDefault="004E7D70" w:rsidP="004E7D70">
            <w:pPr>
              <w:rPr>
                <w:b/>
                <w:bCs/>
                <w:sz w:val="18"/>
                <w:szCs w:val="18"/>
              </w:rPr>
            </w:pPr>
            <w:r w:rsidRPr="006C20B1">
              <w:rPr>
                <w:b/>
                <w:bCs/>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75CC6533" w14:textId="77777777" w:rsidR="004E7D70" w:rsidRPr="006C20B1" w:rsidRDefault="004E7D70" w:rsidP="004E7D70">
            <w:pPr>
              <w:jc w:val="center"/>
              <w:rPr>
                <w:b/>
                <w:bCs/>
                <w:sz w:val="18"/>
                <w:szCs w:val="18"/>
              </w:rPr>
            </w:pPr>
            <w:r w:rsidRPr="006C20B1">
              <w:rPr>
                <w:b/>
                <w:bCs/>
                <w:sz w:val="18"/>
                <w:szCs w:val="18"/>
              </w:rPr>
              <w:t> </w:t>
            </w:r>
          </w:p>
        </w:tc>
        <w:tc>
          <w:tcPr>
            <w:tcW w:w="1317" w:type="dxa"/>
            <w:tcBorders>
              <w:top w:val="nil"/>
              <w:left w:val="nil"/>
              <w:bottom w:val="single" w:sz="4" w:space="0" w:color="auto"/>
              <w:right w:val="nil"/>
            </w:tcBorders>
            <w:shd w:val="clear" w:color="auto" w:fill="auto"/>
            <w:vAlign w:val="center"/>
            <w:hideMark/>
          </w:tcPr>
          <w:p w14:paraId="3D535B6D"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single" w:sz="4" w:space="0" w:color="auto"/>
            </w:tcBorders>
            <w:shd w:val="clear" w:color="auto" w:fill="auto"/>
            <w:vAlign w:val="center"/>
            <w:hideMark/>
          </w:tcPr>
          <w:p w14:paraId="41E72EDA"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000000" w:fill="FFFFFF"/>
            <w:noWrap/>
            <w:vAlign w:val="center"/>
            <w:hideMark/>
          </w:tcPr>
          <w:p w14:paraId="5CFD3B42"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79542E7A" w14:textId="77777777" w:rsidTr="004E7D70">
        <w:trPr>
          <w:trHeight w:val="300"/>
        </w:trPr>
        <w:tc>
          <w:tcPr>
            <w:tcW w:w="858" w:type="dxa"/>
            <w:tcBorders>
              <w:top w:val="nil"/>
              <w:left w:val="single" w:sz="4" w:space="0" w:color="auto"/>
              <w:bottom w:val="single" w:sz="4" w:space="0" w:color="auto"/>
              <w:right w:val="nil"/>
            </w:tcBorders>
            <w:shd w:val="clear" w:color="000000" w:fill="A9D08E"/>
            <w:vAlign w:val="center"/>
            <w:hideMark/>
          </w:tcPr>
          <w:p w14:paraId="50C7C99D" w14:textId="77777777" w:rsidR="004E7D70" w:rsidRPr="006C20B1" w:rsidRDefault="004E7D70" w:rsidP="004E7D70">
            <w:pPr>
              <w:jc w:val="center"/>
              <w:rPr>
                <w:b/>
                <w:bCs/>
                <w:sz w:val="18"/>
                <w:szCs w:val="18"/>
              </w:rPr>
            </w:pPr>
            <w:r w:rsidRPr="006C20B1">
              <w:rPr>
                <w:b/>
                <w:bCs/>
                <w:sz w:val="18"/>
                <w:szCs w:val="18"/>
              </w:rPr>
              <w:t>29</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1B8E5B63" w14:textId="77777777" w:rsidR="004E7D70" w:rsidRPr="006C20B1" w:rsidRDefault="004E7D70" w:rsidP="004E7D70">
            <w:pPr>
              <w:rPr>
                <w:b/>
                <w:bCs/>
                <w:color w:val="000000"/>
                <w:sz w:val="18"/>
                <w:szCs w:val="18"/>
              </w:rPr>
            </w:pPr>
            <w:r w:rsidRPr="006C20B1">
              <w:rPr>
                <w:b/>
                <w:bCs/>
                <w:color w:val="000000"/>
                <w:sz w:val="18"/>
                <w:szCs w:val="18"/>
              </w:rPr>
              <w:t>Наружные сети связи</w:t>
            </w:r>
          </w:p>
        </w:tc>
        <w:tc>
          <w:tcPr>
            <w:tcW w:w="1116" w:type="dxa"/>
            <w:tcBorders>
              <w:top w:val="nil"/>
              <w:left w:val="nil"/>
              <w:bottom w:val="single" w:sz="4" w:space="0" w:color="auto"/>
              <w:right w:val="single" w:sz="4" w:space="0" w:color="auto"/>
            </w:tcBorders>
            <w:shd w:val="clear" w:color="000000" w:fill="A9D08E"/>
            <w:vAlign w:val="center"/>
            <w:hideMark/>
          </w:tcPr>
          <w:p w14:paraId="3F54A627" w14:textId="77777777" w:rsidR="004E7D70" w:rsidRPr="006C20B1" w:rsidRDefault="004E7D70" w:rsidP="004E7D70">
            <w:pPr>
              <w:jc w:val="center"/>
              <w:rPr>
                <w:b/>
                <w:bCs/>
                <w:sz w:val="18"/>
                <w:szCs w:val="18"/>
              </w:rPr>
            </w:pPr>
            <w:r w:rsidRPr="006C20B1">
              <w:rPr>
                <w:b/>
                <w:bCs/>
                <w:sz w:val="18"/>
                <w:szCs w:val="18"/>
              </w:rPr>
              <w:t> </w:t>
            </w:r>
          </w:p>
        </w:tc>
        <w:tc>
          <w:tcPr>
            <w:tcW w:w="1317" w:type="dxa"/>
            <w:tcBorders>
              <w:top w:val="nil"/>
              <w:left w:val="nil"/>
              <w:bottom w:val="single" w:sz="4" w:space="0" w:color="auto"/>
              <w:right w:val="single" w:sz="4" w:space="0" w:color="auto"/>
            </w:tcBorders>
            <w:shd w:val="clear" w:color="000000" w:fill="A9D08E"/>
            <w:vAlign w:val="center"/>
            <w:hideMark/>
          </w:tcPr>
          <w:p w14:paraId="2D77010F"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single" w:sz="4" w:space="0" w:color="auto"/>
              <w:bottom w:val="single" w:sz="4" w:space="0" w:color="auto"/>
              <w:right w:val="single" w:sz="4" w:space="0" w:color="auto"/>
            </w:tcBorders>
            <w:shd w:val="clear" w:color="000000" w:fill="A9D08E"/>
            <w:vAlign w:val="center"/>
            <w:hideMark/>
          </w:tcPr>
          <w:p w14:paraId="49705C96"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nil"/>
            </w:tcBorders>
            <w:shd w:val="clear" w:color="000000" w:fill="A9D08E"/>
            <w:vAlign w:val="center"/>
            <w:hideMark/>
          </w:tcPr>
          <w:p w14:paraId="769CD2E9"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38493CDA" w14:textId="77777777" w:rsidTr="004E7D70">
        <w:trPr>
          <w:trHeight w:val="300"/>
        </w:trPr>
        <w:tc>
          <w:tcPr>
            <w:tcW w:w="858" w:type="dxa"/>
            <w:tcBorders>
              <w:top w:val="nil"/>
              <w:left w:val="single" w:sz="4" w:space="0" w:color="auto"/>
              <w:bottom w:val="single" w:sz="4" w:space="0" w:color="auto"/>
              <w:right w:val="nil"/>
            </w:tcBorders>
            <w:shd w:val="clear" w:color="000000" w:fill="F4B084"/>
            <w:vAlign w:val="center"/>
            <w:hideMark/>
          </w:tcPr>
          <w:p w14:paraId="2D87E5A6" w14:textId="77777777" w:rsidR="004E7D70" w:rsidRPr="006C20B1" w:rsidRDefault="004E7D70" w:rsidP="004E7D70">
            <w:pPr>
              <w:jc w:val="center"/>
              <w:rPr>
                <w:b/>
                <w:bCs/>
                <w:sz w:val="18"/>
                <w:szCs w:val="18"/>
              </w:rPr>
            </w:pPr>
            <w:r w:rsidRPr="006C20B1">
              <w:rPr>
                <w:b/>
                <w:bCs/>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5181D75D"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000000" w:fill="F4B084"/>
            <w:vAlign w:val="center"/>
            <w:hideMark/>
          </w:tcPr>
          <w:p w14:paraId="7D2FDE40" w14:textId="77777777" w:rsidR="004E7D70" w:rsidRPr="006C20B1" w:rsidRDefault="004E7D70" w:rsidP="004E7D70">
            <w:pPr>
              <w:jc w:val="center"/>
              <w:rPr>
                <w:b/>
                <w:bCs/>
                <w:sz w:val="18"/>
                <w:szCs w:val="18"/>
              </w:rPr>
            </w:pPr>
            <w:r w:rsidRPr="006C20B1">
              <w:rPr>
                <w:b/>
                <w:bCs/>
                <w:sz w:val="18"/>
                <w:szCs w:val="18"/>
              </w:rPr>
              <w:t> </w:t>
            </w:r>
          </w:p>
        </w:tc>
        <w:tc>
          <w:tcPr>
            <w:tcW w:w="1317" w:type="dxa"/>
            <w:tcBorders>
              <w:top w:val="nil"/>
              <w:left w:val="nil"/>
              <w:bottom w:val="single" w:sz="4" w:space="0" w:color="auto"/>
              <w:right w:val="single" w:sz="4" w:space="0" w:color="auto"/>
            </w:tcBorders>
            <w:shd w:val="clear" w:color="000000" w:fill="F4B084"/>
            <w:vAlign w:val="center"/>
            <w:hideMark/>
          </w:tcPr>
          <w:p w14:paraId="306E4ACA"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single" w:sz="4" w:space="0" w:color="auto"/>
              <w:bottom w:val="single" w:sz="4" w:space="0" w:color="auto"/>
              <w:right w:val="single" w:sz="4" w:space="0" w:color="auto"/>
            </w:tcBorders>
            <w:shd w:val="clear" w:color="000000" w:fill="F4B084"/>
            <w:vAlign w:val="center"/>
            <w:hideMark/>
          </w:tcPr>
          <w:p w14:paraId="123805DF"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nil"/>
            </w:tcBorders>
            <w:shd w:val="clear" w:color="000000" w:fill="F4B084"/>
            <w:vAlign w:val="center"/>
            <w:hideMark/>
          </w:tcPr>
          <w:p w14:paraId="0A45F15D"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33402281" w14:textId="77777777" w:rsidTr="004E7D70">
        <w:trPr>
          <w:trHeight w:val="300"/>
        </w:trPr>
        <w:tc>
          <w:tcPr>
            <w:tcW w:w="858" w:type="dxa"/>
            <w:tcBorders>
              <w:top w:val="nil"/>
              <w:left w:val="single" w:sz="4" w:space="0" w:color="auto"/>
              <w:bottom w:val="single" w:sz="4" w:space="0" w:color="auto"/>
              <w:right w:val="nil"/>
            </w:tcBorders>
            <w:shd w:val="clear" w:color="000000" w:fill="FFFFFF"/>
            <w:noWrap/>
            <w:vAlign w:val="center"/>
            <w:hideMark/>
          </w:tcPr>
          <w:p w14:paraId="6CB03648" w14:textId="77777777" w:rsidR="004E7D70" w:rsidRPr="006C20B1" w:rsidRDefault="004E7D70" w:rsidP="004E7D70">
            <w:pPr>
              <w:jc w:val="center"/>
              <w:rPr>
                <w:color w:val="000000"/>
                <w:sz w:val="18"/>
                <w:szCs w:val="18"/>
              </w:rPr>
            </w:pPr>
            <w:r w:rsidRPr="006C20B1">
              <w:rPr>
                <w:color w:val="000000"/>
                <w:sz w:val="18"/>
                <w:szCs w:val="18"/>
              </w:rPr>
              <w:t>29.1</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F1F661C" w14:textId="77777777" w:rsidR="004E7D70" w:rsidRPr="006C20B1" w:rsidRDefault="004E7D70" w:rsidP="004E7D70">
            <w:pPr>
              <w:rPr>
                <w:sz w:val="18"/>
                <w:szCs w:val="18"/>
              </w:rPr>
            </w:pPr>
            <w:r w:rsidRPr="006C20B1">
              <w:rPr>
                <w:sz w:val="18"/>
                <w:szCs w:val="18"/>
              </w:rPr>
              <w:t>Наружные сети связи</w:t>
            </w:r>
          </w:p>
        </w:tc>
        <w:tc>
          <w:tcPr>
            <w:tcW w:w="1116" w:type="dxa"/>
            <w:tcBorders>
              <w:top w:val="nil"/>
              <w:left w:val="nil"/>
              <w:bottom w:val="single" w:sz="4" w:space="0" w:color="auto"/>
              <w:right w:val="single" w:sz="4" w:space="0" w:color="auto"/>
            </w:tcBorders>
            <w:shd w:val="clear" w:color="auto" w:fill="auto"/>
            <w:vAlign w:val="center"/>
            <w:hideMark/>
          </w:tcPr>
          <w:p w14:paraId="329D270D"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noWrap/>
            <w:vAlign w:val="center"/>
            <w:hideMark/>
          </w:tcPr>
          <w:p w14:paraId="51EFE042"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nil"/>
            </w:tcBorders>
            <w:shd w:val="clear" w:color="auto" w:fill="auto"/>
            <w:vAlign w:val="center"/>
            <w:hideMark/>
          </w:tcPr>
          <w:p w14:paraId="7A7B2934" w14:textId="77777777" w:rsidR="004E7D70" w:rsidRPr="006C20B1" w:rsidRDefault="004E7D70" w:rsidP="004E7D70">
            <w:pPr>
              <w:jc w:val="center"/>
              <w:rPr>
                <w:sz w:val="18"/>
                <w:szCs w:val="18"/>
              </w:rPr>
            </w:pPr>
            <w:r w:rsidRPr="006C20B1">
              <w:rPr>
                <w:sz w:val="18"/>
                <w:szCs w:val="18"/>
              </w:rPr>
              <w:t>Июль 2022</w:t>
            </w:r>
          </w:p>
        </w:tc>
        <w:tc>
          <w:tcPr>
            <w:tcW w:w="1967" w:type="dxa"/>
            <w:tcBorders>
              <w:top w:val="nil"/>
              <w:left w:val="single" w:sz="4" w:space="0" w:color="auto"/>
              <w:bottom w:val="single" w:sz="4" w:space="0" w:color="auto"/>
              <w:right w:val="single" w:sz="4" w:space="0" w:color="auto"/>
            </w:tcBorders>
            <w:shd w:val="clear" w:color="auto" w:fill="auto"/>
            <w:noWrap/>
            <w:vAlign w:val="center"/>
            <w:hideMark/>
          </w:tcPr>
          <w:p w14:paraId="61E898F0" w14:textId="77777777" w:rsidR="004E7D70" w:rsidRPr="006C20B1" w:rsidRDefault="004E7D70" w:rsidP="004E7D70">
            <w:pPr>
              <w:jc w:val="center"/>
              <w:rPr>
                <w:sz w:val="18"/>
                <w:szCs w:val="18"/>
              </w:rPr>
            </w:pPr>
            <w:r w:rsidRPr="006C20B1">
              <w:rPr>
                <w:sz w:val="18"/>
                <w:szCs w:val="18"/>
              </w:rPr>
              <w:t>Сентябрь 2022</w:t>
            </w:r>
          </w:p>
        </w:tc>
      </w:tr>
      <w:tr w:rsidR="004E7D70" w:rsidRPr="006C20B1" w14:paraId="244BBDD6" w14:textId="77777777" w:rsidTr="004E7D70">
        <w:trPr>
          <w:trHeight w:val="300"/>
        </w:trPr>
        <w:tc>
          <w:tcPr>
            <w:tcW w:w="858" w:type="dxa"/>
            <w:tcBorders>
              <w:top w:val="nil"/>
              <w:left w:val="single" w:sz="4" w:space="0" w:color="auto"/>
              <w:bottom w:val="single" w:sz="4" w:space="0" w:color="auto"/>
              <w:right w:val="nil"/>
            </w:tcBorders>
            <w:shd w:val="clear" w:color="000000" w:fill="FFFFFF"/>
            <w:noWrap/>
            <w:vAlign w:val="center"/>
            <w:hideMark/>
          </w:tcPr>
          <w:p w14:paraId="3E78773F"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E837132" w14:textId="77777777" w:rsidR="004E7D70" w:rsidRPr="006C20B1" w:rsidRDefault="004E7D70" w:rsidP="004E7D70">
            <w:pPr>
              <w:rPr>
                <w:b/>
                <w:bCs/>
                <w:sz w:val="18"/>
                <w:szCs w:val="18"/>
              </w:rPr>
            </w:pPr>
            <w:r w:rsidRPr="006C20B1">
              <w:rPr>
                <w:b/>
                <w:bCs/>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039A65AE" w14:textId="77777777" w:rsidR="004E7D70" w:rsidRPr="006C20B1" w:rsidRDefault="004E7D70" w:rsidP="004E7D70">
            <w:pPr>
              <w:jc w:val="center"/>
              <w:rPr>
                <w:b/>
                <w:bCs/>
                <w:sz w:val="18"/>
                <w:szCs w:val="18"/>
              </w:rPr>
            </w:pPr>
            <w:r w:rsidRPr="006C20B1">
              <w:rPr>
                <w:b/>
                <w:bCs/>
                <w:sz w:val="18"/>
                <w:szCs w:val="18"/>
              </w:rPr>
              <w:t> </w:t>
            </w:r>
          </w:p>
        </w:tc>
        <w:tc>
          <w:tcPr>
            <w:tcW w:w="1317" w:type="dxa"/>
            <w:tcBorders>
              <w:top w:val="nil"/>
              <w:left w:val="nil"/>
              <w:bottom w:val="single" w:sz="4" w:space="0" w:color="auto"/>
              <w:right w:val="nil"/>
            </w:tcBorders>
            <w:shd w:val="clear" w:color="auto" w:fill="auto"/>
            <w:vAlign w:val="center"/>
            <w:hideMark/>
          </w:tcPr>
          <w:p w14:paraId="553B87DF"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single" w:sz="4" w:space="0" w:color="auto"/>
            </w:tcBorders>
            <w:shd w:val="clear" w:color="auto" w:fill="auto"/>
            <w:vAlign w:val="center"/>
            <w:hideMark/>
          </w:tcPr>
          <w:p w14:paraId="67D850AC"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000000" w:fill="FFFFFF"/>
            <w:noWrap/>
            <w:vAlign w:val="center"/>
            <w:hideMark/>
          </w:tcPr>
          <w:p w14:paraId="709BCE71"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38768B5A" w14:textId="77777777" w:rsidTr="004E7D70">
        <w:trPr>
          <w:trHeight w:val="300"/>
        </w:trPr>
        <w:tc>
          <w:tcPr>
            <w:tcW w:w="858" w:type="dxa"/>
            <w:tcBorders>
              <w:top w:val="nil"/>
              <w:left w:val="single" w:sz="4" w:space="0" w:color="auto"/>
              <w:bottom w:val="single" w:sz="4" w:space="0" w:color="auto"/>
              <w:right w:val="nil"/>
            </w:tcBorders>
            <w:shd w:val="clear" w:color="000000" w:fill="A9D08E"/>
            <w:vAlign w:val="center"/>
            <w:hideMark/>
          </w:tcPr>
          <w:p w14:paraId="08BE8D18" w14:textId="77777777" w:rsidR="004E7D70" w:rsidRPr="006C20B1" w:rsidRDefault="004E7D70" w:rsidP="004E7D70">
            <w:pPr>
              <w:jc w:val="center"/>
              <w:rPr>
                <w:b/>
                <w:bCs/>
                <w:sz w:val="18"/>
                <w:szCs w:val="18"/>
              </w:rPr>
            </w:pPr>
            <w:r w:rsidRPr="006C20B1">
              <w:rPr>
                <w:b/>
                <w:bCs/>
                <w:sz w:val="18"/>
                <w:szCs w:val="18"/>
              </w:rPr>
              <w:lastRenderedPageBreak/>
              <w:t>30</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113776BD" w14:textId="77777777" w:rsidR="004E7D70" w:rsidRPr="006C20B1" w:rsidRDefault="004E7D70" w:rsidP="004E7D70">
            <w:pPr>
              <w:rPr>
                <w:b/>
                <w:bCs/>
                <w:color w:val="000000"/>
                <w:sz w:val="18"/>
                <w:szCs w:val="18"/>
              </w:rPr>
            </w:pPr>
            <w:r w:rsidRPr="006C20B1">
              <w:rPr>
                <w:b/>
                <w:bCs/>
                <w:color w:val="000000"/>
                <w:sz w:val="18"/>
                <w:szCs w:val="18"/>
              </w:rPr>
              <w:t>Наружный водопровод</w:t>
            </w:r>
          </w:p>
        </w:tc>
        <w:tc>
          <w:tcPr>
            <w:tcW w:w="1116" w:type="dxa"/>
            <w:tcBorders>
              <w:top w:val="nil"/>
              <w:left w:val="nil"/>
              <w:bottom w:val="single" w:sz="4" w:space="0" w:color="auto"/>
              <w:right w:val="single" w:sz="4" w:space="0" w:color="auto"/>
            </w:tcBorders>
            <w:shd w:val="clear" w:color="000000" w:fill="A9D08E"/>
            <w:vAlign w:val="center"/>
            <w:hideMark/>
          </w:tcPr>
          <w:p w14:paraId="17D2D9CC" w14:textId="77777777" w:rsidR="004E7D70" w:rsidRPr="006C20B1" w:rsidRDefault="004E7D70" w:rsidP="004E7D70">
            <w:pPr>
              <w:jc w:val="center"/>
              <w:rPr>
                <w:b/>
                <w:bCs/>
                <w:sz w:val="18"/>
                <w:szCs w:val="18"/>
              </w:rPr>
            </w:pPr>
            <w:r w:rsidRPr="006C20B1">
              <w:rPr>
                <w:b/>
                <w:bCs/>
                <w:sz w:val="18"/>
                <w:szCs w:val="18"/>
              </w:rPr>
              <w:t> </w:t>
            </w:r>
          </w:p>
        </w:tc>
        <w:tc>
          <w:tcPr>
            <w:tcW w:w="1317" w:type="dxa"/>
            <w:tcBorders>
              <w:top w:val="nil"/>
              <w:left w:val="nil"/>
              <w:bottom w:val="single" w:sz="4" w:space="0" w:color="auto"/>
              <w:right w:val="single" w:sz="4" w:space="0" w:color="auto"/>
            </w:tcBorders>
            <w:shd w:val="clear" w:color="000000" w:fill="A9D08E"/>
            <w:vAlign w:val="center"/>
            <w:hideMark/>
          </w:tcPr>
          <w:p w14:paraId="0EFA363D"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nil"/>
            </w:tcBorders>
            <w:shd w:val="clear" w:color="000000" w:fill="A9D08E"/>
            <w:vAlign w:val="center"/>
            <w:hideMark/>
          </w:tcPr>
          <w:p w14:paraId="2FFF6E72"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nil"/>
            </w:tcBorders>
            <w:shd w:val="clear" w:color="000000" w:fill="A9D08E"/>
            <w:vAlign w:val="center"/>
            <w:hideMark/>
          </w:tcPr>
          <w:p w14:paraId="753CCC4D"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679C9FC7" w14:textId="77777777" w:rsidTr="004E7D70">
        <w:trPr>
          <w:trHeight w:val="300"/>
        </w:trPr>
        <w:tc>
          <w:tcPr>
            <w:tcW w:w="858" w:type="dxa"/>
            <w:tcBorders>
              <w:top w:val="nil"/>
              <w:left w:val="single" w:sz="4" w:space="0" w:color="auto"/>
              <w:bottom w:val="single" w:sz="4" w:space="0" w:color="auto"/>
              <w:right w:val="nil"/>
            </w:tcBorders>
            <w:shd w:val="clear" w:color="000000" w:fill="F4B084"/>
            <w:vAlign w:val="center"/>
            <w:hideMark/>
          </w:tcPr>
          <w:p w14:paraId="36CCCC65" w14:textId="77777777" w:rsidR="004E7D70" w:rsidRPr="006C20B1" w:rsidRDefault="004E7D70" w:rsidP="004E7D70">
            <w:pPr>
              <w:jc w:val="center"/>
              <w:rPr>
                <w:b/>
                <w:bCs/>
                <w:sz w:val="18"/>
                <w:szCs w:val="18"/>
              </w:rPr>
            </w:pPr>
            <w:r w:rsidRPr="006C20B1">
              <w:rPr>
                <w:b/>
                <w:bCs/>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69CA0A38"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000000" w:fill="F4B084"/>
            <w:vAlign w:val="center"/>
            <w:hideMark/>
          </w:tcPr>
          <w:p w14:paraId="06F6E3C8" w14:textId="77777777" w:rsidR="004E7D70" w:rsidRPr="006C20B1" w:rsidRDefault="004E7D70" w:rsidP="004E7D70">
            <w:pPr>
              <w:jc w:val="center"/>
              <w:rPr>
                <w:b/>
                <w:bCs/>
                <w:sz w:val="18"/>
                <w:szCs w:val="18"/>
              </w:rPr>
            </w:pPr>
            <w:r w:rsidRPr="006C20B1">
              <w:rPr>
                <w:b/>
                <w:bCs/>
                <w:sz w:val="18"/>
                <w:szCs w:val="18"/>
              </w:rPr>
              <w:t> </w:t>
            </w:r>
          </w:p>
        </w:tc>
        <w:tc>
          <w:tcPr>
            <w:tcW w:w="1317" w:type="dxa"/>
            <w:tcBorders>
              <w:top w:val="nil"/>
              <w:left w:val="nil"/>
              <w:bottom w:val="single" w:sz="4" w:space="0" w:color="auto"/>
              <w:right w:val="single" w:sz="4" w:space="0" w:color="auto"/>
            </w:tcBorders>
            <w:shd w:val="clear" w:color="000000" w:fill="F4B084"/>
            <w:vAlign w:val="center"/>
            <w:hideMark/>
          </w:tcPr>
          <w:p w14:paraId="488D368A"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single" w:sz="4" w:space="0" w:color="auto"/>
              <w:bottom w:val="single" w:sz="4" w:space="0" w:color="auto"/>
              <w:right w:val="single" w:sz="4" w:space="0" w:color="auto"/>
            </w:tcBorders>
            <w:shd w:val="clear" w:color="000000" w:fill="F4B084"/>
            <w:vAlign w:val="center"/>
            <w:hideMark/>
          </w:tcPr>
          <w:p w14:paraId="6C721F87"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nil"/>
            </w:tcBorders>
            <w:shd w:val="clear" w:color="000000" w:fill="F4B084"/>
            <w:vAlign w:val="center"/>
            <w:hideMark/>
          </w:tcPr>
          <w:p w14:paraId="71305E40"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75A5C578" w14:textId="77777777" w:rsidTr="004E7D70">
        <w:trPr>
          <w:trHeight w:val="300"/>
        </w:trPr>
        <w:tc>
          <w:tcPr>
            <w:tcW w:w="858" w:type="dxa"/>
            <w:tcBorders>
              <w:top w:val="nil"/>
              <w:left w:val="single" w:sz="4" w:space="0" w:color="auto"/>
              <w:bottom w:val="single" w:sz="4" w:space="0" w:color="auto"/>
              <w:right w:val="nil"/>
            </w:tcBorders>
            <w:shd w:val="clear" w:color="000000" w:fill="FFFFFF"/>
            <w:noWrap/>
            <w:vAlign w:val="center"/>
            <w:hideMark/>
          </w:tcPr>
          <w:p w14:paraId="7EAA9019" w14:textId="77777777" w:rsidR="004E7D70" w:rsidRPr="006C20B1" w:rsidRDefault="004E7D70" w:rsidP="004E7D70">
            <w:pPr>
              <w:jc w:val="center"/>
              <w:rPr>
                <w:color w:val="000000"/>
                <w:sz w:val="18"/>
                <w:szCs w:val="18"/>
              </w:rPr>
            </w:pPr>
            <w:r w:rsidRPr="006C20B1">
              <w:rPr>
                <w:color w:val="000000"/>
                <w:sz w:val="18"/>
                <w:szCs w:val="18"/>
              </w:rPr>
              <w:t>30.1</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067041E" w14:textId="77777777" w:rsidR="004E7D70" w:rsidRPr="006C20B1" w:rsidRDefault="004E7D70" w:rsidP="004E7D70">
            <w:pPr>
              <w:rPr>
                <w:color w:val="000000"/>
                <w:sz w:val="18"/>
                <w:szCs w:val="18"/>
              </w:rPr>
            </w:pPr>
            <w:r w:rsidRPr="006C20B1">
              <w:rPr>
                <w:color w:val="000000"/>
                <w:sz w:val="18"/>
                <w:szCs w:val="18"/>
              </w:rPr>
              <w:t>Наружный водопровод</w:t>
            </w:r>
          </w:p>
        </w:tc>
        <w:tc>
          <w:tcPr>
            <w:tcW w:w="1116" w:type="dxa"/>
            <w:tcBorders>
              <w:top w:val="nil"/>
              <w:left w:val="nil"/>
              <w:bottom w:val="single" w:sz="4" w:space="0" w:color="auto"/>
              <w:right w:val="single" w:sz="4" w:space="0" w:color="auto"/>
            </w:tcBorders>
            <w:shd w:val="clear" w:color="auto" w:fill="auto"/>
            <w:vAlign w:val="center"/>
            <w:hideMark/>
          </w:tcPr>
          <w:p w14:paraId="3B15E89D"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auto" w:fill="auto"/>
            <w:vAlign w:val="center"/>
            <w:hideMark/>
          </w:tcPr>
          <w:p w14:paraId="5289904C"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nil"/>
            </w:tcBorders>
            <w:shd w:val="clear" w:color="auto" w:fill="auto"/>
            <w:vAlign w:val="center"/>
            <w:hideMark/>
          </w:tcPr>
          <w:p w14:paraId="02719578" w14:textId="77777777" w:rsidR="004E7D70" w:rsidRPr="006C20B1" w:rsidRDefault="004E7D70" w:rsidP="004E7D70">
            <w:pPr>
              <w:jc w:val="center"/>
              <w:rPr>
                <w:sz w:val="18"/>
                <w:szCs w:val="18"/>
              </w:rPr>
            </w:pPr>
            <w:r w:rsidRPr="006C20B1">
              <w:rPr>
                <w:sz w:val="18"/>
                <w:szCs w:val="18"/>
              </w:rPr>
              <w:t>Июль 2022</w:t>
            </w:r>
          </w:p>
        </w:tc>
        <w:tc>
          <w:tcPr>
            <w:tcW w:w="1967" w:type="dxa"/>
            <w:tcBorders>
              <w:top w:val="nil"/>
              <w:left w:val="single" w:sz="4" w:space="0" w:color="auto"/>
              <w:bottom w:val="single" w:sz="4" w:space="0" w:color="auto"/>
              <w:right w:val="single" w:sz="4" w:space="0" w:color="auto"/>
            </w:tcBorders>
            <w:shd w:val="clear" w:color="auto" w:fill="auto"/>
            <w:noWrap/>
            <w:vAlign w:val="center"/>
            <w:hideMark/>
          </w:tcPr>
          <w:p w14:paraId="5A7FD89C" w14:textId="77777777" w:rsidR="004E7D70" w:rsidRPr="006C20B1" w:rsidRDefault="004E7D70" w:rsidP="004E7D70">
            <w:pPr>
              <w:jc w:val="center"/>
              <w:rPr>
                <w:sz w:val="18"/>
                <w:szCs w:val="18"/>
              </w:rPr>
            </w:pPr>
            <w:r w:rsidRPr="006C20B1">
              <w:rPr>
                <w:sz w:val="18"/>
                <w:szCs w:val="18"/>
              </w:rPr>
              <w:t>Сентябрь 2022</w:t>
            </w:r>
          </w:p>
        </w:tc>
      </w:tr>
      <w:tr w:rsidR="004E7D70" w:rsidRPr="006C20B1" w14:paraId="3EEBF14C" w14:textId="77777777" w:rsidTr="004E7D70">
        <w:trPr>
          <w:trHeight w:val="300"/>
        </w:trPr>
        <w:tc>
          <w:tcPr>
            <w:tcW w:w="858" w:type="dxa"/>
            <w:tcBorders>
              <w:top w:val="nil"/>
              <w:left w:val="single" w:sz="4" w:space="0" w:color="auto"/>
              <w:bottom w:val="single" w:sz="4" w:space="0" w:color="auto"/>
              <w:right w:val="nil"/>
            </w:tcBorders>
            <w:shd w:val="clear" w:color="000000" w:fill="FFFFFF"/>
            <w:noWrap/>
            <w:vAlign w:val="center"/>
            <w:hideMark/>
          </w:tcPr>
          <w:p w14:paraId="7395738B"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77E8B84" w14:textId="77777777" w:rsidR="004E7D70" w:rsidRPr="006C20B1" w:rsidRDefault="004E7D70" w:rsidP="004E7D70">
            <w:pPr>
              <w:rPr>
                <w:b/>
                <w:bCs/>
                <w:sz w:val="18"/>
                <w:szCs w:val="18"/>
              </w:rPr>
            </w:pPr>
            <w:r w:rsidRPr="006C20B1">
              <w:rPr>
                <w:b/>
                <w:bCs/>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5CBB0FB5" w14:textId="77777777" w:rsidR="004E7D70" w:rsidRPr="006C20B1" w:rsidRDefault="004E7D70" w:rsidP="004E7D70">
            <w:pPr>
              <w:jc w:val="center"/>
              <w:rPr>
                <w:b/>
                <w:bCs/>
                <w:sz w:val="18"/>
                <w:szCs w:val="18"/>
              </w:rPr>
            </w:pPr>
            <w:r w:rsidRPr="006C20B1">
              <w:rPr>
                <w:b/>
                <w:bCs/>
                <w:sz w:val="18"/>
                <w:szCs w:val="18"/>
              </w:rPr>
              <w:t> </w:t>
            </w:r>
          </w:p>
        </w:tc>
        <w:tc>
          <w:tcPr>
            <w:tcW w:w="1317" w:type="dxa"/>
            <w:tcBorders>
              <w:top w:val="nil"/>
              <w:left w:val="nil"/>
              <w:bottom w:val="single" w:sz="4" w:space="0" w:color="auto"/>
              <w:right w:val="nil"/>
            </w:tcBorders>
            <w:shd w:val="clear" w:color="auto" w:fill="auto"/>
            <w:vAlign w:val="center"/>
            <w:hideMark/>
          </w:tcPr>
          <w:p w14:paraId="0F567AE8"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single" w:sz="4" w:space="0" w:color="auto"/>
            </w:tcBorders>
            <w:shd w:val="clear" w:color="auto" w:fill="auto"/>
            <w:vAlign w:val="center"/>
            <w:hideMark/>
          </w:tcPr>
          <w:p w14:paraId="03B5DC31"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000000" w:fill="FFFFFF"/>
            <w:noWrap/>
            <w:vAlign w:val="center"/>
            <w:hideMark/>
          </w:tcPr>
          <w:p w14:paraId="72CD0955"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1D620431" w14:textId="77777777" w:rsidTr="004E7D70">
        <w:trPr>
          <w:trHeight w:val="300"/>
        </w:trPr>
        <w:tc>
          <w:tcPr>
            <w:tcW w:w="858" w:type="dxa"/>
            <w:tcBorders>
              <w:top w:val="nil"/>
              <w:left w:val="single" w:sz="4" w:space="0" w:color="auto"/>
              <w:bottom w:val="single" w:sz="4" w:space="0" w:color="auto"/>
              <w:right w:val="nil"/>
            </w:tcBorders>
            <w:shd w:val="clear" w:color="000000" w:fill="A9D08E"/>
            <w:vAlign w:val="center"/>
            <w:hideMark/>
          </w:tcPr>
          <w:p w14:paraId="7C94CE57" w14:textId="77777777" w:rsidR="004E7D70" w:rsidRPr="006C20B1" w:rsidRDefault="004E7D70" w:rsidP="004E7D70">
            <w:pPr>
              <w:jc w:val="center"/>
              <w:rPr>
                <w:b/>
                <w:bCs/>
                <w:sz w:val="18"/>
                <w:szCs w:val="18"/>
              </w:rPr>
            </w:pPr>
            <w:r w:rsidRPr="006C20B1">
              <w:rPr>
                <w:b/>
                <w:bCs/>
                <w:sz w:val="18"/>
                <w:szCs w:val="18"/>
              </w:rPr>
              <w:t>31</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73BCE8B9" w14:textId="77777777" w:rsidR="004E7D70" w:rsidRPr="006C20B1" w:rsidRDefault="004E7D70" w:rsidP="004E7D70">
            <w:pPr>
              <w:rPr>
                <w:b/>
                <w:bCs/>
                <w:color w:val="000000"/>
                <w:sz w:val="18"/>
                <w:szCs w:val="18"/>
              </w:rPr>
            </w:pPr>
            <w:r w:rsidRPr="006C20B1">
              <w:rPr>
                <w:b/>
                <w:bCs/>
                <w:color w:val="000000"/>
                <w:sz w:val="18"/>
                <w:szCs w:val="18"/>
              </w:rPr>
              <w:t>Наружная канализация</w:t>
            </w:r>
          </w:p>
        </w:tc>
        <w:tc>
          <w:tcPr>
            <w:tcW w:w="1116" w:type="dxa"/>
            <w:tcBorders>
              <w:top w:val="nil"/>
              <w:left w:val="nil"/>
              <w:bottom w:val="single" w:sz="4" w:space="0" w:color="auto"/>
              <w:right w:val="single" w:sz="4" w:space="0" w:color="auto"/>
            </w:tcBorders>
            <w:shd w:val="clear" w:color="000000" w:fill="A9D08E"/>
            <w:vAlign w:val="center"/>
            <w:hideMark/>
          </w:tcPr>
          <w:p w14:paraId="3138EAA2" w14:textId="77777777" w:rsidR="004E7D70" w:rsidRPr="006C20B1" w:rsidRDefault="004E7D70" w:rsidP="004E7D70">
            <w:pPr>
              <w:jc w:val="center"/>
              <w:rPr>
                <w:b/>
                <w:bCs/>
                <w:sz w:val="18"/>
                <w:szCs w:val="18"/>
              </w:rPr>
            </w:pPr>
            <w:r w:rsidRPr="006C20B1">
              <w:rPr>
                <w:b/>
                <w:bCs/>
                <w:sz w:val="18"/>
                <w:szCs w:val="18"/>
              </w:rPr>
              <w:t> </w:t>
            </w:r>
          </w:p>
        </w:tc>
        <w:tc>
          <w:tcPr>
            <w:tcW w:w="1317" w:type="dxa"/>
            <w:tcBorders>
              <w:top w:val="nil"/>
              <w:left w:val="nil"/>
              <w:bottom w:val="single" w:sz="4" w:space="0" w:color="auto"/>
              <w:right w:val="single" w:sz="4" w:space="0" w:color="auto"/>
            </w:tcBorders>
            <w:shd w:val="clear" w:color="000000" w:fill="A9D08E"/>
            <w:vAlign w:val="center"/>
            <w:hideMark/>
          </w:tcPr>
          <w:p w14:paraId="6F8E1234"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nil"/>
            </w:tcBorders>
            <w:shd w:val="clear" w:color="000000" w:fill="A9D08E"/>
            <w:vAlign w:val="center"/>
            <w:hideMark/>
          </w:tcPr>
          <w:p w14:paraId="385D4E6D"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nil"/>
            </w:tcBorders>
            <w:shd w:val="clear" w:color="000000" w:fill="A9D08E"/>
            <w:vAlign w:val="center"/>
            <w:hideMark/>
          </w:tcPr>
          <w:p w14:paraId="6E96770C"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1FB856FD" w14:textId="77777777" w:rsidTr="004E7D70">
        <w:trPr>
          <w:trHeight w:val="300"/>
        </w:trPr>
        <w:tc>
          <w:tcPr>
            <w:tcW w:w="858" w:type="dxa"/>
            <w:tcBorders>
              <w:top w:val="nil"/>
              <w:left w:val="single" w:sz="4" w:space="0" w:color="auto"/>
              <w:bottom w:val="single" w:sz="4" w:space="0" w:color="auto"/>
              <w:right w:val="nil"/>
            </w:tcBorders>
            <w:shd w:val="clear" w:color="000000" w:fill="FFFFFF"/>
            <w:noWrap/>
            <w:vAlign w:val="center"/>
            <w:hideMark/>
          </w:tcPr>
          <w:p w14:paraId="544796F4" w14:textId="77777777" w:rsidR="004E7D70" w:rsidRPr="006C20B1" w:rsidRDefault="004E7D70" w:rsidP="004E7D70">
            <w:pPr>
              <w:jc w:val="center"/>
              <w:rPr>
                <w:color w:val="000000"/>
                <w:sz w:val="18"/>
                <w:szCs w:val="18"/>
              </w:rPr>
            </w:pPr>
            <w:r w:rsidRPr="006C20B1">
              <w:rPr>
                <w:color w:val="000000"/>
                <w:sz w:val="18"/>
                <w:szCs w:val="18"/>
              </w:rPr>
              <w:t>31.1</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976EF99" w14:textId="77777777" w:rsidR="004E7D70" w:rsidRPr="006C20B1" w:rsidRDefault="004E7D70" w:rsidP="004E7D70">
            <w:pPr>
              <w:rPr>
                <w:color w:val="000000"/>
                <w:sz w:val="18"/>
                <w:szCs w:val="18"/>
              </w:rPr>
            </w:pPr>
            <w:r w:rsidRPr="006C20B1">
              <w:rPr>
                <w:color w:val="000000"/>
                <w:sz w:val="18"/>
                <w:szCs w:val="18"/>
              </w:rPr>
              <w:t>Наружная канализация К1</w:t>
            </w:r>
          </w:p>
        </w:tc>
        <w:tc>
          <w:tcPr>
            <w:tcW w:w="1116" w:type="dxa"/>
            <w:tcBorders>
              <w:top w:val="nil"/>
              <w:left w:val="nil"/>
              <w:bottom w:val="single" w:sz="4" w:space="0" w:color="auto"/>
              <w:right w:val="single" w:sz="4" w:space="0" w:color="auto"/>
            </w:tcBorders>
            <w:shd w:val="clear" w:color="auto" w:fill="auto"/>
            <w:vAlign w:val="center"/>
            <w:hideMark/>
          </w:tcPr>
          <w:p w14:paraId="42D29C12"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nil"/>
            </w:tcBorders>
            <w:shd w:val="clear" w:color="auto" w:fill="auto"/>
            <w:vAlign w:val="center"/>
            <w:hideMark/>
          </w:tcPr>
          <w:p w14:paraId="24BA3010"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nil"/>
            </w:tcBorders>
            <w:shd w:val="clear" w:color="auto" w:fill="auto"/>
            <w:vAlign w:val="center"/>
            <w:hideMark/>
          </w:tcPr>
          <w:p w14:paraId="15D2A145" w14:textId="77777777" w:rsidR="004E7D70" w:rsidRPr="006C20B1" w:rsidRDefault="004E7D70" w:rsidP="004E7D70">
            <w:pPr>
              <w:jc w:val="center"/>
              <w:rPr>
                <w:sz w:val="18"/>
                <w:szCs w:val="18"/>
              </w:rPr>
            </w:pPr>
            <w:r w:rsidRPr="006C20B1">
              <w:rPr>
                <w:sz w:val="18"/>
                <w:szCs w:val="18"/>
              </w:rPr>
              <w:t>Июль 2022</w:t>
            </w:r>
          </w:p>
        </w:tc>
        <w:tc>
          <w:tcPr>
            <w:tcW w:w="1967" w:type="dxa"/>
            <w:tcBorders>
              <w:top w:val="nil"/>
              <w:left w:val="single" w:sz="4" w:space="0" w:color="auto"/>
              <w:bottom w:val="single" w:sz="4" w:space="0" w:color="auto"/>
              <w:right w:val="single" w:sz="4" w:space="0" w:color="auto"/>
            </w:tcBorders>
            <w:shd w:val="clear" w:color="auto" w:fill="auto"/>
            <w:noWrap/>
            <w:vAlign w:val="center"/>
            <w:hideMark/>
          </w:tcPr>
          <w:p w14:paraId="4C81842C" w14:textId="77777777" w:rsidR="004E7D70" w:rsidRPr="006C20B1" w:rsidRDefault="004E7D70" w:rsidP="004E7D70">
            <w:pPr>
              <w:jc w:val="center"/>
              <w:rPr>
                <w:sz w:val="18"/>
                <w:szCs w:val="18"/>
              </w:rPr>
            </w:pPr>
            <w:r w:rsidRPr="006C20B1">
              <w:rPr>
                <w:sz w:val="18"/>
                <w:szCs w:val="18"/>
              </w:rPr>
              <w:t>Сентябрь 2022</w:t>
            </w:r>
          </w:p>
        </w:tc>
      </w:tr>
      <w:tr w:rsidR="004E7D70" w:rsidRPr="006C20B1" w14:paraId="087DD451" w14:textId="77777777" w:rsidTr="004E7D70">
        <w:trPr>
          <w:trHeight w:val="300"/>
        </w:trPr>
        <w:tc>
          <w:tcPr>
            <w:tcW w:w="858" w:type="dxa"/>
            <w:tcBorders>
              <w:top w:val="nil"/>
              <w:left w:val="single" w:sz="4" w:space="0" w:color="auto"/>
              <w:bottom w:val="single" w:sz="4" w:space="0" w:color="auto"/>
              <w:right w:val="nil"/>
            </w:tcBorders>
            <w:shd w:val="clear" w:color="000000" w:fill="A9D08E"/>
            <w:vAlign w:val="center"/>
            <w:hideMark/>
          </w:tcPr>
          <w:p w14:paraId="7DEDFAED" w14:textId="77777777" w:rsidR="004E7D70" w:rsidRPr="006C20B1" w:rsidRDefault="004E7D70" w:rsidP="004E7D70">
            <w:pPr>
              <w:jc w:val="center"/>
              <w:rPr>
                <w:b/>
                <w:bCs/>
                <w:sz w:val="18"/>
                <w:szCs w:val="18"/>
              </w:rPr>
            </w:pPr>
            <w:r w:rsidRPr="006C20B1">
              <w:rPr>
                <w:b/>
                <w:bCs/>
                <w:sz w:val="18"/>
                <w:szCs w:val="18"/>
              </w:rPr>
              <w:t>32</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2DC06031" w14:textId="77777777" w:rsidR="004E7D70" w:rsidRPr="006C20B1" w:rsidRDefault="004E7D70" w:rsidP="004E7D70">
            <w:pPr>
              <w:rPr>
                <w:b/>
                <w:bCs/>
                <w:color w:val="000000"/>
                <w:sz w:val="18"/>
                <w:szCs w:val="18"/>
              </w:rPr>
            </w:pPr>
            <w:r w:rsidRPr="006C20B1">
              <w:rPr>
                <w:b/>
                <w:bCs/>
                <w:color w:val="000000"/>
                <w:sz w:val="18"/>
                <w:szCs w:val="18"/>
              </w:rPr>
              <w:t>Дождевая канализация</w:t>
            </w:r>
          </w:p>
        </w:tc>
        <w:tc>
          <w:tcPr>
            <w:tcW w:w="1116" w:type="dxa"/>
            <w:tcBorders>
              <w:top w:val="nil"/>
              <w:left w:val="nil"/>
              <w:bottom w:val="single" w:sz="4" w:space="0" w:color="auto"/>
              <w:right w:val="single" w:sz="4" w:space="0" w:color="auto"/>
            </w:tcBorders>
            <w:shd w:val="clear" w:color="000000" w:fill="A9D08E"/>
            <w:vAlign w:val="center"/>
            <w:hideMark/>
          </w:tcPr>
          <w:p w14:paraId="483708A6" w14:textId="77777777" w:rsidR="004E7D70" w:rsidRPr="006C20B1" w:rsidRDefault="004E7D70" w:rsidP="004E7D70">
            <w:pPr>
              <w:jc w:val="center"/>
              <w:rPr>
                <w:b/>
                <w:bCs/>
                <w:sz w:val="18"/>
                <w:szCs w:val="18"/>
              </w:rPr>
            </w:pPr>
            <w:r w:rsidRPr="006C20B1">
              <w:rPr>
                <w:b/>
                <w:bCs/>
                <w:sz w:val="18"/>
                <w:szCs w:val="18"/>
              </w:rPr>
              <w:t> </w:t>
            </w:r>
          </w:p>
        </w:tc>
        <w:tc>
          <w:tcPr>
            <w:tcW w:w="1317" w:type="dxa"/>
            <w:tcBorders>
              <w:top w:val="nil"/>
              <w:left w:val="nil"/>
              <w:bottom w:val="single" w:sz="4" w:space="0" w:color="auto"/>
              <w:right w:val="single" w:sz="4" w:space="0" w:color="auto"/>
            </w:tcBorders>
            <w:shd w:val="clear" w:color="000000" w:fill="A9D08E"/>
            <w:vAlign w:val="center"/>
            <w:hideMark/>
          </w:tcPr>
          <w:p w14:paraId="0253A1C6"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nil"/>
            </w:tcBorders>
            <w:shd w:val="clear" w:color="000000" w:fill="A9D08E"/>
            <w:vAlign w:val="center"/>
            <w:hideMark/>
          </w:tcPr>
          <w:p w14:paraId="5D71D7C2"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nil"/>
            </w:tcBorders>
            <w:shd w:val="clear" w:color="000000" w:fill="A9D08E"/>
            <w:vAlign w:val="center"/>
            <w:hideMark/>
          </w:tcPr>
          <w:p w14:paraId="736F1B79"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22C70DAF" w14:textId="77777777" w:rsidTr="004E7D70">
        <w:trPr>
          <w:trHeight w:val="300"/>
        </w:trPr>
        <w:tc>
          <w:tcPr>
            <w:tcW w:w="858" w:type="dxa"/>
            <w:tcBorders>
              <w:top w:val="nil"/>
              <w:left w:val="single" w:sz="4" w:space="0" w:color="auto"/>
              <w:bottom w:val="single" w:sz="4" w:space="0" w:color="auto"/>
              <w:right w:val="nil"/>
            </w:tcBorders>
            <w:shd w:val="clear" w:color="000000" w:fill="F4B084"/>
            <w:vAlign w:val="center"/>
            <w:hideMark/>
          </w:tcPr>
          <w:p w14:paraId="5E46D581" w14:textId="77777777" w:rsidR="004E7D70" w:rsidRPr="006C20B1" w:rsidRDefault="004E7D70" w:rsidP="004E7D70">
            <w:pPr>
              <w:jc w:val="center"/>
              <w:rPr>
                <w:b/>
                <w:bCs/>
                <w:sz w:val="18"/>
                <w:szCs w:val="18"/>
              </w:rPr>
            </w:pPr>
            <w:r w:rsidRPr="006C20B1">
              <w:rPr>
                <w:b/>
                <w:bCs/>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5E79AAE6"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000000" w:fill="F4B084"/>
            <w:vAlign w:val="center"/>
            <w:hideMark/>
          </w:tcPr>
          <w:p w14:paraId="7C9E2F1D" w14:textId="77777777" w:rsidR="004E7D70" w:rsidRPr="006C20B1" w:rsidRDefault="004E7D70" w:rsidP="004E7D70">
            <w:pPr>
              <w:jc w:val="center"/>
              <w:rPr>
                <w:b/>
                <w:bCs/>
                <w:sz w:val="18"/>
                <w:szCs w:val="18"/>
              </w:rPr>
            </w:pPr>
            <w:r w:rsidRPr="006C20B1">
              <w:rPr>
                <w:b/>
                <w:bCs/>
                <w:sz w:val="18"/>
                <w:szCs w:val="18"/>
              </w:rPr>
              <w:t> </w:t>
            </w:r>
          </w:p>
        </w:tc>
        <w:tc>
          <w:tcPr>
            <w:tcW w:w="1317" w:type="dxa"/>
            <w:tcBorders>
              <w:top w:val="nil"/>
              <w:left w:val="nil"/>
              <w:bottom w:val="single" w:sz="4" w:space="0" w:color="auto"/>
              <w:right w:val="single" w:sz="4" w:space="0" w:color="auto"/>
            </w:tcBorders>
            <w:shd w:val="clear" w:color="000000" w:fill="F4B084"/>
            <w:vAlign w:val="center"/>
            <w:hideMark/>
          </w:tcPr>
          <w:p w14:paraId="5B826B83"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single" w:sz="4" w:space="0" w:color="auto"/>
              <w:bottom w:val="single" w:sz="4" w:space="0" w:color="auto"/>
              <w:right w:val="single" w:sz="4" w:space="0" w:color="auto"/>
            </w:tcBorders>
            <w:shd w:val="clear" w:color="000000" w:fill="F4B084"/>
            <w:vAlign w:val="center"/>
            <w:hideMark/>
          </w:tcPr>
          <w:p w14:paraId="356363B9"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nil"/>
            </w:tcBorders>
            <w:shd w:val="clear" w:color="000000" w:fill="F4B084"/>
            <w:vAlign w:val="center"/>
            <w:hideMark/>
          </w:tcPr>
          <w:p w14:paraId="40F56F99"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4F03D756" w14:textId="77777777" w:rsidTr="004E7D70">
        <w:trPr>
          <w:trHeight w:val="300"/>
        </w:trPr>
        <w:tc>
          <w:tcPr>
            <w:tcW w:w="858" w:type="dxa"/>
            <w:tcBorders>
              <w:top w:val="nil"/>
              <w:left w:val="single" w:sz="4" w:space="0" w:color="auto"/>
              <w:bottom w:val="single" w:sz="4" w:space="0" w:color="auto"/>
              <w:right w:val="nil"/>
            </w:tcBorders>
            <w:shd w:val="clear" w:color="000000" w:fill="FFFFFF"/>
            <w:noWrap/>
            <w:vAlign w:val="center"/>
            <w:hideMark/>
          </w:tcPr>
          <w:p w14:paraId="4964C8E4" w14:textId="77777777" w:rsidR="004E7D70" w:rsidRPr="006C20B1" w:rsidRDefault="004E7D70" w:rsidP="004E7D70">
            <w:pPr>
              <w:jc w:val="center"/>
              <w:rPr>
                <w:color w:val="000000"/>
                <w:sz w:val="18"/>
                <w:szCs w:val="18"/>
              </w:rPr>
            </w:pPr>
            <w:r w:rsidRPr="006C20B1">
              <w:rPr>
                <w:color w:val="000000"/>
                <w:sz w:val="18"/>
                <w:szCs w:val="18"/>
              </w:rPr>
              <w:t>32.1</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A7BB642" w14:textId="77777777" w:rsidR="004E7D70" w:rsidRPr="006C20B1" w:rsidRDefault="004E7D70" w:rsidP="004E7D70">
            <w:pPr>
              <w:rPr>
                <w:sz w:val="18"/>
                <w:szCs w:val="18"/>
              </w:rPr>
            </w:pPr>
            <w:r w:rsidRPr="006C20B1">
              <w:rPr>
                <w:sz w:val="18"/>
                <w:szCs w:val="18"/>
              </w:rPr>
              <w:t>Дождевая канализация К15, К2.4</w:t>
            </w:r>
          </w:p>
        </w:tc>
        <w:tc>
          <w:tcPr>
            <w:tcW w:w="1116" w:type="dxa"/>
            <w:tcBorders>
              <w:top w:val="nil"/>
              <w:left w:val="nil"/>
              <w:bottom w:val="single" w:sz="4" w:space="0" w:color="auto"/>
              <w:right w:val="single" w:sz="4" w:space="0" w:color="auto"/>
            </w:tcBorders>
            <w:shd w:val="clear" w:color="auto" w:fill="auto"/>
            <w:vAlign w:val="center"/>
            <w:hideMark/>
          </w:tcPr>
          <w:p w14:paraId="370BDD3D"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nil"/>
            </w:tcBorders>
            <w:shd w:val="clear" w:color="auto" w:fill="auto"/>
            <w:vAlign w:val="center"/>
            <w:hideMark/>
          </w:tcPr>
          <w:p w14:paraId="5D335024"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nil"/>
            </w:tcBorders>
            <w:shd w:val="clear" w:color="auto" w:fill="auto"/>
            <w:vAlign w:val="center"/>
            <w:hideMark/>
          </w:tcPr>
          <w:p w14:paraId="14964CE6" w14:textId="77777777" w:rsidR="004E7D70" w:rsidRPr="006C20B1" w:rsidRDefault="004E7D70" w:rsidP="004E7D70">
            <w:pPr>
              <w:jc w:val="center"/>
              <w:rPr>
                <w:sz w:val="18"/>
                <w:szCs w:val="18"/>
              </w:rPr>
            </w:pPr>
            <w:r w:rsidRPr="006C20B1">
              <w:rPr>
                <w:sz w:val="18"/>
                <w:szCs w:val="18"/>
              </w:rPr>
              <w:t>Июль 2022</w:t>
            </w:r>
          </w:p>
        </w:tc>
        <w:tc>
          <w:tcPr>
            <w:tcW w:w="1967" w:type="dxa"/>
            <w:tcBorders>
              <w:top w:val="nil"/>
              <w:left w:val="single" w:sz="4" w:space="0" w:color="auto"/>
              <w:bottom w:val="single" w:sz="4" w:space="0" w:color="auto"/>
              <w:right w:val="single" w:sz="4" w:space="0" w:color="auto"/>
            </w:tcBorders>
            <w:shd w:val="clear" w:color="auto" w:fill="auto"/>
            <w:noWrap/>
            <w:vAlign w:val="center"/>
            <w:hideMark/>
          </w:tcPr>
          <w:p w14:paraId="6510C288" w14:textId="77777777" w:rsidR="004E7D70" w:rsidRPr="006C20B1" w:rsidRDefault="004E7D70" w:rsidP="004E7D70">
            <w:pPr>
              <w:jc w:val="center"/>
              <w:rPr>
                <w:sz w:val="18"/>
                <w:szCs w:val="18"/>
              </w:rPr>
            </w:pPr>
            <w:r w:rsidRPr="006C20B1">
              <w:rPr>
                <w:sz w:val="18"/>
                <w:szCs w:val="18"/>
              </w:rPr>
              <w:t>Сентябрь 2022</w:t>
            </w:r>
          </w:p>
        </w:tc>
      </w:tr>
      <w:tr w:rsidR="004E7D70" w:rsidRPr="006C20B1" w14:paraId="7615A85D" w14:textId="77777777" w:rsidTr="004E7D70">
        <w:trPr>
          <w:trHeight w:val="300"/>
        </w:trPr>
        <w:tc>
          <w:tcPr>
            <w:tcW w:w="858" w:type="dxa"/>
            <w:tcBorders>
              <w:top w:val="nil"/>
              <w:left w:val="single" w:sz="4" w:space="0" w:color="auto"/>
              <w:bottom w:val="single" w:sz="4" w:space="0" w:color="auto"/>
              <w:right w:val="nil"/>
            </w:tcBorders>
            <w:shd w:val="clear" w:color="000000" w:fill="FFFFFF"/>
            <w:noWrap/>
            <w:vAlign w:val="center"/>
            <w:hideMark/>
          </w:tcPr>
          <w:p w14:paraId="6168E8B7"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0B49298" w14:textId="77777777" w:rsidR="004E7D70" w:rsidRPr="006C20B1" w:rsidRDefault="004E7D70" w:rsidP="004E7D70">
            <w:pPr>
              <w:rPr>
                <w:b/>
                <w:bCs/>
                <w:sz w:val="18"/>
                <w:szCs w:val="18"/>
              </w:rPr>
            </w:pPr>
            <w:r w:rsidRPr="006C20B1">
              <w:rPr>
                <w:b/>
                <w:bCs/>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7A688A16" w14:textId="77777777" w:rsidR="004E7D70" w:rsidRPr="006C20B1" w:rsidRDefault="004E7D70" w:rsidP="004E7D70">
            <w:pPr>
              <w:jc w:val="center"/>
              <w:rPr>
                <w:b/>
                <w:bCs/>
                <w:sz w:val="18"/>
                <w:szCs w:val="18"/>
              </w:rPr>
            </w:pPr>
            <w:r w:rsidRPr="006C20B1">
              <w:rPr>
                <w:b/>
                <w:bCs/>
                <w:sz w:val="18"/>
                <w:szCs w:val="18"/>
              </w:rPr>
              <w:t> </w:t>
            </w:r>
          </w:p>
        </w:tc>
        <w:tc>
          <w:tcPr>
            <w:tcW w:w="1317" w:type="dxa"/>
            <w:tcBorders>
              <w:top w:val="nil"/>
              <w:left w:val="nil"/>
              <w:bottom w:val="single" w:sz="4" w:space="0" w:color="auto"/>
              <w:right w:val="nil"/>
            </w:tcBorders>
            <w:shd w:val="clear" w:color="auto" w:fill="auto"/>
            <w:vAlign w:val="center"/>
            <w:hideMark/>
          </w:tcPr>
          <w:p w14:paraId="17866907"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single" w:sz="4" w:space="0" w:color="auto"/>
            </w:tcBorders>
            <w:shd w:val="clear" w:color="auto" w:fill="auto"/>
            <w:vAlign w:val="center"/>
            <w:hideMark/>
          </w:tcPr>
          <w:p w14:paraId="1A77EEE9"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000000" w:fill="FFFFFF"/>
            <w:noWrap/>
            <w:vAlign w:val="center"/>
            <w:hideMark/>
          </w:tcPr>
          <w:p w14:paraId="0615316C"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06892F48" w14:textId="77777777" w:rsidTr="004E7D70">
        <w:trPr>
          <w:trHeight w:val="300"/>
        </w:trPr>
        <w:tc>
          <w:tcPr>
            <w:tcW w:w="858" w:type="dxa"/>
            <w:tcBorders>
              <w:top w:val="nil"/>
              <w:left w:val="single" w:sz="4" w:space="0" w:color="auto"/>
              <w:bottom w:val="single" w:sz="4" w:space="0" w:color="auto"/>
              <w:right w:val="nil"/>
            </w:tcBorders>
            <w:shd w:val="clear" w:color="000000" w:fill="A9D08E"/>
            <w:vAlign w:val="center"/>
            <w:hideMark/>
          </w:tcPr>
          <w:p w14:paraId="37E8F777" w14:textId="77777777" w:rsidR="004E7D70" w:rsidRPr="006C20B1" w:rsidRDefault="004E7D70" w:rsidP="004E7D70">
            <w:pPr>
              <w:jc w:val="center"/>
              <w:rPr>
                <w:b/>
                <w:bCs/>
                <w:sz w:val="18"/>
                <w:szCs w:val="18"/>
              </w:rPr>
            </w:pPr>
            <w:r w:rsidRPr="006C20B1">
              <w:rPr>
                <w:b/>
                <w:bCs/>
                <w:sz w:val="18"/>
                <w:szCs w:val="18"/>
              </w:rPr>
              <w:t>33</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7F6A577C" w14:textId="77777777" w:rsidR="004E7D70" w:rsidRPr="006C20B1" w:rsidRDefault="004E7D70" w:rsidP="004E7D70">
            <w:pPr>
              <w:rPr>
                <w:b/>
                <w:bCs/>
                <w:color w:val="000000"/>
                <w:sz w:val="18"/>
                <w:szCs w:val="18"/>
              </w:rPr>
            </w:pPr>
            <w:r w:rsidRPr="006C20B1">
              <w:rPr>
                <w:b/>
                <w:bCs/>
                <w:color w:val="000000"/>
                <w:sz w:val="18"/>
                <w:szCs w:val="18"/>
              </w:rPr>
              <w:t>Теплосеть</w:t>
            </w:r>
          </w:p>
        </w:tc>
        <w:tc>
          <w:tcPr>
            <w:tcW w:w="1116" w:type="dxa"/>
            <w:tcBorders>
              <w:top w:val="nil"/>
              <w:left w:val="nil"/>
              <w:bottom w:val="single" w:sz="4" w:space="0" w:color="auto"/>
              <w:right w:val="single" w:sz="4" w:space="0" w:color="auto"/>
            </w:tcBorders>
            <w:shd w:val="clear" w:color="000000" w:fill="A9D08E"/>
            <w:vAlign w:val="center"/>
            <w:hideMark/>
          </w:tcPr>
          <w:p w14:paraId="2DAB2649" w14:textId="77777777" w:rsidR="004E7D70" w:rsidRPr="006C20B1" w:rsidRDefault="004E7D70" w:rsidP="004E7D70">
            <w:pPr>
              <w:jc w:val="center"/>
              <w:rPr>
                <w:b/>
                <w:bCs/>
                <w:sz w:val="18"/>
                <w:szCs w:val="18"/>
              </w:rPr>
            </w:pPr>
            <w:r w:rsidRPr="006C20B1">
              <w:rPr>
                <w:b/>
                <w:bCs/>
                <w:sz w:val="18"/>
                <w:szCs w:val="18"/>
              </w:rPr>
              <w:t> </w:t>
            </w:r>
          </w:p>
        </w:tc>
        <w:tc>
          <w:tcPr>
            <w:tcW w:w="1317" w:type="dxa"/>
            <w:tcBorders>
              <w:top w:val="nil"/>
              <w:left w:val="nil"/>
              <w:bottom w:val="single" w:sz="4" w:space="0" w:color="auto"/>
              <w:right w:val="single" w:sz="4" w:space="0" w:color="auto"/>
            </w:tcBorders>
            <w:shd w:val="clear" w:color="000000" w:fill="A9D08E"/>
            <w:vAlign w:val="center"/>
            <w:hideMark/>
          </w:tcPr>
          <w:p w14:paraId="19E88A46"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nil"/>
            </w:tcBorders>
            <w:shd w:val="clear" w:color="000000" w:fill="A9D08E"/>
            <w:vAlign w:val="center"/>
            <w:hideMark/>
          </w:tcPr>
          <w:p w14:paraId="090D6B69"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nil"/>
            </w:tcBorders>
            <w:shd w:val="clear" w:color="000000" w:fill="A9D08E"/>
            <w:vAlign w:val="center"/>
            <w:hideMark/>
          </w:tcPr>
          <w:p w14:paraId="62DE55A9"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3693BF6B" w14:textId="77777777" w:rsidTr="004E7D70">
        <w:trPr>
          <w:trHeight w:val="300"/>
        </w:trPr>
        <w:tc>
          <w:tcPr>
            <w:tcW w:w="858" w:type="dxa"/>
            <w:tcBorders>
              <w:top w:val="nil"/>
              <w:left w:val="single" w:sz="4" w:space="0" w:color="auto"/>
              <w:bottom w:val="single" w:sz="4" w:space="0" w:color="auto"/>
              <w:right w:val="nil"/>
            </w:tcBorders>
            <w:shd w:val="clear" w:color="000000" w:fill="FFFFFF"/>
            <w:noWrap/>
            <w:vAlign w:val="center"/>
            <w:hideMark/>
          </w:tcPr>
          <w:p w14:paraId="57E78C6F" w14:textId="77777777" w:rsidR="004E7D70" w:rsidRPr="006C20B1" w:rsidRDefault="004E7D70" w:rsidP="004E7D70">
            <w:pPr>
              <w:jc w:val="center"/>
              <w:rPr>
                <w:color w:val="000000"/>
                <w:sz w:val="18"/>
                <w:szCs w:val="18"/>
              </w:rPr>
            </w:pPr>
            <w:r w:rsidRPr="006C20B1">
              <w:rPr>
                <w:color w:val="000000"/>
                <w:sz w:val="18"/>
                <w:szCs w:val="18"/>
              </w:rPr>
              <w:t>33.1</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9036FC3" w14:textId="77777777" w:rsidR="004E7D70" w:rsidRPr="006C20B1" w:rsidRDefault="004E7D70" w:rsidP="004E7D70">
            <w:pPr>
              <w:rPr>
                <w:color w:val="000000"/>
                <w:sz w:val="18"/>
                <w:szCs w:val="18"/>
              </w:rPr>
            </w:pPr>
            <w:r w:rsidRPr="006C20B1">
              <w:rPr>
                <w:color w:val="000000"/>
                <w:sz w:val="18"/>
                <w:szCs w:val="18"/>
              </w:rPr>
              <w:t>Подземная прокладка</w:t>
            </w:r>
          </w:p>
        </w:tc>
        <w:tc>
          <w:tcPr>
            <w:tcW w:w="1116" w:type="dxa"/>
            <w:tcBorders>
              <w:top w:val="nil"/>
              <w:left w:val="nil"/>
              <w:bottom w:val="single" w:sz="4" w:space="0" w:color="auto"/>
              <w:right w:val="single" w:sz="4" w:space="0" w:color="auto"/>
            </w:tcBorders>
            <w:shd w:val="clear" w:color="auto" w:fill="auto"/>
            <w:vAlign w:val="center"/>
            <w:hideMark/>
          </w:tcPr>
          <w:p w14:paraId="43E38C31"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nil"/>
            </w:tcBorders>
            <w:shd w:val="clear" w:color="auto" w:fill="auto"/>
            <w:vAlign w:val="center"/>
            <w:hideMark/>
          </w:tcPr>
          <w:p w14:paraId="0B86136A"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nil"/>
            </w:tcBorders>
            <w:shd w:val="clear" w:color="auto" w:fill="auto"/>
            <w:vAlign w:val="center"/>
            <w:hideMark/>
          </w:tcPr>
          <w:p w14:paraId="31A3744B" w14:textId="77777777" w:rsidR="004E7D70" w:rsidRPr="006C20B1" w:rsidRDefault="004E7D70" w:rsidP="004E7D70">
            <w:pPr>
              <w:jc w:val="center"/>
              <w:rPr>
                <w:sz w:val="18"/>
                <w:szCs w:val="18"/>
              </w:rPr>
            </w:pPr>
            <w:r w:rsidRPr="006C20B1">
              <w:rPr>
                <w:sz w:val="18"/>
                <w:szCs w:val="18"/>
              </w:rPr>
              <w:t>Июль 2022</w:t>
            </w:r>
          </w:p>
        </w:tc>
        <w:tc>
          <w:tcPr>
            <w:tcW w:w="1967" w:type="dxa"/>
            <w:tcBorders>
              <w:top w:val="nil"/>
              <w:left w:val="single" w:sz="4" w:space="0" w:color="auto"/>
              <w:bottom w:val="single" w:sz="4" w:space="0" w:color="auto"/>
              <w:right w:val="single" w:sz="4" w:space="0" w:color="auto"/>
            </w:tcBorders>
            <w:shd w:val="clear" w:color="auto" w:fill="auto"/>
            <w:noWrap/>
            <w:vAlign w:val="center"/>
            <w:hideMark/>
          </w:tcPr>
          <w:p w14:paraId="66B13038" w14:textId="77777777" w:rsidR="004E7D70" w:rsidRPr="006C20B1" w:rsidRDefault="004E7D70" w:rsidP="004E7D70">
            <w:pPr>
              <w:jc w:val="center"/>
              <w:rPr>
                <w:sz w:val="18"/>
                <w:szCs w:val="18"/>
              </w:rPr>
            </w:pPr>
            <w:r w:rsidRPr="006C20B1">
              <w:rPr>
                <w:sz w:val="18"/>
                <w:szCs w:val="18"/>
              </w:rPr>
              <w:t>Сентябрь 2022</w:t>
            </w:r>
          </w:p>
        </w:tc>
      </w:tr>
      <w:tr w:rsidR="004E7D70" w:rsidRPr="006C20B1" w14:paraId="78D5CCDE" w14:textId="77777777" w:rsidTr="004E7D70">
        <w:trPr>
          <w:trHeight w:val="300"/>
        </w:trPr>
        <w:tc>
          <w:tcPr>
            <w:tcW w:w="858" w:type="dxa"/>
            <w:tcBorders>
              <w:top w:val="nil"/>
              <w:left w:val="single" w:sz="4" w:space="0" w:color="auto"/>
              <w:bottom w:val="single" w:sz="4" w:space="0" w:color="auto"/>
              <w:right w:val="nil"/>
            </w:tcBorders>
            <w:shd w:val="clear" w:color="000000" w:fill="FFFFFF"/>
            <w:noWrap/>
            <w:vAlign w:val="center"/>
            <w:hideMark/>
          </w:tcPr>
          <w:p w14:paraId="5D233500" w14:textId="77777777" w:rsidR="004E7D70" w:rsidRPr="006C20B1" w:rsidRDefault="004E7D70" w:rsidP="004E7D70">
            <w:pPr>
              <w:jc w:val="center"/>
              <w:rPr>
                <w:color w:val="000000"/>
                <w:sz w:val="18"/>
                <w:szCs w:val="18"/>
              </w:rPr>
            </w:pPr>
            <w:r w:rsidRPr="006C20B1">
              <w:rPr>
                <w:color w:val="000000"/>
                <w:sz w:val="18"/>
                <w:szCs w:val="18"/>
              </w:rPr>
              <w:t>33.2</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AB525A1" w14:textId="77777777" w:rsidR="004E7D70" w:rsidRPr="006C20B1" w:rsidRDefault="004E7D70" w:rsidP="004E7D70">
            <w:pPr>
              <w:rPr>
                <w:color w:val="000000"/>
                <w:sz w:val="18"/>
                <w:szCs w:val="18"/>
              </w:rPr>
            </w:pPr>
            <w:r w:rsidRPr="006C20B1">
              <w:rPr>
                <w:color w:val="000000"/>
                <w:sz w:val="18"/>
                <w:szCs w:val="18"/>
              </w:rPr>
              <w:t>Камера УТ-1 и дренажный колодец Д-1"</w:t>
            </w:r>
          </w:p>
        </w:tc>
        <w:tc>
          <w:tcPr>
            <w:tcW w:w="1116" w:type="dxa"/>
            <w:tcBorders>
              <w:top w:val="nil"/>
              <w:left w:val="nil"/>
              <w:bottom w:val="single" w:sz="4" w:space="0" w:color="auto"/>
              <w:right w:val="single" w:sz="4" w:space="0" w:color="auto"/>
            </w:tcBorders>
            <w:shd w:val="clear" w:color="auto" w:fill="auto"/>
            <w:vAlign w:val="center"/>
            <w:hideMark/>
          </w:tcPr>
          <w:p w14:paraId="02716929"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nil"/>
            </w:tcBorders>
            <w:shd w:val="clear" w:color="auto" w:fill="auto"/>
            <w:vAlign w:val="center"/>
            <w:hideMark/>
          </w:tcPr>
          <w:p w14:paraId="53DBEAF0"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nil"/>
            </w:tcBorders>
            <w:shd w:val="clear" w:color="auto" w:fill="auto"/>
            <w:vAlign w:val="center"/>
            <w:hideMark/>
          </w:tcPr>
          <w:p w14:paraId="36D0D700" w14:textId="77777777" w:rsidR="004E7D70" w:rsidRPr="006C20B1" w:rsidRDefault="004E7D70" w:rsidP="004E7D70">
            <w:pPr>
              <w:jc w:val="center"/>
              <w:rPr>
                <w:sz w:val="18"/>
                <w:szCs w:val="18"/>
              </w:rPr>
            </w:pPr>
            <w:r w:rsidRPr="006C20B1">
              <w:rPr>
                <w:sz w:val="18"/>
                <w:szCs w:val="18"/>
              </w:rPr>
              <w:t>Июль 2022</w:t>
            </w:r>
          </w:p>
        </w:tc>
        <w:tc>
          <w:tcPr>
            <w:tcW w:w="1967" w:type="dxa"/>
            <w:tcBorders>
              <w:top w:val="nil"/>
              <w:left w:val="single" w:sz="4" w:space="0" w:color="auto"/>
              <w:bottom w:val="single" w:sz="4" w:space="0" w:color="auto"/>
              <w:right w:val="single" w:sz="4" w:space="0" w:color="auto"/>
            </w:tcBorders>
            <w:shd w:val="clear" w:color="auto" w:fill="auto"/>
            <w:noWrap/>
            <w:vAlign w:val="center"/>
            <w:hideMark/>
          </w:tcPr>
          <w:p w14:paraId="04D4F55E" w14:textId="77777777" w:rsidR="004E7D70" w:rsidRPr="006C20B1" w:rsidRDefault="004E7D70" w:rsidP="004E7D70">
            <w:pPr>
              <w:jc w:val="center"/>
              <w:rPr>
                <w:sz w:val="18"/>
                <w:szCs w:val="18"/>
              </w:rPr>
            </w:pPr>
            <w:r w:rsidRPr="006C20B1">
              <w:rPr>
                <w:sz w:val="18"/>
                <w:szCs w:val="18"/>
              </w:rPr>
              <w:t>Сентябрь 2022</w:t>
            </w:r>
          </w:p>
        </w:tc>
      </w:tr>
      <w:tr w:rsidR="004E7D70" w:rsidRPr="006C20B1" w14:paraId="78D77039" w14:textId="77777777" w:rsidTr="004E7D70">
        <w:trPr>
          <w:trHeight w:val="300"/>
        </w:trPr>
        <w:tc>
          <w:tcPr>
            <w:tcW w:w="858" w:type="dxa"/>
            <w:tcBorders>
              <w:top w:val="nil"/>
              <w:left w:val="single" w:sz="4" w:space="0" w:color="auto"/>
              <w:bottom w:val="single" w:sz="4" w:space="0" w:color="auto"/>
              <w:right w:val="nil"/>
            </w:tcBorders>
            <w:shd w:val="clear" w:color="000000" w:fill="FFFFFF"/>
            <w:noWrap/>
            <w:vAlign w:val="center"/>
            <w:hideMark/>
          </w:tcPr>
          <w:p w14:paraId="3D2169EB" w14:textId="77777777" w:rsidR="004E7D70" w:rsidRPr="006C20B1" w:rsidRDefault="004E7D70" w:rsidP="004E7D70">
            <w:pPr>
              <w:jc w:val="center"/>
              <w:rPr>
                <w:color w:val="000000"/>
                <w:sz w:val="18"/>
                <w:szCs w:val="18"/>
              </w:rPr>
            </w:pPr>
            <w:r w:rsidRPr="006C20B1">
              <w:rPr>
                <w:color w:val="000000"/>
                <w:sz w:val="18"/>
                <w:szCs w:val="18"/>
              </w:rPr>
              <w:t>33.3</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5E92D38" w14:textId="77777777" w:rsidR="004E7D70" w:rsidRPr="006C20B1" w:rsidRDefault="004E7D70" w:rsidP="004E7D70">
            <w:pPr>
              <w:rPr>
                <w:sz w:val="18"/>
                <w:szCs w:val="18"/>
              </w:rPr>
            </w:pPr>
            <w:r w:rsidRPr="006C20B1">
              <w:rPr>
                <w:sz w:val="18"/>
                <w:szCs w:val="18"/>
              </w:rPr>
              <w:t>Надземная прокладка</w:t>
            </w:r>
          </w:p>
        </w:tc>
        <w:tc>
          <w:tcPr>
            <w:tcW w:w="1116" w:type="dxa"/>
            <w:tcBorders>
              <w:top w:val="nil"/>
              <w:left w:val="nil"/>
              <w:bottom w:val="single" w:sz="4" w:space="0" w:color="auto"/>
              <w:right w:val="single" w:sz="4" w:space="0" w:color="auto"/>
            </w:tcBorders>
            <w:shd w:val="clear" w:color="auto" w:fill="auto"/>
            <w:vAlign w:val="center"/>
            <w:hideMark/>
          </w:tcPr>
          <w:p w14:paraId="1D7896D0"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nil"/>
            </w:tcBorders>
            <w:shd w:val="clear" w:color="auto" w:fill="auto"/>
            <w:vAlign w:val="center"/>
            <w:hideMark/>
          </w:tcPr>
          <w:p w14:paraId="363E5865"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nil"/>
            </w:tcBorders>
            <w:shd w:val="clear" w:color="auto" w:fill="auto"/>
            <w:vAlign w:val="center"/>
            <w:hideMark/>
          </w:tcPr>
          <w:p w14:paraId="10D1E253" w14:textId="77777777" w:rsidR="004E7D70" w:rsidRPr="006C20B1" w:rsidRDefault="004E7D70" w:rsidP="004E7D70">
            <w:pPr>
              <w:jc w:val="center"/>
              <w:rPr>
                <w:sz w:val="18"/>
                <w:szCs w:val="18"/>
              </w:rPr>
            </w:pPr>
            <w:r w:rsidRPr="006C20B1">
              <w:rPr>
                <w:sz w:val="18"/>
                <w:szCs w:val="18"/>
              </w:rPr>
              <w:t>Июль 2022</w:t>
            </w:r>
          </w:p>
        </w:tc>
        <w:tc>
          <w:tcPr>
            <w:tcW w:w="1967" w:type="dxa"/>
            <w:tcBorders>
              <w:top w:val="nil"/>
              <w:left w:val="single" w:sz="4" w:space="0" w:color="auto"/>
              <w:bottom w:val="single" w:sz="4" w:space="0" w:color="auto"/>
              <w:right w:val="single" w:sz="4" w:space="0" w:color="auto"/>
            </w:tcBorders>
            <w:shd w:val="clear" w:color="auto" w:fill="auto"/>
            <w:noWrap/>
            <w:vAlign w:val="center"/>
            <w:hideMark/>
          </w:tcPr>
          <w:p w14:paraId="5EE45681" w14:textId="77777777" w:rsidR="004E7D70" w:rsidRPr="006C20B1" w:rsidRDefault="004E7D70" w:rsidP="004E7D70">
            <w:pPr>
              <w:jc w:val="center"/>
              <w:rPr>
                <w:sz w:val="18"/>
                <w:szCs w:val="18"/>
              </w:rPr>
            </w:pPr>
            <w:r w:rsidRPr="006C20B1">
              <w:rPr>
                <w:sz w:val="18"/>
                <w:szCs w:val="18"/>
              </w:rPr>
              <w:t>Сентябрь 2022</w:t>
            </w:r>
          </w:p>
        </w:tc>
      </w:tr>
      <w:tr w:rsidR="004E7D70" w:rsidRPr="006C20B1" w14:paraId="03125DB5" w14:textId="77777777" w:rsidTr="004E7D70">
        <w:trPr>
          <w:trHeight w:val="300"/>
        </w:trPr>
        <w:tc>
          <w:tcPr>
            <w:tcW w:w="858" w:type="dxa"/>
            <w:tcBorders>
              <w:top w:val="nil"/>
              <w:left w:val="single" w:sz="4" w:space="0" w:color="auto"/>
              <w:bottom w:val="single" w:sz="4" w:space="0" w:color="auto"/>
              <w:right w:val="nil"/>
            </w:tcBorders>
            <w:shd w:val="clear" w:color="000000" w:fill="A9D08E"/>
            <w:vAlign w:val="center"/>
            <w:hideMark/>
          </w:tcPr>
          <w:p w14:paraId="7BF920FB" w14:textId="77777777" w:rsidR="004E7D70" w:rsidRPr="006C20B1" w:rsidRDefault="004E7D70" w:rsidP="004E7D70">
            <w:pPr>
              <w:jc w:val="center"/>
              <w:rPr>
                <w:b/>
                <w:bCs/>
                <w:sz w:val="18"/>
                <w:szCs w:val="18"/>
              </w:rPr>
            </w:pPr>
            <w:r w:rsidRPr="006C20B1">
              <w:rPr>
                <w:b/>
                <w:bCs/>
                <w:sz w:val="18"/>
                <w:szCs w:val="18"/>
              </w:rPr>
              <w:t>34</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1F733B24" w14:textId="77777777" w:rsidR="004E7D70" w:rsidRPr="006C20B1" w:rsidRDefault="004E7D70" w:rsidP="004E7D70">
            <w:pPr>
              <w:rPr>
                <w:b/>
                <w:bCs/>
                <w:color w:val="000000"/>
                <w:sz w:val="18"/>
                <w:szCs w:val="18"/>
              </w:rPr>
            </w:pPr>
            <w:r w:rsidRPr="006C20B1">
              <w:rPr>
                <w:b/>
                <w:bCs/>
                <w:color w:val="000000"/>
                <w:sz w:val="18"/>
                <w:szCs w:val="18"/>
              </w:rPr>
              <w:t>Насосная станция</w:t>
            </w:r>
          </w:p>
        </w:tc>
        <w:tc>
          <w:tcPr>
            <w:tcW w:w="1116" w:type="dxa"/>
            <w:tcBorders>
              <w:top w:val="nil"/>
              <w:left w:val="nil"/>
              <w:bottom w:val="single" w:sz="4" w:space="0" w:color="auto"/>
              <w:right w:val="single" w:sz="4" w:space="0" w:color="auto"/>
            </w:tcBorders>
            <w:shd w:val="clear" w:color="000000" w:fill="A9D08E"/>
            <w:vAlign w:val="center"/>
            <w:hideMark/>
          </w:tcPr>
          <w:p w14:paraId="22B09498" w14:textId="77777777" w:rsidR="004E7D70" w:rsidRPr="006C20B1" w:rsidRDefault="004E7D70" w:rsidP="004E7D70">
            <w:pPr>
              <w:jc w:val="center"/>
              <w:rPr>
                <w:b/>
                <w:bCs/>
                <w:sz w:val="18"/>
                <w:szCs w:val="18"/>
              </w:rPr>
            </w:pPr>
            <w:r w:rsidRPr="006C20B1">
              <w:rPr>
                <w:b/>
                <w:bCs/>
                <w:sz w:val="18"/>
                <w:szCs w:val="18"/>
              </w:rPr>
              <w:t> </w:t>
            </w:r>
          </w:p>
        </w:tc>
        <w:tc>
          <w:tcPr>
            <w:tcW w:w="1317" w:type="dxa"/>
            <w:tcBorders>
              <w:top w:val="nil"/>
              <w:left w:val="nil"/>
              <w:bottom w:val="single" w:sz="4" w:space="0" w:color="auto"/>
              <w:right w:val="single" w:sz="4" w:space="0" w:color="auto"/>
            </w:tcBorders>
            <w:shd w:val="clear" w:color="000000" w:fill="A9D08E"/>
            <w:vAlign w:val="center"/>
            <w:hideMark/>
          </w:tcPr>
          <w:p w14:paraId="6B414DC1"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nil"/>
            </w:tcBorders>
            <w:shd w:val="clear" w:color="000000" w:fill="A9D08E"/>
            <w:vAlign w:val="center"/>
            <w:hideMark/>
          </w:tcPr>
          <w:p w14:paraId="4350CA57"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nil"/>
            </w:tcBorders>
            <w:shd w:val="clear" w:color="000000" w:fill="A9D08E"/>
            <w:vAlign w:val="center"/>
            <w:hideMark/>
          </w:tcPr>
          <w:p w14:paraId="0D6F54BC"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19C9DD88" w14:textId="77777777" w:rsidTr="004E7D70">
        <w:trPr>
          <w:trHeight w:val="300"/>
        </w:trPr>
        <w:tc>
          <w:tcPr>
            <w:tcW w:w="858" w:type="dxa"/>
            <w:tcBorders>
              <w:top w:val="nil"/>
              <w:left w:val="single" w:sz="4" w:space="0" w:color="auto"/>
              <w:bottom w:val="single" w:sz="4" w:space="0" w:color="auto"/>
              <w:right w:val="nil"/>
            </w:tcBorders>
            <w:shd w:val="clear" w:color="000000" w:fill="F4B084"/>
            <w:vAlign w:val="center"/>
            <w:hideMark/>
          </w:tcPr>
          <w:p w14:paraId="72A19F13" w14:textId="77777777" w:rsidR="004E7D70" w:rsidRPr="006C20B1" w:rsidRDefault="004E7D70" w:rsidP="004E7D70">
            <w:pPr>
              <w:jc w:val="center"/>
              <w:rPr>
                <w:b/>
                <w:bCs/>
                <w:sz w:val="18"/>
                <w:szCs w:val="18"/>
              </w:rPr>
            </w:pPr>
            <w:r w:rsidRPr="006C20B1">
              <w:rPr>
                <w:b/>
                <w:bCs/>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3D609032"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000000" w:fill="F4B084"/>
            <w:vAlign w:val="center"/>
            <w:hideMark/>
          </w:tcPr>
          <w:p w14:paraId="3C88951F" w14:textId="77777777" w:rsidR="004E7D70" w:rsidRPr="006C20B1" w:rsidRDefault="004E7D70" w:rsidP="004E7D70">
            <w:pPr>
              <w:jc w:val="center"/>
              <w:rPr>
                <w:b/>
                <w:bCs/>
                <w:sz w:val="18"/>
                <w:szCs w:val="18"/>
              </w:rPr>
            </w:pPr>
            <w:r w:rsidRPr="006C20B1">
              <w:rPr>
                <w:b/>
                <w:bCs/>
                <w:sz w:val="18"/>
                <w:szCs w:val="18"/>
              </w:rPr>
              <w:t> </w:t>
            </w:r>
          </w:p>
        </w:tc>
        <w:tc>
          <w:tcPr>
            <w:tcW w:w="1317" w:type="dxa"/>
            <w:tcBorders>
              <w:top w:val="nil"/>
              <w:left w:val="nil"/>
              <w:bottom w:val="single" w:sz="4" w:space="0" w:color="auto"/>
              <w:right w:val="single" w:sz="4" w:space="0" w:color="auto"/>
            </w:tcBorders>
            <w:shd w:val="clear" w:color="000000" w:fill="F4B084"/>
            <w:vAlign w:val="center"/>
            <w:hideMark/>
          </w:tcPr>
          <w:p w14:paraId="5ECDA0A0"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single" w:sz="4" w:space="0" w:color="auto"/>
              <w:bottom w:val="single" w:sz="4" w:space="0" w:color="auto"/>
              <w:right w:val="single" w:sz="4" w:space="0" w:color="auto"/>
            </w:tcBorders>
            <w:shd w:val="clear" w:color="000000" w:fill="F4B084"/>
            <w:vAlign w:val="center"/>
            <w:hideMark/>
          </w:tcPr>
          <w:p w14:paraId="1197F637"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nil"/>
            </w:tcBorders>
            <w:shd w:val="clear" w:color="000000" w:fill="F4B084"/>
            <w:vAlign w:val="center"/>
            <w:hideMark/>
          </w:tcPr>
          <w:p w14:paraId="0DCD5887"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2C6AEA10" w14:textId="77777777" w:rsidTr="004E7D70">
        <w:trPr>
          <w:trHeight w:val="300"/>
        </w:trPr>
        <w:tc>
          <w:tcPr>
            <w:tcW w:w="858" w:type="dxa"/>
            <w:tcBorders>
              <w:top w:val="nil"/>
              <w:left w:val="single" w:sz="4" w:space="0" w:color="auto"/>
              <w:bottom w:val="single" w:sz="4" w:space="0" w:color="auto"/>
              <w:right w:val="nil"/>
            </w:tcBorders>
            <w:shd w:val="clear" w:color="000000" w:fill="FFFFFF"/>
            <w:noWrap/>
            <w:vAlign w:val="center"/>
            <w:hideMark/>
          </w:tcPr>
          <w:p w14:paraId="70445D81" w14:textId="77777777" w:rsidR="004E7D70" w:rsidRPr="006C20B1" w:rsidRDefault="004E7D70" w:rsidP="004E7D70">
            <w:pPr>
              <w:jc w:val="center"/>
              <w:rPr>
                <w:color w:val="000000"/>
                <w:sz w:val="18"/>
                <w:szCs w:val="18"/>
              </w:rPr>
            </w:pPr>
            <w:r w:rsidRPr="006C20B1">
              <w:rPr>
                <w:color w:val="000000"/>
                <w:sz w:val="18"/>
                <w:szCs w:val="18"/>
              </w:rPr>
              <w:t>34.1</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9C4196C" w14:textId="77777777" w:rsidR="004E7D70" w:rsidRPr="006C20B1" w:rsidRDefault="004E7D70" w:rsidP="004E7D70">
            <w:pPr>
              <w:rPr>
                <w:sz w:val="18"/>
                <w:szCs w:val="18"/>
              </w:rPr>
            </w:pPr>
            <w:r w:rsidRPr="006C20B1">
              <w:rPr>
                <w:sz w:val="18"/>
                <w:szCs w:val="18"/>
              </w:rPr>
              <w:t>Насосная станция</w:t>
            </w:r>
          </w:p>
        </w:tc>
        <w:tc>
          <w:tcPr>
            <w:tcW w:w="1116" w:type="dxa"/>
            <w:tcBorders>
              <w:top w:val="nil"/>
              <w:left w:val="nil"/>
              <w:bottom w:val="single" w:sz="4" w:space="0" w:color="auto"/>
              <w:right w:val="single" w:sz="4" w:space="0" w:color="auto"/>
            </w:tcBorders>
            <w:shd w:val="clear" w:color="auto" w:fill="auto"/>
            <w:vAlign w:val="center"/>
            <w:hideMark/>
          </w:tcPr>
          <w:p w14:paraId="43100BF1"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nil"/>
            </w:tcBorders>
            <w:shd w:val="clear" w:color="auto" w:fill="auto"/>
            <w:vAlign w:val="center"/>
            <w:hideMark/>
          </w:tcPr>
          <w:p w14:paraId="59A6EFDF"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nil"/>
            </w:tcBorders>
            <w:shd w:val="clear" w:color="auto" w:fill="auto"/>
            <w:vAlign w:val="center"/>
            <w:hideMark/>
          </w:tcPr>
          <w:p w14:paraId="744D1740" w14:textId="77777777" w:rsidR="004E7D70" w:rsidRPr="006C20B1" w:rsidRDefault="004E7D70" w:rsidP="004E7D70">
            <w:pPr>
              <w:jc w:val="center"/>
              <w:rPr>
                <w:sz w:val="18"/>
                <w:szCs w:val="18"/>
              </w:rPr>
            </w:pPr>
            <w:r w:rsidRPr="006C20B1">
              <w:rPr>
                <w:sz w:val="18"/>
                <w:szCs w:val="18"/>
              </w:rPr>
              <w:t>Июль 2022</w:t>
            </w:r>
          </w:p>
        </w:tc>
        <w:tc>
          <w:tcPr>
            <w:tcW w:w="1967" w:type="dxa"/>
            <w:tcBorders>
              <w:top w:val="nil"/>
              <w:left w:val="single" w:sz="4" w:space="0" w:color="auto"/>
              <w:bottom w:val="single" w:sz="4" w:space="0" w:color="auto"/>
              <w:right w:val="single" w:sz="4" w:space="0" w:color="auto"/>
            </w:tcBorders>
            <w:shd w:val="clear" w:color="auto" w:fill="auto"/>
            <w:noWrap/>
            <w:vAlign w:val="center"/>
            <w:hideMark/>
          </w:tcPr>
          <w:p w14:paraId="4C81D8E7" w14:textId="77777777" w:rsidR="004E7D70" w:rsidRPr="006C20B1" w:rsidRDefault="004E7D70" w:rsidP="004E7D70">
            <w:pPr>
              <w:jc w:val="center"/>
              <w:rPr>
                <w:sz w:val="18"/>
                <w:szCs w:val="18"/>
              </w:rPr>
            </w:pPr>
            <w:r w:rsidRPr="006C20B1">
              <w:rPr>
                <w:sz w:val="18"/>
                <w:szCs w:val="18"/>
              </w:rPr>
              <w:t>Сентябрь 2022</w:t>
            </w:r>
          </w:p>
        </w:tc>
      </w:tr>
      <w:tr w:rsidR="004E7D70" w:rsidRPr="006C20B1" w14:paraId="1754A9EE" w14:textId="77777777" w:rsidTr="004E7D70">
        <w:trPr>
          <w:trHeight w:val="315"/>
        </w:trPr>
        <w:tc>
          <w:tcPr>
            <w:tcW w:w="858" w:type="dxa"/>
            <w:tcBorders>
              <w:top w:val="nil"/>
              <w:left w:val="single" w:sz="4" w:space="0" w:color="auto"/>
              <w:bottom w:val="single" w:sz="4" w:space="0" w:color="auto"/>
              <w:right w:val="nil"/>
            </w:tcBorders>
            <w:shd w:val="clear" w:color="000000" w:fill="FFFFFF"/>
            <w:noWrap/>
            <w:vAlign w:val="center"/>
            <w:hideMark/>
          </w:tcPr>
          <w:p w14:paraId="1CA240FB" w14:textId="77777777" w:rsidR="004E7D70" w:rsidRPr="006C20B1" w:rsidRDefault="004E7D70" w:rsidP="004E7D70">
            <w:pPr>
              <w:jc w:val="center"/>
              <w:rPr>
                <w:color w:val="000000"/>
                <w:sz w:val="18"/>
                <w:szCs w:val="18"/>
              </w:rPr>
            </w:pPr>
            <w:r w:rsidRPr="006C20B1">
              <w:rPr>
                <w:color w:val="000000"/>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7A39682" w14:textId="77777777" w:rsidR="004E7D70" w:rsidRPr="006C20B1" w:rsidRDefault="004E7D70" w:rsidP="004E7D70">
            <w:pPr>
              <w:rPr>
                <w:b/>
                <w:bCs/>
                <w:sz w:val="18"/>
                <w:szCs w:val="18"/>
              </w:rPr>
            </w:pPr>
            <w:r w:rsidRPr="006C20B1">
              <w:rPr>
                <w:b/>
                <w:bCs/>
                <w:sz w:val="18"/>
                <w:szCs w:val="18"/>
              </w:rPr>
              <w:t>в т.ч.  оборудование</w:t>
            </w:r>
          </w:p>
        </w:tc>
        <w:tc>
          <w:tcPr>
            <w:tcW w:w="1116" w:type="dxa"/>
            <w:tcBorders>
              <w:top w:val="nil"/>
              <w:left w:val="nil"/>
              <w:bottom w:val="single" w:sz="4" w:space="0" w:color="auto"/>
              <w:right w:val="single" w:sz="4" w:space="0" w:color="auto"/>
            </w:tcBorders>
            <w:shd w:val="clear" w:color="auto" w:fill="auto"/>
            <w:vAlign w:val="center"/>
            <w:hideMark/>
          </w:tcPr>
          <w:p w14:paraId="79D1AAFA" w14:textId="77777777" w:rsidR="004E7D70" w:rsidRPr="006C20B1" w:rsidRDefault="004E7D70" w:rsidP="004E7D70">
            <w:pPr>
              <w:jc w:val="center"/>
              <w:rPr>
                <w:b/>
                <w:bCs/>
                <w:sz w:val="18"/>
                <w:szCs w:val="18"/>
              </w:rPr>
            </w:pPr>
            <w:r w:rsidRPr="006C20B1">
              <w:rPr>
                <w:b/>
                <w:bCs/>
                <w:sz w:val="18"/>
                <w:szCs w:val="18"/>
              </w:rPr>
              <w:t> </w:t>
            </w:r>
          </w:p>
        </w:tc>
        <w:tc>
          <w:tcPr>
            <w:tcW w:w="1317" w:type="dxa"/>
            <w:tcBorders>
              <w:top w:val="nil"/>
              <w:left w:val="nil"/>
              <w:bottom w:val="single" w:sz="4" w:space="0" w:color="auto"/>
              <w:right w:val="nil"/>
            </w:tcBorders>
            <w:shd w:val="clear" w:color="auto" w:fill="auto"/>
            <w:vAlign w:val="center"/>
            <w:hideMark/>
          </w:tcPr>
          <w:p w14:paraId="7B992A09"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single" w:sz="4" w:space="0" w:color="auto"/>
            </w:tcBorders>
            <w:shd w:val="clear" w:color="auto" w:fill="auto"/>
            <w:vAlign w:val="center"/>
            <w:hideMark/>
          </w:tcPr>
          <w:p w14:paraId="3DEE86CB"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000000" w:fill="FFFFFF"/>
            <w:noWrap/>
            <w:vAlign w:val="center"/>
            <w:hideMark/>
          </w:tcPr>
          <w:p w14:paraId="02B5E667"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30AFC4F6" w14:textId="77777777" w:rsidTr="004E7D70">
        <w:trPr>
          <w:trHeight w:val="300"/>
        </w:trPr>
        <w:tc>
          <w:tcPr>
            <w:tcW w:w="858" w:type="dxa"/>
            <w:tcBorders>
              <w:top w:val="nil"/>
              <w:left w:val="single" w:sz="4" w:space="0" w:color="auto"/>
              <w:bottom w:val="single" w:sz="4" w:space="0" w:color="auto"/>
              <w:right w:val="nil"/>
            </w:tcBorders>
            <w:shd w:val="clear" w:color="000000" w:fill="FFD966"/>
            <w:noWrap/>
            <w:vAlign w:val="center"/>
            <w:hideMark/>
          </w:tcPr>
          <w:p w14:paraId="2607BEE5" w14:textId="77777777" w:rsidR="004E7D70" w:rsidRPr="006C20B1" w:rsidRDefault="004E7D70" w:rsidP="004E7D70">
            <w:pPr>
              <w:jc w:val="center"/>
              <w:rPr>
                <w:b/>
                <w:bCs/>
                <w:color w:val="000000"/>
                <w:sz w:val="18"/>
                <w:szCs w:val="18"/>
              </w:rPr>
            </w:pPr>
            <w:r w:rsidRPr="006C20B1">
              <w:rPr>
                <w:b/>
                <w:bCs/>
                <w:color w:val="000000"/>
                <w:sz w:val="18"/>
                <w:szCs w:val="18"/>
              </w:rPr>
              <w:t> </w:t>
            </w:r>
          </w:p>
        </w:tc>
        <w:tc>
          <w:tcPr>
            <w:tcW w:w="9653" w:type="dxa"/>
            <w:gridSpan w:val="5"/>
            <w:tcBorders>
              <w:top w:val="single" w:sz="4" w:space="0" w:color="auto"/>
              <w:left w:val="single" w:sz="4" w:space="0" w:color="auto"/>
              <w:bottom w:val="single" w:sz="4" w:space="0" w:color="auto"/>
              <w:right w:val="single" w:sz="4" w:space="0" w:color="000000"/>
            </w:tcBorders>
            <w:shd w:val="clear" w:color="000000" w:fill="FFD966"/>
            <w:hideMark/>
          </w:tcPr>
          <w:p w14:paraId="123320D9" w14:textId="77777777" w:rsidR="004E7D70" w:rsidRPr="006C20B1" w:rsidRDefault="004E7D70" w:rsidP="004E7D70">
            <w:pPr>
              <w:rPr>
                <w:b/>
                <w:bCs/>
                <w:sz w:val="18"/>
                <w:szCs w:val="18"/>
                <w:u w:val="single"/>
              </w:rPr>
            </w:pPr>
            <w:r w:rsidRPr="006C20B1">
              <w:rPr>
                <w:b/>
                <w:bCs/>
                <w:sz w:val="18"/>
                <w:szCs w:val="18"/>
                <w:u w:val="single"/>
              </w:rPr>
              <w:t>Благоустройство и озеленение территории</w:t>
            </w:r>
          </w:p>
        </w:tc>
        <w:tc>
          <w:tcPr>
            <w:tcW w:w="1667" w:type="dxa"/>
            <w:tcBorders>
              <w:top w:val="nil"/>
              <w:left w:val="nil"/>
              <w:bottom w:val="single" w:sz="4" w:space="0" w:color="auto"/>
              <w:right w:val="nil"/>
            </w:tcBorders>
            <w:shd w:val="clear" w:color="000000" w:fill="FFD966"/>
            <w:noWrap/>
            <w:hideMark/>
          </w:tcPr>
          <w:p w14:paraId="4E7FED83" w14:textId="77777777" w:rsidR="004E7D70" w:rsidRPr="006C20B1" w:rsidRDefault="004E7D70" w:rsidP="004E7D70">
            <w:pPr>
              <w:jc w:val="center"/>
              <w:rPr>
                <w:rFonts w:ascii="Arial" w:hAnsi="Arial" w:cs="Arial"/>
                <w:sz w:val="18"/>
                <w:szCs w:val="18"/>
              </w:rPr>
            </w:pPr>
            <w:r w:rsidRPr="006C20B1">
              <w:rPr>
                <w:rFonts w:ascii="Arial" w:hAnsi="Arial" w:cs="Arial"/>
                <w:sz w:val="18"/>
                <w:szCs w:val="18"/>
              </w:rPr>
              <w:t> </w:t>
            </w:r>
          </w:p>
        </w:tc>
        <w:tc>
          <w:tcPr>
            <w:tcW w:w="1967" w:type="dxa"/>
            <w:tcBorders>
              <w:top w:val="nil"/>
              <w:left w:val="single" w:sz="4" w:space="0" w:color="auto"/>
              <w:bottom w:val="single" w:sz="4" w:space="0" w:color="auto"/>
              <w:right w:val="single" w:sz="4" w:space="0" w:color="auto"/>
            </w:tcBorders>
            <w:shd w:val="clear" w:color="000000" w:fill="FFD966"/>
            <w:noWrap/>
            <w:vAlign w:val="center"/>
            <w:hideMark/>
          </w:tcPr>
          <w:p w14:paraId="1CC79BC6" w14:textId="77777777" w:rsidR="004E7D70" w:rsidRPr="006C20B1" w:rsidRDefault="004E7D70" w:rsidP="004E7D70">
            <w:pPr>
              <w:jc w:val="center"/>
              <w:rPr>
                <w:b/>
                <w:bCs/>
                <w:sz w:val="18"/>
                <w:szCs w:val="18"/>
                <w:u w:val="single"/>
              </w:rPr>
            </w:pPr>
            <w:r w:rsidRPr="006C20B1">
              <w:rPr>
                <w:b/>
                <w:bCs/>
                <w:sz w:val="18"/>
                <w:szCs w:val="18"/>
                <w:u w:val="single"/>
              </w:rPr>
              <w:t> </w:t>
            </w:r>
          </w:p>
        </w:tc>
      </w:tr>
      <w:tr w:rsidR="004E7D70" w:rsidRPr="006C20B1" w14:paraId="07017621" w14:textId="77777777" w:rsidTr="004E7D70">
        <w:trPr>
          <w:trHeight w:val="300"/>
        </w:trPr>
        <w:tc>
          <w:tcPr>
            <w:tcW w:w="858" w:type="dxa"/>
            <w:tcBorders>
              <w:top w:val="nil"/>
              <w:left w:val="single" w:sz="4" w:space="0" w:color="auto"/>
              <w:bottom w:val="single" w:sz="4" w:space="0" w:color="auto"/>
              <w:right w:val="nil"/>
            </w:tcBorders>
            <w:shd w:val="clear" w:color="000000" w:fill="D9E1F2"/>
            <w:noWrap/>
            <w:vAlign w:val="center"/>
            <w:hideMark/>
          </w:tcPr>
          <w:p w14:paraId="6223D686" w14:textId="77777777" w:rsidR="004E7D70" w:rsidRPr="006C20B1" w:rsidRDefault="004E7D70" w:rsidP="004E7D70">
            <w:pPr>
              <w:jc w:val="center"/>
              <w:rPr>
                <w:b/>
                <w:bCs/>
                <w:color w:val="000000"/>
                <w:sz w:val="18"/>
                <w:szCs w:val="18"/>
              </w:rPr>
            </w:pPr>
            <w:r w:rsidRPr="006C20B1">
              <w:rPr>
                <w:b/>
                <w:bCs/>
                <w:color w:val="000000"/>
                <w:sz w:val="18"/>
                <w:szCs w:val="18"/>
              </w:rPr>
              <w:t> </w:t>
            </w:r>
          </w:p>
        </w:tc>
        <w:tc>
          <w:tcPr>
            <w:tcW w:w="9653" w:type="dxa"/>
            <w:gridSpan w:val="5"/>
            <w:tcBorders>
              <w:top w:val="single" w:sz="4" w:space="0" w:color="auto"/>
              <w:left w:val="single" w:sz="4" w:space="0" w:color="auto"/>
              <w:bottom w:val="single" w:sz="4" w:space="0" w:color="auto"/>
              <w:right w:val="single" w:sz="4" w:space="0" w:color="000000"/>
            </w:tcBorders>
            <w:shd w:val="clear" w:color="000000" w:fill="D9E1F2"/>
            <w:hideMark/>
          </w:tcPr>
          <w:p w14:paraId="13E9C59F" w14:textId="77777777" w:rsidR="004E7D70" w:rsidRPr="006C20B1" w:rsidRDefault="004E7D70" w:rsidP="004E7D70">
            <w:pPr>
              <w:rPr>
                <w:b/>
                <w:bCs/>
                <w:sz w:val="18"/>
                <w:szCs w:val="18"/>
                <w:u w:val="single"/>
              </w:rPr>
            </w:pPr>
            <w:r w:rsidRPr="006C20B1">
              <w:rPr>
                <w:b/>
                <w:bCs/>
                <w:sz w:val="18"/>
                <w:szCs w:val="18"/>
                <w:u w:val="single"/>
              </w:rPr>
              <w:t>в т.ч. оборудование</w:t>
            </w:r>
          </w:p>
        </w:tc>
        <w:tc>
          <w:tcPr>
            <w:tcW w:w="1667" w:type="dxa"/>
            <w:tcBorders>
              <w:top w:val="nil"/>
              <w:left w:val="nil"/>
              <w:bottom w:val="single" w:sz="4" w:space="0" w:color="auto"/>
              <w:right w:val="nil"/>
            </w:tcBorders>
            <w:shd w:val="clear" w:color="000000" w:fill="D9E1F2"/>
            <w:noWrap/>
            <w:hideMark/>
          </w:tcPr>
          <w:p w14:paraId="0A4F30AB" w14:textId="77777777" w:rsidR="004E7D70" w:rsidRPr="006C20B1" w:rsidRDefault="004E7D70" w:rsidP="004E7D70">
            <w:pPr>
              <w:jc w:val="center"/>
              <w:rPr>
                <w:rFonts w:ascii="Arial" w:hAnsi="Arial" w:cs="Arial"/>
                <w:sz w:val="18"/>
                <w:szCs w:val="18"/>
              </w:rPr>
            </w:pPr>
            <w:r w:rsidRPr="006C20B1">
              <w:rPr>
                <w:rFonts w:ascii="Arial" w:hAnsi="Arial" w:cs="Arial"/>
                <w:sz w:val="18"/>
                <w:szCs w:val="18"/>
              </w:rPr>
              <w:t> </w:t>
            </w:r>
          </w:p>
        </w:tc>
        <w:tc>
          <w:tcPr>
            <w:tcW w:w="1967" w:type="dxa"/>
            <w:tcBorders>
              <w:top w:val="nil"/>
              <w:left w:val="single" w:sz="4" w:space="0" w:color="auto"/>
              <w:bottom w:val="single" w:sz="4" w:space="0" w:color="auto"/>
              <w:right w:val="single" w:sz="4" w:space="0" w:color="auto"/>
            </w:tcBorders>
            <w:shd w:val="clear" w:color="000000" w:fill="D9E1F2"/>
            <w:noWrap/>
            <w:vAlign w:val="center"/>
            <w:hideMark/>
          </w:tcPr>
          <w:p w14:paraId="1B0AC3AD" w14:textId="77777777" w:rsidR="004E7D70" w:rsidRPr="006C20B1" w:rsidRDefault="004E7D70" w:rsidP="004E7D70">
            <w:pPr>
              <w:jc w:val="center"/>
              <w:rPr>
                <w:b/>
                <w:bCs/>
                <w:sz w:val="18"/>
                <w:szCs w:val="18"/>
                <w:u w:val="single"/>
              </w:rPr>
            </w:pPr>
            <w:r w:rsidRPr="006C20B1">
              <w:rPr>
                <w:b/>
                <w:bCs/>
                <w:sz w:val="18"/>
                <w:szCs w:val="18"/>
                <w:u w:val="single"/>
              </w:rPr>
              <w:t> </w:t>
            </w:r>
          </w:p>
        </w:tc>
      </w:tr>
      <w:tr w:rsidR="004E7D70" w:rsidRPr="006C20B1" w14:paraId="2466C572" w14:textId="77777777" w:rsidTr="004E7D70">
        <w:trPr>
          <w:trHeight w:val="300"/>
        </w:trPr>
        <w:tc>
          <w:tcPr>
            <w:tcW w:w="858" w:type="dxa"/>
            <w:tcBorders>
              <w:top w:val="nil"/>
              <w:left w:val="single" w:sz="4" w:space="0" w:color="auto"/>
              <w:bottom w:val="single" w:sz="4" w:space="0" w:color="auto"/>
              <w:right w:val="nil"/>
            </w:tcBorders>
            <w:shd w:val="clear" w:color="000000" w:fill="A9D08E"/>
            <w:noWrap/>
            <w:vAlign w:val="center"/>
            <w:hideMark/>
          </w:tcPr>
          <w:p w14:paraId="5E1D7EE4" w14:textId="77777777" w:rsidR="004E7D70" w:rsidRPr="006C20B1" w:rsidRDefault="004E7D70" w:rsidP="004E7D70">
            <w:pPr>
              <w:jc w:val="center"/>
              <w:rPr>
                <w:b/>
                <w:bCs/>
                <w:color w:val="000000"/>
                <w:sz w:val="18"/>
                <w:szCs w:val="18"/>
              </w:rPr>
            </w:pPr>
            <w:r w:rsidRPr="006C20B1">
              <w:rPr>
                <w:b/>
                <w:bCs/>
                <w:color w:val="000000"/>
                <w:sz w:val="18"/>
                <w:szCs w:val="18"/>
              </w:rPr>
              <w:t>35</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A9D08E"/>
            <w:vAlign w:val="center"/>
            <w:hideMark/>
          </w:tcPr>
          <w:p w14:paraId="2C99E5CB" w14:textId="77777777" w:rsidR="004E7D70" w:rsidRPr="006C20B1" w:rsidRDefault="004E7D70" w:rsidP="004E7D70">
            <w:pPr>
              <w:rPr>
                <w:b/>
                <w:bCs/>
                <w:sz w:val="18"/>
                <w:szCs w:val="18"/>
              </w:rPr>
            </w:pPr>
            <w:r w:rsidRPr="006C20B1">
              <w:rPr>
                <w:b/>
                <w:bCs/>
                <w:sz w:val="18"/>
                <w:szCs w:val="18"/>
              </w:rPr>
              <w:t>Вертикальная планировка</w:t>
            </w:r>
          </w:p>
        </w:tc>
        <w:tc>
          <w:tcPr>
            <w:tcW w:w="1116" w:type="dxa"/>
            <w:tcBorders>
              <w:top w:val="nil"/>
              <w:left w:val="nil"/>
              <w:bottom w:val="single" w:sz="4" w:space="0" w:color="auto"/>
              <w:right w:val="single" w:sz="4" w:space="0" w:color="auto"/>
            </w:tcBorders>
            <w:shd w:val="clear" w:color="000000" w:fill="A9D08E"/>
            <w:vAlign w:val="center"/>
            <w:hideMark/>
          </w:tcPr>
          <w:p w14:paraId="271164FB" w14:textId="77777777" w:rsidR="004E7D70" w:rsidRPr="006C20B1" w:rsidRDefault="004E7D70" w:rsidP="004E7D70">
            <w:pPr>
              <w:jc w:val="center"/>
              <w:rPr>
                <w:b/>
                <w:bCs/>
                <w:sz w:val="18"/>
                <w:szCs w:val="18"/>
              </w:rPr>
            </w:pPr>
            <w:r w:rsidRPr="006C20B1">
              <w:rPr>
                <w:b/>
                <w:bCs/>
                <w:sz w:val="18"/>
                <w:szCs w:val="18"/>
              </w:rPr>
              <w:t> </w:t>
            </w:r>
          </w:p>
        </w:tc>
        <w:tc>
          <w:tcPr>
            <w:tcW w:w="1317" w:type="dxa"/>
            <w:tcBorders>
              <w:top w:val="nil"/>
              <w:left w:val="nil"/>
              <w:bottom w:val="single" w:sz="4" w:space="0" w:color="auto"/>
              <w:right w:val="single" w:sz="4" w:space="0" w:color="auto"/>
            </w:tcBorders>
            <w:shd w:val="clear" w:color="000000" w:fill="A9D08E"/>
            <w:vAlign w:val="center"/>
            <w:hideMark/>
          </w:tcPr>
          <w:p w14:paraId="615BA88E"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nil"/>
              <w:bottom w:val="single" w:sz="4" w:space="0" w:color="auto"/>
              <w:right w:val="nil"/>
            </w:tcBorders>
            <w:shd w:val="clear" w:color="000000" w:fill="A9D08E"/>
            <w:vAlign w:val="center"/>
            <w:hideMark/>
          </w:tcPr>
          <w:p w14:paraId="145E3258"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nil"/>
            </w:tcBorders>
            <w:shd w:val="clear" w:color="000000" w:fill="A9D08E"/>
            <w:vAlign w:val="center"/>
            <w:hideMark/>
          </w:tcPr>
          <w:p w14:paraId="7CBE1CE0"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524C5379"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15B17ADC" w14:textId="77777777" w:rsidR="004E7D70" w:rsidRPr="006C20B1" w:rsidRDefault="004E7D70" w:rsidP="004E7D70">
            <w:pPr>
              <w:jc w:val="center"/>
              <w:rPr>
                <w:color w:val="000000"/>
                <w:sz w:val="18"/>
                <w:szCs w:val="18"/>
              </w:rPr>
            </w:pPr>
            <w:r w:rsidRPr="006C20B1">
              <w:rPr>
                <w:color w:val="000000"/>
                <w:sz w:val="18"/>
                <w:szCs w:val="18"/>
              </w:rPr>
              <w:t>35.1</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4C31898" w14:textId="77777777" w:rsidR="004E7D70" w:rsidRPr="006C20B1" w:rsidRDefault="004E7D70" w:rsidP="004E7D70">
            <w:pPr>
              <w:rPr>
                <w:sz w:val="18"/>
                <w:szCs w:val="18"/>
              </w:rPr>
            </w:pPr>
            <w:r w:rsidRPr="006C20B1">
              <w:rPr>
                <w:sz w:val="18"/>
                <w:szCs w:val="18"/>
              </w:rPr>
              <w:t>Вертикальная планировка</w:t>
            </w:r>
          </w:p>
        </w:tc>
        <w:tc>
          <w:tcPr>
            <w:tcW w:w="1116" w:type="dxa"/>
            <w:tcBorders>
              <w:top w:val="nil"/>
              <w:left w:val="nil"/>
              <w:bottom w:val="single" w:sz="4" w:space="0" w:color="auto"/>
              <w:right w:val="single" w:sz="4" w:space="0" w:color="auto"/>
            </w:tcBorders>
            <w:shd w:val="clear" w:color="auto" w:fill="auto"/>
            <w:vAlign w:val="center"/>
            <w:hideMark/>
          </w:tcPr>
          <w:p w14:paraId="5B9374C8"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nil"/>
            </w:tcBorders>
            <w:shd w:val="clear" w:color="auto" w:fill="auto"/>
            <w:vAlign w:val="center"/>
            <w:hideMark/>
          </w:tcPr>
          <w:p w14:paraId="42F3F645"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vAlign w:val="center"/>
            <w:hideMark/>
          </w:tcPr>
          <w:p w14:paraId="243B9833" w14:textId="77777777" w:rsidR="004E7D70" w:rsidRPr="006C20B1" w:rsidRDefault="004E7D70" w:rsidP="004E7D70">
            <w:pPr>
              <w:jc w:val="center"/>
              <w:rPr>
                <w:sz w:val="18"/>
                <w:szCs w:val="18"/>
              </w:rPr>
            </w:pPr>
            <w:r w:rsidRPr="006C20B1">
              <w:rPr>
                <w:sz w:val="18"/>
                <w:szCs w:val="18"/>
              </w:rPr>
              <w:t>Февраль 2023</w:t>
            </w:r>
          </w:p>
        </w:tc>
        <w:tc>
          <w:tcPr>
            <w:tcW w:w="1967" w:type="dxa"/>
            <w:tcBorders>
              <w:top w:val="nil"/>
              <w:left w:val="nil"/>
              <w:bottom w:val="single" w:sz="4" w:space="0" w:color="auto"/>
              <w:right w:val="single" w:sz="4" w:space="0" w:color="auto"/>
            </w:tcBorders>
            <w:shd w:val="clear" w:color="auto" w:fill="auto"/>
            <w:vAlign w:val="center"/>
            <w:hideMark/>
          </w:tcPr>
          <w:p w14:paraId="1D4A9BEB" w14:textId="77777777" w:rsidR="004E7D70" w:rsidRPr="006C20B1" w:rsidRDefault="004E7D70" w:rsidP="004E7D70">
            <w:pPr>
              <w:jc w:val="center"/>
              <w:rPr>
                <w:sz w:val="18"/>
                <w:szCs w:val="18"/>
              </w:rPr>
            </w:pPr>
            <w:r w:rsidRPr="006C20B1">
              <w:rPr>
                <w:sz w:val="18"/>
                <w:szCs w:val="18"/>
              </w:rPr>
              <w:t>Февраль 2023</w:t>
            </w:r>
          </w:p>
        </w:tc>
      </w:tr>
      <w:tr w:rsidR="004E7D70" w:rsidRPr="006C20B1" w14:paraId="1B148751" w14:textId="77777777" w:rsidTr="004E7D70">
        <w:trPr>
          <w:trHeight w:val="300"/>
        </w:trPr>
        <w:tc>
          <w:tcPr>
            <w:tcW w:w="858" w:type="dxa"/>
            <w:tcBorders>
              <w:top w:val="nil"/>
              <w:left w:val="single" w:sz="4" w:space="0" w:color="auto"/>
              <w:bottom w:val="single" w:sz="4" w:space="0" w:color="auto"/>
              <w:right w:val="nil"/>
            </w:tcBorders>
            <w:shd w:val="clear" w:color="000000" w:fill="A9D08E"/>
            <w:noWrap/>
            <w:vAlign w:val="center"/>
            <w:hideMark/>
          </w:tcPr>
          <w:p w14:paraId="552B1F46" w14:textId="77777777" w:rsidR="004E7D70" w:rsidRPr="006C20B1" w:rsidRDefault="004E7D70" w:rsidP="004E7D70">
            <w:pPr>
              <w:jc w:val="center"/>
              <w:rPr>
                <w:b/>
                <w:bCs/>
                <w:color w:val="000000"/>
                <w:sz w:val="18"/>
                <w:szCs w:val="18"/>
              </w:rPr>
            </w:pPr>
            <w:r w:rsidRPr="006C20B1">
              <w:rPr>
                <w:b/>
                <w:bCs/>
                <w:color w:val="000000"/>
                <w:sz w:val="18"/>
                <w:szCs w:val="18"/>
              </w:rPr>
              <w:t>36</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725BA3DB" w14:textId="77777777" w:rsidR="004E7D70" w:rsidRPr="006C20B1" w:rsidRDefault="004E7D70" w:rsidP="004E7D70">
            <w:pPr>
              <w:rPr>
                <w:b/>
                <w:bCs/>
                <w:color w:val="000000"/>
                <w:sz w:val="18"/>
                <w:szCs w:val="18"/>
              </w:rPr>
            </w:pPr>
            <w:r w:rsidRPr="006C20B1">
              <w:rPr>
                <w:b/>
                <w:bCs/>
                <w:color w:val="000000"/>
                <w:sz w:val="18"/>
                <w:szCs w:val="18"/>
              </w:rPr>
              <w:t>Подпорная стена</w:t>
            </w:r>
          </w:p>
        </w:tc>
        <w:tc>
          <w:tcPr>
            <w:tcW w:w="1116" w:type="dxa"/>
            <w:tcBorders>
              <w:top w:val="nil"/>
              <w:left w:val="nil"/>
              <w:bottom w:val="single" w:sz="4" w:space="0" w:color="auto"/>
              <w:right w:val="single" w:sz="4" w:space="0" w:color="auto"/>
            </w:tcBorders>
            <w:shd w:val="clear" w:color="000000" w:fill="A9D08E"/>
            <w:vAlign w:val="center"/>
            <w:hideMark/>
          </w:tcPr>
          <w:p w14:paraId="40AA0A2F"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000000" w:fill="A9D08E"/>
            <w:vAlign w:val="center"/>
            <w:hideMark/>
          </w:tcPr>
          <w:p w14:paraId="56559034"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nil"/>
              <w:bottom w:val="single" w:sz="4" w:space="0" w:color="auto"/>
              <w:right w:val="nil"/>
            </w:tcBorders>
            <w:shd w:val="clear" w:color="000000" w:fill="A9D08E"/>
            <w:vAlign w:val="center"/>
            <w:hideMark/>
          </w:tcPr>
          <w:p w14:paraId="2B8A00A5"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single" w:sz="4" w:space="0" w:color="auto"/>
              <w:bottom w:val="single" w:sz="4" w:space="0" w:color="auto"/>
              <w:right w:val="single" w:sz="4" w:space="0" w:color="auto"/>
            </w:tcBorders>
            <w:shd w:val="clear" w:color="000000" w:fill="A9D08E"/>
            <w:noWrap/>
            <w:vAlign w:val="center"/>
            <w:hideMark/>
          </w:tcPr>
          <w:p w14:paraId="6847870A"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5FD88A50" w14:textId="77777777" w:rsidTr="004E7D70">
        <w:trPr>
          <w:trHeight w:val="330"/>
        </w:trPr>
        <w:tc>
          <w:tcPr>
            <w:tcW w:w="858" w:type="dxa"/>
            <w:tcBorders>
              <w:top w:val="nil"/>
              <w:left w:val="single" w:sz="4" w:space="0" w:color="auto"/>
              <w:bottom w:val="single" w:sz="4" w:space="0" w:color="auto"/>
              <w:right w:val="nil"/>
            </w:tcBorders>
            <w:shd w:val="clear" w:color="auto" w:fill="auto"/>
            <w:noWrap/>
            <w:vAlign w:val="center"/>
            <w:hideMark/>
          </w:tcPr>
          <w:p w14:paraId="7D97EB7D" w14:textId="77777777" w:rsidR="004E7D70" w:rsidRPr="006C20B1" w:rsidRDefault="004E7D70" w:rsidP="004E7D70">
            <w:pPr>
              <w:jc w:val="center"/>
              <w:rPr>
                <w:color w:val="000000"/>
                <w:sz w:val="18"/>
                <w:szCs w:val="18"/>
              </w:rPr>
            </w:pPr>
            <w:r w:rsidRPr="006C20B1">
              <w:rPr>
                <w:color w:val="000000"/>
                <w:sz w:val="18"/>
                <w:szCs w:val="18"/>
              </w:rPr>
              <w:t>36.1</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48321C09" w14:textId="77777777" w:rsidR="004E7D70" w:rsidRPr="006C20B1" w:rsidRDefault="004E7D70" w:rsidP="004E7D70">
            <w:pPr>
              <w:rPr>
                <w:sz w:val="18"/>
                <w:szCs w:val="18"/>
              </w:rPr>
            </w:pPr>
            <w:r w:rsidRPr="006C20B1">
              <w:rPr>
                <w:sz w:val="18"/>
                <w:szCs w:val="18"/>
              </w:rPr>
              <w:t>Устройство основания под фундаменты: щебеночного</w:t>
            </w:r>
          </w:p>
        </w:tc>
        <w:tc>
          <w:tcPr>
            <w:tcW w:w="1116" w:type="dxa"/>
            <w:tcBorders>
              <w:top w:val="nil"/>
              <w:left w:val="nil"/>
              <w:bottom w:val="single" w:sz="4" w:space="0" w:color="auto"/>
              <w:right w:val="single" w:sz="4" w:space="0" w:color="auto"/>
            </w:tcBorders>
            <w:shd w:val="clear" w:color="auto" w:fill="auto"/>
            <w:vAlign w:val="center"/>
            <w:hideMark/>
          </w:tcPr>
          <w:p w14:paraId="456A6866" w14:textId="77777777" w:rsidR="004E7D70" w:rsidRPr="006C20B1" w:rsidRDefault="004E7D70" w:rsidP="004E7D70">
            <w:pPr>
              <w:jc w:val="center"/>
              <w:rPr>
                <w:sz w:val="18"/>
                <w:szCs w:val="18"/>
              </w:rPr>
            </w:pPr>
            <w:r w:rsidRPr="006C20B1">
              <w:rPr>
                <w:sz w:val="18"/>
                <w:szCs w:val="18"/>
              </w:rPr>
              <w:t>м3</w:t>
            </w:r>
          </w:p>
        </w:tc>
        <w:tc>
          <w:tcPr>
            <w:tcW w:w="1317" w:type="dxa"/>
            <w:tcBorders>
              <w:top w:val="nil"/>
              <w:left w:val="nil"/>
              <w:bottom w:val="single" w:sz="4" w:space="0" w:color="auto"/>
              <w:right w:val="nil"/>
            </w:tcBorders>
            <w:shd w:val="clear" w:color="auto" w:fill="auto"/>
            <w:vAlign w:val="center"/>
            <w:hideMark/>
          </w:tcPr>
          <w:p w14:paraId="1E33F6CF" w14:textId="77777777" w:rsidR="004E7D70" w:rsidRPr="006C20B1" w:rsidRDefault="004E7D70" w:rsidP="004E7D70">
            <w:pPr>
              <w:jc w:val="center"/>
              <w:rPr>
                <w:sz w:val="18"/>
                <w:szCs w:val="18"/>
              </w:rPr>
            </w:pPr>
            <w:r w:rsidRPr="006C20B1">
              <w:rPr>
                <w:sz w:val="18"/>
                <w:szCs w:val="18"/>
              </w:rPr>
              <w:t>84,5375</w:t>
            </w:r>
          </w:p>
        </w:tc>
        <w:tc>
          <w:tcPr>
            <w:tcW w:w="1667" w:type="dxa"/>
            <w:tcBorders>
              <w:top w:val="nil"/>
              <w:left w:val="nil"/>
              <w:bottom w:val="single" w:sz="4" w:space="0" w:color="auto"/>
              <w:right w:val="single" w:sz="4" w:space="0" w:color="auto"/>
            </w:tcBorders>
            <w:shd w:val="clear" w:color="auto" w:fill="auto"/>
            <w:vAlign w:val="center"/>
            <w:hideMark/>
          </w:tcPr>
          <w:p w14:paraId="4A90304D"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vAlign w:val="center"/>
            <w:hideMark/>
          </w:tcPr>
          <w:p w14:paraId="1899D04B" w14:textId="77777777" w:rsidR="004E7D70" w:rsidRPr="006C20B1" w:rsidRDefault="004E7D70" w:rsidP="004E7D70">
            <w:pPr>
              <w:jc w:val="center"/>
              <w:rPr>
                <w:sz w:val="18"/>
                <w:szCs w:val="18"/>
              </w:rPr>
            </w:pPr>
            <w:r w:rsidRPr="006C20B1">
              <w:rPr>
                <w:sz w:val="18"/>
                <w:szCs w:val="18"/>
              </w:rPr>
              <w:t>Апрель 2022</w:t>
            </w:r>
          </w:p>
        </w:tc>
      </w:tr>
      <w:tr w:rsidR="004E7D70" w:rsidRPr="006C20B1" w14:paraId="0BC249BE"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113EFA54" w14:textId="77777777" w:rsidR="004E7D70" w:rsidRPr="006C20B1" w:rsidRDefault="004E7D70" w:rsidP="004E7D70">
            <w:pPr>
              <w:jc w:val="center"/>
              <w:rPr>
                <w:color w:val="000000"/>
                <w:sz w:val="18"/>
                <w:szCs w:val="18"/>
              </w:rPr>
            </w:pPr>
            <w:r w:rsidRPr="006C20B1">
              <w:rPr>
                <w:color w:val="000000"/>
                <w:sz w:val="18"/>
                <w:szCs w:val="18"/>
              </w:rPr>
              <w:t>36.2</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8162522" w14:textId="77777777" w:rsidR="004E7D70" w:rsidRPr="006C20B1" w:rsidRDefault="004E7D70" w:rsidP="004E7D70">
            <w:pPr>
              <w:rPr>
                <w:sz w:val="18"/>
                <w:szCs w:val="18"/>
              </w:rPr>
            </w:pPr>
            <w:r w:rsidRPr="006C20B1">
              <w:rPr>
                <w:sz w:val="18"/>
                <w:szCs w:val="18"/>
              </w:rPr>
              <w:t>Устройство бетонной подготовки</w:t>
            </w:r>
          </w:p>
        </w:tc>
        <w:tc>
          <w:tcPr>
            <w:tcW w:w="1116" w:type="dxa"/>
            <w:tcBorders>
              <w:top w:val="nil"/>
              <w:left w:val="nil"/>
              <w:bottom w:val="single" w:sz="4" w:space="0" w:color="auto"/>
              <w:right w:val="single" w:sz="4" w:space="0" w:color="auto"/>
            </w:tcBorders>
            <w:shd w:val="clear" w:color="auto" w:fill="auto"/>
            <w:vAlign w:val="center"/>
            <w:hideMark/>
          </w:tcPr>
          <w:p w14:paraId="449B612B" w14:textId="77777777" w:rsidR="004E7D70" w:rsidRPr="006C20B1" w:rsidRDefault="004E7D70" w:rsidP="004E7D70">
            <w:pPr>
              <w:jc w:val="center"/>
              <w:rPr>
                <w:sz w:val="18"/>
                <w:szCs w:val="18"/>
              </w:rPr>
            </w:pPr>
            <w:r w:rsidRPr="006C20B1">
              <w:rPr>
                <w:sz w:val="18"/>
                <w:szCs w:val="18"/>
              </w:rPr>
              <w:t>100 м3</w:t>
            </w:r>
          </w:p>
        </w:tc>
        <w:tc>
          <w:tcPr>
            <w:tcW w:w="1317" w:type="dxa"/>
            <w:tcBorders>
              <w:top w:val="nil"/>
              <w:left w:val="nil"/>
              <w:bottom w:val="single" w:sz="4" w:space="0" w:color="auto"/>
              <w:right w:val="nil"/>
            </w:tcBorders>
            <w:shd w:val="clear" w:color="auto" w:fill="auto"/>
            <w:vAlign w:val="center"/>
            <w:hideMark/>
          </w:tcPr>
          <w:p w14:paraId="17EB83F8" w14:textId="77777777" w:rsidR="004E7D70" w:rsidRPr="006C20B1" w:rsidRDefault="004E7D70" w:rsidP="004E7D70">
            <w:pPr>
              <w:jc w:val="center"/>
              <w:rPr>
                <w:sz w:val="18"/>
                <w:szCs w:val="18"/>
              </w:rPr>
            </w:pPr>
            <w:r w:rsidRPr="006C20B1">
              <w:rPr>
                <w:sz w:val="18"/>
                <w:szCs w:val="18"/>
              </w:rPr>
              <w:t>0,00435</w:t>
            </w:r>
          </w:p>
        </w:tc>
        <w:tc>
          <w:tcPr>
            <w:tcW w:w="1667" w:type="dxa"/>
            <w:tcBorders>
              <w:top w:val="nil"/>
              <w:left w:val="nil"/>
              <w:bottom w:val="single" w:sz="4" w:space="0" w:color="auto"/>
              <w:right w:val="single" w:sz="4" w:space="0" w:color="auto"/>
            </w:tcBorders>
            <w:shd w:val="clear" w:color="auto" w:fill="auto"/>
            <w:vAlign w:val="center"/>
            <w:hideMark/>
          </w:tcPr>
          <w:p w14:paraId="4132704D"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vAlign w:val="center"/>
            <w:hideMark/>
          </w:tcPr>
          <w:p w14:paraId="470AFE15" w14:textId="77777777" w:rsidR="004E7D70" w:rsidRPr="006C20B1" w:rsidRDefault="004E7D70" w:rsidP="004E7D70">
            <w:pPr>
              <w:jc w:val="center"/>
              <w:rPr>
                <w:sz w:val="18"/>
                <w:szCs w:val="18"/>
              </w:rPr>
            </w:pPr>
            <w:r w:rsidRPr="006C20B1">
              <w:rPr>
                <w:sz w:val="18"/>
                <w:szCs w:val="18"/>
              </w:rPr>
              <w:t>Апрель 2022</w:t>
            </w:r>
          </w:p>
        </w:tc>
      </w:tr>
      <w:tr w:rsidR="004E7D70" w:rsidRPr="006C20B1" w14:paraId="6ECD68DD"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3793B6E5" w14:textId="77777777" w:rsidR="004E7D70" w:rsidRPr="006C20B1" w:rsidRDefault="004E7D70" w:rsidP="004E7D70">
            <w:pPr>
              <w:jc w:val="center"/>
              <w:rPr>
                <w:color w:val="000000"/>
                <w:sz w:val="18"/>
                <w:szCs w:val="18"/>
              </w:rPr>
            </w:pPr>
            <w:r w:rsidRPr="006C20B1">
              <w:rPr>
                <w:color w:val="000000"/>
                <w:sz w:val="18"/>
                <w:szCs w:val="18"/>
              </w:rPr>
              <w:t>36.3</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8DC43DC" w14:textId="77777777" w:rsidR="004E7D70" w:rsidRPr="006C20B1" w:rsidRDefault="004E7D70" w:rsidP="004E7D70">
            <w:pPr>
              <w:rPr>
                <w:sz w:val="18"/>
                <w:szCs w:val="18"/>
              </w:rPr>
            </w:pPr>
            <w:r w:rsidRPr="006C20B1">
              <w:rPr>
                <w:sz w:val="18"/>
                <w:szCs w:val="18"/>
              </w:rPr>
              <w:t>Устройство поясов: в опалубке</w:t>
            </w:r>
          </w:p>
        </w:tc>
        <w:tc>
          <w:tcPr>
            <w:tcW w:w="1116" w:type="dxa"/>
            <w:tcBorders>
              <w:top w:val="nil"/>
              <w:left w:val="nil"/>
              <w:bottom w:val="single" w:sz="4" w:space="0" w:color="auto"/>
              <w:right w:val="single" w:sz="4" w:space="0" w:color="auto"/>
            </w:tcBorders>
            <w:shd w:val="clear" w:color="auto" w:fill="auto"/>
            <w:vAlign w:val="center"/>
            <w:hideMark/>
          </w:tcPr>
          <w:p w14:paraId="75243280" w14:textId="77777777" w:rsidR="004E7D70" w:rsidRPr="006C20B1" w:rsidRDefault="004E7D70" w:rsidP="004E7D70">
            <w:pPr>
              <w:jc w:val="center"/>
              <w:rPr>
                <w:sz w:val="18"/>
                <w:szCs w:val="18"/>
              </w:rPr>
            </w:pPr>
            <w:r w:rsidRPr="006C20B1">
              <w:rPr>
                <w:sz w:val="18"/>
                <w:szCs w:val="18"/>
              </w:rPr>
              <w:t>100 м3</w:t>
            </w:r>
          </w:p>
        </w:tc>
        <w:tc>
          <w:tcPr>
            <w:tcW w:w="1317" w:type="dxa"/>
            <w:tcBorders>
              <w:top w:val="nil"/>
              <w:left w:val="nil"/>
              <w:bottom w:val="single" w:sz="4" w:space="0" w:color="auto"/>
              <w:right w:val="nil"/>
            </w:tcBorders>
            <w:shd w:val="clear" w:color="auto" w:fill="auto"/>
            <w:vAlign w:val="center"/>
            <w:hideMark/>
          </w:tcPr>
          <w:p w14:paraId="08B241B4" w14:textId="77777777" w:rsidR="004E7D70" w:rsidRPr="006C20B1" w:rsidRDefault="004E7D70" w:rsidP="004E7D70">
            <w:pPr>
              <w:jc w:val="center"/>
              <w:rPr>
                <w:sz w:val="18"/>
                <w:szCs w:val="18"/>
              </w:rPr>
            </w:pPr>
            <w:r w:rsidRPr="006C20B1">
              <w:rPr>
                <w:sz w:val="18"/>
                <w:szCs w:val="18"/>
              </w:rPr>
              <w:t>0,0812</w:t>
            </w:r>
          </w:p>
        </w:tc>
        <w:tc>
          <w:tcPr>
            <w:tcW w:w="1667" w:type="dxa"/>
            <w:tcBorders>
              <w:top w:val="nil"/>
              <w:left w:val="nil"/>
              <w:bottom w:val="single" w:sz="4" w:space="0" w:color="auto"/>
              <w:right w:val="single" w:sz="4" w:space="0" w:color="auto"/>
            </w:tcBorders>
            <w:shd w:val="clear" w:color="auto" w:fill="auto"/>
            <w:vAlign w:val="center"/>
            <w:hideMark/>
          </w:tcPr>
          <w:p w14:paraId="398F4AC4"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vAlign w:val="center"/>
            <w:hideMark/>
          </w:tcPr>
          <w:p w14:paraId="493419C5" w14:textId="77777777" w:rsidR="004E7D70" w:rsidRPr="006C20B1" w:rsidRDefault="004E7D70" w:rsidP="004E7D70">
            <w:pPr>
              <w:jc w:val="center"/>
              <w:rPr>
                <w:sz w:val="18"/>
                <w:szCs w:val="18"/>
              </w:rPr>
            </w:pPr>
            <w:r w:rsidRPr="006C20B1">
              <w:rPr>
                <w:sz w:val="18"/>
                <w:szCs w:val="18"/>
              </w:rPr>
              <w:t>Апрель 2022</w:t>
            </w:r>
          </w:p>
        </w:tc>
      </w:tr>
      <w:tr w:rsidR="004E7D70" w:rsidRPr="006C20B1" w14:paraId="0C48CBC8" w14:textId="77777777" w:rsidTr="004E7D70">
        <w:trPr>
          <w:trHeight w:val="555"/>
        </w:trPr>
        <w:tc>
          <w:tcPr>
            <w:tcW w:w="858" w:type="dxa"/>
            <w:tcBorders>
              <w:top w:val="nil"/>
              <w:left w:val="single" w:sz="4" w:space="0" w:color="auto"/>
              <w:bottom w:val="single" w:sz="4" w:space="0" w:color="auto"/>
              <w:right w:val="nil"/>
            </w:tcBorders>
            <w:shd w:val="clear" w:color="auto" w:fill="auto"/>
            <w:noWrap/>
            <w:vAlign w:val="center"/>
            <w:hideMark/>
          </w:tcPr>
          <w:p w14:paraId="593CDF5E" w14:textId="77777777" w:rsidR="004E7D70" w:rsidRPr="006C20B1" w:rsidRDefault="004E7D70" w:rsidP="004E7D70">
            <w:pPr>
              <w:jc w:val="center"/>
              <w:rPr>
                <w:color w:val="000000"/>
                <w:sz w:val="18"/>
                <w:szCs w:val="18"/>
              </w:rPr>
            </w:pPr>
            <w:r w:rsidRPr="006C20B1">
              <w:rPr>
                <w:color w:val="000000"/>
                <w:sz w:val="18"/>
                <w:szCs w:val="18"/>
              </w:rPr>
              <w:t>36.4</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F52075F" w14:textId="77777777" w:rsidR="004E7D70" w:rsidRPr="006C20B1" w:rsidRDefault="004E7D70" w:rsidP="004E7D70">
            <w:pPr>
              <w:rPr>
                <w:sz w:val="18"/>
                <w:szCs w:val="18"/>
              </w:rPr>
            </w:pPr>
            <w:r w:rsidRPr="006C20B1">
              <w:rPr>
                <w:sz w:val="18"/>
                <w:szCs w:val="18"/>
              </w:rPr>
              <w:t>Устройство железобетонных колонн в деревянной опалубке высотой: до 4 м, периметром до 2 м</w:t>
            </w:r>
          </w:p>
        </w:tc>
        <w:tc>
          <w:tcPr>
            <w:tcW w:w="1116" w:type="dxa"/>
            <w:tcBorders>
              <w:top w:val="nil"/>
              <w:left w:val="nil"/>
              <w:bottom w:val="single" w:sz="4" w:space="0" w:color="auto"/>
              <w:right w:val="single" w:sz="4" w:space="0" w:color="auto"/>
            </w:tcBorders>
            <w:shd w:val="clear" w:color="auto" w:fill="auto"/>
            <w:vAlign w:val="center"/>
            <w:hideMark/>
          </w:tcPr>
          <w:p w14:paraId="58F18267" w14:textId="77777777" w:rsidR="004E7D70" w:rsidRPr="006C20B1" w:rsidRDefault="004E7D70" w:rsidP="004E7D70">
            <w:pPr>
              <w:jc w:val="center"/>
              <w:rPr>
                <w:sz w:val="18"/>
                <w:szCs w:val="18"/>
              </w:rPr>
            </w:pPr>
            <w:r w:rsidRPr="006C20B1">
              <w:rPr>
                <w:sz w:val="18"/>
                <w:szCs w:val="18"/>
              </w:rPr>
              <w:t>100 м3</w:t>
            </w:r>
          </w:p>
        </w:tc>
        <w:tc>
          <w:tcPr>
            <w:tcW w:w="1317" w:type="dxa"/>
            <w:tcBorders>
              <w:top w:val="nil"/>
              <w:left w:val="nil"/>
              <w:bottom w:val="single" w:sz="4" w:space="0" w:color="auto"/>
              <w:right w:val="nil"/>
            </w:tcBorders>
            <w:shd w:val="clear" w:color="auto" w:fill="auto"/>
            <w:vAlign w:val="center"/>
            <w:hideMark/>
          </w:tcPr>
          <w:p w14:paraId="4424A0C7" w14:textId="77777777" w:rsidR="004E7D70" w:rsidRPr="006C20B1" w:rsidRDefault="004E7D70" w:rsidP="004E7D70">
            <w:pPr>
              <w:jc w:val="center"/>
              <w:rPr>
                <w:sz w:val="18"/>
                <w:szCs w:val="18"/>
              </w:rPr>
            </w:pPr>
            <w:r w:rsidRPr="006C20B1">
              <w:rPr>
                <w:sz w:val="18"/>
                <w:szCs w:val="18"/>
              </w:rPr>
              <w:t>0,01024</w:t>
            </w:r>
          </w:p>
        </w:tc>
        <w:tc>
          <w:tcPr>
            <w:tcW w:w="1667" w:type="dxa"/>
            <w:tcBorders>
              <w:top w:val="nil"/>
              <w:left w:val="nil"/>
              <w:bottom w:val="single" w:sz="4" w:space="0" w:color="auto"/>
              <w:right w:val="single" w:sz="4" w:space="0" w:color="auto"/>
            </w:tcBorders>
            <w:shd w:val="clear" w:color="auto" w:fill="auto"/>
            <w:vAlign w:val="center"/>
            <w:hideMark/>
          </w:tcPr>
          <w:p w14:paraId="4C38D9B2"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vAlign w:val="center"/>
            <w:hideMark/>
          </w:tcPr>
          <w:p w14:paraId="3C044E9E" w14:textId="77777777" w:rsidR="004E7D70" w:rsidRPr="006C20B1" w:rsidRDefault="004E7D70" w:rsidP="004E7D70">
            <w:pPr>
              <w:jc w:val="center"/>
              <w:rPr>
                <w:sz w:val="18"/>
                <w:szCs w:val="18"/>
              </w:rPr>
            </w:pPr>
            <w:r w:rsidRPr="006C20B1">
              <w:rPr>
                <w:sz w:val="18"/>
                <w:szCs w:val="18"/>
              </w:rPr>
              <w:t>Апрель 2022</w:t>
            </w:r>
          </w:p>
        </w:tc>
      </w:tr>
      <w:tr w:rsidR="004E7D70" w:rsidRPr="006C20B1" w14:paraId="6A6EA332" w14:textId="77777777" w:rsidTr="004E7D70">
        <w:trPr>
          <w:trHeight w:val="540"/>
        </w:trPr>
        <w:tc>
          <w:tcPr>
            <w:tcW w:w="858" w:type="dxa"/>
            <w:tcBorders>
              <w:top w:val="nil"/>
              <w:left w:val="single" w:sz="4" w:space="0" w:color="auto"/>
              <w:bottom w:val="single" w:sz="4" w:space="0" w:color="auto"/>
              <w:right w:val="nil"/>
            </w:tcBorders>
            <w:shd w:val="clear" w:color="auto" w:fill="auto"/>
            <w:noWrap/>
            <w:vAlign w:val="center"/>
            <w:hideMark/>
          </w:tcPr>
          <w:p w14:paraId="5FBE7CF7" w14:textId="77777777" w:rsidR="004E7D70" w:rsidRPr="006C20B1" w:rsidRDefault="004E7D70" w:rsidP="004E7D70">
            <w:pPr>
              <w:jc w:val="center"/>
              <w:rPr>
                <w:color w:val="000000"/>
                <w:sz w:val="18"/>
                <w:szCs w:val="18"/>
              </w:rPr>
            </w:pPr>
            <w:r w:rsidRPr="006C20B1">
              <w:rPr>
                <w:color w:val="000000"/>
                <w:sz w:val="18"/>
                <w:szCs w:val="18"/>
              </w:rPr>
              <w:t>36.5</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29CCEA3F" w14:textId="77777777" w:rsidR="004E7D70" w:rsidRPr="006C20B1" w:rsidRDefault="004E7D70" w:rsidP="004E7D70">
            <w:pPr>
              <w:rPr>
                <w:sz w:val="18"/>
                <w:szCs w:val="18"/>
              </w:rPr>
            </w:pPr>
            <w:r w:rsidRPr="006C20B1">
              <w:rPr>
                <w:sz w:val="18"/>
                <w:szCs w:val="18"/>
              </w:rPr>
              <w:t>Кладка стен из газобетонных блоков на клее без облицовки толщиной: 400 мм при высоте этажа до 4 м</w:t>
            </w:r>
          </w:p>
        </w:tc>
        <w:tc>
          <w:tcPr>
            <w:tcW w:w="1116" w:type="dxa"/>
            <w:tcBorders>
              <w:top w:val="nil"/>
              <w:left w:val="nil"/>
              <w:bottom w:val="single" w:sz="4" w:space="0" w:color="auto"/>
              <w:right w:val="single" w:sz="4" w:space="0" w:color="auto"/>
            </w:tcBorders>
            <w:shd w:val="clear" w:color="auto" w:fill="auto"/>
            <w:vAlign w:val="center"/>
            <w:hideMark/>
          </w:tcPr>
          <w:p w14:paraId="3543368C" w14:textId="77777777" w:rsidR="004E7D70" w:rsidRPr="006C20B1" w:rsidRDefault="004E7D70" w:rsidP="004E7D70">
            <w:pPr>
              <w:jc w:val="center"/>
              <w:rPr>
                <w:sz w:val="18"/>
                <w:szCs w:val="18"/>
              </w:rPr>
            </w:pPr>
            <w:r w:rsidRPr="006C20B1">
              <w:rPr>
                <w:sz w:val="18"/>
                <w:szCs w:val="18"/>
              </w:rPr>
              <w:t>м3</w:t>
            </w:r>
          </w:p>
        </w:tc>
        <w:tc>
          <w:tcPr>
            <w:tcW w:w="1317" w:type="dxa"/>
            <w:tcBorders>
              <w:top w:val="nil"/>
              <w:left w:val="nil"/>
              <w:bottom w:val="single" w:sz="4" w:space="0" w:color="auto"/>
              <w:right w:val="nil"/>
            </w:tcBorders>
            <w:shd w:val="clear" w:color="auto" w:fill="auto"/>
            <w:vAlign w:val="center"/>
            <w:hideMark/>
          </w:tcPr>
          <w:p w14:paraId="6E907385" w14:textId="77777777" w:rsidR="004E7D70" w:rsidRPr="006C20B1" w:rsidRDefault="004E7D70" w:rsidP="004E7D70">
            <w:pPr>
              <w:jc w:val="center"/>
              <w:rPr>
                <w:sz w:val="18"/>
                <w:szCs w:val="18"/>
              </w:rPr>
            </w:pPr>
            <w:r w:rsidRPr="006C20B1">
              <w:rPr>
                <w:sz w:val="18"/>
                <w:szCs w:val="18"/>
              </w:rPr>
              <w:t>8,78</w:t>
            </w:r>
          </w:p>
        </w:tc>
        <w:tc>
          <w:tcPr>
            <w:tcW w:w="1667" w:type="dxa"/>
            <w:tcBorders>
              <w:top w:val="nil"/>
              <w:left w:val="nil"/>
              <w:bottom w:val="single" w:sz="4" w:space="0" w:color="auto"/>
              <w:right w:val="single" w:sz="4" w:space="0" w:color="auto"/>
            </w:tcBorders>
            <w:shd w:val="clear" w:color="auto" w:fill="auto"/>
            <w:vAlign w:val="center"/>
            <w:hideMark/>
          </w:tcPr>
          <w:p w14:paraId="36ACAD47"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19804F4B" w14:textId="77777777" w:rsidR="004E7D70" w:rsidRPr="006C20B1" w:rsidRDefault="004E7D70" w:rsidP="004E7D70">
            <w:pPr>
              <w:jc w:val="center"/>
              <w:rPr>
                <w:sz w:val="18"/>
                <w:szCs w:val="18"/>
              </w:rPr>
            </w:pPr>
            <w:r w:rsidRPr="006C20B1">
              <w:rPr>
                <w:sz w:val="18"/>
                <w:szCs w:val="18"/>
              </w:rPr>
              <w:t>Май 2022</w:t>
            </w:r>
          </w:p>
        </w:tc>
      </w:tr>
      <w:tr w:rsidR="004E7D70" w:rsidRPr="006C20B1" w14:paraId="299BF845" w14:textId="77777777" w:rsidTr="004E7D70">
        <w:trPr>
          <w:trHeight w:val="439"/>
        </w:trPr>
        <w:tc>
          <w:tcPr>
            <w:tcW w:w="858" w:type="dxa"/>
            <w:tcBorders>
              <w:top w:val="nil"/>
              <w:left w:val="single" w:sz="4" w:space="0" w:color="auto"/>
              <w:bottom w:val="single" w:sz="4" w:space="0" w:color="auto"/>
              <w:right w:val="nil"/>
            </w:tcBorders>
            <w:shd w:val="clear" w:color="auto" w:fill="auto"/>
            <w:noWrap/>
            <w:vAlign w:val="center"/>
            <w:hideMark/>
          </w:tcPr>
          <w:p w14:paraId="3177A2C9" w14:textId="77777777" w:rsidR="004E7D70" w:rsidRPr="006C20B1" w:rsidRDefault="004E7D70" w:rsidP="004E7D70">
            <w:pPr>
              <w:jc w:val="center"/>
              <w:rPr>
                <w:color w:val="000000"/>
                <w:sz w:val="18"/>
                <w:szCs w:val="18"/>
              </w:rPr>
            </w:pPr>
            <w:r w:rsidRPr="006C20B1">
              <w:rPr>
                <w:color w:val="000000"/>
                <w:sz w:val="18"/>
                <w:szCs w:val="18"/>
              </w:rPr>
              <w:t>36.6</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55ACC8E4" w14:textId="77777777" w:rsidR="004E7D70" w:rsidRPr="006C20B1" w:rsidRDefault="004E7D70" w:rsidP="004E7D70">
            <w:pPr>
              <w:rPr>
                <w:sz w:val="18"/>
                <w:szCs w:val="18"/>
              </w:rPr>
            </w:pPr>
            <w:r w:rsidRPr="006C20B1">
              <w:rPr>
                <w:sz w:val="18"/>
                <w:szCs w:val="18"/>
              </w:rPr>
              <w:t>Наружная облицовка по бетонной поверхности фасадными керамическими цветными плитками (типа "кабанчик") на цементном растворе: стен</w:t>
            </w:r>
          </w:p>
        </w:tc>
        <w:tc>
          <w:tcPr>
            <w:tcW w:w="1116" w:type="dxa"/>
            <w:tcBorders>
              <w:top w:val="nil"/>
              <w:left w:val="nil"/>
              <w:bottom w:val="single" w:sz="4" w:space="0" w:color="auto"/>
              <w:right w:val="single" w:sz="4" w:space="0" w:color="auto"/>
            </w:tcBorders>
            <w:shd w:val="clear" w:color="auto" w:fill="auto"/>
            <w:vAlign w:val="center"/>
            <w:hideMark/>
          </w:tcPr>
          <w:p w14:paraId="60A3C4CB"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nil"/>
            </w:tcBorders>
            <w:shd w:val="clear" w:color="auto" w:fill="auto"/>
            <w:vAlign w:val="center"/>
            <w:hideMark/>
          </w:tcPr>
          <w:p w14:paraId="05C18427" w14:textId="77777777" w:rsidR="004E7D70" w:rsidRPr="006C20B1" w:rsidRDefault="004E7D70" w:rsidP="004E7D70">
            <w:pPr>
              <w:jc w:val="center"/>
              <w:rPr>
                <w:sz w:val="18"/>
                <w:szCs w:val="18"/>
              </w:rPr>
            </w:pPr>
            <w:r w:rsidRPr="006C20B1">
              <w:rPr>
                <w:sz w:val="18"/>
                <w:szCs w:val="18"/>
              </w:rPr>
              <w:t>0,899</w:t>
            </w:r>
          </w:p>
        </w:tc>
        <w:tc>
          <w:tcPr>
            <w:tcW w:w="1667" w:type="dxa"/>
            <w:tcBorders>
              <w:top w:val="nil"/>
              <w:left w:val="nil"/>
              <w:bottom w:val="single" w:sz="4" w:space="0" w:color="auto"/>
              <w:right w:val="single" w:sz="4" w:space="0" w:color="auto"/>
            </w:tcBorders>
            <w:shd w:val="clear" w:color="auto" w:fill="auto"/>
            <w:vAlign w:val="center"/>
            <w:hideMark/>
          </w:tcPr>
          <w:p w14:paraId="6BF78EED"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1333143C" w14:textId="77777777" w:rsidR="004E7D70" w:rsidRPr="006C20B1" w:rsidRDefault="004E7D70" w:rsidP="004E7D70">
            <w:pPr>
              <w:jc w:val="center"/>
              <w:rPr>
                <w:sz w:val="18"/>
                <w:szCs w:val="18"/>
              </w:rPr>
            </w:pPr>
            <w:r w:rsidRPr="006C20B1">
              <w:rPr>
                <w:sz w:val="18"/>
                <w:szCs w:val="18"/>
              </w:rPr>
              <w:t>Май 2022</w:t>
            </w:r>
          </w:p>
        </w:tc>
      </w:tr>
      <w:tr w:rsidR="004E7D70" w:rsidRPr="006C20B1" w14:paraId="662554F6" w14:textId="77777777" w:rsidTr="004E7D70">
        <w:trPr>
          <w:trHeight w:val="345"/>
        </w:trPr>
        <w:tc>
          <w:tcPr>
            <w:tcW w:w="858" w:type="dxa"/>
            <w:tcBorders>
              <w:top w:val="nil"/>
              <w:left w:val="single" w:sz="4" w:space="0" w:color="auto"/>
              <w:bottom w:val="single" w:sz="4" w:space="0" w:color="auto"/>
              <w:right w:val="nil"/>
            </w:tcBorders>
            <w:shd w:val="clear" w:color="auto" w:fill="auto"/>
            <w:noWrap/>
            <w:vAlign w:val="center"/>
            <w:hideMark/>
          </w:tcPr>
          <w:p w14:paraId="5F904AED" w14:textId="77777777" w:rsidR="004E7D70" w:rsidRPr="006C20B1" w:rsidRDefault="004E7D70" w:rsidP="004E7D70">
            <w:pPr>
              <w:jc w:val="center"/>
              <w:rPr>
                <w:color w:val="000000"/>
                <w:sz w:val="18"/>
                <w:szCs w:val="18"/>
              </w:rPr>
            </w:pPr>
            <w:r w:rsidRPr="006C20B1">
              <w:rPr>
                <w:color w:val="000000"/>
                <w:sz w:val="18"/>
                <w:szCs w:val="18"/>
              </w:rPr>
              <w:lastRenderedPageBreak/>
              <w:t>36.7</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D975A76" w14:textId="77777777" w:rsidR="004E7D70" w:rsidRPr="006C20B1" w:rsidRDefault="004E7D70" w:rsidP="004E7D70">
            <w:pPr>
              <w:rPr>
                <w:sz w:val="18"/>
                <w:szCs w:val="18"/>
              </w:rPr>
            </w:pPr>
            <w:r w:rsidRPr="006C20B1">
              <w:rPr>
                <w:sz w:val="18"/>
                <w:szCs w:val="18"/>
              </w:rPr>
              <w:t>Устройство металлических ограждений: без поручней</w:t>
            </w:r>
          </w:p>
        </w:tc>
        <w:tc>
          <w:tcPr>
            <w:tcW w:w="1116" w:type="dxa"/>
            <w:tcBorders>
              <w:top w:val="nil"/>
              <w:left w:val="nil"/>
              <w:bottom w:val="single" w:sz="4" w:space="0" w:color="auto"/>
              <w:right w:val="single" w:sz="4" w:space="0" w:color="auto"/>
            </w:tcBorders>
            <w:shd w:val="clear" w:color="auto" w:fill="auto"/>
            <w:vAlign w:val="center"/>
            <w:hideMark/>
          </w:tcPr>
          <w:p w14:paraId="72763E13" w14:textId="77777777" w:rsidR="004E7D70" w:rsidRPr="006C20B1" w:rsidRDefault="004E7D70" w:rsidP="004E7D70">
            <w:pPr>
              <w:jc w:val="center"/>
              <w:rPr>
                <w:sz w:val="18"/>
                <w:szCs w:val="18"/>
              </w:rPr>
            </w:pPr>
            <w:r w:rsidRPr="006C20B1">
              <w:rPr>
                <w:sz w:val="18"/>
                <w:szCs w:val="18"/>
              </w:rPr>
              <w:t>100 м</w:t>
            </w:r>
          </w:p>
        </w:tc>
        <w:tc>
          <w:tcPr>
            <w:tcW w:w="1317" w:type="dxa"/>
            <w:tcBorders>
              <w:top w:val="nil"/>
              <w:left w:val="nil"/>
              <w:bottom w:val="single" w:sz="4" w:space="0" w:color="auto"/>
              <w:right w:val="nil"/>
            </w:tcBorders>
            <w:shd w:val="clear" w:color="auto" w:fill="auto"/>
            <w:vAlign w:val="center"/>
            <w:hideMark/>
          </w:tcPr>
          <w:p w14:paraId="3D385D9B" w14:textId="77777777" w:rsidR="004E7D70" w:rsidRPr="006C20B1" w:rsidRDefault="004E7D70" w:rsidP="004E7D70">
            <w:pPr>
              <w:jc w:val="center"/>
              <w:rPr>
                <w:sz w:val="18"/>
                <w:szCs w:val="18"/>
              </w:rPr>
            </w:pPr>
            <w:r w:rsidRPr="006C20B1">
              <w:rPr>
                <w:sz w:val="18"/>
                <w:szCs w:val="18"/>
              </w:rPr>
              <w:t>0,5754</w:t>
            </w:r>
          </w:p>
        </w:tc>
        <w:tc>
          <w:tcPr>
            <w:tcW w:w="1667" w:type="dxa"/>
            <w:tcBorders>
              <w:top w:val="nil"/>
              <w:left w:val="nil"/>
              <w:bottom w:val="single" w:sz="4" w:space="0" w:color="auto"/>
              <w:right w:val="single" w:sz="4" w:space="0" w:color="auto"/>
            </w:tcBorders>
            <w:shd w:val="clear" w:color="auto" w:fill="auto"/>
            <w:vAlign w:val="center"/>
            <w:hideMark/>
          </w:tcPr>
          <w:p w14:paraId="366BE325"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63F5C221" w14:textId="77777777" w:rsidR="004E7D70" w:rsidRPr="006C20B1" w:rsidRDefault="004E7D70" w:rsidP="004E7D70">
            <w:pPr>
              <w:jc w:val="center"/>
              <w:rPr>
                <w:sz w:val="18"/>
                <w:szCs w:val="18"/>
              </w:rPr>
            </w:pPr>
            <w:r w:rsidRPr="006C20B1">
              <w:rPr>
                <w:sz w:val="18"/>
                <w:szCs w:val="18"/>
              </w:rPr>
              <w:t>Май 2022</w:t>
            </w:r>
          </w:p>
        </w:tc>
      </w:tr>
      <w:tr w:rsidR="004E7D70" w:rsidRPr="006C20B1" w14:paraId="53E9C643" w14:textId="77777777" w:rsidTr="004E7D70">
        <w:trPr>
          <w:trHeight w:val="465"/>
        </w:trPr>
        <w:tc>
          <w:tcPr>
            <w:tcW w:w="858" w:type="dxa"/>
            <w:tcBorders>
              <w:top w:val="nil"/>
              <w:left w:val="single" w:sz="4" w:space="0" w:color="auto"/>
              <w:bottom w:val="single" w:sz="4" w:space="0" w:color="auto"/>
              <w:right w:val="nil"/>
            </w:tcBorders>
            <w:shd w:val="clear" w:color="auto" w:fill="auto"/>
            <w:noWrap/>
            <w:vAlign w:val="center"/>
            <w:hideMark/>
          </w:tcPr>
          <w:p w14:paraId="41394D90" w14:textId="77777777" w:rsidR="004E7D70" w:rsidRPr="006C20B1" w:rsidRDefault="004E7D70" w:rsidP="004E7D70">
            <w:pPr>
              <w:jc w:val="center"/>
              <w:rPr>
                <w:color w:val="000000"/>
                <w:sz w:val="18"/>
                <w:szCs w:val="18"/>
              </w:rPr>
            </w:pPr>
            <w:r w:rsidRPr="006C20B1">
              <w:rPr>
                <w:color w:val="000000"/>
                <w:sz w:val="18"/>
                <w:szCs w:val="18"/>
              </w:rPr>
              <w:t>36.8</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4E61723E" w14:textId="77777777" w:rsidR="004E7D70" w:rsidRPr="006C20B1" w:rsidRDefault="004E7D70" w:rsidP="004E7D70">
            <w:pPr>
              <w:rPr>
                <w:sz w:val="18"/>
                <w:szCs w:val="18"/>
              </w:rPr>
            </w:pPr>
            <w:r w:rsidRPr="006C20B1">
              <w:rPr>
                <w:sz w:val="18"/>
                <w:szCs w:val="18"/>
              </w:rPr>
              <w:t>Прокладка внутренних трубопроводов канализации из полипропиленовых труб диаметром: 50 мм</w:t>
            </w:r>
          </w:p>
        </w:tc>
        <w:tc>
          <w:tcPr>
            <w:tcW w:w="1116" w:type="dxa"/>
            <w:tcBorders>
              <w:top w:val="nil"/>
              <w:left w:val="nil"/>
              <w:bottom w:val="single" w:sz="4" w:space="0" w:color="auto"/>
              <w:right w:val="single" w:sz="4" w:space="0" w:color="auto"/>
            </w:tcBorders>
            <w:shd w:val="clear" w:color="auto" w:fill="auto"/>
            <w:vAlign w:val="center"/>
            <w:hideMark/>
          </w:tcPr>
          <w:p w14:paraId="0B6881B4" w14:textId="77777777" w:rsidR="004E7D70" w:rsidRPr="006C20B1" w:rsidRDefault="004E7D70" w:rsidP="004E7D70">
            <w:pPr>
              <w:jc w:val="center"/>
              <w:rPr>
                <w:sz w:val="18"/>
                <w:szCs w:val="18"/>
              </w:rPr>
            </w:pPr>
            <w:r w:rsidRPr="006C20B1">
              <w:rPr>
                <w:sz w:val="18"/>
                <w:szCs w:val="18"/>
              </w:rPr>
              <w:t>100 м</w:t>
            </w:r>
          </w:p>
        </w:tc>
        <w:tc>
          <w:tcPr>
            <w:tcW w:w="1317" w:type="dxa"/>
            <w:tcBorders>
              <w:top w:val="nil"/>
              <w:left w:val="nil"/>
              <w:bottom w:val="single" w:sz="4" w:space="0" w:color="auto"/>
              <w:right w:val="nil"/>
            </w:tcBorders>
            <w:shd w:val="clear" w:color="auto" w:fill="auto"/>
            <w:vAlign w:val="center"/>
            <w:hideMark/>
          </w:tcPr>
          <w:p w14:paraId="43448D50" w14:textId="77777777" w:rsidR="004E7D70" w:rsidRPr="006C20B1" w:rsidRDefault="004E7D70" w:rsidP="004E7D70">
            <w:pPr>
              <w:jc w:val="center"/>
              <w:rPr>
                <w:sz w:val="18"/>
                <w:szCs w:val="18"/>
              </w:rPr>
            </w:pPr>
            <w:r w:rsidRPr="006C20B1">
              <w:rPr>
                <w:sz w:val="18"/>
                <w:szCs w:val="18"/>
              </w:rPr>
              <w:t>0,054</w:t>
            </w:r>
          </w:p>
        </w:tc>
        <w:tc>
          <w:tcPr>
            <w:tcW w:w="1667" w:type="dxa"/>
            <w:tcBorders>
              <w:top w:val="nil"/>
              <w:left w:val="nil"/>
              <w:bottom w:val="single" w:sz="4" w:space="0" w:color="auto"/>
              <w:right w:val="single" w:sz="4" w:space="0" w:color="auto"/>
            </w:tcBorders>
            <w:shd w:val="clear" w:color="auto" w:fill="auto"/>
            <w:vAlign w:val="center"/>
            <w:hideMark/>
          </w:tcPr>
          <w:p w14:paraId="37EE155F" w14:textId="77777777" w:rsidR="004E7D70" w:rsidRPr="006C20B1" w:rsidRDefault="004E7D70" w:rsidP="004E7D70">
            <w:pPr>
              <w:jc w:val="center"/>
              <w:rPr>
                <w:sz w:val="18"/>
                <w:szCs w:val="18"/>
              </w:rPr>
            </w:pPr>
            <w:r w:rsidRPr="006C20B1">
              <w:rPr>
                <w:sz w:val="18"/>
                <w:szCs w:val="18"/>
              </w:rPr>
              <w:t>Апрель 2022</w:t>
            </w:r>
          </w:p>
        </w:tc>
        <w:tc>
          <w:tcPr>
            <w:tcW w:w="1967" w:type="dxa"/>
            <w:tcBorders>
              <w:top w:val="nil"/>
              <w:left w:val="nil"/>
              <w:bottom w:val="single" w:sz="4" w:space="0" w:color="auto"/>
              <w:right w:val="single" w:sz="4" w:space="0" w:color="auto"/>
            </w:tcBorders>
            <w:shd w:val="clear" w:color="auto" w:fill="auto"/>
            <w:noWrap/>
            <w:vAlign w:val="center"/>
            <w:hideMark/>
          </w:tcPr>
          <w:p w14:paraId="43B6B926" w14:textId="77777777" w:rsidR="004E7D70" w:rsidRPr="006C20B1" w:rsidRDefault="004E7D70" w:rsidP="004E7D70">
            <w:pPr>
              <w:jc w:val="center"/>
              <w:rPr>
                <w:sz w:val="18"/>
                <w:szCs w:val="18"/>
              </w:rPr>
            </w:pPr>
            <w:r w:rsidRPr="006C20B1">
              <w:rPr>
                <w:sz w:val="18"/>
                <w:szCs w:val="18"/>
              </w:rPr>
              <w:t>Май 2022</w:t>
            </w:r>
          </w:p>
        </w:tc>
      </w:tr>
      <w:tr w:rsidR="004E7D70" w:rsidRPr="006C20B1" w14:paraId="1BAA6F0C" w14:textId="77777777" w:rsidTr="004E7D70">
        <w:trPr>
          <w:trHeight w:val="300"/>
        </w:trPr>
        <w:tc>
          <w:tcPr>
            <w:tcW w:w="858" w:type="dxa"/>
            <w:tcBorders>
              <w:top w:val="nil"/>
              <w:left w:val="single" w:sz="4" w:space="0" w:color="auto"/>
              <w:bottom w:val="single" w:sz="4" w:space="0" w:color="auto"/>
              <w:right w:val="nil"/>
            </w:tcBorders>
            <w:shd w:val="clear" w:color="000000" w:fill="A9D08E"/>
            <w:noWrap/>
            <w:vAlign w:val="center"/>
            <w:hideMark/>
          </w:tcPr>
          <w:p w14:paraId="4A67E1EA" w14:textId="77777777" w:rsidR="004E7D70" w:rsidRPr="006C20B1" w:rsidRDefault="004E7D70" w:rsidP="004E7D70">
            <w:pPr>
              <w:jc w:val="center"/>
              <w:rPr>
                <w:b/>
                <w:bCs/>
                <w:color w:val="000000"/>
                <w:sz w:val="18"/>
                <w:szCs w:val="18"/>
              </w:rPr>
            </w:pPr>
            <w:r w:rsidRPr="006C20B1">
              <w:rPr>
                <w:b/>
                <w:bCs/>
                <w:color w:val="000000"/>
                <w:sz w:val="18"/>
                <w:szCs w:val="18"/>
              </w:rPr>
              <w:t>37</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0E52A53A" w14:textId="77777777" w:rsidR="004E7D70" w:rsidRPr="006C20B1" w:rsidRDefault="004E7D70" w:rsidP="004E7D70">
            <w:pPr>
              <w:rPr>
                <w:b/>
                <w:bCs/>
                <w:color w:val="000000"/>
                <w:sz w:val="18"/>
                <w:szCs w:val="18"/>
              </w:rPr>
            </w:pPr>
            <w:r w:rsidRPr="006C20B1">
              <w:rPr>
                <w:b/>
                <w:bCs/>
                <w:color w:val="000000"/>
                <w:sz w:val="18"/>
                <w:szCs w:val="18"/>
              </w:rPr>
              <w:t>Покрытие в границах участка</w:t>
            </w:r>
          </w:p>
        </w:tc>
        <w:tc>
          <w:tcPr>
            <w:tcW w:w="1116" w:type="dxa"/>
            <w:tcBorders>
              <w:top w:val="nil"/>
              <w:left w:val="nil"/>
              <w:bottom w:val="single" w:sz="4" w:space="0" w:color="auto"/>
              <w:right w:val="single" w:sz="4" w:space="0" w:color="auto"/>
            </w:tcBorders>
            <w:shd w:val="clear" w:color="000000" w:fill="A9D08E"/>
            <w:vAlign w:val="center"/>
            <w:hideMark/>
          </w:tcPr>
          <w:p w14:paraId="13996609"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000000" w:fill="A9D08E"/>
            <w:vAlign w:val="center"/>
            <w:hideMark/>
          </w:tcPr>
          <w:p w14:paraId="7EEC1113"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nil"/>
              <w:bottom w:val="single" w:sz="4" w:space="0" w:color="auto"/>
              <w:right w:val="nil"/>
            </w:tcBorders>
            <w:shd w:val="clear" w:color="000000" w:fill="A9D08E"/>
            <w:vAlign w:val="center"/>
            <w:hideMark/>
          </w:tcPr>
          <w:p w14:paraId="415813BE"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single" w:sz="4" w:space="0" w:color="auto"/>
              <w:bottom w:val="single" w:sz="4" w:space="0" w:color="auto"/>
              <w:right w:val="single" w:sz="4" w:space="0" w:color="auto"/>
            </w:tcBorders>
            <w:shd w:val="clear" w:color="000000" w:fill="A9D08E"/>
            <w:noWrap/>
            <w:vAlign w:val="center"/>
            <w:hideMark/>
          </w:tcPr>
          <w:p w14:paraId="6AFA3404"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5D09D762"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7472E0EB" w14:textId="77777777" w:rsidR="004E7D70" w:rsidRPr="006C20B1" w:rsidRDefault="004E7D70" w:rsidP="004E7D70">
            <w:pPr>
              <w:jc w:val="center"/>
              <w:rPr>
                <w:color w:val="000000"/>
                <w:sz w:val="18"/>
                <w:szCs w:val="18"/>
              </w:rPr>
            </w:pPr>
            <w:r w:rsidRPr="006C20B1">
              <w:rPr>
                <w:color w:val="000000"/>
                <w:sz w:val="18"/>
                <w:szCs w:val="18"/>
              </w:rPr>
              <w:t>37.1</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62B9519" w14:textId="77777777" w:rsidR="004E7D70" w:rsidRPr="006C20B1" w:rsidRDefault="004E7D70" w:rsidP="004E7D70">
            <w:pPr>
              <w:rPr>
                <w:sz w:val="18"/>
                <w:szCs w:val="18"/>
              </w:rPr>
            </w:pPr>
            <w:r w:rsidRPr="006C20B1">
              <w:rPr>
                <w:sz w:val="18"/>
                <w:szCs w:val="18"/>
              </w:rPr>
              <w:t>ПОКРЫТИЕ ПРОЕЗДОВ - ТИП 1</w:t>
            </w:r>
          </w:p>
        </w:tc>
        <w:tc>
          <w:tcPr>
            <w:tcW w:w="1116" w:type="dxa"/>
            <w:tcBorders>
              <w:top w:val="nil"/>
              <w:left w:val="nil"/>
              <w:bottom w:val="single" w:sz="4" w:space="0" w:color="auto"/>
              <w:right w:val="single" w:sz="4" w:space="0" w:color="auto"/>
            </w:tcBorders>
            <w:shd w:val="clear" w:color="auto" w:fill="auto"/>
            <w:vAlign w:val="center"/>
            <w:hideMark/>
          </w:tcPr>
          <w:p w14:paraId="0103D87F" w14:textId="77777777" w:rsidR="004E7D70" w:rsidRPr="006C20B1" w:rsidRDefault="004E7D70" w:rsidP="004E7D70">
            <w:pPr>
              <w:jc w:val="center"/>
              <w:rPr>
                <w:sz w:val="18"/>
                <w:szCs w:val="18"/>
              </w:rPr>
            </w:pPr>
            <w:r w:rsidRPr="006C20B1">
              <w:rPr>
                <w:sz w:val="18"/>
                <w:szCs w:val="18"/>
              </w:rPr>
              <w:t>1000 м2</w:t>
            </w:r>
          </w:p>
        </w:tc>
        <w:tc>
          <w:tcPr>
            <w:tcW w:w="1317" w:type="dxa"/>
            <w:tcBorders>
              <w:top w:val="nil"/>
              <w:left w:val="nil"/>
              <w:bottom w:val="single" w:sz="4" w:space="0" w:color="auto"/>
              <w:right w:val="nil"/>
            </w:tcBorders>
            <w:shd w:val="clear" w:color="auto" w:fill="auto"/>
            <w:vAlign w:val="center"/>
            <w:hideMark/>
          </w:tcPr>
          <w:p w14:paraId="0B952FB8" w14:textId="77777777" w:rsidR="004E7D70" w:rsidRPr="006C20B1" w:rsidRDefault="004E7D70" w:rsidP="004E7D70">
            <w:pPr>
              <w:jc w:val="center"/>
              <w:rPr>
                <w:sz w:val="18"/>
                <w:szCs w:val="18"/>
              </w:rPr>
            </w:pPr>
            <w:r w:rsidRPr="006C20B1">
              <w:rPr>
                <w:sz w:val="18"/>
                <w:szCs w:val="18"/>
              </w:rPr>
              <w:t>1,483</w:t>
            </w:r>
          </w:p>
        </w:tc>
        <w:tc>
          <w:tcPr>
            <w:tcW w:w="1667" w:type="dxa"/>
            <w:tcBorders>
              <w:top w:val="nil"/>
              <w:left w:val="nil"/>
              <w:bottom w:val="single" w:sz="4" w:space="0" w:color="auto"/>
              <w:right w:val="single" w:sz="4" w:space="0" w:color="auto"/>
            </w:tcBorders>
            <w:shd w:val="clear" w:color="auto" w:fill="auto"/>
            <w:vAlign w:val="center"/>
            <w:hideMark/>
          </w:tcPr>
          <w:p w14:paraId="7554666E" w14:textId="77777777" w:rsidR="004E7D70" w:rsidRPr="006C20B1" w:rsidRDefault="004E7D70" w:rsidP="004E7D70">
            <w:pPr>
              <w:jc w:val="center"/>
              <w:rPr>
                <w:sz w:val="18"/>
                <w:szCs w:val="18"/>
              </w:rPr>
            </w:pPr>
            <w:r w:rsidRPr="006C20B1">
              <w:rPr>
                <w:sz w:val="18"/>
                <w:szCs w:val="18"/>
              </w:rPr>
              <w:t>Февраль 2023</w:t>
            </w:r>
          </w:p>
        </w:tc>
        <w:tc>
          <w:tcPr>
            <w:tcW w:w="1967" w:type="dxa"/>
            <w:tcBorders>
              <w:top w:val="nil"/>
              <w:left w:val="nil"/>
              <w:bottom w:val="single" w:sz="4" w:space="0" w:color="auto"/>
              <w:right w:val="single" w:sz="4" w:space="0" w:color="auto"/>
            </w:tcBorders>
            <w:shd w:val="clear" w:color="auto" w:fill="auto"/>
            <w:noWrap/>
            <w:vAlign w:val="center"/>
            <w:hideMark/>
          </w:tcPr>
          <w:p w14:paraId="41EA8555" w14:textId="77777777" w:rsidR="004E7D70" w:rsidRPr="006C20B1" w:rsidRDefault="004E7D70" w:rsidP="004E7D70">
            <w:pPr>
              <w:jc w:val="center"/>
              <w:rPr>
                <w:sz w:val="18"/>
                <w:szCs w:val="18"/>
              </w:rPr>
            </w:pPr>
            <w:r w:rsidRPr="006C20B1">
              <w:rPr>
                <w:sz w:val="18"/>
                <w:szCs w:val="18"/>
              </w:rPr>
              <w:t>Июль 2023</w:t>
            </w:r>
          </w:p>
        </w:tc>
      </w:tr>
      <w:tr w:rsidR="004E7D70" w:rsidRPr="006C20B1" w14:paraId="72E8B643" w14:textId="77777777" w:rsidTr="004E7D70">
        <w:trPr>
          <w:trHeight w:val="230"/>
        </w:trPr>
        <w:tc>
          <w:tcPr>
            <w:tcW w:w="858" w:type="dxa"/>
            <w:tcBorders>
              <w:top w:val="nil"/>
              <w:left w:val="single" w:sz="4" w:space="0" w:color="auto"/>
              <w:bottom w:val="single" w:sz="4" w:space="0" w:color="auto"/>
              <w:right w:val="nil"/>
            </w:tcBorders>
            <w:shd w:val="clear" w:color="auto" w:fill="auto"/>
            <w:noWrap/>
            <w:vAlign w:val="center"/>
            <w:hideMark/>
          </w:tcPr>
          <w:p w14:paraId="5D98ABB5" w14:textId="77777777" w:rsidR="004E7D70" w:rsidRPr="006C20B1" w:rsidRDefault="004E7D70" w:rsidP="004E7D70">
            <w:pPr>
              <w:jc w:val="center"/>
              <w:rPr>
                <w:color w:val="000000"/>
                <w:sz w:val="18"/>
                <w:szCs w:val="18"/>
              </w:rPr>
            </w:pPr>
            <w:r w:rsidRPr="006C20B1">
              <w:rPr>
                <w:color w:val="000000"/>
                <w:sz w:val="18"/>
                <w:szCs w:val="18"/>
              </w:rPr>
              <w:t>37.2</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4500282E" w14:textId="77777777" w:rsidR="004E7D70" w:rsidRPr="006C20B1" w:rsidRDefault="004E7D70" w:rsidP="004E7D70">
            <w:pPr>
              <w:rPr>
                <w:sz w:val="18"/>
                <w:szCs w:val="18"/>
              </w:rPr>
            </w:pPr>
            <w:r w:rsidRPr="006C20B1">
              <w:rPr>
                <w:sz w:val="18"/>
                <w:szCs w:val="18"/>
              </w:rPr>
              <w:t>ПОКРЫТИЕ ТРОТУАРОВ - ТИП II (БЕЗ ЗАЕЗДА ТРАНСПОРТА)</w:t>
            </w:r>
          </w:p>
        </w:tc>
        <w:tc>
          <w:tcPr>
            <w:tcW w:w="1116" w:type="dxa"/>
            <w:tcBorders>
              <w:top w:val="nil"/>
              <w:left w:val="nil"/>
              <w:bottom w:val="single" w:sz="4" w:space="0" w:color="auto"/>
              <w:right w:val="single" w:sz="4" w:space="0" w:color="auto"/>
            </w:tcBorders>
            <w:shd w:val="clear" w:color="auto" w:fill="auto"/>
            <w:vAlign w:val="center"/>
            <w:hideMark/>
          </w:tcPr>
          <w:p w14:paraId="321235FE" w14:textId="77777777" w:rsidR="004E7D70" w:rsidRPr="006C20B1" w:rsidRDefault="004E7D70" w:rsidP="004E7D70">
            <w:pPr>
              <w:jc w:val="center"/>
              <w:rPr>
                <w:sz w:val="18"/>
                <w:szCs w:val="18"/>
              </w:rPr>
            </w:pPr>
            <w:r w:rsidRPr="006C20B1">
              <w:rPr>
                <w:sz w:val="18"/>
                <w:szCs w:val="18"/>
              </w:rPr>
              <w:t>1000 м2</w:t>
            </w:r>
          </w:p>
        </w:tc>
        <w:tc>
          <w:tcPr>
            <w:tcW w:w="1317" w:type="dxa"/>
            <w:tcBorders>
              <w:top w:val="nil"/>
              <w:left w:val="nil"/>
              <w:bottom w:val="single" w:sz="4" w:space="0" w:color="auto"/>
              <w:right w:val="nil"/>
            </w:tcBorders>
            <w:shd w:val="clear" w:color="auto" w:fill="auto"/>
            <w:vAlign w:val="center"/>
            <w:hideMark/>
          </w:tcPr>
          <w:p w14:paraId="7FAE1D79" w14:textId="77777777" w:rsidR="004E7D70" w:rsidRPr="006C20B1" w:rsidRDefault="004E7D70" w:rsidP="004E7D70">
            <w:pPr>
              <w:jc w:val="center"/>
              <w:rPr>
                <w:sz w:val="18"/>
                <w:szCs w:val="18"/>
              </w:rPr>
            </w:pPr>
            <w:r w:rsidRPr="006C20B1">
              <w:rPr>
                <w:sz w:val="18"/>
                <w:szCs w:val="18"/>
              </w:rPr>
              <w:t>0,60</w:t>
            </w:r>
          </w:p>
        </w:tc>
        <w:tc>
          <w:tcPr>
            <w:tcW w:w="1667" w:type="dxa"/>
            <w:tcBorders>
              <w:top w:val="nil"/>
              <w:left w:val="nil"/>
              <w:bottom w:val="single" w:sz="4" w:space="0" w:color="auto"/>
              <w:right w:val="single" w:sz="4" w:space="0" w:color="auto"/>
            </w:tcBorders>
            <w:shd w:val="clear" w:color="auto" w:fill="auto"/>
            <w:vAlign w:val="center"/>
            <w:hideMark/>
          </w:tcPr>
          <w:p w14:paraId="55ADA0BE" w14:textId="77777777" w:rsidR="004E7D70" w:rsidRPr="006C20B1" w:rsidRDefault="004E7D70" w:rsidP="004E7D70">
            <w:pPr>
              <w:jc w:val="center"/>
              <w:rPr>
                <w:sz w:val="18"/>
                <w:szCs w:val="18"/>
              </w:rPr>
            </w:pPr>
            <w:r w:rsidRPr="006C20B1">
              <w:rPr>
                <w:sz w:val="18"/>
                <w:szCs w:val="18"/>
              </w:rPr>
              <w:t>Апрель 2023</w:t>
            </w:r>
          </w:p>
        </w:tc>
        <w:tc>
          <w:tcPr>
            <w:tcW w:w="1967" w:type="dxa"/>
            <w:tcBorders>
              <w:top w:val="nil"/>
              <w:left w:val="nil"/>
              <w:bottom w:val="single" w:sz="4" w:space="0" w:color="auto"/>
              <w:right w:val="single" w:sz="4" w:space="0" w:color="auto"/>
            </w:tcBorders>
            <w:shd w:val="clear" w:color="auto" w:fill="auto"/>
            <w:noWrap/>
            <w:vAlign w:val="center"/>
            <w:hideMark/>
          </w:tcPr>
          <w:p w14:paraId="00FC878C" w14:textId="77777777" w:rsidR="004E7D70" w:rsidRPr="006C20B1" w:rsidRDefault="004E7D70" w:rsidP="004E7D70">
            <w:pPr>
              <w:jc w:val="center"/>
              <w:rPr>
                <w:sz w:val="18"/>
                <w:szCs w:val="18"/>
              </w:rPr>
            </w:pPr>
            <w:r w:rsidRPr="006C20B1">
              <w:rPr>
                <w:sz w:val="18"/>
                <w:szCs w:val="18"/>
              </w:rPr>
              <w:t>Июль 2023</w:t>
            </w:r>
          </w:p>
        </w:tc>
      </w:tr>
      <w:tr w:rsidR="004E7D70" w:rsidRPr="006C20B1" w14:paraId="59A0BC1C" w14:textId="77777777" w:rsidTr="004E7D70">
        <w:trPr>
          <w:trHeight w:val="282"/>
        </w:trPr>
        <w:tc>
          <w:tcPr>
            <w:tcW w:w="858" w:type="dxa"/>
            <w:tcBorders>
              <w:top w:val="nil"/>
              <w:left w:val="single" w:sz="4" w:space="0" w:color="auto"/>
              <w:bottom w:val="single" w:sz="4" w:space="0" w:color="auto"/>
              <w:right w:val="nil"/>
            </w:tcBorders>
            <w:shd w:val="clear" w:color="auto" w:fill="auto"/>
            <w:noWrap/>
            <w:vAlign w:val="center"/>
            <w:hideMark/>
          </w:tcPr>
          <w:p w14:paraId="64A50F37" w14:textId="77777777" w:rsidR="004E7D70" w:rsidRPr="006C20B1" w:rsidRDefault="004E7D70" w:rsidP="004E7D70">
            <w:pPr>
              <w:jc w:val="center"/>
              <w:rPr>
                <w:color w:val="000000"/>
                <w:sz w:val="18"/>
                <w:szCs w:val="18"/>
              </w:rPr>
            </w:pPr>
            <w:r w:rsidRPr="006C20B1">
              <w:rPr>
                <w:color w:val="000000"/>
                <w:sz w:val="18"/>
                <w:szCs w:val="18"/>
              </w:rPr>
              <w:t>37.3</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2B45A57F" w14:textId="77777777" w:rsidR="004E7D70" w:rsidRPr="006C20B1" w:rsidRDefault="004E7D70" w:rsidP="004E7D70">
            <w:pPr>
              <w:rPr>
                <w:sz w:val="18"/>
                <w:szCs w:val="18"/>
              </w:rPr>
            </w:pPr>
            <w:r w:rsidRPr="006C20B1">
              <w:rPr>
                <w:sz w:val="18"/>
                <w:szCs w:val="18"/>
              </w:rPr>
              <w:t>ПОКРЫТИЕ ТРОТУАРОВ - ТИП III (С ЗАЕЗДОМ ТРАНСПОРТА)</w:t>
            </w:r>
          </w:p>
        </w:tc>
        <w:tc>
          <w:tcPr>
            <w:tcW w:w="1116" w:type="dxa"/>
            <w:tcBorders>
              <w:top w:val="nil"/>
              <w:left w:val="nil"/>
              <w:bottom w:val="single" w:sz="4" w:space="0" w:color="auto"/>
              <w:right w:val="single" w:sz="4" w:space="0" w:color="auto"/>
            </w:tcBorders>
            <w:shd w:val="clear" w:color="auto" w:fill="auto"/>
            <w:vAlign w:val="center"/>
            <w:hideMark/>
          </w:tcPr>
          <w:p w14:paraId="29EABDEC" w14:textId="77777777" w:rsidR="004E7D70" w:rsidRPr="006C20B1" w:rsidRDefault="004E7D70" w:rsidP="004E7D70">
            <w:pPr>
              <w:jc w:val="center"/>
              <w:rPr>
                <w:sz w:val="18"/>
                <w:szCs w:val="18"/>
              </w:rPr>
            </w:pPr>
            <w:r w:rsidRPr="006C20B1">
              <w:rPr>
                <w:sz w:val="18"/>
                <w:szCs w:val="18"/>
              </w:rPr>
              <w:t>1000 м2</w:t>
            </w:r>
          </w:p>
        </w:tc>
        <w:tc>
          <w:tcPr>
            <w:tcW w:w="1317" w:type="dxa"/>
            <w:tcBorders>
              <w:top w:val="nil"/>
              <w:left w:val="nil"/>
              <w:bottom w:val="single" w:sz="4" w:space="0" w:color="auto"/>
              <w:right w:val="nil"/>
            </w:tcBorders>
            <w:shd w:val="clear" w:color="auto" w:fill="auto"/>
            <w:vAlign w:val="center"/>
            <w:hideMark/>
          </w:tcPr>
          <w:p w14:paraId="2D84D6D6" w14:textId="77777777" w:rsidR="004E7D70" w:rsidRPr="006C20B1" w:rsidRDefault="004E7D70" w:rsidP="004E7D70">
            <w:pPr>
              <w:jc w:val="center"/>
              <w:rPr>
                <w:sz w:val="18"/>
                <w:szCs w:val="18"/>
              </w:rPr>
            </w:pPr>
            <w:r w:rsidRPr="006C20B1">
              <w:rPr>
                <w:sz w:val="18"/>
                <w:szCs w:val="18"/>
              </w:rPr>
              <w:t>0,88</w:t>
            </w:r>
          </w:p>
        </w:tc>
        <w:tc>
          <w:tcPr>
            <w:tcW w:w="1667" w:type="dxa"/>
            <w:tcBorders>
              <w:top w:val="nil"/>
              <w:left w:val="nil"/>
              <w:bottom w:val="single" w:sz="4" w:space="0" w:color="auto"/>
              <w:right w:val="single" w:sz="4" w:space="0" w:color="auto"/>
            </w:tcBorders>
            <w:shd w:val="clear" w:color="auto" w:fill="auto"/>
            <w:vAlign w:val="center"/>
            <w:hideMark/>
          </w:tcPr>
          <w:p w14:paraId="5C3289E3" w14:textId="77777777" w:rsidR="004E7D70" w:rsidRPr="006C20B1" w:rsidRDefault="004E7D70" w:rsidP="004E7D70">
            <w:pPr>
              <w:jc w:val="center"/>
              <w:rPr>
                <w:sz w:val="18"/>
                <w:szCs w:val="18"/>
              </w:rPr>
            </w:pPr>
            <w:r w:rsidRPr="006C20B1">
              <w:rPr>
                <w:sz w:val="18"/>
                <w:szCs w:val="18"/>
              </w:rPr>
              <w:t>Апрель 2023</w:t>
            </w:r>
          </w:p>
        </w:tc>
        <w:tc>
          <w:tcPr>
            <w:tcW w:w="1967" w:type="dxa"/>
            <w:tcBorders>
              <w:top w:val="nil"/>
              <w:left w:val="nil"/>
              <w:bottom w:val="single" w:sz="4" w:space="0" w:color="auto"/>
              <w:right w:val="single" w:sz="4" w:space="0" w:color="auto"/>
            </w:tcBorders>
            <w:shd w:val="clear" w:color="auto" w:fill="auto"/>
            <w:noWrap/>
            <w:vAlign w:val="center"/>
            <w:hideMark/>
          </w:tcPr>
          <w:p w14:paraId="19E0A182" w14:textId="77777777" w:rsidR="004E7D70" w:rsidRPr="006C20B1" w:rsidRDefault="004E7D70" w:rsidP="004E7D70">
            <w:pPr>
              <w:jc w:val="center"/>
              <w:rPr>
                <w:sz w:val="18"/>
                <w:szCs w:val="18"/>
              </w:rPr>
            </w:pPr>
            <w:r w:rsidRPr="006C20B1">
              <w:rPr>
                <w:sz w:val="18"/>
                <w:szCs w:val="18"/>
              </w:rPr>
              <w:t>Июль 2023</w:t>
            </w:r>
          </w:p>
        </w:tc>
      </w:tr>
      <w:tr w:rsidR="004E7D70" w:rsidRPr="006C20B1" w14:paraId="2D83BD55"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065D6DBE" w14:textId="77777777" w:rsidR="004E7D70" w:rsidRPr="006C20B1" w:rsidRDefault="004E7D70" w:rsidP="004E7D70">
            <w:pPr>
              <w:jc w:val="center"/>
              <w:rPr>
                <w:color w:val="000000"/>
                <w:sz w:val="18"/>
                <w:szCs w:val="18"/>
              </w:rPr>
            </w:pPr>
            <w:r w:rsidRPr="006C20B1">
              <w:rPr>
                <w:color w:val="000000"/>
                <w:sz w:val="18"/>
                <w:szCs w:val="18"/>
              </w:rPr>
              <w:t>37.4</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4947D742" w14:textId="77777777" w:rsidR="004E7D70" w:rsidRPr="006C20B1" w:rsidRDefault="004E7D70" w:rsidP="004E7D70">
            <w:pPr>
              <w:rPr>
                <w:sz w:val="18"/>
                <w:szCs w:val="18"/>
              </w:rPr>
            </w:pPr>
            <w:r w:rsidRPr="006C20B1">
              <w:rPr>
                <w:sz w:val="18"/>
                <w:szCs w:val="18"/>
              </w:rPr>
              <w:t>ОТМОСТКА ЗДАНИЯ - ТИП IV</w:t>
            </w:r>
          </w:p>
        </w:tc>
        <w:tc>
          <w:tcPr>
            <w:tcW w:w="1116" w:type="dxa"/>
            <w:tcBorders>
              <w:top w:val="nil"/>
              <w:left w:val="nil"/>
              <w:bottom w:val="single" w:sz="4" w:space="0" w:color="auto"/>
              <w:right w:val="single" w:sz="4" w:space="0" w:color="auto"/>
            </w:tcBorders>
            <w:shd w:val="clear" w:color="auto" w:fill="auto"/>
            <w:vAlign w:val="center"/>
            <w:hideMark/>
          </w:tcPr>
          <w:p w14:paraId="6419D285" w14:textId="77777777" w:rsidR="004E7D70" w:rsidRPr="006C20B1" w:rsidRDefault="004E7D70" w:rsidP="004E7D70">
            <w:pPr>
              <w:jc w:val="center"/>
              <w:rPr>
                <w:sz w:val="18"/>
                <w:szCs w:val="18"/>
              </w:rPr>
            </w:pPr>
            <w:r w:rsidRPr="006C20B1">
              <w:rPr>
                <w:sz w:val="18"/>
                <w:szCs w:val="18"/>
              </w:rPr>
              <w:t>1000 м2</w:t>
            </w:r>
          </w:p>
        </w:tc>
        <w:tc>
          <w:tcPr>
            <w:tcW w:w="1317" w:type="dxa"/>
            <w:tcBorders>
              <w:top w:val="nil"/>
              <w:left w:val="nil"/>
              <w:bottom w:val="single" w:sz="4" w:space="0" w:color="auto"/>
              <w:right w:val="nil"/>
            </w:tcBorders>
            <w:shd w:val="clear" w:color="auto" w:fill="auto"/>
            <w:vAlign w:val="center"/>
            <w:hideMark/>
          </w:tcPr>
          <w:p w14:paraId="4DAE2676" w14:textId="77777777" w:rsidR="004E7D70" w:rsidRPr="006C20B1" w:rsidRDefault="004E7D70" w:rsidP="004E7D70">
            <w:pPr>
              <w:jc w:val="center"/>
              <w:rPr>
                <w:sz w:val="18"/>
                <w:szCs w:val="18"/>
              </w:rPr>
            </w:pPr>
            <w:r w:rsidRPr="006C20B1">
              <w:rPr>
                <w:sz w:val="18"/>
                <w:szCs w:val="18"/>
              </w:rPr>
              <w:t>0,081</w:t>
            </w:r>
          </w:p>
        </w:tc>
        <w:tc>
          <w:tcPr>
            <w:tcW w:w="1667" w:type="dxa"/>
            <w:tcBorders>
              <w:top w:val="nil"/>
              <w:left w:val="nil"/>
              <w:bottom w:val="single" w:sz="4" w:space="0" w:color="auto"/>
              <w:right w:val="single" w:sz="4" w:space="0" w:color="auto"/>
            </w:tcBorders>
            <w:shd w:val="clear" w:color="auto" w:fill="auto"/>
            <w:vAlign w:val="center"/>
            <w:hideMark/>
          </w:tcPr>
          <w:p w14:paraId="2D065728" w14:textId="77777777" w:rsidR="004E7D70" w:rsidRPr="006C20B1" w:rsidRDefault="004E7D70" w:rsidP="004E7D70">
            <w:pPr>
              <w:jc w:val="center"/>
              <w:rPr>
                <w:sz w:val="18"/>
                <w:szCs w:val="18"/>
              </w:rPr>
            </w:pPr>
            <w:r w:rsidRPr="006C20B1">
              <w:rPr>
                <w:sz w:val="18"/>
                <w:szCs w:val="18"/>
              </w:rPr>
              <w:t>Апрель 2023</w:t>
            </w:r>
          </w:p>
        </w:tc>
        <w:tc>
          <w:tcPr>
            <w:tcW w:w="1967" w:type="dxa"/>
            <w:tcBorders>
              <w:top w:val="nil"/>
              <w:left w:val="nil"/>
              <w:bottom w:val="single" w:sz="4" w:space="0" w:color="auto"/>
              <w:right w:val="single" w:sz="4" w:space="0" w:color="auto"/>
            </w:tcBorders>
            <w:shd w:val="clear" w:color="auto" w:fill="auto"/>
            <w:noWrap/>
            <w:vAlign w:val="center"/>
            <w:hideMark/>
          </w:tcPr>
          <w:p w14:paraId="674A6EA6" w14:textId="77777777" w:rsidR="004E7D70" w:rsidRPr="006C20B1" w:rsidRDefault="004E7D70" w:rsidP="004E7D70">
            <w:pPr>
              <w:jc w:val="center"/>
              <w:rPr>
                <w:sz w:val="18"/>
                <w:szCs w:val="18"/>
              </w:rPr>
            </w:pPr>
            <w:r w:rsidRPr="006C20B1">
              <w:rPr>
                <w:sz w:val="18"/>
                <w:szCs w:val="18"/>
              </w:rPr>
              <w:t>Июль 2023</w:t>
            </w:r>
          </w:p>
        </w:tc>
      </w:tr>
      <w:tr w:rsidR="004E7D70" w:rsidRPr="006C20B1" w14:paraId="535FEDE8" w14:textId="77777777" w:rsidTr="004E7D70">
        <w:trPr>
          <w:trHeight w:val="300"/>
        </w:trPr>
        <w:tc>
          <w:tcPr>
            <w:tcW w:w="858" w:type="dxa"/>
            <w:tcBorders>
              <w:top w:val="nil"/>
              <w:left w:val="single" w:sz="4" w:space="0" w:color="auto"/>
              <w:bottom w:val="single" w:sz="4" w:space="0" w:color="auto"/>
              <w:right w:val="nil"/>
            </w:tcBorders>
            <w:shd w:val="clear" w:color="000000" w:fill="A9D08E"/>
            <w:noWrap/>
            <w:vAlign w:val="center"/>
            <w:hideMark/>
          </w:tcPr>
          <w:p w14:paraId="3203365A" w14:textId="77777777" w:rsidR="004E7D70" w:rsidRPr="006C20B1" w:rsidRDefault="004E7D70" w:rsidP="004E7D70">
            <w:pPr>
              <w:jc w:val="center"/>
              <w:rPr>
                <w:b/>
                <w:bCs/>
                <w:color w:val="000000"/>
                <w:sz w:val="18"/>
                <w:szCs w:val="18"/>
              </w:rPr>
            </w:pPr>
            <w:r w:rsidRPr="006C20B1">
              <w:rPr>
                <w:b/>
                <w:bCs/>
                <w:color w:val="000000"/>
                <w:sz w:val="18"/>
                <w:szCs w:val="18"/>
              </w:rPr>
              <w:t>38</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4048F7AE" w14:textId="77777777" w:rsidR="004E7D70" w:rsidRPr="006C20B1" w:rsidRDefault="004E7D70" w:rsidP="004E7D70">
            <w:pPr>
              <w:rPr>
                <w:b/>
                <w:bCs/>
                <w:color w:val="000000"/>
                <w:sz w:val="18"/>
                <w:szCs w:val="18"/>
              </w:rPr>
            </w:pPr>
            <w:r w:rsidRPr="006C20B1">
              <w:rPr>
                <w:b/>
                <w:bCs/>
                <w:color w:val="000000"/>
                <w:sz w:val="18"/>
                <w:szCs w:val="18"/>
              </w:rPr>
              <w:t>Покрытия в границах благоустройства</w:t>
            </w:r>
          </w:p>
        </w:tc>
        <w:tc>
          <w:tcPr>
            <w:tcW w:w="1116" w:type="dxa"/>
            <w:tcBorders>
              <w:top w:val="nil"/>
              <w:left w:val="nil"/>
              <w:bottom w:val="single" w:sz="4" w:space="0" w:color="auto"/>
              <w:right w:val="single" w:sz="4" w:space="0" w:color="auto"/>
            </w:tcBorders>
            <w:shd w:val="clear" w:color="000000" w:fill="A9D08E"/>
            <w:vAlign w:val="center"/>
            <w:hideMark/>
          </w:tcPr>
          <w:p w14:paraId="4A52B802"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000000" w:fill="A9D08E"/>
            <w:vAlign w:val="center"/>
            <w:hideMark/>
          </w:tcPr>
          <w:p w14:paraId="626A10D9"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nil"/>
              <w:bottom w:val="single" w:sz="4" w:space="0" w:color="auto"/>
              <w:right w:val="nil"/>
            </w:tcBorders>
            <w:shd w:val="clear" w:color="000000" w:fill="A9D08E"/>
            <w:vAlign w:val="center"/>
            <w:hideMark/>
          </w:tcPr>
          <w:p w14:paraId="1A1532CB"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single" w:sz="4" w:space="0" w:color="auto"/>
              <w:bottom w:val="single" w:sz="4" w:space="0" w:color="auto"/>
              <w:right w:val="single" w:sz="4" w:space="0" w:color="auto"/>
            </w:tcBorders>
            <w:shd w:val="clear" w:color="000000" w:fill="A9D08E"/>
            <w:noWrap/>
            <w:vAlign w:val="center"/>
            <w:hideMark/>
          </w:tcPr>
          <w:p w14:paraId="3A4A670B"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00C92CD0"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2236C01D" w14:textId="77777777" w:rsidR="004E7D70" w:rsidRPr="006C20B1" w:rsidRDefault="004E7D70" w:rsidP="004E7D70">
            <w:pPr>
              <w:jc w:val="center"/>
              <w:rPr>
                <w:color w:val="000000"/>
                <w:sz w:val="18"/>
                <w:szCs w:val="18"/>
              </w:rPr>
            </w:pPr>
            <w:r w:rsidRPr="006C20B1">
              <w:rPr>
                <w:color w:val="000000"/>
                <w:sz w:val="18"/>
                <w:szCs w:val="18"/>
              </w:rPr>
              <w:t>38.1</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2974E26B" w14:textId="77777777" w:rsidR="004E7D70" w:rsidRPr="006C20B1" w:rsidRDefault="004E7D70" w:rsidP="004E7D70">
            <w:pPr>
              <w:rPr>
                <w:sz w:val="18"/>
                <w:szCs w:val="18"/>
              </w:rPr>
            </w:pPr>
            <w:r w:rsidRPr="006C20B1">
              <w:rPr>
                <w:sz w:val="18"/>
                <w:szCs w:val="18"/>
              </w:rPr>
              <w:t>ПОКРЫТИЕ ПРОЕЗДОВ - ТИП 1</w:t>
            </w:r>
          </w:p>
        </w:tc>
        <w:tc>
          <w:tcPr>
            <w:tcW w:w="1116" w:type="dxa"/>
            <w:tcBorders>
              <w:top w:val="nil"/>
              <w:left w:val="nil"/>
              <w:bottom w:val="single" w:sz="4" w:space="0" w:color="auto"/>
              <w:right w:val="single" w:sz="4" w:space="0" w:color="auto"/>
            </w:tcBorders>
            <w:shd w:val="clear" w:color="auto" w:fill="auto"/>
            <w:vAlign w:val="center"/>
            <w:hideMark/>
          </w:tcPr>
          <w:p w14:paraId="041EDA19" w14:textId="77777777" w:rsidR="004E7D70" w:rsidRPr="006C20B1" w:rsidRDefault="004E7D70" w:rsidP="004E7D70">
            <w:pPr>
              <w:jc w:val="center"/>
              <w:rPr>
                <w:sz w:val="18"/>
                <w:szCs w:val="18"/>
              </w:rPr>
            </w:pPr>
            <w:r w:rsidRPr="006C20B1">
              <w:rPr>
                <w:sz w:val="18"/>
                <w:szCs w:val="18"/>
              </w:rPr>
              <w:t>1000 м2</w:t>
            </w:r>
          </w:p>
        </w:tc>
        <w:tc>
          <w:tcPr>
            <w:tcW w:w="1317" w:type="dxa"/>
            <w:tcBorders>
              <w:top w:val="nil"/>
              <w:left w:val="nil"/>
              <w:bottom w:val="single" w:sz="4" w:space="0" w:color="auto"/>
              <w:right w:val="nil"/>
            </w:tcBorders>
            <w:shd w:val="clear" w:color="auto" w:fill="auto"/>
            <w:vAlign w:val="center"/>
            <w:hideMark/>
          </w:tcPr>
          <w:p w14:paraId="2EA19F8A" w14:textId="77777777" w:rsidR="004E7D70" w:rsidRPr="006C20B1" w:rsidRDefault="004E7D70" w:rsidP="004E7D70">
            <w:pPr>
              <w:jc w:val="center"/>
              <w:rPr>
                <w:sz w:val="18"/>
                <w:szCs w:val="18"/>
              </w:rPr>
            </w:pPr>
            <w:r w:rsidRPr="006C20B1">
              <w:rPr>
                <w:sz w:val="18"/>
                <w:szCs w:val="18"/>
              </w:rPr>
              <w:t>2,437</w:t>
            </w:r>
          </w:p>
        </w:tc>
        <w:tc>
          <w:tcPr>
            <w:tcW w:w="1667" w:type="dxa"/>
            <w:tcBorders>
              <w:top w:val="nil"/>
              <w:left w:val="nil"/>
              <w:bottom w:val="single" w:sz="4" w:space="0" w:color="auto"/>
              <w:right w:val="single" w:sz="4" w:space="0" w:color="auto"/>
            </w:tcBorders>
            <w:shd w:val="clear" w:color="auto" w:fill="auto"/>
            <w:vAlign w:val="center"/>
            <w:hideMark/>
          </w:tcPr>
          <w:p w14:paraId="09723C4A" w14:textId="77777777" w:rsidR="004E7D70" w:rsidRPr="006C20B1" w:rsidRDefault="004E7D70" w:rsidP="004E7D70">
            <w:pPr>
              <w:jc w:val="center"/>
              <w:rPr>
                <w:sz w:val="18"/>
                <w:szCs w:val="18"/>
              </w:rPr>
            </w:pPr>
            <w:r w:rsidRPr="006C20B1">
              <w:rPr>
                <w:sz w:val="18"/>
                <w:szCs w:val="18"/>
              </w:rPr>
              <w:t>Апрель 2023</w:t>
            </w:r>
          </w:p>
        </w:tc>
        <w:tc>
          <w:tcPr>
            <w:tcW w:w="1967" w:type="dxa"/>
            <w:tcBorders>
              <w:top w:val="nil"/>
              <w:left w:val="nil"/>
              <w:bottom w:val="single" w:sz="4" w:space="0" w:color="auto"/>
              <w:right w:val="single" w:sz="4" w:space="0" w:color="auto"/>
            </w:tcBorders>
            <w:shd w:val="clear" w:color="auto" w:fill="auto"/>
            <w:noWrap/>
            <w:vAlign w:val="center"/>
            <w:hideMark/>
          </w:tcPr>
          <w:p w14:paraId="7E7F9D79" w14:textId="77777777" w:rsidR="004E7D70" w:rsidRPr="006C20B1" w:rsidRDefault="004E7D70" w:rsidP="004E7D70">
            <w:pPr>
              <w:jc w:val="center"/>
              <w:rPr>
                <w:sz w:val="18"/>
                <w:szCs w:val="18"/>
              </w:rPr>
            </w:pPr>
            <w:r w:rsidRPr="006C20B1">
              <w:rPr>
                <w:sz w:val="18"/>
                <w:szCs w:val="18"/>
              </w:rPr>
              <w:t>Июль 2023</w:t>
            </w:r>
          </w:p>
        </w:tc>
      </w:tr>
      <w:tr w:rsidR="004E7D70" w:rsidRPr="006C20B1" w14:paraId="08D0B2B1" w14:textId="77777777" w:rsidTr="004E7D70">
        <w:trPr>
          <w:trHeight w:val="260"/>
        </w:trPr>
        <w:tc>
          <w:tcPr>
            <w:tcW w:w="858" w:type="dxa"/>
            <w:tcBorders>
              <w:top w:val="nil"/>
              <w:left w:val="single" w:sz="4" w:space="0" w:color="auto"/>
              <w:bottom w:val="single" w:sz="4" w:space="0" w:color="auto"/>
              <w:right w:val="nil"/>
            </w:tcBorders>
            <w:shd w:val="clear" w:color="auto" w:fill="auto"/>
            <w:noWrap/>
            <w:vAlign w:val="center"/>
            <w:hideMark/>
          </w:tcPr>
          <w:p w14:paraId="40C8D2CC" w14:textId="77777777" w:rsidR="004E7D70" w:rsidRPr="006C20B1" w:rsidRDefault="004E7D70" w:rsidP="004E7D70">
            <w:pPr>
              <w:jc w:val="center"/>
              <w:rPr>
                <w:color w:val="000000"/>
                <w:sz w:val="18"/>
                <w:szCs w:val="18"/>
              </w:rPr>
            </w:pPr>
            <w:r w:rsidRPr="006C20B1">
              <w:rPr>
                <w:color w:val="000000"/>
                <w:sz w:val="18"/>
                <w:szCs w:val="18"/>
              </w:rPr>
              <w:t>38.2</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34BAE87" w14:textId="77777777" w:rsidR="004E7D70" w:rsidRPr="006C20B1" w:rsidRDefault="004E7D70" w:rsidP="004E7D70">
            <w:pPr>
              <w:rPr>
                <w:sz w:val="18"/>
                <w:szCs w:val="18"/>
              </w:rPr>
            </w:pPr>
            <w:r w:rsidRPr="006C20B1">
              <w:rPr>
                <w:sz w:val="18"/>
                <w:szCs w:val="18"/>
              </w:rPr>
              <w:t>ПОКРЫТИЕ ТРОТУАРОВ - ТИП II (БЕЗ ЗАЕЗДА ТРАНСПОРТА)</w:t>
            </w:r>
          </w:p>
        </w:tc>
        <w:tc>
          <w:tcPr>
            <w:tcW w:w="1116" w:type="dxa"/>
            <w:tcBorders>
              <w:top w:val="nil"/>
              <w:left w:val="nil"/>
              <w:bottom w:val="single" w:sz="4" w:space="0" w:color="auto"/>
              <w:right w:val="single" w:sz="4" w:space="0" w:color="auto"/>
            </w:tcBorders>
            <w:shd w:val="clear" w:color="auto" w:fill="auto"/>
            <w:vAlign w:val="center"/>
            <w:hideMark/>
          </w:tcPr>
          <w:p w14:paraId="39737538" w14:textId="77777777" w:rsidR="004E7D70" w:rsidRPr="006C20B1" w:rsidRDefault="004E7D70" w:rsidP="004E7D70">
            <w:pPr>
              <w:jc w:val="center"/>
              <w:rPr>
                <w:sz w:val="18"/>
                <w:szCs w:val="18"/>
              </w:rPr>
            </w:pPr>
            <w:r w:rsidRPr="006C20B1">
              <w:rPr>
                <w:sz w:val="18"/>
                <w:szCs w:val="18"/>
              </w:rPr>
              <w:t>1000 м2</w:t>
            </w:r>
          </w:p>
        </w:tc>
        <w:tc>
          <w:tcPr>
            <w:tcW w:w="1317" w:type="dxa"/>
            <w:tcBorders>
              <w:top w:val="nil"/>
              <w:left w:val="nil"/>
              <w:bottom w:val="single" w:sz="4" w:space="0" w:color="auto"/>
              <w:right w:val="nil"/>
            </w:tcBorders>
            <w:shd w:val="clear" w:color="auto" w:fill="auto"/>
            <w:vAlign w:val="center"/>
            <w:hideMark/>
          </w:tcPr>
          <w:p w14:paraId="1D64A8B5" w14:textId="77777777" w:rsidR="004E7D70" w:rsidRPr="006C20B1" w:rsidRDefault="004E7D70" w:rsidP="004E7D70">
            <w:pPr>
              <w:jc w:val="center"/>
              <w:rPr>
                <w:sz w:val="18"/>
                <w:szCs w:val="18"/>
              </w:rPr>
            </w:pPr>
            <w:r w:rsidRPr="006C20B1">
              <w:rPr>
                <w:sz w:val="18"/>
                <w:szCs w:val="18"/>
              </w:rPr>
              <w:t>0,688</w:t>
            </w:r>
          </w:p>
        </w:tc>
        <w:tc>
          <w:tcPr>
            <w:tcW w:w="1667" w:type="dxa"/>
            <w:tcBorders>
              <w:top w:val="nil"/>
              <w:left w:val="nil"/>
              <w:bottom w:val="single" w:sz="4" w:space="0" w:color="auto"/>
              <w:right w:val="single" w:sz="4" w:space="0" w:color="auto"/>
            </w:tcBorders>
            <w:shd w:val="clear" w:color="auto" w:fill="auto"/>
            <w:vAlign w:val="center"/>
            <w:hideMark/>
          </w:tcPr>
          <w:p w14:paraId="39A8E68B" w14:textId="77777777" w:rsidR="004E7D70" w:rsidRPr="006C20B1" w:rsidRDefault="004E7D70" w:rsidP="004E7D70">
            <w:pPr>
              <w:jc w:val="center"/>
              <w:rPr>
                <w:sz w:val="18"/>
                <w:szCs w:val="18"/>
              </w:rPr>
            </w:pPr>
            <w:r w:rsidRPr="006C20B1">
              <w:rPr>
                <w:sz w:val="18"/>
                <w:szCs w:val="18"/>
              </w:rPr>
              <w:t>Апрель 2023</w:t>
            </w:r>
          </w:p>
        </w:tc>
        <w:tc>
          <w:tcPr>
            <w:tcW w:w="1967" w:type="dxa"/>
            <w:tcBorders>
              <w:top w:val="nil"/>
              <w:left w:val="nil"/>
              <w:bottom w:val="single" w:sz="4" w:space="0" w:color="auto"/>
              <w:right w:val="single" w:sz="4" w:space="0" w:color="auto"/>
            </w:tcBorders>
            <w:shd w:val="clear" w:color="auto" w:fill="auto"/>
            <w:noWrap/>
            <w:vAlign w:val="center"/>
            <w:hideMark/>
          </w:tcPr>
          <w:p w14:paraId="1FA14494" w14:textId="77777777" w:rsidR="004E7D70" w:rsidRPr="006C20B1" w:rsidRDefault="004E7D70" w:rsidP="004E7D70">
            <w:pPr>
              <w:jc w:val="center"/>
              <w:rPr>
                <w:sz w:val="18"/>
                <w:szCs w:val="18"/>
              </w:rPr>
            </w:pPr>
            <w:r w:rsidRPr="006C20B1">
              <w:rPr>
                <w:sz w:val="18"/>
                <w:szCs w:val="18"/>
              </w:rPr>
              <w:t>Июль 2023</w:t>
            </w:r>
          </w:p>
        </w:tc>
      </w:tr>
      <w:tr w:rsidR="004E7D70" w:rsidRPr="006C20B1" w14:paraId="392B1B44" w14:textId="77777777" w:rsidTr="004E7D70">
        <w:trPr>
          <w:trHeight w:val="300"/>
        </w:trPr>
        <w:tc>
          <w:tcPr>
            <w:tcW w:w="858" w:type="dxa"/>
            <w:tcBorders>
              <w:top w:val="nil"/>
              <w:left w:val="single" w:sz="4" w:space="0" w:color="auto"/>
              <w:bottom w:val="single" w:sz="4" w:space="0" w:color="auto"/>
              <w:right w:val="nil"/>
            </w:tcBorders>
            <w:shd w:val="clear" w:color="000000" w:fill="A9D08E"/>
            <w:noWrap/>
            <w:vAlign w:val="center"/>
            <w:hideMark/>
          </w:tcPr>
          <w:p w14:paraId="4963EA5F" w14:textId="77777777" w:rsidR="004E7D70" w:rsidRPr="006C20B1" w:rsidRDefault="004E7D70" w:rsidP="004E7D70">
            <w:pPr>
              <w:jc w:val="center"/>
              <w:rPr>
                <w:b/>
                <w:bCs/>
                <w:color w:val="000000"/>
                <w:sz w:val="18"/>
                <w:szCs w:val="18"/>
              </w:rPr>
            </w:pPr>
            <w:r w:rsidRPr="006C20B1">
              <w:rPr>
                <w:b/>
                <w:bCs/>
                <w:color w:val="000000"/>
                <w:sz w:val="18"/>
                <w:szCs w:val="18"/>
              </w:rPr>
              <w:t>39</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19230F96" w14:textId="77777777" w:rsidR="004E7D70" w:rsidRPr="006C20B1" w:rsidRDefault="004E7D70" w:rsidP="004E7D70">
            <w:pPr>
              <w:rPr>
                <w:b/>
                <w:bCs/>
                <w:color w:val="000000"/>
                <w:sz w:val="18"/>
                <w:szCs w:val="18"/>
              </w:rPr>
            </w:pPr>
            <w:r w:rsidRPr="006C20B1">
              <w:rPr>
                <w:b/>
                <w:bCs/>
                <w:color w:val="000000"/>
                <w:sz w:val="18"/>
                <w:szCs w:val="18"/>
              </w:rPr>
              <w:t>Озеленение в границах участка</w:t>
            </w:r>
          </w:p>
        </w:tc>
        <w:tc>
          <w:tcPr>
            <w:tcW w:w="1116" w:type="dxa"/>
            <w:tcBorders>
              <w:top w:val="nil"/>
              <w:left w:val="nil"/>
              <w:bottom w:val="single" w:sz="4" w:space="0" w:color="auto"/>
              <w:right w:val="single" w:sz="4" w:space="0" w:color="auto"/>
            </w:tcBorders>
            <w:shd w:val="clear" w:color="000000" w:fill="A9D08E"/>
            <w:vAlign w:val="center"/>
            <w:hideMark/>
          </w:tcPr>
          <w:p w14:paraId="7119B57F"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000000" w:fill="A9D08E"/>
            <w:vAlign w:val="center"/>
            <w:hideMark/>
          </w:tcPr>
          <w:p w14:paraId="0254B856"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nil"/>
              <w:bottom w:val="single" w:sz="4" w:space="0" w:color="auto"/>
              <w:right w:val="nil"/>
            </w:tcBorders>
            <w:shd w:val="clear" w:color="000000" w:fill="A9D08E"/>
            <w:vAlign w:val="center"/>
            <w:hideMark/>
          </w:tcPr>
          <w:p w14:paraId="07305DA3"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single" w:sz="4" w:space="0" w:color="auto"/>
              <w:bottom w:val="single" w:sz="4" w:space="0" w:color="auto"/>
              <w:right w:val="single" w:sz="4" w:space="0" w:color="auto"/>
            </w:tcBorders>
            <w:shd w:val="clear" w:color="000000" w:fill="A9D08E"/>
            <w:noWrap/>
            <w:vAlign w:val="center"/>
            <w:hideMark/>
          </w:tcPr>
          <w:p w14:paraId="6584F801"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62EA29D8"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45C1D340" w14:textId="77777777" w:rsidR="004E7D70" w:rsidRPr="006C20B1" w:rsidRDefault="004E7D70" w:rsidP="004E7D70">
            <w:pPr>
              <w:jc w:val="center"/>
              <w:rPr>
                <w:color w:val="000000"/>
                <w:sz w:val="18"/>
                <w:szCs w:val="18"/>
              </w:rPr>
            </w:pPr>
            <w:r w:rsidRPr="006C20B1">
              <w:rPr>
                <w:color w:val="000000"/>
                <w:sz w:val="18"/>
                <w:szCs w:val="18"/>
              </w:rPr>
              <w:t>39.1</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7D20608" w14:textId="77777777" w:rsidR="004E7D70" w:rsidRPr="006C20B1" w:rsidRDefault="004E7D70" w:rsidP="004E7D70">
            <w:pPr>
              <w:rPr>
                <w:sz w:val="18"/>
                <w:szCs w:val="18"/>
              </w:rPr>
            </w:pPr>
            <w:r w:rsidRPr="006C20B1">
              <w:rPr>
                <w:sz w:val="18"/>
                <w:szCs w:val="18"/>
              </w:rPr>
              <w:t>Разбивка участка</w:t>
            </w:r>
          </w:p>
        </w:tc>
        <w:tc>
          <w:tcPr>
            <w:tcW w:w="1116" w:type="dxa"/>
            <w:tcBorders>
              <w:top w:val="nil"/>
              <w:left w:val="nil"/>
              <w:bottom w:val="single" w:sz="4" w:space="0" w:color="auto"/>
              <w:right w:val="single" w:sz="4" w:space="0" w:color="auto"/>
            </w:tcBorders>
            <w:shd w:val="clear" w:color="auto" w:fill="auto"/>
            <w:vAlign w:val="center"/>
            <w:hideMark/>
          </w:tcPr>
          <w:p w14:paraId="0F3E3B33"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nil"/>
            </w:tcBorders>
            <w:shd w:val="clear" w:color="auto" w:fill="auto"/>
            <w:vAlign w:val="center"/>
            <w:hideMark/>
          </w:tcPr>
          <w:p w14:paraId="6171C248" w14:textId="77777777" w:rsidR="004E7D70" w:rsidRPr="006C20B1" w:rsidRDefault="004E7D70" w:rsidP="004E7D70">
            <w:pPr>
              <w:jc w:val="center"/>
              <w:rPr>
                <w:sz w:val="18"/>
                <w:szCs w:val="18"/>
              </w:rPr>
            </w:pPr>
            <w:r w:rsidRPr="006C20B1">
              <w:rPr>
                <w:sz w:val="18"/>
                <w:szCs w:val="18"/>
              </w:rPr>
              <w:t>5,6</w:t>
            </w:r>
          </w:p>
        </w:tc>
        <w:tc>
          <w:tcPr>
            <w:tcW w:w="1667" w:type="dxa"/>
            <w:tcBorders>
              <w:top w:val="nil"/>
              <w:left w:val="nil"/>
              <w:bottom w:val="single" w:sz="4" w:space="0" w:color="auto"/>
              <w:right w:val="single" w:sz="4" w:space="0" w:color="auto"/>
            </w:tcBorders>
            <w:shd w:val="clear" w:color="auto" w:fill="auto"/>
            <w:noWrap/>
            <w:vAlign w:val="center"/>
            <w:hideMark/>
          </w:tcPr>
          <w:p w14:paraId="64372B2E" w14:textId="77777777" w:rsidR="004E7D70" w:rsidRPr="006C20B1" w:rsidRDefault="004E7D70" w:rsidP="004E7D70">
            <w:pPr>
              <w:jc w:val="center"/>
              <w:rPr>
                <w:sz w:val="18"/>
                <w:szCs w:val="18"/>
              </w:rPr>
            </w:pPr>
            <w:r w:rsidRPr="006C20B1">
              <w:rPr>
                <w:sz w:val="18"/>
                <w:szCs w:val="18"/>
              </w:rPr>
              <w:t>Июнь 2023</w:t>
            </w:r>
          </w:p>
        </w:tc>
        <w:tc>
          <w:tcPr>
            <w:tcW w:w="1967" w:type="dxa"/>
            <w:tcBorders>
              <w:top w:val="nil"/>
              <w:left w:val="nil"/>
              <w:bottom w:val="single" w:sz="4" w:space="0" w:color="auto"/>
              <w:right w:val="single" w:sz="4" w:space="0" w:color="auto"/>
            </w:tcBorders>
            <w:shd w:val="clear" w:color="auto" w:fill="auto"/>
            <w:noWrap/>
            <w:vAlign w:val="center"/>
            <w:hideMark/>
          </w:tcPr>
          <w:p w14:paraId="33807A8C" w14:textId="77777777" w:rsidR="004E7D70" w:rsidRPr="006C20B1" w:rsidRDefault="004E7D70" w:rsidP="004E7D70">
            <w:pPr>
              <w:jc w:val="center"/>
              <w:rPr>
                <w:sz w:val="18"/>
                <w:szCs w:val="18"/>
              </w:rPr>
            </w:pPr>
            <w:r w:rsidRPr="006C20B1">
              <w:rPr>
                <w:sz w:val="18"/>
                <w:szCs w:val="18"/>
              </w:rPr>
              <w:t>Июль 2023</w:t>
            </w:r>
          </w:p>
        </w:tc>
      </w:tr>
      <w:tr w:rsidR="004E7D70" w:rsidRPr="006C20B1" w14:paraId="0E28F5DD"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4C542D44" w14:textId="77777777" w:rsidR="004E7D70" w:rsidRPr="006C20B1" w:rsidRDefault="004E7D70" w:rsidP="004E7D70">
            <w:pPr>
              <w:jc w:val="center"/>
              <w:rPr>
                <w:color w:val="000000"/>
                <w:sz w:val="18"/>
                <w:szCs w:val="18"/>
              </w:rPr>
            </w:pPr>
            <w:r w:rsidRPr="006C20B1">
              <w:rPr>
                <w:color w:val="000000"/>
                <w:sz w:val="18"/>
                <w:szCs w:val="18"/>
              </w:rPr>
              <w:t>39.2</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545975D3" w14:textId="77777777" w:rsidR="004E7D70" w:rsidRPr="006C20B1" w:rsidRDefault="004E7D70" w:rsidP="004E7D70">
            <w:pPr>
              <w:rPr>
                <w:sz w:val="18"/>
                <w:szCs w:val="18"/>
              </w:rPr>
            </w:pPr>
            <w:r w:rsidRPr="006C20B1">
              <w:rPr>
                <w:sz w:val="18"/>
                <w:szCs w:val="18"/>
              </w:rPr>
              <w:t xml:space="preserve">Посадка деревьев </w:t>
            </w:r>
          </w:p>
        </w:tc>
        <w:tc>
          <w:tcPr>
            <w:tcW w:w="1116" w:type="dxa"/>
            <w:tcBorders>
              <w:top w:val="nil"/>
              <w:left w:val="nil"/>
              <w:bottom w:val="single" w:sz="4" w:space="0" w:color="auto"/>
              <w:right w:val="single" w:sz="4" w:space="0" w:color="auto"/>
            </w:tcBorders>
            <w:shd w:val="clear" w:color="auto" w:fill="auto"/>
            <w:vAlign w:val="center"/>
            <w:hideMark/>
          </w:tcPr>
          <w:p w14:paraId="0709FD9E" w14:textId="77777777" w:rsidR="004E7D70" w:rsidRPr="006C20B1" w:rsidRDefault="004E7D70" w:rsidP="004E7D70">
            <w:pPr>
              <w:jc w:val="center"/>
              <w:rPr>
                <w:sz w:val="18"/>
                <w:szCs w:val="18"/>
              </w:rPr>
            </w:pPr>
            <w:r w:rsidRPr="006C20B1">
              <w:rPr>
                <w:sz w:val="18"/>
                <w:szCs w:val="18"/>
              </w:rPr>
              <w:t xml:space="preserve">10 </w:t>
            </w:r>
            <w:proofErr w:type="spellStart"/>
            <w:r w:rsidRPr="006C20B1">
              <w:rPr>
                <w:sz w:val="18"/>
                <w:szCs w:val="18"/>
              </w:rPr>
              <w:t>шт</w:t>
            </w:r>
            <w:proofErr w:type="spellEnd"/>
          </w:p>
        </w:tc>
        <w:tc>
          <w:tcPr>
            <w:tcW w:w="1317" w:type="dxa"/>
            <w:tcBorders>
              <w:top w:val="nil"/>
              <w:left w:val="nil"/>
              <w:bottom w:val="single" w:sz="4" w:space="0" w:color="auto"/>
              <w:right w:val="nil"/>
            </w:tcBorders>
            <w:shd w:val="clear" w:color="auto" w:fill="auto"/>
            <w:vAlign w:val="center"/>
            <w:hideMark/>
          </w:tcPr>
          <w:p w14:paraId="25534156" w14:textId="77777777" w:rsidR="004E7D70" w:rsidRPr="006C20B1" w:rsidRDefault="004E7D70" w:rsidP="004E7D70">
            <w:pPr>
              <w:jc w:val="center"/>
              <w:rPr>
                <w:sz w:val="18"/>
                <w:szCs w:val="18"/>
              </w:rPr>
            </w:pPr>
            <w:r w:rsidRPr="006C20B1">
              <w:rPr>
                <w:sz w:val="18"/>
                <w:szCs w:val="18"/>
              </w:rPr>
              <w:t>3,5</w:t>
            </w:r>
          </w:p>
        </w:tc>
        <w:tc>
          <w:tcPr>
            <w:tcW w:w="1667" w:type="dxa"/>
            <w:tcBorders>
              <w:top w:val="nil"/>
              <w:left w:val="nil"/>
              <w:bottom w:val="single" w:sz="4" w:space="0" w:color="auto"/>
              <w:right w:val="single" w:sz="4" w:space="0" w:color="auto"/>
            </w:tcBorders>
            <w:shd w:val="clear" w:color="auto" w:fill="auto"/>
            <w:noWrap/>
            <w:vAlign w:val="center"/>
            <w:hideMark/>
          </w:tcPr>
          <w:p w14:paraId="05FE36CB" w14:textId="77777777" w:rsidR="004E7D70" w:rsidRPr="006C20B1" w:rsidRDefault="004E7D70" w:rsidP="004E7D70">
            <w:pPr>
              <w:jc w:val="center"/>
              <w:rPr>
                <w:sz w:val="18"/>
                <w:szCs w:val="18"/>
              </w:rPr>
            </w:pPr>
            <w:r w:rsidRPr="006C20B1">
              <w:rPr>
                <w:sz w:val="18"/>
                <w:szCs w:val="18"/>
              </w:rPr>
              <w:t>Июнь 2023</w:t>
            </w:r>
          </w:p>
        </w:tc>
        <w:tc>
          <w:tcPr>
            <w:tcW w:w="1967" w:type="dxa"/>
            <w:tcBorders>
              <w:top w:val="nil"/>
              <w:left w:val="nil"/>
              <w:bottom w:val="single" w:sz="4" w:space="0" w:color="auto"/>
              <w:right w:val="single" w:sz="4" w:space="0" w:color="auto"/>
            </w:tcBorders>
            <w:shd w:val="clear" w:color="auto" w:fill="auto"/>
            <w:noWrap/>
            <w:vAlign w:val="center"/>
            <w:hideMark/>
          </w:tcPr>
          <w:p w14:paraId="0488C638" w14:textId="77777777" w:rsidR="004E7D70" w:rsidRPr="006C20B1" w:rsidRDefault="004E7D70" w:rsidP="004E7D70">
            <w:pPr>
              <w:jc w:val="center"/>
              <w:rPr>
                <w:sz w:val="18"/>
                <w:szCs w:val="18"/>
              </w:rPr>
            </w:pPr>
            <w:r w:rsidRPr="006C20B1">
              <w:rPr>
                <w:sz w:val="18"/>
                <w:szCs w:val="18"/>
              </w:rPr>
              <w:t>Июль 2023</w:t>
            </w:r>
          </w:p>
        </w:tc>
      </w:tr>
      <w:tr w:rsidR="004E7D70" w:rsidRPr="006C20B1" w14:paraId="465AF0B7"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546CD682" w14:textId="77777777" w:rsidR="004E7D70" w:rsidRPr="006C20B1" w:rsidRDefault="004E7D70" w:rsidP="004E7D70">
            <w:pPr>
              <w:jc w:val="center"/>
              <w:rPr>
                <w:color w:val="000000"/>
                <w:sz w:val="18"/>
                <w:szCs w:val="18"/>
              </w:rPr>
            </w:pPr>
            <w:r w:rsidRPr="006C20B1">
              <w:rPr>
                <w:color w:val="000000"/>
                <w:sz w:val="18"/>
                <w:szCs w:val="18"/>
              </w:rPr>
              <w:t>39.3</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6E6E0E0B" w14:textId="77777777" w:rsidR="004E7D70" w:rsidRPr="006C20B1" w:rsidRDefault="004E7D70" w:rsidP="004E7D70">
            <w:pPr>
              <w:rPr>
                <w:sz w:val="18"/>
                <w:szCs w:val="18"/>
              </w:rPr>
            </w:pPr>
            <w:r w:rsidRPr="006C20B1">
              <w:rPr>
                <w:sz w:val="18"/>
                <w:szCs w:val="18"/>
              </w:rPr>
              <w:t>Посадка кустарников в группы</w:t>
            </w:r>
          </w:p>
        </w:tc>
        <w:tc>
          <w:tcPr>
            <w:tcW w:w="1116" w:type="dxa"/>
            <w:tcBorders>
              <w:top w:val="nil"/>
              <w:left w:val="nil"/>
              <w:bottom w:val="single" w:sz="4" w:space="0" w:color="auto"/>
              <w:right w:val="single" w:sz="4" w:space="0" w:color="auto"/>
            </w:tcBorders>
            <w:shd w:val="clear" w:color="auto" w:fill="auto"/>
            <w:vAlign w:val="center"/>
            <w:hideMark/>
          </w:tcPr>
          <w:p w14:paraId="0F1DAD84" w14:textId="77777777" w:rsidR="004E7D70" w:rsidRPr="006C20B1" w:rsidRDefault="004E7D70" w:rsidP="004E7D70">
            <w:pPr>
              <w:jc w:val="center"/>
              <w:rPr>
                <w:sz w:val="18"/>
                <w:szCs w:val="18"/>
              </w:rPr>
            </w:pPr>
            <w:r w:rsidRPr="006C20B1">
              <w:rPr>
                <w:sz w:val="18"/>
                <w:szCs w:val="18"/>
              </w:rPr>
              <w:t xml:space="preserve">10 </w:t>
            </w:r>
            <w:proofErr w:type="spellStart"/>
            <w:r w:rsidRPr="006C20B1">
              <w:rPr>
                <w:sz w:val="18"/>
                <w:szCs w:val="18"/>
              </w:rPr>
              <w:t>шт</w:t>
            </w:r>
            <w:proofErr w:type="spellEnd"/>
          </w:p>
        </w:tc>
        <w:tc>
          <w:tcPr>
            <w:tcW w:w="1317" w:type="dxa"/>
            <w:tcBorders>
              <w:top w:val="nil"/>
              <w:left w:val="nil"/>
              <w:bottom w:val="single" w:sz="4" w:space="0" w:color="auto"/>
              <w:right w:val="nil"/>
            </w:tcBorders>
            <w:shd w:val="clear" w:color="auto" w:fill="auto"/>
            <w:vAlign w:val="center"/>
            <w:hideMark/>
          </w:tcPr>
          <w:p w14:paraId="00965BA0" w14:textId="77777777" w:rsidR="004E7D70" w:rsidRPr="006C20B1" w:rsidRDefault="004E7D70" w:rsidP="004E7D70">
            <w:pPr>
              <w:jc w:val="center"/>
              <w:rPr>
                <w:sz w:val="18"/>
                <w:szCs w:val="18"/>
              </w:rPr>
            </w:pPr>
            <w:r w:rsidRPr="006C20B1">
              <w:rPr>
                <w:sz w:val="18"/>
                <w:szCs w:val="18"/>
              </w:rPr>
              <w:t>6,0</w:t>
            </w:r>
          </w:p>
        </w:tc>
        <w:tc>
          <w:tcPr>
            <w:tcW w:w="1667" w:type="dxa"/>
            <w:tcBorders>
              <w:top w:val="nil"/>
              <w:left w:val="nil"/>
              <w:bottom w:val="single" w:sz="4" w:space="0" w:color="auto"/>
              <w:right w:val="single" w:sz="4" w:space="0" w:color="auto"/>
            </w:tcBorders>
            <w:shd w:val="clear" w:color="auto" w:fill="auto"/>
            <w:noWrap/>
            <w:vAlign w:val="center"/>
            <w:hideMark/>
          </w:tcPr>
          <w:p w14:paraId="2345C538" w14:textId="77777777" w:rsidR="004E7D70" w:rsidRPr="006C20B1" w:rsidRDefault="004E7D70" w:rsidP="004E7D70">
            <w:pPr>
              <w:jc w:val="center"/>
              <w:rPr>
                <w:sz w:val="18"/>
                <w:szCs w:val="18"/>
              </w:rPr>
            </w:pPr>
            <w:r w:rsidRPr="006C20B1">
              <w:rPr>
                <w:sz w:val="18"/>
                <w:szCs w:val="18"/>
              </w:rPr>
              <w:t>Июнь 2023</w:t>
            </w:r>
          </w:p>
        </w:tc>
        <w:tc>
          <w:tcPr>
            <w:tcW w:w="1967" w:type="dxa"/>
            <w:tcBorders>
              <w:top w:val="nil"/>
              <w:left w:val="nil"/>
              <w:bottom w:val="single" w:sz="4" w:space="0" w:color="auto"/>
              <w:right w:val="single" w:sz="4" w:space="0" w:color="auto"/>
            </w:tcBorders>
            <w:shd w:val="clear" w:color="auto" w:fill="auto"/>
            <w:noWrap/>
            <w:vAlign w:val="center"/>
            <w:hideMark/>
          </w:tcPr>
          <w:p w14:paraId="46ABC2BF" w14:textId="77777777" w:rsidR="004E7D70" w:rsidRPr="006C20B1" w:rsidRDefault="004E7D70" w:rsidP="004E7D70">
            <w:pPr>
              <w:jc w:val="center"/>
              <w:rPr>
                <w:sz w:val="18"/>
                <w:szCs w:val="18"/>
              </w:rPr>
            </w:pPr>
            <w:r w:rsidRPr="006C20B1">
              <w:rPr>
                <w:sz w:val="18"/>
                <w:szCs w:val="18"/>
              </w:rPr>
              <w:t>Июль 2023</w:t>
            </w:r>
          </w:p>
        </w:tc>
      </w:tr>
      <w:tr w:rsidR="004E7D70" w:rsidRPr="006C20B1" w14:paraId="476345E7" w14:textId="77777777" w:rsidTr="004E7D70">
        <w:trPr>
          <w:trHeight w:val="300"/>
        </w:trPr>
        <w:tc>
          <w:tcPr>
            <w:tcW w:w="858" w:type="dxa"/>
            <w:tcBorders>
              <w:top w:val="nil"/>
              <w:left w:val="single" w:sz="4" w:space="0" w:color="auto"/>
              <w:bottom w:val="single" w:sz="4" w:space="0" w:color="auto"/>
              <w:right w:val="nil"/>
            </w:tcBorders>
            <w:shd w:val="clear" w:color="000000" w:fill="A9D08E"/>
            <w:noWrap/>
            <w:vAlign w:val="center"/>
            <w:hideMark/>
          </w:tcPr>
          <w:p w14:paraId="29D17E0A" w14:textId="77777777" w:rsidR="004E7D70" w:rsidRPr="006C20B1" w:rsidRDefault="004E7D70" w:rsidP="004E7D70">
            <w:pPr>
              <w:jc w:val="center"/>
              <w:rPr>
                <w:b/>
                <w:bCs/>
                <w:color w:val="000000"/>
                <w:sz w:val="18"/>
                <w:szCs w:val="18"/>
              </w:rPr>
            </w:pPr>
            <w:r w:rsidRPr="006C20B1">
              <w:rPr>
                <w:b/>
                <w:bCs/>
                <w:color w:val="000000"/>
                <w:sz w:val="18"/>
                <w:szCs w:val="18"/>
              </w:rPr>
              <w:t>40</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64DD0C23" w14:textId="77777777" w:rsidR="004E7D70" w:rsidRPr="006C20B1" w:rsidRDefault="004E7D70" w:rsidP="004E7D70">
            <w:pPr>
              <w:rPr>
                <w:b/>
                <w:bCs/>
                <w:color w:val="000000"/>
                <w:sz w:val="18"/>
                <w:szCs w:val="18"/>
              </w:rPr>
            </w:pPr>
            <w:r w:rsidRPr="006C20B1">
              <w:rPr>
                <w:b/>
                <w:bCs/>
                <w:color w:val="000000"/>
                <w:sz w:val="18"/>
                <w:szCs w:val="18"/>
              </w:rPr>
              <w:t>Озеленение в границах благоустройства</w:t>
            </w:r>
          </w:p>
        </w:tc>
        <w:tc>
          <w:tcPr>
            <w:tcW w:w="1116" w:type="dxa"/>
            <w:tcBorders>
              <w:top w:val="nil"/>
              <w:left w:val="nil"/>
              <w:bottom w:val="single" w:sz="4" w:space="0" w:color="auto"/>
              <w:right w:val="single" w:sz="4" w:space="0" w:color="auto"/>
            </w:tcBorders>
            <w:shd w:val="clear" w:color="000000" w:fill="A9D08E"/>
            <w:vAlign w:val="center"/>
            <w:hideMark/>
          </w:tcPr>
          <w:p w14:paraId="0F279800"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000000" w:fill="A9D08E"/>
            <w:vAlign w:val="center"/>
            <w:hideMark/>
          </w:tcPr>
          <w:p w14:paraId="7CFEE015"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nil"/>
              <w:bottom w:val="single" w:sz="4" w:space="0" w:color="auto"/>
              <w:right w:val="nil"/>
            </w:tcBorders>
            <w:shd w:val="clear" w:color="000000" w:fill="A9D08E"/>
            <w:vAlign w:val="center"/>
            <w:hideMark/>
          </w:tcPr>
          <w:p w14:paraId="58E78CA6"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single" w:sz="4" w:space="0" w:color="auto"/>
              <w:bottom w:val="single" w:sz="4" w:space="0" w:color="auto"/>
              <w:right w:val="single" w:sz="4" w:space="0" w:color="auto"/>
            </w:tcBorders>
            <w:shd w:val="clear" w:color="000000" w:fill="A9D08E"/>
            <w:noWrap/>
            <w:vAlign w:val="center"/>
            <w:hideMark/>
          </w:tcPr>
          <w:p w14:paraId="460BA26F"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0B63A08B"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467D96FE" w14:textId="77777777" w:rsidR="004E7D70" w:rsidRPr="006C20B1" w:rsidRDefault="004E7D70" w:rsidP="004E7D70">
            <w:pPr>
              <w:jc w:val="center"/>
              <w:rPr>
                <w:color w:val="000000"/>
                <w:sz w:val="18"/>
                <w:szCs w:val="18"/>
              </w:rPr>
            </w:pPr>
            <w:r w:rsidRPr="006C20B1">
              <w:rPr>
                <w:color w:val="000000"/>
                <w:sz w:val="18"/>
                <w:szCs w:val="18"/>
              </w:rPr>
              <w:t>40.1</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5B167393" w14:textId="77777777" w:rsidR="004E7D70" w:rsidRPr="006C20B1" w:rsidRDefault="004E7D70" w:rsidP="004E7D70">
            <w:pPr>
              <w:rPr>
                <w:sz w:val="18"/>
                <w:szCs w:val="18"/>
              </w:rPr>
            </w:pPr>
            <w:r w:rsidRPr="006C20B1">
              <w:rPr>
                <w:sz w:val="18"/>
                <w:szCs w:val="18"/>
              </w:rPr>
              <w:t>Разбивка участка</w:t>
            </w:r>
          </w:p>
        </w:tc>
        <w:tc>
          <w:tcPr>
            <w:tcW w:w="1116" w:type="dxa"/>
            <w:tcBorders>
              <w:top w:val="nil"/>
              <w:left w:val="nil"/>
              <w:bottom w:val="single" w:sz="4" w:space="0" w:color="auto"/>
              <w:right w:val="single" w:sz="4" w:space="0" w:color="auto"/>
            </w:tcBorders>
            <w:shd w:val="clear" w:color="auto" w:fill="auto"/>
            <w:vAlign w:val="center"/>
            <w:hideMark/>
          </w:tcPr>
          <w:p w14:paraId="075CBE6D"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nil"/>
            </w:tcBorders>
            <w:shd w:val="clear" w:color="auto" w:fill="auto"/>
            <w:vAlign w:val="center"/>
            <w:hideMark/>
          </w:tcPr>
          <w:p w14:paraId="0C01FDEB" w14:textId="77777777" w:rsidR="004E7D70" w:rsidRPr="006C20B1" w:rsidRDefault="004E7D70" w:rsidP="004E7D70">
            <w:pPr>
              <w:jc w:val="center"/>
              <w:rPr>
                <w:sz w:val="18"/>
                <w:szCs w:val="18"/>
              </w:rPr>
            </w:pPr>
            <w:r w:rsidRPr="006C20B1">
              <w:rPr>
                <w:sz w:val="18"/>
                <w:szCs w:val="18"/>
              </w:rPr>
              <w:t>17,400</w:t>
            </w:r>
          </w:p>
        </w:tc>
        <w:tc>
          <w:tcPr>
            <w:tcW w:w="1667" w:type="dxa"/>
            <w:tcBorders>
              <w:top w:val="nil"/>
              <w:left w:val="nil"/>
              <w:bottom w:val="single" w:sz="4" w:space="0" w:color="auto"/>
              <w:right w:val="single" w:sz="4" w:space="0" w:color="auto"/>
            </w:tcBorders>
            <w:shd w:val="clear" w:color="auto" w:fill="auto"/>
            <w:noWrap/>
            <w:vAlign w:val="center"/>
            <w:hideMark/>
          </w:tcPr>
          <w:p w14:paraId="4376DB31" w14:textId="77777777" w:rsidR="004E7D70" w:rsidRPr="006C20B1" w:rsidRDefault="004E7D70" w:rsidP="004E7D70">
            <w:pPr>
              <w:jc w:val="center"/>
              <w:rPr>
                <w:sz w:val="18"/>
                <w:szCs w:val="18"/>
              </w:rPr>
            </w:pPr>
            <w:r w:rsidRPr="006C20B1">
              <w:rPr>
                <w:sz w:val="18"/>
                <w:szCs w:val="18"/>
              </w:rPr>
              <w:t>Май 2023</w:t>
            </w:r>
          </w:p>
        </w:tc>
        <w:tc>
          <w:tcPr>
            <w:tcW w:w="1967" w:type="dxa"/>
            <w:tcBorders>
              <w:top w:val="nil"/>
              <w:left w:val="nil"/>
              <w:bottom w:val="single" w:sz="4" w:space="0" w:color="auto"/>
              <w:right w:val="single" w:sz="4" w:space="0" w:color="auto"/>
            </w:tcBorders>
            <w:shd w:val="clear" w:color="auto" w:fill="auto"/>
            <w:noWrap/>
            <w:vAlign w:val="center"/>
            <w:hideMark/>
          </w:tcPr>
          <w:p w14:paraId="41C3B0D5" w14:textId="77777777" w:rsidR="004E7D70" w:rsidRPr="006C20B1" w:rsidRDefault="004E7D70" w:rsidP="004E7D70">
            <w:pPr>
              <w:jc w:val="center"/>
              <w:rPr>
                <w:sz w:val="18"/>
                <w:szCs w:val="18"/>
              </w:rPr>
            </w:pPr>
            <w:r w:rsidRPr="006C20B1">
              <w:rPr>
                <w:sz w:val="18"/>
                <w:szCs w:val="18"/>
              </w:rPr>
              <w:t>Июль 2023</w:t>
            </w:r>
          </w:p>
        </w:tc>
      </w:tr>
      <w:tr w:rsidR="004E7D70" w:rsidRPr="006C20B1" w14:paraId="3523E44D"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08129AB7" w14:textId="77777777" w:rsidR="004E7D70" w:rsidRPr="006C20B1" w:rsidRDefault="004E7D70" w:rsidP="004E7D70">
            <w:pPr>
              <w:jc w:val="center"/>
              <w:rPr>
                <w:color w:val="000000"/>
                <w:sz w:val="18"/>
                <w:szCs w:val="18"/>
              </w:rPr>
            </w:pPr>
            <w:r w:rsidRPr="006C20B1">
              <w:rPr>
                <w:color w:val="000000"/>
                <w:sz w:val="18"/>
                <w:szCs w:val="18"/>
              </w:rPr>
              <w:t>40.2</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4CC60405" w14:textId="77777777" w:rsidR="004E7D70" w:rsidRPr="006C20B1" w:rsidRDefault="004E7D70" w:rsidP="004E7D70">
            <w:pPr>
              <w:rPr>
                <w:sz w:val="18"/>
                <w:szCs w:val="18"/>
              </w:rPr>
            </w:pPr>
            <w:r w:rsidRPr="006C20B1">
              <w:rPr>
                <w:sz w:val="18"/>
                <w:szCs w:val="18"/>
              </w:rPr>
              <w:t xml:space="preserve">Посадка деревьев </w:t>
            </w:r>
          </w:p>
        </w:tc>
        <w:tc>
          <w:tcPr>
            <w:tcW w:w="1116" w:type="dxa"/>
            <w:tcBorders>
              <w:top w:val="nil"/>
              <w:left w:val="nil"/>
              <w:bottom w:val="single" w:sz="4" w:space="0" w:color="auto"/>
              <w:right w:val="single" w:sz="4" w:space="0" w:color="auto"/>
            </w:tcBorders>
            <w:shd w:val="clear" w:color="auto" w:fill="auto"/>
            <w:vAlign w:val="center"/>
            <w:hideMark/>
          </w:tcPr>
          <w:p w14:paraId="63950DBA" w14:textId="77777777" w:rsidR="004E7D70" w:rsidRPr="006C20B1" w:rsidRDefault="004E7D70" w:rsidP="004E7D70">
            <w:pPr>
              <w:jc w:val="center"/>
              <w:rPr>
                <w:sz w:val="18"/>
                <w:szCs w:val="18"/>
              </w:rPr>
            </w:pPr>
            <w:r w:rsidRPr="006C20B1">
              <w:rPr>
                <w:sz w:val="18"/>
                <w:szCs w:val="18"/>
              </w:rPr>
              <w:t xml:space="preserve">10 </w:t>
            </w:r>
            <w:proofErr w:type="spellStart"/>
            <w:r w:rsidRPr="006C20B1">
              <w:rPr>
                <w:sz w:val="18"/>
                <w:szCs w:val="18"/>
              </w:rPr>
              <w:t>шт</w:t>
            </w:r>
            <w:proofErr w:type="spellEnd"/>
          </w:p>
        </w:tc>
        <w:tc>
          <w:tcPr>
            <w:tcW w:w="1317" w:type="dxa"/>
            <w:tcBorders>
              <w:top w:val="nil"/>
              <w:left w:val="nil"/>
              <w:bottom w:val="single" w:sz="4" w:space="0" w:color="auto"/>
              <w:right w:val="nil"/>
            </w:tcBorders>
            <w:shd w:val="clear" w:color="auto" w:fill="auto"/>
            <w:vAlign w:val="center"/>
            <w:hideMark/>
          </w:tcPr>
          <w:p w14:paraId="683C9792" w14:textId="77777777" w:rsidR="004E7D70" w:rsidRPr="006C20B1" w:rsidRDefault="004E7D70" w:rsidP="004E7D70">
            <w:pPr>
              <w:jc w:val="center"/>
              <w:rPr>
                <w:sz w:val="18"/>
                <w:szCs w:val="18"/>
              </w:rPr>
            </w:pPr>
            <w:r w:rsidRPr="006C20B1">
              <w:rPr>
                <w:sz w:val="18"/>
                <w:szCs w:val="18"/>
              </w:rPr>
              <w:t>5,200</w:t>
            </w:r>
          </w:p>
        </w:tc>
        <w:tc>
          <w:tcPr>
            <w:tcW w:w="1667" w:type="dxa"/>
            <w:tcBorders>
              <w:top w:val="nil"/>
              <w:left w:val="nil"/>
              <w:bottom w:val="single" w:sz="4" w:space="0" w:color="auto"/>
              <w:right w:val="single" w:sz="4" w:space="0" w:color="auto"/>
            </w:tcBorders>
            <w:shd w:val="clear" w:color="auto" w:fill="auto"/>
            <w:noWrap/>
            <w:vAlign w:val="center"/>
            <w:hideMark/>
          </w:tcPr>
          <w:p w14:paraId="778FB7AB" w14:textId="77777777" w:rsidR="004E7D70" w:rsidRPr="006C20B1" w:rsidRDefault="004E7D70" w:rsidP="004E7D70">
            <w:pPr>
              <w:jc w:val="center"/>
              <w:rPr>
                <w:sz w:val="18"/>
                <w:szCs w:val="18"/>
              </w:rPr>
            </w:pPr>
            <w:r w:rsidRPr="006C20B1">
              <w:rPr>
                <w:sz w:val="18"/>
                <w:szCs w:val="18"/>
              </w:rPr>
              <w:t>Май 2023</w:t>
            </w:r>
          </w:p>
        </w:tc>
        <w:tc>
          <w:tcPr>
            <w:tcW w:w="1967" w:type="dxa"/>
            <w:tcBorders>
              <w:top w:val="nil"/>
              <w:left w:val="nil"/>
              <w:bottom w:val="single" w:sz="4" w:space="0" w:color="auto"/>
              <w:right w:val="single" w:sz="4" w:space="0" w:color="auto"/>
            </w:tcBorders>
            <w:shd w:val="clear" w:color="auto" w:fill="auto"/>
            <w:noWrap/>
            <w:vAlign w:val="center"/>
            <w:hideMark/>
          </w:tcPr>
          <w:p w14:paraId="5F861015" w14:textId="77777777" w:rsidR="004E7D70" w:rsidRPr="006C20B1" w:rsidRDefault="004E7D70" w:rsidP="004E7D70">
            <w:pPr>
              <w:jc w:val="center"/>
              <w:rPr>
                <w:sz w:val="18"/>
                <w:szCs w:val="18"/>
              </w:rPr>
            </w:pPr>
            <w:r w:rsidRPr="006C20B1">
              <w:rPr>
                <w:sz w:val="18"/>
                <w:szCs w:val="18"/>
              </w:rPr>
              <w:t>Июль 2023</w:t>
            </w:r>
          </w:p>
        </w:tc>
      </w:tr>
      <w:tr w:rsidR="004E7D70" w:rsidRPr="006C20B1" w14:paraId="39EC02F3" w14:textId="77777777" w:rsidTr="004E7D70">
        <w:trPr>
          <w:trHeight w:val="330"/>
        </w:trPr>
        <w:tc>
          <w:tcPr>
            <w:tcW w:w="858" w:type="dxa"/>
            <w:tcBorders>
              <w:top w:val="nil"/>
              <w:left w:val="single" w:sz="4" w:space="0" w:color="auto"/>
              <w:bottom w:val="single" w:sz="4" w:space="0" w:color="auto"/>
              <w:right w:val="nil"/>
            </w:tcBorders>
            <w:shd w:val="clear" w:color="auto" w:fill="auto"/>
            <w:noWrap/>
            <w:vAlign w:val="center"/>
            <w:hideMark/>
          </w:tcPr>
          <w:p w14:paraId="3CFA1C50" w14:textId="77777777" w:rsidR="004E7D70" w:rsidRPr="006C20B1" w:rsidRDefault="004E7D70" w:rsidP="004E7D70">
            <w:pPr>
              <w:jc w:val="center"/>
              <w:rPr>
                <w:color w:val="000000"/>
                <w:sz w:val="18"/>
                <w:szCs w:val="18"/>
              </w:rPr>
            </w:pPr>
            <w:r w:rsidRPr="006C20B1">
              <w:rPr>
                <w:color w:val="000000"/>
                <w:sz w:val="18"/>
                <w:szCs w:val="18"/>
              </w:rPr>
              <w:t>40.3</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621D07B2" w14:textId="77777777" w:rsidR="004E7D70" w:rsidRPr="006C20B1" w:rsidRDefault="004E7D70" w:rsidP="004E7D70">
            <w:pPr>
              <w:rPr>
                <w:sz w:val="18"/>
                <w:szCs w:val="18"/>
              </w:rPr>
            </w:pPr>
            <w:r w:rsidRPr="006C20B1">
              <w:rPr>
                <w:sz w:val="18"/>
                <w:szCs w:val="18"/>
              </w:rPr>
              <w:t xml:space="preserve">Посадка </w:t>
            </w:r>
            <w:proofErr w:type="gramStart"/>
            <w:r w:rsidRPr="006C20B1">
              <w:rPr>
                <w:sz w:val="18"/>
                <w:szCs w:val="18"/>
              </w:rPr>
              <w:t>деревьев  с</w:t>
            </w:r>
            <w:proofErr w:type="gramEnd"/>
            <w:r w:rsidRPr="006C20B1">
              <w:rPr>
                <w:sz w:val="18"/>
                <w:szCs w:val="18"/>
              </w:rPr>
              <w:t xml:space="preserve"> оголенной корневой системой</w:t>
            </w:r>
          </w:p>
        </w:tc>
        <w:tc>
          <w:tcPr>
            <w:tcW w:w="1116" w:type="dxa"/>
            <w:tcBorders>
              <w:top w:val="nil"/>
              <w:left w:val="nil"/>
              <w:bottom w:val="single" w:sz="4" w:space="0" w:color="auto"/>
              <w:right w:val="single" w:sz="4" w:space="0" w:color="auto"/>
            </w:tcBorders>
            <w:shd w:val="clear" w:color="auto" w:fill="auto"/>
            <w:vAlign w:val="center"/>
            <w:hideMark/>
          </w:tcPr>
          <w:p w14:paraId="0EBD2151" w14:textId="77777777" w:rsidR="004E7D70" w:rsidRPr="006C20B1" w:rsidRDefault="004E7D70" w:rsidP="004E7D70">
            <w:pPr>
              <w:jc w:val="center"/>
              <w:rPr>
                <w:sz w:val="18"/>
                <w:szCs w:val="18"/>
              </w:rPr>
            </w:pPr>
            <w:r w:rsidRPr="006C20B1">
              <w:rPr>
                <w:sz w:val="18"/>
                <w:szCs w:val="18"/>
              </w:rPr>
              <w:t xml:space="preserve">10 </w:t>
            </w:r>
            <w:proofErr w:type="spellStart"/>
            <w:r w:rsidRPr="006C20B1">
              <w:rPr>
                <w:sz w:val="18"/>
                <w:szCs w:val="18"/>
              </w:rPr>
              <w:t>шт</w:t>
            </w:r>
            <w:proofErr w:type="spellEnd"/>
          </w:p>
        </w:tc>
        <w:tc>
          <w:tcPr>
            <w:tcW w:w="1317" w:type="dxa"/>
            <w:tcBorders>
              <w:top w:val="nil"/>
              <w:left w:val="nil"/>
              <w:bottom w:val="single" w:sz="4" w:space="0" w:color="auto"/>
              <w:right w:val="nil"/>
            </w:tcBorders>
            <w:shd w:val="clear" w:color="auto" w:fill="auto"/>
            <w:vAlign w:val="center"/>
            <w:hideMark/>
          </w:tcPr>
          <w:p w14:paraId="08B3D840" w14:textId="77777777" w:rsidR="004E7D70" w:rsidRPr="006C20B1" w:rsidRDefault="004E7D70" w:rsidP="004E7D70">
            <w:pPr>
              <w:jc w:val="center"/>
              <w:rPr>
                <w:sz w:val="18"/>
                <w:szCs w:val="18"/>
              </w:rPr>
            </w:pPr>
            <w:r w:rsidRPr="006C20B1">
              <w:rPr>
                <w:sz w:val="18"/>
                <w:szCs w:val="18"/>
              </w:rPr>
              <w:t>2,700</w:t>
            </w:r>
          </w:p>
        </w:tc>
        <w:tc>
          <w:tcPr>
            <w:tcW w:w="1667" w:type="dxa"/>
            <w:tcBorders>
              <w:top w:val="nil"/>
              <w:left w:val="nil"/>
              <w:bottom w:val="single" w:sz="4" w:space="0" w:color="auto"/>
              <w:right w:val="single" w:sz="4" w:space="0" w:color="auto"/>
            </w:tcBorders>
            <w:shd w:val="clear" w:color="auto" w:fill="auto"/>
            <w:noWrap/>
            <w:vAlign w:val="center"/>
            <w:hideMark/>
          </w:tcPr>
          <w:p w14:paraId="767BCF16" w14:textId="77777777" w:rsidR="004E7D70" w:rsidRPr="006C20B1" w:rsidRDefault="004E7D70" w:rsidP="004E7D70">
            <w:pPr>
              <w:jc w:val="center"/>
              <w:rPr>
                <w:sz w:val="18"/>
                <w:szCs w:val="18"/>
              </w:rPr>
            </w:pPr>
            <w:r w:rsidRPr="006C20B1">
              <w:rPr>
                <w:sz w:val="18"/>
                <w:szCs w:val="18"/>
              </w:rPr>
              <w:t>Май 2023</w:t>
            </w:r>
          </w:p>
        </w:tc>
        <w:tc>
          <w:tcPr>
            <w:tcW w:w="1967" w:type="dxa"/>
            <w:tcBorders>
              <w:top w:val="nil"/>
              <w:left w:val="nil"/>
              <w:bottom w:val="single" w:sz="4" w:space="0" w:color="auto"/>
              <w:right w:val="single" w:sz="4" w:space="0" w:color="auto"/>
            </w:tcBorders>
            <w:shd w:val="clear" w:color="auto" w:fill="auto"/>
            <w:noWrap/>
            <w:vAlign w:val="center"/>
            <w:hideMark/>
          </w:tcPr>
          <w:p w14:paraId="06C475E8" w14:textId="77777777" w:rsidR="004E7D70" w:rsidRPr="006C20B1" w:rsidRDefault="004E7D70" w:rsidP="004E7D70">
            <w:pPr>
              <w:jc w:val="center"/>
              <w:rPr>
                <w:sz w:val="18"/>
                <w:szCs w:val="18"/>
              </w:rPr>
            </w:pPr>
            <w:r w:rsidRPr="006C20B1">
              <w:rPr>
                <w:sz w:val="18"/>
                <w:szCs w:val="18"/>
              </w:rPr>
              <w:t>Июль 2023</w:t>
            </w:r>
          </w:p>
        </w:tc>
      </w:tr>
      <w:tr w:rsidR="004E7D70" w:rsidRPr="006C20B1" w14:paraId="3F6350DD"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2E39EA90" w14:textId="77777777" w:rsidR="004E7D70" w:rsidRPr="006C20B1" w:rsidRDefault="004E7D70" w:rsidP="004E7D70">
            <w:pPr>
              <w:jc w:val="center"/>
              <w:rPr>
                <w:color w:val="000000"/>
                <w:sz w:val="18"/>
                <w:szCs w:val="18"/>
              </w:rPr>
            </w:pPr>
            <w:r w:rsidRPr="006C20B1">
              <w:rPr>
                <w:color w:val="000000"/>
                <w:sz w:val="18"/>
                <w:szCs w:val="18"/>
              </w:rPr>
              <w:t>40.4</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EE85852" w14:textId="77777777" w:rsidR="004E7D70" w:rsidRPr="006C20B1" w:rsidRDefault="004E7D70" w:rsidP="004E7D70">
            <w:pPr>
              <w:rPr>
                <w:sz w:val="18"/>
                <w:szCs w:val="18"/>
              </w:rPr>
            </w:pPr>
            <w:r w:rsidRPr="006C20B1">
              <w:rPr>
                <w:sz w:val="18"/>
                <w:szCs w:val="18"/>
              </w:rPr>
              <w:t>Посадка кустарников в группы</w:t>
            </w:r>
          </w:p>
        </w:tc>
        <w:tc>
          <w:tcPr>
            <w:tcW w:w="1116" w:type="dxa"/>
            <w:tcBorders>
              <w:top w:val="nil"/>
              <w:left w:val="nil"/>
              <w:bottom w:val="single" w:sz="4" w:space="0" w:color="auto"/>
              <w:right w:val="single" w:sz="4" w:space="0" w:color="auto"/>
            </w:tcBorders>
            <w:shd w:val="clear" w:color="auto" w:fill="auto"/>
            <w:vAlign w:val="center"/>
            <w:hideMark/>
          </w:tcPr>
          <w:p w14:paraId="329142F7" w14:textId="77777777" w:rsidR="004E7D70" w:rsidRPr="006C20B1" w:rsidRDefault="004E7D70" w:rsidP="004E7D70">
            <w:pPr>
              <w:jc w:val="center"/>
              <w:rPr>
                <w:sz w:val="18"/>
                <w:szCs w:val="18"/>
              </w:rPr>
            </w:pPr>
            <w:r w:rsidRPr="006C20B1">
              <w:rPr>
                <w:sz w:val="18"/>
                <w:szCs w:val="18"/>
              </w:rPr>
              <w:t xml:space="preserve">10 </w:t>
            </w:r>
            <w:proofErr w:type="spellStart"/>
            <w:r w:rsidRPr="006C20B1">
              <w:rPr>
                <w:sz w:val="18"/>
                <w:szCs w:val="18"/>
              </w:rPr>
              <w:t>шт</w:t>
            </w:r>
            <w:proofErr w:type="spellEnd"/>
          </w:p>
        </w:tc>
        <w:tc>
          <w:tcPr>
            <w:tcW w:w="1317" w:type="dxa"/>
            <w:tcBorders>
              <w:top w:val="nil"/>
              <w:left w:val="nil"/>
              <w:bottom w:val="single" w:sz="4" w:space="0" w:color="auto"/>
              <w:right w:val="nil"/>
            </w:tcBorders>
            <w:shd w:val="clear" w:color="auto" w:fill="auto"/>
            <w:vAlign w:val="center"/>
            <w:hideMark/>
          </w:tcPr>
          <w:p w14:paraId="09C2DD45" w14:textId="77777777" w:rsidR="004E7D70" w:rsidRPr="006C20B1" w:rsidRDefault="004E7D70" w:rsidP="004E7D70">
            <w:pPr>
              <w:jc w:val="center"/>
              <w:rPr>
                <w:sz w:val="18"/>
                <w:szCs w:val="18"/>
              </w:rPr>
            </w:pPr>
            <w:r w:rsidRPr="006C20B1">
              <w:rPr>
                <w:sz w:val="18"/>
                <w:szCs w:val="18"/>
              </w:rPr>
              <w:t>3,60</w:t>
            </w:r>
          </w:p>
        </w:tc>
        <w:tc>
          <w:tcPr>
            <w:tcW w:w="1667" w:type="dxa"/>
            <w:tcBorders>
              <w:top w:val="nil"/>
              <w:left w:val="nil"/>
              <w:bottom w:val="single" w:sz="4" w:space="0" w:color="auto"/>
              <w:right w:val="single" w:sz="4" w:space="0" w:color="auto"/>
            </w:tcBorders>
            <w:shd w:val="clear" w:color="auto" w:fill="auto"/>
            <w:noWrap/>
            <w:vAlign w:val="center"/>
            <w:hideMark/>
          </w:tcPr>
          <w:p w14:paraId="13AF43E3" w14:textId="77777777" w:rsidR="004E7D70" w:rsidRPr="006C20B1" w:rsidRDefault="004E7D70" w:rsidP="004E7D70">
            <w:pPr>
              <w:jc w:val="center"/>
              <w:rPr>
                <w:sz w:val="18"/>
                <w:szCs w:val="18"/>
              </w:rPr>
            </w:pPr>
            <w:r w:rsidRPr="006C20B1">
              <w:rPr>
                <w:sz w:val="18"/>
                <w:szCs w:val="18"/>
              </w:rPr>
              <w:t>Май 2023</w:t>
            </w:r>
          </w:p>
        </w:tc>
        <w:tc>
          <w:tcPr>
            <w:tcW w:w="1967" w:type="dxa"/>
            <w:tcBorders>
              <w:top w:val="nil"/>
              <w:left w:val="nil"/>
              <w:bottom w:val="single" w:sz="4" w:space="0" w:color="auto"/>
              <w:right w:val="single" w:sz="4" w:space="0" w:color="auto"/>
            </w:tcBorders>
            <w:shd w:val="clear" w:color="auto" w:fill="auto"/>
            <w:noWrap/>
            <w:vAlign w:val="center"/>
            <w:hideMark/>
          </w:tcPr>
          <w:p w14:paraId="45CC0832" w14:textId="77777777" w:rsidR="004E7D70" w:rsidRPr="006C20B1" w:rsidRDefault="004E7D70" w:rsidP="004E7D70">
            <w:pPr>
              <w:jc w:val="center"/>
              <w:rPr>
                <w:sz w:val="18"/>
                <w:szCs w:val="18"/>
              </w:rPr>
            </w:pPr>
            <w:r w:rsidRPr="006C20B1">
              <w:rPr>
                <w:sz w:val="18"/>
                <w:szCs w:val="18"/>
              </w:rPr>
              <w:t>Июль 2023</w:t>
            </w:r>
          </w:p>
        </w:tc>
      </w:tr>
      <w:tr w:rsidR="004E7D70" w:rsidRPr="006C20B1" w14:paraId="501BB82F"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6021FAEF" w14:textId="77777777" w:rsidR="004E7D70" w:rsidRPr="006C20B1" w:rsidRDefault="004E7D70" w:rsidP="004E7D70">
            <w:pPr>
              <w:jc w:val="center"/>
              <w:rPr>
                <w:color w:val="000000"/>
                <w:sz w:val="18"/>
                <w:szCs w:val="18"/>
              </w:rPr>
            </w:pPr>
            <w:r w:rsidRPr="006C20B1">
              <w:rPr>
                <w:color w:val="000000"/>
                <w:sz w:val="18"/>
                <w:szCs w:val="18"/>
              </w:rPr>
              <w:t>40.5</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12A49C10" w14:textId="77777777" w:rsidR="004E7D70" w:rsidRPr="006C20B1" w:rsidRDefault="004E7D70" w:rsidP="004E7D70">
            <w:pPr>
              <w:rPr>
                <w:sz w:val="18"/>
                <w:szCs w:val="18"/>
              </w:rPr>
            </w:pPr>
            <w:r w:rsidRPr="006C20B1">
              <w:rPr>
                <w:sz w:val="18"/>
                <w:szCs w:val="18"/>
              </w:rPr>
              <w:t>Устройство газона</w:t>
            </w:r>
          </w:p>
        </w:tc>
        <w:tc>
          <w:tcPr>
            <w:tcW w:w="1116" w:type="dxa"/>
            <w:tcBorders>
              <w:top w:val="nil"/>
              <w:left w:val="nil"/>
              <w:bottom w:val="single" w:sz="4" w:space="0" w:color="auto"/>
              <w:right w:val="single" w:sz="4" w:space="0" w:color="auto"/>
            </w:tcBorders>
            <w:shd w:val="clear" w:color="auto" w:fill="auto"/>
            <w:vAlign w:val="center"/>
            <w:hideMark/>
          </w:tcPr>
          <w:p w14:paraId="5003C13E" w14:textId="77777777" w:rsidR="004E7D70" w:rsidRPr="006C20B1" w:rsidRDefault="004E7D70" w:rsidP="004E7D70">
            <w:pPr>
              <w:jc w:val="center"/>
              <w:rPr>
                <w:sz w:val="18"/>
                <w:szCs w:val="18"/>
              </w:rPr>
            </w:pPr>
            <w:r w:rsidRPr="006C20B1">
              <w:rPr>
                <w:sz w:val="18"/>
                <w:szCs w:val="18"/>
              </w:rPr>
              <w:t>100 м2</w:t>
            </w:r>
          </w:p>
        </w:tc>
        <w:tc>
          <w:tcPr>
            <w:tcW w:w="1317" w:type="dxa"/>
            <w:tcBorders>
              <w:top w:val="nil"/>
              <w:left w:val="nil"/>
              <w:bottom w:val="single" w:sz="4" w:space="0" w:color="auto"/>
              <w:right w:val="nil"/>
            </w:tcBorders>
            <w:shd w:val="clear" w:color="auto" w:fill="auto"/>
            <w:vAlign w:val="center"/>
            <w:hideMark/>
          </w:tcPr>
          <w:p w14:paraId="3B19408A" w14:textId="77777777" w:rsidR="004E7D70" w:rsidRPr="006C20B1" w:rsidRDefault="004E7D70" w:rsidP="004E7D70">
            <w:pPr>
              <w:jc w:val="center"/>
              <w:rPr>
                <w:sz w:val="18"/>
                <w:szCs w:val="18"/>
              </w:rPr>
            </w:pPr>
            <w:r w:rsidRPr="006C20B1">
              <w:rPr>
                <w:sz w:val="18"/>
                <w:szCs w:val="18"/>
              </w:rPr>
              <w:t>17,40</w:t>
            </w:r>
          </w:p>
        </w:tc>
        <w:tc>
          <w:tcPr>
            <w:tcW w:w="1667" w:type="dxa"/>
            <w:tcBorders>
              <w:top w:val="nil"/>
              <w:left w:val="nil"/>
              <w:bottom w:val="single" w:sz="4" w:space="0" w:color="auto"/>
              <w:right w:val="single" w:sz="4" w:space="0" w:color="auto"/>
            </w:tcBorders>
            <w:shd w:val="clear" w:color="auto" w:fill="auto"/>
            <w:noWrap/>
            <w:vAlign w:val="center"/>
            <w:hideMark/>
          </w:tcPr>
          <w:p w14:paraId="52CDBFE1" w14:textId="77777777" w:rsidR="004E7D70" w:rsidRPr="006C20B1" w:rsidRDefault="004E7D70" w:rsidP="004E7D70">
            <w:pPr>
              <w:jc w:val="center"/>
              <w:rPr>
                <w:sz w:val="18"/>
                <w:szCs w:val="18"/>
              </w:rPr>
            </w:pPr>
            <w:r w:rsidRPr="006C20B1">
              <w:rPr>
                <w:sz w:val="18"/>
                <w:szCs w:val="18"/>
              </w:rPr>
              <w:t>Май 2023</w:t>
            </w:r>
          </w:p>
        </w:tc>
        <w:tc>
          <w:tcPr>
            <w:tcW w:w="1967" w:type="dxa"/>
            <w:tcBorders>
              <w:top w:val="nil"/>
              <w:left w:val="nil"/>
              <w:bottom w:val="single" w:sz="4" w:space="0" w:color="auto"/>
              <w:right w:val="single" w:sz="4" w:space="0" w:color="auto"/>
            </w:tcBorders>
            <w:shd w:val="clear" w:color="auto" w:fill="auto"/>
            <w:noWrap/>
            <w:vAlign w:val="center"/>
            <w:hideMark/>
          </w:tcPr>
          <w:p w14:paraId="3A46FB19" w14:textId="77777777" w:rsidR="004E7D70" w:rsidRPr="006C20B1" w:rsidRDefault="004E7D70" w:rsidP="004E7D70">
            <w:pPr>
              <w:jc w:val="center"/>
              <w:rPr>
                <w:sz w:val="18"/>
                <w:szCs w:val="18"/>
              </w:rPr>
            </w:pPr>
            <w:r w:rsidRPr="006C20B1">
              <w:rPr>
                <w:sz w:val="18"/>
                <w:szCs w:val="18"/>
              </w:rPr>
              <w:t>Июль 2023</w:t>
            </w:r>
          </w:p>
        </w:tc>
      </w:tr>
      <w:tr w:rsidR="004E7D70" w:rsidRPr="006C20B1" w14:paraId="078FADDC" w14:textId="77777777" w:rsidTr="004E7D70">
        <w:trPr>
          <w:trHeight w:val="300"/>
        </w:trPr>
        <w:tc>
          <w:tcPr>
            <w:tcW w:w="858" w:type="dxa"/>
            <w:tcBorders>
              <w:top w:val="nil"/>
              <w:left w:val="single" w:sz="4" w:space="0" w:color="auto"/>
              <w:bottom w:val="single" w:sz="4" w:space="0" w:color="auto"/>
              <w:right w:val="nil"/>
            </w:tcBorders>
            <w:shd w:val="clear" w:color="000000" w:fill="A9D08E"/>
            <w:noWrap/>
            <w:vAlign w:val="center"/>
            <w:hideMark/>
          </w:tcPr>
          <w:p w14:paraId="5275D590" w14:textId="77777777" w:rsidR="004E7D70" w:rsidRPr="006C20B1" w:rsidRDefault="004E7D70" w:rsidP="004E7D70">
            <w:pPr>
              <w:jc w:val="center"/>
              <w:rPr>
                <w:b/>
                <w:bCs/>
                <w:color w:val="000000"/>
                <w:sz w:val="18"/>
                <w:szCs w:val="18"/>
              </w:rPr>
            </w:pPr>
            <w:r w:rsidRPr="006C20B1">
              <w:rPr>
                <w:b/>
                <w:bCs/>
                <w:color w:val="000000"/>
                <w:sz w:val="18"/>
                <w:szCs w:val="18"/>
              </w:rPr>
              <w:t>41</w:t>
            </w:r>
          </w:p>
        </w:tc>
        <w:tc>
          <w:tcPr>
            <w:tcW w:w="8336" w:type="dxa"/>
            <w:gridSpan w:val="4"/>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0D8EE423" w14:textId="77777777" w:rsidR="004E7D70" w:rsidRPr="006C20B1" w:rsidRDefault="004E7D70" w:rsidP="004E7D70">
            <w:pPr>
              <w:rPr>
                <w:b/>
                <w:bCs/>
                <w:color w:val="000000"/>
                <w:sz w:val="18"/>
                <w:szCs w:val="18"/>
              </w:rPr>
            </w:pPr>
            <w:r w:rsidRPr="006C20B1">
              <w:rPr>
                <w:b/>
                <w:bCs/>
                <w:color w:val="000000"/>
                <w:sz w:val="18"/>
                <w:szCs w:val="18"/>
              </w:rPr>
              <w:t>Малые архитектурные формы в границах участка</w:t>
            </w:r>
          </w:p>
        </w:tc>
        <w:tc>
          <w:tcPr>
            <w:tcW w:w="1317" w:type="dxa"/>
            <w:tcBorders>
              <w:top w:val="nil"/>
              <w:left w:val="nil"/>
              <w:bottom w:val="single" w:sz="4" w:space="0" w:color="auto"/>
              <w:right w:val="single" w:sz="4" w:space="0" w:color="auto"/>
            </w:tcBorders>
            <w:shd w:val="clear" w:color="000000" w:fill="A9D08E"/>
            <w:vAlign w:val="center"/>
            <w:hideMark/>
          </w:tcPr>
          <w:p w14:paraId="3DD2B8A1"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nil"/>
              <w:bottom w:val="single" w:sz="4" w:space="0" w:color="auto"/>
              <w:right w:val="nil"/>
            </w:tcBorders>
            <w:shd w:val="clear" w:color="000000" w:fill="A9D08E"/>
            <w:vAlign w:val="center"/>
            <w:hideMark/>
          </w:tcPr>
          <w:p w14:paraId="5801CEE1"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single" w:sz="4" w:space="0" w:color="auto"/>
              <w:bottom w:val="single" w:sz="4" w:space="0" w:color="auto"/>
              <w:right w:val="single" w:sz="4" w:space="0" w:color="auto"/>
            </w:tcBorders>
            <w:shd w:val="clear" w:color="000000" w:fill="A9D08E"/>
            <w:noWrap/>
            <w:vAlign w:val="center"/>
            <w:hideMark/>
          </w:tcPr>
          <w:p w14:paraId="586A7823"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354793B7" w14:textId="77777777" w:rsidTr="004E7D70">
        <w:trPr>
          <w:trHeight w:val="465"/>
        </w:trPr>
        <w:tc>
          <w:tcPr>
            <w:tcW w:w="858" w:type="dxa"/>
            <w:tcBorders>
              <w:top w:val="nil"/>
              <w:left w:val="single" w:sz="4" w:space="0" w:color="auto"/>
              <w:bottom w:val="single" w:sz="4" w:space="0" w:color="auto"/>
              <w:right w:val="nil"/>
            </w:tcBorders>
            <w:shd w:val="clear" w:color="auto" w:fill="auto"/>
            <w:noWrap/>
            <w:vAlign w:val="center"/>
            <w:hideMark/>
          </w:tcPr>
          <w:p w14:paraId="2E0D8DEA" w14:textId="77777777" w:rsidR="004E7D70" w:rsidRPr="006C20B1" w:rsidRDefault="004E7D70" w:rsidP="004E7D70">
            <w:pPr>
              <w:jc w:val="center"/>
              <w:rPr>
                <w:color w:val="000000"/>
                <w:sz w:val="18"/>
                <w:szCs w:val="18"/>
              </w:rPr>
            </w:pPr>
            <w:r w:rsidRPr="006C20B1">
              <w:rPr>
                <w:color w:val="000000"/>
                <w:sz w:val="18"/>
                <w:szCs w:val="18"/>
              </w:rPr>
              <w:t>41.1</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590A1E4D" w14:textId="77777777" w:rsidR="004E7D70" w:rsidRPr="006C20B1" w:rsidRDefault="004E7D70" w:rsidP="004E7D70">
            <w:pPr>
              <w:rPr>
                <w:sz w:val="18"/>
                <w:szCs w:val="18"/>
              </w:rPr>
            </w:pPr>
            <w:r w:rsidRPr="006C20B1">
              <w:rPr>
                <w:sz w:val="18"/>
                <w:szCs w:val="18"/>
              </w:rPr>
              <w:t>Скамья, тип 3 (со спинкой, с металлическими подлокотниками)</w:t>
            </w:r>
          </w:p>
        </w:tc>
        <w:tc>
          <w:tcPr>
            <w:tcW w:w="1116" w:type="dxa"/>
            <w:tcBorders>
              <w:top w:val="nil"/>
              <w:left w:val="nil"/>
              <w:bottom w:val="single" w:sz="4" w:space="0" w:color="auto"/>
              <w:right w:val="single" w:sz="4" w:space="0" w:color="auto"/>
            </w:tcBorders>
            <w:shd w:val="clear" w:color="auto" w:fill="auto"/>
            <w:vAlign w:val="center"/>
            <w:hideMark/>
          </w:tcPr>
          <w:p w14:paraId="74395712" w14:textId="77777777" w:rsidR="004E7D70" w:rsidRPr="006C20B1" w:rsidRDefault="004E7D70" w:rsidP="004E7D70">
            <w:pPr>
              <w:jc w:val="center"/>
              <w:rPr>
                <w:sz w:val="18"/>
                <w:szCs w:val="18"/>
              </w:rPr>
            </w:pPr>
            <w:proofErr w:type="spellStart"/>
            <w:r w:rsidRPr="006C20B1">
              <w:rPr>
                <w:sz w:val="18"/>
                <w:szCs w:val="18"/>
              </w:rPr>
              <w:t>шт</w:t>
            </w:r>
            <w:proofErr w:type="spellEnd"/>
          </w:p>
        </w:tc>
        <w:tc>
          <w:tcPr>
            <w:tcW w:w="1317" w:type="dxa"/>
            <w:tcBorders>
              <w:top w:val="nil"/>
              <w:left w:val="nil"/>
              <w:bottom w:val="single" w:sz="4" w:space="0" w:color="auto"/>
              <w:right w:val="nil"/>
            </w:tcBorders>
            <w:shd w:val="clear" w:color="auto" w:fill="auto"/>
            <w:vAlign w:val="center"/>
            <w:hideMark/>
          </w:tcPr>
          <w:p w14:paraId="56CE4B58" w14:textId="77777777" w:rsidR="004E7D70" w:rsidRPr="006C20B1" w:rsidRDefault="004E7D70" w:rsidP="004E7D70">
            <w:pPr>
              <w:jc w:val="center"/>
              <w:rPr>
                <w:sz w:val="18"/>
                <w:szCs w:val="18"/>
              </w:rPr>
            </w:pPr>
            <w:r w:rsidRPr="006C20B1">
              <w:rPr>
                <w:sz w:val="18"/>
                <w:szCs w:val="18"/>
              </w:rPr>
              <w:t>6,00</w:t>
            </w:r>
          </w:p>
        </w:tc>
        <w:tc>
          <w:tcPr>
            <w:tcW w:w="1667" w:type="dxa"/>
            <w:tcBorders>
              <w:top w:val="nil"/>
              <w:left w:val="nil"/>
              <w:bottom w:val="single" w:sz="4" w:space="0" w:color="auto"/>
              <w:right w:val="single" w:sz="4" w:space="0" w:color="auto"/>
            </w:tcBorders>
            <w:shd w:val="clear" w:color="auto" w:fill="auto"/>
            <w:noWrap/>
            <w:vAlign w:val="center"/>
            <w:hideMark/>
          </w:tcPr>
          <w:p w14:paraId="432D47E9" w14:textId="77777777" w:rsidR="004E7D70" w:rsidRPr="006C20B1" w:rsidRDefault="004E7D70" w:rsidP="004E7D70">
            <w:pPr>
              <w:jc w:val="center"/>
              <w:rPr>
                <w:sz w:val="18"/>
                <w:szCs w:val="18"/>
              </w:rPr>
            </w:pPr>
            <w:r w:rsidRPr="006C20B1">
              <w:rPr>
                <w:sz w:val="18"/>
                <w:szCs w:val="18"/>
              </w:rPr>
              <w:t>Июль 2023</w:t>
            </w:r>
          </w:p>
        </w:tc>
        <w:tc>
          <w:tcPr>
            <w:tcW w:w="1967" w:type="dxa"/>
            <w:tcBorders>
              <w:top w:val="nil"/>
              <w:left w:val="nil"/>
              <w:bottom w:val="single" w:sz="4" w:space="0" w:color="auto"/>
              <w:right w:val="single" w:sz="4" w:space="0" w:color="auto"/>
            </w:tcBorders>
            <w:shd w:val="clear" w:color="auto" w:fill="auto"/>
            <w:noWrap/>
            <w:vAlign w:val="center"/>
            <w:hideMark/>
          </w:tcPr>
          <w:p w14:paraId="3B2C806C" w14:textId="77777777" w:rsidR="004E7D70" w:rsidRPr="006C20B1" w:rsidRDefault="004E7D70" w:rsidP="004E7D70">
            <w:pPr>
              <w:jc w:val="center"/>
              <w:rPr>
                <w:sz w:val="18"/>
                <w:szCs w:val="18"/>
              </w:rPr>
            </w:pPr>
            <w:r w:rsidRPr="006C20B1">
              <w:rPr>
                <w:sz w:val="18"/>
                <w:szCs w:val="18"/>
              </w:rPr>
              <w:t>Июль 2023</w:t>
            </w:r>
          </w:p>
        </w:tc>
      </w:tr>
      <w:tr w:rsidR="004E7D70" w:rsidRPr="006C20B1" w14:paraId="71939DEF" w14:textId="77777777" w:rsidTr="004E7D70">
        <w:trPr>
          <w:trHeight w:val="300"/>
        </w:trPr>
        <w:tc>
          <w:tcPr>
            <w:tcW w:w="858" w:type="dxa"/>
            <w:tcBorders>
              <w:top w:val="nil"/>
              <w:left w:val="single" w:sz="4" w:space="0" w:color="auto"/>
              <w:bottom w:val="single" w:sz="4" w:space="0" w:color="auto"/>
              <w:right w:val="nil"/>
            </w:tcBorders>
            <w:shd w:val="clear" w:color="auto" w:fill="auto"/>
            <w:noWrap/>
            <w:vAlign w:val="center"/>
            <w:hideMark/>
          </w:tcPr>
          <w:p w14:paraId="15FA9D36" w14:textId="77777777" w:rsidR="004E7D70" w:rsidRPr="006C20B1" w:rsidRDefault="004E7D70" w:rsidP="004E7D70">
            <w:pPr>
              <w:jc w:val="center"/>
              <w:rPr>
                <w:color w:val="000000"/>
                <w:sz w:val="18"/>
                <w:szCs w:val="18"/>
              </w:rPr>
            </w:pPr>
            <w:r w:rsidRPr="006C20B1">
              <w:rPr>
                <w:color w:val="000000"/>
                <w:sz w:val="18"/>
                <w:szCs w:val="18"/>
              </w:rPr>
              <w:t>41.2</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4A6DF044" w14:textId="77777777" w:rsidR="004E7D70" w:rsidRPr="006C20B1" w:rsidRDefault="004E7D70" w:rsidP="004E7D70">
            <w:pPr>
              <w:rPr>
                <w:sz w:val="18"/>
                <w:szCs w:val="18"/>
              </w:rPr>
            </w:pPr>
            <w:r w:rsidRPr="006C20B1">
              <w:rPr>
                <w:sz w:val="18"/>
                <w:szCs w:val="18"/>
              </w:rPr>
              <w:t>Урна круглая металлическая</w:t>
            </w:r>
          </w:p>
        </w:tc>
        <w:tc>
          <w:tcPr>
            <w:tcW w:w="1116" w:type="dxa"/>
            <w:tcBorders>
              <w:top w:val="nil"/>
              <w:left w:val="nil"/>
              <w:bottom w:val="single" w:sz="4" w:space="0" w:color="auto"/>
              <w:right w:val="single" w:sz="4" w:space="0" w:color="auto"/>
            </w:tcBorders>
            <w:shd w:val="clear" w:color="auto" w:fill="auto"/>
            <w:vAlign w:val="center"/>
            <w:hideMark/>
          </w:tcPr>
          <w:p w14:paraId="76A73DC3" w14:textId="77777777" w:rsidR="004E7D70" w:rsidRPr="006C20B1" w:rsidRDefault="004E7D70" w:rsidP="004E7D70">
            <w:pPr>
              <w:jc w:val="center"/>
              <w:rPr>
                <w:sz w:val="18"/>
                <w:szCs w:val="18"/>
              </w:rPr>
            </w:pPr>
            <w:proofErr w:type="spellStart"/>
            <w:r w:rsidRPr="006C20B1">
              <w:rPr>
                <w:sz w:val="18"/>
                <w:szCs w:val="18"/>
              </w:rPr>
              <w:t>шт</w:t>
            </w:r>
            <w:proofErr w:type="spellEnd"/>
          </w:p>
        </w:tc>
        <w:tc>
          <w:tcPr>
            <w:tcW w:w="1317" w:type="dxa"/>
            <w:tcBorders>
              <w:top w:val="nil"/>
              <w:left w:val="nil"/>
              <w:bottom w:val="single" w:sz="4" w:space="0" w:color="auto"/>
              <w:right w:val="nil"/>
            </w:tcBorders>
            <w:shd w:val="clear" w:color="auto" w:fill="auto"/>
            <w:vAlign w:val="center"/>
            <w:hideMark/>
          </w:tcPr>
          <w:p w14:paraId="08F9529C" w14:textId="77777777" w:rsidR="004E7D70" w:rsidRPr="006C20B1" w:rsidRDefault="004E7D70" w:rsidP="004E7D70">
            <w:pPr>
              <w:jc w:val="center"/>
              <w:rPr>
                <w:sz w:val="18"/>
                <w:szCs w:val="18"/>
              </w:rPr>
            </w:pPr>
            <w:r w:rsidRPr="006C20B1">
              <w:rPr>
                <w:sz w:val="18"/>
                <w:szCs w:val="18"/>
              </w:rPr>
              <w:t>11,00</w:t>
            </w:r>
          </w:p>
        </w:tc>
        <w:tc>
          <w:tcPr>
            <w:tcW w:w="1667" w:type="dxa"/>
            <w:tcBorders>
              <w:top w:val="nil"/>
              <w:left w:val="nil"/>
              <w:bottom w:val="single" w:sz="4" w:space="0" w:color="auto"/>
              <w:right w:val="single" w:sz="4" w:space="0" w:color="auto"/>
            </w:tcBorders>
            <w:shd w:val="clear" w:color="auto" w:fill="auto"/>
            <w:noWrap/>
            <w:vAlign w:val="center"/>
            <w:hideMark/>
          </w:tcPr>
          <w:p w14:paraId="5FE2EC62" w14:textId="77777777" w:rsidR="004E7D70" w:rsidRPr="006C20B1" w:rsidRDefault="004E7D70" w:rsidP="004E7D70">
            <w:pPr>
              <w:jc w:val="center"/>
              <w:rPr>
                <w:sz w:val="18"/>
                <w:szCs w:val="18"/>
              </w:rPr>
            </w:pPr>
            <w:r w:rsidRPr="006C20B1">
              <w:rPr>
                <w:sz w:val="18"/>
                <w:szCs w:val="18"/>
              </w:rPr>
              <w:t>Июль 2023</w:t>
            </w:r>
          </w:p>
        </w:tc>
        <w:tc>
          <w:tcPr>
            <w:tcW w:w="1967" w:type="dxa"/>
            <w:tcBorders>
              <w:top w:val="nil"/>
              <w:left w:val="nil"/>
              <w:bottom w:val="single" w:sz="4" w:space="0" w:color="auto"/>
              <w:right w:val="single" w:sz="4" w:space="0" w:color="auto"/>
            </w:tcBorders>
            <w:shd w:val="clear" w:color="auto" w:fill="auto"/>
            <w:noWrap/>
            <w:vAlign w:val="center"/>
            <w:hideMark/>
          </w:tcPr>
          <w:p w14:paraId="1F9350E8" w14:textId="77777777" w:rsidR="004E7D70" w:rsidRPr="006C20B1" w:rsidRDefault="004E7D70" w:rsidP="004E7D70">
            <w:pPr>
              <w:jc w:val="center"/>
              <w:rPr>
                <w:sz w:val="18"/>
                <w:szCs w:val="18"/>
              </w:rPr>
            </w:pPr>
            <w:r w:rsidRPr="006C20B1">
              <w:rPr>
                <w:sz w:val="18"/>
                <w:szCs w:val="18"/>
              </w:rPr>
              <w:t>Июль 2023</w:t>
            </w:r>
          </w:p>
        </w:tc>
      </w:tr>
      <w:tr w:rsidR="004E7D70" w:rsidRPr="006C20B1" w14:paraId="1F552F53" w14:textId="77777777" w:rsidTr="004E7D70">
        <w:trPr>
          <w:trHeight w:val="300"/>
        </w:trPr>
        <w:tc>
          <w:tcPr>
            <w:tcW w:w="858" w:type="dxa"/>
            <w:tcBorders>
              <w:top w:val="nil"/>
              <w:left w:val="single" w:sz="4" w:space="0" w:color="auto"/>
              <w:bottom w:val="single" w:sz="4" w:space="0" w:color="auto"/>
              <w:right w:val="nil"/>
            </w:tcBorders>
            <w:shd w:val="clear" w:color="000000" w:fill="A9D08E"/>
            <w:noWrap/>
            <w:vAlign w:val="center"/>
            <w:hideMark/>
          </w:tcPr>
          <w:p w14:paraId="471EC8DE" w14:textId="77777777" w:rsidR="004E7D70" w:rsidRPr="006C20B1" w:rsidRDefault="004E7D70" w:rsidP="004E7D70">
            <w:pPr>
              <w:jc w:val="center"/>
              <w:rPr>
                <w:b/>
                <w:bCs/>
                <w:color w:val="000000"/>
                <w:sz w:val="18"/>
                <w:szCs w:val="18"/>
              </w:rPr>
            </w:pPr>
            <w:r w:rsidRPr="006C20B1">
              <w:rPr>
                <w:b/>
                <w:bCs/>
                <w:color w:val="000000"/>
                <w:sz w:val="18"/>
                <w:szCs w:val="18"/>
              </w:rPr>
              <w:t>42</w:t>
            </w:r>
          </w:p>
        </w:tc>
        <w:tc>
          <w:tcPr>
            <w:tcW w:w="9653" w:type="dxa"/>
            <w:gridSpan w:val="5"/>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030CCDFC" w14:textId="77777777" w:rsidR="004E7D70" w:rsidRPr="006C20B1" w:rsidRDefault="004E7D70" w:rsidP="004E7D70">
            <w:pPr>
              <w:rPr>
                <w:b/>
                <w:bCs/>
                <w:color w:val="000000"/>
                <w:sz w:val="18"/>
                <w:szCs w:val="18"/>
              </w:rPr>
            </w:pPr>
            <w:r w:rsidRPr="006C20B1">
              <w:rPr>
                <w:b/>
                <w:bCs/>
                <w:color w:val="000000"/>
                <w:sz w:val="18"/>
                <w:szCs w:val="18"/>
              </w:rPr>
              <w:t>Малые архитектурные формы в границах благоустройства</w:t>
            </w:r>
          </w:p>
        </w:tc>
        <w:tc>
          <w:tcPr>
            <w:tcW w:w="1667" w:type="dxa"/>
            <w:tcBorders>
              <w:top w:val="nil"/>
              <w:left w:val="nil"/>
              <w:bottom w:val="single" w:sz="4" w:space="0" w:color="auto"/>
              <w:right w:val="nil"/>
            </w:tcBorders>
            <w:shd w:val="clear" w:color="000000" w:fill="A9D08E"/>
            <w:vAlign w:val="center"/>
            <w:hideMark/>
          </w:tcPr>
          <w:p w14:paraId="1D46EE27"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single" w:sz="4" w:space="0" w:color="auto"/>
              <w:bottom w:val="single" w:sz="4" w:space="0" w:color="auto"/>
              <w:right w:val="single" w:sz="4" w:space="0" w:color="auto"/>
            </w:tcBorders>
            <w:shd w:val="clear" w:color="000000" w:fill="A9D08E"/>
            <w:noWrap/>
            <w:vAlign w:val="center"/>
            <w:hideMark/>
          </w:tcPr>
          <w:p w14:paraId="452B0B16"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465C7F1D" w14:textId="77777777" w:rsidTr="004E7D70">
        <w:trPr>
          <w:trHeight w:val="300"/>
        </w:trPr>
        <w:tc>
          <w:tcPr>
            <w:tcW w:w="858" w:type="dxa"/>
            <w:tcBorders>
              <w:top w:val="nil"/>
              <w:left w:val="single" w:sz="4" w:space="0" w:color="auto"/>
              <w:bottom w:val="single" w:sz="4" w:space="0" w:color="auto"/>
              <w:right w:val="nil"/>
            </w:tcBorders>
            <w:shd w:val="clear" w:color="000000" w:fill="F4B084"/>
            <w:vAlign w:val="center"/>
            <w:hideMark/>
          </w:tcPr>
          <w:p w14:paraId="22053EF3" w14:textId="77777777" w:rsidR="004E7D70" w:rsidRPr="006C20B1" w:rsidRDefault="004E7D70" w:rsidP="004E7D70">
            <w:pPr>
              <w:jc w:val="center"/>
              <w:rPr>
                <w:b/>
                <w:bCs/>
                <w:sz w:val="18"/>
                <w:szCs w:val="18"/>
              </w:rPr>
            </w:pPr>
            <w:r w:rsidRPr="006C20B1">
              <w:rPr>
                <w:b/>
                <w:bCs/>
                <w:sz w:val="18"/>
                <w:szCs w:val="18"/>
              </w:rPr>
              <w:t> </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F4B084"/>
            <w:noWrap/>
            <w:vAlign w:val="center"/>
            <w:hideMark/>
          </w:tcPr>
          <w:p w14:paraId="3E4CA1CE" w14:textId="77777777" w:rsidR="004E7D70" w:rsidRPr="006C20B1" w:rsidRDefault="004E7D70" w:rsidP="004E7D70">
            <w:pPr>
              <w:rPr>
                <w:b/>
                <w:bCs/>
                <w:color w:val="000000"/>
                <w:sz w:val="18"/>
                <w:szCs w:val="18"/>
              </w:rPr>
            </w:pPr>
            <w:r w:rsidRPr="006C20B1">
              <w:rPr>
                <w:b/>
                <w:bCs/>
                <w:color w:val="000000"/>
                <w:sz w:val="18"/>
                <w:szCs w:val="18"/>
              </w:rPr>
              <w:t>в т.ч. оборудование</w:t>
            </w:r>
          </w:p>
        </w:tc>
        <w:tc>
          <w:tcPr>
            <w:tcW w:w="1116" w:type="dxa"/>
            <w:tcBorders>
              <w:top w:val="nil"/>
              <w:left w:val="nil"/>
              <w:bottom w:val="single" w:sz="4" w:space="0" w:color="auto"/>
              <w:right w:val="single" w:sz="4" w:space="0" w:color="auto"/>
            </w:tcBorders>
            <w:shd w:val="clear" w:color="000000" w:fill="F4B084"/>
            <w:vAlign w:val="center"/>
            <w:hideMark/>
          </w:tcPr>
          <w:p w14:paraId="1CE83826" w14:textId="77777777" w:rsidR="004E7D70" w:rsidRPr="006C20B1" w:rsidRDefault="004E7D70" w:rsidP="004E7D70">
            <w:pPr>
              <w:jc w:val="center"/>
              <w:rPr>
                <w:b/>
                <w:bCs/>
                <w:sz w:val="18"/>
                <w:szCs w:val="18"/>
              </w:rPr>
            </w:pPr>
            <w:r w:rsidRPr="006C20B1">
              <w:rPr>
                <w:b/>
                <w:bCs/>
                <w:sz w:val="18"/>
                <w:szCs w:val="18"/>
              </w:rPr>
              <w:t> </w:t>
            </w:r>
          </w:p>
        </w:tc>
        <w:tc>
          <w:tcPr>
            <w:tcW w:w="1317" w:type="dxa"/>
            <w:tcBorders>
              <w:top w:val="nil"/>
              <w:left w:val="nil"/>
              <w:bottom w:val="single" w:sz="4" w:space="0" w:color="auto"/>
              <w:right w:val="single" w:sz="4" w:space="0" w:color="auto"/>
            </w:tcBorders>
            <w:shd w:val="clear" w:color="000000" w:fill="F4B084"/>
            <w:vAlign w:val="center"/>
            <w:hideMark/>
          </w:tcPr>
          <w:p w14:paraId="13BEDB41" w14:textId="77777777" w:rsidR="004E7D70" w:rsidRPr="006C20B1" w:rsidRDefault="004E7D70" w:rsidP="004E7D70">
            <w:pPr>
              <w:jc w:val="center"/>
              <w:rPr>
                <w:b/>
                <w:bCs/>
                <w:sz w:val="18"/>
                <w:szCs w:val="18"/>
              </w:rPr>
            </w:pPr>
            <w:r w:rsidRPr="006C20B1">
              <w:rPr>
                <w:b/>
                <w:bCs/>
                <w:sz w:val="18"/>
                <w:szCs w:val="18"/>
              </w:rPr>
              <w:t> </w:t>
            </w:r>
          </w:p>
        </w:tc>
        <w:tc>
          <w:tcPr>
            <w:tcW w:w="1667" w:type="dxa"/>
            <w:tcBorders>
              <w:top w:val="nil"/>
              <w:left w:val="single" w:sz="4" w:space="0" w:color="auto"/>
              <w:bottom w:val="single" w:sz="4" w:space="0" w:color="auto"/>
              <w:right w:val="single" w:sz="4" w:space="0" w:color="auto"/>
            </w:tcBorders>
            <w:shd w:val="clear" w:color="000000" w:fill="F4B084"/>
            <w:vAlign w:val="center"/>
            <w:hideMark/>
          </w:tcPr>
          <w:p w14:paraId="1BEE111A" w14:textId="77777777" w:rsidR="004E7D70" w:rsidRPr="006C20B1" w:rsidRDefault="004E7D70" w:rsidP="004E7D70">
            <w:pPr>
              <w:jc w:val="center"/>
              <w:rPr>
                <w:b/>
                <w:bCs/>
                <w:sz w:val="18"/>
                <w:szCs w:val="18"/>
              </w:rPr>
            </w:pPr>
            <w:r w:rsidRPr="006C20B1">
              <w:rPr>
                <w:b/>
                <w:bCs/>
                <w:sz w:val="18"/>
                <w:szCs w:val="18"/>
              </w:rPr>
              <w:t> </w:t>
            </w:r>
          </w:p>
        </w:tc>
        <w:tc>
          <w:tcPr>
            <w:tcW w:w="1967" w:type="dxa"/>
            <w:tcBorders>
              <w:top w:val="nil"/>
              <w:left w:val="nil"/>
              <w:bottom w:val="single" w:sz="4" w:space="0" w:color="auto"/>
              <w:right w:val="nil"/>
            </w:tcBorders>
            <w:shd w:val="clear" w:color="000000" w:fill="F4B084"/>
            <w:vAlign w:val="center"/>
            <w:hideMark/>
          </w:tcPr>
          <w:p w14:paraId="1712C6AC"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1E8557D4" w14:textId="77777777" w:rsidTr="004E7D70">
        <w:trPr>
          <w:trHeight w:val="510"/>
        </w:trPr>
        <w:tc>
          <w:tcPr>
            <w:tcW w:w="858" w:type="dxa"/>
            <w:tcBorders>
              <w:top w:val="nil"/>
              <w:left w:val="single" w:sz="4" w:space="0" w:color="auto"/>
              <w:bottom w:val="single" w:sz="4" w:space="0" w:color="auto"/>
              <w:right w:val="nil"/>
            </w:tcBorders>
            <w:shd w:val="clear" w:color="auto" w:fill="auto"/>
            <w:noWrap/>
            <w:vAlign w:val="center"/>
            <w:hideMark/>
          </w:tcPr>
          <w:p w14:paraId="65855213" w14:textId="77777777" w:rsidR="004E7D70" w:rsidRPr="006C20B1" w:rsidRDefault="004E7D70" w:rsidP="004E7D70">
            <w:pPr>
              <w:jc w:val="center"/>
              <w:rPr>
                <w:color w:val="000000"/>
                <w:sz w:val="18"/>
                <w:szCs w:val="18"/>
              </w:rPr>
            </w:pPr>
            <w:r w:rsidRPr="006C20B1">
              <w:rPr>
                <w:color w:val="000000"/>
                <w:sz w:val="18"/>
                <w:szCs w:val="18"/>
              </w:rPr>
              <w:t>42.1</w:t>
            </w:r>
          </w:p>
        </w:tc>
        <w:tc>
          <w:tcPr>
            <w:tcW w:w="7217"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46AA9B3D" w14:textId="77777777" w:rsidR="004E7D70" w:rsidRPr="006C20B1" w:rsidRDefault="004E7D70" w:rsidP="004E7D70">
            <w:pPr>
              <w:rPr>
                <w:sz w:val="18"/>
                <w:szCs w:val="18"/>
              </w:rPr>
            </w:pPr>
            <w:r w:rsidRPr="006C20B1">
              <w:rPr>
                <w:sz w:val="18"/>
                <w:szCs w:val="18"/>
              </w:rPr>
              <w:t>Оборудование. Мусоросборник металлический емкостью 750 л на металлической тележке</w:t>
            </w:r>
          </w:p>
        </w:tc>
        <w:tc>
          <w:tcPr>
            <w:tcW w:w="1116" w:type="dxa"/>
            <w:tcBorders>
              <w:top w:val="nil"/>
              <w:left w:val="nil"/>
              <w:bottom w:val="single" w:sz="4" w:space="0" w:color="auto"/>
              <w:right w:val="single" w:sz="4" w:space="0" w:color="auto"/>
            </w:tcBorders>
            <w:shd w:val="clear" w:color="auto" w:fill="auto"/>
            <w:vAlign w:val="center"/>
            <w:hideMark/>
          </w:tcPr>
          <w:p w14:paraId="1A124210" w14:textId="77777777" w:rsidR="004E7D70" w:rsidRPr="006C20B1" w:rsidRDefault="004E7D70" w:rsidP="004E7D70">
            <w:pPr>
              <w:jc w:val="center"/>
              <w:rPr>
                <w:sz w:val="18"/>
                <w:szCs w:val="18"/>
              </w:rPr>
            </w:pPr>
            <w:r w:rsidRPr="006C20B1">
              <w:rPr>
                <w:sz w:val="18"/>
                <w:szCs w:val="18"/>
              </w:rPr>
              <w:t>комплект</w:t>
            </w:r>
          </w:p>
        </w:tc>
        <w:tc>
          <w:tcPr>
            <w:tcW w:w="1317" w:type="dxa"/>
            <w:tcBorders>
              <w:top w:val="nil"/>
              <w:left w:val="nil"/>
              <w:bottom w:val="single" w:sz="4" w:space="0" w:color="auto"/>
              <w:right w:val="nil"/>
            </w:tcBorders>
            <w:shd w:val="clear" w:color="auto" w:fill="auto"/>
            <w:vAlign w:val="center"/>
            <w:hideMark/>
          </w:tcPr>
          <w:p w14:paraId="497D1D8E" w14:textId="77777777" w:rsidR="004E7D70" w:rsidRPr="006C20B1" w:rsidRDefault="004E7D70" w:rsidP="004E7D70">
            <w:pPr>
              <w:jc w:val="center"/>
              <w:rPr>
                <w:sz w:val="18"/>
                <w:szCs w:val="18"/>
              </w:rPr>
            </w:pPr>
            <w:r w:rsidRPr="006C20B1">
              <w:rPr>
                <w:sz w:val="18"/>
                <w:szCs w:val="18"/>
              </w:rPr>
              <w:t>3,00</w:t>
            </w:r>
          </w:p>
        </w:tc>
        <w:tc>
          <w:tcPr>
            <w:tcW w:w="1667" w:type="dxa"/>
            <w:tcBorders>
              <w:top w:val="nil"/>
              <w:left w:val="nil"/>
              <w:bottom w:val="single" w:sz="4" w:space="0" w:color="auto"/>
              <w:right w:val="single" w:sz="4" w:space="0" w:color="auto"/>
            </w:tcBorders>
            <w:shd w:val="clear" w:color="auto" w:fill="auto"/>
            <w:noWrap/>
            <w:vAlign w:val="center"/>
            <w:hideMark/>
          </w:tcPr>
          <w:p w14:paraId="5FE39DD6" w14:textId="77777777" w:rsidR="004E7D70" w:rsidRPr="006C20B1" w:rsidRDefault="004E7D70" w:rsidP="004E7D70">
            <w:pPr>
              <w:jc w:val="center"/>
              <w:rPr>
                <w:sz w:val="18"/>
                <w:szCs w:val="18"/>
              </w:rPr>
            </w:pPr>
            <w:r w:rsidRPr="006C20B1">
              <w:rPr>
                <w:sz w:val="18"/>
                <w:szCs w:val="18"/>
              </w:rPr>
              <w:t>Июль 2023</w:t>
            </w:r>
          </w:p>
        </w:tc>
        <w:tc>
          <w:tcPr>
            <w:tcW w:w="1967" w:type="dxa"/>
            <w:tcBorders>
              <w:top w:val="nil"/>
              <w:left w:val="nil"/>
              <w:bottom w:val="single" w:sz="4" w:space="0" w:color="auto"/>
              <w:right w:val="single" w:sz="4" w:space="0" w:color="auto"/>
            </w:tcBorders>
            <w:shd w:val="clear" w:color="auto" w:fill="auto"/>
            <w:noWrap/>
            <w:vAlign w:val="center"/>
            <w:hideMark/>
          </w:tcPr>
          <w:p w14:paraId="3A2AFEFF" w14:textId="77777777" w:rsidR="004E7D70" w:rsidRPr="006C20B1" w:rsidRDefault="004E7D70" w:rsidP="004E7D70">
            <w:pPr>
              <w:jc w:val="center"/>
              <w:rPr>
                <w:sz w:val="18"/>
                <w:szCs w:val="18"/>
              </w:rPr>
            </w:pPr>
            <w:r w:rsidRPr="006C20B1">
              <w:rPr>
                <w:sz w:val="18"/>
                <w:szCs w:val="18"/>
              </w:rPr>
              <w:t>Июль 2023</w:t>
            </w:r>
          </w:p>
        </w:tc>
      </w:tr>
      <w:tr w:rsidR="004E7D70" w:rsidRPr="006C20B1" w14:paraId="50B1BA28" w14:textId="77777777" w:rsidTr="004E7D70">
        <w:trPr>
          <w:trHeight w:val="300"/>
        </w:trPr>
        <w:tc>
          <w:tcPr>
            <w:tcW w:w="858" w:type="dxa"/>
            <w:tcBorders>
              <w:top w:val="nil"/>
              <w:left w:val="single" w:sz="4" w:space="0" w:color="auto"/>
              <w:bottom w:val="single" w:sz="4" w:space="0" w:color="auto"/>
              <w:right w:val="nil"/>
            </w:tcBorders>
            <w:shd w:val="clear" w:color="000000" w:fill="FFD966"/>
            <w:noWrap/>
            <w:vAlign w:val="center"/>
            <w:hideMark/>
          </w:tcPr>
          <w:p w14:paraId="7C8715A9" w14:textId="77777777" w:rsidR="004E7D70" w:rsidRPr="006C20B1" w:rsidRDefault="004E7D70" w:rsidP="004E7D70">
            <w:pPr>
              <w:jc w:val="center"/>
              <w:rPr>
                <w:b/>
                <w:bCs/>
                <w:color w:val="000000"/>
                <w:sz w:val="18"/>
                <w:szCs w:val="18"/>
              </w:rPr>
            </w:pPr>
            <w:r w:rsidRPr="006C20B1">
              <w:rPr>
                <w:b/>
                <w:bCs/>
                <w:color w:val="000000"/>
                <w:sz w:val="18"/>
                <w:szCs w:val="18"/>
              </w:rPr>
              <w:t> </w:t>
            </w:r>
          </w:p>
        </w:tc>
        <w:tc>
          <w:tcPr>
            <w:tcW w:w="9653" w:type="dxa"/>
            <w:gridSpan w:val="5"/>
            <w:tcBorders>
              <w:top w:val="single" w:sz="4" w:space="0" w:color="auto"/>
              <w:left w:val="single" w:sz="4" w:space="0" w:color="auto"/>
              <w:bottom w:val="single" w:sz="4" w:space="0" w:color="auto"/>
              <w:right w:val="single" w:sz="4" w:space="0" w:color="000000"/>
            </w:tcBorders>
            <w:shd w:val="clear" w:color="000000" w:fill="FFD966"/>
            <w:hideMark/>
          </w:tcPr>
          <w:p w14:paraId="6556F6B1" w14:textId="77777777" w:rsidR="004E7D70" w:rsidRPr="006C20B1" w:rsidRDefault="004E7D70" w:rsidP="004E7D70">
            <w:pPr>
              <w:rPr>
                <w:b/>
                <w:bCs/>
                <w:sz w:val="18"/>
                <w:szCs w:val="18"/>
                <w:u w:val="single"/>
              </w:rPr>
            </w:pPr>
            <w:r w:rsidRPr="006C20B1">
              <w:rPr>
                <w:b/>
                <w:bCs/>
                <w:sz w:val="18"/>
                <w:szCs w:val="18"/>
                <w:u w:val="single"/>
              </w:rPr>
              <w:t xml:space="preserve">Прочие работы </w:t>
            </w:r>
          </w:p>
        </w:tc>
        <w:tc>
          <w:tcPr>
            <w:tcW w:w="1667" w:type="dxa"/>
            <w:tcBorders>
              <w:top w:val="nil"/>
              <w:left w:val="nil"/>
              <w:bottom w:val="single" w:sz="4" w:space="0" w:color="auto"/>
              <w:right w:val="single" w:sz="4" w:space="0" w:color="auto"/>
            </w:tcBorders>
            <w:shd w:val="clear" w:color="000000" w:fill="FFD966"/>
            <w:vAlign w:val="center"/>
            <w:hideMark/>
          </w:tcPr>
          <w:p w14:paraId="5442DFB5"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000000" w:fill="FFD966"/>
            <w:noWrap/>
            <w:vAlign w:val="center"/>
            <w:hideMark/>
          </w:tcPr>
          <w:p w14:paraId="248D02D0" w14:textId="77777777" w:rsidR="004E7D70" w:rsidRPr="006C20B1" w:rsidRDefault="004E7D70" w:rsidP="004E7D70">
            <w:pPr>
              <w:jc w:val="center"/>
              <w:rPr>
                <w:b/>
                <w:bCs/>
                <w:sz w:val="18"/>
                <w:szCs w:val="18"/>
                <w:u w:val="single"/>
              </w:rPr>
            </w:pPr>
            <w:r w:rsidRPr="006C20B1">
              <w:rPr>
                <w:b/>
                <w:bCs/>
                <w:sz w:val="18"/>
                <w:szCs w:val="18"/>
                <w:u w:val="single"/>
              </w:rPr>
              <w:t> </w:t>
            </w:r>
          </w:p>
        </w:tc>
      </w:tr>
      <w:tr w:rsidR="004E7D70" w:rsidRPr="006C20B1" w14:paraId="100E3057" w14:textId="77777777" w:rsidTr="004E7D70">
        <w:trPr>
          <w:trHeight w:val="300"/>
        </w:trPr>
        <w:tc>
          <w:tcPr>
            <w:tcW w:w="858" w:type="dxa"/>
            <w:tcBorders>
              <w:top w:val="nil"/>
              <w:left w:val="single" w:sz="4" w:space="0" w:color="auto"/>
              <w:bottom w:val="single" w:sz="4" w:space="0" w:color="auto"/>
              <w:right w:val="nil"/>
            </w:tcBorders>
            <w:shd w:val="clear" w:color="000000" w:fill="A9D08E"/>
            <w:noWrap/>
            <w:vAlign w:val="center"/>
            <w:hideMark/>
          </w:tcPr>
          <w:p w14:paraId="4D3F6D24" w14:textId="77777777" w:rsidR="004E7D70" w:rsidRPr="006C20B1" w:rsidRDefault="004E7D70" w:rsidP="004E7D70">
            <w:pPr>
              <w:jc w:val="center"/>
              <w:rPr>
                <w:b/>
                <w:bCs/>
                <w:color w:val="000000"/>
                <w:sz w:val="18"/>
                <w:szCs w:val="18"/>
              </w:rPr>
            </w:pPr>
            <w:r w:rsidRPr="006C20B1">
              <w:rPr>
                <w:b/>
                <w:bCs/>
                <w:color w:val="000000"/>
                <w:sz w:val="18"/>
                <w:szCs w:val="18"/>
              </w:rPr>
              <w:t>43</w:t>
            </w:r>
          </w:p>
        </w:tc>
        <w:tc>
          <w:tcPr>
            <w:tcW w:w="5105" w:type="dxa"/>
            <w:tcBorders>
              <w:top w:val="single" w:sz="4" w:space="0" w:color="auto"/>
              <w:left w:val="single" w:sz="4" w:space="0" w:color="auto"/>
              <w:bottom w:val="single" w:sz="4" w:space="0" w:color="auto"/>
              <w:right w:val="nil"/>
            </w:tcBorders>
            <w:shd w:val="clear" w:color="000000" w:fill="A9D08E"/>
            <w:noWrap/>
            <w:vAlign w:val="center"/>
            <w:hideMark/>
          </w:tcPr>
          <w:p w14:paraId="154AEB67" w14:textId="77777777" w:rsidR="004E7D70" w:rsidRPr="006C20B1" w:rsidRDefault="004E7D70" w:rsidP="004E7D70">
            <w:pPr>
              <w:rPr>
                <w:b/>
                <w:bCs/>
                <w:color w:val="000000"/>
                <w:sz w:val="18"/>
                <w:szCs w:val="18"/>
              </w:rPr>
            </w:pPr>
            <w:r w:rsidRPr="006C20B1">
              <w:rPr>
                <w:b/>
                <w:bCs/>
                <w:color w:val="000000"/>
                <w:sz w:val="18"/>
                <w:szCs w:val="18"/>
              </w:rPr>
              <w:t>Пусконаладочные работы. ИТП</w:t>
            </w:r>
          </w:p>
        </w:tc>
        <w:tc>
          <w:tcPr>
            <w:tcW w:w="261" w:type="dxa"/>
            <w:tcBorders>
              <w:top w:val="single" w:sz="4" w:space="0" w:color="auto"/>
              <w:left w:val="single" w:sz="4" w:space="0" w:color="auto"/>
              <w:bottom w:val="single" w:sz="4" w:space="0" w:color="auto"/>
              <w:right w:val="nil"/>
            </w:tcBorders>
            <w:shd w:val="clear" w:color="000000" w:fill="A9D08E"/>
            <w:noWrap/>
            <w:vAlign w:val="center"/>
            <w:hideMark/>
          </w:tcPr>
          <w:p w14:paraId="7635826A" w14:textId="77777777" w:rsidR="004E7D70" w:rsidRPr="006C20B1" w:rsidRDefault="004E7D70" w:rsidP="004E7D70">
            <w:pPr>
              <w:rPr>
                <w:b/>
                <w:bCs/>
                <w:color w:val="000000"/>
                <w:sz w:val="18"/>
                <w:szCs w:val="18"/>
              </w:rPr>
            </w:pPr>
            <w:r w:rsidRPr="006C20B1">
              <w:rPr>
                <w:b/>
                <w:bCs/>
                <w:color w:val="000000"/>
                <w:sz w:val="18"/>
                <w:szCs w:val="18"/>
              </w:rPr>
              <w:t> </w:t>
            </w:r>
          </w:p>
        </w:tc>
        <w:tc>
          <w:tcPr>
            <w:tcW w:w="1851" w:type="dxa"/>
            <w:tcBorders>
              <w:top w:val="single" w:sz="4" w:space="0" w:color="auto"/>
              <w:left w:val="single" w:sz="4" w:space="0" w:color="auto"/>
              <w:bottom w:val="single" w:sz="4" w:space="0" w:color="auto"/>
              <w:right w:val="nil"/>
            </w:tcBorders>
            <w:shd w:val="clear" w:color="000000" w:fill="A9D08E"/>
            <w:noWrap/>
            <w:vAlign w:val="center"/>
            <w:hideMark/>
          </w:tcPr>
          <w:p w14:paraId="7DD91EF4" w14:textId="77777777" w:rsidR="004E7D70" w:rsidRPr="006C20B1" w:rsidRDefault="004E7D70" w:rsidP="004E7D70">
            <w:pPr>
              <w:rPr>
                <w:b/>
                <w:bCs/>
                <w:color w:val="000000"/>
                <w:sz w:val="18"/>
                <w:szCs w:val="18"/>
              </w:rPr>
            </w:pPr>
            <w:r w:rsidRPr="006C20B1">
              <w:rPr>
                <w:b/>
                <w:bCs/>
                <w:color w:val="000000"/>
                <w:sz w:val="18"/>
                <w:szCs w:val="18"/>
              </w:rPr>
              <w:t> </w:t>
            </w:r>
          </w:p>
        </w:tc>
        <w:tc>
          <w:tcPr>
            <w:tcW w:w="1116" w:type="dxa"/>
            <w:tcBorders>
              <w:top w:val="nil"/>
              <w:left w:val="single" w:sz="4" w:space="0" w:color="auto"/>
              <w:bottom w:val="single" w:sz="4" w:space="0" w:color="auto"/>
              <w:right w:val="single" w:sz="4" w:space="0" w:color="auto"/>
            </w:tcBorders>
            <w:shd w:val="clear" w:color="000000" w:fill="A9D08E"/>
            <w:vAlign w:val="center"/>
            <w:hideMark/>
          </w:tcPr>
          <w:p w14:paraId="0D857FFD"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000000" w:fill="A9D08E"/>
            <w:vAlign w:val="center"/>
            <w:hideMark/>
          </w:tcPr>
          <w:p w14:paraId="558BBE70"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nil"/>
              <w:bottom w:val="single" w:sz="4" w:space="0" w:color="auto"/>
              <w:right w:val="single" w:sz="4" w:space="0" w:color="auto"/>
            </w:tcBorders>
            <w:shd w:val="clear" w:color="000000" w:fill="A9D08E"/>
            <w:vAlign w:val="center"/>
            <w:hideMark/>
          </w:tcPr>
          <w:p w14:paraId="6D15AAFF"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000000" w:fill="A9D08E"/>
            <w:vAlign w:val="center"/>
            <w:hideMark/>
          </w:tcPr>
          <w:p w14:paraId="734DF072"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654B6F3B" w14:textId="77777777" w:rsidTr="004E7D70">
        <w:trPr>
          <w:trHeight w:val="300"/>
        </w:trPr>
        <w:tc>
          <w:tcPr>
            <w:tcW w:w="8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6134E1" w14:textId="77777777" w:rsidR="004E7D70" w:rsidRPr="006C20B1" w:rsidRDefault="004E7D70" w:rsidP="004E7D70">
            <w:pPr>
              <w:jc w:val="center"/>
              <w:rPr>
                <w:color w:val="000000"/>
                <w:sz w:val="18"/>
                <w:szCs w:val="18"/>
              </w:rPr>
            </w:pPr>
            <w:r w:rsidRPr="006C20B1">
              <w:rPr>
                <w:color w:val="000000"/>
                <w:sz w:val="18"/>
                <w:szCs w:val="18"/>
              </w:rPr>
              <w:t>43.1</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B3642DA" w14:textId="77777777" w:rsidR="004E7D70" w:rsidRPr="006C20B1" w:rsidRDefault="004E7D70" w:rsidP="004E7D70">
            <w:pPr>
              <w:rPr>
                <w:color w:val="000000"/>
                <w:sz w:val="18"/>
                <w:szCs w:val="18"/>
              </w:rPr>
            </w:pPr>
            <w:r w:rsidRPr="006C20B1">
              <w:rPr>
                <w:color w:val="000000"/>
                <w:sz w:val="18"/>
                <w:szCs w:val="18"/>
              </w:rPr>
              <w:t>Пусконаладочные работы. ИТП</w:t>
            </w:r>
          </w:p>
        </w:tc>
        <w:tc>
          <w:tcPr>
            <w:tcW w:w="1116" w:type="dxa"/>
            <w:tcBorders>
              <w:top w:val="nil"/>
              <w:left w:val="nil"/>
              <w:bottom w:val="single" w:sz="4" w:space="0" w:color="auto"/>
              <w:right w:val="single" w:sz="4" w:space="0" w:color="auto"/>
            </w:tcBorders>
            <w:shd w:val="clear" w:color="000000" w:fill="FFFFFF"/>
            <w:vAlign w:val="center"/>
            <w:hideMark/>
          </w:tcPr>
          <w:p w14:paraId="5BAF77FD"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000000" w:fill="FFFFFF"/>
            <w:vAlign w:val="center"/>
            <w:hideMark/>
          </w:tcPr>
          <w:p w14:paraId="759B1A18"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noWrap/>
            <w:vAlign w:val="center"/>
            <w:hideMark/>
          </w:tcPr>
          <w:p w14:paraId="5A450E37" w14:textId="77777777" w:rsidR="004E7D70" w:rsidRPr="006C20B1" w:rsidRDefault="004E7D70" w:rsidP="004E7D70">
            <w:pPr>
              <w:jc w:val="center"/>
              <w:rPr>
                <w:sz w:val="18"/>
                <w:szCs w:val="18"/>
              </w:rPr>
            </w:pPr>
            <w:r w:rsidRPr="006C20B1">
              <w:rPr>
                <w:sz w:val="18"/>
                <w:szCs w:val="18"/>
              </w:rPr>
              <w:t>Декабрь 2022</w:t>
            </w:r>
          </w:p>
        </w:tc>
        <w:tc>
          <w:tcPr>
            <w:tcW w:w="1967" w:type="dxa"/>
            <w:tcBorders>
              <w:top w:val="nil"/>
              <w:left w:val="nil"/>
              <w:bottom w:val="single" w:sz="4" w:space="0" w:color="auto"/>
              <w:right w:val="single" w:sz="4" w:space="0" w:color="auto"/>
            </w:tcBorders>
            <w:shd w:val="clear" w:color="auto" w:fill="auto"/>
            <w:noWrap/>
            <w:vAlign w:val="center"/>
            <w:hideMark/>
          </w:tcPr>
          <w:p w14:paraId="263F4BCB" w14:textId="77777777" w:rsidR="004E7D70" w:rsidRPr="006C20B1" w:rsidRDefault="004E7D70" w:rsidP="004E7D70">
            <w:pPr>
              <w:jc w:val="center"/>
              <w:rPr>
                <w:sz w:val="18"/>
                <w:szCs w:val="18"/>
              </w:rPr>
            </w:pPr>
            <w:r w:rsidRPr="006C20B1">
              <w:rPr>
                <w:sz w:val="18"/>
                <w:szCs w:val="18"/>
              </w:rPr>
              <w:t>Декабрь 2022</w:t>
            </w:r>
          </w:p>
        </w:tc>
      </w:tr>
      <w:tr w:rsidR="004E7D70" w:rsidRPr="006C20B1" w14:paraId="25382D2A" w14:textId="77777777" w:rsidTr="004E7D70">
        <w:trPr>
          <w:trHeight w:val="300"/>
        </w:trPr>
        <w:tc>
          <w:tcPr>
            <w:tcW w:w="858" w:type="dxa"/>
            <w:tcBorders>
              <w:top w:val="single" w:sz="4" w:space="0" w:color="auto"/>
              <w:left w:val="single" w:sz="4" w:space="0" w:color="auto"/>
              <w:bottom w:val="single" w:sz="4" w:space="0" w:color="auto"/>
              <w:right w:val="nil"/>
            </w:tcBorders>
            <w:shd w:val="clear" w:color="000000" w:fill="A9D08E"/>
            <w:noWrap/>
            <w:vAlign w:val="center"/>
            <w:hideMark/>
          </w:tcPr>
          <w:p w14:paraId="19F70506" w14:textId="77777777" w:rsidR="004E7D70" w:rsidRPr="006C20B1" w:rsidRDefault="004E7D70" w:rsidP="004E7D70">
            <w:pPr>
              <w:jc w:val="center"/>
              <w:rPr>
                <w:b/>
                <w:bCs/>
                <w:color w:val="000000"/>
                <w:sz w:val="18"/>
                <w:szCs w:val="18"/>
              </w:rPr>
            </w:pPr>
            <w:r w:rsidRPr="006C20B1">
              <w:rPr>
                <w:b/>
                <w:bCs/>
                <w:color w:val="000000"/>
                <w:sz w:val="18"/>
                <w:szCs w:val="18"/>
              </w:rPr>
              <w:t>44</w:t>
            </w:r>
          </w:p>
        </w:tc>
        <w:tc>
          <w:tcPr>
            <w:tcW w:w="5105" w:type="dxa"/>
            <w:tcBorders>
              <w:top w:val="single" w:sz="4" w:space="0" w:color="auto"/>
              <w:left w:val="single" w:sz="4" w:space="0" w:color="auto"/>
              <w:bottom w:val="single" w:sz="4" w:space="0" w:color="auto"/>
              <w:right w:val="nil"/>
            </w:tcBorders>
            <w:shd w:val="clear" w:color="000000" w:fill="A9D08E"/>
            <w:noWrap/>
            <w:vAlign w:val="center"/>
            <w:hideMark/>
          </w:tcPr>
          <w:p w14:paraId="348881CF" w14:textId="77777777" w:rsidR="004E7D70" w:rsidRPr="006C20B1" w:rsidRDefault="004E7D70" w:rsidP="004E7D70">
            <w:pPr>
              <w:rPr>
                <w:b/>
                <w:bCs/>
                <w:color w:val="000000"/>
                <w:sz w:val="18"/>
                <w:szCs w:val="18"/>
              </w:rPr>
            </w:pPr>
            <w:r w:rsidRPr="006C20B1">
              <w:rPr>
                <w:b/>
                <w:bCs/>
                <w:color w:val="000000"/>
                <w:sz w:val="18"/>
                <w:szCs w:val="18"/>
              </w:rPr>
              <w:t>Пусконаладочные работы. Лифты</w:t>
            </w:r>
          </w:p>
        </w:tc>
        <w:tc>
          <w:tcPr>
            <w:tcW w:w="261" w:type="dxa"/>
            <w:tcBorders>
              <w:top w:val="single" w:sz="4" w:space="0" w:color="auto"/>
              <w:left w:val="single" w:sz="4" w:space="0" w:color="auto"/>
              <w:bottom w:val="single" w:sz="4" w:space="0" w:color="auto"/>
              <w:right w:val="nil"/>
            </w:tcBorders>
            <w:shd w:val="clear" w:color="000000" w:fill="A9D08E"/>
            <w:noWrap/>
            <w:vAlign w:val="center"/>
            <w:hideMark/>
          </w:tcPr>
          <w:p w14:paraId="73E8B8BD" w14:textId="77777777" w:rsidR="004E7D70" w:rsidRPr="006C20B1" w:rsidRDefault="004E7D70" w:rsidP="004E7D70">
            <w:pPr>
              <w:rPr>
                <w:b/>
                <w:bCs/>
                <w:color w:val="000000"/>
                <w:sz w:val="18"/>
                <w:szCs w:val="18"/>
              </w:rPr>
            </w:pPr>
            <w:r w:rsidRPr="006C20B1">
              <w:rPr>
                <w:b/>
                <w:bCs/>
                <w:color w:val="000000"/>
                <w:sz w:val="18"/>
                <w:szCs w:val="18"/>
              </w:rPr>
              <w:t> </w:t>
            </w:r>
          </w:p>
        </w:tc>
        <w:tc>
          <w:tcPr>
            <w:tcW w:w="1851" w:type="dxa"/>
            <w:tcBorders>
              <w:top w:val="single" w:sz="4" w:space="0" w:color="auto"/>
              <w:left w:val="single" w:sz="4" w:space="0" w:color="auto"/>
              <w:bottom w:val="single" w:sz="4" w:space="0" w:color="auto"/>
              <w:right w:val="nil"/>
            </w:tcBorders>
            <w:shd w:val="clear" w:color="000000" w:fill="A9D08E"/>
            <w:noWrap/>
            <w:vAlign w:val="center"/>
            <w:hideMark/>
          </w:tcPr>
          <w:p w14:paraId="420422FF" w14:textId="77777777" w:rsidR="004E7D70" w:rsidRPr="006C20B1" w:rsidRDefault="004E7D70" w:rsidP="004E7D70">
            <w:pPr>
              <w:rPr>
                <w:b/>
                <w:bCs/>
                <w:color w:val="000000"/>
                <w:sz w:val="18"/>
                <w:szCs w:val="18"/>
              </w:rPr>
            </w:pPr>
            <w:r w:rsidRPr="006C20B1">
              <w:rPr>
                <w:b/>
                <w:bCs/>
                <w:color w:val="000000"/>
                <w:sz w:val="18"/>
                <w:szCs w:val="18"/>
              </w:rPr>
              <w:t> </w:t>
            </w:r>
          </w:p>
        </w:tc>
        <w:tc>
          <w:tcPr>
            <w:tcW w:w="1116" w:type="dxa"/>
            <w:tcBorders>
              <w:top w:val="nil"/>
              <w:left w:val="single" w:sz="4" w:space="0" w:color="auto"/>
              <w:bottom w:val="single" w:sz="4" w:space="0" w:color="auto"/>
              <w:right w:val="single" w:sz="4" w:space="0" w:color="auto"/>
            </w:tcBorders>
            <w:shd w:val="clear" w:color="000000" w:fill="A9D08E"/>
            <w:vAlign w:val="center"/>
            <w:hideMark/>
          </w:tcPr>
          <w:p w14:paraId="33BF5FB0"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000000" w:fill="A9D08E"/>
            <w:vAlign w:val="center"/>
            <w:hideMark/>
          </w:tcPr>
          <w:p w14:paraId="4FC6AE9D"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nil"/>
              <w:bottom w:val="single" w:sz="4" w:space="0" w:color="auto"/>
              <w:right w:val="single" w:sz="4" w:space="0" w:color="auto"/>
            </w:tcBorders>
            <w:shd w:val="clear" w:color="000000" w:fill="A9D08E"/>
            <w:vAlign w:val="center"/>
            <w:hideMark/>
          </w:tcPr>
          <w:p w14:paraId="1425A869"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000000" w:fill="A9D08E"/>
            <w:vAlign w:val="center"/>
            <w:hideMark/>
          </w:tcPr>
          <w:p w14:paraId="03BA82CA"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3B96A9E7" w14:textId="77777777" w:rsidTr="004E7D70">
        <w:trPr>
          <w:trHeight w:val="300"/>
        </w:trPr>
        <w:tc>
          <w:tcPr>
            <w:tcW w:w="858" w:type="dxa"/>
            <w:tcBorders>
              <w:top w:val="nil"/>
              <w:left w:val="single" w:sz="4" w:space="0" w:color="auto"/>
              <w:bottom w:val="single" w:sz="4" w:space="0" w:color="auto"/>
              <w:right w:val="nil"/>
            </w:tcBorders>
            <w:shd w:val="clear" w:color="000000" w:fill="FFFFFF"/>
            <w:noWrap/>
            <w:vAlign w:val="center"/>
            <w:hideMark/>
          </w:tcPr>
          <w:p w14:paraId="77297D6B" w14:textId="77777777" w:rsidR="004E7D70" w:rsidRPr="006C20B1" w:rsidRDefault="004E7D70" w:rsidP="004E7D70">
            <w:pPr>
              <w:jc w:val="center"/>
              <w:rPr>
                <w:color w:val="000000"/>
                <w:sz w:val="18"/>
                <w:szCs w:val="18"/>
              </w:rPr>
            </w:pPr>
            <w:r w:rsidRPr="006C20B1">
              <w:rPr>
                <w:color w:val="000000"/>
                <w:sz w:val="18"/>
                <w:szCs w:val="18"/>
              </w:rPr>
              <w:lastRenderedPageBreak/>
              <w:t>44.1</w:t>
            </w:r>
          </w:p>
        </w:tc>
        <w:tc>
          <w:tcPr>
            <w:tcW w:w="5105" w:type="dxa"/>
            <w:tcBorders>
              <w:top w:val="nil"/>
              <w:left w:val="single" w:sz="4" w:space="0" w:color="auto"/>
              <w:bottom w:val="single" w:sz="4" w:space="0" w:color="auto"/>
              <w:right w:val="nil"/>
            </w:tcBorders>
            <w:shd w:val="clear" w:color="000000" w:fill="FFFFFF"/>
            <w:noWrap/>
            <w:vAlign w:val="center"/>
            <w:hideMark/>
          </w:tcPr>
          <w:p w14:paraId="0DBD77EC" w14:textId="77777777" w:rsidR="004E7D70" w:rsidRPr="006C20B1" w:rsidRDefault="004E7D70" w:rsidP="004E7D70">
            <w:pPr>
              <w:rPr>
                <w:color w:val="000000"/>
                <w:sz w:val="18"/>
                <w:szCs w:val="18"/>
              </w:rPr>
            </w:pPr>
            <w:r w:rsidRPr="006C20B1">
              <w:rPr>
                <w:color w:val="000000"/>
                <w:sz w:val="18"/>
                <w:szCs w:val="18"/>
              </w:rPr>
              <w:t>Пусконаладочные работы. Лифты</w:t>
            </w:r>
          </w:p>
        </w:tc>
        <w:tc>
          <w:tcPr>
            <w:tcW w:w="261" w:type="dxa"/>
            <w:tcBorders>
              <w:top w:val="nil"/>
              <w:left w:val="single" w:sz="4" w:space="0" w:color="auto"/>
              <w:bottom w:val="single" w:sz="4" w:space="0" w:color="auto"/>
              <w:right w:val="nil"/>
            </w:tcBorders>
            <w:shd w:val="clear" w:color="000000" w:fill="FFFFFF"/>
            <w:noWrap/>
            <w:vAlign w:val="center"/>
            <w:hideMark/>
          </w:tcPr>
          <w:p w14:paraId="38AE4A90" w14:textId="77777777" w:rsidR="004E7D70" w:rsidRPr="006C20B1" w:rsidRDefault="004E7D70" w:rsidP="004E7D70">
            <w:pPr>
              <w:rPr>
                <w:color w:val="000000"/>
                <w:sz w:val="18"/>
                <w:szCs w:val="18"/>
              </w:rPr>
            </w:pPr>
            <w:r w:rsidRPr="006C20B1">
              <w:rPr>
                <w:color w:val="000000"/>
                <w:sz w:val="18"/>
                <w:szCs w:val="18"/>
              </w:rPr>
              <w:t> </w:t>
            </w:r>
          </w:p>
        </w:tc>
        <w:tc>
          <w:tcPr>
            <w:tcW w:w="1851" w:type="dxa"/>
            <w:tcBorders>
              <w:top w:val="nil"/>
              <w:left w:val="single" w:sz="4" w:space="0" w:color="auto"/>
              <w:bottom w:val="single" w:sz="4" w:space="0" w:color="auto"/>
              <w:right w:val="nil"/>
            </w:tcBorders>
            <w:shd w:val="clear" w:color="000000" w:fill="FFFFFF"/>
            <w:noWrap/>
            <w:vAlign w:val="center"/>
            <w:hideMark/>
          </w:tcPr>
          <w:p w14:paraId="116F4823" w14:textId="77777777" w:rsidR="004E7D70" w:rsidRPr="006C20B1" w:rsidRDefault="004E7D70" w:rsidP="004E7D70">
            <w:pPr>
              <w:rPr>
                <w:color w:val="000000"/>
                <w:sz w:val="18"/>
                <w:szCs w:val="18"/>
              </w:rPr>
            </w:pPr>
            <w:r w:rsidRPr="006C20B1">
              <w:rPr>
                <w:color w:val="000000"/>
                <w:sz w:val="18"/>
                <w:szCs w:val="18"/>
              </w:rPr>
              <w:t> </w:t>
            </w:r>
          </w:p>
        </w:tc>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752F27AD"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000000" w:fill="FFFFFF"/>
            <w:vAlign w:val="center"/>
            <w:hideMark/>
          </w:tcPr>
          <w:p w14:paraId="2D120432"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noWrap/>
            <w:vAlign w:val="center"/>
            <w:hideMark/>
          </w:tcPr>
          <w:p w14:paraId="2737BED1" w14:textId="77777777" w:rsidR="004E7D70" w:rsidRPr="006C20B1" w:rsidRDefault="004E7D70" w:rsidP="004E7D70">
            <w:pPr>
              <w:jc w:val="center"/>
              <w:rPr>
                <w:sz w:val="18"/>
                <w:szCs w:val="18"/>
              </w:rPr>
            </w:pPr>
            <w:r w:rsidRPr="006C20B1">
              <w:rPr>
                <w:sz w:val="18"/>
                <w:szCs w:val="18"/>
              </w:rPr>
              <w:t>Май 2023</w:t>
            </w:r>
          </w:p>
        </w:tc>
        <w:tc>
          <w:tcPr>
            <w:tcW w:w="1967" w:type="dxa"/>
            <w:tcBorders>
              <w:top w:val="nil"/>
              <w:left w:val="nil"/>
              <w:bottom w:val="single" w:sz="4" w:space="0" w:color="auto"/>
              <w:right w:val="single" w:sz="4" w:space="0" w:color="auto"/>
            </w:tcBorders>
            <w:shd w:val="clear" w:color="auto" w:fill="auto"/>
            <w:noWrap/>
            <w:vAlign w:val="center"/>
            <w:hideMark/>
          </w:tcPr>
          <w:p w14:paraId="20A02ACC" w14:textId="77777777" w:rsidR="004E7D70" w:rsidRPr="006C20B1" w:rsidRDefault="004E7D70" w:rsidP="004E7D70">
            <w:pPr>
              <w:jc w:val="center"/>
              <w:rPr>
                <w:sz w:val="18"/>
                <w:szCs w:val="18"/>
              </w:rPr>
            </w:pPr>
            <w:r w:rsidRPr="006C20B1">
              <w:rPr>
                <w:sz w:val="18"/>
                <w:szCs w:val="18"/>
              </w:rPr>
              <w:t>Май 2023</w:t>
            </w:r>
          </w:p>
        </w:tc>
      </w:tr>
      <w:tr w:rsidR="004E7D70" w:rsidRPr="006C20B1" w14:paraId="6D229567" w14:textId="77777777" w:rsidTr="004E7D70">
        <w:trPr>
          <w:trHeight w:val="300"/>
        </w:trPr>
        <w:tc>
          <w:tcPr>
            <w:tcW w:w="858" w:type="dxa"/>
            <w:tcBorders>
              <w:top w:val="nil"/>
              <w:left w:val="single" w:sz="4" w:space="0" w:color="auto"/>
              <w:bottom w:val="single" w:sz="4" w:space="0" w:color="auto"/>
              <w:right w:val="nil"/>
            </w:tcBorders>
            <w:shd w:val="clear" w:color="000000" w:fill="A9D08E"/>
            <w:noWrap/>
            <w:vAlign w:val="center"/>
            <w:hideMark/>
          </w:tcPr>
          <w:p w14:paraId="1E00DBEF" w14:textId="77777777" w:rsidR="004E7D70" w:rsidRPr="006C20B1" w:rsidRDefault="004E7D70" w:rsidP="004E7D70">
            <w:pPr>
              <w:jc w:val="center"/>
              <w:rPr>
                <w:b/>
                <w:bCs/>
                <w:color w:val="000000"/>
                <w:sz w:val="18"/>
                <w:szCs w:val="18"/>
              </w:rPr>
            </w:pPr>
            <w:r w:rsidRPr="006C20B1">
              <w:rPr>
                <w:b/>
                <w:bCs/>
                <w:color w:val="000000"/>
                <w:sz w:val="18"/>
                <w:szCs w:val="18"/>
              </w:rPr>
              <w:t>45</w:t>
            </w:r>
          </w:p>
        </w:tc>
        <w:tc>
          <w:tcPr>
            <w:tcW w:w="5105" w:type="dxa"/>
            <w:tcBorders>
              <w:top w:val="nil"/>
              <w:left w:val="single" w:sz="4" w:space="0" w:color="auto"/>
              <w:bottom w:val="single" w:sz="4" w:space="0" w:color="auto"/>
              <w:right w:val="nil"/>
            </w:tcBorders>
            <w:shd w:val="clear" w:color="000000" w:fill="A9D08E"/>
            <w:noWrap/>
            <w:vAlign w:val="center"/>
            <w:hideMark/>
          </w:tcPr>
          <w:p w14:paraId="22023193" w14:textId="77777777" w:rsidR="004E7D70" w:rsidRPr="006C20B1" w:rsidRDefault="004E7D70" w:rsidP="004E7D70">
            <w:pPr>
              <w:rPr>
                <w:b/>
                <w:bCs/>
                <w:color w:val="000000"/>
                <w:sz w:val="18"/>
                <w:szCs w:val="18"/>
              </w:rPr>
            </w:pPr>
            <w:r w:rsidRPr="006C20B1">
              <w:rPr>
                <w:b/>
                <w:bCs/>
                <w:color w:val="000000"/>
                <w:sz w:val="18"/>
                <w:szCs w:val="18"/>
              </w:rPr>
              <w:t>Пусконаладочные работы. Наружное освещение 1.15.7-0-ЭН</w:t>
            </w:r>
          </w:p>
        </w:tc>
        <w:tc>
          <w:tcPr>
            <w:tcW w:w="261" w:type="dxa"/>
            <w:tcBorders>
              <w:top w:val="nil"/>
              <w:left w:val="single" w:sz="4" w:space="0" w:color="auto"/>
              <w:bottom w:val="single" w:sz="4" w:space="0" w:color="auto"/>
              <w:right w:val="nil"/>
            </w:tcBorders>
            <w:shd w:val="clear" w:color="000000" w:fill="A9D08E"/>
            <w:noWrap/>
            <w:vAlign w:val="center"/>
            <w:hideMark/>
          </w:tcPr>
          <w:p w14:paraId="49348E66" w14:textId="77777777" w:rsidR="004E7D70" w:rsidRPr="006C20B1" w:rsidRDefault="004E7D70" w:rsidP="004E7D70">
            <w:pPr>
              <w:rPr>
                <w:b/>
                <w:bCs/>
                <w:color w:val="000000"/>
                <w:sz w:val="18"/>
                <w:szCs w:val="18"/>
              </w:rPr>
            </w:pPr>
            <w:r w:rsidRPr="006C20B1">
              <w:rPr>
                <w:b/>
                <w:bCs/>
                <w:color w:val="000000"/>
                <w:sz w:val="18"/>
                <w:szCs w:val="18"/>
              </w:rPr>
              <w:t> </w:t>
            </w:r>
          </w:p>
        </w:tc>
        <w:tc>
          <w:tcPr>
            <w:tcW w:w="1851" w:type="dxa"/>
            <w:tcBorders>
              <w:top w:val="nil"/>
              <w:left w:val="single" w:sz="4" w:space="0" w:color="auto"/>
              <w:bottom w:val="single" w:sz="4" w:space="0" w:color="auto"/>
              <w:right w:val="nil"/>
            </w:tcBorders>
            <w:shd w:val="clear" w:color="000000" w:fill="A9D08E"/>
            <w:noWrap/>
            <w:vAlign w:val="center"/>
            <w:hideMark/>
          </w:tcPr>
          <w:p w14:paraId="0047A92A" w14:textId="77777777" w:rsidR="004E7D70" w:rsidRPr="006C20B1" w:rsidRDefault="004E7D70" w:rsidP="004E7D70">
            <w:pPr>
              <w:rPr>
                <w:b/>
                <w:bCs/>
                <w:color w:val="000000"/>
                <w:sz w:val="18"/>
                <w:szCs w:val="18"/>
              </w:rPr>
            </w:pPr>
            <w:r w:rsidRPr="006C20B1">
              <w:rPr>
                <w:b/>
                <w:bCs/>
                <w:color w:val="000000"/>
                <w:sz w:val="18"/>
                <w:szCs w:val="18"/>
              </w:rPr>
              <w:t> </w:t>
            </w:r>
          </w:p>
        </w:tc>
        <w:tc>
          <w:tcPr>
            <w:tcW w:w="1116" w:type="dxa"/>
            <w:tcBorders>
              <w:top w:val="nil"/>
              <w:left w:val="single" w:sz="4" w:space="0" w:color="auto"/>
              <w:bottom w:val="single" w:sz="4" w:space="0" w:color="auto"/>
              <w:right w:val="single" w:sz="4" w:space="0" w:color="auto"/>
            </w:tcBorders>
            <w:shd w:val="clear" w:color="000000" w:fill="A9D08E"/>
            <w:vAlign w:val="center"/>
            <w:hideMark/>
          </w:tcPr>
          <w:p w14:paraId="58315605"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000000" w:fill="A9D08E"/>
            <w:vAlign w:val="center"/>
            <w:hideMark/>
          </w:tcPr>
          <w:p w14:paraId="77BDECA2"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nil"/>
              <w:bottom w:val="single" w:sz="4" w:space="0" w:color="auto"/>
              <w:right w:val="single" w:sz="4" w:space="0" w:color="auto"/>
            </w:tcBorders>
            <w:shd w:val="clear" w:color="000000" w:fill="A9D08E"/>
            <w:vAlign w:val="center"/>
            <w:hideMark/>
          </w:tcPr>
          <w:p w14:paraId="4C2C03E1"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000000" w:fill="A9D08E"/>
            <w:vAlign w:val="center"/>
            <w:hideMark/>
          </w:tcPr>
          <w:p w14:paraId="4F9DA07C"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7D5E6421" w14:textId="77777777" w:rsidTr="004E7D70">
        <w:trPr>
          <w:trHeight w:val="630"/>
        </w:trPr>
        <w:tc>
          <w:tcPr>
            <w:tcW w:w="858" w:type="dxa"/>
            <w:tcBorders>
              <w:top w:val="nil"/>
              <w:left w:val="single" w:sz="4" w:space="0" w:color="auto"/>
              <w:bottom w:val="single" w:sz="4" w:space="0" w:color="auto"/>
              <w:right w:val="nil"/>
            </w:tcBorders>
            <w:shd w:val="clear" w:color="000000" w:fill="FFFFFF"/>
            <w:noWrap/>
            <w:vAlign w:val="center"/>
            <w:hideMark/>
          </w:tcPr>
          <w:p w14:paraId="62CA80E2" w14:textId="77777777" w:rsidR="004E7D70" w:rsidRPr="006C20B1" w:rsidRDefault="004E7D70" w:rsidP="004E7D70">
            <w:pPr>
              <w:jc w:val="center"/>
              <w:rPr>
                <w:color w:val="000000"/>
                <w:sz w:val="18"/>
                <w:szCs w:val="18"/>
              </w:rPr>
            </w:pPr>
            <w:r w:rsidRPr="006C20B1">
              <w:rPr>
                <w:color w:val="000000"/>
                <w:sz w:val="18"/>
                <w:szCs w:val="18"/>
              </w:rPr>
              <w:t>45.1</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0DBF50AC" w14:textId="77777777" w:rsidR="004E7D70" w:rsidRPr="006C20B1" w:rsidRDefault="004E7D70" w:rsidP="004E7D70">
            <w:pPr>
              <w:rPr>
                <w:color w:val="000000"/>
                <w:sz w:val="18"/>
                <w:szCs w:val="18"/>
              </w:rPr>
            </w:pPr>
            <w:r w:rsidRPr="006C20B1">
              <w:rPr>
                <w:color w:val="000000"/>
                <w:sz w:val="18"/>
                <w:szCs w:val="18"/>
              </w:rPr>
              <w:t>Пусконаладочные работы. Наружное освещение 1.15.7-0-ЭН</w:t>
            </w:r>
          </w:p>
        </w:tc>
        <w:tc>
          <w:tcPr>
            <w:tcW w:w="1116" w:type="dxa"/>
            <w:tcBorders>
              <w:top w:val="nil"/>
              <w:left w:val="nil"/>
              <w:bottom w:val="single" w:sz="4" w:space="0" w:color="auto"/>
              <w:right w:val="single" w:sz="4" w:space="0" w:color="auto"/>
            </w:tcBorders>
            <w:shd w:val="clear" w:color="000000" w:fill="FFFFFF"/>
            <w:vAlign w:val="center"/>
            <w:hideMark/>
          </w:tcPr>
          <w:p w14:paraId="7F867F8B"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000000" w:fill="FFFFFF"/>
            <w:vAlign w:val="center"/>
            <w:hideMark/>
          </w:tcPr>
          <w:p w14:paraId="65D7E603"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noWrap/>
            <w:vAlign w:val="center"/>
            <w:hideMark/>
          </w:tcPr>
          <w:p w14:paraId="269FFE4C" w14:textId="77777777" w:rsidR="004E7D70" w:rsidRPr="006C20B1" w:rsidRDefault="004E7D70" w:rsidP="004E7D70">
            <w:pPr>
              <w:jc w:val="center"/>
              <w:rPr>
                <w:sz w:val="18"/>
                <w:szCs w:val="18"/>
              </w:rPr>
            </w:pPr>
            <w:r w:rsidRPr="006C20B1">
              <w:rPr>
                <w:sz w:val="18"/>
                <w:szCs w:val="18"/>
              </w:rPr>
              <w:t>Ноябрь 2022</w:t>
            </w:r>
          </w:p>
        </w:tc>
        <w:tc>
          <w:tcPr>
            <w:tcW w:w="1967" w:type="dxa"/>
            <w:tcBorders>
              <w:top w:val="nil"/>
              <w:left w:val="nil"/>
              <w:bottom w:val="single" w:sz="4" w:space="0" w:color="auto"/>
              <w:right w:val="single" w:sz="4" w:space="0" w:color="auto"/>
            </w:tcBorders>
            <w:shd w:val="clear" w:color="auto" w:fill="auto"/>
            <w:noWrap/>
            <w:vAlign w:val="center"/>
            <w:hideMark/>
          </w:tcPr>
          <w:p w14:paraId="62EB7117" w14:textId="77777777" w:rsidR="004E7D70" w:rsidRPr="006C20B1" w:rsidRDefault="004E7D70" w:rsidP="004E7D70">
            <w:pPr>
              <w:jc w:val="center"/>
              <w:rPr>
                <w:sz w:val="18"/>
                <w:szCs w:val="18"/>
              </w:rPr>
            </w:pPr>
            <w:r w:rsidRPr="006C20B1">
              <w:rPr>
                <w:sz w:val="18"/>
                <w:szCs w:val="18"/>
              </w:rPr>
              <w:t>Ноябрь 2022</w:t>
            </w:r>
          </w:p>
        </w:tc>
      </w:tr>
      <w:tr w:rsidR="004E7D70" w:rsidRPr="006C20B1" w14:paraId="3A2BEF3E" w14:textId="77777777" w:rsidTr="004E7D70">
        <w:trPr>
          <w:trHeight w:val="300"/>
        </w:trPr>
        <w:tc>
          <w:tcPr>
            <w:tcW w:w="858" w:type="dxa"/>
            <w:tcBorders>
              <w:top w:val="nil"/>
              <w:left w:val="single" w:sz="4" w:space="0" w:color="auto"/>
              <w:bottom w:val="single" w:sz="4" w:space="0" w:color="auto"/>
              <w:right w:val="nil"/>
            </w:tcBorders>
            <w:shd w:val="clear" w:color="000000" w:fill="A9D08E"/>
            <w:noWrap/>
            <w:vAlign w:val="center"/>
            <w:hideMark/>
          </w:tcPr>
          <w:p w14:paraId="293451F5" w14:textId="77777777" w:rsidR="004E7D70" w:rsidRPr="006C20B1" w:rsidRDefault="004E7D70" w:rsidP="004E7D70">
            <w:pPr>
              <w:jc w:val="center"/>
              <w:rPr>
                <w:b/>
                <w:bCs/>
                <w:color w:val="000000"/>
                <w:sz w:val="18"/>
                <w:szCs w:val="18"/>
              </w:rPr>
            </w:pPr>
            <w:r w:rsidRPr="006C20B1">
              <w:rPr>
                <w:b/>
                <w:bCs/>
                <w:color w:val="000000"/>
                <w:sz w:val="18"/>
                <w:szCs w:val="18"/>
              </w:rPr>
              <w:t>46</w:t>
            </w:r>
          </w:p>
        </w:tc>
        <w:tc>
          <w:tcPr>
            <w:tcW w:w="5105" w:type="dxa"/>
            <w:tcBorders>
              <w:top w:val="single" w:sz="4" w:space="0" w:color="auto"/>
              <w:left w:val="single" w:sz="4" w:space="0" w:color="auto"/>
              <w:bottom w:val="single" w:sz="4" w:space="0" w:color="auto"/>
              <w:right w:val="nil"/>
            </w:tcBorders>
            <w:shd w:val="clear" w:color="000000" w:fill="A9D08E"/>
            <w:noWrap/>
            <w:vAlign w:val="center"/>
            <w:hideMark/>
          </w:tcPr>
          <w:p w14:paraId="5738E32B" w14:textId="77777777" w:rsidR="004E7D70" w:rsidRPr="006C20B1" w:rsidRDefault="004E7D70" w:rsidP="004E7D70">
            <w:pPr>
              <w:rPr>
                <w:b/>
                <w:bCs/>
                <w:color w:val="000000"/>
                <w:sz w:val="18"/>
                <w:szCs w:val="18"/>
              </w:rPr>
            </w:pPr>
            <w:r w:rsidRPr="006C20B1">
              <w:rPr>
                <w:b/>
                <w:bCs/>
                <w:color w:val="000000"/>
                <w:sz w:val="18"/>
                <w:szCs w:val="18"/>
              </w:rPr>
              <w:t>Пусконаладочные работы. Наружное электроснабжение 0,4кВ</w:t>
            </w:r>
          </w:p>
        </w:tc>
        <w:tc>
          <w:tcPr>
            <w:tcW w:w="261" w:type="dxa"/>
            <w:tcBorders>
              <w:top w:val="single" w:sz="4" w:space="0" w:color="auto"/>
              <w:left w:val="single" w:sz="4" w:space="0" w:color="auto"/>
              <w:bottom w:val="single" w:sz="4" w:space="0" w:color="auto"/>
              <w:right w:val="nil"/>
            </w:tcBorders>
            <w:shd w:val="clear" w:color="000000" w:fill="A9D08E"/>
            <w:noWrap/>
            <w:vAlign w:val="center"/>
            <w:hideMark/>
          </w:tcPr>
          <w:p w14:paraId="3C6FC72E" w14:textId="77777777" w:rsidR="004E7D70" w:rsidRPr="006C20B1" w:rsidRDefault="004E7D70" w:rsidP="004E7D70">
            <w:pPr>
              <w:rPr>
                <w:b/>
                <w:bCs/>
                <w:color w:val="000000"/>
                <w:sz w:val="18"/>
                <w:szCs w:val="18"/>
              </w:rPr>
            </w:pPr>
            <w:r w:rsidRPr="006C20B1">
              <w:rPr>
                <w:b/>
                <w:bCs/>
                <w:color w:val="000000"/>
                <w:sz w:val="18"/>
                <w:szCs w:val="18"/>
              </w:rPr>
              <w:t> </w:t>
            </w:r>
          </w:p>
        </w:tc>
        <w:tc>
          <w:tcPr>
            <w:tcW w:w="1851" w:type="dxa"/>
            <w:tcBorders>
              <w:top w:val="single" w:sz="4" w:space="0" w:color="auto"/>
              <w:left w:val="single" w:sz="4" w:space="0" w:color="auto"/>
              <w:bottom w:val="single" w:sz="4" w:space="0" w:color="auto"/>
              <w:right w:val="nil"/>
            </w:tcBorders>
            <w:shd w:val="clear" w:color="000000" w:fill="A9D08E"/>
            <w:noWrap/>
            <w:vAlign w:val="center"/>
            <w:hideMark/>
          </w:tcPr>
          <w:p w14:paraId="27391265" w14:textId="77777777" w:rsidR="004E7D70" w:rsidRPr="006C20B1" w:rsidRDefault="004E7D70" w:rsidP="004E7D70">
            <w:pPr>
              <w:rPr>
                <w:b/>
                <w:bCs/>
                <w:color w:val="000000"/>
                <w:sz w:val="18"/>
                <w:szCs w:val="18"/>
              </w:rPr>
            </w:pPr>
            <w:r w:rsidRPr="006C20B1">
              <w:rPr>
                <w:b/>
                <w:bCs/>
                <w:color w:val="000000"/>
                <w:sz w:val="18"/>
                <w:szCs w:val="18"/>
              </w:rPr>
              <w:t> </w:t>
            </w:r>
          </w:p>
        </w:tc>
        <w:tc>
          <w:tcPr>
            <w:tcW w:w="1116" w:type="dxa"/>
            <w:tcBorders>
              <w:top w:val="nil"/>
              <w:left w:val="single" w:sz="4" w:space="0" w:color="auto"/>
              <w:bottom w:val="single" w:sz="4" w:space="0" w:color="auto"/>
              <w:right w:val="single" w:sz="4" w:space="0" w:color="auto"/>
            </w:tcBorders>
            <w:shd w:val="clear" w:color="000000" w:fill="A9D08E"/>
            <w:vAlign w:val="center"/>
            <w:hideMark/>
          </w:tcPr>
          <w:p w14:paraId="538368A2"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000000" w:fill="A9D08E"/>
            <w:vAlign w:val="center"/>
            <w:hideMark/>
          </w:tcPr>
          <w:p w14:paraId="7351F4AD"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nil"/>
              <w:bottom w:val="single" w:sz="4" w:space="0" w:color="auto"/>
              <w:right w:val="single" w:sz="4" w:space="0" w:color="auto"/>
            </w:tcBorders>
            <w:shd w:val="clear" w:color="000000" w:fill="A9D08E"/>
            <w:vAlign w:val="center"/>
            <w:hideMark/>
          </w:tcPr>
          <w:p w14:paraId="2A248B48"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000000" w:fill="A9D08E"/>
            <w:vAlign w:val="center"/>
            <w:hideMark/>
          </w:tcPr>
          <w:p w14:paraId="57001B80"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4A052B03" w14:textId="77777777" w:rsidTr="004E7D70">
        <w:trPr>
          <w:trHeight w:val="600"/>
        </w:trPr>
        <w:tc>
          <w:tcPr>
            <w:tcW w:w="858" w:type="dxa"/>
            <w:tcBorders>
              <w:top w:val="nil"/>
              <w:left w:val="single" w:sz="4" w:space="0" w:color="auto"/>
              <w:bottom w:val="single" w:sz="4" w:space="0" w:color="auto"/>
              <w:right w:val="nil"/>
            </w:tcBorders>
            <w:shd w:val="clear" w:color="000000" w:fill="FFFFFF"/>
            <w:noWrap/>
            <w:vAlign w:val="center"/>
            <w:hideMark/>
          </w:tcPr>
          <w:p w14:paraId="4285ED06" w14:textId="77777777" w:rsidR="004E7D70" w:rsidRPr="006C20B1" w:rsidRDefault="004E7D70" w:rsidP="004E7D70">
            <w:pPr>
              <w:jc w:val="center"/>
              <w:rPr>
                <w:color w:val="000000"/>
                <w:sz w:val="18"/>
                <w:szCs w:val="18"/>
              </w:rPr>
            </w:pPr>
            <w:r w:rsidRPr="006C20B1">
              <w:rPr>
                <w:color w:val="000000"/>
                <w:sz w:val="18"/>
                <w:szCs w:val="18"/>
              </w:rPr>
              <w:t>46.1</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26E2CE4E" w14:textId="77777777" w:rsidR="004E7D70" w:rsidRPr="006C20B1" w:rsidRDefault="004E7D70" w:rsidP="004E7D70">
            <w:pPr>
              <w:rPr>
                <w:color w:val="000000"/>
                <w:sz w:val="18"/>
                <w:szCs w:val="18"/>
              </w:rPr>
            </w:pPr>
            <w:r w:rsidRPr="006C20B1">
              <w:rPr>
                <w:color w:val="000000"/>
                <w:sz w:val="18"/>
                <w:szCs w:val="18"/>
              </w:rPr>
              <w:t>Пусконаладочные работы. Наружное электроснабжение 0,4кВ</w:t>
            </w:r>
          </w:p>
        </w:tc>
        <w:tc>
          <w:tcPr>
            <w:tcW w:w="1116" w:type="dxa"/>
            <w:tcBorders>
              <w:top w:val="nil"/>
              <w:left w:val="nil"/>
              <w:bottom w:val="single" w:sz="4" w:space="0" w:color="auto"/>
              <w:right w:val="single" w:sz="4" w:space="0" w:color="auto"/>
            </w:tcBorders>
            <w:shd w:val="clear" w:color="000000" w:fill="FFFFFF"/>
            <w:vAlign w:val="center"/>
            <w:hideMark/>
          </w:tcPr>
          <w:p w14:paraId="661158FB"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000000" w:fill="FFFFFF"/>
            <w:vAlign w:val="center"/>
            <w:hideMark/>
          </w:tcPr>
          <w:p w14:paraId="428F7C6F"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noWrap/>
            <w:vAlign w:val="center"/>
            <w:hideMark/>
          </w:tcPr>
          <w:p w14:paraId="15A593B5" w14:textId="77777777" w:rsidR="004E7D70" w:rsidRPr="006C20B1" w:rsidRDefault="004E7D70" w:rsidP="004E7D70">
            <w:pPr>
              <w:jc w:val="center"/>
              <w:rPr>
                <w:sz w:val="18"/>
                <w:szCs w:val="18"/>
              </w:rPr>
            </w:pPr>
            <w:r w:rsidRPr="006C20B1">
              <w:rPr>
                <w:sz w:val="18"/>
                <w:szCs w:val="18"/>
              </w:rPr>
              <w:t>Декабрь 2022</w:t>
            </w:r>
          </w:p>
        </w:tc>
        <w:tc>
          <w:tcPr>
            <w:tcW w:w="1967" w:type="dxa"/>
            <w:tcBorders>
              <w:top w:val="nil"/>
              <w:left w:val="nil"/>
              <w:bottom w:val="single" w:sz="4" w:space="0" w:color="auto"/>
              <w:right w:val="single" w:sz="4" w:space="0" w:color="auto"/>
            </w:tcBorders>
            <w:shd w:val="clear" w:color="auto" w:fill="auto"/>
            <w:noWrap/>
            <w:vAlign w:val="center"/>
            <w:hideMark/>
          </w:tcPr>
          <w:p w14:paraId="0C203104" w14:textId="77777777" w:rsidR="004E7D70" w:rsidRPr="006C20B1" w:rsidRDefault="004E7D70" w:rsidP="004E7D70">
            <w:pPr>
              <w:jc w:val="center"/>
              <w:rPr>
                <w:sz w:val="18"/>
                <w:szCs w:val="18"/>
              </w:rPr>
            </w:pPr>
            <w:r w:rsidRPr="006C20B1">
              <w:rPr>
                <w:sz w:val="18"/>
                <w:szCs w:val="18"/>
              </w:rPr>
              <w:t>Декабрь 2022</w:t>
            </w:r>
          </w:p>
        </w:tc>
      </w:tr>
      <w:tr w:rsidR="004E7D70" w:rsidRPr="006C20B1" w14:paraId="577D6A5B" w14:textId="77777777" w:rsidTr="004E7D70">
        <w:trPr>
          <w:trHeight w:val="600"/>
        </w:trPr>
        <w:tc>
          <w:tcPr>
            <w:tcW w:w="858" w:type="dxa"/>
            <w:tcBorders>
              <w:top w:val="nil"/>
              <w:left w:val="single" w:sz="4" w:space="0" w:color="auto"/>
              <w:bottom w:val="single" w:sz="4" w:space="0" w:color="auto"/>
              <w:right w:val="nil"/>
            </w:tcBorders>
            <w:shd w:val="clear" w:color="000000" w:fill="A9D08E"/>
            <w:noWrap/>
            <w:vAlign w:val="center"/>
            <w:hideMark/>
          </w:tcPr>
          <w:p w14:paraId="434FF3A6" w14:textId="77777777" w:rsidR="004E7D70" w:rsidRPr="006C20B1" w:rsidRDefault="004E7D70" w:rsidP="004E7D70">
            <w:pPr>
              <w:jc w:val="center"/>
              <w:rPr>
                <w:b/>
                <w:bCs/>
                <w:color w:val="000000"/>
                <w:sz w:val="18"/>
                <w:szCs w:val="18"/>
              </w:rPr>
            </w:pPr>
            <w:r w:rsidRPr="006C20B1">
              <w:rPr>
                <w:b/>
                <w:bCs/>
                <w:color w:val="000000"/>
                <w:sz w:val="18"/>
                <w:szCs w:val="18"/>
              </w:rPr>
              <w:t>47</w:t>
            </w:r>
          </w:p>
        </w:tc>
        <w:tc>
          <w:tcPr>
            <w:tcW w:w="5105" w:type="dxa"/>
            <w:tcBorders>
              <w:top w:val="single" w:sz="4" w:space="0" w:color="auto"/>
              <w:left w:val="single" w:sz="4" w:space="0" w:color="auto"/>
              <w:bottom w:val="single" w:sz="4" w:space="0" w:color="auto"/>
              <w:right w:val="nil"/>
            </w:tcBorders>
            <w:shd w:val="clear" w:color="000000" w:fill="A9D08E"/>
            <w:noWrap/>
            <w:vAlign w:val="center"/>
            <w:hideMark/>
          </w:tcPr>
          <w:p w14:paraId="6D42EDCF" w14:textId="77777777" w:rsidR="004E7D70" w:rsidRPr="006C20B1" w:rsidRDefault="004E7D70" w:rsidP="004E7D70">
            <w:pPr>
              <w:rPr>
                <w:b/>
                <w:bCs/>
                <w:color w:val="000000"/>
                <w:sz w:val="18"/>
                <w:szCs w:val="18"/>
              </w:rPr>
            </w:pPr>
            <w:r w:rsidRPr="006C20B1">
              <w:rPr>
                <w:b/>
                <w:bCs/>
                <w:color w:val="000000"/>
                <w:sz w:val="18"/>
                <w:szCs w:val="18"/>
              </w:rPr>
              <w:t>Пусконаладочные работы. Вентиляция и кондиционирование</w:t>
            </w:r>
          </w:p>
        </w:tc>
        <w:tc>
          <w:tcPr>
            <w:tcW w:w="261" w:type="dxa"/>
            <w:tcBorders>
              <w:top w:val="single" w:sz="4" w:space="0" w:color="auto"/>
              <w:left w:val="single" w:sz="4" w:space="0" w:color="auto"/>
              <w:bottom w:val="single" w:sz="4" w:space="0" w:color="auto"/>
              <w:right w:val="nil"/>
            </w:tcBorders>
            <w:shd w:val="clear" w:color="000000" w:fill="A9D08E"/>
            <w:noWrap/>
            <w:vAlign w:val="center"/>
            <w:hideMark/>
          </w:tcPr>
          <w:p w14:paraId="3BAA1B7B" w14:textId="77777777" w:rsidR="004E7D70" w:rsidRPr="006C20B1" w:rsidRDefault="004E7D70" w:rsidP="004E7D70">
            <w:pPr>
              <w:rPr>
                <w:b/>
                <w:bCs/>
                <w:color w:val="000000"/>
                <w:sz w:val="18"/>
                <w:szCs w:val="18"/>
              </w:rPr>
            </w:pPr>
            <w:r w:rsidRPr="006C20B1">
              <w:rPr>
                <w:b/>
                <w:bCs/>
                <w:color w:val="000000"/>
                <w:sz w:val="18"/>
                <w:szCs w:val="18"/>
              </w:rPr>
              <w:t> </w:t>
            </w:r>
          </w:p>
        </w:tc>
        <w:tc>
          <w:tcPr>
            <w:tcW w:w="1851" w:type="dxa"/>
            <w:tcBorders>
              <w:top w:val="single" w:sz="4" w:space="0" w:color="auto"/>
              <w:left w:val="single" w:sz="4" w:space="0" w:color="auto"/>
              <w:bottom w:val="single" w:sz="4" w:space="0" w:color="auto"/>
              <w:right w:val="nil"/>
            </w:tcBorders>
            <w:shd w:val="clear" w:color="000000" w:fill="A9D08E"/>
            <w:noWrap/>
            <w:vAlign w:val="center"/>
            <w:hideMark/>
          </w:tcPr>
          <w:p w14:paraId="07ED0C23" w14:textId="77777777" w:rsidR="004E7D70" w:rsidRPr="006C20B1" w:rsidRDefault="004E7D70" w:rsidP="004E7D70">
            <w:pPr>
              <w:rPr>
                <w:b/>
                <w:bCs/>
                <w:color w:val="000000"/>
                <w:sz w:val="18"/>
                <w:szCs w:val="18"/>
              </w:rPr>
            </w:pPr>
            <w:r w:rsidRPr="006C20B1">
              <w:rPr>
                <w:b/>
                <w:bCs/>
                <w:color w:val="000000"/>
                <w:sz w:val="18"/>
                <w:szCs w:val="18"/>
              </w:rPr>
              <w:t> </w:t>
            </w:r>
          </w:p>
        </w:tc>
        <w:tc>
          <w:tcPr>
            <w:tcW w:w="1116" w:type="dxa"/>
            <w:tcBorders>
              <w:top w:val="nil"/>
              <w:left w:val="single" w:sz="4" w:space="0" w:color="auto"/>
              <w:bottom w:val="single" w:sz="4" w:space="0" w:color="auto"/>
              <w:right w:val="single" w:sz="4" w:space="0" w:color="auto"/>
            </w:tcBorders>
            <w:shd w:val="clear" w:color="000000" w:fill="A9D08E"/>
            <w:vAlign w:val="center"/>
            <w:hideMark/>
          </w:tcPr>
          <w:p w14:paraId="2BF75503"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000000" w:fill="A9D08E"/>
            <w:vAlign w:val="center"/>
            <w:hideMark/>
          </w:tcPr>
          <w:p w14:paraId="4A8513B4"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nil"/>
              <w:bottom w:val="single" w:sz="4" w:space="0" w:color="auto"/>
              <w:right w:val="single" w:sz="4" w:space="0" w:color="auto"/>
            </w:tcBorders>
            <w:shd w:val="clear" w:color="000000" w:fill="A9D08E"/>
            <w:vAlign w:val="center"/>
            <w:hideMark/>
          </w:tcPr>
          <w:p w14:paraId="6E51C265"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000000" w:fill="A9D08E"/>
            <w:vAlign w:val="center"/>
            <w:hideMark/>
          </w:tcPr>
          <w:p w14:paraId="519B8D02"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6AA3F766" w14:textId="77777777" w:rsidTr="004E7D70">
        <w:trPr>
          <w:trHeight w:val="600"/>
        </w:trPr>
        <w:tc>
          <w:tcPr>
            <w:tcW w:w="858" w:type="dxa"/>
            <w:tcBorders>
              <w:top w:val="nil"/>
              <w:left w:val="single" w:sz="4" w:space="0" w:color="auto"/>
              <w:bottom w:val="single" w:sz="4" w:space="0" w:color="auto"/>
              <w:right w:val="nil"/>
            </w:tcBorders>
            <w:shd w:val="clear" w:color="000000" w:fill="FFFFFF"/>
            <w:noWrap/>
            <w:vAlign w:val="center"/>
            <w:hideMark/>
          </w:tcPr>
          <w:p w14:paraId="0165FCBB" w14:textId="77777777" w:rsidR="004E7D70" w:rsidRPr="006C20B1" w:rsidRDefault="004E7D70" w:rsidP="004E7D70">
            <w:pPr>
              <w:jc w:val="center"/>
              <w:rPr>
                <w:color w:val="000000"/>
                <w:sz w:val="18"/>
                <w:szCs w:val="18"/>
              </w:rPr>
            </w:pPr>
            <w:r w:rsidRPr="006C20B1">
              <w:rPr>
                <w:color w:val="000000"/>
                <w:sz w:val="18"/>
                <w:szCs w:val="18"/>
              </w:rPr>
              <w:t>47.1</w:t>
            </w:r>
          </w:p>
        </w:tc>
        <w:tc>
          <w:tcPr>
            <w:tcW w:w="7217"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409D32FA" w14:textId="77777777" w:rsidR="004E7D70" w:rsidRPr="006C20B1" w:rsidRDefault="004E7D70" w:rsidP="004E7D70">
            <w:pPr>
              <w:rPr>
                <w:color w:val="000000"/>
                <w:sz w:val="18"/>
                <w:szCs w:val="18"/>
              </w:rPr>
            </w:pPr>
            <w:r w:rsidRPr="006C20B1">
              <w:rPr>
                <w:color w:val="000000"/>
                <w:sz w:val="18"/>
                <w:szCs w:val="18"/>
              </w:rPr>
              <w:t>Пусконаладочные работы. Вентиляция и кондиционирование</w:t>
            </w:r>
          </w:p>
        </w:tc>
        <w:tc>
          <w:tcPr>
            <w:tcW w:w="1116" w:type="dxa"/>
            <w:tcBorders>
              <w:top w:val="nil"/>
              <w:left w:val="nil"/>
              <w:bottom w:val="single" w:sz="4" w:space="0" w:color="auto"/>
              <w:right w:val="single" w:sz="4" w:space="0" w:color="auto"/>
            </w:tcBorders>
            <w:shd w:val="clear" w:color="000000" w:fill="FFFFFF"/>
            <w:vAlign w:val="center"/>
            <w:hideMark/>
          </w:tcPr>
          <w:p w14:paraId="69B97EA1"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000000" w:fill="FFFFFF"/>
            <w:vAlign w:val="center"/>
            <w:hideMark/>
          </w:tcPr>
          <w:p w14:paraId="0C3BDBAE"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noWrap/>
            <w:vAlign w:val="center"/>
            <w:hideMark/>
          </w:tcPr>
          <w:p w14:paraId="6F6758FB" w14:textId="77777777" w:rsidR="004E7D70" w:rsidRPr="006C20B1" w:rsidRDefault="004E7D70" w:rsidP="004E7D70">
            <w:pPr>
              <w:jc w:val="center"/>
              <w:rPr>
                <w:sz w:val="18"/>
                <w:szCs w:val="18"/>
              </w:rPr>
            </w:pPr>
            <w:r w:rsidRPr="006C20B1">
              <w:rPr>
                <w:sz w:val="18"/>
                <w:szCs w:val="18"/>
              </w:rPr>
              <w:t>Декабрь 2022</w:t>
            </w:r>
          </w:p>
        </w:tc>
        <w:tc>
          <w:tcPr>
            <w:tcW w:w="1967" w:type="dxa"/>
            <w:tcBorders>
              <w:top w:val="nil"/>
              <w:left w:val="nil"/>
              <w:bottom w:val="single" w:sz="4" w:space="0" w:color="auto"/>
              <w:right w:val="single" w:sz="4" w:space="0" w:color="auto"/>
            </w:tcBorders>
            <w:shd w:val="clear" w:color="auto" w:fill="auto"/>
            <w:noWrap/>
            <w:vAlign w:val="center"/>
            <w:hideMark/>
          </w:tcPr>
          <w:p w14:paraId="6ACD8CEB" w14:textId="77777777" w:rsidR="004E7D70" w:rsidRPr="006C20B1" w:rsidRDefault="004E7D70" w:rsidP="004E7D70">
            <w:pPr>
              <w:jc w:val="center"/>
              <w:rPr>
                <w:sz w:val="18"/>
                <w:szCs w:val="18"/>
              </w:rPr>
            </w:pPr>
            <w:r w:rsidRPr="006C20B1">
              <w:rPr>
                <w:sz w:val="18"/>
                <w:szCs w:val="18"/>
              </w:rPr>
              <w:t>Декабрь 2022</w:t>
            </w:r>
          </w:p>
        </w:tc>
      </w:tr>
      <w:tr w:rsidR="004E7D70" w:rsidRPr="006C20B1" w14:paraId="5D410EB3" w14:textId="77777777" w:rsidTr="004E7D70">
        <w:trPr>
          <w:trHeight w:val="600"/>
        </w:trPr>
        <w:tc>
          <w:tcPr>
            <w:tcW w:w="858" w:type="dxa"/>
            <w:tcBorders>
              <w:top w:val="nil"/>
              <w:left w:val="single" w:sz="4" w:space="0" w:color="auto"/>
              <w:bottom w:val="single" w:sz="4" w:space="0" w:color="auto"/>
              <w:right w:val="nil"/>
            </w:tcBorders>
            <w:shd w:val="clear" w:color="000000" w:fill="A9D08E"/>
            <w:noWrap/>
            <w:vAlign w:val="center"/>
            <w:hideMark/>
          </w:tcPr>
          <w:p w14:paraId="2F56F0C7" w14:textId="77777777" w:rsidR="004E7D70" w:rsidRPr="006C20B1" w:rsidRDefault="004E7D70" w:rsidP="004E7D70">
            <w:pPr>
              <w:jc w:val="center"/>
              <w:rPr>
                <w:b/>
                <w:bCs/>
                <w:color w:val="000000"/>
                <w:sz w:val="18"/>
                <w:szCs w:val="18"/>
              </w:rPr>
            </w:pPr>
            <w:r w:rsidRPr="006C20B1">
              <w:rPr>
                <w:b/>
                <w:bCs/>
                <w:color w:val="000000"/>
                <w:sz w:val="18"/>
                <w:szCs w:val="18"/>
              </w:rPr>
              <w:t>48</w:t>
            </w:r>
          </w:p>
        </w:tc>
        <w:tc>
          <w:tcPr>
            <w:tcW w:w="5105" w:type="dxa"/>
            <w:tcBorders>
              <w:top w:val="single" w:sz="4" w:space="0" w:color="auto"/>
              <w:left w:val="single" w:sz="4" w:space="0" w:color="auto"/>
              <w:bottom w:val="single" w:sz="4" w:space="0" w:color="auto"/>
              <w:right w:val="nil"/>
            </w:tcBorders>
            <w:shd w:val="clear" w:color="000000" w:fill="A9D08E"/>
            <w:noWrap/>
            <w:vAlign w:val="center"/>
            <w:hideMark/>
          </w:tcPr>
          <w:p w14:paraId="355FCB46" w14:textId="77777777" w:rsidR="004E7D70" w:rsidRPr="006C20B1" w:rsidRDefault="004E7D70" w:rsidP="004E7D70">
            <w:pPr>
              <w:rPr>
                <w:b/>
                <w:bCs/>
                <w:color w:val="000000"/>
                <w:sz w:val="18"/>
                <w:szCs w:val="18"/>
              </w:rPr>
            </w:pPr>
            <w:r w:rsidRPr="006C20B1">
              <w:rPr>
                <w:b/>
                <w:bCs/>
                <w:color w:val="000000"/>
                <w:sz w:val="18"/>
                <w:szCs w:val="18"/>
              </w:rPr>
              <w:t>Пусконаладочные работы. Электроснабжение</w:t>
            </w:r>
          </w:p>
        </w:tc>
        <w:tc>
          <w:tcPr>
            <w:tcW w:w="261" w:type="dxa"/>
            <w:tcBorders>
              <w:top w:val="single" w:sz="4" w:space="0" w:color="auto"/>
              <w:left w:val="single" w:sz="4" w:space="0" w:color="auto"/>
              <w:bottom w:val="single" w:sz="4" w:space="0" w:color="auto"/>
              <w:right w:val="nil"/>
            </w:tcBorders>
            <w:shd w:val="clear" w:color="000000" w:fill="A9D08E"/>
            <w:noWrap/>
            <w:vAlign w:val="center"/>
            <w:hideMark/>
          </w:tcPr>
          <w:p w14:paraId="3706131F" w14:textId="77777777" w:rsidR="004E7D70" w:rsidRPr="006C20B1" w:rsidRDefault="004E7D70" w:rsidP="004E7D70">
            <w:pPr>
              <w:rPr>
                <w:b/>
                <w:bCs/>
                <w:color w:val="000000"/>
                <w:sz w:val="18"/>
                <w:szCs w:val="18"/>
              </w:rPr>
            </w:pPr>
            <w:r w:rsidRPr="006C20B1">
              <w:rPr>
                <w:b/>
                <w:bCs/>
                <w:color w:val="000000"/>
                <w:sz w:val="18"/>
                <w:szCs w:val="18"/>
              </w:rPr>
              <w:t> </w:t>
            </w:r>
          </w:p>
        </w:tc>
        <w:tc>
          <w:tcPr>
            <w:tcW w:w="1851" w:type="dxa"/>
            <w:tcBorders>
              <w:top w:val="single" w:sz="4" w:space="0" w:color="auto"/>
              <w:left w:val="single" w:sz="4" w:space="0" w:color="auto"/>
              <w:bottom w:val="single" w:sz="4" w:space="0" w:color="auto"/>
              <w:right w:val="nil"/>
            </w:tcBorders>
            <w:shd w:val="clear" w:color="000000" w:fill="A9D08E"/>
            <w:noWrap/>
            <w:vAlign w:val="center"/>
            <w:hideMark/>
          </w:tcPr>
          <w:p w14:paraId="7F186C2B" w14:textId="77777777" w:rsidR="004E7D70" w:rsidRPr="006C20B1" w:rsidRDefault="004E7D70" w:rsidP="004E7D70">
            <w:pPr>
              <w:rPr>
                <w:b/>
                <w:bCs/>
                <w:color w:val="000000"/>
                <w:sz w:val="18"/>
                <w:szCs w:val="18"/>
              </w:rPr>
            </w:pPr>
            <w:r w:rsidRPr="006C20B1">
              <w:rPr>
                <w:b/>
                <w:bCs/>
                <w:color w:val="000000"/>
                <w:sz w:val="18"/>
                <w:szCs w:val="18"/>
              </w:rPr>
              <w:t> </w:t>
            </w:r>
          </w:p>
        </w:tc>
        <w:tc>
          <w:tcPr>
            <w:tcW w:w="1116" w:type="dxa"/>
            <w:tcBorders>
              <w:top w:val="nil"/>
              <w:left w:val="single" w:sz="4" w:space="0" w:color="auto"/>
              <w:bottom w:val="single" w:sz="4" w:space="0" w:color="auto"/>
              <w:right w:val="single" w:sz="4" w:space="0" w:color="auto"/>
            </w:tcBorders>
            <w:shd w:val="clear" w:color="000000" w:fill="A9D08E"/>
            <w:vAlign w:val="center"/>
            <w:hideMark/>
          </w:tcPr>
          <w:p w14:paraId="66FA9AA4"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000000" w:fill="A9D08E"/>
            <w:vAlign w:val="center"/>
            <w:hideMark/>
          </w:tcPr>
          <w:p w14:paraId="370B6A82"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nil"/>
              <w:bottom w:val="single" w:sz="4" w:space="0" w:color="auto"/>
              <w:right w:val="single" w:sz="4" w:space="0" w:color="auto"/>
            </w:tcBorders>
            <w:shd w:val="clear" w:color="000000" w:fill="A9D08E"/>
            <w:vAlign w:val="center"/>
            <w:hideMark/>
          </w:tcPr>
          <w:p w14:paraId="4C01CA67"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000000" w:fill="A9D08E"/>
            <w:vAlign w:val="center"/>
            <w:hideMark/>
          </w:tcPr>
          <w:p w14:paraId="7BBEAEB3"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0A1773A3" w14:textId="77777777" w:rsidTr="004E7D70">
        <w:trPr>
          <w:trHeight w:val="600"/>
        </w:trPr>
        <w:tc>
          <w:tcPr>
            <w:tcW w:w="858" w:type="dxa"/>
            <w:tcBorders>
              <w:top w:val="nil"/>
              <w:left w:val="single" w:sz="4" w:space="0" w:color="auto"/>
              <w:bottom w:val="single" w:sz="4" w:space="0" w:color="auto"/>
              <w:right w:val="nil"/>
            </w:tcBorders>
            <w:shd w:val="clear" w:color="000000" w:fill="FFFFFF"/>
            <w:noWrap/>
            <w:vAlign w:val="center"/>
            <w:hideMark/>
          </w:tcPr>
          <w:p w14:paraId="23DDC4AB" w14:textId="77777777" w:rsidR="004E7D70" w:rsidRPr="006C20B1" w:rsidRDefault="004E7D70" w:rsidP="004E7D70">
            <w:pPr>
              <w:jc w:val="center"/>
              <w:rPr>
                <w:color w:val="000000"/>
                <w:sz w:val="18"/>
                <w:szCs w:val="18"/>
              </w:rPr>
            </w:pPr>
            <w:r w:rsidRPr="006C20B1">
              <w:rPr>
                <w:color w:val="000000"/>
                <w:sz w:val="18"/>
                <w:szCs w:val="18"/>
              </w:rPr>
              <w:t>48.1</w:t>
            </w:r>
          </w:p>
        </w:tc>
        <w:tc>
          <w:tcPr>
            <w:tcW w:w="7217" w:type="dxa"/>
            <w:gridSpan w:val="3"/>
            <w:tcBorders>
              <w:top w:val="single" w:sz="4" w:space="0" w:color="auto"/>
              <w:left w:val="single" w:sz="4" w:space="0" w:color="auto"/>
              <w:bottom w:val="nil"/>
              <w:right w:val="single" w:sz="4" w:space="0" w:color="000000"/>
            </w:tcBorders>
            <w:shd w:val="clear" w:color="000000" w:fill="FFFFFF"/>
            <w:vAlign w:val="center"/>
            <w:hideMark/>
          </w:tcPr>
          <w:p w14:paraId="0DCE8D38" w14:textId="77777777" w:rsidR="004E7D70" w:rsidRPr="006C20B1" w:rsidRDefault="004E7D70" w:rsidP="004E7D70">
            <w:pPr>
              <w:rPr>
                <w:color w:val="000000"/>
                <w:sz w:val="18"/>
                <w:szCs w:val="18"/>
              </w:rPr>
            </w:pPr>
            <w:r w:rsidRPr="006C20B1">
              <w:rPr>
                <w:color w:val="000000"/>
                <w:sz w:val="18"/>
                <w:szCs w:val="18"/>
              </w:rPr>
              <w:t>Пусконаладочные работы. Электроснабжение</w:t>
            </w:r>
          </w:p>
        </w:tc>
        <w:tc>
          <w:tcPr>
            <w:tcW w:w="1116" w:type="dxa"/>
            <w:tcBorders>
              <w:top w:val="single" w:sz="4" w:space="0" w:color="auto"/>
              <w:left w:val="single" w:sz="4" w:space="0" w:color="auto"/>
              <w:bottom w:val="nil"/>
              <w:right w:val="single" w:sz="4" w:space="0" w:color="auto"/>
            </w:tcBorders>
            <w:shd w:val="clear" w:color="000000" w:fill="FFFFFF"/>
            <w:vAlign w:val="center"/>
            <w:hideMark/>
          </w:tcPr>
          <w:p w14:paraId="480C608E"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single" w:sz="4" w:space="0" w:color="auto"/>
              <w:bottom w:val="single" w:sz="4" w:space="0" w:color="auto"/>
              <w:right w:val="single" w:sz="4" w:space="0" w:color="auto"/>
            </w:tcBorders>
            <w:shd w:val="clear" w:color="000000" w:fill="FFFFFF"/>
            <w:vAlign w:val="center"/>
            <w:hideMark/>
          </w:tcPr>
          <w:p w14:paraId="1DE0FECE"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noWrap/>
            <w:vAlign w:val="center"/>
            <w:hideMark/>
          </w:tcPr>
          <w:p w14:paraId="5B9BE8CB" w14:textId="77777777" w:rsidR="004E7D70" w:rsidRPr="006C20B1" w:rsidRDefault="004E7D70" w:rsidP="004E7D70">
            <w:pPr>
              <w:jc w:val="center"/>
              <w:rPr>
                <w:sz w:val="18"/>
                <w:szCs w:val="18"/>
              </w:rPr>
            </w:pPr>
            <w:r w:rsidRPr="006C20B1">
              <w:rPr>
                <w:sz w:val="18"/>
                <w:szCs w:val="18"/>
              </w:rPr>
              <w:t>Ноябрь 2022</w:t>
            </w:r>
          </w:p>
        </w:tc>
        <w:tc>
          <w:tcPr>
            <w:tcW w:w="1967" w:type="dxa"/>
            <w:tcBorders>
              <w:top w:val="nil"/>
              <w:left w:val="nil"/>
              <w:bottom w:val="single" w:sz="4" w:space="0" w:color="auto"/>
              <w:right w:val="single" w:sz="4" w:space="0" w:color="auto"/>
            </w:tcBorders>
            <w:shd w:val="clear" w:color="auto" w:fill="auto"/>
            <w:noWrap/>
            <w:vAlign w:val="center"/>
            <w:hideMark/>
          </w:tcPr>
          <w:p w14:paraId="073EAA49" w14:textId="77777777" w:rsidR="004E7D70" w:rsidRPr="006C20B1" w:rsidRDefault="004E7D70" w:rsidP="004E7D70">
            <w:pPr>
              <w:jc w:val="center"/>
              <w:rPr>
                <w:sz w:val="18"/>
                <w:szCs w:val="18"/>
              </w:rPr>
            </w:pPr>
            <w:r w:rsidRPr="006C20B1">
              <w:rPr>
                <w:sz w:val="18"/>
                <w:szCs w:val="18"/>
              </w:rPr>
              <w:t>Ноябрь 2022</w:t>
            </w:r>
          </w:p>
        </w:tc>
      </w:tr>
      <w:tr w:rsidR="004E7D70" w:rsidRPr="006C20B1" w14:paraId="760202C6" w14:textId="77777777" w:rsidTr="004E7D70">
        <w:trPr>
          <w:trHeight w:val="600"/>
        </w:trPr>
        <w:tc>
          <w:tcPr>
            <w:tcW w:w="858" w:type="dxa"/>
            <w:tcBorders>
              <w:top w:val="nil"/>
              <w:left w:val="single" w:sz="4" w:space="0" w:color="auto"/>
              <w:bottom w:val="single" w:sz="4" w:space="0" w:color="auto"/>
              <w:right w:val="nil"/>
            </w:tcBorders>
            <w:shd w:val="clear" w:color="000000" w:fill="A9D08E"/>
            <w:noWrap/>
            <w:vAlign w:val="center"/>
            <w:hideMark/>
          </w:tcPr>
          <w:p w14:paraId="40BBE1C6" w14:textId="77777777" w:rsidR="004E7D70" w:rsidRPr="006C20B1" w:rsidRDefault="004E7D70" w:rsidP="004E7D70">
            <w:pPr>
              <w:jc w:val="center"/>
              <w:rPr>
                <w:b/>
                <w:bCs/>
                <w:color w:val="000000"/>
                <w:sz w:val="18"/>
                <w:szCs w:val="18"/>
              </w:rPr>
            </w:pPr>
            <w:r w:rsidRPr="006C20B1">
              <w:rPr>
                <w:b/>
                <w:bCs/>
                <w:color w:val="000000"/>
                <w:sz w:val="18"/>
                <w:szCs w:val="18"/>
              </w:rPr>
              <w:t>49</w:t>
            </w:r>
          </w:p>
        </w:tc>
        <w:tc>
          <w:tcPr>
            <w:tcW w:w="5105" w:type="dxa"/>
            <w:tcBorders>
              <w:top w:val="single" w:sz="4" w:space="0" w:color="auto"/>
              <w:left w:val="single" w:sz="4" w:space="0" w:color="auto"/>
              <w:bottom w:val="single" w:sz="4" w:space="0" w:color="auto"/>
              <w:right w:val="nil"/>
            </w:tcBorders>
            <w:shd w:val="clear" w:color="000000" w:fill="A9D08E"/>
            <w:noWrap/>
            <w:vAlign w:val="center"/>
            <w:hideMark/>
          </w:tcPr>
          <w:p w14:paraId="02D12D32" w14:textId="77777777" w:rsidR="004E7D70" w:rsidRPr="006C20B1" w:rsidRDefault="004E7D70" w:rsidP="004E7D70">
            <w:pPr>
              <w:rPr>
                <w:b/>
                <w:bCs/>
                <w:color w:val="000000"/>
                <w:sz w:val="18"/>
                <w:szCs w:val="18"/>
              </w:rPr>
            </w:pPr>
            <w:r w:rsidRPr="006C20B1">
              <w:rPr>
                <w:b/>
                <w:bCs/>
                <w:color w:val="000000"/>
                <w:sz w:val="18"/>
                <w:szCs w:val="18"/>
              </w:rPr>
              <w:t>Получение ЗОС</w:t>
            </w:r>
          </w:p>
        </w:tc>
        <w:tc>
          <w:tcPr>
            <w:tcW w:w="261" w:type="dxa"/>
            <w:tcBorders>
              <w:top w:val="single" w:sz="4" w:space="0" w:color="auto"/>
              <w:left w:val="nil"/>
              <w:bottom w:val="single" w:sz="4" w:space="0" w:color="auto"/>
              <w:right w:val="nil"/>
            </w:tcBorders>
            <w:shd w:val="clear" w:color="000000" w:fill="A9D08E"/>
            <w:noWrap/>
            <w:vAlign w:val="center"/>
            <w:hideMark/>
          </w:tcPr>
          <w:p w14:paraId="2DBF767C" w14:textId="77777777" w:rsidR="004E7D70" w:rsidRPr="006C20B1" w:rsidRDefault="004E7D70" w:rsidP="004E7D70">
            <w:pPr>
              <w:rPr>
                <w:b/>
                <w:bCs/>
                <w:color w:val="000000"/>
                <w:sz w:val="18"/>
                <w:szCs w:val="18"/>
              </w:rPr>
            </w:pPr>
            <w:r w:rsidRPr="006C20B1">
              <w:rPr>
                <w:b/>
                <w:bCs/>
                <w:color w:val="000000"/>
                <w:sz w:val="18"/>
                <w:szCs w:val="18"/>
              </w:rPr>
              <w:t> </w:t>
            </w:r>
          </w:p>
        </w:tc>
        <w:tc>
          <w:tcPr>
            <w:tcW w:w="1851" w:type="dxa"/>
            <w:tcBorders>
              <w:top w:val="single" w:sz="4" w:space="0" w:color="auto"/>
              <w:left w:val="nil"/>
              <w:bottom w:val="single" w:sz="4" w:space="0" w:color="auto"/>
              <w:right w:val="nil"/>
            </w:tcBorders>
            <w:shd w:val="clear" w:color="000000" w:fill="A9D08E"/>
            <w:noWrap/>
            <w:vAlign w:val="center"/>
            <w:hideMark/>
          </w:tcPr>
          <w:p w14:paraId="25314A0B" w14:textId="77777777" w:rsidR="004E7D70" w:rsidRPr="006C20B1" w:rsidRDefault="004E7D70" w:rsidP="004E7D70">
            <w:pPr>
              <w:rPr>
                <w:b/>
                <w:bCs/>
                <w:color w:val="000000"/>
                <w:sz w:val="18"/>
                <w:szCs w:val="18"/>
              </w:rPr>
            </w:pPr>
            <w:r w:rsidRPr="006C20B1">
              <w:rPr>
                <w:b/>
                <w:bCs/>
                <w:color w:val="000000"/>
                <w:sz w:val="18"/>
                <w:szCs w:val="18"/>
              </w:rPr>
              <w:t> </w:t>
            </w:r>
          </w:p>
        </w:tc>
        <w:tc>
          <w:tcPr>
            <w:tcW w:w="1116" w:type="dxa"/>
            <w:tcBorders>
              <w:top w:val="single" w:sz="4" w:space="0" w:color="auto"/>
              <w:left w:val="nil"/>
              <w:bottom w:val="single" w:sz="4" w:space="0" w:color="auto"/>
              <w:right w:val="single" w:sz="4" w:space="0" w:color="auto"/>
            </w:tcBorders>
            <w:shd w:val="clear" w:color="000000" w:fill="A9D08E"/>
            <w:vAlign w:val="center"/>
            <w:hideMark/>
          </w:tcPr>
          <w:p w14:paraId="6EF24E0D" w14:textId="77777777" w:rsidR="004E7D70" w:rsidRPr="006C20B1" w:rsidRDefault="004E7D70" w:rsidP="004E7D70">
            <w:pPr>
              <w:jc w:val="center"/>
              <w:rPr>
                <w:sz w:val="18"/>
                <w:szCs w:val="18"/>
              </w:rPr>
            </w:pPr>
            <w:r w:rsidRPr="006C20B1">
              <w:rPr>
                <w:sz w:val="18"/>
                <w:szCs w:val="18"/>
              </w:rPr>
              <w:t> </w:t>
            </w:r>
          </w:p>
        </w:tc>
        <w:tc>
          <w:tcPr>
            <w:tcW w:w="1317" w:type="dxa"/>
            <w:tcBorders>
              <w:top w:val="nil"/>
              <w:left w:val="nil"/>
              <w:bottom w:val="single" w:sz="4" w:space="0" w:color="auto"/>
              <w:right w:val="single" w:sz="4" w:space="0" w:color="auto"/>
            </w:tcBorders>
            <w:shd w:val="clear" w:color="000000" w:fill="A9D08E"/>
            <w:vAlign w:val="center"/>
            <w:hideMark/>
          </w:tcPr>
          <w:p w14:paraId="60A9428E" w14:textId="77777777" w:rsidR="004E7D70" w:rsidRPr="006C20B1" w:rsidRDefault="004E7D70" w:rsidP="004E7D70">
            <w:pPr>
              <w:jc w:val="center"/>
              <w:rPr>
                <w:sz w:val="18"/>
                <w:szCs w:val="18"/>
              </w:rPr>
            </w:pPr>
            <w:r w:rsidRPr="006C20B1">
              <w:rPr>
                <w:sz w:val="18"/>
                <w:szCs w:val="18"/>
              </w:rPr>
              <w:t> </w:t>
            </w:r>
          </w:p>
        </w:tc>
        <w:tc>
          <w:tcPr>
            <w:tcW w:w="1667" w:type="dxa"/>
            <w:tcBorders>
              <w:top w:val="nil"/>
              <w:left w:val="nil"/>
              <w:bottom w:val="single" w:sz="4" w:space="0" w:color="auto"/>
              <w:right w:val="single" w:sz="4" w:space="0" w:color="auto"/>
            </w:tcBorders>
            <w:shd w:val="clear" w:color="000000" w:fill="A9D08E"/>
            <w:vAlign w:val="center"/>
            <w:hideMark/>
          </w:tcPr>
          <w:p w14:paraId="586B28E9" w14:textId="77777777" w:rsidR="004E7D70" w:rsidRPr="006C20B1" w:rsidRDefault="004E7D70" w:rsidP="004E7D70">
            <w:pPr>
              <w:jc w:val="center"/>
              <w:rPr>
                <w:sz w:val="18"/>
                <w:szCs w:val="18"/>
              </w:rPr>
            </w:pPr>
            <w:r w:rsidRPr="006C20B1">
              <w:rPr>
                <w:sz w:val="18"/>
                <w:szCs w:val="18"/>
              </w:rPr>
              <w:t> </w:t>
            </w:r>
          </w:p>
        </w:tc>
        <w:tc>
          <w:tcPr>
            <w:tcW w:w="1967" w:type="dxa"/>
            <w:tcBorders>
              <w:top w:val="nil"/>
              <w:left w:val="nil"/>
              <w:bottom w:val="single" w:sz="4" w:space="0" w:color="auto"/>
              <w:right w:val="single" w:sz="4" w:space="0" w:color="auto"/>
            </w:tcBorders>
            <w:shd w:val="clear" w:color="000000" w:fill="A9D08E"/>
            <w:vAlign w:val="center"/>
            <w:hideMark/>
          </w:tcPr>
          <w:p w14:paraId="220D5EFE" w14:textId="77777777" w:rsidR="004E7D70" w:rsidRPr="006C20B1" w:rsidRDefault="004E7D70" w:rsidP="004E7D70">
            <w:pPr>
              <w:jc w:val="center"/>
              <w:rPr>
                <w:b/>
                <w:bCs/>
                <w:sz w:val="18"/>
                <w:szCs w:val="18"/>
              </w:rPr>
            </w:pPr>
            <w:r w:rsidRPr="006C20B1">
              <w:rPr>
                <w:b/>
                <w:bCs/>
                <w:sz w:val="18"/>
                <w:szCs w:val="18"/>
              </w:rPr>
              <w:t> </w:t>
            </w:r>
          </w:p>
        </w:tc>
      </w:tr>
      <w:tr w:rsidR="004E7D70" w:rsidRPr="006C20B1" w14:paraId="344C969F" w14:textId="77777777" w:rsidTr="004E7D70">
        <w:trPr>
          <w:trHeight w:val="600"/>
        </w:trPr>
        <w:tc>
          <w:tcPr>
            <w:tcW w:w="858" w:type="dxa"/>
            <w:tcBorders>
              <w:top w:val="nil"/>
              <w:left w:val="single" w:sz="4" w:space="0" w:color="auto"/>
              <w:bottom w:val="single" w:sz="4" w:space="0" w:color="auto"/>
              <w:right w:val="nil"/>
            </w:tcBorders>
            <w:shd w:val="clear" w:color="000000" w:fill="FFFFFF"/>
            <w:noWrap/>
            <w:vAlign w:val="center"/>
            <w:hideMark/>
          </w:tcPr>
          <w:p w14:paraId="4631513A" w14:textId="77777777" w:rsidR="004E7D70" w:rsidRPr="006C20B1" w:rsidRDefault="004E7D70" w:rsidP="004E7D70">
            <w:pPr>
              <w:jc w:val="center"/>
              <w:rPr>
                <w:color w:val="000000"/>
                <w:sz w:val="18"/>
                <w:szCs w:val="18"/>
              </w:rPr>
            </w:pPr>
            <w:r w:rsidRPr="006C20B1">
              <w:rPr>
                <w:color w:val="000000"/>
                <w:sz w:val="18"/>
                <w:szCs w:val="18"/>
              </w:rPr>
              <w:t>49.1</w:t>
            </w:r>
          </w:p>
        </w:tc>
        <w:tc>
          <w:tcPr>
            <w:tcW w:w="7217" w:type="dxa"/>
            <w:gridSpan w:val="3"/>
            <w:tcBorders>
              <w:top w:val="nil"/>
              <w:left w:val="single" w:sz="4" w:space="0" w:color="auto"/>
              <w:bottom w:val="single" w:sz="4" w:space="0" w:color="auto"/>
              <w:right w:val="single" w:sz="4" w:space="0" w:color="000000"/>
            </w:tcBorders>
            <w:shd w:val="clear" w:color="000000" w:fill="FFFFFF"/>
            <w:vAlign w:val="center"/>
            <w:hideMark/>
          </w:tcPr>
          <w:p w14:paraId="6D05FC1A" w14:textId="77777777" w:rsidR="004E7D70" w:rsidRPr="006C20B1" w:rsidRDefault="004E7D70" w:rsidP="004E7D70">
            <w:pPr>
              <w:rPr>
                <w:color w:val="000000"/>
                <w:sz w:val="18"/>
                <w:szCs w:val="18"/>
              </w:rPr>
            </w:pPr>
            <w:r w:rsidRPr="006C20B1">
              <w:rPr>
                <w:color w:val="000000"/>
                <w:sz w:val="18"/>
                <w:szCs w:val="18"/>
              </w:rPr>
              <w:t>Получение ЗОС</w:t>
            </w:r>
          </w:p>
        </w:tc>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19A57014" w14:textId="77777777" w:rsidR="004E7D70" w:rsidRPr="006C20B1" w:rsidRDefault="004E7D70" w:rsidP="004E7D70">
            <w:pPr>
              <w:jc w:val="center"/>
              <w:rPr>
                <w:sz w:val="18"/>
                <w:szCs w:val="18"/>
              </w:rPr>
            </w:pPr>
            <w:r w:rsidRPr="006C20B1">
              <w:rPr>
                <w:sz w:val="18"/>
                <w:szCs w:val="18"/>
              </w:rPr>
              <w:t>комплекс</w:t>
            </w:r>
          </w:p>
        </w:tc>
        <w:tc>
          <w:tcPr>
            <w:tcW w:w="1317" w:type="dxa"/>
            <w:tcBorders>
              <w:top w:val="nil"/>
              <w:left w:val="nil"/>
              <w:bottom w:val="single" w:sz="4" w:space="0" w:color="auto"/>
              <w:right w:val="single" w:sz="4" w:space="0" w:color="auto"/>
            </w:tcBorders>
            <w:shd w:val="clear" w:color="000000" w:fill="FFFFFF"/>
            <w:vAlign w:val="center"/>
            <w:hideMark/>
          </w:tcPr>
          <w:p w14:paraId="7AC961D7" w14:textId="77777777" w:rsidR="004E7D70" w:rsidRPr="006C20B1" w:rsidRDefault="004E7D70" w:rsidP="004E7D70">
            <w:pPr>
              <w:jc w:val="center"/>
              <w:rPr>
                <w:sz w:val="18"/>
                <w:szCs w:val="18"/>
              </w:rPr>
            </w:pPr>
            <w:r w:rsidRPr="006C20B1">
              <w:rPr>
                <w:sz w:val="18"/>
                <w:szCs w:val="18"/>
              </w:rPr>
              <w:t>1,00</w:t>
            </w:r>
          </w:p>
        </w:tc>
        <w:tc>
          <w:tcPr>
            <w:tcW w:w="1667" w:type="dxa"/>
            <w:tcBorders>
              <w:top w:val="nil"/>
              <w:left w:val="nil"/>
              <w:bottom w:val="single" w:sz="4" w:space="0" w:color="auto"/>
              <w:right w:val="single" w:sz="4" w:space="0" w:color="auto"/>
            </w:tcBorders>
            <w:shd w:val="clear" w:color="auto" w:fill="auto"/>
            <w:noWrap/>
            <w:vAlign w:val="center"/>
            <w:hideMark/>
          </w:tcPr>
          <w:p w14:paraId="1ABB6640" w14:textId="77777777" w:rsidR="004E7D70" w:rsidRPr="006C20B1" w:rsidRDefault="004E7D70" w:rsidP="004E7D70">
            <w:pPr>
              <w:jc w:val="center"/>
              <w:rPr>
                <w:sz w:val="18"/>
                <w:szCs w:val="18"/>
              </w:rPr>
            </w:pPr>
            <w:r w:rsidRPr="006C20B1">
              <w:rPr>
                <w:sz w:val="18"/>
                <w:szCs w:val="18"/>
              </w:rPr>
              <w:t>Август 2023</w:t>
            </w:r>
          </w:p>
        </w:tc>
        <w:tc>
          <w:tcPr>
            <w:tcW w:w="1967" w:type="dxa"/>
            <w:tcBorders>
              <w:top w:val="nil"/>
              <w:left w:val="nil"/>
              <w:bottom w:val="single" w:sz="4" w:space="0" w:color="auto"/>
              <w:right w:val="single" w:sz="4" w:space="0" w:color="auto"/>
            </w:tcBorders>
            <w:shd w:val="clear" w:color="auto" w:fill="auto"/>
            <w:noWrap/>
            <w:vAlign w:val="center"/>
            <w:hideMark/>
          </w:tcPr>
          <w:p w14:paraId="224E6384" w14:textId="77777777" w:rsidR="004E7D70" w:rsidRPr="006C20B1" w:rsidRDefault="004E7D70" w:rsidP="004E7D70">
            <w:pPr>
              <w:jc w:val="center"/>
              <w:rPr>
                <w:sz w:val="18"/>
                <w:szCs w:val="18"/>
              </w:rPr>
            </w:pPr>
            <w:r w:rsidRPr="006C20B1">
              <w:rPr>
                <w:sz w:val="18"/>
                <w:szCs w:val="18"/>
              </w:rPr>
              <w:t>Сентябрь 2023</w:t>
            </w:r>
          </w:p>
        </w:tc>
      </w:tr>
    </w:tbl>
    <w:p w14:paraId="793B192A" w14:textId="77777777" w:rsidR="004E7D70" w:rsidRDefault="004E7D70" w:rsidP="004E7D70">
      <w:pPr>
        <w:spacing w:line="252" w:lineRule="auto"/>
        <w:jc w:val="right"/>
        <w:rPr>
          <w:sz w:val="20"/>
          <w:szCs w:val="20"/>
        </w:rPr>
      </w:pPr>
    </w:p>
    <w:p w14:paraId="6B41646E" w14:textId="77777777" w:rsidR="004E7D70" w:rsidRDefault="004E7D70" w:rsidP="004E7D70">
      <w:pPr>
        <w:spacing w:line="252" w:lineRule="auto"/>
        <w:jc w:val="right"/>
        <w:rPr>
          <w:sz w:val="20"/>
          <w:szCs w:val="20"/>
        </w:rPr>
      </w:pPr>
    </w:p>
    <w:tbl>
      <w:tblPr>
        <w:tblW w:w="10379" w:type="dxa"/>
        <w:jc w:val="center"/>
        <w:tblLook w:val="04A0" w:firstRow="1" w:lastRow="0" w:firstColumn="1" w:lastColumn="0" w:noHBand="0" w:noVBand="1"/>
      </w:tblPr>
      <w:tblGrid>
        <w:gridCol w:w="5181"/>
        <w:gridCol w:w="5198"/>
      </w:tblGrid>
      <w:tr w:rsidR="004E7D70" w:rsidRPr="00A35340" w14:paraId="39E1C886" w14:textId="77777777" w:rsidTr="004E7D70">
        <w:trPr>
          <w:trHeight w:val="403"/>
          <w:jc w:val="center"/>
        </w:trPr>
        <w:tc>
          <w:tcPr>
            <w:tcW w:w="5181" w:type="dxa"/>
          </w:tcPr>
          <w:p w14:paraId="46B6B9AF" w14:textId="77777777" w:rsidR="004E7D70" w:rsidRPr="00A35340" w:rsidRDefault="004E7D70" w:rsidP="004E7D70">
            <w:r w:rsidRPr="00A35340">
              <w:rPr>
                <w:b/>
              </w:rPr>
              <w:t>Государственный заказчик:</w:t>
            </w:r>
          </w:p>
        </w:tc>
        <w:tc>
          <w:tcPr>
            <w:tcW w:w="5198" w:type="dxa"/>
          </w:tcPr>
          <w:p w14:paraId="6AFE53CD" w14:textId="77777777" w:rsidR="004E7D70" w:rsidRPr="00A35340" w:rsidRDefault="004E7D70" w:rsidP="004E7D70">
            <w:pPr>
              <w:rPr>
                <w:b/>
                <w:bCs/>
              </w:rPr>
            </w:pPr>
            <w:r w:rsidRPr="00A35340">
              <w:rPr>
                <w:b/>
                <w:bCs/>
              </w:rPr>
              <w:t>Подрядчик:</w:t>
            </w:r>
          </w:p>
        </w:tc>
      </w:tr>
      <w:tr w:rsidR="004E7D70" w:rsidRPr="00A35340" w14:paraId="6A400639" w14:textId="77777777" w:rsidTr="004E7D70">
        <w:trPr>
          <w:jc w:val="center"/>
        </w:trPr>
        <w:tc>
          <w:tcPr>
            <w:tcW w:w="5181" w:type="dxa"/>
          </w:tcPr>
          <w:p w14:paraId="25D689A2" w14:textId="77777777" w:rsidR="004E7D70" w:rsidRPr="00F575BF" w:rsidRDefault="004E7D70" w:rsidP="004E7D70">
            <w:r>
              <w:t>Г</w:t>
            </w:r>
            <w:r w:rsidRPr="00F575BF">
              <w:t>енеральн</w:t>
            </w:r>
            <w:r>
              <w:t>ый директор</w:t>
            </w:r>
            <w:r w:rsidRPr="00F575BF">
              <w:t xml:space="preserve"> </w:t>
            </w:r>
          </w:p>
          <w:p w14:paraId="326AD43C" w14:textId="77777777" w:rsidR="004E7D70" w:rsidRPr="00F575BF" w:rsidRDefault="004E7D70" w:rsidP="004E7D70">
            <w:r w:rsidRPr="00F575BF">
              <w:t>ГКУ «</w:t>
            </w:r>
            <w:proofErr w:type="spellStart"/>
            <w:r w:rsidRPr="00F575BF">
              <w:t>Инвестстрой</w:t>
            </w:r>
            <w:proofErr w:type="spellEnd"/>
            <w:r w:rsidRPr="00F575BF">
              <w:t xml:space="preserve"> Республики Крым» </w:t>
            </w:r>
          </w:p>
          <w:p w14:paraId="475CC71B" w14:textId="77777777" w:rsidR="004E7D70" w:rsidRPr="00A35340" w:rsidRDefault="004E7D70" w:rsidP="004E7D70"/>
        </w:tc>
        <w:tc>
          <w:tcPr>
            <w:tcW w:w="5198" w:type="dxa"/>
          </w:tcPr>
          <w:p w14:paraId="4D4F3152" w14:textId="77777777" w:rsidR="004E7D70" w:rsidRPr="00A35340" w:rsidRDefault="004E7D70" w:rsidP="004E7D70"/>
          <w:p w14:paraId="722400CF" w14:textId="77777777" w:rsidR="004E7D70" w:rsidRPr="00A35340" w:rsidRDefault="004E7D70" w:rsidP="004E7D70"/>
        </w:tc>
      </w:tr>
      <w:tr w:rsidR="004E7D70" w:rsidRPr="00A35340" w14:paraId="365F14A0" w14:textId="77777777" w:rsidTr="004E7D70">
        <w:trPr>
          <w:jc w:val="center"/>
        </w:trPr>
        <w:tc>
          <w:tcPr>
            <w:tcW w:w="5181" w:type="dxa"/>
          </w:tcPr>
          <w:p w14:paraId="353BB0D1" w14:textId="77777777" w:rsidR="004E7D70" w:rsidRPr="00A35340" w:rsidRDefault="004E7D70" w:rsidP="004E7D70">
            <w:r w:rsidRPr="00A35340">
              <w:t>__________________/</w:t>
            </w:r>
            <w:r>
              <w:t>О.С. Бакланов</w:t>
            </w:r>
            <w:r w:rsidRPr="00A35340">
              <w:t>/</w:t>
            </w:r>
          </w:p>
        </w:tc>
        <w:tc>
          <w:tcPr>
            <w:tcW w:w="5198" w:type="dxa"/>
          </w:tcPr>
          <w:p w14:paraId="4DFB2248" w14:textId="77777777" w:rsidR="004E7D70" w:rsidRPr="00A35340" w:rsidRDefault="004E7D70" w:rsidP="004E7D70">
            <w:r w:rsidRPr="00A35340">
              <w:t>___________________/__________________/</w:t>
            </w:r>
          </w:p>
        </w:tc>
      </w:tr>
      <w:tr w:rsidR="004E7D70" w:rsidRPr="00A35340" w14:paraId="4DAB06E4" w14:textId="77777777" w:rsidTr="004E7D70">
        <w:trPr>
          <w:jc w:val="center"/>
        </w:trPr>
        <w:tc>
          <w:tcPr>
            <w:tcW w:w="5181" w:type="dxa"/>
          </w:tcPr>
          <w:p w14:paraId="78A70A40" w14:textId="77777777" w:rsidR="004E7D70" w:rsidRPr="00A35340" w:rsidRDefault="004E7D70" w:rsidP="004E7D70">
            <w:r w:rsidRPr="00A35340">
              <w:t>М.П.</w:t>
            </w:r>
          </w:p>
        </w:tc>
        <w:tc>
          <w:tcPr>
            <w:tcW w:w="5198" w:type="dxa"/>
          </w:tcPr>
          <w:p w14:paraId="3B412812" w14:textId="77777777" w:rsidR="004E7D70" w:rsidRPr="00A35340" w:rsidRDefault="004E7D70" w:rsidP="004E7D70">
            <w:r w:rsidRPr="00A35340">
              <w:t>М.П.</w:t>
            </w:r>
          </w:p>
        </w:tc>
      </w:tr>
    </w:tbl>
    <w:p w14:paraId="45E49AA1" w14:textId="77777777" w:rsidR="004E7D70" w:rsidRDefault="004E7D70" w:rsidP="004E7D70">
      <w:pPr>
        <w:jc w:val="right"/>
        <w:sectPr w:rsidR="004E7D70" w:rsidSect="004E7D70">
          <w:headerReference w:type="even" r:id="rId36"/>
          <w:headerReference w:type="default" r:id="rId37"/>
          <w:footerReference w:type="even" r:id="rId38"/>
          <w:footerReference w:type="default" r:id="rId39"/>
          <w:headerReference w:type="first" r:id="rId40"/>
          <w:footerReference w:type="first" r:id="rId41"/>
          <w:pgSz w:w="16838" w:h="11906" w:orient="landscape"/>
          <w:pgMar w:top="868" w:right="1387" w:bottom="992" w:left="1134" w:header="397" w:footer="431" w:gutter="0"/>
          <w:cols w:space="720"/>
          <w:titlePg/>
          <w:docGrid w:linePitch="360"/>
        </w:sectPr>
      </w:pPr>
    </w:p>
    <w:tbl>
      <w:tblPr>
        <w:tblW w:w="16228" w:type="dxa"/>
        <w:tblLook w:val="04A0" w:firstRow="1" w:lastRow="0" w:firstColumn="1" w:lastColumn="0" w:noHBand="0" w:noVBand="1"/>
      </w:tblPr>
      <w:tblGrid>
        <w:gridCol w:w="539"/>
        <w:gridCol w:w="21"/>
        <w:gridCol w:w="773"/>
        <w:gridCol w:w="1211"/>
        <w:gridCol w:w="708"/>
        <w:gridCol w:w="709"/>
        <w:gridCol w:w="567"/>
        <w:gridCol w:w="23"/>
        <w:gridCol w:w="402"/>
        <w:gridCol w:w="482"/>
        <w:gridCol w:w="194"/>
        <w:gridCol w:w="669"/>
        <w:gridCol w:w="160"/>
        <w:gridCol w:w="265"/>
        <w:gridCol w:w="159"/>
        <w:gridCol w:w="266"/>
        <w:gridCol w:w="159"/>
        <w:gridCol w:w="267"/>
        <w:gridCol w:w="157"/>
        <w:gridCol w:w="268"/>
        <w:gridCol w:w="299"/>
        <w:gridCol w:w="126"/>
        <w:gridCol w:w="433"/>
        <w:gridCol w:w="149"/>
        <w:gridCol w:w="269"/>
        <w:gridCol w:w="425"/>
        <w:gridCol w:w="166"/>
        <w:gridCol w:w="267"/>
        <w:gridCol w:w="288"/>
        <w:gridCol w:w="137"/>
        <w:gridCol w:w="426"/>
        <w:gridCol w:w="145"/>
        <w:gridCol w:w="280"/>
        <w:gridCol w:w="299"/>
        <w:gridCol w:w="126"/>
        <w:gridCol w:w="425"/>
        <w:gridCol w:w="71"/>
        <w:gridCol w:w="355"/>
        <w:gridCol w:w="299"/>
        <w:gridCol w:w="126"/>
        <w:gridCol w:w="425"/>
        <w:gridCol w:w="16"/>
        <w:gridCol w:w="409"/>
        <w:gridCol w:w="252"/>
        <w:gridCol w:w="174"/>
        <w:gridCol w:w="425"/>
        <w:gridCol w:w="425"/>
        <w:gridCol w:w="123"/>
        <w:gridCol w:w="276"/>
        <w:gridCol w:w="33"/>
        <w:gridCol w:w="542"/>
        <w:gridCol w:w="18"/>
      </w:tblGrid>
      <w:tr w:rsidR="004E7D70" w:rsidRPr="00A35340" w14:paraId="530C69B3" w14:textId="77777777" w:rsidTr="004E7D70">
        <w:trPr>
          <w:gridBefore w:val="1"/>
          <w:wBefore w:w="539" w:type="dxa"/>
          <w:trHeight w:val="1221"/>
        </w:trPr>
        <w:tc>
          <w:tcPr>
            <w:tcW w:w="794" w:type="dxa"/>
            <w:gridSpan w:val="2"/>
            <w:tcBorders>
              <w:top w:val="nil"/>
              <w:left w:val="nil"/>
              <w:bottom w:val="nil"/>
              <w:right w:val="nil"/>
            </w:tcBorders>
            <w:shd w:val="clear" w:color="auto" w:fill="auto"/>
            <w:noWrap/>
            <w:vAlign w:val="center"/>
            <w:hideMark/>
          </w:tcPr>
          <w:p w14:paraId="46BA92A1" w14:textId="79517AE5" w:rsidR="004E7D70" w:rsidRPr="00A35340" w:rsidRDefault="004E7D70" w:rsidP="004E7D70">
            <w:pPr>
              <w:jc w:val="right"/>
            </w:pPr>
          </w:p>
        </w:tc>
        <w:tc>
          <w:tcPr>
            <w:tcW w:w="3218" w:type="dxa"/>
            <w:gridSpan w:val="5"/>
            <w:tcBorders>
              <w:top w:val="nil"/>
              <w:left w:val="nil"/>
              <w:bottom w:val="nil"/>
              <w:right w:val="nil"/>
            </w:tcBorders>
            <w:shd w:val="clear" w:color="auto" w:fill="auto"/>
            <w:noWrap/>
            <w:vAlign w:val="center"/>
            <w:hideMark/>
          </w:tcPr>
          <w:p w14:paraId="7E9817F4" w14:textId="77777777" w:rsidR="004E7D70" w:rsidRPr="00A35340" w:rsidRDefault="004E7D70" w:rsidP="004E7D70">
            <w:pPr>
              <w:jc w:val="center"/>
            </w:pPr>
          </w:p>
        </w:tc>
        <w:tc>
          <w:tcPr>
            <w:tcW w:w="884" w:type="dxa"/>
            <w:gridSpan w:val="2"/>
            <w:tcBorders>
              <w:top w:val="nil"/>
              <w:left w:val="nil"/>
              <w:bottom w:val="nil"/>
              <w:right w:val="nil"/>
            </w:tcBorders>
            <w:shd w:val="clear" w:color="auto" w:fill="auto"/>
            <w:noWrap/>
            <w:vAlign w:val="center"/>
            <w:hideMark/>
          </w:tcPr>
          <w:p w14:paraId="2BDBFA4E" w14:textId="77777777" w:rsidR="004E7D70" w:rsidRPr="00A35340" w:rsidRDefault="004E7D70" w:rsidP="004E7D70">
            <w:pPr>
              <w:jc w:val="center"/>
            </w:pPr>
          </w:p>
        </w:tc>
        <w:tc>
          <w:tcPr>
            <w:tcW w:w="1023" w:type="dxa"/>
            <w:gridSpan w:val="3"/>
            <w:tcBorders>
              <w:top w:val="nil"/>
              <w:left w:val="nil"/>
              <w:bottom w:val="nil"/>
              <w:right w:val="nil"/>
            </w:tcBorders>
            <w:shd w:val="clear" w:color="auto" w:fill="auto"/>
            <w:noWrap/>
            <w:vAlign w:val="center"/>
            <w:hideMark/>
          </w:tcPr>
          <w:p w14:paraId="311E562F" w14:textId="77777777" w:rsidR="004E7D70" w:rsidRPr="00A35340" w:rsidRDefault="004E7D70" w:rsidP="004E7D70">
            <w:pPr>
              <w:jc w:val="center"/>
            </w:pPr>
          </w:p>
        </w:tc>
        <w:tc>
          <w:tcPr>
            <w:tcW w:w="424" w:type="dxa"/>
            <w:gridSpan w:val="2"/>
            <w:tcBorders>
              <w:top w:val="nil"/>
              <w:left w:val="nil"/>
              <w:bottom w:val="nil"/>
              <w:right w:val="nil"/>
            </w:tcBorders>
            <w:shd w:val="clear" w:color="auto" w:fill="auto"/>
            <w:noWrap/>
            <w:hideMark/>
          </w:tcPr>
          <w:p w14:paraId="73DD065D" w14:textId="77777777" w:rsidR="004E7D70" w:rsidRPr="00A35340" w:rsidRDefault="004E7D70" w:rsidP="004E7D70"/>
        </w:tc>
        <w:tc>
          <w:tcPr>
            <w:tcW w:w="425" w:type="dxa"/>
            <w:gridSpan w:val="2"/>
            <w:tcBorders>
              <w:top w:val="nil"/>
              <w:left w:val="nil"/>
              <w:bottom w:val="nil"/>
              <w:right w:val="nil"/>
            </w:tcBorders>
            <w:shd w:val="clear" w:color="auto" w:fill="auto"/>
            <w:noWrap/>
            <w:hideMark/>
          </w:tcPr>
          <w:p w14:paraId="014A0DF5" w14:textId="77777777" w:rsidR="004E7D70" w:rsidRPr="00A35340" w:rsidRDefault="004E7D70" w:rsidP="004E7D70"/>
        </w:tc>
        <w:tc>
          <w:tcPr>
            <w:tcW w:w="424" w:type="dxa"/>
            <w:gridSpan w:val="2"/>
            <w:tcBorders>
              <w:top w:val="nil"/>
              <w:left w:val="nil"/>
              <w:bottom w:val="nil"/>
              <w:right w:val="nil"/>
            </w:tcBorders>
            <w:shd w:val="clear" w:color="auto" w:fill="auto"/>
            <w:noWrap/>
            <w:hideMark/>
          </w:tcPr>
          <w:p w14:paraId="11062056" w14:textId="77777777" w:rsidR="004E7D70" w:rsidRPr="00A35340" w:rsidRDefault="004E7D70" w:rsidP="004E7D70"/>
        </w:tc>
        <w:tc>
          <w:tcPr>
            <w:tcW w:w="567" w:type="dxa"/>
            <w:gridSpan w:val="2"/>
            <w:tcBorders>
              <w:top w:val="nil"/>
              <w:left w:val="nil"/>
              <w:bottom w:val="nil"/>
              <w:right w:val="nil"/>
            </w:tcBorders>
            <w:shd w:val="clear" w:color="auto" w:fill="auto"/>
            <w:noWrap/>
            <w:hideMark/>
          </w:tcPr>
          <w:p w14:paraId="33133CCA" w14:textId="77777777" w:rsidR="004E7D70" w:rsidRPr="00A35340" w:rsidRDefault="004E7D70" w:rsidP="004E7D70"/>
        </w:tc>
        <w:tc>
          <w:tcPr>
            <w:tcW w:w="7930" w:type="dxa"/>
            <w:gridSpan w:val="31"/>
            <w:tcBorders>
              <w:top w:val="nil"/>
              <w:left w:val="nil"/>
              <w:bottom w:val="nil"/>
            </w:tcBorders>
            <w:shd w:val="clear" w:color="auto" w:fill="auto"/>
            <w:noWrap/>
            <w:hideMark/>
          </w:tcPr>
          <w:p w14:paraId="040FE38C" w14:textId="77777777" w:rsidR="004E7D70" w:rsidRPr="00A35340" w:rsidRDefault="004E7D70" w:rsidP="004E7D70">
            <w:pPr>
              <w:jc w:val="right"/>
            </w:pPr>
            <w:r w:rsidRPr="00A35340">
              <w:t xml:space="preserve">Приложение № 2.1 </w:t>
            </w:r>
          </w:p>
          <w:p w14:paraId="709918A2" w14:textId="77777777" w:rsidR="004E7D70" w:rsidRPr="00A35340" w:rsidRDefault="004E7D70" w:rsidP="004E7D70">
            <w:pPr>
              <w:pStyle w:val="aff9"/>
              <w:spacing w:line="276" w:lineRule="auto"/>
              <w:jc w:val="right"/>
              <w:rPr>
                <w:rFonts w:ascii="Times New Roman" w:hAnsi="Times New Roman"/>
                <w:bCs/>
                <w:iCs/>
                <w:sz w:val="18"/>
                <w:szCs w:val="18"/>
              </w:rPr>
            </w:pPr>
            <w:r w:rsidRPr="00A35340">
              <w:rPr>
                <w:rFonts w:ascii="Times New Roman" w:hAnsi="Times New Roman"/>
                <w:sz w:val="18"/>
                <w:szCs w:val="18"/>
              </w:rPr>
              <w:t>к Государственному контракту на завершение строительно-монтажных работ на объекте: «</w:t>
            </w:r>
            <w:r w:rsidRPr="00A35340">
              <w:rPr>
                <w:rFonts w:ascii="Times New Roman" w:hAnsi="Times New Roman"/>
                <w:bCs/>
                <w:iCs/>
                <w:sz w:val="18"/>
                <w:szCs w:val="18"/>
              </w:rPr>
              <w:t xml:space="preserve">Строительство Центра полиэтнической культуры молодежи при РВУЗ </w:t>
            </w:r>
            <w:r>
              <w:rPr>
                <w:rFonts w:ascii="Times New Roman" w:hAnsi="Times New Roman"/>
                <w:bCs/>
                <w:iCs/>
                <w:sz w:val="18"/>
                <w:szCs w:val="18"/>
              </w:rPr>
              <w:t>«</w:t>
            </w:r>
            <w:r w:rsidRPr="00A35340">
              <w:rPr>
                <w:rFonts w:ascii="Times New Roman" w:hAnsi="Times New Roman"/>
                <w:bCs/>
                <w:iCs/>
                <w:sz w:val="18"/>
                <w:szCs w:val="18"/>
              </w:rPr>
              <w:t>КИПУ</w:t>
            </w:r>
            <w:r>
              <w:rPr>
                <w:rFonts w:ascii="Times New Roman" w:hAnsi="Times New Roman"/>
                <w:bCs/>
                <w:iCs/>
                <w:sz w:val="18"/>
                <w:szCs w:val="18"/>
              </w:rPr>
              <w:t>»</w:t>
            </w:r>
            <w:r w:rsidRPr="00A35340">
              <w:rPr>
                <w:rFonts w:ascii="Times New Roman" w:hAnsi="Times New Roman"/>
                <w:bCs/>
                <w:iCs/>
                <w:sz w:val="18"/>
                <w:szCs w:val="18"/>
              </w:rPr>
              <w:t xml:space="preserve"> </w:t>
            </w:r>
          </w:p>
          <w:p w14:paraId="3C52EBD6" w14:textId="77777777" w:rsidR="004E7D70" w:rsidRPr="00A35340" w:rsidRDefault="004E7D70" w:rsidP="004E7D70">
            <w:pPr>
              <w:pStyle w:val="aff9"/>
              <w:spacing w:line="276" w:lineRule="auto"/>
              <w:jc w:val="right"/>
              <w:rPr>
                <w:rFonts w:ascii="Times New Roman" w:hAnsi="Times New Roman"/>
                <w:bCs/>
                <w:iCs/>
                <w:sz w:val="18"/>
                <w:szCs w:val="18"/>
              </w:rPr>
            </w:pPr>
            <w:r w:rsidRPr="00A35340">
              <w:rPr>
                <w:rFonts w:ascii="Times New Roman" w:hAnsi="Times New Roman"/>
                <w:bCs/>
                <w:iCs/>
                <w:sz w:val="18"/>
                <w:szCs w:val="18"/>
              </w:rPr>
              <w:t xml:space="preserve">в г. Симферополь (1-й пусковой комплекс - Главный корпус). </w:t>
            </w:r>
          </w:p>
          <w:p w14:paraId="542E3F0B" w14:textId="77777777" w:rsidR="004E7D70" w:rsidRPr="00525EEF" w:rsidRDefault="004E7D70" w:rsidP="004E7D70">
            <w:pPr>
              <w:pStyle w:val="aff9"/>
              <w:spacing w:line="276" w:lineRule="auto"/>
              <w:jc w:val="right"/>
              <w:rPr>
                <w:rFonts w:ascii="Times New Roman" w:hAnsi="Times New Roman"/>
                <w:bCs/>
                <w:iCs/>
                <w:sz w:val="18"/>
                <w:szCs w:val="18"/>
              </w:rPr>
            </w:pPr>
            <w:r w:rsidRPr="00A35340">
              <w:rPr>
                <w:rFonts w:ascii="Times New Roman" w:hAnsi="Times New Roman"/>
                <w:bCs/>
                <w:iCs/>
                <w:sz w:val="18"/>
                <w:szCs w:val="18"/>
              </w:rPr>
              <w:t>I очередь 1-й пусковой комплекс. Главный корпус</w:t>
            </w:r>
            <w:r w:rsidRPr="00A35340">
              <w:rPr>
                <w:rFonts w:ascii="Times New Roman" w:hAnsi="Times New Roman"/>
                <w:sz w:val="18"/>
                <w:szCs w:val="18"/>
              </w:rPr>
              <w:t>»</w:t>
            </w:r>
          </w:p>
          <w:p w14:paraId="0D355BB8" w14:textId="77777777" w:rsidR="004E7D70" w:rsidRPr="00A35340" w:rsidRDefault="004E7D70" w:rsidP="004E7D70">
            <w:pPr>
              <w:jc w:val="right"/>
            </w:pPr>
            <w:r w:rsidRPr="00A35340">
              <w:t>№___________________от___________________</w:t>
            </w:r>
          </w:p>
        </w:tc>
      </w:tr>
      <w:tr w:rsidR="004E7D70" w:rsidRPr="00A35340" w14:paraId="274D5571" w14:textId="77777777" w:rsidTr="004E7D70">
        <w:trPr>
          <w:gridBefore w:val="1"/>
          <w:gridAfter w:val="1"/>
          <w:wBefore w:w="539" w:type="dxa"/>
          <w:wAfter w:w="18" w:type="dxa"/>
          <w:trHeight w:val="376"/>
        </w:trPr>
        <w:tc>
          <w:tcPr>
            <w:tcW w:w="794" w:type="dxa"/>
            <w:gridSpan w:val="2"/>
            <w:tcBorders>
              <w:top w:val="nil"/>
              <w:left w:val="nil"/>
              <w:bottom w:val="nil"/>
              <w:right w:val="nil"/>
            </w:tcBorders>
            <w:shd w:val="clear" w:color="auto" w:fill="auto"/>
            <w:noWrap/>
            <w:vAlign w:val="center"/>
            <w:hideMark/>
          </w:tcPr>
          <w:p w14:paraId="1E3FD949" w14:textId="77777777" w:rsidR="004E7D70" w:rsidRPr="00A35340" w:rsidRDefault="004E7D70" w:rsidP="004E7D70"/>
        </w:tc>
        <w:tc>
          <w:tcPr>
            <w:tcW w:w="3218" w:type="dxa"/>
            <w:gridSpan w:val="5"/>
            <w:tcBorders>
              <w:top w:val="nil"/>
              <w:left w:val="nil"/>
              <w:bottom w:val="nil"/>
              <w:right w:val="nil"/>
            </w:tcBorders>
            <w:shd w:val="clear" w:color="000000" w:fill="FFFFFF"/>
            <w:vAlign w:val="center"/>
            <w:hideMark/>
          </w:tcPr>
          <w:p w14:paraId="127F9685" w14:textId="77777777" w:rsidR="004E7D70" w:rsidRPr="00A35340" w:rsidRDefault="004E7D70" w:rsidP="004E7D70">
            <w:pPr>
              <w:rPr>
                <w:b/>
                <w:bCs/>
              </w:rPr>
            </w:pPr>
          </w:p>
          <w:p w14:paraId="43BE2D5B" w14:textId="77777777" w:rsidR="004E7D70" w:rsidRPr="00A35340" w:rsidRDefault="004E7D70" w:rsidP="004E7D70">
            <w:pPr>
              <w:rPr>
                <w:b/>
                <w:bCs/>
              </w:rPr>
            </w:pPr>
            <w:r w:rsidRPr="00A35340">
              <w:rPr>
                <w:b/>
                <w:bCs/>
              </w:rPr>
              <w:t>Согласовано:</w:t>
            </w:r>
          </w:p>
        </w:tc>
        <w:tc>
          <w:tcPr>
            <w:tcW w:w="884" w:type="dxa"/>
            <w:gridSpan w:val="2"/>
            <w:tcBorders>
              <w:top w:val="nil"/>
              <w:left w:val="nil"/>
              <w:bottom w:val="nil"/>
              <w:right w:val="nil"/>
            </w:tcBorders>
            <w:shd w:val="clear" w:color="auto" w:fill="auto"/>
            <w:noWrap/>
            <w:vAlign w:val="center"/>
            <w:hideMark/>
          </w:tcPr>
          <w:p w14:paraId="71DEC902" w14:textId="77777777" w:rsidR="004E7D70" w:rsidRPr="00A35340" w:rsidRDefault="004E7D70" w:rsidP="004E7D70">
            <w:pPr>
              <w:rPr>
                <w:b/>
                <w:bCs/>
              </w:rPr>
            </w:pPr>
          </w:p>
        </w:tc>
        <w:tc>
          <w:tcPr>
            <w:tcW w:w="1023" w:type="dxa"/>
            <w:gridSpan w:val="3"/>
            <w:tcBorders>
              <w:top w:val="nil"/>
              <w:left w:val="nil"/>
              <w:bottom w:val="nil"/>
              <w:right w:val="nil"/>
            </w:tcBorders>
            <w:shd w:val="clear" w:color="auto" w:fill="auto"/>
            <w:noWrap/>
            <w:vAlign w:val="center"/>
            <w:hideMark/>
          </w:tcPr>
          <w:p w14:paraId="0AD24079" w14:textId="77777777" w:rsidR="004E7D70" w:rsidRPr="00A35340" w:rsidRDefault="004E7D70" w:rsidP="004E7D70">
            <w:pPr>
              <w:jc w:val="center"/>
            </w:pPr>
          </w:p>
        </w:tc>
        <w:tc>
          <w:tcPr>
            <w:tcW w:w="424" w:type="dxa"/>
            <w:gridSpan w:val="2"/>
            <w:tcBorders>
              <w:top w:val="nil"/>
              <w:left w:val="nil"/>
              <w:bottom w:val="nil"/>
              <w:right w:val="nil"/>
            </w:tcBorders>
            <w:shd w:val="clear" w:color="auto" w:fill="auto"/>
            <w:noWrap/>
            <w:hideMark/>
          </w:tcPr>
          <w:p w14:paraId="3F00276A" w14:textId="77777777" w:rsidR="004E7D70" w:rsidRPr="00A35340" w:rsidRDefault="004E7D70" w:rsidP="004E7D70"/>
        </w:tc>
        <w:tc>
          <w:tcPr>
            <w:tcW w:w="425" w:type="dxa"/>
            <w:gridSpan w:val="2"/>
            <w:tcBorders>
              <w:top w:val="nil"/>
              <w:left w:val="nil"/>
              <w:bottom w:val="nil"/>
              <w:right w:val="nil"/>
            </w:tcBorders>
            <w:shd w:val="clear" w:color="auto" w:fill="auto"/>
            <w:noWrap/>
            <w:hideMark/>
          </w:tcPr>
          <w:p w14:paraId="03F4F5F6" w14:textId="77777777" w:rsidR="004E7D70" w:rsidRPr="00A35340" w:rsidRDefault="004E7D70" w:rsidP="004E7D70"/>
        </w:tc>
        <w:tc>
          <w:tcPr>
            <w:tcW w:w="424" w:type="dxa"/>
            <w:gridSpan w:val="2"/>
            <w:tcBorders>
              <w:top w:val="nil"/>
              <w:left w:val="nil"/>
              <w:bottom w:val="nil"/>
              <w:right w:val="nil"/>
            </w:tcBorders>
            <w:shd w:val="clear" w:color="auto" w:fill="auto"/>
            <w:noWrap/>
            <w:hideMark/>
          </w:tcPr>
          <w:p w14:paraId="678C99C9" w14:textId="77777777" w:rsidR="004E7D70" w:rsidRPr="00A35340" w:rsidRDefault="004E7D70" w:rsidP="004E7D70"/>
        </w:tc>
        <w:tc>
          <w:tcPr>
            <w:tcW w:w="567" w:type="dxa"/>
            <w:gridSpan w:val="2"/>
            <w:tcBorders>
              <w:top w:val="nil"/>
              <w:left w:val="nil"/>
              <w:bottom w:val="nil"/>
              <w:right w:val="nil"/>
            </w:tcBorders>
            <w:shd w:val="clear" w:color="auto" w:fill="auto"/>
            <w:noWrap/>
            <w:hideMark/>
          </w:tcPr>
          <w:p w14:paraId="17F48F6F" w14:textId="77777777" w:rsidR="004E7D70" w:rsidRPr="00A35340" w:rsidRDefault="004E7D70" w:rsidP="004E7D70"/>
        </w:tc>
        <w:tc>
          <w:tcPr>
            <w:tcW w:w="708" w:type="dxa"/>
            <w:gridSpan w:val="3"/>
            <w:tcBorders>
              <w:top w:val="nil"/>
              <w:left w:val="nil"/>
              <w:bottom w:val="nil"/>
              <w:right w:val="nil"/>
            </w:tcBorders>
            <w:shd w:val="clear" w:color="auto" w:fill="auto"/>
            <w:noWrap/>
            <w:hideMark/>
          </w:tcPr>
          <w:p w14:paraId="1C2F5FE1" w14:textId="77777777" w:rsidR="004E7D70" w:rsidRPr="00A35340" w:rsidRDefault="004E7D70" w:rsidP="004E7D70"/>
        </w:tc>
        <w:tc>
          <w:tcPr>
            <w:tcW w:w="860" w:type="dxa"/>
            <w:gridSpan w:val="3"/>
            <w:tcBorders>
              <w:top w:val="nil"/>
              <w:left w:val="nil"/>
              <w:bottom w:val="nil"/>
              <w:right w:val="nil"/>
            </w:tcBorders>
            <w:shd w:val="clear" w:color="auto" w:fill="auto"/>
            <w:noWrap/>
            <w:hideMark/>
          </w:tcPr>
          <w:p w14:paraId="607E0A4F" w14:textId="77777777" w:rsidR="004E7D70" w:rsidRPr="00A35340" w:rsidRDefault="004E7D70" w:rsidP="004E7D70"/>
        </w:tc>
        <w:tc>
          <w:tcPr>
            <w:tcW w:w="555" w:type="dxa"/>
            <w:gridSpan w:val="2"/>
            <w:tcBorders>
              <w:top w:val="nil"/>
              <w:left w:val="nil"/>
              <w:bottom w:val="nil"/>
              <w:right w:val="nil"/>
            </w:tcBorders>
            <w:shd w:val="clear" w:color="auto" w:fill="auto"/>
            <w:noWrap/>
            <w:hideMark/>
          </w:tcPr>
          <w:p w14:paraId="5E5E7527" w14:textId="77777777" w:rsidR="004E7D70" w:rsidRPr="00A35340" w:rsidRDefault="004E7D70" w:rsidP="004E7D70"/>
        </w:tc>
        <w:tc>
          <w:tcPr>
            <w:tcW w:w="708" w:type="dxa"/>
            <w:gridSpan w:val="3"/>
            <w:tcBorders>
              <w:top w:val="nil"/>
              <w:left w:val="nil"/>
              <w:bottom w:val="nil"/>
              <w:right w:val="nil"/>
            </w:tcBorders>
            <w:shd w:val="clear" w:color="auto" w:fill="auto"/>
            <w:noWrap/>
            <w:hideMark/>
          </w:tcPr>
          <w:p w14:paraId="68C14E0E" w14:textId="77777777" w:rsidR="004E7D70" w:rsidRPr="00A35340" w:rsidRDefault="004E7D70" w:rsidP="004E7D70"/>
        </w:tc>
        <w:tc>
          <w:tcPr>
            <w:tcW w:w="579" w:type="dxa"/>
            <w:gridSpan w:val="2"/>
            <w:tcBorders>
              <w:top w:val="nil"/>
              <w:left w:val="nil"/>
              <w:bottom w:val="nil"/>
              <w:right w:val="nil"/>
            </w:tcBorders>
            <w:shd w:val="clear" w:color="auto" w:fill="auto"/>
            <w:noWrap/>
            <w:hideMark/>
          </w:tcPr>
          <w:p w14:paraId="5ADC56B6" w14:textId="77777777" w:rsidR="004E7D70" w:rsidRPr="00A35340" w:rsidRDefault="004E7D70" w:rsidP="004E7D70"/>
        </w:tc>
        <w:tc>
          <w:tcPr>
            <w:tcW w:w="1843" w:type="dxa"/>
            <w:gridSpan w:val="8"/>
            <w:tcBorders>
              <w:top w:val="nil"/>
              <w:left w:val="nil"/>
              <w:bottom w:val="nil"/>
              <w:right w:val="nil"/>
            </w:tcBorders>
            <w:shd w:val="clear" w:color="000000" w:fill="FFFFFF"/>
            <w:noWrap/>
            <w:vAlign w:val="center"/>
            <w:hideMark/>
          </w:tcPr>
          <w:p w14:paraId="51F765F9" w14:textId="77777777" w:rsidR="004E7D70" w:rsidRPr="00A35340" w:rsidRDefault="004E7D70" w:rsidP="004E7D70">
            <w:pPr>
              <w:jc w:val="right"/>
              <w:rPr>
                <w:b/>
                <w:bCs/>
              </w:rPr>
            </w:pPr>
            <w:r w:rsidRPr="00A35340">
              <w:rPr>
                <w:b/>
                <w:bCs/>
              </w:rPr>
              <w:t xml:space="preserve">   </w:t>
            </w:r>
          </w:p>
          <w:p w14:paraId="1B0FE3D7" w14:textId="77777777" w:rsidR="004E7D70" w:rsidRPr="00A35340" w:rsidRDefault="004E7D70" w:rsidP="004E7D70">
            <w:pPr>
              <w:jc w:val="right"/>
              <w:rPr>
                <w:b/>
                <w:bCs/>
              </w:rPr>
            </w:pPr>
            <w:r w:rsidRPr="00A35340">
              <w:rPr>
                <w:b/>
                <w:bCs/>
              </w:rPr>
              <w:t>Утверждено:</w:t>
            </w:r>
          </w:p>
        </w:tc>
        <w:tc>
          <w:tcPr>
            <w:tcW w:w="661" w:type="dxa"/>
            <w:gridSpan w:val="2"/>
            <w:tcBorders>
              <w:top w:val="nil"/>
              <w:left w:val="nil"/>
              <w:bottom w:val="nil"/>
              <w:right w:val="nil"/>
            </w:tcBorders>
            <w:shd w:val="clear" w:color="000000" w:fill="FFFFFF"/>
            <w:noWrap/>
            <w:vAlign w:val="center"/>
            <w:hideMark/>
          </w:tcPr>
          <w:p w14:paraId="4BA4758A" w14:textId="77777777" w:rsidR="004E7D70" w:rsidRPr="00A35340" w:rsidRDefault="004E7D70" w:rsidP="004E7D70">
            <w:pPr>
              <w:jc w:val="right"/>
              <w:rPr>
                <w:b/>
                <w:bCs/>
              </w:rPr>
            </w:pPr>
            <w:r w:rsidRPr="00A35340">
              <w:rPr>
                <w:b/>
                <w:bCs/>
              </w:rPr>
              <w:t> </w:t>
            </w:r>
          </w:p>
        </w:tc>
        <w:tc>
          <w:tcPr>
            <w:tcW w:w="1147" w:type="dxa"/>
            <w:gridSpan w:val="4"/>
            <w:tcBorders>
              <w:top w:val="nil"/>
              <w:left w:val="nil"/>
              <w:bottom w:val="nil"/>
              <w:right w:val="nil"/>
            </w:tcBorders>
            <w:shd w:val="clear" w:color="000000" w:fill="FFFFFF"/>
            <w:noWrap/>
            <w:vAlign w:val="center"/>
            <w:hideMark/>
          </w:tcPr>
          <w:p w14:paraId="7F3DFF14" w14:textId="77777777" w:rsidR="004E7D70" w:rsidRPr="00A35340" w:rsidRDefault="004E7D70" w:rsidP="004E7D70">
            <w:pPr>
              <w:jc w:val="right"/>
              <w:rPr>
                <w:b/>
                <w:bCs/>
              </w:rPr>
            </w:pPr>
            <w:r w:rsidRPr="00A35340">
              <w:rPr>
                <w:b/>
                <w:bCs/>
              </w:rPr>
              <w:t> </w:t>
            </w:r>
          </w:p>
        </w:tc>
        <w:tc>
          <w:tcPr>
            <w:tcW w:w="276" w:type="dxa"/>
            <w:tcBorders>
              <w:top w:val="nil"/>
              <w:left w:val="nil"/>
              <w:bottom w:val="nil"/>
              <w:right w:val="nil"/>
            </w:tcBorders>
            <w:shd w:val="clear" w:color="000000" w:fill="FFFFFF"/>
            <w:noWrap/>
            <w:vAlign w:val="center"/>
            <w:hideMark/>
          </w:tcPr>
          <w:p w14:paraId="086F9B34" w14:textId="77777777" w:rsidR="004E7D70" w:rsidRPr="00A35340" w:rsidRDefault="004E7D70" w:rsidP="004E7D70">
            <w:pPr>
              <w:jc w:val="right"/>
              <w:rPr>
                <w:b/>
                <w:bCs/>
              </w:rPr>
            </w:pPr>
            <w:r w:rsidRPr="00A35340">
              <w:rPr>
                <w:b/>
                <w:bCs/>
              </w:rPr>
              <w:t> </w:t>
            </w:r>
          </w:p>
        </w:tc>
        <w:tc>
          <w:tcPr>
            <w:tcW w:w="575" w:type="dxa"/>
            <w:gridSpan w:val="2"/>
            <w:tcBorders>
              <w:top w:val="nil"/>
              <w:left w:val="nil"/>
              <w:bottom w:val="nil"/>
              <w:right w:val="nil"/>
            </w:tcBorders>
            <w:shd w:val="clear" w:color="000000" w:fill="FFFFFF"/>
          </w:tcPr>
          <w:p w14:paraId="3CA1D3F6" w14:textId="77777777" w:rsidR="004E7D70" w:rsidRPr="00A35340" w:rsidRDefault="004E7D70" w:rsidP="004E7D70">
            <w:pPr>
              <w:jc w:val="right"/>
              <w:rPr>
                <w:b/>
                <w:bCs/>
              </w:rPr>
            </w:pPr>
          </w:p>
        </w:tc>
      </w:tr>
      <w:tr w:rsidR="004E7D70" w:rsidRPr="00A35340" w14:paraId="6E31FDD3" w14:textId="77777777" w:rsidTr="004E7D70">
        <w:trPr>
          <w:gridBefore w:val="1"/>
          <w:gridAfter w:val="1"/>
          <w:wBefore w:w="539" w:type="dxa"/>
          <w:wAfter w:w="18" w:type="dxa"/>
          <w:trHeight w:val="376"/>
        </w:trPr>
        <w:tc>
          <w:tcPr>
            <w:tcW w:w="794" w:type="dxa"/>
            <w:gridSpan w:val="2"/>
            <w:tcBorders>
              <w:top w:val="nil"/>
              <w:left w:val="nil"/>
              <w:bottom w:val="nil"/>
              <w:right w:val="nil"/>
            </w:tcBorders>
            <w:shd w:val="clear" w:color="000000" w:fill="FFFFFF"/>
            <w:vAlign w:val="center"/>
            <w:hideMark/>
          </w:tcPr>
          <w:p w14:paraId="5CD3980E" w14:textId="77777777" w:rsidR="004E7D70" w:rsidRPr="00A35340" w:rsidRDefault="004E7D70" w:rsidP="004E7D70">
            <w:pPr>
              <w:rPr>
                <w:b/>
                <w:bCs/>
              </w:rPr>
            </w:pPr>
            <w:r w:rsidRPr="00A35340">
              <w:rPr>
                <w:b/>
                <w:bCs/>
              </w:rPr>
              <w:t> </w:t>
            </w:r>
          </w:p>
        </w:tc>
        <w:tc>
          <w:tcPr>
            <w:tcW w:w="3218" w:type="dxa"/>
            <w:gridSpan w:val="5"/>
            <w:tcBorders>
              <w:top w:val="nil"/>
              <w:left w:val="nil"/>
              <w:bottom w:val="single" w:sz="4" w:space="0" w:color="auto"/>
              <w:right w:val="nil"/>
            </w:tcBorders>
            <w:shd w:val="clear" w:color="auto" w:fill="auto"/>
            <w:noWrap/>
            <w:vAlign w:val="center"/>
            <w:hideMark/>
          </w:tcPr>
          <w:p w14:paraId="3C7D4048" w14:textId="77777777" w:rsidR="004E7D70" w:rsidRPr="00A35340" w:rsidRDefault="004E7D70" w:rsidP="004E7D70">
            <w:pPr>
              <w:jc w:val="center"/>
              <w:rPr>
                <w:color w:val="000000"/>
              </w:rPr>
            </w:pPr>
            <w:r w:rsidRPr="00A35340">
              <w:rPr>
                <w:color w:val="000000"/>
              </w:rPr>
              <w:t> </w:t>
            </w:r>
          </w:p>
        </w:tc>
        <w:tc>
          <w:tcPr>
            <w:tcW w:w="884" w:type="dxa"/>
            <w:gridSpan w:val="2"/>
            <w:tcBorders>
              <w:top w:val="nil"/>
              <w:left w:val="nil"/>
              <w:bottom w:val="nil"/>
              <w:right w:val="nil"/>
            </w:tcBorders>
            <w:shd w:val="clear" w:color="auto" w:fill="auto"/>
            <w:noWrap/>
            <w:vAlign w:val="center"/>
            <w:hideMark/>
          </w:tcPr>
          <w:p w14:paraId="2C17D2EA" w14:textId="77777777" w:rsidR="004E7D70" w:rsidRPr="00A35340" w:rsidRDefault="004E7D70" w:rsidP="004E7D70">
            <w:pPr>
              <w:jc w:val="center"/>
              <w:rPr>
                <w:color w:val="000000"/>
              </w:rPr>
            </w:pPr>
          </w:p>
        </w:tc>
        <w:tc>
          <w:tcPr>
            <w:tcW w:w="1023" w:type="dxa"/>
            <w:gridSpan w:val="3"/>
            <w:tcBorders>
              <w:top w:val="nil"/>
              <w:left w:val="nil"/>
              <w:bottom w:val="nil"/>
              <w:right w:val="nil"/>
            </w:tcBorders>
            <w:shd w:val="clear" w:color="auto" w:fill="auto"/>
            <w:noWrap/>
            <w:vAlign w:val="center"/>
            <w:hideMark/>
          </w:tcPr>
          <w:p w14:paraId="29031CCC" w14:textId="77777777" w:rsidR="004E7D70" w:rsidRPr="00A35340" w:rsidRDefault="004E7D70" w:rsidP="004E7D70">
            <w:pPr>
              <w:jc w:val="center"/>
            </w:pPr>
          </w:p>
        </w:tc>
        <w:tc>
          <w:tcPr>
            <w:tcW w:w="424" w:type="dxa"/>
            <w:gridSpan w:val="2"/>
            <w:tcBorders>
              <w:top w:val="nil"/>
              <w:left w:val="nil"/>
              <w:bottom w:val="nil"/>
              <w:right w:val="nil"/>
            </w:tcBorders>
            <w:shd w:val="clear" w:color="auto" w:fill="auto"/>
            <w:noWrap/>
            <w:hideMark/>
          </w:tcPr>
          <w:p w14:paraId="77748404" w14:textId="77777777" w:rsidR="004E7D70" w:rsidRPr="00A35340" w:rsidRDefault="004E7D70" w:rsidP="004E7D70"/>
        </w:tc>
        <w:tc>
          <w:tcPr>
            <w:tcW w:w="425" w:type="dxa"/>
            <w:gridSpan w:val="2"/>
            <w:tcBorders>
              <w:top w:val="nil"/>
              <w:left w:val="nil"/>
              <w:bottom w:val="nil"/>
              <w:right w:val="nil"/>
            </w:tcBorders>
            <w:shd w:val="clear" w:color="auto" w:fill="auto"/>
            <w:noWrap/>
            <w:hideMark/>
          </w:tcPr>
          <w:p w14:paraId="4BF97959" w14:textId="77777777" w:rsidR="004E7D70" w:rsidRPr="00A35340" w:rsidRDefault="004E7D70" w:rsidP="004E7D70"/>
        </w:tc>
        <w:tc>
          <w:tcPr>
            <w:tcW w:w="424" w:type="dxa"/>
            <w:gridSpan w:val="2"/>
            <w:tcBorders>
              <w:top w:val="nil"/>
              <w:left w:val="nil"/>
              <w:bottom w:val="nil"/>
              <w:right w:val="nil"/>
            </w:tcBorders>
            <w:shd w:val="clear" w:color="auto" w:fill="auto"/>
            <w:noWrap/>
            <w:hideMark/>
          </w:tcPr>
          <w:p w14:paraId="3CB13AC0" w14:textId="77777777" w:rsidR="004E7D70" w:rsidRPr="00A35340" w:rsidRDefault="004E7D70" w:rsidP="004E7D70"/>
        </w:tc>
        <w:tc>
          <w:tcPr>
            <w:tcW w:w="567" w:type="dxa"/>
            <w:gridSpan w:val="2"/>
            <w:tcBorders>
              <w:top w:val="nil"/>
              <w:left w:val="nil"/>
              <w:bottom w:val="nil"/>
              <w:right w:val="nil"/>
            </w:tcBorders>
            <w:shd w:val="clear" w:color="auto" w:fill="auto"/>
            <w:noWrap/>
            <w:hideMark/>
          </w:tcPr>
          <w:p w14:paraId="7627B568" w14:textId="77777777" w:rsidR="004E7D70" w:rsidRPr="00A35340" w:rsidRDefault="004E7D70" w:rsidP="004E7D70"/>
        </w:tc>
        <w:tc>
          <w:tcPr>
            <w:tcW w:w="708" w:type="dxa"/>
            <w:gridSpan w:val="3"/>
            <w:tcBorders>
              <w:top w:val="nil"/>
              <w:left w:val="nil"/>
              <w:bottom w:val="nil"/>
              <w:right w:val="nil"/>
            </w:tcBorders>
            <w:shd w:val="clear" w:color="auto" w:fill="auto"/>
            <w:noWrap/>
            <w:hideMark/>
          </w:tcPr>
          <w:p w14:paraId="6C6758EE" w14:textId="77777777" w:rsidR="004E7D70" w:rsidRPr="00A35340" w:rsidRDefault="004E7D70" w:rsidP="004E7D70"/>
        </w:tc>
        <w:tc>
          <w:tcPr>
            <w:tcW w:w="860" w:type="dxa"/>
            <w:gridSpan w:val="3"/>
            <w:tcBorders>
              <w:top w:val="nil"/>
              <w:left w:val="nil"/>
              <w:bottom w:val="nil"/>
              <w:right w:val="nil"/>
            </w:tcBorders>
            <w:shd w:val="clear" w:color="auto" w:fill="auto"/>
            <w:noWrap/>
            <w:hideMark/>
          </w:tcPr>
          <w:p w14:paraId="53CB8FEE" w14:textId="77777777" w:rsidR="004E7D70" w:rsidRPr="00A35340" w:rsidRDefault="004E7D70" w:rsidP="004E7D70"/>
        </w:tc>
        <w:tc>
          <w:tcPr>
            <w:tcW w:w="555" w:type="dxa"/>
            <w:gridSpan w:val="2"/>
            <w:tcBorders>
              <w:top w:val="nil"/>
              <w:left w:val="nil"/>
              <w:bottom w:val="nil"/>
              <w:right w:val="nil"/>
            </w:tcBorders>
            <w:shd w:val="clear" w:color="auto" w:fill="auto"/>
            <w:noWrap/>
            <w:hideMark/>
          </w:tcPr>
          <w:p w14:paraId="435D85D6" w14:textId="77777777" w:rsidR="004E7D70" w:rsidRPr="00A35340" w:rsidRDefault="004E7D70" w:rsidP="004E7D70"/>
        </w:tc>
        <w:tc>
          <w:tcPr>
            <w:tcW w:w="708" w:type="dxa"/>
            <w:gridSpan w:val="3"/>
            <w:tcBorders>
              <w:top w:val="nil"/>
              <w:left w:val="nil"/>
              <w:bottom w:val="nil"/>
              <w:right w:val="nil"/>
            </w:tcBorders>
            <w:shd w:val="clear" w:color="auto" w:fill="auto"/>
            <w:noWrap/>
            <w:hideMark/>
          </w:tcPr>
          <w:p w14:paraId="75E43D8D" w14:textId="77777777" w:rsidR="004E7D70" w:rsidRPr="00A35340" w:rsidRDefault="004E7D70" w:rsidP="004E7D70"/>
        </w:tc>
        <w:tc>
          <w:tcPr>
            <w:tcW w:w="579" w:type="dxa"/>
            <w:gridSpan w:val="2"/>
            <w:tcBorders>
              <w:top w:val="nil"/>
              <w:left w:val="nil"/>
              <w:bottom w:val="nil"/>
              <w:right w:val="nil"/>
            </w:tcBorders>
            <w:shd w:val="clear" w:color="auto" w:fill="auto"/>
            <w:noWrap/>
            <w:hideMark/>
          </w:tcPr>
          <w:p w14:paraId="501A501E" w14:textId="77777777" w:rsidR="004E7D70" w:rsidRPr="00A35340" w:rsidRDefault="004E7D70" w:rsidP="004E7D70"/>
        </w:tc>
        <w:tc>
          <w:tcPr>
            <w:tcW w:w="622" w:type="dxa"/>
            <w:gridSpan w:val="3"/>
            <w:tcBorders>
              <w:top w:val="nil"/>
              <w:left w:val="nil"/>
              <w:bottom w:val="single" w:sz="4" w:space="0" w:color="auto"/>
              <w:right w:val="nil"/>
            </w:tcBorders>
            <w:shd w:val="clear" w:color="auto" w:fill="auto"/>
            <w:noWrap/>
            <w:hideMark/>
          </w:tcPr>
          <w:p w14:paraId="1C807F85" w14:textId="77777777" w:rsidR="004E7D70" w:rsidRPr="00A35340" w:rsidRDefault="004E7D70" w:rsidP="004E7D70">
            <w:pPr>
              <w:rPr>
                <w:color w:val="000000"/>
              </w:rPr>
            </w:pPr>
            <w:r w:rsidRPr="00A35340">
              <w:rPr>
                <w:color w:val="000000"/>
              </w:rPr>
              <w:t> </w:t>
            </w:r>
          </w:p>
        </w:tc>
        <w:tc>
          <w:tcPr>
            <w:tcW w:w="654" w:type="dxa"/>
            <w:gridSpan w:val="2"/>
            <w:tcBorders>
              <w:top w:val="nil"/>
              <w:left w:val="nil"/>
              <w:bottom w:val="single" w:sz="4" w:space="0" w:color="auto"/>
              <w:right w:val="nil"/>
            </w:tcBorders>
            <w:shd w:val="clear" w:color="auto" w:fill="auto"/>
            <w:noWrap/>
            <w:hideMark/>
          </w:tcPr>
          <w:p w14:paraId="08A8C505" w14:textId="77777777" w:rsidR="004E7D70" w:rsidRPr="00A35340" w:rsidRDefault="004E7D70" w:rsidP="004E7D70">
            <w:pPr>
              <w:rPr>
                <w:color w:val="000000"/>
              </w:rPr>
            </w:pPr>
            <w:r w:rsidRPr="00A35340">
              <w:rPr>
                <w:color w:val="000000"/>
              </w:rPr>
              <w:t> </w:t>
            </w:r>
          </w:p>
          <w:p w14:paraId="4D9B1108" w14:textId="77777777" w:rsidR="004E7D70" w:rsidRPr="00A35340" w:rsidRDefault="004E7D70" w:rsidP="004E7D70">
            <w:pPr>
              <w:rPr>
                <w:color w:val="000000"/>
              </w:rPr>
            </w:pPr>
          </w:p>
        </w:tc>
        <w:tc>
          <w:tcPr>
            <w:tcW w:w="567" w:type="dxa"/>
            <w:gridSpan w:val="3"/>
            <w:tcBorders>
              <w:top w:val="nil"/>
              <w:left w:val="nil"/>
              <w:bottom w:val="single" w:sz="4" w:space="0" w:color="auto"/>
              <w:right w:val="nil"/>
            </w:tcBorders>
            <w:shd w:val="clear" w:color="auto" w:fill="auto"/>
            <w:noWrap/>
            <w:hideMark/>
          </w:tcPr>
          <w:p w14:paraId="50E92CEF" w14:textId="77777777" w:rsidR="004E7D70" w:rsidRPr="00A35340" w:rsidRDefault="004E7D70" w:rsidP="004E7D70">
            <w:pPr>
              <w:rPr>
                <w:color w:val="000000"/>
              </w:rPr>
            </w:pPr>
            <w:r w:rsidRPr="00A35340">
              <w:rPr>
                <w:color w:val="000000"/>
              </w:rPr>
              <w:t> </w:t>
            </w:r>
          </w:p>
        </w:tc>
        <w:tc>
          <w:tcPr>
            <w:tcW w:w="661" w:type="dxa"/>
            <w:gridSpan w:val="2"/>
            <w:tcBorders>
              <w:top w:val="nil"/>
              <w:left w:val="nil"/>
              <w:bottom w:val="single" w:sz="4" w:space="0" w:color="auto"/>
              <w:right w:val="nil"/>
            </w:tcBorders>
            <w:shd w:val="clear" w:color="auto" w:fill="auto"/>
            <w:noWrap/>
            <w:hideMark/>
          </w:tcPr>
          <w:p w14:paraId="1C6D9C2D" w14:textId="77777777" w:rsidR="004E7D70" w:rsidRPr="00A35340" w:rsidRDefault="004E7D70" w:rsidP="004E7D70">
            <w:pPr>
              <w:rPr>
                <w:color w:val="000000"/>
              </w:rPr>
            </w:pPr>
            <w:r w:rsidRPr="00A35340">
              <w:rPr>
                <w:color w:val="000000"/>
              </w:rPr>
              <w:t> </w:t>
            </w:r>
          </w:p>
        </w:tc>
        <w:tc>
          <w:tcPr>
            <w:tcW w:w="1147" w:type="dxa"/>
            <w:gridSpan w:val="4"/>
            <w:tcBorders>
              <w:top w:val="nil"/>
              <w:left w:val="nil"/>
              <w:bottom w:val="nil"/>
              <w:right w:val="nil"/>
            </w:tcBorders>
            <w:shd w:val="clear" w:color="auto" w:fill="auto"/>
            <w:noWrap/>
            <w:hideMark/>
          </w:tcPr>
          <w:p w14:paraId="340D2B89" w14:textId="77777777" w:rsidR="004E7D70" w:rsidRPr="00A35340" w:rsidRDefault="004E7D70" w:rsidP="004E7D70">
            <w:pPr>
              <w:rPr>
                <w:color w:val="000000"/>
              </w:rPr>
            </w:pPr>
          </w:p>
        </w:tc>
        <w:tc>
          <w:tcPr>
            <w:tcW w:w="276" w:type="dxa"/>
            <w:tcBorders>
              <w:top w:val="nil"/>
              <w:left w:val="nil"/>
              <w:bottom w:val="nil"/>
              <w:right w:val="nil"/>
            </w:tcBorders>
            <w:shd w:val="clear" w:color="auto" w:fill="auto"/>
            <w:noWrap/>
            <w:hideMark/>
          </w:tcPr>
          <w:p w14:paraId="784C01A8" w14:textId="77777777" w:rsidR="004E7D70" w:rsidRPr="00A35340" w:rsidRDefault="004E7D70" w:rsidP="004E7D70"/>
        </w:tc>
        <w:tc>
          <w:tcPr>
            <w:tcW w:w="575" w:type="dxa"/>
            <w:gridSpan w:val="2"/>
            <w:tcBorders>
              <w:top w:val="nil"/>
              <w:left w:val="nil"/>
              <w:bottom w:val="nil"/>
              <w:right w:val="nil"/>
            </w:tcBorders>
          </w:tcPr>
          <w:p w14:paraId="16E87089" w14:textId="77777777" w:rsidR="004E7D70" w:rsidRPr="00A35340" w:rsidRDefault="004E7D70" w:rsidP="004E7D70"/>
        </w:tc>
      </w:tr>
      <w:tr w:rsidR="004E7D70" w:rsidRPr="00A35340" w14:paraId="32ED0671" w14:textId="77777777" w:rsidTr="004E7D70">
        <w:trPr>
          <w:gridBefore w:val="1"/>
          <w:gridAfter w:val="1"/>
          <w:wBefore w:w="539" w:type="dxa"/>
          <w:wAfter w:w="18" w:type="dxa"/>
          <w:trHeight w:val="256"/>
        </w:trPr>
        <w:tc>
          <w:tcPr>
            <w:tcW w:w="794" w:type="dxa"/>
            <w:gridSpan w:val="2"/>
            <w:tcBorders>
              <w:top w:val="nil"/>
              <w:left w:val="nil"/>
              <w:bottom w:val="nil"/>
              <w:right w:val="nil"/>
            </w:tcBorders>
            <w:shd w:val="clear" w:color="auto" w:fill="auto"/>
            <w:noWrap/>
            <w:vAlign w:val="center"/>
            <w:hideMark/>
          </w:tcPr>
          <w:p w14:paraId="0EE3817D" w14:textId="77777777" w:rsidR="004E7D70" w:rsidRPr="00A35340" w:rsidRDefault="004E7D70" w:rsidP="004E7D70"/>
        </w:tc>
        <w:tc>
          <w:tcPr>
            <w:tcW w:w="14877" w:type="dxa"/>
            <w:gridSpan w:val="48"/>
            <w:tcBorders>
              <w:top w:val="nil"/>
              <w:left w:val="nil"/>
              <w:bottom w:val="nil"/>
              <w:right w:val="nil"/>
            </w:tcBorders>
            <w:shd w:val="clear" w:color="auto" w:fill="auto"/>
            <w:noWrap/>
            <w:vAlign w:val="center"/>
            <w:hideMark/>
          </w:tcPr>
          <w:p w14:paraId="48EB595F" w14:textId="77777777" w:rsidR="004E7D70" w:rsidRPr="00A35340" w:rsidRDefault="004E7D70" w:rsidP="004E7D70">
            <w:pPr>
              <w:jc w:val="center"/>
              <w:rPr>
                <w:b/>
                <w:bCs/>
                <w:color w:val="000000"/>
              </w:rPr>
            </w:pPr>
          </w:p>
          <w:p w14:paraId="07D07DDD" w14:textId="77777777" w:rsidR="004E7D70" w:rsidRPr="00A35340" w:rsidRDefault="004E7D70" w:rsidP="004E7D70">
            <w:pPr>
              <w:jc w:val="center"/>
              <w:rPr>
                <w:b/>
                <w:bCs/>
                <w:color w:val="000000"/>
              </w:rPr>
            </w:pPr>
            <w:r w:rsidRPr="00A35340">
              <w:rPr>
                <w:b/>
                <w:bCs/>
                <w:color w:val="000000"/>
              </w:rPr>
              <w:t>Детализированный график завершения строительно-монтажных работ (форма)</w:t>
            </w:r>
          </w:p>
          <w:p w14:paraId="64792D6C" w14:textId="77777777" w:rsidR="004E7D70" w:rsidRDefault="004E7D70" w:rsidP="004E7D70">
            <w:pPr>
              <w:pStyle w:val="aff9"/>
              <w:spacing w:line="276" w:lineRule="auto"/>
              <w:jc w:val="center"/>
              <w:rPr>
                <w:rFonts w:ascii="Times New Roman" w:hAnsi="Times New Roman"/>
                <w:b/>
              </w:rPr>
            </w:pPr>
            <w:r w:rsidRPr="00A35340">
              <w:rPr>
                <w:rFonts w:ascii="Times New Roman" w:hAnsi="Times New Roman"/>
                <w:b/>
                <w:bCs/>
                <w:color w:val="000000"/>
              </w:rPr>
              <w:t xml:space="preserve">Наименование объекта: </w:t>
            </w:r>
            <w:r w:rsidRPr="00A35340">
              <w:rPr>
                <w:rFonts w:ascii="Times New Roman" w:hAnsi="Times New Roman"/>
                <w:b/>
              </w:rPr>
              <w:t>«</w:t>
            </w:r>
            <w:r w:rsidRPr="00A35340">
              <w:rPr>
                <w:rFonts w:ascii="Times New Roman" w:hAnsi="Times New Roman"/>
                <w:b/>
                <w:bCs/>
                <w:iCs/>
              </w:rPr>
              <w:t>Строительство</w:t>
            </w:r>
            <w:r w:rsidRPr="00525EEF">
              <w:rPr>
                <w:rFonts w:ascii="Times New Roman" w:hAnsi="Times New Roman"/>
                <w:b/>
                <w:bCs/>
                <w:iCs/>
              </w:rPr>
              <w:t xml:space="preserve"> Центра полиэтнической культуры молодежи при РВУЗ </w:t>
            </w:r>
            <w:r>
              <w:rPr>
                <w:rFonts w:ascii="Times New Roman" w:hAnsi="Times New Roman"/>
                <w:b/>
                <w:bCs/>
                <w:iCs/>
              </w:rPr>
              <w:t>«</w:t>
            </w:r>
            <w:r w:rsidRPr="00525EEF">
              <w:rPr>
                <w:rFonts w:ascii="Times New Roman" w:hAnsi="Times New Roman"/>
                <w:b/>
                <w:bCs/>
                <w:iCs/>
              </w:rPr>
              <w:t>КИПУ</w:t>
            </w:r>
            <w:r>
              <w:rPr>
                <w:rFonts w:ascii="Times New Roman" w:hAnsi="Times New Roman"/>
                <w:b/>
                <w:bCs/>
                <w:iCs/>
              </w:rPr>
              <w:t>»</w:t>
            </w:r>
            <w:r w:rsidRPr="00525EEF">
              <w:rPr>
                <w:rFonts w:ascii="Times New Roman" w:hAnsi="Times New Roman"/>
                <w:b/>
                <w:bCs/>
                <w:iCs/>
              </w:rPr>
              <w:t xml:space="preserve"> в г. Симферополь (1-й пусковой комплекс - Главный корпус). I очередь 1-й пусковой комплекс. Главный корпус</w:t>
            </w:r>
            <w:r w:rsidRPr="00525EEF">
              <w:rPr>
                <w:rFonts w:ascii="Times New Roman" w:hAnsi="Times New Roman"/>
                <w:b/>
              </w:rPr>
              <w:t>»</w:t>
            </w:r>
          </w:p>
          <w:p w14:paraId="17D07389" w14:textId="77777777" w:rsidR="004E7D70" w:rsidRPr="00A35340" w:rsidRDefault="004E7D70" w:rsidP="004E7D70">
            <w:pPr>
              <w:jc w:val="center"/>
            </w:pPr>
          </w:p>
        </w:tc>
      </w:tr>
      <w:tr w:rsidR="004E7D70" w:rsidRPr="00A35340" w14:paraId="315D4485" w14:textId="77777777" w:rsidTr="004E7D70">
        <w:trPr>
          <w:trHeight w:val="893"/>
        </w:trPr>
        <w:tc>
          <w:tcPr>
            <w:tcW w:w="56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1CF551" w14:textId="77777777" w:rsidR="004E7D70" w:rsidRPr="00A35340" w:rsidRDefault="004E7D70" w:rsidP="004E7D70">
            <w:pPr>
              <w:jc w:val="center"/>
              <w:rPr>
                <w:b/>
                <w:bCs/>
              </w:rPr>
            </w:pPr>
            <w:r w:rsidRPr="00A35340">
              <w:rPr>
                <w:b/>
                <w:bCs/>
              </w:rPr>
              <w:t xml:space="preserve">№ п/п </w:t>
            </w:r>
          </w:p>
        </w:tc>
        <w:tc>
          <w:tcPr>
            <w:tcW w:w="198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FBFD37" w14:textId="77777777" w:rsidR="004E7D70" w:rsidRPr="00A62A7A" w:rsidRDefault="004E7D70" w:rsidP="004E7D70">
            <w:pPr>
              <w:jc w:val="center"/>
              <w:rPr>
                <w:b/>
                <w:bCs/>
                <w:sz w:val="23"/>
                <w:szCs w:val="23"/>
              </w:rPr>
            </w:pPr>
            <w:r w:rsidRPr="00A62A7A">
              <w:rPr>
                <w:b/>
                <w:bCs/>
                <w:sz w:val="23"/>
                <w:szCs w:val="23"/>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2E0A30" w14:textId="77777777" w:rsidR="004E7D70" w:rsidRPr="00A35340" w:rsidRDefault="004E7D70" w:rsidP="004E7D70">
            <w:pPr>
              <w:jc w:val="center"/>
              <w:rPr>
                <w:b/>
                <w:bCs/>
              </w:rPr>
            </w:pPr>
            <w:r w:rsidRPr="00A35340">
              <w:rPr>
                <w:b/>
                <w:bCs/>
              </w:rPr>
              <w:t>Ед. изм.</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4999CB" w14:textId="77777777" w:rsidR="004E7D70" w:rsidRPr="00A35340" w:rsidRDefault="004E7D70" w:rsidP="004E7D70">
            <w:pPr>
              <w:jc w:val="center"/>
              <w:rPr>
                <w:b/>
                <w:bCs/>
              </w:rPr>
            </w:pPr>
            <w:r w:rsidRPr="00A35340">
              <w:rPr>
                <w:b/>
                <w:bCs/>
              </w:rPr>
              <w:t>Кол.</w:t>
            </w:r>
          </w:p>
        </w:tc>
        <w:tc>
          <w:tcPr>
            <w:tcW w:w="2337"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6C9DF016" w14:textId="77777777" w:rsidR="004E7D70" w:rsidRPr="00A35340" w:rsidRDefault="004E7D70" w:rsidP="004E7D70">
            <w:pPr>
              <w:jc w:val="center"/>
              <w:rPr>
                <w:b/>
                <w:bCs/>
              </w:rPr>
            </w:pPr>
            <w:r w:rsidRPr="00A35340">
              <w:rPr>
                <w:b/>
                <w:bCs/>
              </w:rPr>
              <w:t xml:space="preserve">Сроки исполнения этапа выполнения контракта </w:t>
            </w:r>
          </w:p>
        </w:tc>
        <w:tc>
          <w:tcPr>
            <w:tcW w:w="5111" w:type="dxa"/>
            <w:gridSpan w:val="21"/>
            <w:tcBorders>
              <w:top w:val="single" w:sz="4" w:space="0" w:color="auto"/>
              <w:left w:val="single" w:sz="4" w:space="0" w:color="auto"/>
              <w:right w:val="single" w:sz="4" w:space="0" w:color="auto"/>
            </w:tcBorders>
            <w:shd w:val="clear" w:color="auto" w:fill="auto"/>
            <w:vAlign w:val="center"/>
          </w:tcPr>
          <w:p w14:paraId="0210790D" w14:textId="77777777" w:rsidR="004E7D70" w:rsidRPr="00A35340" w:rsidRDefault="004E7D70" w:rsidP="004E7D70">
            <w:pPr>
              <w:jc w:val="center"/>
              <w:rPr>
                <w:b/>
                <w:bCs/>
                <w:color w:val="000000"/>
              </w:rPr>
            </w:pPr>
          </w:p>
          <w:p w14:paraId="4D00A158" w14:textId="77777777" w:rsidR="004E7D70" w:rsidRPr="00A35340" w:rsidRDefault="004E7D70" w:rsidP="004E7D70">
            <w:pPr>
              <w:jc w:val="center"/>
              <w:rPr>
                <w:b/>
                <w:bCs/>
                <w:color w:val="000000"/>
              </w:rPr>
            </w:pPr>
            <w:r w:rsidRPr="00A35340">
              <w:rPr>
                <w:b/>
                <w:bCs/>
                <w:color w:val="000000"/>
              </w:rPr>
              <w:t>202</w:t>
            </w:r>
            <w:r>
              <w:rPr>
                <w:b/>
                <w:bCs/>
                <w:color w:val="000000"/>
              </w:rPr>
              <w:t>2</w:t>
            </w:r>
            <w:r w:rsidRPr="00A35340">
              <w:rPr>
                <w:b/>
                <w:bCs/>
                <w:color w:val="000000"/>
              </w:rPr>
              <w:t xml:space="preserve"> год</w:t>
            </w:r>
          </w:p>
        </w:tc>
        <w:tc>
          <w:tcPr>
            <w:tcW w:w="4819" w:type="dxa"/>
            <w:gridSpan w:val="19"/>
            <w:tcBorders>
              <w:top w:val="single" w:sz="4" w:space="0" w:color="auto"/>
              <w:left w:val="single" w:sz="4" w:space="0" w:color="auto"/>
              <w:right w:val="single" w:sz="4" w:space="0" w:color="auto"/>
            </w:tcBorders>
            <w:vAlign w:val="center"/>
          </w:tcPr>
          <w:p w14:paraId="2C3A7A99" w14:textId="77777777" w:rsidR="004E7D70" w:rsidRPr="00A35340" w:rsidRDefault="004E7D70" w:rsidP="004E7D70">
            <w:pPr>
              <w:jc w:val="center"/>
              <w:rPr>
                <w:b/>
                <w:bCs/>
                <w:color w:val="000000"/>
              </w:rPr>
            </w:pPr>
          </w:p>
          <w:p w14:paraId="5A7E10F4" w14:textId="77777777" w:rsidR="004E7D70" w:rsidRPr="00A35340" w:rsidRDefault="004E7D70" w:rsidP="004E7D70">
            <w:pPr>
              <w:jc w:val="center"/>
              <w:rPr>
                <w:b/>
                <w:bCs/>
                <w:color w:val="000000"/>
              </w:rPr>
            </w:pPr>
            <w:r w:rsidRPr="00A35340">
              <w:rPr>
                <w:b/>
                <w:bCs/>
                <w:color w:val="000000"/>
              </w:rPr>
              <w:t>202</w:t>
            </w:r>
            <w:r>
              <w:rPr>
                <w:b/>
                <w:bCs/>
                <w:color w:val="000000"/>
              </w:rPr>
              <w:t>3</w:t>
            </w:r>
            <w:r w:rsidRPr="00A35340">
              <w:rPr>
                <w:b/>
                <w:bCs/>
                <w:color w:val="000000"/>
              </w:rPr>
              <w:t xml:space="preserve"> год</w:t>
            </w:r>
          </w:p>
        </w:tc>
      </w:tr>
      <w:tr w:rsidR="004E7D70" w:rsidRPr="00A35340" w14:paraId="58F95AA9" w14:textId="77777777" w:rsidTr="004E7D70">
        <w:trPr>
          <w:trHeight w:val="497"/>
        </w:trPr>
        <w:tc>
          <w:tcPr>
            <w:tcW w:w="560" w:type="dxa"/>
            <w:gridSpan w:val="2"/>
            <w:vMerge/>
            <w:tcBorders>
              <w:top w:val="single" w:sz="4" w:space="0" w:color="auto"/>
              <w:left w:val="single" w:sz="4" w:space="0" w:color="auto"/>
              <w:bottom w:val="single" w:sz="4" w:space="0" w:color="000000"/>
              <w:right w:val="single" w:sz="4" w:space="0" w:color="auto"/>
            </w:tcBorders>
            <w:vAlign w:val="center"/>
            <w:hideMark/>
          </w:tcPr>
          <w:p w14:paraId="621A8106" w14:textId="77777777" w:rsidR="004E7D70" w:rsidRPr="00A35340" w:rsidRDefault="004E7D70" w:rsidP="004E7D70">
            <w:pPr>
              <w:rPr>
                <w:b/>
                <w:bCs/>
              </w:rPr>
            </w:pPr>
          </w:p>
        </w:tc>
        <w:tc>
          <w:tcPr>
            <w:tcW w:w="1984" w:type="dxa"/>
            <w:gridSpan w:val="2"/>
            <w:vMerge/>
            <w:tcBorders>
              <w:top w:val="single" w:sz="4" w:space="0" w:color="auto"/>
              <w:left w:val="single" w:sz="4" w:space="0" w:color="auto"/>
              <w:bottom w:val="single" w:sz="4" w:space="0" w:color="000000"/>
              <w:right w:val="single" w:sz="4" w:space="0" w:color="auto"/>
            </w:tcBorders>
            <w:vAlign w:val="center"/>
            <w:hideMark/>
          </w:tcPr>
          <w:p w14:paraId="2DD4B3CC" w14:textId="77777777" w:rsidR="004E7D70" w:rsidRPr="00A35340" w:rsidRDefault="004E7D70" w:rsidP="004E7D70">
            <w:pPr>
              <w:rPr>
                <w:b/>
                <w:bCs/>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5402732C" w14:textId="77777777" w:rsidR="004E7D70" w:rsidRPr="00A35340" w:rsidRDefault="004E7D70" w:rsidP="004E7D70">
            <w:pPr>
              <w:rPr>
                <w:b/>
                <w:bCs/>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7D09458F" w14:textId="77777777" w:rsidR="004E7D70" w:rsidRPr="00A35340" w:rsidRDefault="004E7D70" w:rsidP="004E7D70">
            <w:pPr>
              <w:rPr>
                <w:b/>
                <w:bCs/>
              </w:rPr>
            </w:pPr>
          </w:p>
        </w:tc>
        <w:tc>
          <w:tcPr>
            <w:tcW w:w="992" w:type="dxa"/>
            <w:gridSpan w:val="3"/>
            <w:tcBorders>
              <w:top w:val="single" w:sz="4" w:space="0" w:color="auto"/>
              <w:left w:val="nil"/>
              <w:bottom w:val="single" w:sz="4" w:space="0" w:color="auto"/>
              <w:right w:val="single" w:sz="4" w:space="0" w:color="000000"/>
            </w:tcBorders>
            <w:shd w:val="clear" w:color="auto" w:fill="auto"/>
            <w:vAlign w:val="center"/>
            <w:hideMark/>
          </w:tcPr>
          <w:p w14:paraId="67BE7256" w14:textId="77777777" w:rsidR="004E7D70" w:rsidRPr="00A35340" w:rsidRDefault="004E7D70" w:rsidP="004E7D70">
            <w:pPr>
              <w:jc w:val="center"/>
              <w:rPr>
                <w:bCs/>
                <w:color w:val="000000"/>
              </w:rPr>
            </w:pPr>
            <w:r w:rsidRPr="00A35340">
              <w:rPr>
                <w:bCs/>
                <w:color w:val="000000"/>
              </w:rPr>
              <w:t xml:space="preserve">Начало </w:t>
            </w:r>
          </w:p>
        </w:tc>
        <w:tc>
          <w:tcPr>
            <w:tcW w:w="1345" w:type="dxa"/>
            <w:gridSpan w:val="3"/>
            <w:tcBorders>
              <w:top w:val="single" w:sz="4" w:space="0" w:color="auto"/>
              <w:left w:val="nil"/>
              <w:bottom w:val="single" w:sz="4" w:space="0" w:color="auto"/>
              <w:right w:val="single" w:sz="4" w:space="0" w:color="000000"/>
            </w:tcBorders>
            <w:shd w:val="clear" w:color="auto" w:fill="auto"/>
            <w:vAlign w:val="center"/>
            <w:hideMark/>
          </w:tcPr>
          <w:p w14:paraId="103542F5" w14:textId="77777777" w:rsidR="004E7D70" w:rsidRPr="00A35340" w:rsidRDefault="004E7D70" w:rsidP="004E7D70">
            <w:pPr>
              <w:jc w:val="center"/>
              <w:rPr>
                <w:bCs/>
                <w:color w:val="000000"/>
              </w:rPr>
            </w:pPr>
            <w:r w:rsidRPr="00A35340">
              <w:rPr>
                <w:bCs/>
                <w:color w:val="000000"/>
              </w:rPr>
              <w:t>Окончание</w:t>
            </w:r>
          </w:p>
        </w:tc>
        <w:tc>
          <w:tcPr>
            <w:tcW w:w="425" w:type="dxa"/>
            <w:gridSpan w:val="2"/>
            <w:tcBorders>
              <w:top w:val="single" w:sz="4" w:space="0" w:color="auto"/>
              <w:left w:val="nil"/>
              <w:bottom w:val="nil"/>
              <w:right w:val="single" w:sz="4" w:space="0" w:color="auto"/>
            </w:tcBorders>
            <w:shd w:val="clear" w:color="auto" w:fill="auto"/>
            <w:vAlign w:val="center"/>
          </w:tcPr>
          <w:p w14:paraId="66567231" w14:textId="77777777" w:rsidR="004E7D70" w:rsidRPr="00A35340" w:rsidRDefault="004E7D70" w:rsidP="004E7D70">
            <w:pPr>
              <w:jc w:val="center"/>
              <w:rPr>
                <w:bCs/>
                <w:color w:val="000000"/>
              </w:rPr>
            </w:pPr>
          </w:p>
        </w:tc>
        <w:tc>
          <w:tcPr>
            <w:tcW w:w="425" w:type="dxa"/>
            <w:gridSpan w:val="2"/>
            <w:tcBorders>
              <w:top w:val="single" w:sz="4" w:space="0" w:color="auto"/>
              <w:left w:val="nil"/>
              <w:bottom w:val="nil"/>
              <w:right w:val="single" w:sz="4" w:space="0" w:color="auto"/>
            </w:tcBorders>
            <w:shd w:val="clear" w:color="auto" w:fill="auto"/>
            <w:vAlign w:val="center"/>
          </w:tcPr>
          <w:p w14:paraId="1D679CB1" w14:textId="77777777" w:rsidR="004E7D70" w:rsidRPr="00A35340" w:rsidRDefault="004E7D70" w:rsidP="004E7D70">
            <w:pPr>
              <w:jc w:val="center"/>
              <w:rPr>
                <w:bCs/>
                <w:color w:val="000000"/>
              </w:rPr>
            </w:pPr>
          </w:p>
        </w:tc>
        <w:tc>
          <w:tcPr>
            <w:tcW w:w="426" w:type="dxa"/>
            <w:gridSpan w:val="2"/>
            <w:tcBorders>
              <w:top w:val="single" w:sz="4" w:space="0" w:color="auto"/>
              <w:left w:val="nil"/>
              <w:bottom w:val="nil"/>
              <w:right w:val="single" w:sz="4" w:space="0" w:color="auto"/>
            </w:tcBorders>
            <w:shd w:val="clear" w:color="auto" w:fill="auto"/>
            <w:vAlign w:val="center"/>
          </w:tcPr>
          <w:p w14:paraId="2AF2F271" w14:textId="77777777" w:rsidR="004E7D70" w:rsidRPr="00A35340" w:rsidRDefault="004E7D70" w:rsidP="004E7D70">
            <w:pPr>
              <w:jc w:val="center"/>
              <w:rPr>
                <w:bCs/>
                <w:color w:val="000000"/>
              </w:rPr>
            </w:pPr>
          </w:p>
        </w:tc>
        <w:tc>
          <w:tcPr>
            <w:tcW w:w="425" w:type="dxa"/>
            <w:gridSpan w:val="2"/>
            <w:tcBorders>
              <w:top w:val="single" w:sz="4" w:space="0" w:color="auto"/>
              <w:left w:val="nil"/>
              <w:bottom w:val="nil"/>
              <w:right w:val="single" w:sz="4" w:space="0" w:color="auto"/>
            </w:tcBorders>
            <w:shd w:val="clear" w:color="auto" w:fill="auto"/>
            <w:vAlign w:val="center"/>
          </w:tcPr>
          <w:p w14:paraId="454B9F1C" w14:textId="77777777" w:rsidR="004E7D70" w:rsidRPr="00A35340" w:rsidRDefault="004E7D70" w:rsidP="004E7D70">
            <w:pPr>
              <w:jc w:val="center"/>
              <w:rPr>
                <w:bCs/>
                <w:color w:val="000000"/>
              </w:rPr>
            </w:pPr>
          </w:p>
        </w:tc>
        <w:tc>
          <w:tcPr>
            <w:tcW w:w="425" w:type="dxa"/>
            <w:gridSpan w:val="2"/>
            <w:tcBorders>
              <w:top w:val="single" w:sz="4" w:space="0" w:color="auto"/>
              <w:left w:val="nil"/>
              <w:bottom w:val="nil"/>
              <w:right w:val="single" w:sz="4" w:space="0" w:color="auto"/>
            </w:tcBorders>
            <w:shd w:val="clear" w:color="auto" w:fill="auto"/>
            <w:vAlign w:val="center"/>
          </w:tcPr>
          <w:p w14:paraId="0123C8A5" w14:textId="77777777" w:rsidR="004E7D70" w:rsidRPr="00A35340" w:rsidRDefault="004E7D70" w:rsidP="004E7D70">
            <w:pPr>
              <w:jc w:val="center"/>
              <w:rPr>
                <w:bCs/>
                <w:color w:val="000000"/>
              </w:rPr>
            </w:pPr>
          </w:p>
        </w:tc>
        <w:tc>
          <w:tcPr>
            <w:tcW w:w="433" w:type="dxa"/>
            <w:tcBorders>
              <w:top w:val="single" w:sz="4" w:space="0" w:color="auto"/>
              <w:left w:val="nil"/>
              <w:bottom w:val="nil"/>
              <w:right w:val="single" w:sz="4" w:space="0" w:color="auto"/>
            </w:tcBorders>
            <w:shd w:val="clear" w:color="auto" w:fill="auto"/>
            <w:vAlign w:val="center"/>
          </w:tcPr>
          <w:p w14:paraId="54D522C1" w14:textId="77777777" w:rsidR="004E7D70" w:rsidRPr="00A35340" w:rsidRDefault="004E7D70" w:rsidP="004E7D70">
            <w:pPr>
              <w:jc w:val="center"/>
              <w:rPr>
                <w:bCs/>
                <w:color w:val="000000"/>
              </w:rPr>
            </w:pPr>
          </w:p>
        </w:tc>
        <w:tc>
          <w:tcPr>
            <w:tcW w:w="418" w:type="dxa"/>
            <w:gridSpan w:val="2"/>
            <w:tcBorders>
              <w:top w:val="single" w:sz="4" w:space="0" w:color="auto"/>
              <w:left w:val="nil"/>
              <w:bottom w:val="nil"/>
              <w:right w:val="single" w:sz="4" w:space="0" w:color="auto"/>
            </w:tcBorders>
            <w:shd w:val="clear" w:color="auto" w:fill="auto"/>
            <w:vAlign w:val="center"/>
          </w:tcPr>
          <w:p w14:paraId="0FA32487" w14:textId="77777777" w:rsidR="004E7D70" w:rsidRPr="00A35340" w:rsidRDefault="004E7D70" w:rsidP="004E7D70">
            <w:pPr>
              <w:jc w:val="center"/>
              <w:rPr>
                <w:bCs/>
                <w:color w:val="000000"/>
              </w:rPr>
            </w:pPr>
          </w:p>
        </w:tc>
        <w:tc>
          <w:tcPr>
            <w:tcW w:w="425" w:type="dxa"/>
            <w:tcBorders>
              <w:top w:val="single" w:sz="4" w:space="0" w:color="auto"/>
              <w:left w:val="nil"/>
              <w:bottom w:val="nil"/>
              <w:right w:val="single" w:sz="4" w:space="0" w:color="auto"/>
            </w:tcBorders>
            <w:shd w:val="clear" w:color="auto" w:fill="auto"/>
            <w:vAlign w:val="center"/>
          </w:tcPr>
          <w:p w14:paraId="00BD08E4" w14:textId="77777777" w:rsidR="004E7D70" w:rsidRPr="00A35340" w:rsidRDefault="004E7D70" w:rsidP="004E7D70">
            <w:pPr>
              <w:jc w:val="center"/>
              <w:rPr>
                <w:bCs/>
                <w:color w:val="000000"/>
              </w:rPr>
            </w:pPr>
          </w:p>
        </w:tc>
        <w:tc>
          <w:tcPr>
            <w:tcW w:w="433" w:type="dxa"/>
            <w:gridSpan w:val="2"/>
            <w:tcBorders>
              <w:top w:val="single" w:sz="4" w:space="0" w:color="auto"/>
              <w:left w:val="nil"/>
              <w:bottom w:val="nil"/>
              <w:right w:val="single" w:sz="4" w:space="0" w:color="auto"/>
            </w:tcBorders>
            <w:shd w:val="clear" w:color="auto" w:fill="auto"/>
            <w:vAlign w:val="center"/>
          </w:tcPr>
          <w:p w14:paraId="6F0ACEFE" w14:textId="77777777" w:rsidR="004E7D70" w:rsidRPr="00A35340" w:rsidRDefault="004E7D70" w:rsidP="004E7D70">
            <w:pPr>
              <w:jc w:val="center"/>
              <w:rPr>
                <w:bCs/>
                <w:color w:val="000000"/>
              </w:rPr>
            </w:pPr>
          </w:p>
        </w:tc>
        <w:tc>
          <w:tcPr>
            <w:tcW w:w="425" w:type="dxa"/>
            <w:gridSpan w:val="2"/>
            <w:tcBorders>
              <w:top w:val="single" w:sz="4" w:space="0" w:color="auto"/>
              <w:left w:val="nil"/>
              <w:bottom w:val="nil"/>
              <w:right w:val="single" w:sz="4" w:space="0" w:color="auto"/>
            </w:tcBorders>
            <w:shd w:val="clear" w:color="auto" w:fill="auto"/>
            <w:vAlign w:val="center"/>
          </w:tcPr>
          <w:p w14:paraId="0CB3E103" w14:textId="77777777" w:rsidR="004E7D70" w:rsidRPr="00A35340" w:rsidRDefault="004E7D70" w:rsidP="004E7D70">
            <w:pPr>
              <w:jc w:val="center"/>
              <w:rPr>
                <w:bCs/>
                <w:color w:val="000000"/>
              </w:rPr>
            </w:pPr>
          </w:p>
        </w:tc>
        <w:tc>
          <w:tcPr>
            <w:tcW w:w="426" w:type="dxa"/>
            <w:tcBorders>
              <w:top w:val="single" w:sz="4" w:space="0" w:color="auto"/>
              <w:left w:val="nil"/>
              <w:bottom w:val="nil"/>
              <w:right w:val="single" w:sz="4" w:space="0" w:color="auto"/>
            </w:tcBorders>
            <w:shd w:val="clear" w:color="auto" w:fill="auto"/>
            <w:vAlign w:val="center"/>
          </w:tcPr>
          <w:p w14:paraId="6BCBDCF8" w14:textId="77777777" w:rsidR="004E7D70" w:rsidRPr="00A35340" w:rsidRDefault="004E7D70" w:rsidP="004E7D70">
            <w:pPr>
              <w:jc w:val="center"/>
              <w:rPr>
                <w:bCs/>
                <w:color w:val="000000"/>
              </w:rPr>
            </w:pPr>
          </w:p>
        </w:tc>
        <w:tc>
          <w:tcPr>
            <w:tcW w:w="425" w:type="dxa"/>
            <w:gridSpan w:val="2"/>
            <w:tcBorders>
              <w:top w:val="single" w:sz="4" w:space="0" w:color="auto"/>
              <w:left w:val="nil"/>
              <w:bottom w:val="nil"/>
              <w:right w:val="single" w:sz="4" w:space="0" w:color="auto"/>
            </w:tcBorders>
            <w:vAlign w:val="center"/>
          </w:tcPr>
          <w:p w14:paraId="06E90EBB" w14:textId="77777777" w:rsidR="004E7D70" w:rsidRPr="00A35340" w:rsidRDefault="004E7D70" w:rsidP="004E7D70">
            <w:pPr>
              <w:jc w:val="center"/>
              <w:rPr>
                <w:bCs/>
                <w:color w:val="000000"/>
              </w:rPr>
            </w:pPr>
          </w:p>
        </w:tc>
        <w:tc>
          <w:tcPr>
            <w:tcW w:w="425" w:type="dxa"/>
            <w:gridSpan w:val="2"/>
            <w:tcBorders>
              <w:top w:val="single" w:sz="4" w:space="0" w:color="auto"/>
              <w:left w:val="nil"/>
              <w:bottom w:val="nil"/>
              <w:right w:val="single" w:sz="4" w:space="0" w:color="auto"/>
            </w:tcBorders>
            <w:vAlign w:val="center"/>
          </w:tcPr>
          <w:p w14:paraId="35E6E07E" w14:textId="77777777" w:rsidR="004E7D70" w:rsidRPr="00A35340" w:rsidRDefault="004E7D70" w:rsidP="004E7D70">
            <w:pPr>
              <w:jc w:val="center"/>
              <w:rPr>
                <w:bCs/>
                <w:color w:val="000000"/>
              </w:rPr>
            </w:pPr>
          </w:p>
        </w:tc>
        <w:tc>
          <w:tcPr>
            <w:tcW w:w="425" w:type="dxa"/>
            <w:tcBorders>
              <w:top w:val="single" w:sz="4" w:space="0" w:color="auto"/>
              <w:left w:val="single" w:sz="4" w:space="0" w:color="auto"/>
              <w:bottom w:val="single" w:sz="4" w:space="0" w:color="auto"/>
              <w:right w:val="single" w:sz="4" w:space="0" w:color="auto"/>
            </w:tcBorders>
            <w:vAlign w:val="center"/>
          </w:tcPr>
          <w:p w14:paraId="753F2354" w14:textId="77777777" w:rsidR="004E7D70" w:rsidRPr="00A35340" w:rsidRDefault="004E7D70" w:rsidP="004E7D70">
            <w:pPr>
              <w:jc w:val="center"/>
              <w:rPr>
                <w:bCs/>
                <w:color w:val="00000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123B3A64" w14:textId="77777777" w:rsidR="004E7D70" w:rsidRPr="00A35340" w:rsidRDefault="004E7D70" w:rsidP="004E7D70">
            <w:pPr>
              <w:jc w:val="center"/>
              <w:rPr>
                <w:bCs/>
                <w:color w:val="000000"/>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53BBEF6" w14:textId="77777777" w:rsidR="004E7D70" w:rsidRPr="00A35340" w:rsidRDefault="004E7D70" w:rsidP="004E7D70">
            <w:pPr>
              <w:jc w:val="center"/>
              <w:rPr>
                <w:bCs/>
                <w:color w:val="000000"/>
              </w:rPr>
            </w:pPr>
          </w:p>
        </w:tc>
        <w:tc>
          <w:tcPr>
            <w:tcW w:w="425" w:type="dxa"/>
            <w:tcBorders>
              <w:top w:val="single" w:sz="4" w:space="0" w:color="auto"/>
              <w:left w:val="single" w:sz="4" w:space="0" w:color="auto"/>
              <w:bottom w:val="single" w:sz="4" w:space="0" w:color="auto"/>
              <w:right w:val="single" w:sz="4" w:space="0" w:color="auto"/>
            </w:tcBorders>
            <w:vAlign w:val="center"/>
          </w:tcPr>
          <w:p w14:paraId="6019926C" w14:textId="77777777" w:rsidR="004E7D70" w:rsidRPr="00A35340" w:rsidRDefault="004E7D70" w:rsidP="004E7D70">
            <w:pPr>
              <w:jc w:val="center"/>
              <w:rPr>
                <w:bCs/>
                <w:color w:val="000000"/>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01315C5" w14:textId="77777777" w:rsidR="004E7D70" w:rsidRPr="00A35340" w:rsidRDefault="004E7D70" w:rsidP="004E7D70">
            <w:pPr>
              <w:jc w:val="center"/>
              <w:rPr>
                <w:bCs/>
                <w:color w:val="00000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07370CEC" w14:textId="77777777" w:rsidR="004E7D70" w:rsidRPr="00A35340" w:rsidRDefault="004E7D70" w:rsidP="004E7D70">
            <w:pPr>
              <w:jc w:val="center"/>
              <w:rPr>
                <w:bCs/>
                <w:color w:val="000000"/>
              </w:rPr>
            </w:pPr>
          </w:p>
        </w:tc>
        <w:tc>
          <w:tcPr>
            <w:tcW w:w="425" w:type="dxa"/>
            <w:tcBorders>
              <w:top w:val="single" w:sz="4" w:space="0" w:color="auto"/>
              <w:left w:val="single" w:sz="4" w:space="0" w:color="auto"/>
              <w:bottom w:val="single" w:sz="4" w:space="0" w:color="auto"/>
              <w:right w:val="single" w:sz="4" w:space="0" w:color="auto"/>
            </w:tcBorders>
            <w:vAlign w:val="center"/>
          </w:tcPr>
          <w:p w14:paraId="65F771DB" w14:textId="77777777" w:rsidR="004E7D70" w:rsidRPr="00A35340" w:rsidRDefault="004E7D70" w:rsidP="004E7D70">
            <w:pPr>
              <w:jc w:val="center"/>
              <w:rPr>
                <w:bCs/>
                <w:color w:val="000000"/>
              </w:rPr>
            </w:pPr>
          </w:p>
        </w:tc>
        <w:tc>
          <w:tcPr>
            <w:tcW w:w="425" w:type="dxa"/>
            <w:tcBorders>
              <w:top w:val="single" w:sz="4" w:space="0" w:color="auto"/>
              <w:left w:val="single" w:sz="4" w:space="0" w:color="auto"/>
              <w:bottom w:val="single" w:sz="4" w:space="0" w:color="auto"/>
              <w:right w:val="single" w:sz="4" w:space="0" w:color="auto"/>
            </w:tcBorders>
            <w:vAlign w:val="center"/>
          </w:tcPr>
          <w:p w14:paraId="60D7BA45" w14:textId="77777777" w:rsidR="004E7D70" w:rsidRPr="00A35340" w:rsidRDefault="004E7D70" w:rsidP="004E7D70">
            <w:pPr>
              <w:jc w:val="center"/>
              <w:rPr>
                <w:bCs/>
                <w:color w:val="000000"/>
              </w:rPr>
            </w:pPr>
          </w:p>
        </w:tc>
        <w:tc>
          <w:tcPr>
            <w:tcW w:w="432" w:type="dxa"/>
            <w:gridSpan w:val="3"/>
            <w:tcBorders>
              <w:top w:val="single" w:sz="4" w:space="0" w:color="auto"/>
              <w:left w:val="single" w:sz="4" w:space="0" w:color="auto"/>
              <w:bottom w:val="single" w:sz="4" w:space="0" w:color="auto"/>
              <w:right w:val="single" w:sz="4" w:space="0" w:color="auto"/>
            </w:tcBorders>
            <w:vAlign w:val="center"/>
          </w:tcPr>
          <w:p w14:paraId="4F11CF7E" w14:textId="77777777" w:rsidR="004E7D70" w:rsidRPr="00A35340" w:rsidRDefault="004E7D70" w:rsidP="004E7D70">
            <w:pPr>
              <w:jc w:val="center"/>
              <w:rPr>
                <w:bCs/>
                <w:color w:val="000000"/>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14:paraId="7951FA39" w14:textId="77777777" w:rsidR="004E7D70" w:rsidRPr="00A35340" w:rsidRDefault="004E7D70" w:rsidP="004E7D70">
            <w:pPr>
              <w:jc w:val="center"/>
              <w:rPr>
                <w:bCs/>
                <w:color w:val="000000"/>
              </w:rPr>
            </w:pPr>
          </w:p>
        </w:tc>
      </w:tr>
      <w:tr w:rsidR="004E7D70" w:rsidRPr="00A35340" w14:paraId="65E94EEC" w14:textId="77777777" w:rsidTr="004E7D70">
        <w:trPr>
          <w:trHeight w:val="376"/>
        </w:trPr>
        <w:tc>
          <w:tcPr>
            <w:tcW w:w="560" w:type="dxa"/>
            <w:gridSpan w:val="2"/>
            <w:tcBorders>
              <w:top w:val="nil"/>
              <w:left w:val="single" w:sz="4" w:space="0" w:color="auto"/>
              <w:bottom w:val="single" w:sz="4" w:space="0" w:color="auto"/>
              <w:right w:val="single" w:sz="4" w:space="0" w:color="auto"/>
            </w:tcBorders>
            <w:shd w:val="clear" w:color="auto" w:fill="auto"/>
            <w:vAlign w:val="center"/>
            <w:hideMark/>
          </w:tcPr>
          <w:p w14:paraId="7117EC45" w14:textId="77777777" w:rsidR="004E7D70" w:rsidRPr="00A35340" w:rsidRDefault="004E7D70" w:rsidP="004E7D70">
            <w:pPr>
              <w:jc w:val="center"/>
            </w:pPr>
            <w:r w:rsidRPr="00A35340">
              <w:t> </w:t>
            </w:r>
          </w:p>
        </w:tc>
        <w:tc>
          <w:tcPr>
            <w:tcW w:w="1984" w:type="dxa"/>
            <w:gridSpan w:val="2"/>
            <w:tcBorders>
              <w:top w:val="nil"/>
              <w:left w:val="nil"/>
              <w:bottom w:val="single" w:sz="4" w:space="0" w:color="auto"/>
              <w:right w:val="nil"/>
            </w:tcBorders>
            <w:shd w:val="clear" w:color="auto" w:fill="auto"/>
            <w:vAlign w:val="center"/>
            <w:hideMark/>
          </w:tcPr>
          <w:p w14:paraId="3DCFFBF7" w14:textId="77777777" w:rsidR="004E7D70" w:rsidRPr="00A35340" w:rsidRDefault="004E7D70" w:rsidP="004E7D70">
            <w:r w:rsidRPr="00A35340">
              <w:t> </w:t>
            </w:r>
          </w:p>
        </w:tc>
        <w:tc>
          <w:tcPr>
            <w:tcW w:w="708" w:type="dxa"/>
            <w:tcBorders>
              <w:top w:val="nil"/>
              <w:left w:val="single" w:sz="4" w:space="0" w:color="auto"/>
              <w:bottom w:val="single" w:sz="4" w:space="0" w:color="auto"/>
              <w:right w:val="single" w:sz="4" w:space="0" w:color="auto"/>
            </w:tcBorders>
            <w:shd w:val="clear" w:color="auto" w:fill="auto"/>
            <w:vAlign w:val="center"/>
            <w:hideMark/>
          </w:tcPr>
          <w:p w14:paraId="6F0217F5" w14:textId="77777777" w:rsidR="004E7D70" w:rsidRPr="00A35340" w:rsidRDefault="004E7D70" w:rsidP="004E7D70">
            <w:pPr>
              <w:jc w:val="center"/>
              <w:rPr>
                <w:color w:val="000000"/>
              </w:rPr>
            </w:pPr>
            <w:r w:rsidRPr="00A35340">
              <w:rPr>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14:paraId="3E5DFB0E" w14:textId="77777777" w:rsidR="004E7D70" w:rsidRPr="00A35340" w:rsidRDefault="004E7D70" w:rsidP="004E7D70">
            <w:pPr>
              <w:jc w:val="center"/>
            </w:pPr>
            <w:r w:rsidRPr="00A35340">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675150A" w14:textId="77777777" w:rsidR="004E7D70" w:rsidRPr="00A35340" w:rsidRDefault="004E7D70" w:rsidP="004E7D70">
            <w:r w:rsidRPr="00A35340">
              <w:t>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B4E903" w14:textId="77777777" w:rsidR="004E7D70" w:rsidRPr="00A35340" w:rsidRDefault="004E7D70" w:rsidP="004E7D70">
            <w:pPr>
              <w:jc w:val="center"/>
            </w:pPr>
            <w:r w:rsidRPr="00A35340">
              <w:t> </w:t>
            </w: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5C03C2" w14:textId="77777777" w:rsidR="004E7D70" w:rsidRPr="00A35340" w:rsidRDefault="004E7D70" w:rsidP="004E7D70">
            <w:r w:rsidRPr="00A35340">
              <w:t> </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92A5A" w14:textId="77777777" w:rsidR="004E7D70" w:rsidRPr="00A35340" w:rsidRDefault="004E7D70" w:rsidP="004E7D70">
            <w:pPr>
              <w:jc w:val="center"/>
            </w:pPr>
            <w:r w:rsidRPr="00A35340">
              <w:t> </w:t>
            </w:r>
          </w:p>
        </w:tc>
        <w:tc>
          <w:tcPr>
            <w:tcW w:w="425" w:type="dxa"/>
            <w:gridSpan w:val="2"/>
            <w:tcBorders>
              <w:top w:val="single" w:sz="4" w:space="0" w:color="auto"/>
              <w:left w:val="nil"/>
              <w:bottom w:val="single" w:sz="4" w:space="0" w:color="auto"/>
              <w:right w:val="single" w:sz="4" w:space="0" w:color="auto"/>
            </w:tcBorders>
            <w:shd w:val="clear" w:color="auto" w:fill="auto"/>
            <w:noWrap/>
            <w:hideMark/>
          </w:tcPr>
          <w:p w14:paraId="2EAAA8B8" w14:textId="77777777" w:rsidR="004E7D70" w:rsidRPr="00A35340" w:rsidRDefault="004E7D70" w:rsidP="004E7D70">
            <w:pPr>
              <w:rPr>
                <w:color w:val="000000"/>
              </w:rPr>
            </w:pPr>
            <w:r w:rsidRPr="00A35340">
              <w:rPr>
                <w:color w:val="000000"/>
              </w:rPr>
              <w:t> </w:t>
            </w:r>
          </w:p>
        </w:tc>
        <w:tc>
          <w:tcPr>
            <w:tcW w:w="425" w:type="dxa"/>
            <w:gridSpan w:val="2"/>
            <w:tcBorders>
              <w:top w:val="single" w:sz="4" w:space="0" w:color="auto"/>
              <w:left w:val="nil"/>
              <w:bottom w:val="single" w:sz="4" w:space="0" w:color="auto"/>
              <w:right w:val="single" w:sz="4" w:space="0" w:color="auto"/>
            </w:tcBorders>
            <w:shd w:val="clear" w:color="auto" w:fill="auto"/>
            <w:noWrap/>
            <w:hideMark/>
          </w:tcPr>
          <w:p w14:paraId="64177581" w14:textId="77777777" w:rsidR="004E7D70" w:rsidRPr="00A35340" w:rsidRDefault="004E7D70" w:rsidP="004E7D70">
            <w:pPr>
              <w:rPr>
                <w:color w:val="000000"/>
              </w:rPr>
            </w:pPr>
            <w:r w:rsidRPr="00A35340">
              <w:rPr>
                <w:color w:val="000000"/>
              </w:rPr>
              <w:t> </w:t>
            </w:r>
          </w:p>
        </w:tc>
        <w:tc>
          <w:tcPr>
            <w:tcW w:w="426" w:type="dxa"/>
            <w:gridSpan w:val="2"/>
            <w:tcBorders>
              <w:top w:val="single" w:sz="4" w:space="0" w:color="auto"/>
              <w:left w:val="nil"/>
              <w:bottom w:val="single" w:sz="4" w:space="0" w:color="auto"/>
              <w:right w:val="single" w:sz="4" w:space="0" w:color="auto"/>
            </w:tcBorders>
            <w:shd w:val="clear" w:color="auto" w:fill="auto"/>
            <w:noWrap/>
            <w:hideMark/>
          </w:tcPr>
          <w:p w14:paraId="7303CDD2" w14:textId="77777777" w:rsidR="004E7D70" w:rsidRPr="00A35340" w:rsidRDefault="004E7D70" w:rsidP="004E7D70">
            <w:pPr>
              <w:rPr>
                <w:color w:val="000000"/>
              </w:rPr>
            </w:pPr>
            <w:r w:rsidRPr="00A35340">
              <w:rPr>
                <w:color w:val="000000"/>
              </w:rPr>
              <w:t> </w:t>
            </w:r>
          </w:p>
        </w:tc>
        <w:tc>
          <w:tcPr>
            <w:tcW w:w="425" w:type="dxa"/>
            <w:gridSpan w:val="2"/>
            <w:tcBorders>
              <w:top w:val="single" w:sz="4" w:space="0" w:color="auto"/>
              <w:left w:val="nil"/>
              <w:bottom w:val="single" w:sz="4" w:space="0" w:color="auto"/>
              <w:right w:val="single" w:sz="4" w:space="0" w:color="auto"/>
            </w:tcBorders>
            <w:shd w:val="clear" w:color="auto" w:fill="auto"/>
            <w:noWrap/>
            <w:hideMark/>
          </w:tcPr>
          <w:p w14:paraId="73FBEA12" w14:textId="77777777" w:rsidR="004E7D70" w:rsidRPr="00A35340" w:rsidRDefault="004E7D70" w:rsidP="004E7D70">
            <w:pPr>
              <w:rPr>
                <w:color w:val="000000"/>
              </w:rPr>
            </w:pPr>
            <w:r w:rsidRPr="00A35340">
              <w:rPr>
                <w:color w:val="000000"/>
              </w:rPr>
              <w:t> </w:t>
            </w:r>
          </w:p>
        </w:tc>
        <w:tc>
          <w:tcPr>
            <w:tcW w:w="425" w:type="dxa"/>
            <w:gridSpan w:val="2"/>
            <w:tcBorders>
              <w:top w:val="single" w:sz="4" w:space="0" w:color="auto"/>
              <w:left w:val="nil"/>
              <w:bottom w:val="single" w:sz="4" w:space="0" w:color="auto"/>
              <w:right w:val="single" w:sz="4" w:space="0" w:color="auto"/>
            </w:tcBorders>
            <w:shd w:val="clear" w:color="auto" w:fill="auto"/>
            <w:noWrap/>
            <w:hideMark/>
          </w:tcPr>
          <w:p w14:paraId="224FAD40" w14:textId="77777777" w:rsidR="004E7D70" w:rsidRPr="00A35340" w:rsidRDefault="004E7D70" w:rsidP="004E7D70">
            <w:pPr>
              <w:rPr>
                <w:color w:val="000000"/>
              </w:rPr>
            </w:pPr>
            <w:r w:rsidRPr="00A35340">
              <w:rPr>
                <w:color w:val="000000"/>
              </w:rPr>
              <w:t> </w:t>
            </w:r>
          </w:p>
        </w:tc>
        <w:tc>
          <w:tcPr>
            <w:tcW w:w="433" w:type="dxa"/>
            <w:tcBorders>
              <w:top w:val="single" w:sz="4" w:space="0" w:color="auto"/>
              <w:left w:val="nil"/>
              <w:bottom w:val="single" w:sz="4" w:space="0" w:color="auto"/>
              <w:right w:val="single" w:sz="4" w:space="0" w:color="auto"/>
            </w:tcBorders>
            <w:shd w:val="clear" w:color="auto" w:fill="auto"/>
            <w:noWrap/>
            <w:hideMark/>
          </w:tcPr>
          <w:p w14:paraId="65B63BB3" w14:textId="77777777" w:rsidR="004E7D70" w:rsidRPr="00A35340" w:rsidRDefault="004E7D70" w:rsidP="004E7D70">
            <w:pPr>
              <w:rPr>
                <w:color w:val="000000"/>
              </w:rPr>
            </w:pPr>
            <w:r w:rsidRPr="00A35340">
              <w:rPr>
                <w:color w:val="000000"/>
              </w:rPr>
              <w:t> </w:t>
            </w:r>
          </w:p>
        </w:tc>
        <w:tc>
          <w:tcPr>
            <w:tcW w:w="418" w:type="dxa"/>
            <w:gridSpan w:val="2"/>
            <w:tcBorders>
              <w:top w:val="single" w:sz="4" w:space="0" w:color="auto"/>
              <w:left w:val="nil"/>
              <w:bottom w:val="single" w:sz="4" w:space="0" w:color="auto"/>
              <w:right w:val="single" w:sz="4" w:space="0" w:color="auto"/>
            </w:tcBorders>
            <w:shd w:val="clear" w:color="auto" w:fill="auto"/>
            <w:noWrap/>
            <w:hideMark/>
          </w:tcPr>
          <w:p w14:paraId="1B1D3EDC" w14:textId="77777777" w:rsidR="004E7D70" w:rsidRPr="00A35340" w:rsidRDefault="004E7D70" w:rsidP="004E7D70">
            <w:pPr>
              <w:rPr>
                <w:color w:val="000000"/>
              </w:rPr>
            </w:pPr>
            <w:r w:rsidRPr="00A35340">
              <w:rPr>
                <w:color w:val="000000"/>
              </w:rPr>
              <w:t> </w:t>
            </w:r>
          </w:p>
        </w:tc>
        <w:tc>
          <w:tcPr>
            <w:tcW w:w="425" w:type="dxa"/>
            <w:tcBorders>
              <w:top w:val="single" w:sz="4" w:space="0" w:color="auto"/>
              <w:left w:val="nil"/>
              <w:bottom w:val="single" w:sz="4" w:space="0" w:color="auto"/>
              <w:right w:val="single" w:sz="4" w:space="0" w:color="auto"/>
            </w:tcBorders>
            <w:shd w:val="clear" w:color="auto" w:fill="auto"/>
            <w:noWrap/>
            <w:hideMark/>
          </w:tcPr>
          <w:p w14:paraId="4C0148ED" w14:textId="77777777" w:rsidR="004E7D70" w:rsidRPr="00A35340" w:rsidRDefault="004E7D70" w:rsidP="004E7D70">
            <w:pPr>
              <w:rPr>
                <w:color w:val="000000"/>
              </w:rPr>
            </w:pPr>
            <w:r w:rsidRPr="00A35340">
              <w:rPr>
                <w:color w:val="000000"/>
              </w:rPr>
              <w:t> </w:t>
            </w:r>
          </w:p>
        </w:tc>
        <w:tc>
          <w:tcPr>
            <w:tcW w:w="433" w:type="dxa"/>
            <w:gridSpan w:val="2"/>
            <w:tcBorders>
              <w:top w:val="single" w:sz="4" w:space="0" w:color="auto"/>
              <w:left w:val="nil"/>
              <w:bottom w:val="single" w:sz="4" w:space="0" w:color="auto"/>
              <w:right w:val="single" w:sz="4" w:space="0" w:color="auto"/>
            </w:tcBorders>
            <w:shd w:val="clear" w:color="auto" w:fill="auto"/>
            <w:noWrap/>
            <w:hideMark/>
          </w:tcPr>
          <w:p w14:paraId="68577F1E" w14:textId="77777777" w:rsidR="004E7D70" w:rsidRPr="00A35340" w:rsidRDefault="004E7D70" w:rsidP="004E7D70">
            <w:pPr>
              <w:rPr>
                <w:color w:val="000000"/>
              </w:rPr>
            </w:pPr>
            <w:r w:rsidRPr="00A35340">
              <w:rPr>
                <w:color w:val="000000"/>
              </w:rPr>
              <w:t> </w:t>
            </w:r>
          </w:p>
        </w:tc>
        <w:tc>
          <w:tcPr>
            <w:tcW w:w="425" w:type="dxa"/>
            <w:gridSpan w:val="2"/>
            <w:tcBorders>
              <w:top w:val="single" w:sz="4" w:space="0" w:color="auto"/>
              <w:left w:val="nil"/>
              <w:bottom w:val="single" w:sz="4" w:space="0" w:color="auto"/>
              <w:right w:val="single" w:sz="4" w:space="0" w:color="auto"/>
            </w:tcBorders>
            <w:shd w:val="clear" w:color="auto" w:fill="auto"/>
            <w:noWrap/>
            <w:hideMark/>
          </w:tcPr>
          <w:p w14:paraId="7FB485A0" w14:textId="77777777" w:rsidR="004E7D70" w:rsidRPr="00A35340" w:rsidRDefault="004E7D70" w:rsidP="004E7D70">
            <w:pPr>
              <w:rPr>
                <w:color w:val="000000"/>
              </w:rPr>
            </w:pPr>
            <w:r w:rsidRPr="00A35340">
              <w:rPr>
                <w:color w:val="000000"/>
              </w:rPr>
              <w:t> </w:t>
            </w:r>
          </w:p>
        </w:tc>
        <w:tc>
          <w:tcPr>
            <w:tcW w:w="426" w:type="dxa"/>
            <w:tcBorders>
              <w:top w:val="single" w:sz="4" w:space="0" w:color="auto"/>
              <w:left w:val="nil"/>
              <w:bottom w:val="single" w:sz="4" w:space="0" w:color="auto"/>
              <w:right w:val="single" w:sz="4" w:space="0" w:color="auto"/>
            </w:tcBorders>
            <w:shd w:val="clear" w:color="auto" w:fill="auto"/>
            <w:noWrap/>
            <w:hideMark/>
          </w:tcPr>
          <w:p w14:paraId="4B774243" w14:textId="77777777" w:rsidR="004E7D70" w:rsidRPr="00A35340" w:rsidRDefault="004E7D70" w:rsidP="004E7D70">
            <w:pPr>
              <w:rPr>
                <w:color w:val="000000"/>
              </w:rPr>
            </w:pPr>
            <w:r w:rsidRPr="00A35340">
              <w:rPr>
                <w:color w:val="000000"/>
              </w:rPr>
              <w:t> </w:t>
            </w:r>
          </w:p>
        </w:tc>
        <w:tc>
          <w:tcPr>
            <w:tcW w:w="425" w:type="dxa"/>
            <w:gridSpan w:val="2"/>
            <w:tcBorders>
              <w:top w:val="single" w:sz="4" w:space="0" w:color="auto"/>
              <w:left w:val="nil"/>
              <w:bottom w:val="single" w:sz="4" w:space="0" w:color="auto"/>
              <w:right w:val="single" w:sz="4" w:space="0" w:color="auto"/>
            </w:tcBorders>
          </w:tcPr>
          <w:p w14:paraId="3935D6FD" w14:textId="77777777" w:rsidR="004E7D70" w:rsidRPr="00A35340" w:rsidRDefault="004E7D70" w:rsidP="004E7D70">
            <w:pPr>
              <w:rPr>
                <w:color w:val="000000"/>
              </w:rPr>
            </w:pPr>
          </w:p>
        </w:tc>
        <w:tc>
          <w:tcPr>
            <w:tcW w:w="425" w:type="dxa"/>
            <w:gridSpan w:val="2"/>
            <w:tcBorders>
              <w:top w:val="single" w:sz="4" w:space="0" w:color="auto"/>
              <w:left w:val="nil"/>
              <w:bottom w:val="single" w:sz="4" w:space="0" w:color="auto"/>
              <w:right w:val="single" w:sz="4" w:space="0" w:color="auto"/>
            </w:tcBorders>
          </w:tcPr>
          <w:p w14:paraId="618568CC"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56123F7D"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151A6F09"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322270D5"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6E4F5692"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74B90BE8"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7A0AC0A2"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098D02B6"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01ADBD56" w14:textId="77777777" w:rsidR="004E7D70" w:rsidRPr="00A35340" w:rsidRDefault="004E7D70" w:rsidP="004E7D70">
            <w:pPr>
              <w:rPr>
                <w:color w:val="000000"/>
              </w:rPr>
            </w:pPr>
          </w:p>
        </w:tc>
        <w:tc>
          <w:tcPr>
            <w:tcW w:w="432" w:type="dxa"/>
            <w:gridSpan w:val="3"/>
            <w:tcBorders>
              <w:top w:val="single" w:sz="4" w:space="0" w:color="auto"/>
              <w:left w:val="single" w:sz="4" w:space="0" w:color="auto"/>
              <w:bottom w:val="single" w:sz="4" w:space="0" w:color="auto"/>
              <w:right w:val="single" w:sz="4" w:space="0" w:color="auto"/>
            </w:tcBorders>
          </w:tcPr>
          <w:p w14:paraId="01454F15" w14:textId="77777777" w:rsidR="004E7D70" w:rsidRPr="00A35340" w:rsidRDefault="004E7D70" w:rsidP="004E7D70">
            <w:pPr>
              <w:rPr>
                <w:color w:val="000000"/>
              </w:rPr>
            </w:pPr>
          </w:p>
        </w:tc>
        <w:tc>
          <w:tcPr>
            <w:tcW w:w="560" w:type="dxa"/>
            <w:gridSpan w:val="2"/>
            <w:tcBorders>
              <w:top w:val="single" w:sz="4" w:space="0" w:color="auto"/>
              <w:left w:val="single" w:sz="4" w:space="0" w:color="auto"/>
              <w:bottom w:val="single" w:sz="4" w:space="0" w:color="auto"/>
              <w:right w:val="single" w:sz="4" w:space="0" w:color="auto"/>
            </w:tcBorders>
          </w:tcPr>
          <w:p w14:paraId="5AF78D01" w14:textId="77777777" w:rsidR="004E7D70" w:rsidRPr="00A35340" w:rsidRDefault="004E7D70" w:rsidP="004E7D70">
            <w:pPr>
              <w:rPr>
                <w:color w:val="000000"/>
              </w:rPr>
            </w:pPr>
          </w:p>
        </w:tc>
      </w:tr>
      <w:tr w:rsidR="004E7D70" w:rsidRPr="00A35340" w14:paraId="0D576F52" w14:textId="77777777" w:rsidTr="004E7D70">
        <w:trPr>
          <w:trHeight w:val="316"/>
        </w:trPr>
        <w:tc>
          <w:tcPr>
            <w:tcW w:w="560" w:type="dxa"/>
            <w:gridSpan w:val="2"/>
            <w:tcBorders>
              <w:top w:val="nil"/>
              <w:left w:val="single" w:sz="4" w:space="0" w:color="auto"/>
              <w:bottom w:val="single" w:sz="4" w:space="0" w:color="auto"/>
              <w:right w:val="single" w:sz="4" w:space="0" w:color="auto"/>
            </w:tcBorders>
            <w:shd w:val="clear" w:color="auto" w:fill="auto"/>
            <w:vAlign w:val="center"/>
            <w:hideMark/>
          </w:tcPr>
          <w:p w14:paraId="4285B297" w14:textId="77777777" w:rsidR="004E7D70" w:rsidRPr="00A35340" w:rsidRDefault="004E7D70" w:rsidP="004E7D70">
            <w:pPr>
              <w:jc w:val="center"/>
              <w:outlineLvl w:val="0"/>
            </w:pPr>
            <w:r w:rsidRPr="00A35340">
              <w:t> </w:t>
            </w:r>
          </w:p>
        </w:tc>
        <w:tc>
          <w:tcPr>
            <w:tcW w:w="1984" w:type="dxa"/>
            <w:gridSpan w:val="2"/>
            <w:tcBorders>
              <w:top w:val="nil"/>
              <w:left w:val="nil"/>
              <w:bottom w:val="single" w:sz="4" w:space="0" w:color="auto"/>
              <w:right w:val="single" w:sz="4" w:space="0" w:color="auto"/>
            </w:tcBorders>
            <w:shd w:val="clear" w:color="auto" w:fill="auto"/>
            <w:vAlign w:val="center"/>
            <w:hideMark/>
          </w:tcPr>
          <w:p w14:paraId="1E211231" w14:textId="77777777" w:rsidR="004E7D70" w:rsidRPr="00A35340" w:rsidRDefault="004E7D70" w:rsidP="004E7D70">
            <w:pPr>
              <w:outlineLvl w:val="0"/>
            </w:pPr>
            <w:r w:rsidRPr="00A35340">
              <w:t> </w:t>
            </w:r>
          </w:p>
        </w:tc>
        <w:tc>
          <w:tcPr>
            <w:tcW w:w="708" w:type="dxa"/>
            <w:tcBorders>
              <w:top w:val="nil"/>
              <w:left w:val="nil"/>
              <w:bottom w:val="single" w:sz="4" w:space="0" w:color="auto"/>
              <w:right w:val="single" w:sz="4" w:space="0" w:color="auto"/>
            </w:tcBorders>
            <w:shd w:val="clear" w:color="auto" w:fill="auto"/>
            <w:vAlign w:val="center"/>
            <w:hideMark/>
          </w:tcPr>
          <w:p w14:paraId="75C39247" w14:textId="77777777" w:rsidR="004E7D70" w:rsidRPr="00A35340" w:rsidRDefault="004E7D70" w:rsidP="004E7D70">
            <w:pPr>
              <w:jc w:val="center"/>
              <w:outlineLvl w:val="0"/>
              <w:rPr>
                <w:color w:val="000000"/>
              </w:rPr>
            </w:pPr>
            <w:r w:rsidRPr="00A35340">
              <w:rPr>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14:paraId="6ACF9BA3" w14:textId="77777777" w:rsidR="004E7D70" w:rsidRPr="00A35340" w:rsidRDefault="004E7D70" w:rsidP="004E7D70">
            <w:pPr>
              <w:jc w:val="center"/>
              <w:outlineLvl w:val="0"/>
            </w:pPr>
            <w:r w:rsidRPr="00A35340">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992A125" w14:textId="77777777" w:rsidR="004E7D70" w:rsidRPr="00A35340" w:rsidRDefault="004E7D70" w:rsidP="004E7D70">
            <w:pPr>
              <w:outlineLvl w:val="0"/>
            </w:pPr>
            <w:r w:rsidRPr="00A35340">
              <w:t>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3CD5B1" w14:textId="77777777" w:rsidR="004E7D70" w:rsidRPr="00A35340" w:rsidRDefault="004E7D70" w:rsidP="004E7D70">
            <w:pPr>
              <w:jc w:val="center"/>
              <w:outlineLvl w:val="0"/>
            </w:pPr>
            <w:r w:rsidRPr="00A35340">
              <w:t> </w:t>
            </w: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DECB8E" w14:textId="77777777" w:rsidR="004E7D70" w:rsidRPr="00A35340" w:rsidRDefault="004E7D70" w:rsidP="004E7D70">
            <w:pPr>
              <w:outlineLvl w:val="0"/>
            </w:pPr>
            <w:r w:rsidRPr="00A35340">
              <w:t> </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3E1C7" w14:textId="77777777" w:rsidR="004E7D70" w:rsidRPr="00A35340" w:rsidRDefault="004E7D70" w:rsidP="004E7D70">
            <w:pPr>
              <w:jc w:val="center"/>
              <w:outlineLvl w:val="0"/>
            </w:pPr>
            <w:r w:rsidRPr="00A35340">
              <w:t> </w:t>
            </w:r>
          </w:p>
        </w:tc>
        <w:tc>
          <w:tcPr>
            <w:tcW w:w="425" w:type="dxa"/>
            <w:gridSpan w:val="2"/>
            <w:tcBorders>
              <w:top w:val="nil"/>
              <w:left w:val="nil"/>
              <w:bottom w:val="single" w:sz="4" w:space="0" w:color="auto"/>
              <w:right w:val="single" w:sz="4" w:space="0" w:color="auto"/>
            </w:tcBorders>
            <w:shd w:val="clear" w:color="auto" w:fill="auto"/>
            <w:noWrap/>
            <w:hideMark/>
          </w:tcPr>
          <w:p w14:paraId="0C6944F2" w14:textId="77777777" w:rsidR="004E7D70" w:rsidRPr="00A35340" w:rsidRDefault="004E7D70" w:rsidP="004E7D70">
            <w:pPr>
              <w:outlineLvl w:val="0"/>
              <w:rPr>
                <w:color w:val="000000"/>
              </w:rPr>
            </w:pPr>
            <w:r w:rsidRPr="00A35340">
              <w:rPr>
                <w:color w:val="000000"/>
              </w:rPr>
              <w:t> </w:t>
            </w:r>
          </w:p>
        </w:tc>
        <w:tc>
          <w:tcPr>
            <w:tcW w:w="425" w:type="dxa"/>
            <w:gridSpan w:val="2"/>
            <w:tcBorders>
              <w:top w:val="nil"/>
              <w:left w:val="nil"/>
              <w:bottom w:val="single" w:sz="4" w:space="0" w:color="auto"/>
              <w:right w:val="single" w:sz="4" w:space="0" w:color="auto"/>
            </w:tcBorders>
            <w:shd w:val="clear" w:color="auto" w:fill="auto"/>
            <w:noWrap/>
            <w:hideMark/>
          </w:tcPr>
          <w:p w14:paraId="3D86AD7D" w14:textId="77777777" w:rsidR="004E7D70" w:rsidRPr="00A35340" w:rsidRDefault="004E7D70" w:rsidP="004E7D70">
            <w:pPr>
              <w:outlineLvl w:val="0"/>
              <w:rPr>
                <w:color w:val="000000"/>
              </w:rPr>
            </w:pPr>
            <w:r w:rsidRPr="00A35340">
              <w:rPr>
                <w:color w:val="000000"/>
              </w:rPr>
              <w:t> </w:t>
            </w:r>
          </w:p>
        </w:tc>
        <w:tc>
          <w:tcPr>
            <w:tcW w:w="426" w:type="dxa"/>
            <w:gridSpan w:val="2"/>
            <w:tcBorders>
              <w:top w:val="nil"/>
              <w:left w:val="nil"/>
              <w:bottom w:val="single" w:sz="4" w:space="0" w:color="auto"/>
              <w:right w:val="single" w:sz="4" w:space="0" w:color="auto"/>
            </w:tcBorders>
            <w:shd w:val="clear" w:color="auto" w:fill="auto"/>
            <w:noWrap/>
            <w:hideMark/>
          </w:tcPr>
          <w:p w14:paraId="72BA6960" w14:textId="77777777" w:rsidR="004E7D70" w:rsidRPr="00A35340" w:rsidRDefault="004E7D70" w:rsidP="004E7D70">
            <w:pPr>
              <w:outlineLvl w:val="0"/>
              <w:rPr>
                <w:color w:val="000000"/>
              </w:rPr>
            </w:pPr>
            <w:r w:rsidRPr="00A35340">
              <w:rPr>
                <w:color w:val="000000"/>
              </w:rPr>
              <w:t> </w:t>
            </w:r>
          </w:p>
        </w:tc>
        <w:tc>
          <w:tcPr>
            <w:tcW w:w="425" w:type="dxa"/>
            <w:gridSpan w:val="2"/>
            <w:tcBorders>
              <w:top w:val="nil"/>
              <w:left w:val="nil"/>
              <w:bottom w:val="single" w:sz="4" w:space="0" w:color="auto"/>
              <w:right w:val="single" w:sz="4" w:space="0" w:color="auto"/>
            </w:tcBorders>
            <w:shd w:val="clear" w:color="auto" w:fill="auto"/>
            <w:noWrap/>
            <w:hideMark/>
          </w:tcPr>
          <w:p w14:paraId="74698753" w14:textId="77777777" w:rsidR="004E7D70" w:rsidRPr="00A35340" w:rsidRDefault="004E7D70" w:rsidP="004E7D70">
            <w:pPr>
              <w:outlineLvl w:val="0"/>
              <w:rPr>
                <w:color w:val="000000"/>
              </w:rPr>
            </w:pPr>
            <w:r w:rsidRPr="00A35340">
              <w:rPr>
                <w:color w:val="000000"/>
              </w:rPr>
              <w:t> </w:t>
            </w:r>
          </w:p>
        </w:tc>
        <w:tc>
          <w:tcPr>
            <w:tcW w:w="425" w:type="dxa"/>
            <w:gridSpan w:val="2"/>
            <w:tcBorders>
              <w:top w:val="nil"/>
              <w:left w:val="nil"/>
              <w:bottom w:val="single" w:sz="4" w:space="0" w:color="auto"/>
              <w:right w:val="single" w:sz="4" w:space="0" w:color="auto"/>
            </w:tcBorders>
            <w:shd w:val="clear" w:color="auto" w:fill="auto"/>
            <w:noWrap/>
            <w:hideMark/>
          </w:tcPr>
          <w:p w14:paraId="0F797A4F" w14:textId="77777777" w:rsidR="004E7D70" w:rsidRPr="00A35340" w:rsidRDefault="004E7D70" w:rsidP="004E7D70">
            <w:pPr>
              <w:outlineLvl w:val="0"/>
              <w:rPr>
                <w:color w:val="000000"/>
              </w:rPr>
            </w:pPr>
            <w:r w:rsidRPr="00A35340">
              <w:rPr>
                <w:color w:val="000000"/>
              </w:rPr>
              <w:t> </w:t>
            </w:r>
          </w:p>
        </w:tc>
        <w:tc>
          <w:tcPr>
            <w:tcW w:w="433" w:type="dxa"/>
            <w:tcBorders>
              <w:top w:val="nil"/>
              <w:left w:val="nil"/>
              <w:bottom w:val="single" w:sz="4" w:space="0" w:color="auto"/>
              <w:right w:val="single" w:sz="4" w:space="0" w:color="auto"/>
            </w:tcBorders>
            <w:shd w:val="clear" w:color="auto" w:fill="auto"/>
            <w:noWrap/>
            <w:hideMark/>
          </w:tcPr>
          <w:p w14:paraId="4255E59E" w14:textId="77777777" w:rsidR="004E7D70" w:rsidRPr="00A35340" w:rsidRDefault="004E7D70" w:rsidP="004E7D70">
            <w:pPr>
              <w:outlineLvl w:val="0"/>
              <w:rPr>
                <w:color w:val="000000"/>
              </w:rPr>
            </w:pPr>
            <w:r w:rsidRPr="00A35340">
              <w:rPr>
                <w:color w:val="000000"/>
              </w:rPr>
              <w:t> </w:t>
            </w:r>
          </w:p>
        </w:tc>
        <w:tc>
          <w:tcPr>
            <w:tcW w:w="418" w:type="dxa"/>
            <w:gridSpan w:val="2"/>
            <w:tcBorders>
              <w:top w:val="nil"/>
              <w:left w:val="nil"/>
              <w:bottom w:val="single" w:sz="4" w:space="0" w:color="auto"/>
              <w:right w:val="single" w:sz="4" w:space="0" w:color="auto"/>
            </w:tcBorders>
            <w:shd w:val="clear" w:color="auto" w:fill="auto"/>
            <w:noWrap/>
            <w:hideMark/>
          </w:tcPr>
          <w:p w14:paraId="7456ABB9" w14:textId="77777777" w:rsidR="004E7D70" w:rsidRPr="00A35340" w:rsidRDefault="004E7D70" w:rsidP="004E7D70">
            <w:pPr>
              <w:outlineLvl w:val="0"/>
              <w:rPr>
                <w:color w:val="000000"/>
              </w:rPr>
            </w:pPr>
            <w:r w:rsidRPr="00A35340">
              <w:rPr>
                <w:color w:val="000000"/>
              </w:rPr>
              <w:t> </w:t>
            </w:r>
          </w:p>
        </w:tc>
        <w:tc>
          <w:tcPr>
            <w:tcW w:w="425" w:type="dxa"/>
            <w:tcBorders>
              <w:top w:val="nil"/>
              <w:left w:val="nil"/>
              <w:bottom w:val="single" w:sz="4" w:space="0" w:color="auto"/>
              <w:right w:val="single" w:sz="4" w:space="0" w:color="auto"/>
            </w:tcBorders>
            <w:shd w:val="clear" w:color="auto" w:fill="auto"/>
            <w:noWrap/>
            <w:hideMark/>
          </w:tcPr>
          <w:p w14:paraId="3C06C36E" w14:textId="77777777" w:rsidR="004E7D70" w:rsidRPr="00A35340" w:rsidRDefault="004E7D70" w:rsidP="004E7D70">
            <w:pPr>
              <w:outlineLvl w:val="0"/>
              <w:rPr>
                <w:color w:val="000000"/>
              </w:rPr>
            </w:pPr>
            <w:r w:rsidRPr="00A35340">
              <w:rPr>
                <w:color w:val="000000"/>
              </w:rPr>
              <w:t> </w:t>
            </w:r>
          </w:p>
        </w:tc>
        <w:tc>
          <w:tcPr>
            <w:tcW w:w="433" w:type="dxa"/>
            <w:gridSpan w:val="2"/>
            <w:tcBorders>
              <w:top w:val="nil"/>
              <w:left w:val="nil"/>
              <w:bottom w:val="single" w:sz="4" w:space="0" w:color="auto"/>
              <w:right w:val="single" w:sz="4" w:space="0" w:color="auto"/>
            </w:tcBorders>
            <w:shd w:val="clear" w:color="auto" w:fill="auto"/>
            <w:noWrap/>
            <w:hideMark/>
          </w:tcPr>
          <w:p w14:paraId="6A842A1A" w14:textId="77777777" w:rsidR="004E7D70" w:rsidRPr="00A35340" w:rsidRDefault="004E7D70" w:rsidP="004E7D70">
            <w:pPr>
              <w:outlineLvl w:val="0"/>
              <w:rPr>
                <w:color w:val="000000"/>
              </w:rPr>
            </w:pPr>
            <w:r w:rsidRPr="00A35340">
              <w:rPr>
                <w:color w:val="000000"/>
              </w:rPr>
              <w:t> </w:t>
            </w:r>
          </w:p>
        </w:tc>
        <w:tc>
          <w:tcPr>
            <w:tcW w:w="425" w:type="dxa"/>
            <w:gridSpan w:val="2"/>
            <w:tcBorders>
              <w:top w:val="nil"/>
              <w:left w:val="nil"/>
              <w:bottom w:val="single" w:sz="4" w:space="0" w:color="auto"/>
              <w:right w:val="single" w:sz="4" w:space="0" w:color="auto"/>
            </w:tcBorders>
            <w:shd w:val="clear" w:color="auto" w:fill="auto"/>
            <w:noWrap/>
            <w:hideMark/>
          </w:tcPr>
          <w:p w14:paraId="6B500ACC" w14:textId="77777777" w:rsidR="004E7D70" w:rsidRPr="00A35340" w:rsidRDefault="004E7D70" w:rsidP="004E7D70">
            <w:pPr>
              <w:outlineLvl w:val="0"/>
              <w:rPr>
                <w:color w:val="000000"/>
              </w:rPr>
            </w:pPr>
            <w:r w:rsidRPr="00A35340">
              <w:rPr>
                <w:color w:val="000000"/>
              </w:rPr>
              <w:t> </w:t>
            </w:r>
          </w:p>
        </w:tc>
        <w:tc>
          <w:tcPr>
            <w:tcW w:w="426" w:type="dxa"/>
            <w:tcBorders>
              <w:top w:val="nil"/>
              <w:left w:val="nil"/>
              <w:bottom w:val="single" w:sz="4" w:space="0" w:color="auto"/>
              <w:right w:val="single" w:sz="4" w:space="0" w:color="auto"/>
            </w:tcBorders>
            <w:shd w:val="clear" w:color="auto" w:fill="auto"/>
            <w:noWrap/>
            <w:hideMark/>
          </w:tcPr>
          <w:p w14:paraId="78BB2EC4" w14:textId="77777777" w:rsidR="004E7D70" w:rsidRPr="00A35340" w:rsidRDefault="004E7D70" w:rsidP="004E7D70">
            <w:pPr>
              <w:outlineLvl w:val="0"/>
              <w:rPr>
                <w:color w:val="000000"/>
              </w:rPr>
            </w:pPr>
            <w:r w:rsidRPr="00A35340">
              <w:rPr>
                <w:color w:val="000000"/>
              </w:rPr>
              <w:t> </w:t>
            </w:r>
          </w:p>
        </w:tc>
        <w:tc>
          <w:tcPr>
            <w:tcW w:w="425" w:type="dxa"/>
            <w:gridSpan w:val="2"/>
            <w:tcBorders>
              <w:top w:val="nil"/>
              <w:left w:val="nil"/>
              <w:bottom w:val="single" w:sz="4" w:space="0" w:color="auto"/>
              <w:right w:val="single" w:sz="4" w:space="0" w:color="auto"/>
            </w:tcBorders>
          </w:tcPr>
          <w:p w14:paraId="3FFDFC61" w14:textId="77777777" w:rsidR="004E7D70" w:rsidRPr="00A35340" w:rsidRDefault="004E7D70" w:rsidP="004E7D70">
            <w:pPr>
              <w:outlineLvl w:val="0"/>
              <w:rPr>
                <w:color w:val="000000"/>
              </w:rPr>
            </w:pPr>
          </w:p>
        </w:tc>
        <w:tc>
          <w:tcPr>
            <w:tcW w:w="425" w:type="dxa"/>
            <w:gridSpan w:val="2"/>
            <w:tcBorders>
              <w:top w:val="nil"/>
              <w:left w:val="nil"/>
              <w:bottom w:val="single" w:sz="4" w:space="0" w:color="auto"/>
              <w:right w:val="single" w:sz="4" w:space="0" w:color="auto"/>
            </w:tcBorders>
          </w:tcPr>
          <w:p w14:paraId="0DC7F3BA" w14:textId="77777777" w:rsidR="004E7D70" w:rsidRPr="00A35340" w:rsidRDefault="004E7D70" w:rsidP="004E7D70">
            <w:pPr>
              <w:outlineLvl w:val="0"/>
              <w:rPr>
                <w:color w:val="000000"/>
              </w:rPr>
            </w:pPr>
          </w:p>
        </w:tc>
        <w:tc>
          <w:tcPr>
            <w:tcW w:w="425" w:type="dxa"/>
            <w:tcBorders>
              <w:top w:val="single" w:sz="4" w:space="0" w:color="auto"/>
              <w:left w:val="single" w:sz="4" w:space="0" w:color="auto"/>
              <w:bottom w:val="single" w:sz="4" w:space="0" w:color="auto"/>
              <w:right w:val="single" w:sz="4" w:space="0" w:color="auto"/>
            </w:tcBorders>
          </w:tcPr>
          <w:p w14:paraId="4ADDDBEB" w14:textId="77777777" w:rsidR="004E7D70" w:rsidRPr="00A35340" w:rsidRDefault="004E7D70" w:rsidP="004E7D70">
            <w:pPr>
              <w:outlineLvl w:val="0"/>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3C4AACCC" w14:textId="77777777" w:rsidR="004E7D70" w:rsidRPr="00A35340" w:rsidRDefault="004E7D70" w:rsidP="004E7D70">
            <w:pPr>
              <w:outlineLvl w:val="0"/>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17D3F391" w14:textId="77777777" w:rsidR="004E7D70" w:rsidRPr="00A35340" w:rsidRDefault="004E7D70" w:rsidP="004E7D70">
            <w:pPr>
              <w:outlineLvl w:val="0"/>
              <w:rPr>
                <w:color w:val="000000"/>
              </w:rPr>
            </w:pPr>
          </w:p>
        </w:tc>
        <w:tc>
          <w:tcPr>
            <w:tcW w:w="425" w:type="dxa"/>
            <w:tcBorders>
              <w:top w:val="single" w:sz="4" w:space="0" w:color="auto"/>
              <w:left w:val="single" w:sz="4" w:space="0" w:color="auto"/>
              <w:bottom w:val="single" w:sz="4" w:space="0" w:color="auto"/>
              <w:right w:val="single" w:sz="4" w:space="0" w:color="auto"/>
            </w:tcBorders>
          </w:tcPr>
          <w:p w14:paraId="3933B2E8" w14:textId="77777777" w:rsidR="004E7D70" w:rsidRPr="00A35340" w:rsidRDefault="004E7D70" w:rsidP="004E7D70">
            <w:pPr>
              <w:outlineLvl w:val="0"/>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0F632EB9" w14:textId="77777777" w:rsidR="004E7D70" w:rsidRPr="00A35340" w:rsidRDefault="004E7D70" w:rsidP="004E7D70">
            <w:pPr>
              <w:outlineLvl w:val="0"/>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6B042AC6" w14:textId="77777777" w:rsidR="004E7D70" w:rsidRPr="00A35340" w:rsidRDefault="004E7D70" w:rsidP="004E7D70">
            <w:pPr>
              <w:outlineLvl w:val="0"/>
              <w:rPr>
                <w:color w:val="000000"/>
              </w:rPr>
            </w:pPr>
          </w:p>
        </w:tc>
        <w:tc>
          <w:tcPr>
            <w:tcW w:w="425" w:type="dxa"/>
            <w:tcBorders>
              <w:top w:val="single" w:sz="4" w:space="0" w:color="auto"/>
              <w:left w:val="single" w:sz="4" w:space="0" w:color="auto"/>
              <w:bottom w:val="single" w:sz="4" w:space="0" w:color="auto"/>
              <w:right w:val="single" w:sz="4" w:space="0" w:color="auto"/>
            </w:tcBorders>
          </w:tcPr>
          <w:p w14:paraId="19E9D748" w14:textId="77777777" w:rsidR="004E7D70" w:rsidRPr="00A35340" w:rsidRDefault="004E7D70" w:rsidP="004E7D70">
            <w:pPr>
              <w:outlineLvl w:val="0"/>
              <w:rPr>
                <w:color w:val="000000"/>
              </w:rPr>
            </w:pPr>
          </w:p>
        </w:tc>
        <w:tc>
          <w:tcPr>
            <w:tcW w:w="425" w:type="dxa"/>
            <w:tcBorders>
              <w:top w:val="single" w:sz="4" w:space="0" w:color="auto"/>
              <w:left w:val="single" w:sz="4" w:space="0" w:color="auto"/>
              <w:bottom w:val="single" w:sz="4" w:space="0" w:color="auto"/>
              <w:right w:val="single" w:sz="4" w:space="0" w:color="auto"/>
            </w:tcBorders>
          </w:tcPr>
          <w:p w14:paraId="3AF4A79E" w14:textId="77777777" w:rsidR="004E7D70" w:rsidRPr="00A35340" w:rsidRDefault="004E7D70" w:rsidP="004E7D70">
            <w:pPr>
              <w:outlineLvl w:val="0"/>
              <w:rPr>
                <w:color w:val="000000"/>
              </w:rPr>
            </w:pPr>
          </w:p>
        </w:tc>
        <w:tc>
          <w:tcPr>
            <w:tcW w:w="432" w:type="dxa"/>
            <w:gridSpan w:val="3"/>
            <w:tcBorders>
              <w:top w:val="single" w:sz="4" w:space="0" w:color="auto"/>
              <w:left w:val="single" w:sz="4" w:space="0" w:color="auto"/>
              <w:bottom w:val="single" w:sz="4" w:space="0" w:color="auto"/>
              <w:right w:val="single" w:sz="4" w:space="0" w:color="auto"/>
            </w:tcBorders>
          </w:tcPr>
          <w:p w14:paraId="56CF36A8" w14:textId="77777777" w:rsidR="004E7D70" w:rsidRPr="00A35340" w:rsidRDefault="004E7D70" w:rsidP="004E7D70">
            <w:pPr>
              <w:outlineLvl w:val="0"/>
              <w:rPr>
                <w:color w:val="000000"/>
              </w:rPr>
            </w:pPr>
          </w:p>
        </w:tc>
        <w:tc>
          <w:tcPr>
            <w:tcW w:w="560" w:type="dxa"/>
            <w:gridSpan w:val="2"/>
            <w:tcBorders>
              <w:top w:val="single" w:sz="4" w:space="0" w:color="auto"/>
              <w:left w:val="single" w:sz="4" w:space="0" w:color="auto"/>
              <w:bottom w:val="single" w:sz="4" w:space="0" w:color="auto"/>
              <w:right w:val="single" w:sz="4" w:space="0" w:color="auto"/>
            </w:tcBorders>
          </w:tcPr>
          <w:p w14:paraId="6670B833" w14:textId="77777777" w:rsidR="004E7D70" w:rsidRPr="00A35340" w:rsidRDefault="004E7D70" w:rsidP="004E7D70">
            <w:pPr>
              <w:outlineLvl w:val="0"/>
              <w:rPr>
                <w:color w:val="000000"/>
              </w:rPr>
            </w:pPr>
          </w:p>
        </w:tc>
      </w:tr>
      <w:tr w:rsidR="004E7D70" w:rsidRPr="00A35340" w14:paraId="242AE312" w14:textId="77777777" w:rsidTr="004E7D70">
        <w:trPr>
          <w:trHeight w:val="316"/>
        </w:trPr>
        <w:tc>
          <w:tcPr>
            <w:tcW w:w="560" w:type="dxa"/>
            <w:gridSpan w:val="2"/>
            <w:tcBorders>
              <w:top w:val="nil"/>
              <w:left w:val="single" w:sz="4" w:space="0" w:color="auto"/>
              <w:bottom w:val="single" w:sz="4" w:space="0" w:color="auto"/>
              <w:right w:val="single" w:sz="4" w:space="0" w:color="auto"/>
            </w:tcBorders>
            <w:shd w:val="clear" w:color="auto" w:fill="auto"/>
            <w:vAlign w:val="center"/>
            <w:hideMark/>
          </w:tcPr>
          <w:p w14:paraId="6E565AC1" w14:textId="77777777" w:rsidR="004E7D70" w:rsidRPr="00A35340" w:rsidRDefault="004E7D70" w:rsidP="004E7D70">
            <w:pPr>
              <w:jc w:val="center"/>
              <w:outlineLvl w:val="0"/>
            </w:pPr>
            <w:r w:rsidRPr="00A35340">
              <w:t> </w:t>
            </w:r>
          </w:p>
        </w:tc>
        <w:tc>
          <w:tcPr>
            <w:tcW w:w="1984" w:type="dxa"/>
            <w:gridSpan w:val="2"/>
            <w:tcBorders>
              <w:top w:val="nil"/>
              <w:left w:val="nil"/>
              <w:bottom w:val="single" w:sz="4" w:space="0" w:color="auto"/>
              <w:right w:val="single" w:sz="4" w:space="0" w:color="auto"/>
            </w:tcBorders>
            <w:shd w:val="clear" w:color="auto" w:fill="auto"/>
            <w:vAlign w:val="center"/>
            <w:hideMark/>
          </w:tcPr>
          <w:p w14:paraId="01E48046" w14:textId="77777777" w:rsidR="004E7D70" w:rsidRPr="00A35340" w:rsidRDefault="004E7D70" w:rsidP="004E7D70">
            <w:pPr>
              <w:outlineLvl w:val="0"/>
            </w:pPr>
            <w:r w:rsidRPr="00A35340">
              <w:t> </w:t>
            </w:r>
          </w:p>
        </w:tc>
        <w:tc>
          <w:tcPr>
            <w:tcW w:w="708" w:type="dxa"/>
            <w:tcBorders>
              <w:top w:val="nil"/>
              <w:left w:val="nil"/>
              <w:bottom w:val="single" w:sz="4" w:space="0" w:color="auto"/>
              <w:right w:val="single" w:sz="4" w:space="0" w:color="auto"/>
            </w:tcBorders>
            <w:shd w:val="clear" w:color="auto" w:fill="auto"/>
            <w:vAlign w:val="center"/>
            <w:hideMark/>
          </w:tcPr>
          <w:p w14:paraId="3619AF1C" w14:textId="77777777" w:rsidR="004E7D70" w:rsidRPr="00A35340" w:rsidRDefault="004E7D70" w:rsidP="004E7D70">
            <w:pPr>
              <w:jc w:val="center"/>
              <w:outlineLvl w:val="0"/>
              <w:rPr>
                <w:color w:val="000000"/>
              </w:rPr>
            </w:pPr>
            <w:r w:rsidRPr="00A35340">
              <w:rPr>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14:paraId="125F8910" w14:textId="77777777" w:rsidR="004E7D70" w:rsidRPr="00A35340" w:rsidRDefault="004E7D70" w:rsidP="004E7D70">
            <w:pPr>
              <w:jc w:val="center"/>
              <w:outlineLvl w:val="0"/>
            </w:pPr>
            <w:r w:rsidRPr="00A35340">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619E4A7" w14:textId="77777777" w:rsidR="004E7D70" w:rsidRPr="00A35340" w:rsidRDefault="004E7D70" w:rsidP="004E7D70">
            <w:pPr>
              <w:outlineLvl w:val="0"/>
            </w:pPr>
            <w:r w:rsidRPr="00A35340">
              <w:t>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65E390" w14:textId="77777777" w:rsidR="004E7D70" w:rsidRPr="00A35340" w:rsidRDefault="004E7D70" w:rsidP="004E7D70">
            <w:pPr>
              <w:jc w:val="center"/>
              <w:outlineLvl w:val="0"/>
            </w:pPr>
            <w:r w:rsidRPr="00A35340">
              <w:t> </w:t>
            </w: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D7DFC3" w14:textId="77777777" w:rsidR="004E7D70" w:rsidRPr="00A35340" w:rsidRDefault="004E7D70" w:rsidP="004E7D70">
            <w:pPr>
              <w:outlineLvl w:val="0"/>
            </w:pPr>
            <w:r w:rsidRPr="00A35340">
              <w:t> </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FE427" w14:textId="77777777" w:rsidR="004E7D70" w:rsidRPr="00A35340" w:rsidRDefault="004E7D70" w:rsidP="004E7D70">
            <w:pPr>
              <w:jc w:val="center"/>
              <w:outlineLvl w:val="0"/>
            </w:pPr>
            <w:r w:rsidRPr="00A35340">
              <w:t> </w:t>
            </w:r>
          </w:p>
        </w:tc>
        <w:tc>
          <w:tcPr>
            <w:tcW w:w="425" w:type="dxa"/>
            <w:gridSpan w:val="2"/>
            <w:tcBorders>
              <w:top w:val="nil"/>
              <w:left w:val="nil"/>
              <w:bottom w:val="single" w:sz="4" w:space="0" w:color="auto"/>
              <w:right w:val="single" w:sz="4" w:space="0" w:color="auto"/>
            </w:tcBorders>
            <w:shd w:val="clear" w:color="auto" w:fill="auto"/>
            <w:noWrap/>
            <w:hideMark/>
          </w:tcPr>
          <w:p w14:paraId="73D07B5D" w14:textId="77777777" w:rsidR="004E7D70" w:rsidRPr="00A35340" w:rsidRDefault="004E7D70" w:rsidP="004E7D70">
            <w:pPr>
              <w:outlineLvl w:val="0"/>
              <w:rPr>
                <w:color w:val="000000"/>
              </w:rPr>
            </w:pPr>
            <w:r w:rsidRPr="00A35340">
              <w:rPr>
                <w:color w:val="000000"/>
              </w:rPr>
              <w:t> </w:t>
            </w:r>
          </w:p>
        </w:tc>
        <w:tc>
          <w:tcPr>
            <w:tcW w:w="425" w:type="dxa"/>
            <w:gridSpan w:val="2"/>
            <w:tcBorders>
              <w:top w:val="nil"/>
              <w:left w:val="nil"/>
              <w:bottom w:val="single" w:sz="4" w:space="0" w:color="auto"/>
              <w:right w:val="single" w:sz="4" w:space="0" w:color="auto"/>
            </w:tcBorders>
            <w:shd w:val="clear" w:color="auto" w:fill="auto"/>
            <w:noWrap/>
            <w:hideMark/>
          </w:tcPr>
          <w:p w14:paraId="20199EC4" w14:textId="77777777" w:rsidR="004E7D70" w:rsidRPr="00A35340" w:rsidRDefault="004E7D70" w:rsidP="004E7D70">
            <w:pPr>
              <w:outlineLvl w:val="0"/>
              <w:rPr>
                <w:color w:val="000000"/>
              </w:rPr>
            </w:pPr>
            <w:r w:rsidRPr="00A35340">
              <w:rPr>
                <w:color w:val="000000"/>
              </w:rPr>
              <w:t> </w:t>
            </w:r>
          </w:p>
        </w:tc>
        <w:tc>
          <w:tcPr>
            <w:tcW w:w="426" w:type="dxa"/>
            <w:gridSpan w:val="2"/>
            <w:tcBorders>
              <w:top w:val="nil"/>
              <w:left w:val="nil"/>
              <w:bottom w:val="single" w:sz="4" w:space="0" w:color="auto"/>
              <w:right w:val="single" w:sz="4" w:space="0" w:color="auto"/>
            </w:tcBorders>
            <w:shd w:val="clear" w:color="auto" w:fill="auto"/>
            <w:noWrap/>
            <w:hideMark/>
          </w:tcPr>
          <w:p w14:paraId="11EC81F9" w14:textId="77777777" w:rsidR="004E7D70" w:rsidRPr="00A35340" w:rsidRDefault="004E7D70" w:rsidP="004E7D70">
            <w:pPr>
              <w:outlineLvl w:val="0"/>
              <w:rPr>
                <w:color w:val="000000"/>
              </w:rPr>
            </w:pPr>
            <w:r w:rsidRPr="00A35340">
              <w:rPr>
                <w:color w:val="000000"/>
              </w:rPr>
              <w:t> </w:t>
            </w:r>
          </w:p>
        </w:tc>
        <w:tc>
          <w:tcPr>
            <w:tcW w:w="425" w:type="dxa"/>
            <w:gridSpan w:val="2"/>
            <w:tcBorders>
              <w:top w:val="nil"/>
              <w:left w:val="nil"/>
              <w:bottom w:val="single" w:sz="4" w:space="0" w:color="auto"/>
              <w:right w:val="single" w:sz="4" w:space="0" w:color="auto"/>
            </w:tcBorders>
            <w:shd w:val="clear" w:color="auto" w:fill="auto"/>
            <w:noWrap/>
            <w:hideMark/>
          </w:tcPr>
          <w:p w14:paraId="3942ECD9" w14:textId="77777777" w:rsidR="004E7D70" w:rsidRPr="00A35340" w:rsidRDefault="004E7D70" w:rsidP="004E7D70">
            <w:pPr>
              <w:outlineLvl w:val="0"/>
              <w:rPr>
                <w:color w:val="000000"/>
              </w:rPr>
            </w:pPr>
            <w:r w:rsidRPr="00A35340">
              <w:rPr>
                <w:color w:val="000000"/>
              </w:rPr>
              <w:t> </w:t>
            </w:r>
          </w:p>
        </w:tc>
        <w:tc>
          <w:tcPr>
            <w:tcW w:w="425" w:type="dxa"/>
            <w:gridSpan w:val="2"/>
            <w:tcBorders>
              <w:top w:val="nil"/>
              <w:left w:val="nil"/>
              <w:bottom w:val="single" w:sz="4" w:space="0" w:color="auto"/>
              <w:right w:val="single" w:sz="4" w:space="0" w:color="auto"/>
            </w:tcBorders>
            <w:shd w:val="clear" w:color="auto" w:fill="auto"/>
            <w:noWrap/>
            <w:hideMark/>
          </w:tcPr>
          <w:p w14:paraId="57850DEF" w14:textId="77777777" w:rsidR="004E7D70" w:rsidRPr="00A35340" w:rsidRDefault="004E7D70" w:rsidP="004E7D70">
            <w:pPr>
              <w:outlineLvl w:val="0"/>
              <w:rPr>
                <w:color w:val="000000"/>
              </w:rPr>
            </w:pPr>
            <w:r w:rsidRPr="00A35340">
              <w:rPr>
                <w:color w:val="000000"/>
              </w:rPr>
              <w:t> </w:t>
            </w:r>
          </w:p>
        </w:tc>
        <w:tc>
          <w:tcPr>
            <w:tcW w:w="433" w:type="dxa"/>
            <w:tcBorders>
              <w:top w:val="nil"/>
              <w:left w:val="nil"/>
              <w:bottom w:val="single" w:sz="4" w:space="0" w:color="auto"/>
              <w:right w:val="single" w:sz="4" w:space="0" w:color="auto"/>
            </w:tcBorders>
            <w:shd w:val="clear" w:color="auto" w:fill="auto"/>
            <w:noWrap/>
            <w:hideMark/>
          </w:tcPr>
          <w:p w14:paraId="26746025" w14:textId="77777777" w:rsidR="004E7D70" w:rsidRPr="00A35340" w:rsidRDefault="004E7D70" w:rsidP="004E7D70">
            <w:pPr>
              <w:outlineLvl w:val="0"/>
              <w:rPr>
                <w:color w:val="000000"/>
              </w:rPr>
            </w:pPr>
            <w:r w:rsidRPr="00A35340">
              <w:rPr>
                <w:color w:val="000000"/>
              </w:rPr>
              <w:t> </w:t>
            </w:r>
          </w:p>
        </w:tc>
        <w:tc>
          <w:tcPr>
            <w:tcW w:w="418" w:type="dxa"/>
            <w:gridSpan w:val="2"/>
            <w:tcBorders>
              <w:top w:val="nil"/>
              <w:left w:val="nil"/>
              <w:bottom w:val="single" w:sz="4" w:space="0" w:color="auto"/>
              <w:right w:val="single" w:sz="4" w:space="0" w:color="auto"/>
            </w:tcBorders>
            <w:shd w:val="clear" w:color="auto" w:fill="auto"/>
            <w:noWrap/>
            <w:hideMark/>
          </w:tcPr>
          <w:p w14:paraId="59992882" w14:textId="77777777" w:rsidR="004E7D70" w:rsidRPr="00A35340" w:rsidRDefault="004E7D70" w:rsidP="004E7D70">
            <w:pPr>
              <w:outlineLvl w:val="0"/>
              <w:rPr>
                <w:color w:val="000000"/>
              </w:rPr>
            </w:pPr>
            <w:r w:rsidRPr="00A35340">
              <w:rPr>
                <w:color w:val="000000"/>
              </w:rPr>
              <w:t> </w:t>
            </w:r>
          </w:p>
        </w:tc>
        <w:tc>
          <w:tcPr>
            <w:tcW w:w="425" w:type="dxa"/>
            <w:tcBorders>
              <w:top w:val="nil"/>
              <w:left w:val="nil"/>
              <w:bottom w:val="single" w:sz="4" w:space="0" w:color="auto"/>
              <w:right w:val="single" w:sz="4" w:space="0" w:color="auto"/>
            </w:tcBorders>
            <w:shd w:val="clear" w:color="auto" w:fill="auto"/>
            <w:noWrap/>
            <w:hideMark/>
          </w:tcPr>
          <w:p w14:paraId="63B3DE7D" w14:textId="77777777" w:rsidR="004E7D70" w:rsidRPr="00A35340" w:rsidRDefault="004E7D70" w:rsidP="004E7D70">
            <w:pPr>
              <w:outlineLvl w:val="0"/>
              <w:rPr>
                <w:color w:val="000000"/>
              </w:rPr>
            </w:pPr>
            <w:r w:rsidRPr="00A35340">
              <w:rPr>
                <w:color w:val="000000"/>
              </w:rPr>
              <w:t> </w:t>
            </w:r>
          </w:p>
        </w:tc>
        <w:tc>
          <w:tcPr>
            <w:tcW w:w="433" w:type="dxa"/>
            <w:gridSpan w:val="2"/>
            <w:tcBorders>
              <w:top w:val="nil"/>
              <w:left w:val="nil"/>
              <w:bottom w:val="single" w:sz="4" w:space="0" w:color="auto"/>
              <w:right w:val="single" w:sz="4" w:space="0" w:color="auto"/>
            </w:tcBorders>
            <w:shd w:val="clear" w:color="auto" w:fill="auto"/>
            <w:noWrap/>
            <w:hideMark/>
          </w:tcPr>
          <w:p w14:paraId="066B4465" w14:textId="77777777" w:rsidR="004E7D70" w:rsidRPr="00A35340" w:rsidRDefault="004E7D70" w:rsidP="004E7D70">
            <w:pPr>
              <w:outlineLvl w:val="0"/>
              <w:rPr>
                <w:color w:val="000000"/>
              </w:rPr>
            </w:pPr>
            <w:r w:rsidRPr="00A35340">
              <w:rPr>
                <w:color w:val="000000"/>
              </w:rPr>
              <w:t> </w:t>
            </w:r>
          </w:p>
        </w:tc>
        <w:tc>
          <w:tcPr>
            <w:tcW w:w="425" w:type="dxa"/>
            <w:gridSpan w:val="2"/>
            <w:tcBorders>
              <w:top w:val="nil"/>
              <w:left w:val="nil"/>
              <w:bottom w:val="single" w:sz="4" w:space="0" w:color="auto"/>
              <w:right w:val="single" w:sz="4" w:space="0" w:color="auto"/>
            </w:tcBorders>
            <w:shd w:val="clear" w:color="auto" w:fill="auto"/>
            <w:noWrap/>
            <w:hideMark/>
          </w:tcPr>
          <w:p w14:paraId="5C2B8825" w14:textId="77777777" w:rsidR="004E7D70" w:rsidRPr="00A35340" w:rsidRDefault="004E7D70" w:rsidP="004E7D70">
            <w:pPr>
              <w:outlineLvl w:val="0"/>
              <w:rPr>
                <w:color w:val="000000"/>
              </w:rPr>
            </w:pPr>
            <w:r w:rsidRPr="00A35340">
              <w:rPr>
                <w:color w:val="000000"/>
              </w:rPr>
              <w:t> </w:t>
            </w:r>
          </w:p>
        </w:tc>
        <w:tc>
          <w:tcPr>
            <w:tcW w:w="426" w:type="dxa"/>
            <w:tcBorders>
              <w:top w:val="nil"/>
              <w:left w:val="nil"/>
              <w:bottom w:val="single" w:sz="4" w:space="0" w:color="auto"/>
              <w:right w:val="single" w:sz="4" w:space="0" w:color="auto"/>
            </w:tcBorders>
            <w:shd w:val="clear" w:color="auto" w:fill="auto"/>
            <w:noWrap/>
            <w:hideMark/>
          </w:tcPr>
          <w:p w14:paraId="0D12C8CA" w14:textId="77777777" w:rsidR="004E7D70" w:rsidRPr="00A35340" w:rsidRDefault="004E7D70" w:rsidP="004E7D70">
            <w:pPr>
              <w:outlineLvl w:val="0"/>
              <w:rPr>
                <w:color w:val="000000"/>
              </w:rPr>
            </w:pPr>
            <w:r w:rsidRPr="00A35340">
              <w:rPr>
                <w:color w:val="000000"/>
              </w:rPr>
              <w:t> </w:t>
            </w:r>
          </w:p>
        </w:tc>
        <w:tc>
          <w:tcPr>
            <w:tcW w:w="425" w:type="dxa"/>
            <w:gridSpan w:val="2"/>
            <w:tcBorders>
              <w:top w:val="nil"/>
              <w:left w:val="nil"/>
              <w:bottom w:val="single" w:sz="4" w:space="0" w:color="auto"/>
              <w:right w:val="single" w:sz="4" w:space="0" w:color="auto"/>
            </w:tcBorders>
          </w:tcPr>
          <w:p w14:paraId="24AD9C97" w14:textId="77777777" w:rsidR="004E7D70" w:rsidRPr="00A35340" w:rsidRDefault="004E7D70" w:rsidP="004E7D70">
            <w:pPr>
              <w:outlineLvl w:val="0"/>
              <w:rPr>
                <w:color w:val="000000"/>
              </w:rPr>
            </w:pPr>
          </w:p>
        </w:tc>
        <w:tc>
          <w:tcPr>
            <w:tcW w:w="425" w:type="dxa"/>
            <w:gridSpan w:val="2"/>
            <w:tcBorders>
              <w:top w:val="nil"/>
              <w:left w:val="nil"/>
              <w:bottom w:val="single" w:sz="4" w:space="0" w:color="auto"/>
              <w:right w:val="single" w:sz="4" w:space="0" w:color="auto"/>
            </w:tcBorders>
          </w:tcPr>
          <w:p w14:paraId="335D10F7" w14:textId="77777777" w:rsidR="004E7D70" w:rsidRPr="00A35340" w:rsidRDefault="004E7D70" w:rsidP="004E7D70">
            <w:pPr>
              <w:outlineLvl w:val="0"/>
              <w:rPr>
                <w:color w:val="000000"/>
              </w:rPr>
            </w:pPr>
          </w:p>
        </w:tc>
        <w:tc>
          <w:tcPr>
            <w:tcW w:w="425" w:type="dxa"/>
            <w:tcBorders>
              <w:top w:val="single" w:sz="4" w:space="0" w:color="auto"/>
              <w:left w:val="single" w:sz="4" w:space="0" w:color="auto"/>
              <w:bottom w:val="single" w:sz="4" w:space="0" w:color="auto"/>
              <w:right w:val="single" w:sz="4" w:space="0" w:color="auto"/>
            </w:tcBorders>
          </w:tcPr>
          <w:p w14:paraId="1460B1D8" w14:textId="77777777" w:rsidR="004E7D70" w:rsidRPr="00A35340" w:rsidRDefault="004E7D70" w:rsidP="004E7D70">
            <w:pPr>
              <w:outlineLvl w:val="0"/>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5C936457" w14:textId="77777777" w:rsidR="004E7D70" w:rsidRPr="00A35340" w:rsidRDefault="004E7D70" w:rsidP="004E7D70">
            <w:pPr>
              <w:outlineLvl w:val="0"/>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1D7D3247" w14:textId="77777777" w:rsidR="004E7D70" w:rsidRPr="00A35340" w:rsidRDefault="004E7D70" w:rsidP="004E7D70">
            <w:pPr>
              <w:outlineLvl w:val="0"/>
              <w:rPr>
                <w:color w:val="000000"/>
              </w:rPr>
            </w:pPr>
          </w:p>
        </w:tc>
        <w:tc>
          <w:tcPr>
            <w:tcW w:w="425" w:type="dxa"/>
            <w:tcBorders>
              <w:top w:val="single" w:sz="4" w:space="0" w:color="auto"/>
              <w:left w:val="single" w:sz="4" w:space="0" w:color="auto"/>
              <w:bottom w:val="single" w:sz="4" w:space="0" w:color="auto"/>
              <w:right w:val="single" w:sz="4" w:space="0" w:color="auto"/>
            </w:tcBorders>
          </w:tcPr>
          <w:p w14:paraId="66FE8B02" w14:textId="77777777" w:rsidR="004E7D70" w:rsidRPr="00A35340" w:rsidRDefault="004E7D70" w:rsidP="004E7D70">
            <w:pPr>
              <w:outlineLvl w:val="0"/>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4E27B4ED" w14:textId="77777777" w:rsidR="004E7D70" w:rsidRPr="00A35340" w:rsidRDefault="004E7D70" w:rsidP="004E7D70">
            <w:pPr>
              <w:outlineLvl w:val="0"/>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6454C2D5" w14:textId="77777777" w:rsidR="004E7D70" w:rsidRPr="00A35340" w:rsidRDefault="004E7D70" w:rsidP="004E7D70">
            <w:pPr>
              <w:outlineLvl w:val="0"/>
              <w:rPr>
                <w:color w:val="000000"/>
              </w:rPr>
            </w:pPr>
          </w:p>
        </w:tc>
        <w:tc>
          <w:tcPr>
            <w:tcW w:w="425" w:type="dxa"/>
            <w:tcBorders>
              <w:top w:val="single" w:sz="4" w:space="0" w:color="auto"/>
              <w:left w:val="single" w:sz="4" w:space="0" w:color="auto"/>
              <w:bottom w:val="single" w:sz="4" w:space="0" w:color="auto"/>
              <w:right w:val="single" w:sz="4" w:space="0" w:color="auto"/>
            </w:tcBorders>
          </w:tcPr>
          <w:p w14:paraId="22C3644F" w14:textId="77777777" w:rsidR="004E7D70" w:rsidRPr="00A35340" w:rsidRDefault="004E7D70" w:rsidP="004E7D70">
            <w:pPr>
              <w:outlineLvl w:val="0"/>
              <w:rPr>
                <w:color w:val="000000"/>
              </w:rPr>
            </w:pPr>
          </w:p>
        </w:tc>
        <w:tc>
          <w:tcPr>
            <w:tcW w:w="425" w:type="dxa"/>
            <w:tcBorders>
              <w:top w:val="single" w:sz="4" w:space="0" w:color="auto"/>
              <w:left w:val="single" w:sz="4" w:space="0" w:color="auto"/>
              <w:bottom w:val="single" w:sz="4" w:space="0" w:color="auto"/>
              <w:right w:val="single" w:sz="4" w:space="0" w:color="auto"/>
            </w:tcBorders>
          </w:tcPr>
          <w:p w14:paraId="3CEBF900" w14:textId="77777777" w:rsidR="004E7D70" w:rsidRPr="00A35340" w:rsidRDefault="004E7D70" w:rsidP="004E7D70">
            <w:pPr>
              <w:outlineLvl w:val="0"/>
              <w:rPr>
                <w:color w:val="000000"/>
              </w:rPr>
            </w:pPr>
          </w:p>
        </w:tc>
        <w:tc>
          <w:tcPr>
            <w:tcW w:w="432" w:type="dxa"/>
            <w:gridSpan w:val="3"/>
            <w:tcBorders>
              <w:top w:val="single" w:sz="4" w:space="0" w:color="auto"/>
              <w:left w:val="single" w:sz="4" w:space="0" w:color="auto"/>
              <w:bottom w:val="single" w:sz="4" w:space="0" w:color="auto"/>
              <w:right w:val="single" w:sz="4" w:space="0" w:color="auto"/>
            </w:tcBorders>
          </w:tcPr>
          <w:p w14:paraId="43BC47B9" w14:textId="77777777" w:rsidR="004E7D70" w:rsidRPr="00A35340" w:rsidRDefault="004E7D70" w:rsidP="004E7D70">
            <w:pPr>
              <w:outlineLvl w:val="0"/>
              <w:rPr>
                <w:color w:val="000000"/>
              </w:rPr>
            </w:pPr>
          </w:p>
        </w:tc>
        <w:tc>
          <w:tcPr>
            <w:tcW w:w="560" w:type="dxa"/>
            <w:gridSpan w:val="2"/>
            <w:tcBorders>
              <w:top w:val="single" w:sz="4" w:space="0" w:color="auto"/>
              <w:left w:val="single" w:sz="4" w:space="0" w:color="auto"/>
              <w:bottom w:val="single" w:sz="4" w:space="0" w:color="auto"/>
              <w:right w:val="single" w:sz="4" w:space="0" w:color="auto"/>
            </w:tcBorders>
          </w:tcPr>
          <w:p w14:paraId="29184C11" w14:textId="77777777" w:rsidR="004E7D70" w:rsidRPr="00A35340" w:rsidRDefault="004E7D70" w:rsidP="004E7D70">
            <w:pPr>
              <w:outlineLvl w:val="0"/>
              <w:rPr>
                <w:color w:val="000000"/>
              </w:rPr>
            </w:pPr>
          </w:p>
        </w:tc>
      </w:tr>
      <w:tr w:rsidR="004E7D70" w:rsidRPr="00A35340" w14:paraId="4D99379A" w14:textId="77777777" w:rsidTr="004E7D70">
        <w:trPr>
          <w:trHeight w:val="316"/>
        </w:trPr>
        <w:tc>
          <w:tcPr>
            <w:tcW w:w="560" w:type="dxa"/>
            <w:gridSpan w:val="2"/>
            <w:tcBorders>
              <w:top w:val="nil"/>
              <w:left w:val="single" w:sz="4" w:space="0" w:color="auto"/>
              <w:bottom w:val="single" w:sz="4" w:space="0" w:color="auto"/>
              <w:right w:val="single" w:sz="4" w:space="0" w:color="auto"/>
            </w:tcBorders>
            <w:shd w:val="clear" w:color="auto" w:fill="auto"/>
            <w:vAlign w:val="center"/>
            <w:hideMark/>
          </w:tcPr>
          <w:p w14:paraId="1C55FA8A" w14:textId="77777777" w:rsidR="004E7D70" w:rsidRPr="00A35340" w:rsidRDefault="004E7D70" w:rsidP="004E7D70">
            <w:pPr>
              <w:jc w:val="center"/>
            </w:pPr>
            <w:r w:rsidRPr="00A35340">
              <w:t> </w:t>
            </w:r>
          </w:p>
        </w:tc>
        <w:tc>
          <w:tcPr>
            <w:tcW w:w="1984" w:type="dxa"/>
            <w:gridSpan w:val="2"/>
            <w:tcBorders>
              <w:top w:val="nil"/>
              <w:left w:val="nil"/>
              <w:bottom w:val="single" w:sz="4" w:space="0" w:color="auto"/>
              <w:right w:val="single" w:sz="4" w:space="0" w:color="auto"/>
            </w:tcBorders>
            <w:shd w:val="clear" w:color="auto" w:fill="auto"/>
            <w:vAlign w:val="center"/>
            <w:hideMark/>
          </w:tcPr>
          <w:p w14:paraId="2979412C" w14:textId="77777777" w:rsidR="004E7D70" w:rsidRPr="00A35340" w:rsidRDefault="004E7D70" w:rsidP="004E7D70">
            <w:r w:rsidRPr="00A35340">
              <w:t> </w:t>
            </w:r>
          </w:p>
        </w:tc>
        <w:tc>
          <w:tcPr>
            <w:tcW w:w="708" w:type="dxa"/>
            <w:tcBorders>
              <w:top w:val="nil"/>
              <w:left w:val="nil"/>
              <w:bottom w:val="single" w:sz="4" w:space="0" w:color="auto"/>
              <w:right w:val="single" w:sz="4" w:space="0" w:color="auto"/>
            </w:tcBorders>
            <w:shd w:val="clear" w:color="auto" w:fill="auto"/>
            <w:vAlign w:val="center"/>
            <w:hideMark/>
          </w:tcPr>
          <w:p w14:paraId="2BC601F0" w14:textId="77777777" w:rsidR="004E7D70" w:rsidRPr="00A35340" w:rsidRDefault="004E7D70" w:rsidP="004E7D70">
            <w:pPr>
              <w:jc w:val="center"/>
              <w:rPr>
                <w:color w:val="000000"/>
              </w:rPr>
            </w:pPr>
            <w:r w:rsidRPr="00A35340">
              <w:rPr>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14:paraId="66451C91" w14:textId="77777777" w:rsidR="004E7D70" w:rsidRPr="00A35340" w:rsidRDefault="004E7D70" w:rsidP="004E7D70">
            <w:pPr>
              <w:jc w:val="center"/>
            </w:pPr>
            <w:r w:rsidRPr="00A35340">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465D25A" w14:textId="77777777" w:rsidR="004E7D70" w:rsidRPr="00A35340" w:rsidRDefault="004E7D70" w:rsidP="004E7D70">
            <w:pPr>
              <w:jc w:val="center"/>
            </w:pPr>
            <w:r w:rsidRPr="00A35340">
              <w:t>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437AD8" w14:textId="77777777" w:rsidR="004E7D70" w:rsidRPr="00A35340" w:rsidRDefault="004E7D70" w:rsidP="004E7D70">
            <w:pPr>
              <w:jc w:val="center"/>
            </w:pPr>
            <w:r w:rsidRPr="00A35340">
              <w:t> </w:t>
            </w: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CC9A7F" w14:textId="77777777" w:rsidR="004E7D70" w:rsidRPr="00A35340" w:rsidRDefault="004E7D70" w:rsidP="004E7D70">
            <w:r w:rsidRPr="00A35340">
              <w:t> </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FAE6F" w14:textId="77777777" w:rsidR="004E7D70" w:rsidRPr="00A35340" w:rsidRDefault="004E7D70" w:rsidP="004E7D70">
            <w:pPr>
              <w:jc w:val="center"/>
            </w:pPr>
            <w:r w:rsidRPr="00A35340">
              <w:t> </w:t>
            </w:r>
          </w:p>
        </w:tc>
        <w:tc>
          <w:tcPr>
            <w:tcW w:w="425" w:type="dxa"/>
            <w:gridSpan w:val="2"/>
            <w:tcBorders>
              <w:top w:val="nil"/>
              <w:left w:val="nil"/>
              <w:bottom w:val="single" w:sz="4" w:space="0" w:color="auto"/>
              <w:right w:val="single" w:sz="4" w:space="0" w:color="auto"/>
            </w:tcBorders>
            <w:shd w:val="clear" w:color="auto" w:fill="auto"/>
            <w:noWrap/>
            <w:hideMark/>
          </w:tcPr>
          <w:p w14:paraId="03E3D04A" w14:textId="77777777" w:rsidR="004E7D70" w:rsidRPr="00A35340" w:rsidRDefault="004E7D70" w:rsidP="004E7D70">
            <w:pPr>
              <w:rPr>
                <w:color w:val="000000"/>
              </w:rPr>
            </w:pPr>
            <w:r w:rsidRPr="00A35340">
              <w:rPr>
                <w:color w:val="000000"/>
              </w:rPr>
              <w:t> </w:t>
            </w:r>
          </w:p>
        </w:tc>
        <w:tc>
          <w:tcPr>
            <w:tcW w:w="425" w:type="dxa"/>
            <w:gridSpan w:val="2"/>
            <w:tcBorders>
              <w:top w:val="nil"/>
              <w:left w:val="nil"/>
              <w:bottom w:val="single" w:sz="4" w:space="0" w:color="auto"/>
              <w:right w:val="single" w:sz="4" w:space="0" w:color="auto"/>
            </w:tcBorders>
            <w:shd w:val="clear" w:color="auto" w:fill="auto"/>
            <w:noWrap/>
            <w:hideMark/>
          </w:tcPr>
          <w:p w14:paraId="55BA52F1" w14:textId="77777777" w:rsidR="004E7D70" w:rsidRPr="00A35340" w:rsidRDefault="004E7D70" w:rsidP="004E7D70">
            <w:pPr>
              <w:rPr>
                <w:color w:val="000000"/>
              </w:rPr>
            </w:pPr>
            <w:r w:rsidRPr="00A35340">
              <w:rPr>
                <w:color w:val="000000"/>
              </w:rPr>
              <w:t> </w:t>
            </w:r>
          </w:p>
        </w:tc>
        <w:tc>
          <w:tcPr>
            <w:tcW w:w="426" w:type="dxa"/>
            <w:gridSpan w:val="2"/>
            <w:tcBorders>
              <w:top w:val="nil"/>
              <w:left w:val="nil"/>
              <w:bottom w:val="single" w:sz="4" w:space="0" w:color="auto"/>
              <w:right w:val="single" w:sz="4" w:space="0" w:color="auto"/>
            </w:tcBorders>
            <w:shd w:val="clear" w:color="auto" w:fill="auto"/>
            <w:noWrap/>
            <w:hideMark/>
          </w:tcPr>
          <w:p w14:paraId="680CB9E5" w14:textId="77777777" w:rsidR="004E7D70" w:rsidRPr="00A35340" w:rsidRDefault="004E7D70" w:rsidP="004E7D70">
            <w:pPr>
              <w:rPr>
                <w:color w:val="000000"/>
              </w:rPr>
            </w:pPr>
            <w:r w:rsidRPr="00A35340">
              <w:rPr>
                <w:color w:val="000000"/>
              </w:rPr>
              <w:t> </w:t>
            </w:r>
          </w:p>
        </w:tc>
        <w:tc>
          <w:tcPr>
            <w:tcW w:w="425" w:type="dxa"/>
            <w:gridSpan w:val="2"/>
            <w:tcBorders>
              <w:top w:val="nil"/>
              <w:left w:val="nil"/>
              <w:bottom w:val="single" w:sz="4" w:space="0" w:color="auto"/>
              <w:right w:val="single" w:sz="4" w:space="0" w:color="auto"/>
            </w:tcBorders>
            <w:shd w:val="clear" w:color="auto" w:fill="auto"/>
            <w:noWrap/>
            <w:hideMark/>
          </w:tcPr>
          <w:p w14:paraId="4B4477EF" w14:textId="77777777" w:rsidR="004E7D70" w:rsidRPr="00A35340" w:rsidRDefault="004E7D70" w:rsidP="004E7D70">
            <w:pPr>
              <w:rPr>
                <w:color w:val="000000"/>
              </w:rPr>
            </w:pPr>
            <w:r w:rsidRPr="00A35340">
              <w:rPr>
                <w:color w:val="000000"/>
              </w:rPr>
              <w:t> </w:t>
            </w:r>
          </w:p>
        </w:tc>
        <w:tc>
          <w:tcPr>
            <w:tcW w:w="425" w:type="dxa"/>
            <w:gridSpan w:val="2"/>
            <w:tcBorders>
              <w:top w:val="nil"/>
              <w:left w:val="nil"/>
              <w:bottom w:val="single" w:sz="4" w:space="0" w:color="auto"/>
              <w:right w:val="single" w:sz="4" w:space="0" w:color="auto"/>
            </w:tcBorders>
            <w:shd w:val="clear" w:color="auto" w:fill="auto"/>
            <w:noWrap/>
            <w:hideMark/>
          </w:tcPr>
          <w:p w14:paraId="1CB9DB53" w14:textId="77777777" w:rsidR="004E7D70" w:rsidRPr="00A35340" w:rsidRDefault="004E7D70" w:rsidP="004E7D70">
            <w:pPr>
              <w:rPr>
                <w:color w:val="000000"/>
              </w:rPr>
            </w:pPr>
            <w:r w:rsidRPr="00A35340">
              <w:rPr>
                <w:color w:val="000000"/>
              </w:rPr>
              <w:t> </w:t>
            </w:r>
          </w:p>
        </w:tc>
        <w:tc>
          <w:tcPr>
            <w:tcW w:w="433" w:type="dxa"/>
            <w:tcBorders>
              <w:top w:val="nil"/>
              <w:left w:val="nil"/>
              <w:bottom w:val="single" w:sz="4" w:space="0" w:color="auto"/>
              <w:right w:val="single" w:sz="4" w:space="0" w:color="auto"/>
            </w:tcBorders>
            <w:shd w:val="clear" w:color="auto" w:fill="auto"/>
            <w:noWrap/>
            <w:hideMark/>
          </w:tcPr>
          <w:p w14:paraId="211FCE47" w14:textId="77777777" w:rsidR="004E7D70" w:rsidRPr="00A35340" w:rsidRDefault="004E7D70" w:rsidP="004E7D70">
            <w:pPr>
              <w:rPr>
                <w:color w:val="000000"/>
              </w:rPr>
            </w:pPr>
            <w:r w:rsidRPr="00A35340">
              <w:rPr>
                <w:color w:val="000000"/>
              </w:rPr>
              <w:t> </w:t>
            </w:r>
          </w:p>
        </w:tc>
        <w:tc>
          <w:tcPr>
            <w:tcW w:w="418" w:type="dxa"/>
            <w:gridSpan w:val="2"/>
            <w:tcBorders>
              <w:top w:val="nil"/>
              <w:left w:val="nil"/>
              <w:bottom w:val="single" w:sz="4" w:space="0" w:color="auto"/>
              <w:right w:val="single" w:sz="4" w:space="0" w:color="auto"/>
            </w:tcBorders>
            <w:shd w:val="clear" w:color="auto" w:fill="auto"/>
            <w:noWrap/>
            <w:hideMark/>
          </w:tcPr>
          <w:p w14:paraId="5C394C70" w14:textId="77777777" w:rsidR="004E7D70" w:rsidRPr="00A35340" w:rsidRDefault="004E7D70" w:rsidP="004E7D70">
            <w:pPr>
              <w:rPr>
                <w:color w:val="000000"/>
              </w:rPr>
            </w:pPr>
            <w:r w:rsidRPr="00A35340">
              <w:rPr>
                <w:color w:val="000000"/>
              </w:rPr>
              <w:t> </w:t>
            </w:r>
          </w:p>
        </w:tc>
        <w:tc>
          <w:tcPr>
            <w:tcW w:w="425" w:type="dxa"/>
            <w:tcBorders>
              <w:top w:val="nil"/>
              <w:left w:val="nil"/>
              <w:bottom w:val="single" w:sz="4" w:space="0" w:color="auto"/>
              <w:right w:val="single" w:sz="4" w:space="0" w:color="auto"/>
            </w:tcBorders>
            <w:shd w:val="clear" w:color="auto" w:fill="auto"/>
            <w:noWrap/>
            <w:hideMark/>
          </w:tcPr>
          <w:p w14:paraId="1D364BF1" w14:textId="77777777" w:rsidR="004E7D70" w:rsidRPr="00A35340" w:rsidRDefault="004E7D70" w:rsidP="004E7D70">
            <w:pPr>
              <w:rPr>
                <w:color w:val="000000"/>
              </w:rPr>
            </w:pPr>
            <w:r w:rsidRPr="00A35340">
              <w:rPr>
                <w:color w:val="000000"/>
              </w:rPr>
              <w:t> </w:t>
            </w:r>
          </w:p>
        </w:tc>
        <w:tc>
          <w:tcPr>
            <w:tcW w:w="433" w:type="dxa"/>
            <w:gridSpan w:val="2"/>
            <w:tcBorders>
              <w:top w:val="nil"/>
              <w:left w:val="nil"/>
              <w:bottom w:val="single" w:sz="4" w:space="0" w:color="auto"/>
              <w:right w:val="single" w:sz="4" w:space="0" w:color="auto"/>
            </w:tcBorders>
            <w:shd w:val="clear" w:color="auto" w:fill="auto"/>
            <w:noWrap/>
            <w:hideMark/>
          </w:tcPr>
          <w:p w14:paraId="470C1B91" w14:textId="77777777" w:rsidR="004E7D70" w:rsidRPr="00A35340" w:rsidRDefault="004E7D70" w:rsidP="004E7D70">
            <w:pPr>
              <w:rPr>
                <w:color w:val="000000"/>
              </w:rPr>
            </w:pPr>
            <w:r w:rsidRPr="00A35340">
              <w:rPr>
                <w:color w:val="000000"/>
              </w:rPr>
              <w:t> </w:t>
            </w:r>
          </w:p>
        </w:tc>
        <w:tc>
          <w:tcPr>
            <w:tcW w:w="425" w:type="dxa"/>
            <w:gridSpan w:val="2"/>
            <w:tcBorders>
              <w:top w:val="nil"/>
              <w:left w:val="nil"/>
              <w:bottom w:val="single" w:sz="4" w:space="0" w:color="auto"/>
              <w:right w:val="single" w:sz="4" w:space="0" w:color="auto"/>
            </w:tcBorders>
            <w:shd w:val="clear" w:color="auto" w:fill="auto"/>
            <w:noWrap/>
            <w:hideMark/>
          </w:tcPr>
          <w:p w14:paraId="368A5A4D" w14:textId="77777777" w:rsidR="004E7D70" w:rsidRPr="00A35340" w:rsidRDefault="004E7D70" w:rsidP="004E7D70">
            <w:pPr>
              <w:rPr>
                <w:color w:val="000000"/>
              </w:rPr>
            </w:pPr>
            <w:r w:rsidRPr="00A35340">
              <w:rPr>
                <w:color w:val="000000"/>
              </w:rPr>
              <w:t> </w:t>
            </w:r>
          </w:p>
        </w:tc>
        <w:tc>
          <w:tcPr>
            <w:tcW w:w="426" w:type="dxa"/>
            <w:tcBorders>
              <w:top w:val="nil"/>
              <w:left w:val="nil"/>
              <w:bottom w:val="single" w:sz="4" w:space="0" w:color="auto"/>
              <w:right w:val="single" w:sz="4" w:space="0" w:color="auto"/>
            </w:tcBorders>
            <w:shd w:val="clear" w:color="auto" w:fill="auto"/>
            <w:noWrap/>
            <w:hideMark/>
          </w:tcPr>
          <w:p w14:paraId="74B70087" w14:textId="77777777" w:rsidR="004E7D70" w:rsidRPr="00A35340" w:rsidRDefault="004E7D70" w:rsidP="004E7D70">
            <w:pPr>
              <w:rPr>
                <w:color w:val="000000"/>
              </w:rPr>
            </w:pPr>
            <w:r w:rsidRPr="00A35340">
              <w:rPr>
                <w:color w:val="000000"/>
              </w:rPr>
              <w:t> </w:t>
            </w:r>
          </w:p>
        </w:tc>
        <w:tc>
          <w:tcPr>
            <w:tcW w:w="425" w:type="dxa"/>
            <w:gridSpan w:val="2"/>
            <w:tcBorders>
              <w:top w:val="nil"/>
              <w:left w:val="nil"/>
              <w:bottom w:val="single" w:sz="4" w:space="0" w:color="auto"/>
              <w:right w:val="single" w:sz="4" w:space="0" w:color="auto"/>
            </w:tcBorders>
          </w:tcPr>
          <w:p w14:paraId="2B9C42F7" w14:textId="77777777" w:rsidR="004E7D70" w:rsidRPr="00A35340" w:rsidRDefault="004E7D70" w:rsidP="004E7D70">
            <w:pPr>
              <w:rPr>
                <w:color w:val="000000"/>
              </w:rPr>
            </w:pPr>
          </w:p>
        </w:tc>
        <w:tc>
          <w:tcPr>
            <w:tcW w:w="425" w:type="dxa"/>
            <w:gridSpan w:val="2"/>
            <w:tcBorders>
              <w:top w:val="nil"/>
              <w:left w:val="nil"/>
              <w:bottom w:val="single" w:sz="4" w:space="0" w:color="auto"/>
              <w:right w:val="single" w:sz="4" w:space="0" w:color="auto"/>
            </w:tcBorders>
          </w:tcPr>
          <w:p w14:paraId="24C1C464"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3897EED2"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37B1B47F"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37664D8B"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6AB9AC6E"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7018D71E"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04018DF7"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4AAFFE24"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5CB59ADF" w14:textId="77777777" w:rsidR="004E7D70" w:rsidRPr="00A35340" w:rsidRDefault="004E7D70" w:rsidP="004E7D70">
            <w:pPr>
              <w:rPr>
                <w:color w:val="000000"/>
              </w:rPr>
            </w:pPr>
          </w:p>
        </w:tc>
        <w:tc>
          <w:tcPr>
            <w:tcW w:w="432" w:type="dxa"/>
            <w:gridSpan w:val="3"/>
            <w:tcBorders>
              <w:top w:val="single" w:sz="4" w:space="0" w:color="auto"/>
              <w:left w:val="single" w:sz="4" w:space="0" w:color="auto"/>
              <w:bottom w:val="single" w:sz="4" w:space="0" w:color="auto"/>
              <w:right w:val="single" w:sz="4" w:space="0" w:color="auto"/>
            </w:tcBorders>
          </w:tcPr>
          <w:p w14:paraId="3E033727" w14:textId="77777777" w:rsidR="004E7D70" w:rsidRPr="00A35340" w:rsidRDefault="004E7D70" w:rsidP="004E7D70">
            <w:pPr>
              <w:rPr>
                <w:color w:val="000000"/>
              </w:rPr>
            </w:pPr>
          </w:p>
        </w:tc>
        <w:tc>
          <w:tcPr>
            <w:tcW w:w="560" w:type="dxa"/>
            <w:gridSpan w:val="2"/>
            <w:tcBorders>
              <w:top w:val="single" w:sz="4" w:space="0" w:color="auto"/>
              <w:left w:val="single" w:sz="4" w:space="0" w:color="auto"/>
              <w:bottom w:val="single" w:sz="4" w:space="0" w:color="auto"/>
              <w:right w:val="single" w:sz="4" w:space="0" w:color="auto"/>
            </w:tcBorders>
          </w:tcPr>
          <w:p w14:paraId="1C679A5A" w14:textId="77777777" w:rsidR="004E7D70" w:rsidRPr="00A35340" w:rsidRDefault="004E7D70" w:rsidP="004E7D70">
            <w:pPr>
              <w:rPr>
                <w:color w:val="000000"/>
              </w:rPr>
            </w:pPr>
          </w:p>
        </w:tc>
      </w:tr>
      <w:tr w:rsidR="004E7D70" w:rsidRPr="00A35340" w14:paraId="7B4453B1" w14:textId="77777777" w:rsidTr="004E7D70">
        <w:trPr>
          <w:trHeight w:val="316"/>
        </w:trPr>
        <w:tc>
          <w:tcPr>
            <w:tcW w:w="560" w:type="dxa"/>
            <w:gridSpan w:val="2"/>
            <w:tcBorders>
              <w:top w:val="nil"/>
              <w:left w:val="single" w:sz="4" w:space="0" w:color="auto"/>
              <w:bottom w:val="single" w:sz="4" w:space="0" w:color="auto"/>
              <w:right w:val="single" w:sz="4" w:space="0" w:color="auto"/>
            </w:tcBorders>
            <w:shd w:val="clear" w:color="auto" w:fill="auto"/>
            <w:vAlign w:val="center"/>
            <w:hideMark/>
          </w:tcPr>
          <w:p w14:paraId="09F6DEAC" w14:textId="77777777" w:rsidR="004E7D70" w:rsidRPr="00A35340" w:rsidRDefault="004E7D70" w:rsidP="004E7D70">
            <w:pPr>
              <w:jc w:val="center"/>
            </w:pPr>
            <w:r w:rsidRPr="00A35340">
              <w:t> </w:t>
            </w:r>
          </w:p>
        </w:tc>
        <w:tc>
          <w:tcPr>
            <w:tcW w:w="1984" w:type="dxa"/>
            <w:gridSpan w:val="2"/>
            <w:tcBorders>
              <w:top w:val="nil"/>
              <w:left w:val="nil"/>
              <w:bottom w:val="single" w:sz="4" w:space="0" w:color="auto"/>
              <w:right w:val="single" w:sz="4" w:space="0" w:color="auto"/>
            </w:tcBorders>
            <w:shd w:val="clear" w:color="auto" w:fill="auto"/>
            <w:vAlign w:val="center"/>
            <w:hideMark/>
          </w:tcPr>
          <w:p w14:paraId="5EC92A26" w14:textId="77777777" w:rsidR="004E7D70" w:rsidRPr="00A35340" w:rsidRDefault="004E7D70" w:rsidP="004E7D70">
            <w:r w:rsidRPr="00A35340">
              <w:t> </w:t>
            </w:r>
          </w:p>
        </w:tc>
        <w:tc>
          <w:tcPr>
            <w:tcW w:w="708" w:type="dxa"/>
            <w:tcBorders>
              <w:top w:val="nil"/>
              <w:left w:val="nil"/>
              <w:bottom w:val="single" w:sz="4" w:space="0" w:color="auto"/>
              <w:right w:val="single" w:sz="4" w:space="0" w:color="auto"/>
            </w:tcBorders>
            <w:shd w:val="clear" w:color="auto" w:fill="auto"/>
            <w:vAlign w:val="center"/>
            <w:hideMark/>
          </w:tcPr>
          <w:p w14:paraId="6662E073" w14:textId="77777777" w:rsidR="004E7D70" w:rsidRPr="00A35340" w:rsidRDefault="004E7D70" w:rsidP="004E7D70">
            <w:pPr>
              <w:jc w:val="center"/>
              <w:rPr>
                <w:color w:val="000000"/>
              </w:rPr>
            </w:pPr>
            <w:r w:rsidRPr="00A35340">
              <w:rPr>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14:paraId="7A498426" w14:textId="77777777" w:rsidR="004E7D70" w:rsidRPr="00A35340" w:rsidRDefault="004E7D70" w:rsidP="004E7D70">
            <w:pPr>
              <w:jc w:val="center"/>
            </w:pPr>
            <w:r w:rsidRPr="00A35340">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15FA6FA" w14:textId="77777777" w:rsidR="004E7D70" w:rsidRPr="00A35340" w:rsidRDefault="004E7D70" w:rsidP="004E7D70">
            <w:r w:rsidRPr="00A35340">
              <w:t>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95CAB7" w14:textId="77777777" w:rsidR="004E7D70" w:rsidRPr="00A35340" w:rsidRDefault="004E7D70" w:rsidP="004E7D70">
            <w:pPr>
              <w:jc w:val="center"/>
            </w:pPr>
            <w:r w:rsidRPr="00A35340">
              <w:t> </w:t>
            </w: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8EBF18" w14:textId="77777777" w:rsidR="004E7D70" w:rsidRPr="00A35340" w:rsidRDefault="004E7D70" w:rsidP="004E7D70">
            <w:r w:rsidRPr="00A35340">
              <w:t> </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5FC38" w14:textId="77777777" w:rsidR="004E7D70" w:rsidRPr="00A35340" w:rsidRDefault="004E7D70" w:rsidP="004E7D70">
            <w:pPr>
              <w:jc w:val="center"/>
            </w:pPr>
            <w:r w:rsidRPr="00A35340">
              <w:t> </w:t>
            </w:r>
          </w:p>
        </w:tc>
        <w:tc>
          <w:tcPr>
            <w:tcW w:w="425" w:type="dxa"/>
            <w:gridSpan w:val="2"/>
            <w:tcBorders>
              <w:top w:val="nil"/>
              <w:left w:val="nil"/>
              <w:bottom w:val="single" w:sz="4" w:space="0" w:color="auto"/>
              <w:right w:val="single" w:sz="4" w:space="0" w:color="auto"/>
            </w:tcBorders>
            <w:shd w:val="clear" w:color="auto" w:fill="auto"/>
            <w:noWrap/>
            <w:hideMark/>
          </w:tcPr>
          <w:p w14:paraId="60E9DDF6" w14:textId="77777777" w:rsidR="004E7D70" w:rsidRPr="00A35340" w:rsidRDefault="004E7D70" w:rsidP="004E7D70">
            <w:pPr>
              <w:rPr>
                <w:color w:val="000000"/>
              </w:rPr>
            </w:pPr>
            <w:r w:rsidRPr="00A35340">
              <w:rPr>
                <w:color w:val="000000"/>
              </w:rPr>
              <w:t> </w:t>
            </w:r>
          </w:p>
        </w:tc>
        <w:tc>
          <w:tcPr>
            <w:tcW w:w="425" w:type="dxa"/>
            <w:gridSpan w:val="2"/>
            <w:tcBorders>
              <w:top w:val="nil"/>
              <w:left w:val="nil"/>
              <w:bottom w:val="single" w:sz="4" w:space="0" w:color="auto"/>
              <w:right w:val="single" w:sz="4" w:space="0" w:color="auto"/>
            </w:tcBorders>
            <w:shd w:val="clear" w:color="auto" w:fill="auto"/>
            <w:noWrap/>
            <w:hideMark/>
          </w:tcPr>
          <w:p w14:paraId="06F51C9C" w14:textId="77777777" w:rsidR="004E7D70" w:rsidRPr="00A35340" w:rsidRDefault="004E7D70" w:rsidP="004E7D70">
            <w:pPr>
              <w:rPr>
                <w:color w:val="000000"/>
              </w:rPr>
            </w:pPr>
            <w:r w:rsidRPr="00A35340">
              <w:rPr>
                <w:color w:val="000000"/>
              </w:rPr>
              <w:t> </w:t>
            </w:r>
          </w:p>
        </w:tc>
        <w:tc>
          <w:tcPr>
            <w:tcW w:w="426" w:type="dxa"/>
            <w:gridSpan w:val="2"/>
            <w:tcBorders>
              <w:top w:val="nil"/>
              <w:left w:val="nil"/>
              <w:bottom w:val="single" w:sz="4" w:space="0" w:color="auto"/>
              <w:right w:val="single" w:sz="4" w:space="0" w:color="auto"/>
            </w:tcBorders>
            <w:shd w:val="clear" w:color="auto" w:fill="auto"/>
            <w:noWrap/>
            <w:hideMark/>
          </w:tcPr>
          <w:p w14:paraId="045731EA" w14:textId="77777777" w:rsidR="004E7D70" w:rsidRPr="00A35340" w:rsidRDefault="004E7D70" w:rsidP="004E7D70">
            <w:pPr>
              <w:rPr>
                <w:color w:val="000000"/>
              </w:rPr>
            </w:pPr>
            <w:r w:rsidRPr="00A35340">
              <w:rPr>
                <w:color w:val="000000"/>
              </w:rPr>
              <w:t> </w:t>
            </w:r>
          </w:p>
        </w:tc>
        <w:tc>
          <w:tcPr>
            <w:tcW w:w="425" w:type="dxa"/>
            <w:gridSpan w:val="2"/>
            <w:tcBorders>
              <w:top w:val="nil"/>
              <w:left w:val="nil"/>
              <w:bottom w:val="single" w:sz="4" w:space="0" w:color="auto"/>
              <w:right w:val="single" w:sz="4" w:space="0" w:color="auto"/>
            </w:tcBorders>
            <w:shd w:val="clear" w:color="auto" w:fill="auto"/>
            <w:noWrap/>
            <w:hideMark/>
          </w:tcPr>
          <w:p w14:paraId="20229C0D" w14:textId="77777777" w:rsidR="004E7D70" w:rsidRPr="00A35340" w:rsidRDefault="004E7D70" w:rsidP="004E7D70">
            <w:pPr>
              <w:rPr>
                <w:color w:val="000000"/>
              </w:rPr>
            </w:pPr>
            <w:r w:rsidRPr="00A35340">
              <w:rPr>
                <w:color w:val="000000"/>
              </w:rPr>
              <w:t> </w:t>
            </w:r>
          </w:p>
        </w:tc>
        <w:tc>
          <w:tcPr>
            <w:tcW w:w="425" w:type="dxa"/>
            <w:gridSpan w:val="2"/>
            <w:tcBorders>
              <w:top w:val="nil"/>
              <w:left w:val="nil"/>
              <w:bottom w:val="single" w:sz="4" w:space="0" w:color="auto"/>
              <w:right w:val="single" w:sz="4" w:space="0" w:color="auto"/>
            </w:tcBorders>
            <w:shd w:val="clear" w:color="auto" w:fill="auto"/>
            <w:noWrap/>
            <w:hideMark/>
          </w:tcPr>
          <w:p w14:paraId="6AC9617B" w14:textId="77777777" w:rsidR="004E7D70" w:rsidRPr="00A35340" w:rsidRDefault="004E7D70" w:rsidP="004E7D70">
            <w:pPr>
              <w:rPr>
                <w:color w:val="000000"/>
              </w:rPr>
            </w:pPr>
            <w:r w:rsidRPr="00A35340">
              <w:rPr>
                <w:color w:val="000000"/>
              </w:rPr>
              <w:t> </w:t>
            </w:r>
          </w:p>
        </w:tc>
        <w:tc>
          <w:tcPr>
            <w:tcW w:w="433" w:type="dxa"/>
            <w:tcBorders>
              <w:top w:val="nil"/>
              <w:left w:val="nil"/>
              <w:bottom w:val="single" w:sz="4" w:space="0" w:color="auto"/>
              <w:right w:val="single" w:sz="4" w:space="0" w:color="auto"/>
            </w:tcBorders>
            <w:shd w:val="clear" w:color="auto" w:fill="auto"/>
            <w:noWrap/>
            <w:hideMark/>
          </w:tcPr>
          <w:p w14:paraId="4AADA5D1" w14:textId="77777777" w:rsidR="004E7D70" w:rsidRPr="00A35340" w:rsidRDefault="004E7D70" w:rsidP="004E7D70">
            <w:pPr>
              <w:rPr>
                <w:color w:val="000000"/>
              </w:rPr>
            </w:pPr>
            <w:r w:rsidRPr="00A35340">
              <w:rPr>
                <w:color w:val="000000"/>
              </w:rPr>
              <w:t> </w:t>
            </w:r>
          </w:p>
        </w:tc>
        <w:tc>
          <w:tcPr>
            <w:tcW w:w="418" w:type="dxa"/>
            <w:gridSpan w:val="2"/>
            <w:tcBorders>
              <w:top w:val="nil"/>
              <w:left w:val="nil"/>
              <w:bottom w:val="single" w:sz="4" w:space="0" w:color="auto"/>
              <w:right w:val="single" w:sz="4" w:space="0" w:color="auto"/>
            </w:tcBorders>
            <w:shd w:val="clear" w:color="auto" w:fill="auto"/>
            <w:noWrap/>
            <w:hideMark/>
          </w:tcPr>
          <w:p w14:paraId="02BF1FC4" w14:textId="77777777" w:rsidR="004E7D70" w:rsidRPr="00A35340" w:rsidRDefault="004E7D70" w:rsidP="004E7D70">
            <w:pPr>
              <w:rPr>
                <w:color w:val="000000"/>
              </w:rPr>
            </w:pPr>
            <w:r w:rsidRPr="00A35340">
              <w:rPr>
                <w:color w:val="000000"/>
              </w:rPr>
              <w:t> </w:t>
            </w:r>
          </w:p>
        </w:tc>
        <w:tc>
          <w:tcPr>
            <w:tcW w:w="425" w:type="dxa"/>
            <w:tcBorders>
              <w:top w:val="nil"/>
              <w:left w:val="nil"/>
              <w:bottom w:val="single" w:sz="4" w:space="0" w:color="auto"/>
              <w:right w:val="single" w:sz="4" w:space="0" w:color="auto"/>
            </w:tcBorders>
            <w:shd w:val="clear" w:color="auto" w:fill="auto"/>
            <w:noWrap/>
            <w:hideMark/>
          </w:tcPr>
          <w:p w14:paraId="793257B3" w14:textId="77777777" w:rsidR="004E7D70" w:rsidRPr="00A35340" w:rsidRDefault="004E7D70" w:rsidP="004E7D70">
            <w:pPr>
              <w:rPr>
                <w:color w:val="000000"/>
              </w:rPr>
            </w:pPr>
            <w:r w:rsidRPr="00A35340">
              <w:rPr>
                <w:color w:val="000000"/>
              </w:rPr>
              <w:t> </w:t>
            </w:r>
          </w:p>
        </w:tc>
        <w:tc>
          <w:tcPr>
            <w:tcW w:w="433" w:type="dxa"/>
            <w:gridSpan w:val="2"/>
            <w:tcBorders>
              <w:top w:val="nil"/>
              <w:left w:val="nil"/>
              <w:bottom w:val="single" w:sz="4" w:space="0" w:color="auto"/>
              <w:right w:val="single" w:sz="4" w:space="0" w:color="auto"/>
            </w:tcBorders>
            <w:shd w:val="clear" w:color="auto" w:fill="auto"/>
            <w:noWrap/>
            <w:hideMark/>
          </w:tcPr>
          <w:p w14:paraId="1B5B6265" w14:textId="77777777" w:rsidR="004E7D70" w:rsidRPr="00A35340" w:rsidRDefault="004E7D70" w:rsidP="004E7D70">
            <w:pPr>
              <w:rPr>
                <w:color w:val="000000"/>
              </w:rPr>
            </w:pPr>
            <w:r w:rsidRPr="00A35340">
              <w:rPr>
                <w:color w:val="000000"/>
              </w:rPr>
              <w:t> </w:t>
            </w:r>
          </w:p>
        </w:tc>
        <w:tc>
          <w:tcPr>
            <w:tcW w:w="425" w:type="dxa"/>
            <w:gridSpan w:val="2"/>
            <w:tcBorders>
              <w:top w:val="nil"/>
              <w:left w:val="nil"/>
              <w:bottom w:val="single" w:sz="4" w:space="0" w:color="auto"/>
              <w:right w:val="single" w:sz="4" w:space="0" w:color="auto"/>
            </w:tcBorders>
            <w:shd w:val="clear" w:color="auto" w:fill="auto"/>
            <w:noWrap/>
            <w:hideMark/>
          </w:tcPr>
          <w:p w14:paraId="1BDA8A8B" w14:textId="77777777" w:rsidR="004E7D70" w:rsidRPr="00A35340" w:rsidRDefault="004E7D70" w:rsidP="004E7D70">
            <w:pPr>
              <w:rPr>
                <w:color w:val="000000"/>
              </w:rPr>
            </w:pPr>
            <w:r w:rsidRPr="00A35340">
              <w:rPr>
                <w:color w:val="000000"/>
              </w:rPr>
              <w:t> </w:t>
            </w:r>
          </w:p>
        </w:tc>
        <w:tc>
          <w:tcPr>
            <w:tcW w:w="426" w:type="dxa"/>
            <w:tcBorders>
              <w:top w:val="nil"/>
              <w:left w:val="nil"/>
              <w:bottom w:val="single" w:sz="4" w:space="0" w:color="auto"/>
              <w:right w:val="single" w:sz="4" w:space="0" w:color="auto"/>
            </w:tcBorders>
            <w:shd w:val="clear" w:color="auto" w:fill="auto"/>
            <w:noWrap/>
            <w:hideMark/>
          </w:tcPr>
          <w:p w14:paraId="2A01C5C6" w14:textId="77777777" w:rsidR="004E7D70" w:rsidRPr="00A35340" w:rsidRDefault="004E7D70" w:rsidP="004E7D70">
            <w:pPr>
              <w:rPr>
                <w:color w:val="000000"/>
              </w:rPr>
            </w:pPr>
            <w:r w:rsidRPr="00A35340">
              <w:rPr>
                <w:color w:val="000000"/>
              </w:rPr>
              <w:t> </w:t>
            </w:r>
          </w:p>
        </w:tc>
        <w:tc>
          <w:tcPr>
            <w:tcW w:w="425" w:type="dxa"/>
            <w:gridSpan w:val="2"/>
            <w:tcBorders>
              <w:top w:val="nil"/>
              <w:left w:val="nil"/>
              <w:bottom w:val="single" w:sz="4" w:space="0" w:color="auto"/>
              <w:right w:val="single" w:sz="4" w:space="0" w:color="auto"/>
            </w:tcBorders>
          </w:tcPr>
          <w:p w14:paraId="210CF727" w14:textId="77777777" w:rsidR="004E7D70" w:rsidRPr="00A35340" w:rsidRDefault="004E7D70" w:rsidP="004E7D70">
            <w:pPr>
              <w:rPr>
                <w:color w:val="000000"/>
              </w:rPr>
            </w:pPr>
          </w:p>
        </w:tc>
        <w:tc>
          <w:tcPr>
            <w:tcW w:w="425" w:type="dxa"/>
            <w:gridSpan w:val="2"/>
            <w:tcBorders>
              <w:top w:val="nil"/>
              <w:left w:val="nil"/>
              <w:bottom w:val="single" w:sz="4" w:space="0" w:color="auto"/>
              <w:right w:val="single" w:sz="4" w:space="0" w:color="auto"/>
            </w:tcBorders>
          </w:tcPr>
          <w:p w14:paraId="09724BD1"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00D350B2"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45CB5FE1"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262A22D1"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39867655"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76765C83"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35C8124A"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57726EBB"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5C0EF192" w14:textId="77777777" w:rsidR="004E7D70" w:rsidRPr="00A35340" w:rsidRDefault="004E7D70" w:rsidP="004E7D70">
            <w:pPr>
              <w:rPr>
                <w:color w:val="000000"/>
              </w:rPr>
            </w:pPr>
          </w:p>
        </w:tc>
        <w:tc>
          <w:tcPr>
            <w:tcW w:w="432" w:type="dxa"/>
            <w:gridSpan w:val="3"/>
            <w:tcBorders>
              <w:top w:val="single" w:sz="4" w:space="0" w:color="auto"/>
              <w:left w:val="single" w:sz="4" w:space="0" w:color="auto"/>
              <w:bottom w:val="single" w:sz="4" w:space="0" w:color="auto"/>
              <w:right w:val="single" w:sz="4" w:space="0" w:color="auto"/>
            </w:tcBorders>
          </w:tcPr>
          <w:p w14:paraId="44564E9F" w14:textId="77777777" w:rsidR="004E7D70" w:rsidRPr="00A35340" w:rsidRDefault="004E7D70" w:rsidP="004E7D70">
            <w:pPr>
              <w:rPr>
                <w:color w:val="000000"/>
              </w:rPr>
            </w:pPr>
          </w:p>
        </w:tc>
        <w:tc>
          <w:tcPr>
            <w:tcW w:w="560" w:type="dxa"/>
            <w:gridSpan w:val="2"/>
            <w:tcBorders>
              <w:top w:val="single" w:sz="4" w:space="0" w:color="auto"/>
              <w:left w:val="single" w:sz="4" w:space="0" w:color="auto"/>
              <w:bottom w:val="single" w:sz="4" w:space="0" w:color="auto"/>
              <w:right w:val="single" w:sz="4" w:space="0" w:color="auto"/>
            </w:tcBorders>
          </w:tcPr>
          <w:p w14:paraId="3E1308C5" w14:textId="77777777" w:rsidR="004E7D70" w:rsidRPr="00A35340" w:rsidRDefault="004E7D70" w:rsidP="004E7D70">
            <w:pPr>
              <w:rPr>
                <w:color w:val="000000"/>
              </w:rPr>
            </w:pPr>
          </w:p>
        </w:tc>
      </w:tr>
      <w:tr w:rsidR="004E7D70" w:rsidRPr="00A35340" w14:paraId="6B1B22A5" w14:textId="77777777" w:rsidTr="004E7D70">
        <w:trPr>
          <w:trHeight w:val="316"/>
        </w:trPr>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4B9D3F" w14:textId="77777777" w:rsidR="004E7D70" w:rsidRPr="00A35340" w:rsidRDefault="004E7D70" w:rsidP="004E7D70">
            <w:pPr>
              <w:jc w:val="center"/>
            </w:pPr>
            <w:r w:rsidRPr="00A35340">
              <w:t>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DC3BBF" w14:textId="77777777" w:rsidR="004E7D70" w:rsidRPr="00A35340" w:rsidRDefault="004E7D70" w:rsidP="004E7D70">
            <w:r w:rsidRPr="00A35340">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D01A0" w14:textId="77777777" w:rsidR="004E7D70" w:rsidRPr="00A35340" w:rsidRDefault="004E7D70" w:rsidP="004E7D70">
            <w:pPr>
              <w:jc w:val="center"/>
              <w:rPr>
                <w:color w:val="000000"/>
              </w:rPr>
            </w:pPr>
            <w:r w:rsidRPr="00A35340">
              <w:rPr>
                <w:color w:val="00000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43F0D" w14:textId="77777777" w:rsidR="004E7D70" w:rsidRPr="00A35340" w:rsidRDefault="004E7D70" w:rsidP="004E7D70">
            <w:pPr>
              <w:jc w:val="center"/>
            </w:pPr>
            <w:r w:rsidRPr="00A35340">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3AD29" w14:textId="77777777" w:rsidR="004E7D70" w:rsidRPr="00A35340" w:rsidRDefault="004E7D70" w:rsidP="004E7D70">
            <w:r w:rsidRPr="00A35340">
              <w:t>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A6FD1F" w14:textId="77777777" w:rsidR="004E7D70" w:rsidRPr="00A35340" w:rsidRDefault="004E7D70" w:rsidP="004E7D70">
            <w:pPr>
              <w:jc w:val="center"/>
            </w:pPr>
            <w:r w:rsidRPr="00A35340">
              <w:t> </w:t>
            </w: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497897" w14:textId="77777777" w:rsidR="004E7D70" w:rsidRPr="00A35340" w:rsidRDefault="004E7D70" w:rsidP="004E7D70">
            <w:r w:rsidRPr="00A35340">
              <w:t> </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3E2BE" w14:textId="77777777" w:rsidR="004E7D70" w:rsidRPr="00A35340" w:rsidRDefault="004E7D70" w:rsidP="004E7D70">
            <w:pPr>
              <w:jc w:val="center"/>
            </w:pPr>
            <w:r w:rsidRPr="00A35340">
              <w:t>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33E5B1B" w14:textId="77777777" w:rsidR="004E7D70" w:rsidRPr="00A35340" w:rsidRDefault="004E7D70" w:rsidP="004E7D70">
            <w:pPr>
              <w:rPr>
                <w:color w:val="000000"/>
              </w:rPr>
            </w:pPr>
            <w:r w:rsidRPr="00A35340">
              <w:rPr>
                <w:color w:val="000000"/>
              </w:rPr>
              <w:t>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A39F8FD" w14:textId="77777777" w:rsidR="004E7D70" w:rsidRPr="00A35340" w:rsidRDefault="004E7D70" w:rsidP="004E7D70">
            <w:pPr>
              <w:rPr>
                <w:color w:val="000000"/>
              </w:rPr>
            </w:pPr>
            <w:r w:rsidRPr="00A35340">
              <w:rPr>
                <w:color w:val="000000"/>
              </w:rPr>
              <w:t> </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D120E7A" w14:textId="77777777" w:rsidR="004E7D70" w:rsidRPr="00A35340" w:rsidRDefault="004E7D70" w:rsidP="004E7D70">
            <w:pPr>
              <w:rPr>
                <w:color w:val="000000"/>
              </w:rPr>
            </w:pPr>
            <w:r w:rsidRPr="00A35340">
              <w:rPr>
                <w:color w:val="000000"/>
              </w:rPr>
              <w:t>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8C22EDE" w14:textId="77777777" w:rsidR="004E7D70" w:rsidRPr="00A35340" w:rsidRDefault="004E7D70" w:rsidP="004E7D70">
            <w:pPr>
              <w:rPr>
                <w:color w:val="000000"/>
              </w:rPr>
            </w:pPr>
            <w:r w:rsidRPr="00A35340">
              <w:rPr>
                <w:color w:val="000000"/>
              </w:rPr>
              <w:t>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C8CDE9B" w14:textId="77777777" w:rsidR="004E7D70" w:rsidRPr="00A35340" w:rsidRDefault="004E7D70" w:rsidP="004E7D70">
            <w:pPr>
              <w:rPr>
                <w:color w:val="000000"/>
              </w:rPr>
            </w:pPr>
            <w:r w:rsidRPr="00A35340">
              <w:rPr>
                <w:color w:val="000000"/>
              </w:rPr>
              <w:t> </w:t>
            </w:r>
          </w:p>
        </w:tc>
        <w:tc>
          <w:tcPr>
            <w:tcW w:w="433" w:type="dxa"/>
            <w:tcBorders>
              <w:top w:val="single" w:sz="4" w:space="0" w:color="auto"/>
              <w:left w:val="single" w:sz="4" w:space="0" w:color="auto"/>
              <w:bottom w:val="single" w:sz="4" w:space="0" w:color="auto"/>
              <w:right w:val="single" w:sz="4" w:space="0" w:color="auto"/>
            </w:tcBorders>
            <w:shd w:val="clear" w:color="auto" w:fill="auto"/>
            <w:noWrap/>
            <w:hideMark/>
          </w:tcPr>
          <w:p w14:paraId="33449FA0" w14:textId="77777777" w:rsidR="004E7D70" w:rsidRPr="00A35340" w:rsidRDefault="004E7D70" w:rsidP="004E7D70">
            <w:pPr>
              <w:rPr>
                <w:color w:val="000000"/>
              </w:rPr>
            </w:pPr>
            <w:r w:rsidRPr="00A35340">
              <w:rPr>
                <w:color w:val="000000"/>
              </w:rPr>
              <w:t> </w:t>
            </w:r>
          </w:p>
        </w:tc>
        <w:tc>
          <w:tcPr>
            <w:tcW w:w="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AAC8341" w14:textId="77777777" w:rsidR="004E7D70" w:rsidRPr="00A35340" w:rsidRDefault="004E7D70" w:rsidP="004E7D70">
            <w:pPr>
              <w:rPr>
                <w:color w:val="000000"/>
              </w:rPr>
            </w:pPr>
            <w:r w:rsidRPr="00A35340">
              <w:rPr>
                <w:color w:val="000000"/>
              </w:rPr>
              <w:t> </w:t>
            </w:r>
          </w:p>
        </w:tc>
        <w:tc>
          <w:tcPr>
            <w:tcW w:w="425" w:type="dxa"/>
            <w:tcBorders>
              <w:top w:val="single" w:sz="4" w:space="0" w:color="auto"/>
              <w:left w:val="single" w:sz="4" w:space="0" w:color="auto"/>
              <w:bottom w:val="single" w:sz="4" w:space="0" w:color="auto"/>
              <w:right w:val="single" w:sz="4" w:space="0" w:color="auto"/>
            </w:tcBorders>
            <w:shd w:val="clear" w:color="auto" w:fill="auto"/>
            <w:noWrap/>
            <w:hideMark/>
          </w:tcPr>
          <w:p w14:paraId="77345569" w14:textId="77777777" w:rsidR="004E7D70" w:rsidRPr="00A35340" w:rsidRDefault="004E7D70" w:rsidP="004E7D70">
            <w:pPr>
              <w:rPr>
                <w:color w:val="000000"/>
              </w:rPr>
            </w:pPr>
            <w:r w:rsidRPr="00A35340">
              <w:rPr>
                <w:color w:val="000000"/>
              </w:rPr>
              <w:t> </w:t>
            </w: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DBDA691" w14:textId="77777777" w:rsidR="004E7D70" w:rsidRPr="00A35340" w:rsidRDefault="004E7D70" w:rsidP="004E7D70">
            <w:pPr>
              <w:rPr>
                <w:color w:val="000000"/>
              </w:rPr>
            </w:pPr>
            <w:r w:rsidRPr="00A35340">
              <w:rPr>
                <w:color w:val="000000"/>
              </w:rPr>
              <w:t>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FABC13F" w14:textId="77777777" w:rsidR="004E7D70" w:rsidRPr="00A35340" w:rsidRDefault="004E7D70" w:rsidP="004E7D70">
            <w:pPr>
              <w:rPr>
                <w:color w:val="000000"/>
              </w:rPr>
            </w:pPr>
            <w:r w:rsidRPr="00A35340">
              <w:rPr>
                <w:color w:val="000000"/>
              </w:rPr>
              <w:t> </w:t>
            </w:r>
          </w:p>
        </w:tc>
        <w:tc>
          <w:tcPr>
            <w:tcW w:w="426" w:type="dxa"/>
            <w:tcBorders>
              <w:top w:val="single" w:sz="4" w:space="0" w:color="auto"/>
              <w:left w:val="single" w:sz="4" w:space="0" w:color="auto"/>
              <w:bottom w:val="single" w:sz="4" w:space="0" w:color="auto"/>
              <w:right w:val="single" w:sz="4" w:space="0" w:color="auto"/>
            </w:tcBorders>
            <w:shd w:val="clear" w:color="auto" w:fill="auto"/>
            <w:noWrap/>
            <w:hideMark/>
          </w:tcPr>
          <w:p w14:paraId="5B216D0B" w14:textId="77777777" w:rsidR="004E7D70" w:rsidRPr="00A35340" w:rsidRDefault="004E7D70" w:rsidP="004E7D70">
            <w:pPr>
              <w:rPr>
                <w:color w:val="000000"/>
              </w:rPr>
            </w:pPr>
            <w:r w:rsidRPr="00A35340">
              <w:rPr>
                <w:color w:val="000000"/>
              </w:rPr>
              <w:t> </w:t>
            </w:r>
          </w:p>
        </w:tc>
        <w:tc>
          <w:tcPr>
            <w:tcW w:w="425" w:type="dxa"/>
            <w:gridSpan w:val="2"/>
            <w:tcBorders>
              <w:top w:val="single" w:sz="4" w:space="0" w:color="auto"/>
              <w:left w:val="single" w:sz="4" w:space="0" w:color="auto"/>
              <w:bottom w:val="single" w:sz="4" w:space="0" w:color="auto"/>
              <w:right w:val="single" w:sz="4" w:space="0" w:color="auto"/>
            </w:tcBorders>
          </w:tcPr>
          <w:p w14:paraId="2C613310"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27F0AE27"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5755D0A1"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12318EC0"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123E228F"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74C09460"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1B090B35"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44FFAC1F"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1F7B0020"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4CC07D74" w14:textId="77777777" w:rsidR="004E7D70" w:rsidRPr="00A35340" w:rsidRDefault="004E7D70" w:rsidP="004E7D70">
            <w:pPr>
              <w:rPr>
                <w:color w:val="000000"/>
              </w:rPr>
            </w:pPr>
          </w:p>
        </w:tc>
        <w:tc>
          <w:tcPr>
            <w:tcW w:w="432" w:type="dxa"/>
            <w:gridSpan w:val="3"/>
            <w:tcBorders>
              <w:top w:val="single" w:sz="4" w:space="0" w:color="auto"/>
              <w:left w:val="single" w:sz="4" w:space="0" w:color="auto"/>
              <w:bottom w:val="single" w:sz="4" w:space="0" w:color="auto"/>
              <w:right w:val="single" w:sz="4" w:space="0" w:color="auto"/>
            </w:tcBorders>
          </w:tcPr>
          <w:p w14:paraId="0F999CF7" w14:textId="77777777" w:rsidR="004E7D70" w:rsidRPr="00A35340" w:rsidRDefault="004E7D70" w:rsidP="004E7D70">
            <w:pPr>
              <w:rPr>
                <w:color w:val="000000"/>
              </w:rPr>
            </w:pPr>
          </w:p>
        </w:tc>
        <w:tc>
          <w:tcPr>
            <w:tcW w:w="560" w:type="dxa"/>
            <w:gridSpan w:val="2"/>
            <w:tcBorders>
              <w:top w:val="single" w:sz="4" w:space="0" w:color="auto"/>
              <w:left w:val="single" w:sz="4" w:space="0" w:color="auto"/>
              <w:bottom w:val="single" w:sz="4" w:space="0" w:color="auto"/>
              <w:right w:val="single" w:sz="4" w:space="0" w:color="auto"/>
            </w:tcBorders>
          </w:tcPr>
          <w:p w14:paraId="132770B2" w14:textId="77777777" w:rsidR="004E7D70" w:rsidRPr="00A35340" w:rsidRDefault="004E7D70" w:rsidP="004E7D70">
            <w:pPr>
              <w:rPr>
                <w:color w:val="000000"/>
              </w:rPr>
            </w:pPr>
          </w:p>
        </w:tc>
      </w:tr>
      <w:tr w:rsidR="004E7D70" w:rsidRPr="00A35340" w14:paraId="244D2C2F" w14:textId="77777777" w:rsidTr="004E7D70">
        <w:trPr>
          <w:trHeight w:val="316"/>
        </w:trPr>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0D06CF" w14:textId="77777777" w:rsidR="004E7D70" w:rsidRPr="00A35340" w:rsidRDefault="004E7D70" w:rsidP="004E7D70">
            <w:pPr>
              <w:jc w:val="cente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CAF836" w14:textId="77777777" w:rsidR="004E7D70" w:rsidRPr="00A35340" w:rsidRDefault="004E7D70" w:rsidP="004E7D70"/>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EA0EE42" w14:textId="77777777" w:rsidR="004E7D70" w:rsidRPr="00A35340" w:rsidRDefault="004E7D70" w:rsidP="004E7D70">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E12E1F" w14:textId="77777777" w:rsidR="004E7D70" w:rsidRPr="00A35340" w:rsidRDefault="004E7D70" w:rsidP="004E7D70">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B3346D" w14:textId="77777777" w:rsidR="004E7D70" w:rsidRPr="00A35340" w:rsidRDefault="004E7D70" w:rsidP="004E7D70"/>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EF1947" w14:textId="77777777" w:rsidR="004E7D70" w:rsidRPr="00A35340" w:rsidRDefault="004E7D70" w:rsidP="004E7D70">
            <w:pPr>
              <w:jc w:val="center"/>
            </w:pP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A9B747" w14:textId="77777777" w:rsidR="004E7D70" w:rsidRPr="00A35340" w:rsidRDefault="004E7D70" w:rsidP="004E7D70"/>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14E8C349" w14:textId="77777777" w:rsidR="004E7D70" w:rsidRPr="00A35340" w:rsidRDefault="004E7D70" w:rsidP="004E7D70">
            <w:pPr>
              <w:jc w:val="cente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40988C9B"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3756DBEB"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tcPr>
          <w:p w14:paraId="1A3F9666"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14797A3C"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13530599" w14:textId="77777777" w:rsidR="004E7D70" w:rsidRPr="00A35340" w:rsidRDefault="004E7D70" w:rsidP="004E7D70">
            <w:pPr>
              <w:rPr>
                <w:color w:val="000000"/>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730A8217" w14:textId="77777777" w:rsidR="004E7D70" w:rsidRPr="00A35340" w:rsidRDefault="004E7D70" w:rsidP="004E7D70">
            <w:pPr>
              <w:rPr>
                <w:color w:val="000000"/>
              </w:rPr>
            </w:pPr>
          </w:p>
        </w:tc>
        <w:tc>
          <w:tcPr>
            <w:tcW w:w="418" w:type="dxa"/>
            <w:gridSpan w:val="2"/>
            <w:tcBorders>
              <w:top w:val="single" w:sz="4" w:space="0" w:color="auto"/>
              <w:left w:val="single" w:sz="4" w:space="0" w:color="auto"/>
              <w:bottom w:val="single" w:sz="4" w:space="0" w:color="auto"/>
              <w:right w:val="single" w:sz="4" w:space="0" w:color="auto"/>
            </w:tcBorders>
            <w:shd w:val="clear" w:color="auto" w:fill="auto"/>
            <w:noWrap/>
          </w:tcPr>
          <w:p w14:paraId="752D9F71"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724AB240" w14:textId="77777777" w:rsidR="004E7D70" w:rsidRPr="00A35340" w:rsidRDefault="004E7D70" w:rsidP="004E7D70">
            <w:pPr>
              <w:rPr>
                <w:color w:val="000000"/>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tcPr>
          <w:p w14:paraId="36A5395C"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7B965EDA" w14:textId="77777777" w:rsidR="004E7D70" w:rsidRPr="00A35340" w:rsidRDefault="004E7D70" w:rsidP="004E7D70">
            <w:pPr>
              <w:rPr>
                <w:color w:val="00000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52C1C8A1"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6F3AB701"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3A8B9E7F"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194C2ECD"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1AAC3EF3"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5CF7A6E6"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23CAAF5B"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31B5FBD1"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2D8A5EE3"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3066FBC3"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79D544BF" w14:textId="77777777" w:rsidR="004E7D70" w:rsidRPr="00A35340" w:rsidRDefault="004E7D70" w:rsidP="004E7D70">
            <w:pPr>
              <w:rPr>
                <w:color w:val="000000"/>
              </w:rPr>
            </w:pPr>
          </w:p>
        </w:tc>
        <w:tc>
          <w:tcPr>
            <w:tcW w:w="432" w:type="dxa"/>
            <w:gridSpan w:val="3"/>
            <w:tcBorders>
              <w:top w:val="single" w:sz="4" w:space="0" w:color="auto"/>
              <w:left w:val="single" w:sz="4" w:space="0" w:color="auto"/>
              <w:bottom w:val="single" w:sz="4" w:space="0" w:color="auto"/>
              <w:right w:val="single" w:sz="4" w:space="0" w:color="auto"/>
            </w:tcBorders>
          </w:tcPr>
          <w:p w14:paraId="05BB5C96" w14:textId="77777777" w:rsidR="004E7D70" w:rsidRPr="00A35340" w:rsidRDefault="004E7D70" w:rsidP="004E7D70">
            <w:pPr>
              <w:rPr>
                <w:color w:val="000000"/>
              </w:rPr>
            </w:pPr>
          </w:p>
        </w:tc>
        <w:tc>
          <w:tcPr>
            <w:tcW w:w="560" w:type="dxa"/>
            <w:gridSpan w:val="2"/>
            <w:tcBorders>
              <w:top w:val="single" w:sz="4" w:space="0" w:color="auto"/>
              <w:left w:val="single" w:sz="4" w:space="0" w:color="auto"/>
              <w:bottom w:val="single" w:sz="4" w:space="0" w:color="auto"/>
              <w:right w:val="single" w:sz="4" w:space="0" w:color="auto"/>
            </w:tcBorders>
          </w:tcPr>
          <w:p w14:paraId="7FDB8A14" w14:textId="77777777" w:rsidR="004E7D70" w:rsidRPr="00A35340" w:rsidRDefault="004E7D70" w:rsidP="004E7D70">
            <w:pPr>
              <w:rPr>
                <w:color w:val="000000"/>
              </w:rPr>
            </w:pPr>
          </w:p>
        </w:tc>
      </w:tr>
      <w:tr w:rsidR="004E7D70" w:rsidRPr="00A35340" w14:paraId="0A0A8367" w14:textId="77777777" w:rsidTr="004E7D70">
        <w:trPr>
          <w:trHeight w:val="316"/>
        </w:trPr>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A4D7EC" w14:textId="77777777" w:rsidR="004E7D70" w:rsidRPr="00A35340" w:rsidRDefault="004E7D70" w:rsidP="004E7D70">
            <w:pPr>
              <w:jc w:val="cente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FC5233" w14:textId="77777777" w:rsidR="004E7D70" w:rsidRPr="00A35340" w:rsidRDefault="004E7D70" w:rsidP="004E7D70"/>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7EA43B9" w14:textId="77777777" w:rsidR="004E7D70" w:rsidRPr="00A35340" w:rsidRDefault="004E7D70" w:rsidP="004E7D70">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34D7D7" w14:textId="77777777" w:rsidR="004E7D70" w:rsidRPr="00A35340" w:rsidRDefault="004E7D70" w:rsidP="004E7D70">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491F75" w14:textId="77777777" w:rsidR="004E7D70" w:rsidRPr="00A35340" w:rsidRDefault="004E7D70" w:rsidP="004E7D70"/>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48A8DE" w14:textId="77777777" w:rsidR="004E7D70" w:rsidRPr="00A35340" w:rsidRDefault="004E7D70" w:rsidP="004E7D70">
            <w:pPr>
              <w:jc w:val="center"/>
            </w:pP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830C8F" w14:textId="77777777" w:rsidR="004E7D70" w:rsidRPr="00A35340" w:rsidRDefault="004E7D70" w:rsidP="004E7D70"/>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3385C7D4" w14:textId="77777777" w:rsidR="004E7D70" w:rsidRPr="00A35340" w:rsidRDefault="004E7D70" w:rsidP="004E7D70">
            <w:pPr>
              <w:jc w:val="cente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2E4FEFDA"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4BB13DE2"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tcPr>
          <w:p w14:paraId="699FF013"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37C9F51A"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59CCA502" w14:textId="77777777" w:rsidR="004E7D70" w:rsidRPr="00A35340" w:rsidRDefault="004E7D70" w:rsidP="004E7D70">
            <w:pPr>
              <w:rPr>
                <w:color w:val="000000"/>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1AE33145" w14:textId="77777777" w:rsidR="004E7D70" w:rsidRPr="00A35340" w:rsidRDefault="004E7D70" w:rsidP="004E7D70">
            <w:pPr>
              <w:rPr>
                <w:color w:val="000000"/>
              </w:rPr>
            </w:pPr>
          </w:p>
        </w:tc>
        <w:tc>
          <w:tcPr>
            <w:tcW w:w="418" w:type="dxa"/>
            <w:gridSpan w:val="2"/>
            <w:tcBorders>
              <w:top w:val="single" w:sz="4" w:space="0" w:color="auto"/>
              <w:left w:val="single" w:sz="4" w:space="0" w:color="auto"/>
              <w:bottom w:val="single" w:sz="4" w:space="0" w:color="auto"/>
              <w:right w:val="single" w:sz="4" w:space="0" w:color="auto"/>
            </w:tcBorders>
            <w:shd w:val="clear" w:color="auto" w:fill="auto"/>
            <w:noWrap/>
          </w:tcPr>
          <w:p w14:paraId="18E5DAFE"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450EFB38" w14:textId="77777777" w:rsidR="004E7D70" w:rsidRPr="00A35340" w:rsidRDefault="004E7D70" w:rsidP="004E7D70">
            <w:pPr>
              <w:rPr>
                <w:color w:val="000000"/>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tcPr>
          <w:p w14:paraId="6AC86EFB"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265672A5" w14:textId="77777777" w:rsidR="004E7D70" w:rsidRPr="00A35340" w:rsidRDefault="004E7D70" w:rsidP="004E7D70">
            <w:pPr>
              <w:rPr>
                <w:color w:val="00000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5D78E74D"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024E5A21"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12E45FB6"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5E3873AD"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36BAAB49"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3249D787"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55DE1EDF"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45534021"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25D01A24"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3B879CFD"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5C9E5B71" w14:textId="77777777" w:rsidR="004E7D70" w:rsidRPr="00A35340" w:rsidRDefault="004E7D70" w:rsidP="004E7D70">
            <w:pPr>
              <w:rPr>
                <w:color w:val="000000"/>
              </w:rPr>
            </w:pPr>
          </w:p>
        </w:tc>
        <w:tc>
          <w:tcPr>
            <w:tcW w:w="432" w:type="dxa"/>
            <w:gridSpan w:val="3"/>
            <w:tcBorders>
              <w:top w:val="single" w:sz="4" w:space="0" w:color="auto"/>
              <w:left w:val="single" w:sz="4" w:space="0" w:color="auto"/>
              <w:bottom w:val="single" w:sz="4" w:space="0" w:color="auto"/>
              <w:right w:val="single" w:sz="4" w:space="0" w:color="auto"/>
            </w:tcBorders>
          </w:tcPr>
          <w:p w14:paraId="4226ED78" w14:textId="77777777" w:rsidR="004E7D70" w:rsidRPr="00A35340" w:rsidRDefault="004E7D70" w:rsidP="004E7D70">
            <w:pPr>
              <w:rPr>
                <w:color w:val="000000"/>
              </w:rPr>
            </w:pPr>
          </w:p>
        </w:tc>
        <w:tc>
          <w:tcPr>
            <w:tcW w:w="560" w:type="dxa"/>
            <w:gridSpan w:val="2"/>
            <w:tcBorders>
              <w:top w:val="single" w:sz="4" w:space="0" w:color="auto"/>
              <w:left w:val="single" w:sz="4" w:space="0" w:color="auto"/>
              <w:bottom w:val="single" w:sz="4" w:space="0" w:color="auto"/>
              <w:right w:val="single" w:sz="4" w:space="0" w:color="auto"/>
            </w:tcBorders>
          </w:tcPr>
          <w:p w14:paraId="6A70F240" w14:textId="77777777" w:rsidR="004E7D70" w:rsidRPr="00A35340" w:rsidRDefault="004E7D70" w:rsidP="004E7D70">
            <w:pPr>
              <w:rPr>
                <w:color w:val="000000"/>
              </w:rPr>
            </w:pPr>
          </w:p>
        </w:tc>
      </w:tr>
      <w:tr w:rsidR="004E7D70" w:rsidRPr="00A35340" w14:paraId="362B8B76" w14:textId="77777777" w:rsidTr="004E7D70">
        <w:trPr>
          <w:trHeight w:val="316"/>
        </w:trPr>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5FCD73" w14:textId="77777777" w:rsidR="004E7D70" w:rsidRPr="00A35340" w:rsidRDefault="004E7D70" w:rsidP="004E7D70">
            <w:pPr>
              <w:jc w:val="cente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59961D" w14:textId="77777777" w:rsidR="004E7D70" w:rsidRPr="00A35340" w:rsidRDefault="004E7D70" w:rsidP="004E7D70"/>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5E08823" w14:textId="77777777" w:rsidR="004E7D70" w:rsidRPr="00A35340" w:rsidRDefault="004E7D70" w:rsidP="004E7D70">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38A00" w14:textId="77777777" w:rsidR="004E7D70" w:rsidRPr="00A35340" w:rsidRDefault="004E7D70" w:rsidP="004E7D70">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61C8F7" w14:textId="77777777" w:rsidR="004E7D70" w:rsidRPr="00A35340" w:rsidRDefault="004E7D70" w:rsidP="004E7D70"/>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677097" w14:textId="77777777" w:rsidR="004E7D70" w:rsidRPr="00A35340" w:rsidRDefault="004E7D70" w:rsidP="004E7D70">
            <w:pPr>
              <w:jc w:val="center"/>
            </w:pP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573EED" w14:textId="77777777" w:rsidR="004E7D70" w:rsidRPr="00A35340" w:rsidRDefault="004E7D70" w:rsidP="004E7D70"/>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2615DD6B" w14:textId="77777777" w:rsidR="004E7D70" w:rsidRPr="00A35340" w:rsidRDefault="004E7D70" w:rsidP="004E7D70">
            <w:pPr>
              <w:jc w:val="cente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2FDC2B1D"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2C6EB7D3"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tcPr>
          <w:p w14:paraId="2E8EEDA6"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3C3FC489"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75637D54" w14:textId="77777777" w:rsidR="004E7D70" w:rsidRPr="00A35340" w:rsidRDefault="004E7D70" w:rsidP="004E7D70">
            <w:pPr>
              <w:rPr>
                <w:color w:val="000000"/>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04CBFD40" w14:textId="77777777" w:rsidR="004E7D70" w:rsidRPr="00A35340" w:rsidRDefault="004E7D70" w:rsidP="004E7D70">
            <w:pPr>
              <w:rPr>
                <w:color w:val="000000"/>
              </w:rPr>
            </w:pPr>
          </w:p>
        </w:tc>
        <w:tc>
          <w:tcPr>
            <w:tcW w:w="418" w:type="dxa"/>
            <w:gridSpan w:val="2"/>
            <w:tcBorders>
              <w:top w:val="single" w:sz="4" w:space="0" w:color="auto"/>
              <w:left w:val="single" w:sz="4" w:space="0" w:color="auto"/>
              <w:bottom w:val="single" w:sz="4" w:space="0" w:color="auto"/>
              <w:right w:val="single" w:sz="4" w:space="0" w:color="auto"/>
            </w:tcBorders>
            <w:shd w:val="clear" w:color="auto" w:fill="auto"/>
            <w:noWrap/>
          </w:tcPr>
          <w:p w14:paraId="20BF2BEF"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610545B1" w14:textId="77777777" w:rsidR="004E7D70" w:rsidRPr="00A35340" w:rsidRDefault="004E7D70" w:rsidP="004E7D70">
            <w:pPr>
              <w:rPr>
                <w:color w:val="000000"/>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tcPr>
          <w:p w14:paraId="224F7749"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5D9FF925" w14:textId="77777777" w:rsidR="004E7D70" w:rsidRPr="00A35340" w:rsidRDefault="004E7D70" w:rsidP="004E7D70">
            <w:pPr>
              <w:rPr>
                <w:color w:val="00000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5D25E12C"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113C41EF"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4FBA2558"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333791A9"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75DBE16C"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0F63F50F"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08BCE7A4"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520F31FA"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2BFD34E3"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2BE2C5FA"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35D1D5AC" w14:textId="77777777" w:rsidR="004E7D70" w:rsidRPr="00A35340" w:rsidRDefault="004E7D70" w:rsidP="004E7D70">
            <w:pPr>
              <w:rPr>
                <w:color w:val="000000"/>
              </w:rPr>
            </w:pPr>
          </w:p>
        </w:tc>
        <w:tc>
          <w:tcPr>
            <w:tcW w:w="432" w:type="dxa"/>
            <w:gridSpan w:val="3"/>
            <w:tcBorders>
              <w:top w:val="single" w:sz="4" w:space="0" w:color="auto"/>
              <w:left w:val="single" w:sz="4" w:space="0" w:color="auto"/>
              <w:bottom w:val="single" w:sz="4" w:space="0" w:color="auto"/>
              <w:right w:val="single" w:sz="4" w:space="0" w:color="auto"/>
            </w:tcBorders>
          </w:tcPr>
          <w:p w14:paraId="4DFEF6C2" w14:textId="77777777" w:rsidR="004E7D70" w:rsidRPr="00A35340" w:rsidRDefault="004E7D70" w:rsidP="004E7D70">
            <w:pPr>
              <w:rPr>
                <w:color w:val="000000"/>
              </w:rPr>
            </w:pPr>
          </w:p>
        </w:tc>
        <w:tc>
          <w:tcPr>
            <w:tcW w:w="560" w:type="dxa"/>
            <w:gridSpan w:val="2"/>
            <w:tcBorders>
              <w:top w:val="single" w:sz="4" w:space="0" w:color="auto"/>
              <w:left w:val="single" w:sz="4" w:space="0" w:color="auto"/>
              <w:bottom w:val="single" w:sz="4" w:space="0" w:color="auto"/>
              <w:right w:val="single" w:sz="4" w:space="0" w:color="auto"/>
            </w:tcBorders>
          </w:tcPr>
          <w:p w14:paraId="494D510F" w14:textId="77777777" w:rsidR="004E7D70" w:rsidRPr="00A35340" w:rsidRDefault="004E7D70" w:rsidP="004E7D70">
            <w:pPr>
              <w:rPr>
                <w:color w:val="000000"/>
              </w:rPr>
            </w:pPr>
          </w:p>
        </w:tc>
      </w:tr>
      <w:tr w:rsidR="004E7D70" w:rsidRPr="00A35340" w14:paraId="5F69C49B" w14:textId="77777777" w:rsidTr="004E7D70">
        <w:trPr>
          <w:trHeight w:val="316"/>
        </w:trPr>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91EDA2" w14:textId="77777777" w:rsidR="004E7D70" w:rsidRPr="00A35340" w:rsidRDefault="004E7D70" w:rsidP="004E7D70">
            <w:pPr>
              <w:jc w:val="cente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56296E" w14:textId="77777777" w:rsidR="004E7D70" w:rsidRPr="00A35340" w:rsidRDefault="004E7D70" w:rsidP="004E7D70"/>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0804909" w14:textId="77777777" w:rsidR="004E7D70" w:rsidRPr="00A35340" w:rsidRDefault="004E7D70" w:rsidP="004E7D70">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EC394" w14:textId="77777777" w:rsidR="004E7D70" w:rsidRPr="00A35340" w:rsidRDefault="004E7D70" w:rsidP="004E7D70">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21A80F" w14:textId="77777777" w:rsidR="004E7D70" w:rsidRPr="00A35340" w:rsidRDefault="004E7D70" w:rsidP="004E7D70"/>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391021" w14:textId="77777777" w:rsidR="004E7D70" w:rsidRPr="00A35340" w:rsidRDefault="004E7D70" w:rsidP="004E7D70">
            <w:pPr>
              <w:jc w:val="center"/>
            </w:pP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2CA32B" w14:textId="77777777" w:rsidR="004E7D70" w:rsidRPr="00A35340" w:rsidRDefault="004E7D70" w:rsidP="004E7D70"/>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6F7C9903" w14:textId="77777777" w:rsidR="004E7D70" w:rsidRPr="00A35340" w:rsidRDefault="004E7D70" w:rsidP="004E7D70">
            <w:pPr>
              <w:jc w:val="cente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1A06F39D"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17BC9AB1"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tcPr>
          <w:p w14:paraId="398724CF"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109BEEFF"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492C5F4A" w14:textId="77777777" w:rsidR="004E7D70" w:rsidRPr="00A35340" w:rsidRDefault="004E7D70" w:rsidP="004E7D70">
            <w:pPr>
              <w:rPr>
                <w:color w:val="000000"/>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46506BA1" w14:textId="77777777" w:rsidR="004E7D70" w:rsidRPr="00A35340" w:rsidRDefault="004E7D70" w:rsidP="004E7D70">
            <w:pPr>
              <w:rPr>
                <w:color w:val="000000"/>
              </w:rPr>
            </w:pPr>
          </w:p>
        </w:tc>
        <w:tc>
          <w:tcPr>
            <w:tcW w:w="418" w:type="dxa"/>
            <w:gridSpan w:val="2"/>
            <w:tcBorders>
              <w:top w:val="single" w:sz="4" w:space="0" w:color="auto"/>
              <w:left w:val="single" w:sz="4" w:space="0" w:color="auto"/>
              <w:bottom w:val="single" w:sz="4" w:space="0" w:color="auto"/>
              <w:right w:val="single" w:sz="4" w:space="0" w:color="auto"/>
            </w:tcBorders>
            <w:shd w:val="clear" w:color="auto" w:fill="auto"/>
            <w:noWrap/>
          </w:tcPr>
          <w:p w14:paraId="163DDFD9"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5EC151EF" w14:textId="77777777" w:rsidR="004E7D70" w:rsidRPr="00A35340" w:rsidRDefault="004E7D70" w:rsidP="004E7D70">
            <w:pPr>
              <w:rPr>
                <w:color w:val="000000"/>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tcPr>
          <w:p w14:paraId="39713051"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46575BE2" w14:textId="77777777" w:rsidR="004E7D70" w:rsidRPr="00A35340" w:rsidRDefault="004E7D70" w:rsidP="004E7D70">
            <w:pPr>
              <w:rPr>
                <w:color w:val="00000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206CB961"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061094A2"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4522CEE3"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6367B19B"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1C156AAB"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7CA9D00C"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199F69D4"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13AB9B19"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3969C096"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290DFE4E"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18E1B893" w14:textId="77777777" w:rsidR="004E7D70" w:rsidRPr="00A35340" w:rsidRDefault="004E7D70" w:rsidP="004E7D70">
            <w:pPr>
              <w:rPr>
                <w:color w:val="000000"/>
              </w:rPr>
            </w:pPr>
          </w:p>
        </w:tc>
        <w:tc>
          <w:tcPr>
            <w:tcW w:w="432" w:type="dxa"/>
            <w:gridSpan w:val="3"/>
            <w:tcBorders>
              <w:top w:val="single" w:sz="4" w:space="0" w:color="auto"/>
              <w:left w:val="single" w:sz="4" w:space="0" w:color="auto"/>
              <w:bottom w:val="single" w:sz="4" w:space="0" w:color="auto"/>
              <w:right w:val="single" w:sz="4" w:space="0" w:color="auto"/>
            </w:tcBorders>
          </w:tcPr>
          <w:p w14:paraId="2672A8C2" w14:textId="77777777" w:rsidR="004E7D70" w:rsidRPr="00A35340" w:rsidRDefault="004E7D70" w:rsidP="004E7D70">
            <w:pPr>
              <w:rPr>
                <w:color w:val="000000"/>
              </w:rPr>
            </w:pPr>
          </w:p>
        </w:tc>
        <w:tc>
          <w:tcPr>
            <w:tcW w:w="560" w:type="dxa"/>
            <w:gridSpan w:val="2"/>
            <w:tcBorders>
              <w:top w:val="single" w:sz="4" w:space="0" w:color="auto"/>
              <w:left w:val="single" w:sz="4" w:space="0" w:color="auto"/>
              <w:bottom w:val="single" w:sz="4" w:space="0" w:color="auto"/>
              <w:right w:val="single" w:sz="4" w:space="0" w:color="auto"/>
            </w:tcBorders>
          </w:tcPr>
          <w:p w14:paraId="17C0EDA6" w14:textId="77777777" w:rsidR="004E7D70" w:rsidRPr="00A35340" w:rsidRDefault="004E7D70" w:rsidP="004E7D70">
            <w:pPr>
              <w:rPr>
                <w:color w:val="000000"/>
              </w:rPr>
            </w:pPr>
          </w:p>
        </w:tc>
      </w:tr>
      <w:tr w:rsidR="004E7D70" w:rsidRPr="00A35340" w14:paraId="0EB71954" w14:textId="77777777" w:rsidTr="004E7D70">
        <w:trPr>
          <w:trHeight w:val="316"/>
        </w:trPr>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85D33" w14:textId="77777777" w:rsidR="004E7D70" w:rsidRPr="00A35340" w:rsidRDefault="004E7D70" w:rsidP="004E7D70">
            <w:pPr>
              <w:jc w:val="cente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0C6724" w14:textId="77777777" w:rsidR="004E7D70" w:rsidRPr="00A35340" w:rsidRDefault="004E7D70" w:rsidP="004E7D70"/>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3DD7C10" w14:textId="77777777" w:rsidR="004E7D70" w:rsidRPr="00A35340" w:rsidRDefault="004E7D70" w:rsidP="004E7D70">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ED3D32" w14:textId="77777777" w:rsidR="004E7D70" w:rsidRPr="00A35340" w:rsidRDefault="004E7D70" w:rsidP="004E7D70">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51504C" w14:textId="77777777" w:rsidR="004E7D70" w:rsidRPr="00A35340" w:rsidRDefault="004E7D70" w:rsidP="004E7D70"/>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26919" w14:textId="77777777" w:rsidR="004E7D70" w:rsidRPr="00A35340" w:rsidRDefault="004E7D70" w:rsidP="004E7D70">
            <w:pPr>
              <w:jc w:val="center"/>
            </w:pP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06CDBA" w14:textId="77777777" w:rsidR="004E7D70" w:rsidRPr="00A35340" w:rsidRDefault="004E7D70" w:rsidP="004E7D70"/>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720F5D1E" w14:textId="77777777" w:rsidR="004E7D70" w:rsidRPr="00A35340" w:rsidRDefault="004E7D70" w:rsidP="004E7D70">
            <w:pPr>
              <w:jc w:val="cente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52742E2D"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4E1C4BF0"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tcPr>
          <w:p w14:paraId="2E9A1CFE"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6956F7D7"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486EDC74" w14:textId="77777777" w:rsidR="004E7D70" w:rsidRPr="00A35340" w:rsidRDefault="004E7D70" w:rsidP="004E7D70">
            <w:pPr>
              <w:rPr>
                <w:color w:val="000000"/>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600C36D0" w14:textId="77777777" w:rsidR="004E7D70" w:rsidRPr="00A35340" w:rsidRDefault="004E7D70" w:rsidP="004E7D70">
            <w:pPr>
              <w:rPr>
                <w:color w:val="000000"/>
              </w:rPr>
            </w:pPr>
          </w:p>
        </w:tc>
        <w:tc>
          <w:tcPr>
            <w:tcW w:w="418" w:type="dxa"/>
            <w:gridSpan w:val="2"/>
            <w:tcBorders>
              <w:top w:val="single" w:sz="4" w:space="0" w:color="auto"/>
              <w:left w:val="single" w:sz="4" w:space="0" w:color="auto"/>
              <w:bottom w:val="single" w:sz="4" w:space="0" w:color="auto"/>
              <w:right w:val="single" w:sz="4" w:space="0" w:color="auto"/>
            </w:tcBorders>
            <w:shd w:val="clear" w:color="auto" w:fill="auto"/>
            <w:noWrap/>
          </w:tcPr>
          <w:p w14:paraId="4F9FC040"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3E9F264D" w14:textId="77777777" w:rsidR="004E7D70" w:rsidRPr="00A35340" w:rsidRDefault="004E7D70" w:rsidP="004E7D70">
            <w:pPr>
              <w:rPr>
                <w:color w:val="000000"/>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tcPr>
          <w:p w14:paraId="7A8D23A6"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139D82AE" w14:textId="77777777" w:rsidR="004E7D70" w:rsidRPr="00A35340" w:rsidRDefault="004E7D70" w:rsidP="004E7D70">
            <w:pPr>
              <w:rPr>
                <w:color w:val="00000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1CAB0BEE"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68F55E35"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282C12AA"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3DD4BD74"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2574DFBD"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0FB80BE9"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22ADB09B"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7C5CDE4E"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11C958CA"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745FF9FF"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2106A9D1" w14:textId="77777777" w:rsidR="004E7D70" w:rsidRPr="00A35340" w:rsidRDefault="004E7D70" w:rsidP="004E7D70">
            <w:pPr>
              <w:rPr>
                <w:color w:val="000000"/>
              </w:rPr>
            </w:pPr>
          </w:p>
        </w:tc>
        <w:tc>
          <w:tcPr>
            <w:tcW w:w="432" w:type="dxa"/>
            <w:gridSpan w:val="3"/>
            <w:tcBorders>
              <w:top w:val="single" w:sz="4" w:space="0" w:color="auto"/>
              <w:left w:val="single" w:sz="4" w:space="0" w:color="auto"/>
              <w:bottom w:val="single" w:sz="4" w:space="0" w:color="auto"/>
              <w:right w:val="single" w:sz="4" w:space="0" w:color="auto"/>
            </w:tcBorders>
          </w:tcPr>
          <w:p w14:paraId="17AD8C46" w14:textId="77777777" w:rsidR="004E7D70" w:rsidRPr="00A35340" w:rsidRDefault="004E7D70" w:rsidP="004E7D70">
            <w:pPr>
              <w:rPr>
                <w:color w:val="000000"/>
              </w:rPr>
            </w:pPr>
          </w:p>
        </w:tc>
        <w:tc>
          <w:tcPr>
            <w:tcW w:w="560" w:type="dxa"/>
            <w:gridSpan w:val="2"/>
            <w:tcBorders>
              <w:top w:val="single" w:sz="4" w:space="0" w:color="auto"/>
              <w:left w:val="single" w:sz="4" w:space="0" w:color="auto"/>
              <w:bottom w:val="single" w:sz="4" w:space="0" w:color="auto"/>
              <w:right w:val="single" w:sz="4" w:space="0" w:color="auto"/>
            </w:tcBorders>
          </w:tcPr>
          <w:p w14:paraId="77EB08A2" w14:textId="77777777" w:rsidR="004E7D70" w:rsidRPr="00A35340" w:rsidRDefault="004E7D70" w:rsidP="004E7D70">
            <w:pPr>
              <w:rPr>
                <w:color w:val="000000"/>
              </w:rPr>
            </w:pPr>
          </w:p>
        </w:tc>
      </w:tr>
      <w:tr w:rsidR="004E7D70" w:rsidRPr="00A35340" w14:paraId="7F4AA8C7" w14:textId="77777777" w:rsidTr="004E7D70">
        <w:trPr>
          <w:trHeight w:val="80"/>
        </w:trPr>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536357" w14:textId="77777777" w:rsidR="004E7D70" w:rsidRPr="00A35340" w:rsidRDefault="004E7D70" w:rsidP="004E7D70">
            <w:pPr>
              <w:jc w:val="cente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16C072" w14:textId="77777777" w:rsidR="004E7D70" w:rsidRPr="00A35340" w:rsidRDefault="004E7D70" w:rsidP="004E7D70"/>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EE1A5F6" w14:textId="77777777" w:rsidR="004E7D70" w:rsidRPr="00A35340" w:rsidRDefault="004E7D70" w:rsidP="004E7D70">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A8B253" w14:textId="77777777" w:rsidR="004E7D70" w:rsidRPr="00A35340" w:rsidRDefault="004E7D70" w:rsidP="004E7D70">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CDD978" w14:textId="77777777" w:rsidR="004E7D70" w:rsidRPr="00A35340" w:rsidRDefault="004E7D70" w:rsidP="004E7D70"/>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1C96B9" w14:textId="77777777" w:rsidR="004E7D70" w:rsidRPr="00A35340" w:rsidRDefault="004E7D70" w:rsidP="004E7D70">
            <w:pPr>
              <w:jc w:val="center"/>
            </w:pP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CF3802" w14:textId="77777777" w:rsidR="004E7D70" w:rsidRPr="00A35340" w:rsidRDefault="004E7D70" w:rsidP="004E7D70"/>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7EA487C7" w14:textId="77777777" w:rsidR="004E7D70" w:rsidRPr="00A35340" w:rsidRDefault="004E7D70" w:rsidP="004E7D70">
            <w:pPr>
              <w:jc w:val="cente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08F9E272"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7570DA58"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tcPr>
          <w:p w14:paraId="0575653F"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03B9DE5C"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0C9412F1" w14:textId="77777777" w:rsidR="004E7D70" w:rsidRPr="00A35340" w:rsidRDefault="004E7D70" w:rsidP="004E7D70">
            <w:pPr>
              <w:rPr>
                <w:color w:val="000000"/>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27A75EC6" w14:textId="77777777" w:rsidR="004E7D70" w:rsidRPr="00A35340" w:rsidRDefault="004E7D70" w:rsidP="004E7D70">
            <w:pPr>
              <w:rPr>
                <w:color w:val="000000"/>
              </w:rPr>
            </w:pPr>
          </w:p>
        </w:tc>
        <w:tc>
          <w:tcPr>
            <w:tcW w:w="418" w:type="dxa"/>
            <w:gridSpan w:val="2"/>
            <w:tcBorders>
              <w:top w:val="single" w:sz="4" w:space="0" w:color="auto"/>
              <w:left w:val="single" w:sz="4" w:space="0" w:color="auto"/>
              <w:bottom w:val="single" w:sz="4" w:space="0" w:color="auto"/>
              <w:right w:val="single" w:sz="4" w:space="0" w:color="auto"/>
            </w:tcBorders>
            <w:shd w:val="clear" w:color="auto" w:fill="auto"/>
            <w:noWrap/>
          </w:tcPr>
          <w:p w14:paraId="5AEBA6BF"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1D68DEE8" w14:textId="77777777" w:rsidR="004E7D70" w:rsidRPr="00A35340" w:rsidRDefault="004E7D70" w:rsidP="004E7D70">
            <w:pPr>
              <w:rPr>
                <w:color w:val="000000"/>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tcPr>
          <w:p w14:paraId="5B3C24E0"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2D5F80DD" w14:textId="77777777" w:rsidR="004E7D70" w:rsidRPr="00A35340" w:rsidRDefault="004E7D70" w:rsidP="004E7D70">
            <w:pPr>
              <w:rPr>
                <w:color w:val="00000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43DF6FCF"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6DD123A6"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0B519424"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53ACCDDE"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27629E9C"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0D6B7BCD"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6F7912A1"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12CC9C4F"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4E9532E1"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4CCDB3B6"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0A741C05" w14:textId="77777777" w:rsidR="004E7D70" w:rsidRPr="00A35340" w:rsidRDefault="004E7D70" w:rsidP="004E7D70">
            <w:pPr>
              <w:rPr>
                <w:color w:val="000000"/>
              </w:rPr>
            </w:pPr>
          </w:p>
        </w:tc>
        <w:tc>
          <w:tcPr>
            <w:tcW w:w="432" w:type="dxa"/>
            <w:gridSpan w:val="3"/>
            <w:tcBorders>
              <w:top w:val="single" w:sz="4" w:space="0" w:color="auto"/>
              <w:left w:val="single" w:sz="4" w:space="0" w:color="auto"/>
              <w:bottom w:val="single" w:sz="4" w:space="0" w:color="auto"/>
              <w:right w:val="single" w:sz="4" w:space="0" w:color="auto"/>
            </w:tcBorders>
          </w:tcPr>
          <w:p w14:paraId="2363A98F" w14:textId="77777777" w:rsidR="004E7D70" w:rsidRPr="00A35340" w:rsidRDefault="004E7D70" w:rsidP="004E7D70">
            <w:pPr>
              <w:rPr>
                <w:color w:val="000000"/>
              </w:rPr>
            </w:pPr>
          </w:p>
        </w:tc>
        <w:tc>
          <w:tcPr>
            <w:tcW w:w="560" w:type="dxa"/>
            <w:gridSpan w:val="2"/>
            <w:tcBorders>
              <w:top w:val="single" w:sz="4" w:space="0" w:color="auto"/>
              <w:left w:val="single" w:sz="4" w:space="0" w:color="auto"/>
              <w:bottom w:val="single" w:sz="4" w:space="0" w:color="auto"/>
              <w:right w:val="single" w:sz="4" w:space="0" w:color="auto"/>
            </w:tcBorders>
          </w:tcPr>
          <w:p w14:paraId="416CA033" w14:textId="77777777" w:rsidR="004E7D70" w:rsidRPr="00A35340" w:rsidRDefault="004E7D70" w:rsidP="004E7D70">
            <w:pPr>
              <w:rPr>
                <w:color w:val="000000"/>
              </w:rPr>
            </w:pPr>
          </w:p>
        </w:tc>
      </w:tr>
      <w:tr w:rsidR="004E7D70" w:rsidRPr="00A35340" w14:paraId="16FEB7BC" w14:textId="77777777" w:rsidTr="004E7D70">
        <w:trPr>
          <w:trHeight w:val="80"/>
        </w:trPr>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39DBD7" w14:textId="77777777" w:rsidR="004E7D70" w:rsidRPr="00A35340" w:rsidRDefault="004E7D70" w:rsidP="004E7D70">
            <w:pPr>
              <w:jc w:val="cente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B3C98E" w14:textId="77777777" w:rsidR="004E7D70" w:rsidRPr="00A35340" w:rsidRDefault="004E7D70" w:rsidP="004E7D70"/>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8482F91" w14:textId="77777777" w:rsidR="004E7D70" w:rsidRPr="00A35340" w:rsidRDefault="004E7D70" w:rsidP="004E7D70">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55A57D" w14:textId="77777777" w:rsidR="004E7D70" w:rsidRPr="00A35340" w:rsidRDefault="004E7D70" w:rsidP="004E7D70">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BAA81E" w14:textId="77777777" w:rsidR="004E7D70" w:rsidRPr="00A35340" w:rsidRDefault="004E7D70" w:rsidP="004E7D70"/>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05C77" w14:textId="77777777" w:rsidR="004E7D70" w:rsidRPr="00A35340" w:rsidRDefault="004E7D70" w:rsidP="004E7D70">
            <w:pPr>
              <w:jc w:val="center"/>
            </w:pP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782BB5" w14:textId="77777777" w:rsidR="004E7D70" w:rsidRPr="00A35340" w:rsidRDefault="004E7D70" w:rsidP="004E7D70"/>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60317680" w14:textId="77777777" w:rsidR="004E7D70" w:rsidRPr="00A35340" w:rsidRDefault="004E7D70" w:rsidP="004E7D70">
            <w:pPr>
              <w:jc w:val="cente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649BEBBB"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4CAF5FF7"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tcPr>
          <w:p w14:paraId="7F016A4F"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745841E5"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78E4EF4A" w14:textId="77777777" w:rsidR="004E7D70" w:rsidRPr="00A35340" w:rsidRDefault="004E7D70" w:rsidP="004E7D70">
            <w:pPr>
              <w:rPr>
                <w:color w:val="000000"/>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01BCE8E4" w14:textId="77777777" w:rsidR="004E7D70" w:rsidRPr="00A35340" w:rsidRDefault="004E7D70" w:rsidP="004E7D70">
            <w:pPr>
              <w:rPr>
                <w:color w:val="000000"/>
              </w:rPr>
            </w:pPr>
          </w:p>
        </w:tc>
        <w:tc>
          <w:tcPr>
            <w:tcW w:w="418" w:type="dxa"/>
            <w:gridSpan w:val="2"/>
            <w:tcBorders>
              <w:top w:val="single" w:sz="4" w:space="0" w:color="auto"/>
              <w:left w:val="single" w:sz="4" w:space="0" w:color="auto"/>
              <w:bottom w:val="single" w:sz="4" w:space="0" w:color="auto"/>
              <w:right w:val="single" w:sz="4" w:space="0" w:color="auto"/>
            </w:tcBorders>
            <w:shd w:val="clear" w:color="auto" w:fill="auto"/>
            <w:noWrap/>
          </w:tcPr>
          <w:p w14:paraId="473F21CF"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5C00D7C5" w14:textId="77777777" w:rsidR="004E7D70" w:rsidRPr="00A35340" w:rsidRDefault="004E7D70" w:rsidP="004E7D70">
            <w:pPr>
              <w:rPr>
                <w:color w:val="000000"/>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tcPr>
          <w:p w14:paraId="27627BAE"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082F9742" w14:textId="77777777" w:rsidR="004E7D70" w:rsidRPr="00A35340" w:rsidRDefault="004E7D70" w:rsidP="004E7D70">
            <w:pPr>
              <w:rPr>
                <w:color w:val="00000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24CA78AC"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06843315"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18A862E1"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0EE618B3"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2C4E3F07"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50D4CBA1"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0E94C266"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7BF26D89"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1E612099"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0F2C62EE"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34DBF3AB" w14:textId="77777777" w:rsidR="004E7D70" w:rsidRPr="00A35340" w:rsidRDefault="004E7D70" w:rsidP="004E7D70">
            <w:pPr>
              <w:rPr>
                <w:color w:val="000000"/>
              </w:rPr>
            </w:pPr>
          </w:p>
        </w:tc>
        <w:tc>
          <w:tcPr>
            <w:tcW w:w="432" w:type="dxa"/>
            <w:gridSpan w:val="3"/>
            <w:tcBorders>
              <w:top w:val="single" w:sz="4" w:space="0" w:color="auto"/>
              <w:left w:val="single" w:sz="4" w:space="0" w:color="auto"/>
              <w:bottom w:val="single" w:sz="4" w:space="0" w:color="auto"/>
              <w:right w:val="single" w:sz="4" w:space="0" w:color="auto"/>
            </w:tcBorders>
          </w:tcPr>
          <w:p w14:paraId="751FAB3A" w14:textId="77777777" w:rsidR="004E7D70" w:rsidRPr="00A35340" w:rsidRDefault="004E7D70" w:rsidP="004E7D70">
            <w:pPr>
              <w:rPr>
                <w:color w:val="000000"/>
              </w:rPr>
            </w:pPr>
          </w:p>
        </w:tc>
        <w:tc>
          <w:tcPr>
            <w:tcW w:w="560" w:type="dxa"/>
            <w:gridSpan w:val="2"/>
            <w:tcBorders>
              <w:top w:val="single" w:sz="4" w:space="0" w:color="auto"/>
              <w:left w:val="single" w:sz="4" w:space="0" w:color="auto"/>
              <w:bottom w:val="single" w:sz="4" w:space="0" w:color="auto"/>
              <w:right w:val="single" w:sz="4" w:space="0" w:color="auto"/>
            </w:tcBorders>
          </w:tcPr>
          <w:p w14:paraId="5AF8D48B" w14:textId="77777777" w:rsidR="004E7D70" w:rsidRPr="00A35340" w:rsidRDefault="004E7D70" w:rsidP="004E7D70">
            <w:pPr>
              <w:rPr>
                <w:color w:val="000000"/>
              </w:rPr>
            </w:pPr>
          </w:p>
        </w:tc>
      </w:tr>
      <w:tr w:rsidR="004E7D70" w:rsidRPr="00A35340" w14:paraId="0792A759" w14:textId="77777777" w:rsidTr="004E7D70">
        <w:trPr>
          <w:trHeight w:val="80"/>
        </w:trPr>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DB559A" w14:textId="77777777" w:rsidR="004E7D70" w:rsidRPr="00A35340" w:rsidRDefault="004E7D70" w:rsidP="004E7D70">
            <w:pPr>
              <w:jc w:val="cente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6FD887" w14:textId="77777777" w:rsidR="004E7D70" w:rsidRPr="00A35340" w:rsidRDefault="004E7D70" w:rsidP="004E7D70"/>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6D275E1" w14:textId="77777777" w:rsidR="004E7D70" w:rsidRPr="00A35340" w:rsidRDefault="004E7D70" w:rsidP="004E7D70">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1137A" w14:textId="77777777" w:rsidR="004E7D70" w:rsidRPr="00A35340" w:rsidRDefault="004E7D70" w:rsidP="004E7D70">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5507E3" w14:textId="77777777" w:rsidR="004E7D70" w:rsidRPr="00A35340" w:rsidRDefault="004E7D70" w:rsidP="004E7D70"/>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1C5DC4" w14:textId="77777777" w:rsidR="004E7D70" w:rsidRPr="00A35340" w:rsidRDefault="004E7D70" w:rsidP="004E7D70">
            <w:pPr>
              <w:jc w:val="center"/>
            </w:pP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45FAEC" w14:textId="77777777" w:rsidR="004E7D70" w:rsidRPr="00A35340" w:rsidRDefault="004E7D70" w:rsidP="004E7D70"/>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0EB81DF5" w14:textId="77777777" w:rsidR="004E7D70" w:rsidRPr="00A35340" w:rsidRDefault="004E7D70" w:rsidP="004E7D70">
            <w:pPr>
              <w:jc w:val="cente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4861FAE6"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71E31A8D"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tcPr>
          <w:p w14:paraId="307E7AA0"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7F331913"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6655DCA5" w14:textId="77777777" w:rsidR="004E7D70" w:rsidRPr="00A35340" w:rsidRDefault="004E7D70" w:rsidP="004E7D70">
            <w:pPr>
              <w:rPr>
                <w:color w:val="000000"/>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06FE91C4" w14:textId="77777777" w:rsidR="004E7D70" w:rsidRPr="00A35340" w:rsidRDefault="004E7D70" w:rsidP="004E7D70">
            <w:pPr>
              <w:rPr>
                <w:color w:val="000000"/>
              </w:rPr>
            </w:pPr>
          </w:p>
        </w:tc>
        <w:tc>
          <w:tcPr>
            <w:tcW w:w="418" w:type="dxa"/>
            <w:gridSpan w:val="2"/>
            <w:tcBorders>
              <w:top w:val="single" w:sz="4" w:space="0" w:color="auto"/>
              <w:left w:val="single" w:sz="4" w:space="0" w:color="auto"/>
              <w:bottom w:val="single" w:sz="4" w:space="0" w:color="auto"/>
              <w:right w:val="single" w:sz="4" w:space="0" w:color="auto"/>
            </w:tcBorders>
            <w:shd w:val="clear" w:color="auto" w:fill="auto"/>
            <w:noWrap/>
          </w:tcPr>
          <w:p w14:paraId="6F2ACE4A"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5838CEAA" w14:textId="77777777" w:rsidR="004E7D70" w:rsidRPr="00A35340" w:rsidRDefault="004E7D70" w:rsidP="004E7D70">
            <w:pPr>
              <w:rPr>
                <w:color w:val="000000"/>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tcPr>
          <w:p w14:paraId="165D2B40"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0F50E169" w14:textId="77777777" w:rsidR="004E7D70" w:rsidRPr="00A35340" w:rsidRDefault="004E7D70" w:rsidP="004E7D70">
            <w:pPr>
              <w:rPr>
                <w:color w:val="00000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2CE44499"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4C28780D"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479255BA"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53EF9397"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28FDEB96"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3043AA44"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2EE7C533"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0C850ED8"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67973BB9"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2FDB1E72"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042BC705" w14:textId="77777777" w:rsidR="004E7D70" w:rsidRPr="00A35340" w:rsidRDefault="004E7D70" w:rsidP="004E7D70">
            <w:pPr>
              <w:rPr>
                <w:color w:val="000000"/>
              </w:rPr>
            </w:pPr>
          </w:p>
        </w:tc>
        <w:tc>
          <w:tcPr>
            <w:tcW w:w="432" w:type="dxa"/>
            <w:gridSpan w:val="3"/>
            <w:tcBorders>
              <w:top w:val="single" w:sz="4" w:space="0" w:color="auto"/>
              <w:left w:val="single" w:sz="4" w:space="0" w:color="auto"/>
              <w:bottom w:val="single" w:sz="4" w:space="0" w:color="auto"/>
              <w:right w:val="single" w:sz="4" w:space="0" w:color="auto"/>
            </w:tcBorders>
          </w:tcPr>
          <w:p w14:paraId="1E7EC8DC" w14:textId="77777777" w:rsidR="004E7D70" w:rsidRPr="00A35340" w:rsidRDefault="004E7D70" w:rsidP="004E7D70">
            <w:pPr>
              <w:rPr>
                <w:color w:val="000000"/>
              </w:rPr>
            </w:pPr>
          </w:p>
        </w:tc>
        <w:tc>
          <w:tcPr>
            <w:tcW w:w="560" w:type="dxa"/>
            <w:gridSpan w:val="2"/>
            <w:tcBorders>
              <w:top w:val="single" w:sz="4" w:space="0" w:color="auto"/>
              <w:left w:val="single" w:sz="4" w:space="0" w:color="auto"/>
              <w:bottom w:val="single" w:sz="4" w:space="0" w:color="auto"/>
              <w:right w:val="single" w:sz="4" w:space="0" w:color="auto"/>
            </w:tcBorders>
          </w:tcPr>
          <w:p w14:paraId="00EC62B0" w14:textId="77777777" w:rsidR="004E7D70" w:rsidRPr="00A35340" w:rsidRDefault="004E7D70" w:rsidP="004E7D70">
            <w:pPr>
              <w:rPr>
                <w:color w:val="000000"/>
              </w:rPr>
            </w:pPr>
          </w:p>
        </w:tc>
      </w:tr>
      <w:tr w:rsidR="004E7D70" w:rsidRPr="00A35340" w14:paraId="28B60E38" w14:textId="77777777" w:rsidTr="004E7D70">
        <w:trPr>
          <w:trHeight w:val="80"/>
        </w:trPr>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2AB7A9" w14:textId="77777777" w:rsidR="004E7D70" w:rsidRPr="00A35340" w:rsidRDefault="004E7D70" w:rsidP="004E7D70">
            <w:pPr>
              <w:jc w:val="cente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D48176" w14:textId="77777777" w:rsidR="004E7D70" w:rsidRPr="00A35340" w:rsidRDefault="004E7D70" w:rsidP="004E7D70"/>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0774A64" w14:textId="77777777" w:rsidR="004E7D70" w:rsidRPr="00A35340" w:rsidRDefault="004E7D70" w:rsidP="004E7D70">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6DE191" w14:textId="77777777" w:rsidR="004E7D70" w:rsidRPr="00A35340" w:rsidRDefault="004E7D70" w:rsidP="004E7D70">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7343E1" w14:textId="77777777" w:rsidR="004E7D70" w:rsidRPr="00A35340" w:rsidRDefault="004E7D70" w:rsidP="004E7D70"/>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FFDE2A" w14:textId="77777777" w:rsidR="004E7D70" w:rsidRPr="00A35340" w:rsidRDefault="004E7D70" w:rsidP="004E7D70">
            <w:pPr>
              <w:jc w:val="center"/>
            </w:pP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FAB96A" w14:textId="77777777" w:rsidR="004E7D70" w:rsidRPr="00A35340" w:rsidRDefault="004E7D70" w:rsidP="004E7D70"/>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6CA7EE46" w14:textId="77777777" w:rsidR="004E7D70" w:rsidRPr="00A35340" w:rsidRDefault="004E7D70" w:rsidP="004E7D70">
            <w:pPr>
              <w:jc w:val="cente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016CDA4F"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47FFCB4F"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tcPr>
          <w:p w14:paraId="3B2781E6"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75AF1E95"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5A3525A6" w14:textId="77777777" w:rsidR="004E7D70" w:rsidRPr="00A35340" w:rsidRDefault="004E7D70" w:rsidP="004E7D70">
            <w:pPr>
              <w:rPr>
                <w:color w:val="000000"/>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43F24452" w14:textId="77777777" w:rsidR="004E7D70" w:rsidRPr="00A35340" w:rsidRDefault="004E7D70" w:rsidP="004E7D70">
            <w:pPr>
              <w:rPr>
                <w:color w:val="000000"/>
              </w:rPr>
            </w:pPr>
          </w:p>
        </w:tc>
        <w:tc>
          <w:tcPr>
            <w:tcW w:w="418" w:type="dxa"/>
            <w:gridSpan w:val="2"/>
            <w:tcBorders>
              <w:top w:val="single" w:sz="4" w:space="0" w:color="auto"/>
              <w:left w:val="single" w:sz="4" w:space="0" w:color="auto"/>
              <w:bottom w:val="single" w:sz="4" w:space="0" w:color="auto"/>
              <w:right w:val="single" w:sz="4" w:space="0" w:color="auto"/>
            </w:tcBorders>
            <w:shd w:val="clear" w:color="auto" w:fill="auto"/>
            <w:noWrap/>
          </w:tcPr>
          <w:p w14:paraId="4033D0A9"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1ED8B931" w14:textId="77777777" w:rsidR="004E7D70" w:rsidRPr="00A35340" w:rsidRDefault="004E7D70" w:rsidP="004E7D70">
            <w:pPr>
              <w:rPr>
                <w:color w:val="000000"/>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tcPr>
          <w:p w14:paraId="7B453F73"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2AA016E4" w14:textId="77777777" w:rsidR="004E7D70" w:rsidRPr="00A35340" w:rsidRDefault="004E7D70" w:rsidP="004E7D70">
            <w:pPr>
              <w:rPr>
                <w:color w:val="00000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5A9AE2E5"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02FF62A2"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1A77827F"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75D60AF7"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2F6FABDA"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6A20A96D"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0210B5A2"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5614C511"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75D90660"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21D6829E"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3D5DB70C" w14:textId="77777777" w:rsidR="004E7D70" w:rsidRPr="00A35340" w:rsidRDefault="004E7D70" w:rsidP="004E7D70">
            <w:pPr>
              <w:rPr>
                <w:color w:val="000000"/>
              </w:rPr>
            </w:pPr>
          </w:p>
        </w:tc>
        <w:tc>
          <w:tcPr>
            <w:tcW w:w="432" w:type="dxa"/>
            <w:gridSpan w:val="3"/>
            <w:tcBorders>
              <w:top w:val="single" w:sz="4" w:space="0" w:color="auto"/>
              <w:left w:val="single" w:sz="4" w:space="0" w:color="auto"/>
              <w:bottom w:val="single" w:sz="4" w:space="0" w:color="auto"/>
              <w:right w:val="single" w:sz="4" w:space="0" w:color="auto"/>
            </w:tcBorders>
          </w:tcPr>
          <w:p w14:paraId="4F44246B" w14:textId="77777777" w:rsidR="004E7D70" w:rsidRPr="00A35340" w:rsidRDefault="004E7D70" w:rsidP="004E7D70">
            <w:pPr>
              <w:rPr>
                <w:color w:val="000000"/>
              </w:rPr>
            </w:pPr>
          </w:p>
        </w:tc>
        <w:tc>
          <w:tcPr>
            <w:tcW w:w="560" w:type="dxa"/>
            <w:gridSpan w:val="2"/>
            <w:tcBorders>
              <w:top w:val="single" w:sz="4" w:space="0" w:color="auto"/>
              <w:left w:val="single" w:sz="4" w:space="0" w:color="auto"/>
              <w:bottom w:val="single" w:sz="4" w:space="0" w:color="auto"/>
              <w:right w:val="single" w:sz="4" w:space="0" w:color="auto"/>
            </w:tcBorders>
          </w:tcPr>
          <w:p w14:paraId="04360DA4" w14:textId="77777777" w:rsidR="004E7D70" w:rsidRPr="00A35340" w:rsidRDefault="004E7D70" w:rsidP="004E7D70">
            <w:pPr>
              <w:rPr>
                <w:color w:val="000000"/>
              </w:rPr>
            </w:pPr>
          </w:p>
        </w:tc>
      </w:tr>
      <w:tr w:rsidR="004E7D70" w:rsidRPr="00A35340" w14:paraId="0F81CD0E" w14:textId="77777777" w:rsidTr="004E7D70">
        <w:trPr>
          <w:trHeight w:val="80"/>
        </w:trPr>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4C3250" w14:textId="77777777" w:rsidR="004E7D70" w:rsidRPr="00A35340" w:rsidRDefault="004E7D70" w:rsidP="004E7D70">
            <w:pPr>
              <w:jc w:val="cente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331B33" w14:textId="77777777" w:rsidR="004E7D70" w:rsidRPr="00A35340" w:rsidRDefault="004E7D70" w:rsidP="004E7D70"/>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4A76258" w14:textId="77777777" w:rsidR="004E7D70" w:rsidRPr="00A35340" w:rsidRDefault="004E7D70" w:rsidP="004E7D70">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4BC9C" w14:textId="77777777" w:rsidR="004E7D70" w:rsidRPr="00A35340" w:rsidRDefault="004E7D70" w:rsidP="004E7D70">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748337" w14:textId="77777777" w:rsidR="004E7D70" w:rsidRPr="00A35340" w:rsidRDefault="004E7D70" w:rsidP="004E7D70"/>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AA6F4" w14:textId="77777777" w:rsidR="004E7D70" w:rsidRPr="00A35340" w:rsidRDefault="004E7D70" w:rsidP="004E7D70">
            <w:pPr>
              <w:jc w:val="center"/>
            </w:pP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43AD8A" w14:textId="77777777" w:rsidR="004E7D70" w:rsidRPr="00A35340" w:rsidRDefault="004E7D70" w:rsidP="004E7D70"/>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63656B3C" w14:textId="77777777" w:rsidR="004E7D70" w:rsidRPr="00A35340" w:rsidRDefault="004E7D70" w:rsidP="004E7D70">
            <w:pPr>
              <w:jc w:val="cente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44CFD069"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737B3065"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tcPr>
          <w:p w14:paraId="57FC943E"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0FCFEA9D"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36684594" w14:textId="77777777" w:rsidR="004E7D70" w:rsidRPr="00A35340" w:rsidRDefault="004E7D70" w:rsidP="004E7D70">
            <w:pPr>
              <w:rPr>
                <w:color w:val="000000"/>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59420F9D" w14:textId="77777777" w:rsidR="004E7D70" w:rsidRPr="00A35340" w:rsidRDefault="004E7D70" w:rsidP="004E7D70">
            <w:pPr>
              <w:rPr>
                <w:color w:val="000000"/>
              </w:rPr>
            </w:pPr>
          </w:p>
        </w:tc>
        <w:tc>
          <w:tcPr>
            <w:tcW w:w="418" w:type="dxa"/>
            <w:gridSpan w:val="2"/>
            <w:tcBorders>
              <w:top w:val="single" w:sz="4" w:space="0" w:color="auto"/>
              <w:left w:val="single" w:sz="4" w:space="0" w:color="auto"/>
              <w:bottom w:val="single" w:sz="4" w:space="0" w:color="auto"/>
              <w:right w:val="single" w:sz="4" w:space="0" w:color="auto"/>
            </w:tcBorders>
            <w:shd w:val="clear" w:color="auto" w:fill="auto"/>
            <w:noWrap/>
          </w:tcPr>
          <w:p w14:paraId="565DD380"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6887AAB1" w14:textId="77777777" w:rsidR="004E7D70" w:rsidRPr="00A35340" w:rsidRDefault="004E7D70" w:rsidP="004E7D70">
            <w:pPr>
              <w:rPr>
                <w:color w:val="000000"/>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tcPr>
          <w:p w14:paraId="37AC364C"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64ABCDF6" w14:textId="77777777" w:rsidR="004E7D70" w:rsidRPr="00A35340" w:rsidRDefault="004E7D70" w:rsidP="004E7D70">
            <w:pPr>
              <w:rPr>
                <w:color w:val="00000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2E0933BB"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32124CD9"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031AF85A"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3CB64E2A"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38E18750"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3F10E1AD"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05AE8CFB"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14633893"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3D7E2C81"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2C7E272F"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7EB1F323" w14:textId="77777777" w:rsidR="004E7D70" w:rsidRPr="00A35340" w:rsidRDefault="004E7D70" w:rsidP="004E7D70">
            <w:pPr>
              <w:rPr>
                <w:color w:val="000000"/>
              </w:rPr>
            </w:pPr>
          </w:p>
        </w:tc>
        <w:tc>
          <w:tcPr>
            <w:tcW w:w="432" w:type="dxa"/>
            <w:gridSpan w:val="3"/>
            <w:tcBorders>
              <w:top w:val="single" w:sz="4" w:space="0" w:color="auto"/>
              <w:left w:val="single" w:sz="4" w:space="0" w:color="auto"/>
              <w:bottom w:val="single" w:sz="4" w:space="0" w:color="auto"/>
              <w:right w:val="single" w:sz="4" w:space="0" w:color="auto"/>
            </w:tcBorders>
          </w:tcPr>
          <w:p w14:paraId="0BC98758" w14:textId="77777777" w:rsidR="004E7D70" w:rsidRPr="00A35340" w:rsidRDefault="004E7D70" w:rsidP="004E7D70">
            <w:pPr>
              <w:rPr>
                <w:color w:val="000000"/>
              </w:rPr>
            </w:pPr>
          </w:p>
        </w:tc>
        <w:tc>
          <w:tcPr>
            <w:tcW w:w="560" w:type="dxa"/>
            <w:gridSpan w:val="2"/>
            <w:tcBorders>
              <w:top w:val="single" w:sz="4" w:space="0" w:color="auto"/>
              <w:left w:val="single" w:sz="4" w:space="0" w:color="auto"/>
              <w:bottom w:val="single" w:sz="4" w:space="0" w:color="auto"/>
              <w:right w:val="single" w:sz="4" w:space="0" w:color="auto"/>
            </w:tcBorders>
          </w:tcPr>
          <w:p w14:paraId="4D59F7BC" w14:textId="77777777" w:rsidR="004E7D70" w:rsidRPr="00A35340" w:rsidRDefault="004E7D70" w:rsidP="004E7D70">
            <w:pPr>
              <w:rPr>
                <w:color w:val="000000"/>
              </w:rPr>
            </w:pPr>
          </w:p>
        </w:tc>
      </w:tr>
      <w:tr w:rsidR="004E7D70" w:rsidRPr="00A35340" w14:paraId="7588DF17" w14:textId="77777777" w:rsidTr="004E7D70">
        <w:trPr>
          <w:trHeight w:val="80"/>
        </w:trPr>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A438D4" w14:textId="77777777" w:rsidR="004E7D70" w:rsidRPr="00A35340" w:rsidRDefault="004E7D70" w:rsidP="004E7D70">
            <w:pPr>
              <w:jc w:val="cente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24CCF9" w14:textId="77777777" w:rsidR="004E7D70" w:rsidRPr="00A35340" w:rsidRDefault="004E7D70" w:rsidP="004E7D70"/>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2D82986" w14:textId="77777777" w:rsidR="004E7D70" w:rsidRPr="00A35340" w:rsidRDefault="004E7D70" w:rsidP="004E7D70">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DE072" w14:textId="77777777" w:rsidR="004E7D70" w:rsidRPr="00A35340" w:rsidRDefault="004E7D70" w:rsidP="004E7D70">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5840A5" w14:textId="77777777" w:rsidR="004E7D70" w:rsidRPr="00A35340" w:rsidRDefault="004E7D70" w:rsidP="004E7D70"/>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B4BB80" w14:textId="77777777" w:rsidR="004E7D70" w:rsidRPr="00A35340" w:rsidRDefault="004E7D70" w:rsidP="004E7D70">
            <w:pPr>
              <w:jc w:val="center"/>
            </w:pP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8A1B3A" w14:textId="77777777" w:rsidR="004E7D70" w:rsidRPr="00A35340" w:rsidRDefault="004E7D70" w:rsidP="004E7D70"/>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65437854" w14:textId="77777777" w:rsidR="004E7D70" w:rsidRPr="00A35340" w:rsidRDefault="004E7D70" w:rsidP="004E7D70">
            <w:pPr>
              <w:jc w:val="cente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686C1CE2"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169CF94C"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tcPr>
          <w:p w14:paraId="1F14A15E"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757F54EF"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30EA4119" w14:textId="77777777" w:rsidR="004E7D70" w:rsidRPr="00A35340" w:rsidRDefault="004E7D70" w:rsidP="004E7D70">
            <w:pPr>
              <w:rPr>
                <w:color w:val="000000"/>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25D021B1" w14:textId="77777777" w:rsidR="004E7D70" w:rsidRPr="00A35340" w:rsidRDefault="004E7D70" w:rsidP="004E7D70">
            <w:pPr>
              <w:rPr>
                <w:color w:val="000000"/>
              </w:rPr>
            </w:pPr>
          </w:p>
        </w:tc>
        <w:tc>
          <w:tcPr>
            <w:tcW w:w="418" w:type="dxa"/>
            <w:gridSpan w:val="2"/>
            <w:tcBorders>
              <w:top w:val="single" w:sz="4" w:space="0" w:color="auto"/>
              <w:left w:val="single" w:sz="4" w:space="0" w:color="auto"/>
              <w:bottom w:val="single" w:sz="4" w:space="0" w:color="auto"/>
              <w:right w:val="single" w:sz="4" w:space="0" w:color="auto"/>
            </w:tcBorders>
            <w:shd w:val="clear" w:color="auto" w:fill="auto"/>
            <w:noWrap/>
          </w:tcPr>
          <w:p w14:paraId="3CA95353"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46EE70B1" w14:textId="77777777" w:rsidR="004E7D70" w:rsidRPr="00A35340" w:rsidRDefault="004E7D70" w:rsidP="004E7D70">
            <w:pPr>
              <w:rPr>
                <w:color w:val="000000"/>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tcPr>
          <w:p w14:paraId="44661276"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1ADF22BE" w14:textId="77777777" w:rsidR="004E7D70" w:rsidRPr="00A35340" w:rsidRDefault="004E7D70" w:rsidP="004E7D70">
            <w:pPr>
              <w:rPr>
                <w:color w:val="00000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7D449FBF"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4CB16297"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4C200C9A"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0490504F"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2F658A71"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657CDD2D"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023DF62C"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1E199BE7"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577E9CF3"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2F57F151"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5BD17E80" w14:textId="77777777" w:rsidR="004E7D70" w:rsidRPr="00A35340" w:rsidRDefault="004E7D70" w:rsidP="004E7D70">
            <w:pPr>
              <w:rPr>
                <w:color w:val="000000"/>
              </w:rPr>
            </w:pPr>
          </w:p>
        </w:tc>
        <w:tc>
          <w:tcPr>
            <w:tcW w:w="432" w:type="dxa"/>
            <w:gridSpan w:val="3"/>
            <w:tcBorders>
              <w:top w:val="single" w:sz="4" w:space="0" w:color="auto"/>
              <w:left w:val="single" w:sz="4" w:space="0" w:color="auto"/>
              <w:bottom w:val="single" w:sz="4" w:space="0" w:color="auto"/>
              <w:right w:val="single" w:sz="4" w:space="0" w:color="auto"/>
            </w:tcBorders>
          </w:tcPr>
          <w:p w14:paraId="0EEED8AF" w14:textId="77777777" w:rsidR="004E7D70" w:rsidRPr="00A35340" w:rsidRDefault="004E7D70" w:rsidP="004E7D70">
            <w:pPr>
              <w:rPr>
                <w:color w:val="000000"/>
              </w:rPr>
            </w:pPr>
          </w:p>
        </w:tc>
        <w:tc>
          <w:tcPr>
            <w:tcW w:w="560" w:type="dxa"/>
            <w:gridSpan w:val="2"/>
            <w:tcBorders>
              <w:top w:val="single" w:sz="4" w:space="0" w:color="auto"/>
              <w:left w:val="single" w:sz="4" w:space="0" w:color="auto"/>
              <w:bottom w:val="single" w:sz="4" w:space="0" w:color="auto"/>
              <w:right w:val="single" w:sz="4" w:space="0" w:color="auto"/>
            </w:tcBorders>
          </w:tcPr>
          <w:p w14:paraId="7BFB5F6D" w14:textId="77777777" w:rsidR="004E7D70" w:rsidRPr="00A35340" w:rsidRDefault="004E7D70" w:rsidP="004E7D70">
            <w:pPr>
              <w:rPr>
                <w:color w:val="000000"/>
              </w:rPr>
            </w:pPr>
          </w:p>
        </w:tc>
      </w:tr>
      <w:tr w:rsidR="004E7D70" w:rsidRPr="00A35340" w14:paraId="22B189ED" w14:textId="77777777" w:rsidTr="004E7D70">
        <w:trPr>
          <w:trHeight w:val="80"/>
        </w:trPr>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E3775C" w14:textId="77777777" w:rsidR="004E7D70" w:rsidRPr="00A35340" w:rsidRDefault="004E7D70" w:rsidP="004E7D70">
            <w:pPr>
              <w:jc w:val="cente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66BD98" w14:textId="77777777" w:rsidR="004E7D70" w:rsidRPr="00A35340" w:rsidRDefault="004E7D70" w:rsidP="004E7D70"/>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B843A65" w14:textId="77777777" w:rsidR="004E7D70" w:rsidRPr="00A35340" w:rsidRDefault="004E7D70" w:rsidP="004E7D70">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12E26" w14:textId="77777777" w:rsidR="004E7D70" w:rsidRPr="00A35340" w:rsidRDefault="004E7D70" w:rsidP="004E7D70">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145280" w14:textId="77777777" w:rsidR="004E7D70" w:rsidRPr="00A35340" w:rsidRDefault="004E7D70" w:rsidP="004E7D70"/>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ADEB85" w14:textId="77777777" w:rsidR="004E7D70" w:rsidRPr="00A35340" w:rsidRDefault="004E7D70" w:rsidP="004E7D70">
            <w:pPr>
              <w:jc w:val="center"/>
            </w:pP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30F9D3" w14:textId="77777777" w:rsidR="004E7D70" w:rsidRPr="00A35340" w:rsidRDefault="004E7D70" w:rsidP="004E7D70"/>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46ECE972" w14:textId="77777777" w:rsidR="004E7D70" w:rsidRPr="00A35340" w:rsidRDefault="004E7D70" w:rsidP="004E7D70">
            <w:pPr>
              <w:jc w:val="cente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09C4936F"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5558B4B5"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tcPr>
          <w:p w14:paraId="4719641D"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342276A4"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292E3DB5" w14:textId="77777777" w:rsidR="004E7D70" w:rsidRPr="00A35340" w:rsidRDefault="004E7D70" w:rsidP="004E7D70">
            <w:pPr>
              <w:rPr>
                <w:color w:val="000000"/>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6E021135" w14:textId="77777777" w:rsidR="004E7D70" w:rsidRPr="00A35340" w:rsidRDefault="004E7D70" w:rsidP="004E7D70">
            <w:pPr>
              <w:rPr>
                <w:color w:val="000000"/>
              </w:rPr>
            </w:pPr>
          </w:p>
        </w:tc>
        <w:tc>
          <w:tcPr>
            <w:tcW w:w="418" w:type="dxa"/>
            <w:gridSpan w:val="2"/>
            <w:tcBorders>
              <w:top w:val="single" w:sz="4" w:space="0" w:color="auto"/>
              <w:left w:val="single" w:sz="4" w:space="0" w:color="auto"/>
              <w:bottom w:val="single" w:sz="4" w:space="0" w:color="auto"/>
              <w:right w:val="single" w:sz="4" w:space="0" w:color="auto"/>
            </w:tcBorders>
            <w:shd w:val="clear" w:color="auto" w:fill="auto"/>
            <w:noWrap/>
          </w:tcPr>
          <w:p w14:paraId="605B10E4"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20A3F7BC" w14:textId="77777777" w:rsidR="004E7D70" w:rsidRPr="00A35340" w:rsidRDefault="004E7D70" w:rsidP="004E7D70">
            <w:pPr>
              <w:rPr>
                <w:color w:val="000000"/>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tcPr>
          <w:p w14:paraId="4D63B945"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05C75AF8" w14:textId="77777777" w:rsidR="004E7D70" w:rsidRPr="00A35340" w:rsidRDefault="004E7D70" w:rsidP="004E7D70">
            <w:pPr>
              <w:rPr>
                <w:color w:val="00000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4BF999D6"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418F73FE"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3761BB87"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3B64053B"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07298473"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5ECAE559"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28CD82AA"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6F1A8CD8"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689A398C"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7F9E8C18"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00716591" w14:textId="77777777" w:rsidR="004E7D70" w:rsidRPr="00A35340" w:rsidRDefault="004E7D70" w:rsidP="004E7D70">
            <w:pPr>
              <w:rPr>
                <w:color w:val="000000"/>
              </w:rPr>
            </w:pPr>
          </w:p>
        </w:tc>
        <w:tc>
          <w:tcPr>
            <w:tcW w:w="432" w:type="dxa"/>
            <w:gridSpan w:val="3"/>
            <w:tcBorders>
              <w:top w:val="single" w:sz="4" w:space="0" w:color="auto"/>
              <w:left w:val="single" w:sz="4" w:space="0" w:color="auto"/>
              <w:bottom w:val="single" w:sz="4" w:space="0" w:color="auto"/>
              <w:right w:val="single" w:sz="4" w:space="0" w:color="auto"/>
            </w:tcBorders>
          </w:tcPr>
          <w:p w14:paraId="19520E12" w14:textId="77777777" w:rsidR="004E7D70" w:rsidRPr="00A35340" w:rsidRDefault="004E7D70" w:rsidP="004E7D70">
            <w:pPr>
              <w:rPr>
                <w:color w:val="000000"/>
              </w:rPr>
            </w:pPr>
          </w:p>
        </w:tc>
        <w:tc>
          <w:tcPr>
            <w:tcW w:w="560" w:type="dxa"/>
            <w:gridSpan w:val="2"/>
            <w:tcBorders>
              <w:top w:val="single" w:sz="4" w:space="0" w:color="auto"/>
              <w:left w:val="single" w:sz="4" w:space="0" w:color="auto"/>
              <w:bottom w:val="single" w:sz="4" w:space="0" w:color="auto"/>
              <w:right w:val="single" w:sz="4" w:space="0" w:color="auto"/>
            </w:tcBorders>
          </w:tcPr>
          <w:p w14:paraId="7BF28A53" w14:textId="77777777" w:rsidR="004E7D70" w:rsidRPr="00A35340" w:rsidRDefault="004E7D70" w:rsidP="004E7D70">
            <w:pPr>
              <w:rPr>
                <w:color w:val="000000"/>
              </w:rPr>
            </w:pPr>
          </w:p>
        </w:tc>
      </w:tr>
      <w:tr w:rsidR="004E7D70" w:rsidRPr="00A35340" w14:paraId="0D7FBA9F" w14:textId="77777777" w:rsidTr="004E7D70">
        <w:trPr>
          <w:trHeight w:val="80"/>
        </w:trPr>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051D65" w14:textId="77777777" w:rsidR="004E7D70" w:rsidRPr="00A35340" w:rsidRDefault="004E7D70" w:rsidP="004E7D70">
            <w:pPr>
              <w:jc w:val="cente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456C6E" w14:textId="77777777" w:rsidR="004E7D70" w:rsidRPr="00A35340" w:rsidRDefault="004E7D70" w:rsidP="004E7D70"/>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55D8F68" w14:textId="77777777" w:rsidR="004E7D70" w:rsidRPr="00A35340" w:rsidRDefault="004E7D70" w:rsidP="004E7D70">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33B48" w14:textId="77777777" w:rsidR="004E7D70" w:rsidRPr="00A35340" w:rsidRDefault="004E7D70" w:rsidP="004E7D70">
            <w:pPr>
              <w:jc w:val="cente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162355" w14:textId="77777777" w:rsidR="004E7D70" w:rsidRPr="00A35340" w:rsidRDefault="004E7D70" w:rsidP="004E7D70"/>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56361E" w14:textId="77777777" w:rsidR="004E7D70" w:rsidRPr="00A35340" w:rsidRDefault="004E7D70" w:rsidP="004E7D70">
            <w:pPr>
              <w:jc w:val="center"/>
            </w:pP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66E641" w14:textId="77777777" w:rsidR="004E7D70" w:rsidRPr="00A35340" w:rsidRDefault="004E7D70" w:rsidP="004E7D70"/>
        </w:tc>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759C1EC8" w14:textId="77777777" w:rsidR="004E7D70" w:rsidRPr="00A35340" w:rsidRDefault="004E7D70" w:rsidP="004E7D70">
            <w:pPr>
              <w:jc w:val="cente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0155D054"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5425C8C2"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tcPr>
          <w:p w14:paraId="489394B1"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60BC23EA"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2CBAAB24" w14:textId="77777777" w:rsidR="004E7D70" w:rsidRPr="00A35340" w:rsidRDefault="004E7D70" w:rsidP="004E7D70">
            <w:pPr>
              <w:rPr>
                <w:color w:val="000000"/>
              </w:rPr>
            </w:pPr>
          </w:p>
        </w:tc>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10444378" w14:textId="77777777" w:rsidR="004E7D70" w:rsidRPr="00A35340" w:rsidRDefault="004E7D70" w:rsidP="004E7D70">
            <w:pPr>
              <w:rPr>
                <w:color w:val="000000"/>
              </w:rPr>
            </w:pPr>
          </w:p>
        </w:tc>
        <w:tc>
          <w:tcPr>
            <w:tcW w:w="418" w:type="dxa"/>
            <w:gridSpan w:val="2"/>
            <w:tcBorders>
              <w:top w:val="single" w:sz="4" w:space="0" w:color="auto"/>
              <w:left w:val="single" w:sz="4" w:space="0" w:color="auto"/>
              <w:bottom w:val="single" w:sz="4" w:space="0" w:color="auto"/>
              <w:right w:val="single" w:sz="4" w:space="0" w:color="auto"/>
            </w:tcBorders>
            <w:shd w:val="clear" w:color="auto" w:fill="auto"/>
            <w:noWrap/>
          </w:tcPr>
          <w:p w14:paraId="25DD1FB2"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2F15C5FC" w14:textId="77777777" w:rsidR="004E7D70" w:rsidRPr="00A35340" w:rsidRDefault="004E7D70" w:rsidP="004E7D70">
            <w:pPr>
              <w:rPr>
                <w:color w:val="000000"/>
              </w:rPr>
            </w:pPr>
          </w:p>
        </w:tc>
        <w:tc>
          <w:tcPr>
            <w:tcW w:w="433" w:type="dxa"/>
            <w:gridSpan w:val="2"/>
            <w:tcBorders>
              <w:top w:val="single" w:sz="4" w:space="0" w:color="auto"/>
              <w:left w:val="single" w:sz="4" w:space="0" w:color="auto"/>
              <w:bottom w:val="single" w:sz="4" w:space="0" w:color="auto"/>
              <w:right w:val="single" w:sz="4" w:space="0" w:color="auto"/>
            </w:tcBorders>
            <w:shd w:val="clear" w:color="auto" w:fill="auto"/>
            <w:noWrap/>
          </w:tcPr>
          <w:p w14:paraId="7159119C"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tcPr>
          <w:p w14:paraId="01058F4D" w14:textId="77777777" w:rsidR="004E7D70" w:rsidRPr="00A35340" w:rsidRDefault="004E7D70" w:rsidP="004E7D70">
            <w:pPr>
              <w:rPr>
                <w:color w:val="00000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4D5739BD"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264EED6A"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3CF6D413"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6432AB33"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06DEBC9E"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29F69AE5"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74A0FE15" w14:textId="77777777" w:rsidR="004E7D70" w:rsidRPr="00A35340" w:rsidRDefault="004E7D70" w:rsidP="004E7D70">
            <w:pPr>
              <w:rPr>
                <w:color w:val="000000"/>
              </w:rPr>
            </w:pPr>
          </w:p>
        </w:tc>
        <w:tc>
          <w:tcPr>
            <w:tcW w:w="425" w:type="dxa"/>
            <w:gridSpan w:val="2"/>
            <w:tcBorders>
              <w:top w:val="single" w:sz="4" w:space="0" w:color="auto"/>
              <w:left w:val="single" w:sz="4" w:space="0" w:color="auto"/>
              <w:bottom w:val="single" w:sz="4" w:space="0" w:color="auto"/>
              <w:right w:val="single" w:sz="4" w:space="0" w:color="auto"/>
            </w:tcBorders>
          </w:tcPr>
          <w:p w14:paraId="5F4062FD" w14:textId="77777777" w:rsidR="004E7D70" w:rsidRPr="00A35340" w:rsidRDefault="004E7D70" w:rsidP="004E7D70">
            <w:pPr>
              <w:rPr>
                <w:color w:val="000000"/>
              </w:rPr>
            </w:pPr>
          </w:p>
        </w:tc>
        <w:tc>
          <w:tcPr>
            <w:tcW w:w="426" w:type="dxa"/>
            <w:gridSpan w:val="2"/>
            <w:tcBorders>
              <w:top w:val="single" w:sz="4" w:space="0" w:color="auto"/>
              <w:left w:val="single" w:sz="4" w:space="0" w:color="auto"/>
              <w:bottom w:val="single" w:sz="4" w:space="0" w:color="auto"/>
              <w:right w:val="single" w:sz="4" w:space="0" w:color="auto"/>
            </w:tcBorders>
          </w:tcPr>
          <w:p w14:paraId="44226B63"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777E88E2" w14:textId="77777777" w:rsidR="004E7D70" w:rsidRPr="00A35340" w:rsidRDefault="004E7D70" w:rsidP="004E7D70">
            <w:pPr>
              <w:rPr>
                <w:color w:val="000000"/>
              </w:rPr>
            </w:pPr>
          </w:p>
        </w:tc>
        <w:tc>
          <w:tcPr>
            <w:tcW w:w="425" w:type="dxa"/>
            <w:tcBorders>
              <w:top w:val="single" w:sz="4" w:space="0" w:color="auto"/>
              <w:left w:val="single" w:sz="4" w:space="0" w:color="auto"/>
              <w:bottom w:val="single" w:sz="4" w:space="0" w:color="auto"/>
              <w:right w:val="single" w:sz="4" w:space="0" w:color="auto"/>
            </w:tcBorders>
          </w:tcPr>
          <w:p w14:paraId="4C5630B9" w14:textId="77777777" w:rsidR="004E7D70" w:rsidRPr="00A35340" w:rsidRDefault="004E7D70" w:rsidP="004E7D70">
            <w:pPr>
              <w:rPr>
                <w:color w:val="000000"/>
              </w:rPr>
            </w:pPr>
          </w:p>
        </w:tc>
        <w:tc>
          <w:tcPr>
            <w:tcW w:w="432" w:type="dxa"/>
            <w:gridSpan w:val="3"/>
            <w:tcBorders>
              <w:top w:val="single" w:sz="4" w:space="0" w:color="auto"/>
              <w:left w:val="single" w:sz="4" w:space="0" w:color="auto"/>
              <w:bottom w:val="single" w:sz="4" w:space="0" w:color="auto"/>
              <w:right w:val="single" w:sz="4" w:space="0" w:color="auto"/>
            </w:tcBorders>
          </w:tcPr>
          <w:p w14:paraId="21981555" w14:textId="77777777" w:rsidR="004E7D70" w:rsidRPr="00A35340" w:rsidRDefault="004E7D70" w:rsidP="004E7D70">
            <w:pPr>
              <w:rPr>
                <w:color w:val="000000"/>
              </w:rPr>
            </w:pPr>
          </w:p>
        </w:tc>
        <w:tc>
          <w:tcPr>
            <w:tcW w:w="560" w:type="dxa"/>
            <w:gridSpan w:val="2"/>
            <w:tcBorders>
              <w:top w:val="single" w:sz="4" w:space="0" w:color="auto"/>
              <w:left w:val="single" w:sz="4" w:space="0" w:color="auto"/>
              <w:bottom w:val="single" w:sz="4" w:space="0" w:color="auto"/>
              <w:right w:val="single" w:sz="4" w:space="0" w:color="auto"/>
            </w:tcBorders>
          </w:tcPr>
          <w:p w14:paraId="62771579" w14:textId="77777777" w:rsidR="004E7D70" w:rsidRPr="00A35340" w:rsidRDefault="004E7D70" w:rsidP="004E7D70">
            <w:pPr>
              <w:rPr>
                <w:color w:val="000000"/>
              </w:rPr>
            </w:pPr>
          </w:p>
        </w:tc>
      </w:tr>
    </w:tbl>
    <w:p w14:paraId="78271C4E" w14:textId="77777777" w:rsidR="004E7D70" w:rsidRPr="00A35340" w:rsidRDefault="004E7D70" w:rsidP="004E7D70">
      <w:pPr>
        <w:spacing w:line="252" w:lineRule="auto"/>
      </w:pPr>
    </w:p>
    <w:tbl>
      <w:tblPr>
        <w:tblW w:w="13102" w:type="dxa"/>
        <w:tblLayout w:type="fixed"/>
        <w:tblLook w:val="04A0" w:firstRow="1" w:lastRow="0" w:firstColumn="1" w:lastColumn="0" w:noHBand="0" w:noVBand="1"/>
      </w:tblPr>
      <w:tblGrid>
        <w:gridCol w:w="4208"/>
        <w:gridCol w:w="390"/>
        <w:gridCol w:w="368"/>
        <w:gridCol w:w="383"/>
        <w:gridCol w:w="1156"/>
        <w:gridCol w:w="548"/>
        <w:gridCol w:w="1253"/>
        <w:gridCol w:w="214"/>
        <w:gridCol w:w="1163"/>
        <w:gridCol w:w="1141"/>
        <w:gridCol w:w="1141"/>
        <w:gridCol w:w="1137"/>
      </w:tblGrid>
      <w:tr w:rsidR="004E7D70" w:rsidRPr="00A35340" w14:paraId="75451165" w14:textId="77777777" w:rsidTr="004E7D70">
        <w:trPr>
          <w:trHeight w:val="139"/>
        </w:trPr>
        <w:tc>
          <w:tcPr>
            <w:tcW w:w="4208" w:type="dxa"/>
            <w:tcBorders>
              <w:top w:val="nil"/>
              <w:left w:val="nil"/>
              <w:bottom w:val="nil"/>
              <w:right w:val="nil"/>
            </w:tcBorders>
            <w:shd w:val="clear" w:color="auto" w:fill="auto"/>
            <w:noWrap/>
            <w:vAlign w:val="center"/>
            <w:hideMark/>
          </w:tcPr>
          <w:p w14:paraId="0F75E588" w14:textId="77777777" w:rsidR="004E7D70" w:rsidRPr="00A35340" w:rsidRDefault="004E7D70" w:rsidP="004E7D70">
            <w:pPr>
              <w:outlineLvl w:val="0"/>
              <w:rPr>
                <w:b/>
                <w:bCs/>
              </w:rPr>
            </w:pPr>
          </w:p>
          <w:p w14:paraId="38F35C5C" w14:textId="77777777" w:rsidR="004E7D70" w:rsidRPr="00A35340" w:rsidRDefault="004E7D70" w:rsidP="004E7D70">
            <w:pPr>
              <w:outlineLvl w:val="0"/>
              <w:rPr>
                <w:b/>
                <w:bCs/>
              </w:rPr>
            </w:pPr>
            <w:r w:rsidRPr="00A35340">
              <w:rPr>
                <w:b/>
                <w:bCs/>
              </w:rPr>
              <w:t>Государственный заказчик:</w:t>
            </w:r>
          </w:p>
        </w:tc>
        <w:tc>
          <w:tcPr>
            <w:tcW w:w="390" w:type="dxa"/>
            <w:tcBorders>
              <w:top w:val="nil"/>
              <w:left w:val="nil"/>
              <w:bottom w:val="nil"/>
              <w:right w:val="nil"/>
            </w:tcBorders>
            <w:shd w:val="clear" w:color="auto" w:fill="auto"/>
            <w:noWrap/>
            <w:vAlign w:val="center"/>
            <w:hideMark/>
          </w:tcPr>
          <w:p w14:paraId="6B2B19F9" w14:textId="77777777" w:rsidR="004E7D70" w:rsidRPr="00A35340" w:rsidRDefault="004E7D70" w:rsidP="004E7D70">
            <w:pPr>
              <w:outlineLvl w:val="0"/>
              <w:rPr>
                <w:b/>
                <w:bCs/>
              </w:rPr>
            </w:pPr>
          </w:p>
        </w:tc>
        <w:tc>
          <w:tcPr>
            <w:tcW w:w="368" w:type="dxa"/>
            <w:tcBorders>
              <w:top w:val="nil"/>
              <w:left w:val="nil"/>
              <w:bottom w:val="nil"/>
              <w:right w:val="nil"/>
            </w:tcBorders>
            <w:shd w:val="clear" w:color="auto" w:fill="auto"/>
            <w:noWrap/>
            <w:vAlign w:val="center"/>
            <w:hideMark/>
          </w:tcPr>
          <w:p w14:paraId="6F905C84" w14:textId="77777777" w:rsidR="004E7D70" w:rsidRPr="00A35340" w:rsidRDefault="004E7D70" w:rsidP="004E7D70">
            <w:pPr>
              <w:outlineLvl w:val="0"/>
            </w:pPr>
          </w:p>
        </w:tc>
        <w:tc>
          <w:tcPr>
            <w:tcW w:w="383" w:type="dxa"/>
            <w:tcBorders>
              <w:top w:val="nil"/>
              <w:left w:val="nil"/>
              <w:bottom w:val="nil"/>
              <w:right w:val="nil"/>
            </w:tcBorders>
            <w:shd w:val="clear" w:color="auto" w:fill="auto"/>
            <w:noWrap/>
            <w:vAlign w:val="center"/>
            <w:hideMark/>
          </w:tcPr>
          <w:p w14:paraId="103A25EC" w14:textId="77777777" w:rsidR="004E7D70" w:rsidRPr="00A35340" w:rsidRDefault="004E7D70" w:rsidP="004E7D70">
            <w:pPr>
              <w:outlineLvl w:val="0"/>
            </w:pPr>
          </w:p>
        </w:tc>
        <w:tc>
          <w:tcPr>
            <w:tcW w:w="1156" w:type="dxa"/>
            <w:tcBorders>
              <w:top w:val="nil"/>
              <w:left w:val="nil"/>
              <w:bottom w:val="nil"/>
              <w:right w:val="nil"/>
            </w:tcBorders>
            <w:shd w:val="clear" w:color="auto" w:fill="auto"/>
            <w:noWrap/>
            <w:vAlign w:val="center"/>
            <w:hideMark/>
          </w:tcPr>
          <w:p w14:paraId="21CD8CDA" w14:textId="77777777" w:rsidR="004E7D70" w:rsidRPr="00A35340" w:rsidRDefault="004E7D70" w:rsidP="004E7D70">
            <w:pPr>
              <w:outlineLvl w:val="0"/>
            </w:pPr>
          </w:p>
        </w:tc>
        <w:tc>
          <w:tcPr>
            <w:tcW w:w="2015" w:type="dxa"/>
            <w:gridSpan w:val="3"/>
            <w:tcBorders>
              <w:top w:val="nil"/>
              <w:left w:val="nil"/>
              <w:bottom w:val="nil"/>
              <w:right w:val="nil"/>
            </w:tcBorders>
            <w:shd w:val="clear" w:color="auto" w:fill="auto"/>
            <w:noWrap/>
            <w:vAlign w:val="center"/>
            <w:hideMark/>
          </w:tcPr>
          <w:p w14:paraId="65A150EC" w14:textId="77777777" w:rsidR="004E7D70" w:rsidRPr="00A35340" w:rsidRDefault="004E7D70" w:rsidP="004E7D70">
            <w:pPr>
              <w:outlineLvl w:val="0"/>
              <w:rPr>
                <w:b/>
                <w:bCs/>
              </w:rPr>
            </w:pPr>
          </w:p>
          <w:p w14:paraId="78AA63BE" w14:textId="77777777" w:rsidR="004E7D70" w:rsidRPr="00A35340" w:rsidRDefault="004E7D70" w:rsidP="004E7D70">
            <w:pPr>
              <w:outlineLvl w:val="0"/>
              <w:rPr>
                <w:b/>
                <w:bCs/>
              </w:rPr>
            </w:pPr>
            <w:r w:rsidRPr="00A35340">
              <w:rPr>
                <w:b/>
                <w:bCs/>
              </w:rPr>
              <w:t>Подрядчик:</w:t>
            </w:r>
          </w:p>
        </w:tc>
        <w:tc>
          <w:tcPr>
            <w:tcW w:w="1163" w:type="dxa"/>
            <w:tcBorders>
              <w:top w:val="nil"/>
              <w:left w:val="nil"/>
              <w:bottom w:val="nil"/>
              <w:right w:val="nil"/>
            </w:tcBorders>
            <w:shd w:val="clear" w:color="auto" w:fill="auto"/>
            <w:noWrap/>
            <w:vAlign w:val="center"/>
            <w:hideMark/>
          </w:tcPr>
          <w:p w14:paraId="3BC17373" w14:textId="77777777" w:rsidR="004E7D70" w:rsidRPr="00A35340" w:rsidRDefault="004E7D70" w:rsidP="004E7D70">
            <w:pPr>
              <w:outlineLvl w:val="0"/>
              <w:rPr>
                <w:b/>
                <w:bCs/>
              </w:rPr>
            </w:pPr>
          </w:p>
        </w:tc>
        <w:tc>
          <w:tcPr>
            <w:tcW w:w="1141" w:type="dxa"/>
            <w:tcBorders>
              <w:top w:val="nil"/>
              <w:left w:val="nil"/>
              <w:bottom w:val="nil"/>
              <w:right w:val="nil"/>
            </w:tcBorders>
            <w:shd w:val="clear" w:color="auto" w:fill="auto"/>
            <w:noWrap/>
            <w:vAlign w:val="center"/>
            <w:hideMark/>
          </w:tcPr>
          <w:p w14:paraId="0776CD56" w14:textId="77777777" w:rsidR="004E7D70" w:rsidRPr="00A35340" w:rsidRDefault="004E7D70" w:rsidP="004E7D70">
            <w:pPr>
              <w:outlineLvl w:val="0"/>
            </w:pPr>
          </w:p>
        </w:tc>
        <w:tc>
          <w:tcPr>
            <w:tcW w:w="1141" w:type="dxa"/>
            <w:tcBorders>
              <w:top w:val="nil"/>
              <w:left w:val="nil"/>
              <w:bottom w:val="nil"/>
              <w:right w:val="nil"/>
            </w:tcBorders>
            <w:shd w:val="clear" w:color="auto" w:fill="auto"/>
            <w:noWrap/>
            <w:vAlign w:val="center"/>
            <w:hideMark/>
          </w:tcPr>
          <w:p w14:paraId="73B00573" w14:textId="77777777" w:rsidR="004E7D70" w:rsidRPr="00A35340" w:rsidRDefault="004E7D70" w:rsidP="004E7D70">
            <w:pPr>
              <w:outlineLvl w:val="0"/>
            </w:pPr>
          </w:p>
        </w:tc>
        <w:tc>
          <w:tcPr>
            <w:tcW w:w="1137" w:type="dxa"/>
            <w:tcBorders>
              <w:top w:val="nil"/>
              <w:left w:val="nil"/>
              <w:bottom w:val="nil"/>
              <w:right w:val="nil"/>
            </w:tcBorders>
            <w:shd w:val="clear" w:color="auto" w:fill="auto"/>
            <w:noWrap/>
            <w:hideMark/>
          </w:tcPr>
          <w:p w14:paraId="42CE093C" w14:textId="77777777" w:rsidR="004E7D70" w:rsidRPr="00A35340" w:rsidRDefault="004E7D70" w:rsidP="004E7D70">
            <w:pPr>
              <w:outlineLvl w:val="0"/>
            </w:pPr>
          </w:p>
        </w:tc>
      </w:tr>
      <w:tr w:rsidR="004E7D70" w:rsidRPr="00A35340" w14:paraId="10D603BE" w14:textId="77777777" w:rsidTr="004E7D70">
        <w:trPr>
          <w:trHeight w:val="139"/>
        </w:trPr>
        <w:tc>
          <w:tcPr>
            <w:tcW w:w="4208" w:type="dxa"/>
            <w:tcBorders>
              <w:top w:val="nil"/>
              <w:left w:val="nil"/>
              <w:bottom w:val="single" w:sz="4" w:space="0" w:color="auto"/>
              <w:right w:val="nil"/>
            </w:tcBorders>
            <w:shd w:val="clear" w:color="auto" w:fill="auto"/>
            <w:noWrap/>
            <w:vAlign w:val="center"/>
            <w:hideMark/>
          </w:tcPr>
          <w:p w14:paraId="75B93E48" w14:textId="77777777" w:rsidR="004E7D70" w:rsidRPr="00A35340" w:rsidRDefault="004E7D70" w:rsidP="004E7D70">
            <w:pPr>
              <w:outlineLvl w:val="0"/>
              <w:rPr>
                <w:b/>
                <w:bCs/>
              </w:rPr>
            </w:pPr>
            <w:r w:rsidRPr="00A35340">
              <w:rPr>
                <w:b/>
                <w:bCs/>
              </w:rPr>
              <w:t>ИНН</w:t>
            </w:r>
          </w:p>
        </w:tc>
        <w:tc>
          <w:tcPr>
            <w:tcW w:w="390" w:type="dxa"/>
            <w:tcBorders>
              <w:top w:val="nil"/>
              <w:left w:val="nil"/>
              <w:bottom w:val="nil"/>
              <w:right w:val="nil"/>
            </w:tcBorders>
            <w:shd w:val="clear" w:color="auto" w:fill="auto"/>
            <w:noWrap/>
            <w:vAlign w:val="center"/>
            <w:hideMark/>
          </w:tcPr>
          <w:p w14:paraId="5E975441" w14:textId="77777777" w:rsidR="004E7D70" w:rsidRPr="00A35340" w:rsidRDefault="004E7D70" w:rsidP="004E7D70">
            <w:pPr>
              <w:outlineLvl w:val="0"/>
              <w:rPr>
                <w:b/>
                <w:bCs/>
              </w:rPr>
            </w:pPr>
          </w:p>
        </w:tc>
        <w:tc>
          <w:tcPr>
            <w:tcW w:w="368" w:type="dxa"/>
            <w:tcBorders>
              <w:top w:val="nil"/>
              <w:left w:val="nil"/>
              <w:bottom w:val="nil"/>
              <w:right w:val="nil"/>
            </w:tcBorders>
            <w:shd w:val="clear" w:color="auto" w:fill="auto"/>
            <w:noWrap/>
            <w:vAlign w:val="center"/>
            <w:hideMark/>
          </w:tcPr>
          <w:p w14:paraId="6E882471" w14:textId="77777777" w:rsidR="004E7D70" w:rsidRPr="00A35340" w:rsidRDefault="004E7D70" w:rsidP="004E7D70">
            <w:pPr>
              <w:outlineLvl w:val="0"/>
            </w:pPr>
          </w:p>
        </w:tc>
        <w:tc>
          <w:tcPr>
            <w:tcW w:w="383" w:type="dxa"/>
            <w:tcBorders>
              <w:top w:val="nil"/>
              <w:left w:val="nil"/>
              <w:bottom w:val="nil"/>
              <w:right w:val="nil"/>
            </w:tcBorders>
            <w:shd w:val="clear" w:color="auto" w:fill="auto"/>
            <w:noWrap/>
            <w:vAlign w:val="center"/>
            <w:hideMark/>
          </w:tcPr>
          <w:p w14:paraId="77EAF34A" w14:textId="77777777" w:rsidR="004E7D70" w:rsidRPr="00A35340" w:rsidRDefault="004E7D70" w:rsidP="004E7D70">
            <w:pPr>
              <w:outlineLvl w:val="0"/>
            </w:pPr>
          </w:p>
        </w:tc>
        <w:tc>
          <w:tcPr>
            <w:tcW w:w="1156" w:type="dxa"/>
            <w:tcBorders>
              <w:top w:val="nil"/>
              <w:left w:val="nil"/>
              <w:bottom w:val="nil"/>
              <w:right w:val="nil"/>
            </w:tcBorders>
            <w:shd w:val="clear" w:color="auto" w:fill="auto"/>
            <w:noWrap/>
            <w:vAlign w:val="center"/>
            <w:hideMark/>
          </w:tcPr>
          <w:p w14:paraId="0B8461FC" w14:textId="77777777" w:rsidR="004E7D70" w:rsidRPr="00A35340" w:rsidRDefault="004E7D70" w:rsidP="004E7D70">
            <w:pPr>
              <w:outlineLvl w:val="0"/>
            </w:pPr>
          </w:p>
        </w:tc>
        <w:tc>
          <w:tcPr>
            <w:tcW w:w="1801" w:type="dxa"/>
            <w:gridSpan w:val="2"/>
            <w:tcBorders>
              <w:top w:val="nil"/>
              <w:left w:val="nil"/>
              <w:bottom w:val="single" w:sz="4" w:space="0" w:color="auto"/>
              <w:right w:val="nil"/>
            </w:tcBorders>
            <w:shd w:val="clear" w:color="auto" w:fill="auto"/>
            <w:noWrap/>
            <w:vAlign w:val="center"/>
            <w:hideMark/>
          </w:tcPr>
          <w:p w14:paraId="70AFBD03" w14:textId="77777777" w:rsidR="004E7D70" w:rsidRPr="00A35340" w:rsidRDefault="004E7D70" w:rsidP="004E7D70">
            <w:pPr>
              <w:outlineLvl w:val="0"/>
              <w:rPr>
                <w:b/>
                <w:bCs/>
              </w:rPr>
            </w:pPr>
            <w:r w:rsidRPr="00A35340">
              <w:rPr>
                <w:b/>
                <w:bCs/>
              </w:rPr>
              <w:t>ИНН</w:t>
            </w:r>
          </w:p>
        </w:tc>
        <w:tc>
          <w:tcPr>
            <w:tcW w:w="1377" w:type="dxa"/>
            <w:gridSpan w:val="2"/>
            <w:tcBorders>
              <w:top w:val="nil"/>
              <w:left w:val="nil"/>
              <w:bottom w:val="single" w:sz="4" w:space="0" w:color="auto"/>
              <w:right w:val="nil"/>
            </w:tcBorders>
            <w:shd w:val="clear" w:color="auto" w:fill="auto"/>
            <w:noWrap/>
            <w:vAlign w:val="center"/>
            <w:hideMark/>
          </w:tcPr>
          <w:p w14:paraId="20F30C56" w14:textId="77777777" w:rsidR="004E7D70" w:rsidRPr="00A35340" w:rsidRDefault="004E7D70" w:rsidP="004E7D70">
            <w:pPr>
              <w:outlineLvl w:val="0"/>
              <w:rPr>
                <w:b/>
                <w:bCs/>
              </w:rPr>
            </w:pPr>
            <w:r w:rsidRPr="00A35340">
              <w:rPr>
                <w:b/>
                <w:bCs/>
              </w:rPr>
              <w:t> </w:t>
            </w:r>
          </w:p>
        </w:tc>
        <w:tc>
          <w:tcPr>
            <w:tcW w:w="1141" w:type="dxa"/>
            <w:tcBorders>
              <w:top w:val="nil"/>
              <w:left w:val="nil"/>
              <w:bottom w:val="single" w:sz="4" w:space="0" w:color="auto"/>
              <w:right w:val="nil"/>
            </w:tcBorders>
            <w:shd w:val="clear" w:color="auto" w:fill="auto"/>
            <w:noWrap/>
            <w:vAlign w:val="center"/>
            <w:hideMark/>
          </w:tcPr>
          <w:p w14:paraId="272CF69E" w14:textId="77777777" w:rsidR="004E7D70" w:rsidRPr="00A35340" w:rsidRDefault="004E7D70" w:rsidP="004E7D70">
            <w:pPr>
              <w:outlineLvl w:val="0"/>
              <w:rPr>
                <w:b/>
                <w:bCs/>
              </w:rPr>
            </w:pPr>
            <w:r w:rsidRPr="00A35340">
              <w:rPr>
                <w:b/>
                <w:bCs/>
              </w:rPr>
              <w:t> </w:t>
            </w:r>
          </w:p>
        </w:tc>
        <w:tc>
          <w:tcPr>
            <w:tcW w:w="1141" w:type="dxa"/>
            <w:tcBorders>
              <w:top w:val="nil"/>
              <w:left w:val="nil"/>
              <w:bottom w:val="single" w:sz="4" w:space="0" w:color="auto"/>
              <w:right w:val="nil"/>
            </w:tcBorders>
            <w:shd w:val="clear" w:color="auto" w:fill="auto"/>
            <w:noWrap/>
            <w:vAlign w:val="center"/>
            <w:hideMark/>
          </w:tcPr>
          <w:p w14:paraId="02FDC7CB" w14:textId="77777777" w:rsidR="004E7D70" w:rsidRPr="00A35340" w:rsidRDefault="004E7D70" w:rsidP="004E7D70">
            <w:pPr>
              <w:outlineLvl w:val="0"/>
              <w:rPr>
                <w:b/>
                <w:bCs/>
              </w:rPr>
            </w:pPr>
            <w:r w:rsidRPr="00A35340">
              <w:rPr>
                <w:b/>
                <w:bCs/>
              </w:rPr>
              <w:t> </w:t>
            </w:r>
          </w:p>
        </w:tc>
        <w:tc>
          <w:tcPr>
            <w:tcW w:w="1137" w:type="dxa"/>
            <w:tcBorders>
              <w:top w:val="nil"/>
              <w:left w:val="nil"/>
              <w:bottom w:val="nil"/>
              <w:right w:val="nil"/>
            </w:tcBorders>
            <w:shd w:val="clear" w:color="auto" w:fill="auto"/>
            <w:noWrap/>
            <w:hideMark/>
          </w:tcPr>
          <w:p w14:paraId="5CE679A8" w14:textId="77777777" w:rsidR="004E7D70" w:rsidRPr="00A35340" w:rsidRDefault="004E7D70" w:rsidP="004E7D70">
            <w:pPr>
              <w:outlineLvl w:val="0"/>
              <w:rPr>
                <w:b/>
                <w:bCs/>
              </w:rPr>
            </w:pPr>
          </w:p>
        </w:tc>
      </w:tr>
      <w:tr w:rsidR="004E7D70" w:rsidRPr="00A35340" w14:paraId="6C422EDA" w14:textId="77777777" w:rsidTr="004E7D70">
        <w:trPr>
          <w:trHeight w:val="139"/>
        </w:trPr>
        <w:tc>
          <w:tcPr>
            <w:tcW w:w="4208" w:type="dxa"/>
            <w:tcBorders>
              <w:top w:val="nil"/>
              <w:left w:val="nil"/>
              <w:bottom w:val="single" w:sz="4" w:space="0" w:color="auto"/>
              <w:right w:val="nil"/>
            </w:tcBorders>
            <w:shd w:val="clear" w:color="auto" w:fill="auto"/>
            <w:noWrap/>
            <w:vAlign w:val="center"/>
            <w:hideMark/>
          </w:tcPr>
          <w:p w14:paraId="7D5A551B" w14:textId="77777777" w:rsidR="004E7D70" w:rsidRPr="00A35340" w:rsidRDefault="004E7D70" w:rsidP="004E7D70">
            <w:pPr>
              <w:outlineLvl w:val="0"/>
              <w:rPr>
                <w:b/>
                <w:bCs/>
              </w:rPr>
            </w:pPr>
            <w:r w:rsidRPr="00A35340">
              <w:rPr>
                <w:b/>
                <w:bCs/>
              </w:rPr>
              <w:t>КПП</w:t>
            </w:r>
          </w:p>
        </w:tc>
        <w:tc>
          <w:tcPr>
            <w:tcW w:w="390" w:type="dxa"/>
            <w:tcBorders>
              <w:top w:val="nil"/>
              <w:left w:val="nil"/>
              <w:bottom w:val="nil"/>
              <w:right w:val="nil"/>
            </w:tcBorders>
            <w:shd w:val="clear" w:color="auto" w:fill="auto"/>
            <w:noWrap/>
            <w:vAlign w:val="center"/>
            <w:hideMark/>
          </w:tcPr>
          <w:p w14:paraId="0D7FD8C9" w14:textId="77777777" w:rsidR="004E7D70" w:rsidRPr="00A35340" w:rsidRDefault="004E7D70" w:rsidP="004E7D70">
            <w:pPr>
              <w:outlineLvl w:val="0"/>
              <w:rPr>
                <w:b/>
                <w:bCs/>
              </w:rPr>
            </w:pPr>
          </w:p>
        </w:tc>
        <w:tc>
          <w:tcPr>
            <w:tcW w:w="368" w:type="dxa"/>
            <w:tcBorders>
              <w:top w:val="nil"/>
              <w:left w:val="nil"/>
              <w:bottom w:val="nil"/>
              <w:right w:val="nil"/>
            </w:tcBorders>
            <w:shd w:val="clear" w:color="auto" w:fill="auto"/>
            <w:noWrap/>
            <w:vAlign w:val="center"/>
            <w:hideMark/>
          </w:tcPr>
          <w:p w14:paraId="7CAC40C0" w14:textId="77777777" w:rsidR="004E7D70" w:rsidRPr="00A35340" w:rsidRDefault="004E7D70" w:rsidP="004E7D70">
            <w:pPr>
              <w:outlineLvl w:val="0"/>
            </w:pPr>
          </w:p>
        </w:tc>
        <w:tc>
          <w:tcPr>
            <w:tcW w:w="383" w:type="dxa"/>
            <w:tcBorders>
              <w:top w:val="nil"/>
              <w:left w:val="nil"/>
              <w:bottom w:val="nil"/>
              <w:right w:val="nil"/>
            </w:tcBorders>
            <w:shd w:val="clear" w:color="auto" w:fill="auto"/>
            <w:noWrap/>
            <w:vAlign w:val="center"/>
            <w:hideMark/>
          </w:tcPr>
          <w:p w14:paraId="773D0C9E" w14:textId="77777777" w:rsidR="004E7D70" w:rsidRPr="00A35340" w:rsidRDefault="004E7D70" w:rsidP="004E7D70">
            <w:pPr>
              <w:outlineLvl w:val="0"/>
            </w:pPr>
          </w:p>
        </w:tc>
        <w:tc>
          <w:tcPr>
            <w:tcW w:w="1156" w:type="dxa"/>
            <w:tcBorders>
              <w:top w:val="nil"/>
              <w:left w:val="nil"/>
              <w:bottom w:val="nil"/>
              <w:right w:val="nil"/>
            </w:tcBorders>
            <w:shd w:val="clear" w:color="auto" w:fill="auto"/>
            <w:noWrap/>
            <w:vAlign w:val="center"/>
            <w:hideMark/>
          </w:tcPr>
          <w:p w14:paraId="7C1A07CD" w14:textId="77777777" w:rsidR="004E7D70" w:rsidRPr="00A35340" w:rsidRDefault="004E7D70" w:rsidP="004E7D70">
            <w:pPr>
              <w:outlineLvl w:val="0"/>
            </w:pPr>
          </w:p>
        </w:tc>
        <w:tc>
          <w:tcPr>
            <w:tcW w:w="1801" w:type="dxa"/>
            <w:gridSpan w:val="2"/>
            <w:tcBorders>
              <w:top w:val="single" w:sz="4" w:space="0" w:color="auto"/>
              <w:left w:val="nil"/>
              <w:bottom w:val="single" w:sz="4" w:space="0" w:color="auto"/>
              <w:right w:val="nil"/>
            </w:tcBorders>
            <w:shd w:val="clear" w:color="auto" w:fill="auto"/>
            <w:noWrap/>
            <w:vAlign w:val="center"/>
            <w:hideMark/>
          </w:tcPr>
          <w:p w14:paraId="0DAA2DCD" w14:textId="77777777" w:rsidR="004E7D70" w:rsidRPr="00A35340" w:rsidRDefault="004E7D70" w:rsidP="004E7D70">
            <w:pPr>
              <w:outlineLvl w:val="0"/>
              <w:rPr>
                <w:b/>
                <w:bCs/>
              </w:rPr>
            </w:pPr>
            <w:r w:rsidRPr="00A35340">
              <w:rPr>
                <w:b/>
                <w:bCs/>
              </w:rPr>
              <w:t>КПП</w:t>
            </w:r>
          </w:p>
        </w:tc>
        <w:tc>
          <w:tcPr>
            <w:tcW w:w="1377" w:type="dxa"/>
            <w:gridSpan w:val="2"/>
            <w:tcBorders>
              <w:top w:val="nil"/>
              <w:left w:val="nil"/>
              <w:bottom w:val="single" w:sz="4" w:space="0" w:color="auto"/>
              <w:right w:val="nil"/>
            </w:tcBorders>
            <w:shd w:val="clear" w:color="auto" w:fill="auto"/>
            <w:noWrap/>
            <w:vAlign w:val="center"/>
            <w:hideMark/>
          </w:tcPr>
          <w:p w14:paraId="54ABBB5B" w14:textId="77777777" w:rsidR="004E7D70" w:rsidRPr="00A35340" w:rsidRDefault="004E7D70" w:rsidP="004E7D70">
            <w:pPr>
              <w:outlineLvl w:val="0"/>
              <w:rPr>
                <w:b/>
                <w:bCs/>
              </w:rPr>
            </w:pPr>
            <w:r w:rsidRPr="00A35340">
              <w:rPr>
                <w:b/>
                <w:bCs/>
              </w:rPr>
              <w:t> </w:t>
            </w:r>
          </w:p>
        </w:tc>
        <w:tc>
          <w:tcPr>
            <w:tcW w:w="1141" w:type="dxa"/>
            <w:tcBorders>
              <w:top w:val="nil"/>
              <w:left w:val="nil"/>
              <w:bottom w:val="single" w:sz="4" w:space="0" w:color="auto"/>
              <w:right w:val="nil"/>
            </w:tcBorders>
            <w:shd w:val="clear" w:color="auto" w:fill="auto"/>
            <w:noWrap/>
            <w:vAlign w:val="center"/>
            <w:hideMark/>
          </w:tcPr>
          <w:p w14:paraId="5B3F8080" w14:textId="77777777" w:rsidR="004E7D70" w:rsidRPr="00A35340" w:rsidRDefault="004E7D70" w:rsidP="004E7D70">
            <w:pPr>
              <w:outlineLvl w:val="0"/>
              <w:rPr>
                <w:b/>
                <w:bCs/>
              </w:rPr>
            </w:pPr>
            <w:r w:rsidRPr="00A35340">
              <w:rPr>
                <w:b/>
                <w:bCs/>
              </w:rPr>
              <w:t> </w:t>
            </w:r>
          </w:p>
        </w:tc>
        <w:tc>
          <w:tcPr>
            <w:tcW w:w="1141" w:type="dxa"/>
            <w:tcBorders>
              <w:top w:val="nil"/>
              <w:left w:val="nil"/>
              <w:bottom w:val="single" w:sz="4" w:space="0" w:color="auto"/>
              <w:right w:val="nil"/>
            </w:tcBorders>
            <w:shd w:val="clear" w:color="auto" w:fill="auto"/>
            <w:noWrap/>
            <w:vAlign w:val="center"/>
            <w:hideMark/>
          </w:tcPr>
          <w:p w14:paraId="2E31A4AA" w14:textId="77777777" w:rsidR="004E7D70" w:rsidRPr="00A35340" w:rsidRDefault="004E7D70" w:rsidP="004E7D70">
            <w:pPr>
              <w:outlineLvl w:val="0"/>
              <w:rPr>
                <w:b/>
                <w:bCs/>
              </w:rPr>
            </w:pPr>
            <w:r w:rsidRPr="00A35340">
              <w:rPr>
                <w:b/>
                <w:bCs/>
              </w:rPr>
              <w:t> </w:t>
            </w:r>
          </w:p>
        </w:tc>
        <w:tc>
          <w:tcPr>
            <w:tcW w:w="1137" w:type="dxa"/>
            <w:tcBorders>
              <w:top w:val="nil"/>
              <w:left w:val="nil"/>
              <w:bottom w:val="nil"/>
              <w:right w:val="nil"/>
            </w:tcBorders>
            <w:shd w:val="clear" w:color="auto" w:fill="auto"/>
            <w:noWrap/>
            <w:hideMark/>
          </w:tcPr>
          <w:p w14:paraId="4186D264" w14:textId="77777777" w:rsidR="004E7D70" w:rsidRPr="00A35340" w:rsidRDefault="004E7D70" w:rsidP="004E7D70">
            <w:pPr>
              <w:outlineLvl w:val="0"/>
              <w:rPr>
                <w:b/>
                <w:bCs/>
              </w:rPr>
            </w:pPr>
          </w:p>
        </w:tc>
      </w:tr>
      <w:tr w:rsidR="004E7D70" w:rsidRPr="00A35340" w14:paraId="0191CA45" w14:textId="77777777" w:rsidTr="004E7D70">
        <w:trPr>
          <w:trHeight w:val="139"/>
        </w:trPr>
        <w:tc>
          <w:tcPr>
            <w:tcW w:w="4208" w:type="dxa"/>
            <w:tcBorders>
              <w:top w:val="nil"/>
              <w:left w:val="nil"/>
              <w:bottom w:val="single" w:sz="4" w:space="0" w:color="auto"/>
              <w:right w:val="nil"/>
            </w:tcBorders>
            <w:shd w:val="clear" w:color="auto" w:fill="auto"/>
            <w:noWrap/>
            <w:vAlign w:val="center"/>
            <w:hideMark/>
          </w:tcPr>
          <w:p w14:paraId="420C49F2" w14:textId="77777777" w:rsidR="004E7D70" w:rsidRPr="00A35340" w:rsidRDefault="004E7D70" w:rsidP="004E7D70">
            <w:pPr>
              <w:outlineLvl w:val="0"/>
              <w:rPr>
                <w:b/>
                <w:bCs/>
              </w:rPr>
            </w:pPr>
            <w:r w:rsidRPr="00A35340">
              <w:rPr>
                <w:b/>
                <w:bCs/>
              </w:rPr>
              <w:t> </w:t>
            </w:r>
          </w:p>
        </w:tc>
        <w:tc>
          <w:tcPr>
            <w:tcW w:w="390" w:type="dxa"/>
            <w:tcBorders>
              <w:top w:val="nil"/>
              <w:left w:val="nil"/>
              <w:bottom w:val="nil"/>
              <w:right w:val="nil"/>
            </w:tcBorders>
            <w:shd w:val="clear" w:color="auto" w:fill="auto"/>
            <w:noWrap/>
            <w:vAlign w:val="center"/>
            <w:hideMark/>
          </w:tcPr>
          <w:p w14:paraId="6C7DA05A" w14:textId="77777777" w:rsidR="004E7D70" w:rsidRPr="00A35340" w:rsidRDefault="004E7D70" w:rsidP="004E7D70">
            <w:pPr>
              <w:outlineLvl w:val="0"/>
              <w:rPr>
                <w:b/>
                <w:bCs/>
              </w:rPr>
            </w:pPr>
          </w:p>
        </w:tc>
        <w:tc>
          <w:tcPr>
            <w:tcW w:w="368" w:type="dxa"/>
            <w:tcBorders>
              <w:top w:val="nil"/>
              <w:left w:val="nil"/>
              <w:bottom w:val="nil"/>
              <w:right w:val="nil"/>
            </w:tcBorders>
            <w:shd w:val="clear" w:color="auto" w:fill="auto"/>
            <w:noWrap/>
            <w:vAlign w:val="center"/>
            <w:hideMark/>
          </w:tcPr>
          <w:p w14:paraId="2A7D9BED" w14:textId="77777777" w:rsidR="004E7D70" w:rsidRPr="00A35340" w:rsidRDefault="004E7D70" w:rsidP="004E7D70">
            <w:pPr>
              <w:outlineLvl w:val="0"/>
            </w:pPr>
          </w:p>
        </w:tc>
        <w:tc>
          <w:tcPr>
            <w:tcW w:w="383" w:type="dxa"/>
            <w:tcBorders>
              <w:top w:val="nil"/>
              <w:left w:val="nil"/>
              <w:bottom w:val="nil"/>
              <w:right w:val="nil"/>
            </w:tcBorders>
            <w:shd w:val="clear" w:color="auto" w:fill="auto"/>
            <w:noWrap/>
            <w:vAlign w:val="center"/>
            <w:hideMark/>
          </w:tcPr>
          <w:p w14:paraId="2FD3970F" w14:textId="77777777" w:rsidR="004E7D70" w:rsidRPr="00A35340" w:rsidRDefault="004E7D70" w:rsidP="004E7D70">
            <w:pPr>
              <w:outlineLvl w:val="0"/>
            </w:pPr>
          </w:p>
        </w:tc>
        <w:tc>
          <w:tcPr>
            <w:tcW w:w="1156" w:type="dxa"/>
            <w:tcBorders>
              <w:top w:val="nil"/>
              <w:left w:val="nil"/>
              <w:bottom w:val="nil"/>
              <w:right w:val="nil"/>
            </w:tcBorders>
            <w:shd w:val="clear" w:color="auto" w:fill="auto"/>
            <w:noWrap/>
            <w:vAlign w:val="center"/>
            <w:hideMark/>
          </w:tcPr>
          <w:p w14:paraId="6356EA9F" w14:textId="77777777" w:rsidR="004E7D70" w:rsidRPr="00A35340" w:rsidRDefault="004E7D70" w:rsidP="004E7D70">
            <w:pPr>
              <w:outlineLvl w:val="0"/>
            </w:pPr>
          </w:p>
        </w:tc>
        <w:tc>
          <w:tcPr>
            <w:tcW w:w="548" w:type="dxa"/>
            <w:tcBorders>
              <w:top w:val="nil"/>
              <w:left w:val="nil"/>
              <w:bottom w:val="single" w:sz="4" w:space="0" w:color="auto"/>
              <w:right w:val="nil"/>
            </w:tcBorders>
            <w:shd w:val="clear" w:color="auto" w:fill="auto"/>
            <w:noWrap/>
            <w:vAlign w:val="center"/>
            <w:hideMark/>
          </w:tcPr>
          <w:p w14:paraId="1873BD3E" w14:textId="77777777" w:rsidR="004E7D70" w:rsidRPr="00A35340" w:rsidRDefault="004E7D70" w:rsidP="004E7D70">
            <w:pPr>
              <w:outlineLvl w:val="0"/>
              <w:rPr>
                <w:b/>
                <w:bCs/>
              </w:rPr>
            </w:pPr>
            <w:r w:rsidRPr="00A35340">
              <w:rPr>
                <w:b/>
                <w:bCs/>
              </w:rPr>
              <w:t> </w:t>
            </w:r>
          </w:p>
        </w:tc>
        <w:tc>
          <w:tcPr>
            <w:tcW w:w="1253" w:type="dxa"/>
            <w:tcBorders>
              <w:top w:val="nil"/>
              <w:left w:val="nil"/>
              <w:bottom w:val="single" w:sz="4" w:space="0" w:color="auto"/>
              <w:right w:val="nil"/>
            </w:tcBorders>
            <w:shd w:val="clear" w:color="auto" w:fill="auto"/>
            <w:noWrap/>
            <w:vAlign w:val="center"/>
            <w:hideMark/>
          </w:tcPr>
          <w:p w14:paraId="2B2FA115" w14:textId="77777777" w:rsidR="004E7D70" w:rsidRPr="00A35340" w:rsidRDefault="004E7D70" w:rsidP="004E7D70">
            <w:pPr>
              <w:outlineLvl w:val="0"/>
              <w:rPr>
                <w:b/>
                <w:bCs/>
              </w:rPr>
            </w:pPr>
            <w:r w:rsidRPr="00A35340">
              <w:rPr>
                <w:b/>
                <w:bCs/>
              </w:rPr>
              <w:t> </w:t>
            </w:r>
          </w:p>
        </w:tc>
        <w:tc>
          <w:tcPr>
            <w:tcW w:w="1377" w:type="dxa"/>
            <w:gridSpan w:val="2"/>
            <w:tcBorders>
              <w:top w:val="nil"/>
              <w:left w:val="nil"/>
              <w:bottom w:val="single" w:sz="4" w:space="0" w:color="auto"/>
              <w:right w:val="nil"/>
            </w:tcBorders>
            <w:shd w:val="clear" w:color="auto" w:fill="auto"/>
            <w:noWrap/>
            <w:vAlign w:val="center"/>
            <w:hideMark/>
          </w:tcPr>
          <w:p w14:paraId="5D4366E3" w14:textId="77777777" w:rsidR="004E7D70" w:rsidRPr="00A35340" w:rsidRDefault="004E7D70" w:rsidP="004E7D70">
            <w:pPr>
              <w:outlineLvl w:val="0"/>
              <w:rPr>
                <w:b/>
                <w:bCs/>
              </w:rPr>
            </w:pPr>
            <w:r w:rsidRPr="00A35340">
              <w:rPr>
                <w:b/>
                <w:bCs/>
              </w:rPr>
              <w:t> </w:t>
            </w:r>
          </w:p>
        </w:tc>
        <w:tc>
          <w:tcPr>
            <w:tcW w:w="1141" w:type="dxa"/>
            <w:tcBorders>
              <w:top w:val="nil"/>
              <w:left w:val="nil"/>
              <w:bottom w:val="single" w:sz="4" w:space="0" w:color="auto"/>
              <w:right w:val="nil"/>
            </w:tcBorders>
            <w:shd w:val="clear" w:color="auto" w:fill="auto"/>
            <w:noWrap/>
            <w:vAlign w:val="center"/>
            <w:hideMark/>
          </w:tcPr>
          <w:p w14:paraId="7DCEFE82" w14:textId="77777777" w:rsidR="004E7D70" w:rsidRPr="00A35340" w:rsidRDefault="004E7D70" w:rsidP="004E7D70">
            <w:pPr>
              <w:outlineLvl w:val="0"/>
              <w:rPr>
                <w:b/>
                <w:bCs/>
              </w:rPr>
            </w:pPr>
            <w:r w:rsidRPr="00A35340">
              <w:rPr>
                <w:b/>
                <w:bCs/>
              </w:rPr>
              <w:t> </w:t>
            </w:r>
          </w:p>
        </w:tc>
        <w:tc>
          <w:tcPr>
            <w:tcW w:w="1141" w:type="dxa"/>
            <w:tcBorders>
              <w:top w:val="nil"/>
              <w:left w:val="nil"/>
              <w:bottom w:val="single" w:sz="4" w:space="0" w:color="auto"/>
              <w:right w:val="nil"/>
            </w:tcBorders>
            <w:shd w:val="clear" w:color="auto" w:fill="auto"/>
            <w:noWrap/>
            <w:vAlign w:val="center"/>
            <w:hideMark/>
          </w:tcPr>
          <w:p w14:paraId="0906BE96" w14:textId="77777777" w:rsidR="004E7D70" w:rsidRPr="00A35340" w:rsidRDefault="004E7D70" w:rsidP="004E7D70">
            <w:pPr>
              <w:outlineLvl w:val="0"/>
              <w:rPr>
                <w:b/>
                <w:bCs/>
              </w:rPr>
            </w:pPr>
            <w:r w:rsidRPr="00A35340">
              <w:rPr>
                <w:b/>
                <w:bCs/>
              </w:rPr>
              <w:t> </w:t>
            </w:r>
          </w:p>
        </w:tc>
        <w:tc>
          <w:tcPr>
            <w:tcW w:w="1137" w:type="dxa"/>
            <w:tcBorders>
              <w:top w:val="nil"/>
              <w:left w:val="nil"/>
              <w:bottom w:val="nil"/>
              <w:right w:val="nil"/>
            </w:tcBorders>
            <w:shd w:val="clear" w:color="auto" w:fill="auto"/>
            <w:noWrap/>
            <w:hideMark/>
          </w:tcPr>
          <w:p w14:paraId="62CA2F9F" w14:textId="77777777" w:rsidR="004E7D70" w:rsidRPr="00A35340" w:rsidRDefault="004E7D70" w:rsidP="004E7D70">
            <w:pPr>
              <w:outlineLvl w:val="0"/>
              <w:rPr>
                <w:b/>
                <w:bCs/>
              </w:rPr>
            </w:pPr>
          </w:p>
        </w:tc>
      </w:tr>
      <w:tr w:rsidR="004E7D70" w:rsidRPr="00A35340" w14:paraId="19F04C9F" w14:textId="77777777" w:rsidTr="004E7D70">
        <w:trPr>
          <w:trHeight w:val="139"/>
        </w:trPr>
        <w:tc>
          <w:tcPr>
            <w:tcW w:w="4208" w:type="dxa"/>
            <w:tcBorders>
              <w:top w:val="nil"/>
              <w:left w:val="nil"/>
              <w:bottom w:val="nil"/>
              <w:right w:val="nil"/>
            </w:tcBorders>
            <w:shd w:val="clear" w:color="auto" w:fill="auto"/>
            <w:noWrap/>
            <w:hideMark/>
          </w:tcPr>
          <w:p w14:paraId="510974EF" w14:textId="77777777" w:rsidR="004E7D70" w:rsidRPr="00A35340" w:rsidRDefault="004E7D70" w:rsidP="004E7D70">
            <w:pPr>
              <w:jc w:val="center"/>
              <w:outlineLvl w:val="0"/>
            </w:pPr>
            <w:r w:rsidRPr="00A35340">
              <w:t>(должность представителя)</w:t>
            </w:r>
          </w:p>
        </w:tc>
        <w:tc>
          <w:tcPr>
            <w:tcW w:w="390" w:type="dxa"/>
            <w:tcBorders>
              <w:top w:val="nil"/>
              <w:left w:val="nil"/>
              <w:bottom w:val="nil"/>
              <w:right w:val="nil"/>
            </w:tcBorders>
            <w:shd w:val="clear" w:color="auto" w:fill="auto"/>
            <w:noWrap/>
            <w:hideMark/>
          </w:tcPr>
          <w:p w14:paraId="72D7D3AF" w14:textId="77777777" w:rsidR="004E7D70" w:rsidRPr="00A35340" w:rsidRDefault="004E7D70" w:rsidP="004E7D70">
            <w:pPr>
              <w:jc w:val="center"/>
              <w:outlineLvl w:val="0"/>
            </w:pPr>
          </w:p>
        </w:tc>
        <w:tc>
          <w:tcPr>
            <w:tcW w:w="368" w:type="dxa"/>
            <w:tcBorders>
              <w:top w:val="nil"/>
              <w:left w:val="nil"/>
              <w:bottom w:val="nil"/>
              <w:right w:val="nil"/>
            </w:tcBorders>
            <w:shd w:val="clear" w:color="auto" w:fill="auto"/>
            <w:noWrap/>
            <w:hideMark/>
          </w:tcPr>
          <w:p w14:paraId="5CE0C43A" w14:textId="77777777" w:rsidR="004E7D70" w:rsidRPr="00A35340" w:rsidRDefault="004E7D70" w:rsidP="004E7D70">
            <w:pPr>
              <w:jc w:val="center"/>
              <w:outlineLvl w:val="0"/>
            </w:pPr>
          </w:p>
        </w:tc>
        <w:tc>
          <w:tcPr>
            <w:tcW w:w="383" w:type="dxa"/>
            <w:tcBorders>
              <w:top w:val="nil"/>
              <w:left w:val="nil"/>
              <w:bottom w:val="nil"/>
              <w:right w:val="nil"/>
            </w:tcBorders>
            <w:shd w:val="clear" w:color="auto" w:fill="auto"/>
            <w:noWrap/>
            <w:hideMark/>
          </w:tcPr>
          <w:p w14:paraId="35D4D564" w14:textId="77777777" w:rsidR="004E7D70" w:rsidRPr="00A35340" w:rsidRDefault="004E7D70" w:rsidP="004E7D70">
            <w:pPr>
              <w:jc w:val="center"/>
              <w:outlineLvl w:val="0"/>
            </w:pPr>
          </w:p>
        </w:tc>
        <w:tc>
          <w:tcPr>
            <w:tcW w:w="1156" w:type="dxa"/>
            <w:tcBorders>
              <w:top w:val="nil"/>
              <w:left w:val="nil"/>
              <w:bottom w:val="nil"/>
              <w:right w:val="nil"/>
            </w:tcBorders>
            <w:shd w:val="clear" w:color="auto" w:fill="auto"/>
            <w:noWrap/>
            <w:hideMark/>
          </w:tcPr>
          <w:p w14:paraId="410B1B85" w14:textId="77777777" w:rsidR="004E7D70" w:rsidRPr="00A35340" w:rsidRDefault="004E7D70" w:rsidP="004E7D70">
            <w:pPr>
              <w:jc w:val="center"/>
              <w:outlineLvl w:val="0"/>
            </w:pPr>
          </w:p>
        </w:tc>
        <w:tc>
          <w:tcPr>
            <w:tcW w:w="5460" w:type="dxa"/>
            <w:gridSpan w:val="6"/>
            <w:tcBorders>
              <w:top w:val="single" w:sz="4" w:space="0" w:color="auto"/>
              <w:left w:val="nil"/>
              <w:bottom w:val="nil"/>
              <w:right w:val="nil"/>
            </w:tcBorders>
            <w:shd w:val="clear" w:color="auto" w:fill="auto"/>
            <w:noWrap/>
            <w:hideMark/>
          </w:tcPr>
          <w:p w14:paraId="622B8E03" w14:textId="77777777" w:rsidR="004E7D70" w:rsidRPr="00A35340" w:rsidRDefault="004E7D70" w:rsidP="004E7D70">
            <w:pPr>
              <w:jc w:val="center"/>
              <w:outlineLvl w:val="0"/>
            </w:pPr>
            <w:r w:rsidRPr="00A35340">
              <w:t>(должность представителя)</w:t>
            </w:r>
          </w:p>
        </w:tc>
        <w:tc>
          <w:tcPr>
            <w:tcW w:w="1137" w:type="dxa"/>
            <w:tcBorders>
              <w:top w:val="nil"/>
              <w:left w:val="nil"/>
              <w:bottom w:val="nil"/>
              <w:right w:val="nil"/>
            </w:tcBorders>
            <w:shd w:val="clear" w:color="auto" w:fill="auto"/>
            <w:noWrap/>
            <w:hideMark/>
          </w:tcPr>
          <w:p w14:paraId="3BF3FAFB" w14:textId="77777777" w:rsidR="004E7D70" w:rsidRPr="00A35340" w:rsidRDefault="004E7D70" w:rsidP="004E7D70">
            <w:pPr>
              <w:jc w:val="center"/>
              <w:outlineLvl w:val="0"/>
            </w:pPr>
          </w:p>
        </w:tc>
      </w:tr>
      <w:tr w:rsidR="004E7D70" w:rsidRPr="00A35340" w14:paraId="353F3327" w14:textId="77777777" w:rsidTr="004E7D70">
        <w:trPr>
          <w:trHeight w:val="139"/>
        </w:trPr>
        <w:tc>
          <w:tcPr>
            <w:tcW w:w="4208" w:type="dxa"/>
            <w:tcBorders>
              <w:top w:val="nil"/>
              <w:left w:val="nil"/>
              <w:bottom w:val="single" w:sz="4" w:space="0" w:color="auto"/>
              <w:right w:val="nil"/>
            </w:tcBorders>
            <w:shd w:val="clear" w:color="auto" w:fill="auto"/>
            <w:noWrap/>
            <w:vAlign w:val="center"/>
            <w:hideMark/>
          </w:tcPr>
          <w:p w14:paraId="32B836A5" w14:textId="77777777" w:rsidR="004E7D70" w:rsidRPr="00A35340" w:rsidRDefault="004E7D70" w:rsidP="004E7D70">
            <w:pPr>
              <w:outlineLvl w:val="0"/>
              <w:rPr>
                <w:b/>
                <w:bCs/>
              </w:rPr>
            </w:pPr>
            <w:r w:rsidRPr="00A35340">
              <w:rPr>
                <w:b/>
                <w:bCs/>
              </w:rPr>
              <w:t> </w:t>
            </w:r>
          </w:p>
        </w:tc>
        <w:tc>
          <w:tcPr>
            <w:tcW w:w="390" w:type="dxa"/>
            <w:tcBorders>
              <w:top w:val="nil"/>
              <w:left w:val="nil"/>
              <w:bottom w:val="nil"/>
              <w:right w:val="nil"/>
            </w:tcBorders>
            <w:shd w:val="clear" w:color="auto" w:fill="auto"/>
            <w:noWrap/>
            <w:vAlign w:val="center"/>
            <w:hideMark/>
          </w:tcPr>
          <w:p w14:paraId="60152B56" w14:textId="77777777" w:rsidR="004E7D70" w:rsidRPr="00A35340" w:rsidRDefault="004E7D70" w:rsidP="004E7D70">
            <w:pPr>
              <w:outlineLvl w:val="0"/>
              <w:rPr>
                <w:b/>
                <w:bCs/>
              </w:rPr>
            </w:pPr>
          </w:p>
        </w:tc>
        <w:tc>
          <w:tcPr>
            <w:tcW w:w="368" w:type="dxa"/>
            <w:tcBorders>
              <w:top w:val="nil"/>
              <w:left w:val="nil"/>
              <w:bottom w:val="nil"/>
              <w:right w:val="nil"/>
            </w:tcBorders>
            <w:shd w:val="clear" w:color="auto" w:fill="auto"/>
            <w:noWrap/>
            <w:vAlign w:val="center"/>
            <w:hideMark/>
          </w:tcPr>
          <w:p w14:paraId="272C6274" w14:textId="77777777" w:rsidR="004E7D70" w:rsidRPr="00A35340" w:rsidRDefault="004E7D70" w:rsidP="004E7D70">
            <w:pPr>
              <w:outlineLvl w:val="0"/>
            </w:pPr>
          </w:p>
        </w:tc>
        <w:tc>
          <w:tcPr>
            <w:tcW w:w="383" w:type="dxa"/>
            <w:tcBorders>
              <w:top w:val="nil"/>
              <w:left w:val="nil"/>
              <w:bottom w:val="nil"/>
              <w:right w:val="nil"/>
            </w:tcBorders>
            <w:shd w:val="clear" w:color="auto" w:fill="auto"/>
            <w:noWrap/>
            <w:vAlign w:val="center"/>
            <w:hideMark/>
          </w:tcPr>
          <w:p w14:paraId="6CC9B84E" w14:textId="77777777" w:rsidR="004E7D70" w:rsidRPr="00A35340" w:rsidRDefault="004E7D70" w:rsidP="004E7D70">
            <w:pPr>
              <w:outlineLvl w:val="0"/>
            </w:pPr>
          </w:p>
        </w:tc>
        <w:tc>
          <w:tcPr>
            <w:tcW w:w="1156" w:type="dxa"/>
            <w:tcBorders>
              <w:top w:val="nil"/>
              <w:left w:val="nil"/>
              <w:bottom w:val="nil"/>
              <w:right w:val="nil"/>
            </w:tcBorders>
            <w:shd w:val="clear" w:color="auto" w:fill="auto"/>
            <w:noWrap/>
            <w:vAlign w:val="center"/>
            <w:hideMark/>
          </w:tcPr>
          <w:p w14:paraId="11B08312" w14:textId="77777777" w:rsidR="004E7D70" w:rsidRPr="00A35340" w:rsidRDefault="004E7D70" w:rsidP="004E7D70">
            <w:pPr>
              <w:outlineLvl w:val="0"/>
            </w:pPr>
          </w:p>
        </w:tc>
        <w:tc>
          <w:tcPr>
            <w:tcW w:w="548" w:type="dxa"/>
            <w:tcBorders>
              <w:top w:val="nil"/>
              <w:left w:val="nil"/>
              <w:bottom w:val="single" w:sz="4" w:space="0" w:color="auto"/>
              <w:right w:val="nil"/>
            </w:tcBorders>
            <w:shd w:val="clear" w:color="auto" w:fill="auto"/>
            <w:noWrap/>
            <w:vAlign w:val="center"/>
            <w:hideMark/>
          </w:tcPr>
          <w:p w14:paraId="3BA11165" w14:textId="77777777" w:rsidR="004E7D70" w:rsidRPr="00A35340" w:rsidRDefault="004E7D70" w:rsidP="004E7D70">
            <w:pPr>
              <w:outlineLvl w:val="0"/>
              <w:rPr>
                <w:b/>
                <w:bCs/>
              </w:rPr>
            </w:pPr>
            <w:r w:rsidRPr="00A35340">
              <w:rPr>
                <w:b/>
                <w:bCs/>
              </w:rPr>
              <w:t> </w:t>
            </w:r>
          </w:p>
        </w:tc>
        <w:tc>
          <w:tcPr>
            <w:tcW w:w="1253" w:type="dxa"/>
            <w:tcBorders>
              <w:top w:val="nil"/>
              <w:left w:val="nil"/>
              <w:bottom w:val="single" w:sz="4" w:space="0" w:color="auto"/>
              <w:right w:val="nil"/>
            </w:tcBorders>
            <w:shd w:val="clear" w:color="auto" w:fill="auto"/>
            <w:noWrap/>
            <w:vAlign w:val="center"/>
            <w:hideMark/>
          </w:tcPr>
          <w:p w14:paraId="2D2530F3" w14:textId="77777777" w:rsidR="004E7D70" w:rsidRPr="00A35340" w:rsidRDefault="004E7D70" w:rsidP="004E7D70">
            <w:pPr>
              <w:outlineLvl w:val="0"/>
              <w:rPr>
                <w:b/>
                <w:bCs/>
              </w:rPr>
            </w:pPr>
            <w:r w:rsidRPr="00A35340">
              <w:rPr>
                <w:b/>
                <w:bCs/>
              </w:rPr>
              <w:t> </w:t>
            </w:r>
          </w:p>
        </w:tc>
        <w:tc>
          <w:tcPr>
            <w:tcW w:w="1377" w:type="dxa"/>
            <w:gridSpan w:val="2"/>
            <w:tcBorders>
              <w:top w:val="nil"/>
              <w:left w:val="nil"/>
              <w:bottom w:val="single" w:sz="4" w:space="0" w:color="auto"/>
              <w:right w:val="nil"/>
            </w:tcBorders>
            <w:shd w:val="clear" w:color="auto" w:fill="auto"/>
            <w:noWrap/>
            <w:vAlign w:val="center"/>
            <w:hideMark/>
          </w:tcPr>
          <w:p w14:paraId="06D3AB47" w14:textId="77777777" w:rsidR="004E7D70" w:rsidRPr="00A35340" w:rsidRDefault="004E7D70" w:rsidP="004E7D70">
            <w:pPr>
              <w:outlineLvl w:val="0"/>
              <w:rPr>
                <w:b/>
                <w:bCs/>
              </w:rPr>
            </w:pPr>
            <w:r w:rsidRPr="00A35340">
              <w:rPr>
                <w:b/>
                <w:bCs/>
              </w:rPr>
              <w:t> </w:t>
            </w:r>
          </w:p>
        </w:tc>
        <w:tc>
          <w:tcPr>
            <w:tcW w:w="1141" w:type="dxa"/>
            <w:tcBorders>
              <w:top w:val="nil"/>
              <w:left w:val="nil"/>
              <w:bottom w:val="single" w:sz="4" w:space="0" w:color="auto"/>
              <w:right w:val="nil"/>
            </w:tcBorders>
            <w:shd w:val="clear" w:color="auto" w:fill="auto"/>
            <w:noWrap/>
            <w:vAlign w:val="center"/>
            <w:hideMark/>
          </w:tcPr>
          <w:p w14:paraId="015E83D6" w14:textId="77777777" w:rsidR="004E7D70" w:rsidRPr="00A35340" w:rsidRDefault="004E7D70" w:rsidP="004E7D70">
            <w:pPr>
              <w:outlineLvl w:val="0"/>
              <w:rPr>
                <w:b/>
                <w:bCs/>
              </w:rPr>
            </w:pPr>
            <w:r w:rsidRPr="00A35340">
              <w:rPr>
                <w:b/>
                <w:bCs/>
              </w:rPr>
              <w:t> </w:t>
            </w:r>
          </w:p>
        </w:tc>
        <w:tc>
          <w:tcPr>
            <w:tcW w:w="1141" w:type="dxa"/>
            <w:tcBorders>
              <w:top w:val="nil"/>
              <w:left w:val="nil"/>
              <w:bottom w:val="single" w:sz="4" w:space="0" w:color="auto"/>
              <w:right w:val="nil"/>
            </w:tcBorders>
            <w:shd w:val="clear" w:color="auto" w:fill="auto"/>
            <w:noWrap/>
            <w:vAlign w:val="center"/>
            <w:hideMark/>
          </w:tcPr>
          <w:p w14:paraId="21F44F55" w14:textId="77777777" w:rsidR="004E7D70" w:rsidRPr="00A35340" w:rsidRDefault="004E7D70" w:rsidP="004E7D70">
            <w:pPr>
              <w:outlineLvl w:val="0"/>
              <w:rPr>
                <w:b/>
                <w:bCs/>
              </w:rPr>
            </w:pPr>
            <w:r w:rsidRPr="00A35340">
              <w:rPr>
                <w:b/>
                <w:bCs/>
              </w:rPr>
              <w:t> </w:t>
            </w:r>
          </w:p>
        </w:tc>
        <w:tc>
          <w:tcPr>
            <w:tcW w:w="1137" w:type="dxa"/>
            <w:tcBorders>
              <w:top w:val="nil"/>
              <w:left w:val="nil"/>
              <w:bottom w:val="nil"/>
              <w:right w:val="nil"/>
            </w:tcBorders>
            <w:shd w:val="clear" w:color="auto" w:fill="auto"/>
            <w:noWrap/>
            <w:hideMark/>
          </w:tcPr>
          <w:p w14:paraId="34943843" w14:textId="77777777" w:rsidR="004E7D70" w:rsidRPr="00A35340" w:rsidRDefault="004E7D70" w:rsidP="004E7D70">
            <w:pPr>
              <w:outlineLvl w:val="0"/>
              <w:rPr>
                <w:b/>
                <w:bCs/>
              </w:rPr>
            </w:pPr>
          </w:p>
        </w:tc>
      </w:tr>
      <w:tr w:rsidR="004E7D70" w:rsidRPr="00A35340" w14:paraId="700D6451" w14:textId="77777777" w:rsidTr="004E7D70">
        <w:trPr>
          <w:trHeight w:val="139"/>
        </w:trPr>
        <w:tc>
          <w:tcPr>
            <w:tcW w:w="4208" w:type="dxa"/>
            <w:tcBorders>
              <w:top w:val="nil"/>
              <w:left w:val="nil"/>
              <w:bottom w:val="nil"/>
              <w:right w:val="nil"/>
            </w:tcBorders>
            <w:shd w:val="clear" w:color="auto" w:fill="auto"/>
            <w:noWrap/>
            <w:hideMark/>
          </w:tcPr>
          <w:p w14:paraId="549A21F7" w14:textId="77777777" w:rsidR="004E7D70" w:rsidRPr="00A35340" w:rsidRDefault="004E7D70" w:rsidP="004E7D70">
            <w:pPr>
              <w:jc w:val="center"/>
              <w:outlineLvl w:val="0"/>
            </w:pPr>
            <w:r w:rsidRPr="00A35340">
              <w:t>(должность Ф.И.О.)</w:t>
            </w:r>
          </w:p>
        </w:tc>
        <w:tc>
          <w:tcPr>
            <w:tcW w:w="390" w:type="dxa"/>
            <w:tcBorders>
              <w:top w:val="nil"/>
              <w:left w:val="nil"/>
              <w:bottom w:val="nil"/>
              <w:right w:val="nil"/>
            </w:tcBorders>
            <w:shd w:val="clear" w:color="auto" w:fill="auto"/>
            <w:noWrap/>
            <w:hideMark/>
          </w:tcPr>
          <w:p w14:paraId="3815EB2B" w14:textId="77777777" w:rsidR="004E7D70" w:rsidRPr="00A35340" w:rsidRDefault="004E7D70" w:rsidP="004E7D70">
            <w:pPr>
              <w:jc w:val="center"/>
              <w:outlineLvl w:val="0"/>
            </w:pPr>
          </w:p>
        </w:tc>
        <w:tc>
          <w:tcPr>
            <w:tcW w:w="368" w:type="dxa"/>
            <w:tcBorders>
              <w:top w:val="nil"/>
              <w:left w:val="nil"/>
              <w:bottom w:val="nil"/>
              <w:right w:val="nil"/>
            </w:tcBorders>
            <w:shd w:val="clear" w:color="auto" w:fill="auto"/>
            <w:noWrap/>
            <w:hideMark/>
          </w:tcPr>
          <w:p w14:paraId="3BEB981A" w14:textId="77777777" w:rsidR="004E7D70" w:rsidRPr="00A35340" w:rsidRDefault="004E7D70" w:rsidP="004E7D70">
            <w:pPr>
              <w:jc w:val="center"/>
              <w:outlineLvl w:val="0"/>
            </w:pPr>
          </w:p>
        </w:tc>
        <w:tc>
          <w:tcPr>
            <w:tcW w:w="383" w:type="dxa"/>
            <w:tcBorders>
              <w:top w:val="nil"/>
              <w:left w:val="nil"/>
              <w:bottom w:val="nil"/>
              <w:right w:val="nil"/>
            </w:tcBorders>
            <w:shd w:val="clear" w:color="auto" w:fill="auto"/>
            <w:noWrap/>
            <w:hideMark/>
          </w:tcPr>
          <w:p w14:paraId="58370239" w14:textId="77777777" w:rsidR="004E7D70" w:rsidRPr="00A35340" w:rsidRDefault="004E7D70" w:rsidP="004E7D70">
            <w:pPr>
              <w:jc w:val="center"/>
              <w:outlineLvl w:val="0"/>
            </w:pPr>
          </w:p>
        </w:tc>
        <w:tc>
          <w:tcPr>
            <w:tcW w:w="1156" w:type="dxa"/>
            <w:tcBorders>
              <w:top w:val="nil"/>
              <w:left w:val="nil"/>
              <w:bottom w:val="nil"/>
              <w:right w:val="nil"/>
            </w:tcBorders>
            <w:shd w:val="clear" w:color="auto" w:fill="auto"/>
            <w:noWrap/>
            <w:hideMark/>
          </w:tcPr>
          <w:p w14:paraId="515D2A4F" w14:textId="77777777" w:rsidR="004E7D70" w:rsidRPr="00A35340" w:rsidRDefault="004E7D70" w:rsidP="004E7D70">
            <w:pPr>
              <w:jc w:val="center"/>
              <w:outlineLvl w:val="0"/>
            </w:pPr>
          </w:p>
        </w:tc>
        <w:tc>
          <w:tcPr>
            <w:tcW w:w="5460" w:type="dxa"/>
            <w:gridSpan w:val="6"/>
            <w:tcBorders>
              <w:top w:val="single" w:sz="4" w:space="0" w:color="auto"/>
              <w:left w:val="nil"/>
              <w:bottom w:val="nil"/>
              <w:right w:val="nil"/>
            </w:tcBorders>
            <w:shd w:val="clear" w:color="auto" w:fill="auto"/>
            <w:noWrap/>
            <w:hideMark/>
          </w:tcPr>
          <w:p w14:paraId="7E2CFE39" w14:textId="77777777" w:rsidR="004E7D70" w:rsidRPr="00A35340" w:rsidRDefault="004E7D70" w:rsidP="004E7D70">
            <w:pPr>
              <w:jc w:val="center"/>
              <w:outlineLvl w:val="0"/>
            </w:pPr>
            <w:r w:rsidRPr="00A35340">
              <w:t>(должность Ф.И.О.)</w:t>
            </w:r>
          </w:p>
        </w:tc>
        <w:tc>
          <w:tcPr>
            <w:tcW w:w="1137" w:type="dxa"/>
            <w:tcBorders>
              <w:top w:val="nil"/>
              <w:left w:val="nil"/>
              <w:bottom w:val="nil"/>
              <w:right w:val="nil"/>
            </w:tcBorders>
            <w:shd w:val="clear" w:color="auto" w:fill="auto"/>
            <w:noWrap/>
            <w:hideMark/>
          </w:tcPr>
          <w:p w14:paraId="1F21D5A2" w14:textId="77777777" w:rsidR="004E7D70" w:rsidRPr="00A35340" w:rsidRDefault="004E7D70" w:rsidP="004E7D70">
            <w:pPr>
              <w:jc w:val="center"/>
              <w:outlineLvl w:val="0"/>
            </w:pPr>
          </w:p>
        </w:tc>
      </w:tr>
      <w:tr w:rsidR="004E7D70" w:rsidRPr="00A35340" w14:paraId="57A0FF96" w14:textId="77777777" w:rsidTr="004E7D70">
        <w:trPr>
          <w:trHeight w:val="139"/>
        </w:trPr>
        <w:tc>
          <w:tcPr>
            <w:tcW w:w="4208" w:type="dxa"/>
            <w:tcBorders>
              <w:top w:val="nil"/>
              <w:left w:val="nil"/>
              <w:bottom w:val="nil"/>
              <w:right w:val="nil"/>
            </w:tcBorders>
            <w:shd w:val="clear" w:color="auto" w:fill="auto"/>
            <w:noWrap/>
            <w:vAlign w:val="bottom"/>
            <w:hideMark/>
          </w:tcPr>
          <w:p w14:paraId="4CCE67AB" w14:textId="77777777" w:rsidR="004E7D70" w:rsidRPr="00A35340" w:rsidRDefault="004E7D70" w:rsidP="004E7D70">
            <w:pPr>
              <w:outlineLvl w:val="0"/>
            </w:pPr>
            <w:r w:rsidRPr="00A35340">
              <w:t xml:space="preserve"> "___"____________20___год </w:t>
            </w:r>
          </w:p>
        </w:tc>
        <w:tc>
          <w:tcPr>
            <w:tcW w:w="390" w:type="dxa"/>
            <w:tcBorders>
              <w:top w:val="nil"/>
              <w:left w:val="nil"/>
              <w:bottom w:val="nil"/>
              <w:right w:val="nil"/>
            </w:tcBorders>
            <w:shd w:val="clear" w:color="auto" w:fill="auto"/>
            <w:noWrap/>
            <w:vAlign w:val="bottom"/>
            <w:hideMark/>
          </w:tcPr>
          <w:p w14:paraId="256BE8DC" w14:textId="77777777" w:rsidR="004E7D70" w:rsidRPr="00A35340" w:rsidRDefault="004E7D70" w:rsidP="004E7D70">
            <w:pPr>
              <w:outlineLvl w:val="0"/>
            </w:pPr>
          </w:p>
        </w:tc>
        <w:tc>
          <w:tcPr>
            <w:tcW w:w="368" w:type="dxa"/>
            <w:tcBorders>
              <w:top w:val="nil"/>
              <w:left w:val="nil"/>
              <w:bottom w:val="nil"/>
              <w:right w:val="nil"/>
            </w:tcBorders>
            <w:shd w:val="clear" w:color="auto" w:fill="auto"/>
            <w:noWrap/>
            <w:vAlign w:val="bottom"/>
            <w:hideMark/>
          </w:tcPr>
          <w:p w14:paraId="37D0FC51" w14:textId="77777777" w:rsidR="004E7D70" w:rsidRPr="00A35340" w:rsidRDefault="004E7D70" w:rsidP="004E7D70">
            <w:pPr>
              <w:outlineLvl w:val="0"/>
            </w:pPr>
          </w:p>
        </w:tc>
        <w:tc>
          <w:tcPr>
            <w:tcW w:w="383" w:type="dxa"/>
            <w:tcBorders>
              <w:top w:val="nil"/>
              <w:left w:val="nil"/>
              <w:bottom w:val="nil"/>
              <w:right w:val="nil"/>
            </w:tcBorders>
            <w:shd w:val="clear" w:color="auto" w:fill="auto"/>
            <w:noWrap/>
            <w:vAlign w:val="bottom"/>
            <w:hideMark/>
          </w:tcPr>
          <w:p w14:paraId="676C7256" w14:textId="77777777" w:rsidR="004E7D70" w:rsidRPr="00A35340" w:rsidRDefault="004E7D70" w:rsidP="004E7D70">
            <w:pPr>
              <w:outlineLvl w:val="0"/>
            </w:pPr>
          </w:p>
        </w:tc>
        <w:tc>
          <w:tcPr>
            <w:tcW w:w="1156" w:type="dxa"/>
            <w:tcBorders>
              <w:top w:val="nil"/>
              <w:left w:val="nil"/>
              <w:bottom w:val="nil"/>
              <w:right w:val="nil"/>
            </w:tcBorders>
            <w:shd w:val="clear" w:color="auto" w:fill="auto"/>
            <w:noWrap/>
            <w:vAlign w:val="bottom"/>
            <w:hideMark/>
          </w:tcPr>
          <w:p w14:paraId="466B2EF3" w14:textId="77777777" w:rsidR="004E7D70" w:rsidRPr="00A35340" w:rsidRDefault="004E7D70" w:rsidP="004E7D70">
            <w:pPr>
              <w:outlineLvl w:val="0"/>
            </w:pPr>
          </w:p>
        </w:tc>
        <w:tc>
          <w:tcPr>
            <w:tcW w:w="4319" w:type="dxa"/>
            <w:gridSpan w:val="5"/>
            <w:tcBorders>
              <w:top w:val="nil"/>
              <w:left w:val="nil"/>
              <w:bottom w:val="nil"/>
              <w:right w:val="nil"/>
            </w:tcBorders>
            <w:shd w:val="clear" w:color="auto" w:fill="auto"/>
            <w:noWrap/>
            <w:vAlign w:val="bottom"/>
            <w:hideMark/>
          </w:tcPr>
          <w:p w14:paraId="18F4F4B9" w14:textId="77777777" w:rsidR="004E7D70" w:rsidRPr="00A35340" w:rsidRDefault="004E7D70" w:rsidP="004E7D70">
            <w:pPr>
              <w:outlineLvl w:val="0"/>
            </w:pPr>
            <w:r w:rsidRPr="00A35340">
              <w:t xml:space="preserve"> "___"____________20___год </w:t>
            </w:r>
          </w:p>
        </w:tc>
        <w:tc>
          <w:tcPr>
            <w:tcW w:w="1141" w:type="dxa"/>
            <w:tcBorders>
              <w:top w:val="nil"/>
              <w:left w:val="nil"/>
              <w:bottom w:val="nil"/>
              <w:right w:val="nil"/>
            </w:tcBorders>
            <w:shd w:val="clear" w:color="auto" w:fill="auto"/>
            <w:noWrap/>
            <w:vAlign w:val="bottom"/>
            <w:hideMark/>
          </w:tcPr>
          <w:p w14:paraId="085D2BE3" w14:textId="77777777" w:rsidR="004E7D70" w:rsidRPr="00A35340" w:rsidRDefault="004E7D70" w:rsidP="004E7D70">
            <w:pPr>
              <w:outlineLvl w:val="0"/>
            </w:pPr>
          </w:p>
        </w:tc>
        <w:tc>
          <w:tcPr>
            <w:tcW w:w="1137" w:type="dxa"/>
            <w:tcBorders>
              <w:top w:val="nil"/>
              <w:left w:val="nil"/>
              <w:bottom w:val="nil"/>
              <w:right w:val="nil"/>
            </w:tcBorders>
            <w:shd w:val="clear" w:color="auto" w:fill="auto"/>
            <w:noWrap/>
            <w:hideMark/>
          </w:tcPr>
          <w:p w14:paraId="79694C4C" w14:textId="77777777" w:rsidR="004E7D70" w:rsidRPr="00A35340" w:rsidRDefault="004E7D70" w:rsidP="004E7D70">
            <w:pPr>
              <w:outlineLvl w:val="0"/>
            </w:pPr>
          </w:p>
        </w:tc>
      </w:tr>
      <w:tr w:rsidR="004E7D70" w:rsidRPr="00A35340" w14:paraId="3F6DF4FA" w14:textId="77777777" w:rsidTr="004E7D70">
        <w:trPr>
          <w:trHeight w:val="139"/>
        </w:trPr>
        <w:tc>
          <w:tcPr>
            <w:tcW w:w="4208" w:type="dxa"/>
            <w:tcBorders>
              <w:top w:val="nil"/>
              <w:left w:val="nil"/>
              <w:bottom w:val="nil"/>
              <w:right w:val="nil"/>
            </w:tcBorders>
            <w:shd w:val="clear" w:color="000000" w:fill="FFFFFF"/>
            <w:noWrap/>
            <w:vAlign w:val="center"/>
            <w:hideMark/>
          </w:tcPr>
          <w:p w14:paraId="567A009F" w14:textId="77777777" w:rsidR="004E7D70" w:rsidRPr="00A35340" w:rsidRDefault="004E7D70" w:rsidP="004E7D70">
            <w:pPr>
              <w:jc w:val="center"/>
              <w:outlineLvl w:val="0"/>
              <w:rPr>
                <w:color w:val="000000"/>
              </w:rPr>
            </w:pPr>
            <w:r w:rsidRPr="00A35340">
              <w:rPr>
                <w:color w:val="000000"/>
              </w:rPr>
              <w:t> </w:t>
            </w:r>
          </w:p>
        </w:tc>
        <w:tc>
          <w:tcPr>
            <w:tcW w:w="390" w:type="dxa"/>
            <w:tcBorders>
              <w:top w:val="nil"/>
              <w:left w:val="nil"/>
              <w:bottom w:val="nil"/>
              <w:right w:val="nil"/>
            </w:tcBorders>
            <w:shd w:val="clear" w:color="000000" w:fill="FFFFFF"/>
            <w:noWrap/>
            <w:vAlign w:val="center"/>
            <w:hideMark/>
          </w:tcPr>
          <w:p w14:paraId="2176B984" w14:textId="77777777" w:rsidR="004E7D70" w:rsidRPr="00A35340" w:rsidRDefault="004E7D70" w:rsidP="004E7D70">
            <w:pPr>
              <w:jc w:val="center"/>
              <w:outlineLvl w:val="0"/>
              <w:rPr>
                <w:color w:val="000000"/>
              </w:rPr>
            </w:pPr>
            <w:r w:rsidRPr="00A35340">
              <w:rPr>
                <w:color w:val="000000"/>
              </w:rPr>
              <w:t> </w:t>
            </w:r>
          </w:p>
        </w:tc>
        <w:tc>
          <w:tcPr>
            <w:tcW w:w="368" w:type="dxa"/>
            <w:tcBorders>
              <w:top w:val="nil"/>
              <w:left w:val="nil"/>
              <w:bottom w:val="nil"/>
              <w:right w:val="nil"/>
            </w:tcBorders>
            <w:shd w:val="clear" w:color="000000" w:fill="FFFFFF"/>
            <w:noWrap/>
            <w:vAlign w:val="center"/>
            <w:hideMark/>
          </w:tcPr>
          <w:p w14:paraId="62B7CA0D" w14:textId="77777777" w:rsidR="004E7D70" w:rsidRPr="00A35340" w:rsidRDefault="004E7D70" w:rsidP="004E7D70">
            <w:pPr>
              <w:jc w:val="center"/>
              <w:outlineLvl w:val="0"/>
              <w:rPr>
                <w:color w:val="000000"/>
              </w:rPr>
            </w:pPr>
            <w:r w:rsidRPr="00A35340">
              <w:rPr>
                <w:color w:val="000000"/>
              </w:rPr>
              <w:t> </w:t>
            </w:r>
          </w:p>
        </w:tc>
        <w:tc>
          <w:tcPr>
            <w:tcW w:w="383" w:type="dxa"/>
            <w:tcBorders>
              <w:top w:val="nil"/>
              <w:left w:val="nil"/>
              <w:bottom w:val="nil"/>
              <w:right w:val="nil"/>
            </w:tcBorders>
            <w:shd w:val="clear" w:color="auto" w:fill="auto"/>
            <w:noWrap/>
            <w:hideMark/>
          </w:tcPr>
          <w:p w14:paraId="3FCF5167" w14:textId="77777777" w:rsidR="004E7D70" w:rsidRPr="00A35340" w:rsidRDefault="004E7D70" w:rsidP="004E7D70">
            <w:pPr>
              <w:jc w:val="center"/>
              <w:outlineLvl w:val="0"/>
              <w:rPr>
                <w:color w:val="000000"/>
              </w:rPr>
            </w:pPr>
          </w:p>
        </w:tc>
        <w:tc>
          <w:tcPr>
            <w:tcW w:w="1156" w:type="dxa"/>
            <w:tcBorders>
              <w:top w:val="nil"/>
              <w:left w:val="nil"/>
              <w:bottom w:val="nil"/>
              <w:right w:val="nil"/>
            </w:tcBorders>
            <w:shd w:val="clear" w:color="auto" w:fill="auto"/>
            <w:noWrap/>
            <w:hideMark/>
          </w:tcPr>
          <w:p w14:paraId="0F72BFDA" w14:textId="77777777" w:rsidR="004E7D70" w:rsidRPr="00A35340" w:rsidRDefault="004E7D70" w:rsidP="004E7D70">
            <w:pPr>
              <w:outlineLvl w:val="0"/>
            </w:pPr>
          </w:p>
        </w:tc>
        <w:tc>
          <w:tcPr>
            <w:tcW w:w="548" w:type="dxa"/>
            <w:tcBorders>
              <w:top w:val="nil"/>
              <w:left w:val="nil"/>
              <w:bottom w:val="nil"/>
              <w:right w:val="nil"/>
            </w:tcBorders>
            <w:shd w:val="clear" w:color="auto" w:fill="auto"/>
            <w:noWrap/>
            <w:hideMark/>
          </w:tcPr>
          <w:p w14:paraId="4036C318" w14:textId="77777777" w:rsidR="004E7D70" w:rsidRPr="00A35340" w:rsidRDefault="004E7D70" w:rsidP="004E7D70">
            <w:pPr>
              <w:outlineLvl w:val="0"/>
            </w:pPr>
          </w:p>
        </w:tc>
        <w:tc>
          <w:tcPr>
            <w:tcW w:w="1253" w:type="dxa"/>
            <w:tcBorders>
              <w:top w:val="nil"/>
              <w:left w:val="nil"/>
              <w:bottom w:val="nil"/>
              <w:right w:val="nil"/>
            </w:tcBorders>
            <w:shd w:val="clear" w:color="auto" w:fill="auto"/>
            <w:noWrap/>
            <w:hideMark/>
          </w:tcPr>
          <w:p w14:paraId="0FE752B4" w14:textId="77777777" w:rsidR="004E7D70" w:rsidRPr="00A35340" w:rsidRDefault="004E7D70" w:rsidP="004E7D70">
            <w:pPr>
              <w:outlineLvl w:val="0"/>
            </w:pPr>
          </w:p>
        </w:tc>
        <w:tc>
          <w:tcPr>
            <w:tcW w:w="1377" w:type="dxa"/>
            <w:gridSpan w:val="2"/>
            <w:tcBorders>
              <w:top w:val="nil"/>
              <w:left w:val="nil"/>
              <w:bottom w:val="nil"/>
              <w:right w:val="nil"/>
            </w:tcBorders>
            <w:shd w:val="clear" w:color="auto" w:fill="auto"/>
            <w:noWrap/>
            <w:hideMark/>
          </w:tcPr>
          <w:p w14:paraId="385C74D8" w14:textId="77777777" w:rsidR="004E7D70" w:rsidRPr="00A35340" w:rsidRDefault="004E7D70" w:rsidP="004E7D70">
            <w:pPr>
              <w:outlineLvl w:val="0"/>
            </w:pPr>
          </w:p>
        </w:tc>
        <w:tc>
          <w:tcPr>
            <w:tcW w:w="1141" w:type="dxa"/>
            <w:tcBorders>
              <w:top w:val="nil"/>
              <w:left w:val="nil"/>
              <w:bottom w:val="nil"/>
              <w:right w:val="nil"/>
            </w:tcBorders>
            <w:shd w:val="clear" w:color="auto" w:fill="auto"/>
            <w:noWrap/>
            <w:hideMark/>
          </w:tcPr>
          <w:p w14:paraId="4DFB57D0" w14:textId="77777777" w:rsidR="004E7D70" w:rsidRPr="00A35340" w:rsidRDefault="004E7D70" w:rsidP="004E7D70">
            <w:pPr>
              <w:outlineLvl w:val="0"/>
            </w:pPr>
          </w:p>
        </w:tc>
        <w:tc>
          <w:tcPr>
            <w:tcW w:w="1141" w:type="dxa"/>
            <w:tcBorders>
              <w:top w:val="nil"/>
              <w:left w:val="nil"/>
              <w:bottom w:val="nil"/>
              <w:right w:val="nil"/>
            </w:tcBorders>
            <w:shd w:val="clear" w:color="auto" w:fill="auto"/>
            <w:noWrap/>
            <w:hideMark/>
          </w:tcPr>
          <w:p w14:paraId="3E649C22" w14:textId="77777777" w:rsidR="004E7D70" w:rsidRPr="00A35340" w:rsidRDefault="004E7D70" w:rsidP="004E7D70">
            <w:pPr>
              <w:outlineLvl w:val="0"/>
            </w:pPr>
          </w:p>
        </w:tc>
        <w:tc>
          <w:tcPr>
            <w:tcW w:w="1137" w:type="dxa"/>
            <w:tcBorders>
              <w:top w:val="nil"/>
              <w:left w:val="nil"/>
              <w:bottom w:val="nil"/>
              <w:right w:val="nil"/>
            </w:tcBorders>
            <w:shd w:val="clear" w:color="auto" w:fill="auto"/>
            <w:noWrap/>
            <w:hideMark/>
          </w:tcPr>
          <w:p w14:paraId="34C68876" w14:textId="77777777" w:rsidR="004E7D70" w:rsidRPr="00A35340" w:rsidRDefault="004E7D70" w:rsidP="004E7D70">
            <w:pPr>
              <w:outlineLvl w:val="0"/>
            </w:pPr>
          </w:p>
        </w:tc>
      </w:tr>
      <w:tr w:rsidR="004E7D70" w:rsidRPr="00A35340" w14:paraId="6A8A885E" w14:textId="77777777" w:rsidTr="004E7D70">
        <w:trPr>
          <w:trHeight w:val="139"/>
        </w:trPr>
        <w:tc>
          <w:tcPr>
            <w:tcW w:w="4208" w:type="dxa"/>
            <w:tcBorders>
              <w:top w:val="nil"/>
              <w:left w:val="nil"/>
              <w:bottom w:val="nil"/>
              <w:right w:val="nil"/>
            </w:tcBorders>
            <w:shd w:val="clear" w:color="auto" w:fill="auto"/>
            <w:vAlign w:val="center"/>
            <w:hideMark/>
          </w:tcPr>
          <w:p w14:paraId="785BFA0D" w14:textId="77777777" w:rsidR="004E7D70" w:rsidRPr="00A35340" w:rsidRDefault="004E7D70" w:rsidP="004E7D70">
            <w:pPr>
              <w:outlineLvl w:val="0"/>
              <w:rPr>
                <w:b/>
                <w:bCs/>
              </w:rPr>
            </w:pPr>
            <w:r w:rsidRPr="00A35340">
              <w:rPr>
                <w:b/>
                <w:bCs/>
              </w:rPr>
              <w:t>КОНЕЦ ФОРМЫ</w:t>
            </w:r>
          </w:p>
        </w:tc>
        <w:tc>
          <w:tcPr>
            <w:tcW w:w="390" w:type="dxa"/>
            <w:tcBorders>
              <w:top w:val="nil"/>
              <w:left w:val="nil"/>
              <w:bottom w:val="nil"/>
              <w:right w:val="nil"/>
            </w:tcBorders>
            <w:shd w:val="clear" w:color="auto" w:fill="auto"/>
            <w:vAlign w:val="center"/>
            <w:hideMark/>
          </w:tcPr>
          <w:p w14:paraId="7B94BFC0" w14:textId="77777777" w:rsidR="004E7D70" w:rsidRPr="00A35340" w:rsidRDefault="004E7D70" w:rsidP="004E7D70">
            <w:pPr>
              <w:outlineLvl w:val="0"/>
              <w:rPr>
                <w:b/>
                <w:bCs/>
              </w:rPr>
            </w:pPr>
          </w:p>
        </w:tc>
        <w:tc>
          <w:tcPr>
            <w:tcW w:w="368" w:type="dxa"/>
            <w:tcBorders>
              <w:top w:val="nil"/>
              <w:left w:val="nil"/>
              <w:bottom w:val="nil"/>
              <w:right w:val="nil"/>
            </w:tcBorders>
            <w:shd w:val="clear" w:color="auto" w:fill="auto"/>
            <w:noWrap/>
            <w:vAlign w:val="center"/>
            <w:hideMark/>
          </w:tcPr>
          <w:p w14:paraId="148D32D9" w14:textId="77777777" w:rsidR="004E7D70" w:rsidRPr="00A35340" w:rsidRDefault="004E7D70" w:rsidP="004E7D70">
            <w:pPr>
              <w:jc w:val="center"/>
              <w:outlineLvl w:val="0"/>
            </w:pPr>
          </w:p>
        </w:tc>
        <w:tc>
          <w:tcPr>
            <w:tcW w:w="383" w:type="dxa"/>
            <w:tcBorders>
              <w:top w:val="nil"/>
              <w:left w:val="nil"/>
              <w:bottom w:val="nil"/>
              <w:right w:val="nil"/>
            </w:tcBorders>
            <w:shd w:val="clear" w:color="auto" w:fill="auto"/>
            <w:vAlign w:val="center"/>
            <w:hideMark/>
          </w:tcPr>
          <w:p w14:paraId="07E45952" w14:textId="77777777" w:rsidR="004E7D70" w:rsidRPr="00A35340" w:rsidRDefault="004E7D70" w:rsidP="004E7D70">
            <w:pPr>
              <w:jc w:val="center"/>
              <w:outlineLvl w:val="0"/>
            </w:pPr>
          </w:p>
        </w:tc>
        <w:tc>
          <w:tcPr>
            <w:tcW w:w="1156" w:type="dxa"/>
            <w:tcBorders>
              <w:top w:val="nil"/>
              <w:left w:val="nil"/>
              <w:bottom w:val="nil"/>
              <w:right w:val="nil"/>
            </w:tcBorders>
            <w:shd w:val="clear" w:color="auto" w:fill="auto"/>
            <w:vAlign w:val="center"/>
            <w:hideMark/>
          </w:tcPr>
          <w:p w14:paraId="5E4351E3" w14:textId="77777777" w:rsidR="004E7D70" w:rsidRPr="00A35340" w:rsidRDefault="004E7D70" w:rsidP="004E7D70">
            <w:pPr>
              <w:outlineLvl w:val="0"/>
            </w:pPr>
          </w:p>
        </w:tc>
        <w:tc>
          <w:tcPr>
            <w:tcW w:w="548" w:type="dxa"/>
            <w:tcBorders>
              <w:top w:val="nil"/>
              <w:left w:val="nil"/>
              <w:bottom w:val="nil"/>
              <w:right w:val="nil"/>
            </w:tcBorders>
            <w:shd w:val="clear" w:color="auto" w:fill="auto"/>
            <w:vAlign w:val="center"/>
            <w:hideMark/>
          </w:tcPr>
          <w:p w14:paraId="57A96D05" w14:textId="77777777" w:rsidR="004E7D70" w:rsidRPr="00A35340" w:rsidRDefault="004E7D70" w:rsidP="004E7D70">
            <w:pPr>
              <w:jc w:val="center"/>
              <w:outlineLvl w:val="0"/>
            </w:pPr>
          </w:p>
        </w:tc>
        <w:tc>
          <w:tcPr>
            <w:tcW w:w="1253" w:type="dxa"/>
            <w:tcBorders>
              <w:top w:val="nil"/>
              <w:left w:val="nil"/>
              <w:bottom w:val="nil"/>
              <w:right w:val="nil"/>
            </w:tcBorders>
            <w:shd w:val="clear" w:color="auto" w:fill="auto"/>
            <w:vAlign w:val="center"/>
            <w:hideMark/>
          </w:tcPr>
          <w:p w14:paraId="19C846D0" w14:textId="77777777" w:rsidR="004E7D70" w:rsidRPr="00A35340" w:rsidRDefault="004E7D70" w:rsidP="004E7D70">
            <w:pPr>
              <w:outlineLvl w:val="0"/>
            </w:pPr>
          </w:p>
        </w:tc>
        <w:tc>
          <w:tcPr>
            <w:tcW w:w="1377" w:type="dxa"/>
            <w:gridSpan w:val="2"/>
            <w:tcBorders>
              <w:top w:val="nil"/>
              <w:left w:val="nil"/>
              <w:bottom w:val="nil"/>
              <w:right w:val="nil"/>
            </w:tcBorders>
            <w:shd w:val="clear" w:color="auto" w:fill="auto"/>
            <w:vAlign w:val="center"/>
            <w:hideMark/>
          </w:tcPr>
          <w:p w14:paraId="335165EA" w14:textId="77777777" w:rsidR="004E7D70" w:rsidRPr="00A35340" w:rsidRDefault="004E7D70" w:rsidP="004E7D70">
            <w:pPr>
              <w:jc w:val="center"/>
              <w:outlineLvl w:val="0"/>
            </w:pPr>
          </w:p>
        </w:tc>
        <w:tc>
          <w:tcPr>
            <w:tcW w:w="1141" w:type="dxa"/>
            <w:tcBorders>
              <w:top w:val="nil"/>
              <w:left w:val="nil"/>
              <w:bottom w:val="nil"/>
              <w:right w:val="nil"/>
            </w:tcBorders>
            <w:shd w:val="clear" w:color="auto" w:fill="auto"/>
            <w:vAlign w:val="center"/>
            <w:hideMark/>
          </w:tcPr>
          <w:p w14:paraId="54BF9F5E" w14:textId="77777777" w:rsidR="004E7D70" w:rsidRPr="00A35340" w:rsidRDefault="004E7D70" w:rsidP="004E7D70">
            <w:pPr>
              <w:jc w:val="center"/>
              <w:outlineLvl w:val="0"/>
            </w:pPr>
          </w:p>
        </w:tc>
        <w:tc>
          <w:tcPr>
            <w:tcW w:w="1141" w:type="dxa"/>
            <w:tcBorders>
              <w:top w:val="nil"/>
              <w:left w:val="nil"/>
              <w:bottom w:val="nil"/>
              <w:right w:val="nil"/>
            </w:tcBorders>
            <w:shd w:val="clear" w:color="auto" w:fill="auto"/>
            <w:noWrap/>
            <w:hideMark/>
          </w:tcPr>
          <w:p w14:paraId="5651BF6D" w14:textId="77777777" w:rsidR="004E7D70" w:rsidRPr="00A35340" w:rsidRDefault="004E7D70" w:rsidP="004E7D70">
            <w:pPr>
              <w:jc w:val="center"/>
              <w:outlineLvl w:val="0"/>
            </w:pPr>
          </w:p>
        </w:tc>
        <w:tc>
          <w:tcPr>
            <w:tcW w:w="1137" w:type="dxa"/>
            <w:tcBorders>
              <w:top w:val="nil"/>
              <w:left w:val="nil"/>
              <w:bottom w:val="nil"/>
              <w:right w:val="nil"/>
            </w:tcBorders>
            <w:shd w:val="clear" w:color="auto" w:fill="auto"/>
            <w:noWrap/>
            <w:hideMark/>
          </w:tcPr>
          <w:p w14:paraId="1929901E" w14:textId="77777777" w:rsidR="004E7D70" w:rsidRPr="00A35340" w:rsidRDefault="004E7D70" w:rsidP="004E7D70">
            <w:pPr>
              <w:outlineLvl w:val="0"/>
            </w:pPr>
          </w:p>
        </w:tc>
      </w:tr>
      <w:tr w:rsidR="004E7D70" w:rsidRPr="00A35340" w14:paraId="496308A2" w14:textId="77777777" w:rsidTr="004E7D70">
        <w:trPr>
          <w:trHeight w:val="139"/>
        </w:trPr>
        <w:tc>
          <w:tcPr>
            <w:tcW w:w="4208" w:type="dxa"/>
            <w:tcBorders>
              <w:top w:val="nil"/>
              <w:left w:val="nil"/>
              <w:bottom w:val="nil"/>
              <w:right w:val="nil"/>
            </w:tcBorders>
            <w:shd w:val="clear" w:color="auto" w:fill="auto"/>
            <w:vAlign w:val="center"/>
            <w:hideMark/>
          </w:tcPr>
          <w:p w14:paraId="5F9E6433" w14:textId="77777777" w:rsidR="004E7D70" w:rsidRPr="00A35340" w:rsidRDefault="004E7D70" w:rsidP="004E7D70">
            <w:pPr>
              <w:jc w:val="center"/>
            </w:pPr>
          </w:p>
        </w:tc>
        <w:tc>
          <w:tcPr>
            <w:tcW w:w="390" w:type="dxa"/>
            <w:tcBorders>
              <w:top w:val="nil"/>
              <w:left w:val="nil"/>
              <w:bottom w:val="nil"/>
              <w:right w:val="nil"/>
            </w:tcBorders>
            <w:shd w:val="clear" w:color="auto" w:fill="auto"/>
            <w:noWrap/>
            <w:vAlign w:val="center"/>
            <w:hideMark/>
          </w:tcPr>
          <w:p w14:paraId="5A76E180" w14:textId="77777777" w:rsidR="004E7D70" w:rsidRPr="00A35340" w:rsidRDefault="004E7D70" w:rsidP="004E7D70">
            <w:pPr>
              <w:jc w:val="center"/>
            </w:pPr>
          </w:p>
        </w:tc>
        <w:tc>
          <w:tcPr>
            <w:tcW w:w="368" w:type="dxa"/>
            <w:tcBorders>
              <w:top w:val="nil"/>
              <w:left w:val="nil"/>
              <w:bottom w:val="nil"/>
              <w:right w:val="nil"/>
            </w:tcBorders>
            <w:shd w:val="clear" w:color="auto" w:fill="auto"/>
            <w:noWrap/>
            <w:vAlign w:val="center"/>
            <w:hideMark/>
          </w:tcPr>
          <w:p w14:paraId="1DB5D7B3" w14:textId="77777777" w:rsidR="004E7D70" w:rsidRPr="00A35340" w:rsidRDefault="004E7D70" w:rsidP="004E7D70">
            <w:pPr>
              <w:jc w:val="center"/>
            </w:pPr>
          </w:p>
        </w:tc>
        <w:tc>
          <w:tcPr>
            <w:tcW w:w="383" w:type="dxa"/>
            <w:tcBorders>
              <w:top w:val="nil"/>
              <w:left w:val="nil"/>
              <w:bottom w:val="nil"/>
              <w:right w:val="nil"/>
            </w:tcBorders>
            <w:shd w:val="clear" w:color="auto" w:fill="auto"/>
            <w:noWrap/>
            <w:hideMark/>
          </w:tcPr>
          <w:p w14:paraId="6420AC97" w14:textId="77777777" w:rsidR="004E7D70" w:rsidRPr="00A35340" w:rsidRDefault="004E7D70" w:rsidP="004E7D70">
            <w:pPr>
              <w:jc w:val="center"/>
            </w:pPr>
          </w:p>
        </w:tc>
        <w:tc>
          <w:tcPr>
            <w:tcW w:w="1156" w:type="dxa"/>
            <w:tcBorders>
              <w:top w:val="nil"/>
              <w:left w:val="nil"/>
              <w:bottom w:val="nil"/>
              <w:right w:val="nil"/>
            </w:tcBorders>
            <w:shd w:val="clear" w:color="auto" w:fill="auto"/>
            <w:noWrap/>
            <w:hideMark/>
          </w:tcPr>
          <w:p w14:paraId="548A1065" w14:textId="77777777" w:rsidR="004E7D70" w:rsidRPr="00A35340" w:rsidRDefault="004E7D70" w:rsidP="004E7D70"/>
        </w:tc>
        <w:tc>
          <w:tcPr>
            <w:tcW w:w="548" w:type="dxa"/>
            <w:tcBorders>
              <w:top w:val="nil"/>
              <w:left w:val="nil"/>
              <w:bottom w:val="nil"/>
              <w:right w:val="nil"/>
            </w:tcBorders>
            <w:shd w:val="clear" w:color="auto" w:fill="auto"/>
            <w:noWrap/>
            <w:hideMark/>
          </w:tcPr>
          <w:p w14:paraId="4FA3CFFA" w14:textId="77777777" w:rsidR="004E7D70" w:rsidRPr="00A35340" w:rsidRDefault="004E7D70" w:rsidP="004E7D70"/>
        </w:tc>
        <w:tc>
          <w:tcPr>
            <w:tcW w:w="1253" w:type="dxa"/>
            <w:tcBorders>
              <w:top w:val="nil"/>
              <w:left w:val="nil"/>
              <w:bottom w:val="nil"/>
              <w:right w:val="nil"/>
            </w:tcBorders>
            <w:shd w:val="clear" w:color="auto" w:fill="auto"/>
            <w:noWrap/>
            <w:hideMark/>
          </w:tcPr>
          <w:p w14:paraId="5A6E8921" w14:textId="77777777" w:rsidR="004E7D70" w:rsidRPr="00A35340" w:rsidRDefault="004E7D70" w:rsidP="004E7D70"/>
        </w:tc>
        <w:tc>
          <w:tcPr>
            <w:tcW w:w="1377" w:type="dxa"/>
            <w:gridSpan w:val="2"/>
            <w:tcBorders>
              <w:top w:val="nil"/>
              <w:left w:val="nil"/>
              <w:bottom w:val="nil"/>
              <w:right w:val="nil"/>
            </w:tcBorders>
            <w:shd w:val="clear" w:color="auto" w:fill="auto"/>
            <w:noWrap/>
            <w:hideMark/>
          </w:tcPr>
          <w:p w14:paraId="5D8F92A0" w14:textId="77777777" w:rsidR="004E7D70" w:rsidRPr="00A35340" w:rsidRDefault="004E7D70" w:rsidP="004E7D70"/>
        </w:tc>
        <w:tc>
          <w:tcPr>
            <w:tcW w:w="1141" w:type="dxa"/>
            <w:tcBorders>
              <w:top w:val="nil"/>
              <w:left w:val="nil"/>
              <w:bottom w:val="nil"/>
              <w:right w:val="nil"/>
            </w:tcBorders>
            <w:shd w:val="clear" w:color="auto" w:fill="auto"/>
            <w:noWrap/>
            <w:hideMark/>
          </w:tcPr>
          <w:p w14:paraId="67F8E395" w14:textId="77777777" w:rsidR="004E7D70" w:rsidRPr="00A35340" w:rsidRDefault="004E7D70" w:rsidP="004E7D70"/>
        </w:tc>
        <w:tc>
          <w:tcPr>
            <w:tcW w:w="1141" w:type="dxa"/>
            <w:tcBorders>
              <w:top w:val="nil"/>
              <w:left w:val="nil"/>
              <w:bottom w:val="nil"/>
              <w:right w:val="nil"/>
            </w:tcBorders>
            <w:shd w:val="clear" w:color="auto" w:fill="auto"/>
            <w:noWrap/>
            <w:hideMark/>
          </w:tcPr>
          <w:p w14:paraId="523FB4B4" w14:textId="77777777" w:rsidR="004E7D70" w:rsidRPr="00A35340" w:rsidRDefault="004E7D70" w:rsidP="004E7D70"/>
        </w:tc>
        <w:tc>
          <w:tcPr>
            <w:tcW w:w="1137" w:type="dxa"/>
            <w:tcBorders>
              <w:top w:val="nil"/>
              <w:left w:val="nil"/>
              <w:bottom w:val="nil"/>
              <w:right w:val="nil"/>
            </w:tcBorders>
            <w:shd w:val="clear" w:color="auto" w:fill="auto"/>
            <w:noWrap/>
            <w:hideMark/>
          </w:tcPr>
          <w:p w14:paraId="7104349B" w14:textId="77777777" w:rsidR="004E7D70" w:rsidRPr="00A35340" w:rsidRDefault="004E7D70" w:rsidP="004E7D70"/>
        </w:tc>
      </w:tr>
    </w:tbl>
    <w:p w14:paraId="774EFF19" w14:textId="77777777" w:rsidR="004E7D70" w:rsidRPr="00A35340" w:rsidRDefault="004E7D70" w:rsidP="004E7D70">
      <w:pPr>
        <w:tabs>
          <w:tab w:val="left" w:pos="10768"/>
        </w:tabs>
        <w:rPr>
          <w:rFonts w:ascii="Calibri" w:eastAsia="Calibri" w:hAnsi="Calibri"/>
          <w:color w:val="00000A"/>
          <w:sz w:val="22"/>
          <w:szCs w:val="22"/>
          <w:lang w:eastAsia="zh-CN" w:bidi="hi-IN"/>
        </w:rPr>
      </w:pPr>
      <w:r w:rsidRPr="00A35340">
        <w:rPr>
          <w:rFonts w:ascii="Calibri" w:eastAsia="Calibri" w:hAnsi="Calibri"/>
          <w:color w:val="00000A"/>
          <w:sz w:val="22"/>
          <w:szCs w:val="22"/>
          <w:lang w:eastAsia="zh-CN" w:bidi="hi-IN"/>
        </w:rPr>
        <w:tab/>
      </w:r>
    </w:p>
    <w:tbl>
      <w:tblPr>
        <w:tblW w:w="10177" w:type="dxa"/>
        <w:jc w:val="center"/>
        <w:tblLook w:val="04A0" w:firstRow="1" w:lastRow="0" w:firstColumn="1" w:lastColumn="0" w:noHBand="0" w:noVBand="1"/>
      </w:tblPr>
      <w:tblGrid>
        <w:gridCol w:w="5387"/>
        <w:gridCol w:w="4790"/>
      </w:tblGrid>
      <w:tr w:rsidR="004E7D70" w:rsidRPr="00A35340" w14:paraId="394354D8" w14:textId="77777777" w:rsidTr="004E7D70">
        <w:trPr>
          <w:trHeight w:val="403"/>
          <w:jc w:val="center"/>
        </w:trPr>
        <w:tc>
          <w:tcPr>
            <w:tcW w:w="5387" w:type="dxa"/>
          </w:tcPr>
          <w:p w14:paraId="2C9D5087" w14:textId="77777777" w:rsidR="004E7D70" w:rsidRPr="00A35340" w:rsidRDefault="004E7D70" w:rsidP="004E7D70">
            <w:r w:rsidRPr="00A35340">
              <w:rPr>
                <w:b/>
              </w:rPr>
              <w:t>Государственный заказчик:</w:t>
            </w:r>
          </w:p>
        </w:tc>
        <w:tc>
          <w:tcPr>
            <w:tcW w:w="4790" w:type="dxa"/>
          </w:tcPr>
          <w:p w14:paraId="2A271AFE" w14:textId="77777777" w:rsidR="004E7D70" w:rsidRPr="00A35340" w:rsidRDefault="004E7D70" w:rsidP="004E7D70">
            <w:pPr>
              <w:rPr>
                <w:b/>
                <w:bCs/>
              </w:rPr>
            </w:pPr>
            <w:r w:rsidRPr="00A35340">
              <w:rPr>
                <w:b/>
                <w:bCs/>
              </w:rPr>
              <w:t>Подрядчик:</w:t>
            </w:r>
          </w:p>
        </w:tc>
      </w:tr>
      <w:tr w:rsidR="004E7D70" w:rsidRPr="00A35340" w14:paraId="5272C818" w14:textId="77777777" w:rsidTr="004E7D70">
        <w:trPr>
          <w:jc w:val="center"/>
        </w:trPr>
        <w:tc>
          <w:tcPr>
            <w:tcW w:w="5387" w:type="dxa"/>
          </w:tcPr>
          <w:p w14:paraId="671AC2C0" w14:textId="77777777" w:rsidR="004E7D70" w:rsidRPr="00F575BF" w:rsidRDefault="004E7D70" w:rsidP="004E7D70">
            <w:r>
              <w:t>Г</w:t>
            </w:r>
            <w:r w:rsidRPr="00F575BF">
              <w:t>енеральн</w:t>
            </w:r>
            <w:r>
              <w:t>ый</w:t>
            </w:r>
            <w:r w:rsidRPr="00F575BF">
              <w:t xml:space="preserve"> директор </w:t>
            </w:r>
          </w:p>
          <w:p w14:paraId="08AE2941" w14:textId="77777777" w:rsidR="004E7D70" w:rsidRPr="00F575BF" w:rsidRDefault="004E7D70" w:rsidP="004E7D70">
            <w:r w:rsidRPr="00F575BF">
              <w:t>ГКУ «</w:t>
            </w:r>
            <w:proofErr w:type="spellStart"/>
            <w:r w:rsidRPr="00F575BF">
              <w:t>Инвестстрой</w:t>
            </w:r>
            <w:proofErr w:type="spellEnd"/>
            <w:r w:rsidRPr="00F575BF">
              <w:t xml:space="preserve"> Республики Крым» </w:t>
            </w:r>
          </w:p>
          <w:p w14:paraId="1C714C80" w14:textId="77777777" w:rsidR="004E7D70" w:rsidRPr="00A35340" w:rsidRDefault="004E7D70" w:rsidP="004E7D70"/>
        </w:tc>
        <w:tc>
          <w:tcPr>
            <w:tcW w:w="4790" w:type="dxa"/>
          </w:tcPr>
          <w:p w14:paraId="41909295" w14:textId="77777777" w:rsidR="004E7D70" w:rsidRPr="00A35340" w:rsidRDefault="004E7D70" w:rsidP="004E7D70"/>
          <w:p w14:paraId="62542DED" w14:textId="77777777" w:rsidR="004E7D70" w:rsidRPr="00A35340" w:rsidRDefault="004E7D70" w:rsidP="004E7D70"/>
        </w:tc>
      </w:tr>
      <w:tr w:rsidR="004E7D70" w:rsidRPr="00A35340" w14:paraId="0C6A0CBA" w14:textId="77777777" w:rsidTr="004E7D70">
        <w:trPr>
          <w:jc w:val="center"/>
        </w:trPr>
        <w:tc>
          <w:tcPr>
            <w:tcW w:w="5387" w:type="dxa"/>
          </w:tcPr>
          <w:p w14:paraId="1873293F" w14:textId="77777777" w:rsidR="004E7D70" w:rsidRPr="00A35340" w:rsidRDefault="004E7D70" w:rsidP="004E7D70">
            <w:r w:rsidRPr="00A35340">
              <w:t>__________________/</w:t>
            </w:r>
            <w:r>
              <w:t>О.С. Бакланов</w:t>
            </w:r>
            <w:r w:rsidRPr="00A35340">
              <w:t>/</w:t>
            </w:r>
          </w:p>
        </w:tc>
        <w:tc>
          <w:tcPr>
            <w:tcW w:w="4790" w:type="dxa"/>
          </w:tcPr>
          <w:p w14:paraId="15021847" w14:textId="77777777" w:rsidR="004E7D70" w:rsidRPr="00A35340" w:rsidRDefault="004E7D70" w:rsidP="004E7D70">
            <w:r w:rsidRPr="00A35340">
              <w:t>___________________/__________________/</w:t>
            </w:r>
          </w:p>
        </w:tc>
      </w:tr>
      <w:tr w:rsidR="004E7D70" w:rsidRPr="00A35340" w14:paraId="51E9C90E" w14:textId="77777777" w:rsidTr="004E7D70">
        <w:trPr>
          <w:jc w:val="center"/>
        </w:trPr>
        <w:tc>
          <w:tcPr>
            <w:tcW w:w="5387" w:type="dxa"/>
          </w:tcPr>
          <w:p w14:paraId="5B76E022" w14:textId="77777777" w:rsidR="004E7D70" w:rsidRPr="00A35340" w:rsidRDefault="004E7D70" w:rsidP="004E7D70">
            <w:r w:rsidRPr="00A35340">
              <w:t>М.П.</w:t>
            </w:r>
          </w:p>
        </w:tc>
        <w:tc>
          <w:tcPr>
            <w:tcW w:w="4790" w:type="dxa"/>
          </w:tcPr>
          <w:p w14:paraId="7A816AC4" w14:textId="77777777" w:rsidR="004E7D70" w:rsidRPr="00A35340" w:rsidRDefault="004E7D70" w:rsidP="004E7D70">
            <w:r w:rsidRPr="00A35340">
              <w:t>М.П.</w:t>
            </w:r>
          </w:p>
        </w:tc>
      </w:tr>
    </w:tbl>
    <w:p w14:paraId="10D2EEA3" w14:textId="77777777" w:rsidR="004E7D70" w:rsidRDefault="004E7D70" w:rsidP="004E7D70">
      <w:pPr>
        <w:spacing w:line="252" w:lineRule="auto"/>
        <w:jc w:val="right"/>
        <w:rPr>
          <w:sz w:val="20"/>
          <w:szCs w:val="20"/>
        </w:rPr>
      </w:pPr>
    </w:p>
    <w:p w14:paraId="0719A0CF" w14:textId="77777777" w:rsidR="004E7D70" w:rsidRDefault="004E7D70" w:rsidP="004E7D70">
      <w:pPr>
        <w:spacing w:line="252" w:lineRule="auto"/>
        <w:jc w:val="right"/>
        <w:rPr>
          <w:sz w:val="20"/>
          <w:szCs w:val="20"/>
        </w:rPr>
      </w:pPr>
    </w:p>
    <w:p w14:paraId="7D3AE483" w14:textId="77777777" w:rsidR="004E7D70" w:rsidRDefault="004E7D70" w:rsidP="004E7D70">
      <w:pPr>
        <w:spacing w:line="252" w:lineRule="auto"/>
        <w:jc w:val="right"/>
        <w:rPr>
          <w:sz w:val="20"/>
          <w:szCs w:val="20"/>
        </w:rPr>
      </w:pPr>
    </w:p>
    <w:p w14:paraId="575D6216" w14:textId="77777777" w:rsidR="004E7D70" w:rsidRDefault="004E7D70" w:rsidP="004E7D70">
      <w:pPr>
        <w:spacing w:line="252" w:lineRule="auto"/>
        <w:jc w:val="right"/>
        <w:rPr>
          <w:sz w:val="20"/>
          <w:szCs w:val="20"/>
        </w:rPr>
      </w:pPr>
    </w:p>
    <w:p w14:paraId="3488C06F" w14:textId="77777777" w:rsidR="004E7D70" w:rsidRDefault="004E7D70" w:rsidP="004E7D70">
      <w:pPr>
        <w:spacing w:line="252" w:lineRule="auto"/>
        <w:rPr>
          <w:sz w:val="20"/>
          <w:szCs w:val="20"/>
        </w:rPr>
      </w:pPr>
    </w:p>
    <w:p w14:paraId="7D4B1F03" w14:textId="77777777" w:rsidR="004E7D70" w:rsidRDefault="004E7D70" w:rsidP="004E7D70">
      <w:pPr>
        <w:spacing w:line="252" w:lineRule="auto"/>
        <w:rPr>
          <w:sz w:val="20"/>
          <w:szCs w:val="20"/>
        </w:rPr>
        <w:sectPr w:rsidR="004E7D70" w:rsidSect="004E7D70">
          <w:pgSz w:w="16838" w:h="11906" w:orient="landscape"/>
          <w:pgMar w:top="868" w:right="1387" w:bottom="992" w:left="1134" w:header="397" w:footer="431" w:gutter="0"/>
          <w:cols w:space="720"/>
          <w:titlePg/>
          <w:docGrid w:linePitch="360"/>
        </w:sectPr>
      </w:pPr>
    </w:p>
    <w:p w14:paraId="45F1BB3D" w14:textId="77777777" w:rsidR="004E7D70" w:rsidRPr="009F3C42" w:rsidRDefault="004E7D70" w:rsidP="004E7D70">
      <w:pPr>
        <w:spacing w:line="252" w:lineRule="auto"/>
        <w:jc w:val="right"/>
        <w:rPr>
          <w:bCs/>
          <w:sz w:val="22"/>
          <w:szCs w:val="22"/>
        </w:rPr>
      </w:pPr>
      <w:r w:rsidRPr="009F3C42">
        <w:rPr>
          <w:bCs/>
          <w:sz w:val="22"/>
          <w:szCs w:val="22"/>
        </w:rPr>
        <w:lastRenderedPageBreak/>
        <w:t>Приложение №3</w:t>
      </w:r>
    </w:p>
    <w:p w14:paraId="65A8E475" w14:textId="77777777" w:rsidR="004E7D70" w:rsidRPr="00A35340" w:rsidRDefault="004E7D70" w:rsidP="004E7D70">
      <w:pPr>
        <w:pStyle w:val="aff9"/>
        <w:spacing w:line="276" w:lineRule="auto"/>
        <w:jc w:val="right"/>
        <w:rPr>
          <w:rFonts w:ascii="Times New Roman" w:hAnsi="Times New Roman"/>
          <w:bCs/>
          <w:iCs/>
          <w:sz w:val="18"/>
          <w:szCs w:val="18"/>
        </w:rPr>
      </w:pPr>
      <w:r w:rsidRPr="00A35340">
        <w:rPr>
          <w:rFonts w:ascii="Times New Roman" w:hAnsi="Times New Roman"/>
          <w:sz w:val="18"/>
          <w:szCs w:val="18"/>
        </w:rPr>
        <w:t>к Государственному контракту на завершение строительно-монтажных работ на объекте: «</w:t>
      </w:r>
      <w:r w:rsidRPr="00A35340">
        <w:rPr>
          <w:rFonts w:ascii="Times New Roman" w:hAnsi="Times New Roman"/>
          <w:bCs/>
          <w:iCs/>
          <w:sz w:val="18"/>
          <w:szCs w:val="18"/>
        </w:rPr>
        <w:t xml:space="preserve">Строительство Центра полиэтнической культуры молодежи при РВУЗ </w:t>
      </w:r>
      <w:r>
        <w:rPr>
          <w:rFonts w:ascii="Times New Roman" w:hAnsi="Times New Roman"/>
          <w:bCs/>
          <w:iCs/>
          <w:sz w:val="18"/>
          <w:szCs w:val="18"/>
        </w:rPr>
        <w:t>«</w:t>
      </w:r>
      <w:r w:rsidRPr="00A35340">
        <w:rPr>
          <w:rFonts w:ascii="Times New Roman" w:hAnsi="Times New Roman"/>
          <w:bCs/>
          <w:iCs/>
          <w:sz w:val="18"/>
          <w:szCs w:val="18"/>
        </w:rPr>
        <w:t>КИПУ</w:t>
      </w:r>
      <w:r>
        <w:rPr>
          <w:rFonts w:ascii="Times New Roman" w:hAnsi="Times New Roman"/>
          <w:bCs/>
          <w:iCs/>
          <w:sz w:val="18"/>
          <w:szCs w:val="18"/>
        </w:rPr>
        <w:t>»</w:t>
      </w:r>
      <w:r w:rsidRPr="00A35340">
        <w:rPr>
          <w:rFonts w:ascii="Times New Roman" w:hAnsi="Times New Roman"/>
          <w:bCs/>
          <w:iCs/>
          <w:sz w:val="18"/>
          <w:szCs w:val="18"/>
        </w:rPr>
        <w:t xml:space="preserve"> </w:t>
      </w:r>
    </w:p>
    <w:p w14:paraId="1B51396B" w14:textId="77777777" w:rsidR="004E7D70" w:rsidRPr="00A35340" w:rsidRDefault="004E7D70" w:rsidP="004E7D70">
      <w:pPr>
        <w:pStyle w:val="aff9"/>
        <w:spacing w:line="276" w:lineRule="auto"/>
        <w:jc w:val="right"/>
        <w:rPr>
          <w:rFonts w:ascii="Times New Roman" w:hAnsi="Times New Roman"/>
          <w:bCs/>
          <w:iCs/>
          <w:sz w:val="18"/>
          <w:szCs w:val="18"/>
        </w:rPr>
      </w:pPr>
      <w:r w:rsidRPr="00A35340">
        <w:rPr>
          <w:rFonts w:ascii="Times New Roman" w:hAnsi="Times New Roman"/>
          <w:bCs/>
          <w:iCs/>
          <w:sz w:val="18"/>
          <w:szCs w:val="18"/>
        </w:rPr>
        <w:t xml:space="preserve">в г. Симферополь (1-й пусковой комплекс - Главный корпус). </w:t>
      </w:r>
    </w:p>
    <w:p w14:paraId="16147A57" w14:textId="77777777" w:rsidR="004E7D70" w:rsidRPr="00525EEF" w:rsidRDefault="004E7D70" w:rsidP="004E7D70">
      <w:pPr>
        <w:pStyle w:val="aff9"/>
        <w:spacing w:line="276" w:lineRule="auto"/>
        <w:jc w:val="right"/>
        <w:rPr>
          <w:rFonts w:ascii="Times New Roman" w:hAnsi="Times New Roman"/>
          <w:bCs/>
          <w:iCs/>
          <w:sz w:val="18"/>
          <w:szCs w:val="18"/>
        </w:rPr>
      </w:pPr>
      <w:r w:rsidRPr="00A35340">
        <w:rPr>
          <w:rFonts w:ascii="Times New Roman" w:hAnsi="Times New Roman"/>
          <w:bCs/>
          <w:iCs/>
          <w:sz w:val="18"/>
          <w:szCs w:val="18"/>
        </w:rPr>
        <w:t>I очередь 1-й пусковой комплекс. Главный корпус</w:t>
      </w:r>
      <w:r w:rsidRPr="00A35340">
        <w:rPr>
          <w:rFonts w:ascii="Times New Roman" w:hAnsi="Times New Roman"/>
          <w:sz w:val="18"/>
          <w:szCs w:val="18"/>
        </w:rPr>
        <w:t>»</w:t>
      </w:r>
    </w:p>
    <w:p w14:paraId="2AA6257D" w14:textId="77777777" w:rsidR="004E7D70" w:rsidRPr="009F3C42" w:rsidRDefault="004E7D70" w:rsidP="004E7D70">
      <w:pPr>
        <w:spacing w:line="252" w:lineRule="auto"/>
        <w:jc w:val="right"/>
        <w:rPr>
          <w:bCs/>
          <w:sz w:val="22"/>
          <w:szCs w:val="22"/>
        </w:rPr>
      </w:pPr>
      <w:r w:rsidRPr="009F3C42">
        <w:rPr>
          <w:bCs/>
          <w:sz w:val="22"/>
          <w:szCs w:val="22"/>
        </w:rPr>
        <w:t>№___________________от___________________</w:t>
      </w:r>
    </w:p>
    <w:p w14:paraId="42F8E3A2" w14:textId="77777777" w:rsidR="004E7D70" w:rsidRDefault="004E7D70" w:rsidP="004E7D70">
      <w:pPr>
        <w:spacing w:line="252" w:lineRule="auto"/>
        <w:rPr>
          <w:bCs/>
          <w:sz w:val="22"/>
          <w:szCs w:val="22"/>
        </w:rPr>
      </w:pPr>
      <w:r w:rsidRPr="009F3C42">
        <w:rPr>
          <w:bCs/>
          <w:sz w:val="22"/>
          <w:szCs w:val="22"/>
        </w:rPr>
        <w:t xml:space="preserve">    ФОРМА</w:t>
      </w:r>
    </w:p>
    <w:p w14:paraId="614192AB" w14:textId="77777777" w:rsidR="004E7D70" w:rsidRPr="009F3C42" w:rsidRDefault="004E7D70" w:rsidP="004E7D70">
      <w:pPr>
        <w:spacing w:line="252" w:lineRule="auto"/>
        <w:rPr>
          <w:bCs/>
          <w:sz w:val="22"/>
          <w:szCs w:val="22"/>
        </w:rPr>
      </w:pPr>
    </w:p>
    <w:p w14:paraId="2BA49BA4" w14:textId="77777777" w:rsidR="004E7D70" w:rsidRPr="00A35340" w:rsidRDefault="004E7D70" w:rsidP="004E7D70">
      <w:pPr>
        <w:spacing w:line="252" w:lineRule="auto"/>
        <w:jc w:val="center"/>
        <w:rPr>
          <w:b/>
          <w:sz w:val="22"/>
          <w:szCs w:val="22"/>
        </w:rPr>
      </w:pPr>
      <w:r w:rsidRPr="00A35340">
        <w:rPr>
          <w:b/>
          <w:sz w:val="22"/>
          <w:szCs w:val="22"/>
        </w:rPr>
        <w:t>АКТ ПРИЕМА-ПЕРЕДАЧИ СТРОИТЕЛЬНОЙ ПЛОЩАДКИ</w:t>
      </w:r>
    </w:p>
    <w:p w14:paraId="64F39D2C" w14:textId="77777777" w:rsidR="004E7D70" w:rsidRDefault="004E7D70" w:rsidP="004E7D70">
      <w:pPr>
        <w:pStyle w:val="aff9"/>
        <w:spacing w:line="276" w:lineRule="auto"/>
        <w:jc w:val="center"/>
        <w:rPr>
          <w:rFonts w:ascii="Times New Roman" w:hAnsi="Times New Roman"/>
          <w:b/>
        </w:rPr>
      </w:pPr>
      <w:r w:rsidRPr="00A35340">
        <w:rPr>
          <w:rFonts w:ascii="Times New Roman" w:hAnsi="Times New Roman"/>
          <w:b/>
        </w:rPr>
        <w:t>по объекту: «</w:t>
      </w:r>
      <w:r w:rsidRPr="00A35340">
        <w:rPr>
          <w:rFonts w:ascii="Times New Roman" w:hAnsi="Times New Roman"/>
          <w:b/>
          <w:bCs/>
          <w:iCs/>
        </w:rPr>
        <w:t>Строительство Центра полиэтнической культуры молодежи при РВУЗ "КИПУ" в г. Симферополь (1-й пусковой комплекс - Главный корпус). I очередь 1-й пусковой комплекс. Главный корпус</w:t>
      </w:r>
      <w:r w:rsidRPr="00A35340">
        <w:rPr>
          <w:rFonts w:ascii="Times New Roman" w:hAnsi="Times New Roman"/>
          <w:b/>
        </w:rPr>
        <w:t>»</w:t>
      </w:r>
    </w:p>
    <w:tbl>
      <w:tblPr>
        <w:tblW w:w="0" w:type="auto"/>
        <w:tblLook w:val="04A0" w:firstRow="1" w:lastRow="0" w:firstColumn="1" w:lastColumn="0" w:noHBand="0" w:noVBand="1"/>
      </w:tblPr>
      <w:tblGrid>
        <w:gridCol w:w="3099"/>
        <w:gridCol w:w="2510"/>
        <w:gridCol w:w="3745"/>
      </w:tblGrid>
      <w:tr w:rsidR="004E7D70" w:rsidRPr="00976F8B" w14:paraId="1B015E2F" w14:textId="77777777" w:rsidTr="004E7D70">
        <w:tc>
          <w:tcPr>
            <w:tcW w:w="3099" w:type="dxa"/>
            <w:shd w:val="clear" w:color="auto" w:fill="auto"/>
          </w:tcPr>
          <w:p w14:paraId="70E17C78" w14:textId="77777777" w:rsidR="004E7D70" w:rsidRPr="00976F8B" w:rsidRDefault="004E7D70" w:rsidP="004E7D70">
            <w:pPr>
              <w:spacing w:line="360" w:lineRule="auto"/>
            </w:pPr>
            <w:r w:rsidRPr="00976F8B">
              <w:t>г.______, Республика Крым</w:t>
            </w:r>
          </w:p>
        </w:tc>
        <w:tc>
          <w:tcPr>
            <w:tcW w:w="2510" w:type="dxa"/>
          </w:tcPr>
          <w:p w14:paraId="1570FF7B" w14:textId="77777777" w:rsidR="004E7D70" w:rsidRPr="00976F8B" w:rsidRDefault="004E7D70" w:rsidP="004E7D70">
            <w:pPr>
              <w:spacing w:line="360" w:lineRule="auto"/>
              <w:ind w:firstLine="5760"/>
              <w:jc w:val="right"/>
            </w:pPr>
          </w:p>
        </w:tc>
        <w:tc>
          <w:tcPr>
            <w:tcW w:w="3745" w:type="dxa"/>
            <w:shd w:val="clear" w:color="auto" w:fill="auto"/>
          </w:tcPr>
          <w:p w14:paraId="2B05DD23" w14:textId="77777777" w:rsidR="004E7D70" w:rsidRPr="00976F8B" w:rsidRDefault="004E7D70" w:rsidP="004E7D70">
            <w:pPr>
              <w:spacing w:line="360" w:lineRule="auto"/>
              <w:jc w:val="right"/>
            </w:pPr>
            <w:r w:rsidRPr="00976F8B">
              <w:t>"___"__________20___ г.</w:t>
            </w:r>
          </w:p>
        </w:tc>
      </w:tr>
    </w:tbl>
    <w:p w14:paraId="1E86FC14" w14:textId="77777777" w:rsidR="004E7D70" w:rsidRPr="00976F8B" w:rsidRDefault="004E7D70" w:rsidP="004E7D70">
      <w:pPr>
        <w:ind w:firstLine="708"/>
        <w:jc w:val="both"/>
        <w:rPr>
          <w:rFonts w:cs="Arial"/>
          <w:bCs/>
        </w:rPr>
      </w:pPr>
      <w:r w:rsidRPr="00976F8B">
        <w:rPr>
          <w:rFonts w:cs="Arial"/>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sidRPr="004D2CCA">
        <w:rPr>
          <w:rFonts w:cs="Arial"/>
          <w:bCs/>
          <w:u w:val="single"/>
        </w:rPr>
        <w:t>20</w:t>
      </w:r>
      <w:r>
        <w:rPr>
          <w:rFonts w:cs="Arial"/>
          <w:bCs/>
          <w:u w:val="single"/>
        </w:rPr>
        <w:t xml:space="preserve"> </w:t>
      </w:r>
      <w:r w:rsidRPr="004D2CCA">
        <w:rPr>
          <w:rFonts w:cs="Arial"/>
          <w:bCs/>
          <w:u w:val="single"/>
        </w:rPr>
        <w:t>г</w:t>
      </w:r>
      <w:r w:rsidRPr="00976F8B">
        <w:rPr>
          <w:rFonts w:cs="Arial"/>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3B815E49" w14:textId="77777777" w:rsidR="004E7D70" w:rsidRPr="00034EEE" w:rsidRDefault="004E7D70" w:rsidP="00C06890">
      <w:pPr>
        <w:numPr>
          <w:ilvl w:val="0"/>
          <w:numId w:val="53"/>
        </w:numPr>
        <w:spacing w:line="276" w:lineRule="auto"/>
        <w:jc w:val="both"/>
        <w:rPr>
          <w:rFonts w:cs="Arial"/>
          <w:bCs/>
        </w:rPr>
      </w:pPr>
      <w:r w:rsidRPr="00E5725F">
        <w:rPr>
          <w:rFonts w:cs="Arial"/>
          <w:bCs/>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w:t>
      </w:r>
      <w:r w:rsidRPr="00325396">
        <w:rPr>
          <w:rFonts w:cs="Arial"/>
          <w:bCs/>
        </w:rPr>
        <w:t>находящемся на территории</w:t>
      </w:r>
      <w:r>
        <w:rPr>
          <w:rFonts w:cs="Arial"/>
          <w:bCs/>
        </w:rPr>
        <w:t xml:space="preserve">: </w:t>
      </w:r>
      <w:bookmarkStart w:id="188" w:name="_Hlk85632904"/>
      <w:r>
        <w:rPr>
          <w:rFonts w:cs="Arial"/>
          <w:bCs/>
        </w:rPr>
        <w:t xml:space="preserve">РФ, </w:t>
      </w:r>
      <w:r w:rsidRPr="00603F03">
        <w:rPr>
          <w:lang w:eastAsia="en-US"/>
        </w:rPr>
        <w:t xml:space="preserve">Республика Крым, г. </w:t>
      </w:r>
      <w:r>
        <w:rPr>
          <w:lang w:eastAsia="en-US"/>
        </w:rPr>
        <w:t>Симферополь, ул. Объездная</w:t>
      </w:r>
      <w:r w:rsidRPr="00603F03">
        <w:rPr>
          <w:lang w:eastAsia="en-US"/>
        </w:rPr>
        <w:t>. Кадастровы</w:t>
      </w:r>
      <w:r>
        <w:rPr>
          <w:lang w:eastAsia="en-US"/>
        </w:rPr>
        <w:t>й</w:t>
      </w:r>
      <w:r w:rsidRPr="00603F03">
        <w:rPr>
          <w:lang w:eastAsia="en-US"/>
        </w:rPr>
        <w:t xml:space="preserve"> номер земельн</w:t>
      </w:r>
      <w:r>
        <w:rPr>
          <w:lang w:eastAsia="en-US"/>
        </w:rPr>
        <w:t>ого</w:t>
      </w:r>
      <w:r w:rsidRPr="00603F03">
        <w:rPr>
          <w:lang w:eastAsia="en-US"/>
        </w:rPr>
        <w:t xml:space="preserve"> участк</w:t>
      </w:r>
      <w:r>
        <w:rPr>
          <w:lang w:eastAsia="en-US"/>
        </w:rPr>
        <w:t>а</w:t>
      </w:r>
      <w:r w:rsidRPr="00603F03">
        <w:rPr>
          <w:lang w:eastAsia="en-US"/>
        </w:rPr>
        <w:t>, в пределах котор</w:t>
      </w:r>
      <w:r>
        <w:rPr>
          <w:lang w:eastAsia="en-US"/>
        </w:rPr>
        <w:t>ого</w:t>
      </w:r>
      <w:r w:rsidRPr="00603F03">
        <w:rPr>
          <w:lang w:eastAsia="en-US"/>
        </w:rPr>
        <w:t xml:space="preserve"> расположен объект: </w:t>
      </w:r>
      <w:r>
        <w:rPr>
          <w:lang w:eastAsia="en-US"/>
        </w:rPr>
        <w:t>90:12:010101:816.</w:t>
      </w:r>
      <w:bookmarkEnd w:id="188"/>
    </w:p>
    <w:p w14:paraId="6D0AFA3F" w14:textId="77777777" w:rsidR="004E7D70" w:rsidRPr="00E5725F" w:rsidRDefault="004E7D70" w:rsidP="00C06890">
      <w:pPr>
        <w:numPr>
          <w:ilvl w:val="0"/>
          <w:numId w:val="53"/>
        </w:numPr>
        <w:spacing w:line="276" w:lineRule="auto"/>
        <w:jc w:val="both"/>
        <w:rPr>
          <w:rFonts w:cs="Arial"/>
          <w:bCs/>
        </w:rPr>
      </w:pPr>
      <w:r w:rsidRPr="00E5725F">
        <w:rPr>
          <w:rFonts w:cs="Arial"/>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592F3A06" w14:textId="77777777" w:rsidR="004E7D70" w:rsidRPr="00976F8B" w:rsidRDefault="004E7D70" w:rsidP="00C06890">
      <w:pPr>
        <w:numPr>
          <w:ilvl w:val="0"/>
          <w:numId w:val="53"/>
        </w:numPr>
        <w:spacing w:line="276" w:lineRule="auto"/>
        <w:jc w:val="both"/>
        <w:rPr>
          <w:rFonts w:cs="Arial"/>
          <w:bCs/>
        </w:rPr>
      </w:pPr>
      <w:r w:rsidRPr="00976F8B">
        <w:rPr>
          <w:rFonts w:cs="Arial"/>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03D1CAD4" w14:textId="77777777" w:rsidR="004E7D70" w:rsidRPr="00976F8B" w:rsidRDefault="004E7D70" w:rsidP="00C06890">
      <w:pPr>
        <w:numPr>
          <w:ilvl w:val="0"/>
          <w:numId w:val="53"/>
        </w:numPr>
        <w:spacing w:line="276" w:lineRule="auto"/>
        <w:jc w:val="both"/>
        <w:rPr>
          <w:rFonts w:cs="Arial"/>
          <w:bCs/>
        </w:rPr>
      </w:pPr>
      <w:r w:rsidRPr="00976F8B">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225EE7E8" w14:textId="77777777" w:rsidR="004E7D70" w:rsidRPr="00976F8B" w:rsidRDefault="004E7D70" w:rsidP="00C06890">
      <w:pPr>
        <w:numPr>
          <w:ilvl w:val="0"/>
          <w:numId w:val="53"/>
        </w:numPr>
        <w:spacing w:after="240" w:line="276" w:lineRule="auto"/>
        <w:jc w:val="both"/>
        <w:rPr>
          <w:rFonts w:cs="Arial"/>
          <w:bCs/>
        </w:rPr>
      </w:pPr>
      <w:r w:rsidRPr="00976F8B">
        <w:rPr>
          <w:rFonts w:cs="Arial"/>
          <w:bCs/>
        </w:rPr>
        <w:t>Настоящий Акт составлен в двух подлинных экземплярах, имеющих одинаковую юридическую силу по одному для каждой из сторон.</w:t>
      </w:r>
    </w:p>
    <w:p w14:paraId="2DF36E4C" w14:textId="77777777" w:rsidR="004E7D70" w:rsidRPr="009F3C42" w:rsidRDefault="004E7D70" w:rsidP="004E7D70">
      <w:pPr>
        <w:spacing w:line="252" w:lineRule="auto"/>
        <w:ind w:left="426"/>
        <w:rPr>
          <w:bCs/>
          <w:sz w:val="22"/>
          <w:szCs w:val="22"/>
        </w:rPr>
      </w:pPr>
      <w:r w:rsidRPr="009F3C42">
        <w:rPr>
          <w:bCs/>
          <w:sz w:val="22"/>
          <w:szCs w:val="22"/>
        </w:rPr>
        <w:t>Подписи сторон:</w:t>
      </w:r>
    </w:p>
    <w:p w14:paraId="6EDB2A3B" w14:textId="77777777" w:rsidR="004E7D70" w:rsidRPr="009F3C42" w:rsidRDefault="004E7D70" w:rsidP="004E7D70">
      <w:pPr>
        <w:spacing w:line="252" w:lineRule="auto"/>
        <w:ind w:left="426"/>
        <w:rPr>
          <w:bCs/>
          <w:sz w:val="22"/>
          <w:szCs w:val="22"/>
        </w:rPr>
      </w:pPr>
      <w:r w:rsidRPr="009F3C42">
        <w:rPr>
          <w:bCs/>
          <w:sz w:val="22"/>
          <w:szCs w:val="22"/>
        </w:rPr>
        <w:t xml:space="preserve">От Государственного заказчика </w:t>
      </w:r>
      <w:r w:rsidRPr="009F3C42">
        <w:rPr>
          <w:bCs/>
          <w:sz w:val="22"/>
          <w:szCs w:val="22"/>
        </w:rPr>
        <w:tab/>
      </w:r>
      <w:r w:rsidRPr="009F3C42">
        <w:rPr>
          <w:bCs/>
          <w:sz w:val="22"/>
          <w:szCs w:val="22"/>
        </w:rPr>
        <w:tab/>
      </w:r>
      <w:r w:rsidRPr="009F3C42">
        <w:rPr>
          <w:bCs/>
          <w:sz w:val="22"/>
          <w:szCs w:val="22"/>
        </w:rPr>
        <w:tab/>
        <w:t xml:space="preserve">    От Подрядчика  </w:t>
      </w:r>
      <w:r w:rsidRPr="009F3C42">
        <w:rPr>
          <w:bCs/>
          <w:sz w:val="22"/>
          <w:szCs w:val="22"/>
        </w:rPr>
        <w:tab/>
      </w:r>
      <w:r w:rsidRPr="009F3C42">
        <w:rPr>
          <w:bCs/>
          <w:sz w:val="22"/>
          <w:szCs w:val="22"/>
        </w:rPr>
        <w:tab/>
      </w:r>
      <w:r w:rsidRPr="009F3C42">
        <w:rPr>
          <w:bCs/>
          <w:sz w:val="22"/>
          <w:szCs w:val="22"/>
        </w:rPr>
        <w:tab/>
      </w:r>
      <w:r w:rsidRPr="009F3C42">
        <w:rPr>
          <w:bCs/>
          <w:sz w:val="22"/>
          <w:szCs w:val="22"/>
        </w:rPr>
        <w:tab/>
      </w:r>
    </w:p>
    <w:p w14:paraId="68F0045B" w14:textId="77777777" w:rsidR="004E7D70" w:rsidRDefault="004E7D70" w:rsidP="004E7D70">
      <w:pPr>
        <w:spacing w:line="252" w:lineRule="auto"/>
        <w:ind w:left="426"/>
        <w:rPr>
          <w:bCs/>
          <w:sz w:val="22"/>
          <w:szCs w:val="22"/>
        </w:rPr>
      </w:pPr>
      <w:r w:rsidRPr="009F3C42">
        <w:rPr>
          <w:bCs/>
          <w:sz w:val="22"/>
          <w:szCs w:val="22"/>
        </w:rPr>
        <w:t>КОНЕЦ ФОРМЫ</w:t>
      </w:r>
    </w:p>
    <w:tbl>
      <w:tblPr>
        <w:tblW w:w="9781" w:type="dxa"/>
        <w:jc w:val="center"/>
        <w:tblLook w:val="04A0" w:firstRow="1" w:lastRow="0" w:firstColumn="1" w:lastColumn="0" w:noHBand="0" w:noVBand="1"/>
      </w:tblPr>
      <w:tblGrid>
        <w:gridCol w:w="5372"/>
        <w:gridCol w:w="15"/>
        <w:gridCol w:w="4394"/>
      </w:tblGrid>
      <w:tr w:rsidR="004E7D70" w:rsidRPr="009F3C42" w14:paraId="01DB8418" w14:textId="77777777" w:rsidTr="004E7D70">
        <w:trPr>
          <w:trHeight w:val="403"/>
          <w:jc w:val="center"/>
        </w:trPr>
        <w:tc>
          <w:tcPr>
            <w:tcW w:w="5387" w:type="dxa"/>
            <w:gridSpan w:val="2"/>
          </w:tcPr>
          <w:p w14:paraId="5AE3F8B0" w14:textId="77777777" w:rsidR="004E7D70" w:rsidRPr="009F3C42" w:rsidRDefault="004E7D70" w:rsidP="004E7D70">
            <w:pPr>
              <w:spacing w:line="252" w:lineRule="auto"/>
              <w:rPr>
                <w:bCs/>
                <w:sz w:val="22"/>
                <w:szCs w:val="22"/>
              </w:rPr>
            </w:pPr>
            <w:r w:rsidRPr="009F3C42">
              <w:rPr>
                <w:bCs/>
                <w:sz w:val="22"/>
                <w:szCs w:val="22"/>
              </w:rPr>
              <w:t>Государственный заказчик:</w:t>
            </w:r>
          </w:p>
        </w:tc>
        <w:tc>
          <w:tcPr>
            <w:tcW w:w="4394" w:type="dxa"/>
          </w:tcPr>
          <w:p w14:paraId="76C86BC6" w14:textId="77777777" w:rsidR="004E7D70" w:rsidRPr="009F3C42" w:rsidRDefault="004E7D70" w:rsidP="004E7D70">
            <w:pPr>
              <w:spacing w:line="252" w:lineRule="auto"/>
              <w:rPr>
                <w:bCs/>
                <w:sz w:val="22"/>
                <w:szCs w:val="22"/>
              </w:rPr>
            </w:pPr>
            <w:r w:rsidRPr="009F3C42">
              <w:rPr>
                <w:bCs/>
                <w:sz w:val="22"/>
                <w:szCs w:val="22"/>
              </w:rPr>
              <w:t>Подрядчик:</w:t>
            </w:r>
          </w:p>
        </w:tc>
      </w:tr>
      <w:tr w:rsidR="004E7D70" w:rsidRPr="009F3C42" w14:paraId="27452134" w14:textId="77777777" w:rsidTr="004E7D70">
        <w:trPr>
          <w:jc w:val="center"/>
        </w:trPr>
        <w:tc>
          <w:tcPr>
            <w:tcW w:w="5387" w:type="dxa"/>
            <w:gridSpan w:val="2"/>
          </w:tcPr>
          <w:p w14:paraId="5D673541" w14:textId="77777777" w:rsidR="004E7D70" w:rsidRPr="00F575BF" w:rsidRDefault="004E7D70" w:rsidP="004E7D70">
            <w:r>
              <w:t>Г</w:t>
            </w:r>
            <w:r w:rsidRPr="00F575BF">
              <w:t>енеральн</w:t>
            </w:r>
            <w:r>
              <w:t>ый</w:t>
            </w:r>
            <w:r w:rsidRPr="00F575BF">
              <w:t xml:space="preserve"> директор </w:t>
            </w:r>
          </w:p>
          <w:p w14:paraId="5B72E2B8" w14:textId="77777777" w:rsidR="004E7D70" w:rsidRPr="00F575BF" w:rsidRDefault="004E7D70" w:rsidP="004E7D70">
            <w:r w:rsidRPr="00F575BF">
              <w:t>ГКУ «</w:t>
            </w:r>
            <w:proofErr w:type="spellStart"/>
            <w:r w:rsidRPr="00F575BF">
              <w:t>Инвестстрой</w:t>
            </w:r>
            <w:proofErr w:type="spellEnd"/>
            <w:r w:rsidRPr="00F575BF">
              <w:t xml:space="preserve"> Республики Крым» </w:t>
            </w:r>
          </w:p>
          <w:p w14:paraId="61709119" w14:textId="77777777" w:rsidR="004E7D70" w:rsidRPr="009F3C42" w:rsidRDefault="004E7D70" w:rsidP="004E7D70">
            <w:pPr>
              <w:spacing w:line="252" w:lineRule="auto"/>
              <w:rPr>
                <w:bCs/>
                <w:sz w:val="22"/>
                <w:szCs w:val="22"/>
              </w:rPr>
            </w:pPr>
          </w:p>
        </w:tc>
        <w:tc>
          <w:tcPr>
            <w:tcW w:w="4394" w:type="dxa"/>
          </w:tcPr>
          <w:p w14:paraId="367B4745" w14:textId="77777777" w:rsidR="004E7D70" w:rsidRPr="009F3C42" w:rsidRDefault="004E7D70" w:rsidP="004E7D70">
            <w:pPr>
              <w:spacing w:line="252" w:lineRule="auto"/>
              <w:rPr>
                <w:bCs/>
                <w:sz w:val="22"/>
                <w:szCs w:val="22"/>
              </w:rPr>
            </w:pPr>
          </w:p>
          <w:p w14:paraId="3269FE14" w14:textId="77777777" w:rsidR="004E7D70" w:rsidRPr="009F3C42" w:rsidRDefault="004E7D70" w:rsidP="004E7D70">
            <w:pPr>
              <w:spacing w:line="252" w:lineRule="auto"/>
              <w:rPr>
                <w:bCs/>
                <w:sz w:val="22"/>
                <w:szCs w:val="22"/>
              </w:rPr>
            </w:pPr>
          </w:p>
        </w:tc>
      </w:tr>
      <w:tr w:rsidR="004E7D70" w:rsidRPr="009F3C42" w14:paraId="5E6DB4CE" w14:textId="77777777" w:rsidTr="004E7D70">
        <w:trPr>
          <w:jc w:val="center"/>
        </w:trPr>
        <w:tc>
          <w:tcPr>
            <w:tcW w:w="5372" w:type="dxa"/>
          </w:tcPr>
          <w:p w14:paraId="22179CDD" w14:textId="77777777" w:rsidR="004E7D70" w:rsidRPr="009F3C42" w:rsidRDefault="004E7D70" w:rsidP="004E7D70">
            <w:pPr>
              <w:spacing w:line="252" w:lineRule="auto"/>
              <w:rPr>
                <w:bCs/>
                <w:sz w:val="22"/>
                <w:szCs w:val="22"/>
              </w:rPr>
            </w:pPr>
            <w:r w:rsidRPr="009F3C42">
              <w:rPr>
                <w:bCs/>
                <w:sz w:val="22"/>
                <w:szCs w:val="22"/>
              </w:rPr>
              <w:t>_______</w:t>
            </w:r>
            <w:r>
              <w:rPr>
                <w:bCs/>
                <w:sz w:val="22"/>
                <w:szCs w:val="22"/>
              </w:rPr>
              <w:t>___________</w:t>
            </w:r>
            <w:r w:rsidRPr="009F3C42">
              <w:rPr>
                <w:bCs/>
                <w:sz w:val="22"/>
                <w:szCs w:val="22"/>
              </w:rPr>
              <w:t>___________/</w:t>
            </w:r>
            <w:r>
              <w:rPr>
                <w:bCs/>
                <w:sz w:val="22"/>
                <w:szCs w:val="22"/>
              </w:rPr>
              <w:t>О.С. Бакланов</w:t>
            </w:r>
            <w:r w:rsidRPr="009F3C42">
              <w:rPr>
                <w:bCs/>
                <w:sz w:val="22"/>
                <w:szCs w:val="22"/>
              </w:rPr>
              <w:t>/</w:t>
            </w:r>
          </w:p>
        </w:tc>
        <w:tc>
          <w:tcPr>
            <w:tcW w:w="4409" w:type="dxa"/>
            <w:gridSpan w:val="2"/>
          </w:tcPr>
          <w:p w14:paraId="7EE97D02" w14:textId="77777777" w:rsidR="004E7D70" w:rsidRPr="009F3C42" w:rsidRDefault="004E7D70" w:rsidP="004E7D70">
            <w:pPr>
              <w:spacing w:line="252" w:lineRule="auto"/>
              <w:rPr>
                <w:bCs/>
                <w:sz w:val="22"/>
                <w:szCs w:val="22"/>
              </w:rPr>
            </w:pPr>
            <w:r w:rsidRPr="009F3C42">
              <w:rPr>
                <w:bCs/>
                <w:sz w:val="22"/>
                <w:szCs w:val="22"/>
              </w:rPr>
              <w:t>___________________/__________________/</w:t>
            </w:r>
          </w:p>
        </w:tc>
      </w:tr>
      <w:tr w:rsidR="004E7D70" w:rsidRPr="009F3C42" w14:paraId="4E250635" w14:textId="77777777" w:rsidTr="004E7D70">
        <w:trPr>
          <w:jc w:val="center"/>
        </w:trPr>
        <w:tc>
          <w:tcPr>
            <w:tcW w:w="5372" w:type="dxa"/>
          </w:tcPr>
          <w:p w14:paraId="31BE1F13" w14:textId="77777777" w:rsidR="004E7D70" w:rsidRPr="009F3C42" w:rsidRDefault="004E7D70" w:rsidP="004E7D70">
            <w:pPr>
              <w:spacing w:line="252" w:lineRule="auto"/>
              <w:rPr>
                <w:bCs/>
                <w:sz w:val="22"/>
                <w:szCs w:val="22"/>
              </w:rPr>
            </w:pPr>
            <w:r w:rsidRPr="009F3C42">
              <w:rPr>
                <w:bCs/>
                <w:sz w:val="22"/>
                <w:szCs w:val="22"/>
              </w:rPr>
              <w:t>М.П.</w:t>
            </w:r>
          </w:p>
        </w:tc>
        <w:tc>
          <w:tcPr>
            <w:tcW w:w="4409" w:type="dxa"/>
            <w:gridSpan w:val="2"/>
          </w:tcPr>
          <w:p w14:paraId="65BAE661" w14:textId="77777777" w:rsidR="004E7D70" w:rsidRPr="009F3C42" w:rsidRDefault="004E7D70" w:rsidP="004E7D70">
            <w:pPr>
              <w:spacing w:line="252" w:lineRule="auto"/>
              <w:rPr>
                <w:bCs/>
                <w:sz w:val="22"/>
                <w:szCs w:val="22"/>
              </w:rPr>
            </w:pPr>
            <w:r w:rsidRPr="009F3C42">
              <w:rPr>
                <w:bCs/>
                <w:sz w:val="22"/>
                <w:szCs w:val="22"/>
              </w:rPr>
              <w:t>М.П.</w:t>
            </w:r>
          </w:p>
        </w:tc>
      </w:tr>
    </w:tbl>
    <w:p w14:paraId="7D6BF977" w14:textId="77777777" w:rsidR="004E7D70" w:rsidRDefault="004E7D70" w:rsidP="004E7D70">
      <w:pPr>
        <w:spacing w:line="252" w:lineRule="auto"/>
        <w:rPr>
          <w:sz w:val="20"/>
          <w:szCs w:val="20"/>
        </w:rPr>
      </w:pPr>
    </w:p>
    <w:p w14:paraId="324E3EBF" w14:textId="77777777" w:rsidR="004E7D70" w:rsidRPr="009F3C42" w:rsidRDefault="004E7D70" w:rsidP="004E7D70">
      <w:pPr>
        <w:spacing w:line="252" w:lineRule="auto"/>
        <w:jc w:val="right"/>
        <w:rPr>
          <w:bCs/>
          <w:sz w:val="22"/>
          <w:szCs w:val="22"/>
        </w:rPr>
      </w:pPr>
      <w:r w:rsidRPr="009F3C42">
        <w:rPr>
          <w:bCs/>
          <w:sz w:val="22"/>
          <w:szCs w:val="22"/>
        </w:rPr>
        <w:lastRenderedPageBreak/>
        <w:t>Приложение №4</w:t>
      </w:r>
    </w:p>
    <w:p w14:paraId="7EC9EA3E" w14:textId="77777777" w:rsidR="004E7D70" w:rsidRDefault="004E7D70" w:rsidP="004E7D70">
      <w:pPr>
        <w:pStyle w:val="aff9"/>
        <w:spacing w:line="276" w:lineRule="auto"/>
        <w:jc w:val="right"/>
        <w:rPr>
          <w:rFonts w:ascii="Times New Roman" w:hAnsi="Times New Roman"/>
          <w:sz w:val="18"/>
          <w:szCs w:val="18"/>
        </w:rPr>
      </w:pPr>
      <w:r w:rsidRPr="00A35340">
        <w:rPr>
          <w:rFonts w:ascii="Times New Roman" w:hAnsi="Times New Roman"/>
          <w:sz w:val="18"/>
          <w:szCs w:val="18"/>
        </w:rPr>
        <w:t xml:space="preserve">к Государственному контракту на завершение </w:t>
      </w:r>
    </w:p>
    <w:p w14:paraId="232C49F5" w14:textId="77777777" w:rsidR="004E7D70" w:rsidRDefault="004E7D70" w:rsidP="004E7D70">
      <w:pPr>
        <w:pStyle w:val="aff9"/>
        <w:spacing w:line="276" w:lineRule="auto"/>
        <w:jc w:val="right"/>
        <w:rPr>
          <w:rFonts w:ascii="Times New Roman" w:hAnsi="Times New Roman"/>
          <w:sz w:val="18"/>
          <w:szCs w:val="18"/>
        </w:rPr>
      </w:pPr>
      <w:r w:rsidRPr="00A35340">
        <w:rPr>
          <w:rFonts w:ascii="Times New Roman" w:hAnsi="Times New Roman"/>
          <w:sz w:val="18"/>
          <w:szCs w:val="18"/>
        </w:rPr>
        <w:t>строительно-монтажных работ на объекте:</w:t>
      </w:r>
    </w:p>
    <w:p w14:paraId="751DF22D" w14:textId="77777777" w:rsidR="004E7D70" w:rsidRPr="00A35340" w:rsidRDefault="004E7D70" w:rsidP="004E7D70">
      <w:pPr>
        <w:pStyle w:val="aff9"/>
        <w:spacing w:line="276" w:lineRule="auto"/>
        <w:jc w:val="right"/>
        <w:rPr>
          <w:rFonts w:ascii="Times New Roman" w:hAnsi="Times New Roman"/>
          <w:bCs/>
          <w:iCs/>
          <w:sz w:val="18"/>
          <w:szCs w:val="18"/>
        </w:rPr>
      </w:pPr>
      <w:r w:rsidRPr="00A35340">
        <w:rPr>
          <w:rFonts w:ascii="Times New Roman" w:hAnsi="Times New Roman"/>
          <w:sz w:val="18"/>
          <w:szCs w:val="18"/>
        </w:rPr>
        <w:t xml:space="preserve"> «</w:t>
      </w:r>
      <w:r w:rsidRPr="00A35340">
        <w:rPr>
          <w:rFonts w:ascii="Times New Roman" w:hAnsi="Times New Roman"/>
          <w:bCs/>
          <w:iCs/>
          <w:sz w:val="18"/>
          <w:szCs w:val="18"/>
        </w:rPr>
        <w:t xml:space="preserve">Строительство Центра полиэтнической культуры молодежи при РВУЗ </w:t>
      </w:r>
      <w:r>
        <w:rPr>
          <w:rFonts w:ascii="Times New Roman" w:hAnsi="Times New Roman"/>
          <w:bCs/>
          <w:iCs/>
          <w:sz w:val="18"/>
          <w:szCs w:val="18"/>
        </w:rPr>
        <w:t>«</w:t>
      </w:r>
      <w:r w:rsidRPr="00A35340">
        <w:rPr>
          <w:rFonts w:ascii="Times New Roman" w:hAnsi="Times New Roman"/>
          <w:bCs/>
          <w:iCs/>
          <w:sz w:val="18"/>
          <w:szCs w:val="18"/>
        </w:rPr>
        <w:t>КИПУ</w:t>
      </w:r>
      <w:r>
        <w:rPr>
          <w:rFonts w:ascii="Times New Roman" w:hAnsi="Times New Roman"/>
          <w:bCs/>
          <w:iCs/>
          <w:sz w:val="18"/>
          <w:szCs w:val="18"/>
        </w:rPr>
        <w:t>»</w:t>
      </w:r>
      <w:r w:rsidRPr="00A35340">
        <w:rPr>
          <w:rFonts w:ascii="Times New Roman" w:hAnsi="Times New Roman"/>
          <w:bCs/>
          <w:iCs/>
          <w:sz w:val="18"/>
          <w:szCs w:val="18"/>
        </w:rPr>
        <w:t xml:space="preserve"> </w:t>
      </w:r>
    </w:p>
    <w:p w14:paraId="18E08EB4" w14:textId="77777777" w:rsidR="004E7D70" w:rsidRPr="00A35340" w:rsidRDefault="004E7D70" w:rsidP="004E7D70">
      <w:pPr>
        <w:pStyle w:val="aff9"/>
        <w:spacing w:line="276" w:lineRule="auto"/>
        <w:jc w:val="right"/>
        <w:rPr>
          <w:rFonts w:ascii="Times New Roman" w:hAnsi="Times New Roman"/>
          <w:bCs/>
          <w:iCs/>
          <w:sz w:val="18"/>
          <w:szCs w:val="18"/>
        </w:rPr>
      </w:pPr>
      <w:r w:rsidRPr="00A35340">
        <w:rPr>
          <w:rFonts w:ascii="Times New Roman" w:hAnsi="Times New Roman"/>
          <w:bCs/>
          <w:iCs/>
          <w:sz w:val="18"/>
          <w:szCs w:val="18"/>
        </w:rPr>
        <w:t xml:space="preserve">в г. Симферополь (1-й пусковой комплекс - Главный корпус). </w:t>
      </w:r>
    </w:p>
    <w:p w14:paraId="79CF47A9" w14:textId="77777777" w:rsidR="004E7D70" w:rsidRPr="00525EEF" w:rsidRDefault="004E7D70" w:rsidP="004E7D70">
      <w:pPr>
        <w:pStyle w:val="aff9"/>
        <w:spacing w:line="276" w:lineRule="auto"/>
        <w:jc w:val="right"/>
        <w:rPr>
          <w:rFonts w:ascii="Times New Roman" w:hAnsi="Times New Roman"/>
          <w:bCs/>
          <w:iCs/>
          <w:sz w:val="18"/>
          <w:szCs w:val="18"/>
        </w:rPr>
      </w:pPr>
      <w:r w:rsidRPr="00A35340">
        <w:rPr>
          <w:rFonts w:ascii="Times New Roman" w:hAnsi="Times New Roman"/>
          <w:bCs/>
          <w:iCs/>
          <w:sz w:val="18"/>
          <w:szCs w:val="18"/>
        </w:rPr>
        <w:t>I очередь 1-й пусковой комплекс. Главный корпус</w:t>
      </w:r>
      <w:r w:rsidRPr="00A35340">
        <w:rPr>
          <w:rFonts w:ascii="Times New Roman" w:hAnsi="Times New Roman"/>
          <w:sz w:val="18"/>
          <w:szCs w:val="18"/>
        </w:rPr>
        <w:t>»</w:t>
      </w:r>
    </w:p>
    <w:p w14:paraId="1FFD080C" w14:textId="77777777" w:rsidR="004E7D70" w:rsidRPr="009F3C42" w:rsidRDefault="004E7D70" w:rsidP="004E7D70">
      <w:pPr>
        <w:spacing w:line="252" w:lineRule="auto"/>
        <w:jc w:val="right"/>
        <w:rPr>
          <w:bCs/>
          <w:sz w:val="22"/>
          <w:szCs w:val="22"/>
        </w:rPr>
      </w:pPr>
      <w:r w:rsidRPr="009F3C42">
        <w:rPr>
          <w:bCs/>
          <w:sz w:val="22"/>
          <w:szCs w:val="22"/>
        </w:rPr>
        <w:t>№___________________от___________________</w:t>
      </w:r>
    </w:p>
    <w:p w14:paraId="492A6C55" w14:textId="77777777" w:rsidR="004E7D70" w:rsidRPr="00BE1298" w:rsidRDefault="004E7D70" w:rsidP="004E7D70">
      <w:pPr>
        <w:spacing w:line="252" w:lineRule="auto"/>
        <w:rPr>
          <w:bCs/>
          <w:sz w:val="16"/>
          <w:szCs w:val="16"/>
        </w:rPr>
      </w:pPr>
    </w:p>
    <w:p w14:paraId="7B8AC6A7" w14:textId="77777777" w:rsidR="004E7D70" w:rsidRPr="009F3C42" w:rsidRDefault="004E7D70" w:rsidP="004E7D70">
      <w:pPr>
        <w:spacing w:line="252" w:lineRule="auto"/>
        <w:rPr>
          <w:bCs/>
          <w:sz w:val="22"/>
          <w:szCs w:val="22"/>
        </w:rPr>
      </w:pPr>
      <w:r w:rsidRPr="009F3C42">
        <w:rPr>
          <w:bCs/>
          <w:sz w:val="22"/>
          <w:szCs w:val="22"/>
        </w:rPr>
        <w:t>ФОРМА</w:t>
      </w:r>
    </w:p>
    <w:p w14:paraId="15F3E357" w14:textId="77777777" w:rsidR="004E7D70" w:rsidRPr="009F3C42" w:rsidRDefault="004E7D70" w:rsidP="004E7D70">
      <w:pPr>
        <w:spacing w:line="252" w:lineRule="auto"/>
        <w:rPr>
          <w:bCs/>
          <w:sz w:val="22"/>
          <w:szCs w:val="22"/>
        </w:rPr>
      </w:pPr>
    </w:p>
    <w:p w14:paraId="48653F05" w14:textId="77777777" w:rsidR="004E7D70" w:rsidRPr="009F3C42" w:rsidRDefault="004E7D70" w:rsidP="004E7D70">
      <w:pPr>
        <w:spacing w:line="252" w:lineRule="auto"/>
        <w:jc w:val="center"/>
        <w:rPr>
          <w:b/>
          <w:sz w:val="22"/>
          <w:szCs w:val="22"/>
        </w:rPr>
      </w:pPr>
      <w:r w:rsidRPr="009F3C42">
        <w:rPr>
          <w:b/>
          <w:sz w:val="22"/>
          <w:szCs w:val="22"/>
        </w:rPr>
        <w:t>Перечень</w:t>
      </w:r>
    </w:p>
    <w:p w14:paraId="6F2F886B" w14:textId="77777777" w:rsidR="004E7D70" w:rsidRPr="009F3C42" w:rsidRDefault="004E7D70" w:rsidP="004E7D70">
      <w:pPr>
        <w:spacing w:line="252" w:lineRule="auto"/>
        <w:jc w:val="center"/>
        <w:rPr>
          <w:b/>
          <w:sz w:val="22"/>
          <w:szCs w:val="22"/>
        </w:rPr>
      </w:pPr>
      <w:r w:rsidRPr="009F3C42">
        <w:rPr>
          <w:b/>
          <w:sz w:val="22"/>
          <w:szCs w:val="22"/>
        </w:rPr>
        <w:t>видов работ, которые подрядчик обязан</w:t>
      </w:r>
    </w:p>
    <w:p w14:paraId="0D915667" w14:textId="77777777" w:rsidR="004E7D70" w:rsidRPr="009F3C42" w:rsidRDefault="004E7D70" w:rsidP="004E7D70">
      <w:pPr>
        <w:spacing w:line="252" w:lineRule="auto"/>
        <w:jc w:val="center"/>
        <w:rPr>
          <w:b/>
          <w:sz w:val="22"/>
          <w:szCs w:val="22"/>
        </w:rPr>
      </w:pPr>
      <w:r w:rsidRPr="009F3C42">
        <w:rPr>
          <w:b/>
          <w:sz w:val="22"/>
          <w:szCs w:val="22"/>
        </w:rPr>
        <w:t>выполнить самостоятельно без привлечения других</w:t>
      </w:r>
    </w:p>
    <w:p w14:paraId="1BAC65B1" w14:textId="77777777" w:rsidR="004E7D70" w:rsidRPr="009F3C42" w:rsidRDefault="004E7D70" w:rsidP="004E7D70">
      <w:pPr>
        <w:spacing w:line="252" w:lineRule="auto"/>
        <w:jc w:val="center"/>
        <w:rPr>
          <w:b/>
          <w:sz w:val="22"/>
          <w:szCs w:val="22"/>
        </w:rPr>
      </w:pPr>
      <w:r w:rsidRPr="009F3C42">
        <w:rPr>
          <w:b/>
          <w:sz w:val="22"/>
          <w:szCs w:val="22"/>
        </w:rPr>
        <w:t>лиц к исполнению своих обязательств по контракту,</w:t>
      </w:r>
    </w:p>
    <w:p w14:paraId="3FC5FA96" w14:textId="77777777" w:rsidR="004E7D70" w:rsidRPr="009F3C42" w:rsidRDefault="004E7D70" w:rsidP="004E7D70">
      <w:pPr>
        <w:spacing w:line="252" w:lineRule="auto"/>
        <w:jc w:val="center"/>
        <w:rPr>
          <w:b/>
          <w:sz w:val="22"/>
          <w:szCs w:val="22"/>
        </w:rPr>
      </w:pPr>
      <w:r w:rsidRPr="009F3C42">
        <w:rPr>
          <w:b/>
          <w:sz w:val="22"/>
          <w:szCs w:val="22"/>
        </w:rPr>
        <w:t>и объем таких работ</w:t>
      </w:r>
    </w:p>
    <w:p w14:paraId="292B2AAE" w14:textId="77777777" w:rsidR="004E7D70" w:rsidRPr="009F3C42" w:rsidRDefault="004E7D70" w:rsidP="004E7D70">
      <w:pPr>
        <w:spacing w:line="252" w:lineRule="auto"/>
        <w:rPr>
          <w:bCs/>
          <w:sz w:val="22"/>
          <w:szCs w:val="22"/>
        </w:rPr>
      </w:pPr>
      <w:r w:rsidRPr="009F3C42">
        <w:rPr>
          <w:bCs/>
          <w:sz w:val="22"/>
          <w:szCs w:val="22"/>
        </w:rPr>
        <w:t>"____"_______________20__ года ___________</w:t>
      </w:r>
    </w:p>
    <w:p w14:paraId="7811150C" w14:textId="77777777" w:rsidR="004E7D70" w:rsidRPr="009F3C42" w:rsidRDefault="004E7D70" w:rsidP="004E7D70">
      <w:pPr>
        <w:spacing w:line="252" w:lineRule="auto"/>
        <w:rPr>
          <w:bCs/>
          <w:sz w:val="22"/>
          <w:szCs w:val="22"/>
        </w:rPr>
      </w:pPr>
    </w:p>
    <w:p w14:paraId="42616445" w14:textId="77777777" w:rsidR="004E7D70" w:rsidRPr="00240F5E" w:rsidRDefault="004E7D70" w:rsidP="004E7D70">
      <w:pPr>
        <w:pStyle w:val="HTML"/>
        <w:shd w:val="clear" w:color="auto" w:fill="FFFFFF"/>
        <w:ind w:firstLine="567"/>
        <w:rPr>
          <w:rFonts w:ascii="Times New Roman" w:hAnsi="Times New Roman"/>
          <w:sz w:val="24"/>
          <w:szCs w:val="24"/>
        </w:rPr>
      </w:pPr>
      <w:r w:rsidRPr="00240F5E">
        <w:rPr>
          <w:rFonts w:ascii="Times New Roman" w:hAnsi="Times New Roman"/>
          <w:sz w:val="24"/>
          <w:szCs w:val="24"/>
        </w:rPr>
        <w:t xml:space="preserve">1. Подрядчик по </w:t>
      </w:r>
      <w:r>
        <w:rPr>
          <w:rFonts w:ascii="Times New Roman" w:hAnsi="Times New Roman"/>
          <w:sz w:val="24"/>
          <w:szCs w:val="24"/>
        </w:rPr>
        <w:t xml:space="preserve">Государственному </w:t>
      </w:r>
      <w:hyperlink r:id="rId42" w:anchor="/document/72009464/entry/1000" w:history="1">
        <w:r w:rsidRPr="00C63150">
          <w:rPr>
            <w:rStyle w:val="ae"/>
            <w:rFonts w:ascii="Times New Roman" w:hAnsi="Times New Roman"/>
            <w:color w:val="000000" w:themeColor="text1"/>
          </w:rPr>
          <w:t>Контракту</w:t>
        </w:r>
      </w:hyperlink>
      <w:r w:rsidRPr="00240F5E">
        <w:rPr>
          <w:rFonts w:ascii="Times New Roman" w:hAnsi="Times New Roman"/>
          <w:sz w:val="24"/>
          <w:szCs w:val="24"/>
        </w:rPr>
        <w:t xml:space="preserve"> обязуется выполнить самостоятельно, без</w:t>
      </w:r>
      <w:r>
        <w:rPr>
          <w:rFonts w:ascii="Times New Roman" w:hAnsi="Times New Roman"/>
          <w:sz w:val="24"/>
          <w:szCs w:val="24"/>
        </w:rPr>
        <w:t xml:space="preserve"> </w:t>
      </w:r>
      <w:r w:rsidRPr="00240F5E">
        <w:rPr>
          <w:rFonts w:ascii="Times New Roman" w:hAnsi="Times New Roman"/>
          <w:sz w:val="24"/>
          <w:szCs w:val="24"/>
        </w:rPr>
        <w:t>привлечения других лиц к исполнению своих обязательств по Контракту,</w:t>
      </w:r>
      <w:r>
        <w:rPr>
          <w:rFonts w:ascii="Times New Roman" w:hAnsi="Times New Roman"/>
          <w:sz w:val="24"/>
          <w:szCs w:val="24"/>
        </w:rPr>
        <w:t xml:space="preserve"> </w:t>
      </w:r>
      <w:r w:rsidRPr="00240F5E">
        <w:rPr>
          <w:rFonts w:ascii="Times New Roman" w:hAnsi="Times New Roman"/>
          <w:sz w:val="24"/>
          <w:szCs w:val="24"/>
        </w:rPr>
        <w:t>следующие работы:</w:t>
      </w:r>
    </w:p>
    <w:p w14:paraId="2D508F19" w14:textId="77777777" w:rsidR="004E7D70" w:rsidRPr="00A42A57" w:rsidRDefault="004E7D70" w:rsidP="004E7D70">
      <w:pPr>
        <w:pStyle w:val="HTML"/>
        <w:shd w:val="clear" w:color="auto" w:fill="FFFFFF"/>
        <w:rPr>
          <w:rFonts w:ascii="Times New Roman" w:hAnsi="Times New Roman"/>
          <w:sz w:val="24"/>
          <w:szCs w:val="24"/>
        </w:rPr>
      </w:pPr>
      <w:r w:rsidRPr="00240F5E">
        <w:rPr>
          <w:rFonts w:ascii="Times New Roman" w:hAnsi="Times New Roman"/>
          <w:sz w:val="24"/>
          <w:szCs w:val="24"/>
        </w:rPr>
        <w:t xml:space="preserve"> - ______________________________________________________________________</w:t>
      </w:r>
      <w:r>
        <w:rPr>
          <w:rFonts w:ascii="Times New Roman" w:hAnsi="Times New Roman"/>
          <w:sz w:val="24"/>
          <w:szCs w:val="24"/>
        </w:rPr>
        <w:t>______</w:t>
      </w:r>
    </w:p>
    <w:p w14:paraId="068E785E" w14:textId="77777777" w:rsidR="004E7D70" w:rsidRPr="00A42A57" w:rsidRDefault="004E7D70" w:rsidP="004E7D70">
      <w:pPr>
        <w:pStyle w:val="HTML"/>
        <w:shd w:val="clear" w:color="auto" w:fill="FFFFFF"/>
        <w:jc w:val="center"/>
        <w:rPr>
          <w:rFonts w:ascii="Times New Roman" w:hAnsi="Times New Roman"/>
          <w:sz w:val="18"/>
          <w:szCs w:val="18"/>
        </w:rPr>
      </w:pPr>
      <w:r w:rsidRPr="00A42A57">
        <w:rPr>
          <w:rFonts w:ascii="Times New Roman" w:hAnsi="Times New Roman"/>
          <w:sz w:val="18"/>
          <w:szCs w:val="18"/>
        </w:rPr>
        <w:t>(указывается вид и объем работ по строительству (реконструкции) Объекта,</w:t>
      </w:r>
    </w:p>
    <w:p w14:paraId="22AC702A" w14:textId="77777777" w:rsidR="004E7D70" w:rsidRPr="00A42A57" w:rsidRDefault="004E7D70" w:rsidP="004E7D70">
      <w:pPr>
        <w:pStyle w:val="HTML"/>
        <w:shd w:val="clear" w:color="auto" w:fill="FFFFFF"/>
        <w:rPr>
          <w:rFonts w:ascii="Times New Roman" w:hAnsi="Times New Roman"/>
          <w:sz w:val="24"/>
          <w:szCs w:val="24"/>
        </w:rPr>
      </w:pPr>
      <w:r w:rsidRPr="00240F5E">
        <w:rPr>
          <w:rFonts w:ascii="Times New Roman" w:hAnsi="Times New Roman"/>
          <w:sz w:val="24"/>
          <w:szCs w:val="24"/>
        </w:rPr>
        <w:t xml:space="preserve"> - ______________________________________________________________________</w:t>
      </w:r>
      <w:r>
        <w:rPr>
          <w:rFonts w:ascii="Times New Roman" w:hAnsi="Times New Roman"/>
          <w:sz w:val="24"/>
          <w:szCs w:val="24"/>
        </w:rPr>
        <w:t>______</w:t>
      </w:r>
    </w:p>
    <w:p w14:paraId="4C57AFB5" w14:textId="77777777" w:rsidR="004E7D70" w:rsidRPr="00A42A57" w:rsidRDefault="004E7D70" w:rsidP="004E7D70">
      <w:pPr>
        <w:pStyle w:val="HTML"/>
        <w:shd w:val="clear" w:color="auto" w:fill="FFFFFF"/>
        <w:jc w:val="center"/>
        <w:rPr>
          <w:rFonts w:ascii="Times New Roman" w:hAnsi="Times New Roman"/>
          <w:sz w:val="18"/>
          <w:szCs w:val="18"/>
        </w:rPr>
      </w:pPr>
      <w:r w:rsidRPr="00A42A57">
        <w:rPr>
          <w:rFonts w:ascii="Times New Roman" w:hAnsi="Times New Roman"/>
          <w:sz w:val="18"/>
          <w:szCs w:val="18"/>
        </w:rPr>
        <w:t>которые Подрядчик обязан выполнить самостоятельно, без привлечения других лиц</w:t>
      </w:r>
    </w:p>
    <w:p w14:paraId="5AFC9249" w14:textId="77777777" w:rsidR="004E7D70" w:rsidRPr="00A42A57" w:rsidRDefault="004E7D70" w:rsidP="004E7D70">
      <w:pPr>
        <w:pStyle w:val="HTML"/>
        <w:shd w:val="clear" w:color="auto" w:fill="FFFFFF"/>
        <w:rPr>
          <w:rFonts w:ascii="Times New Roman" w:hAnsi="Times New Roman"/>
          <w:sz w:val="24"/>
          <w:szCs w:val="24"/>
        </w:rPr>
      </w:pPr>
      <w:r w:rsidRPr="00240F5E">
        <w:rPr>
          <w:rFonts w:ascii="Times New Roman" w:hAnsi="Times New Roman"/>
          <w:sz w:val="24"/>
          <w:szCs w:val="24"/>
        </w:rPr>
        <w:t xml:space="preserve"> - ______________________________________________________________________</w:t>
      </w:r>
      <w:r>
        <w:rPr>
          <w:rFonts w:ascii="Times New Roman" w:hAnsi="Times New Roman"/>
          <w:sz w:val="24"/>
          <w:szCs w:val="24"/>
        </w:rPr>
        <w:t>______</w:t>
      </w:r>
    </w:p>
    <w:p w14:paraId="2684EB10" w14:textId="77777777" w:rsidR="004E7D70" w:rsidRPr="00A42A57" w:rsidRDefault="004E7D70" w:rsidP="004E7D70">
      <w:pPr>
        <w:pStyle w:val="HTML"/>
        <w:shd w:val="clear" w:color="auto" w:fill="FFFFFF"/>
        <w:jc w:val="center"/>
        <w:rPr>
          <w:rFonts w:ascii="Times New Roman" w:hAnsi="Times New Roman"/>
          <w:sz w:val="18"/>
          <w:szCs w:val="18"/>
        </w:rPr>
      </w:pPr>
      <w:r w:rsidRPr="00A42A57">
        <w:rPr>
          <w:rFonts w:ascii="Times New Roman" w:hAnsi="Times New Roman"/>
          <w:sz w:val="18"/>
          <w:szCs w:val="18"/>
        </w:rPr>
        <w:t>к исполнению своих обязательств по Контракту, - выбирается из видов работ, предусмотренных</w:t>
      </w:r>
    </w:p>
    <w:p w14:paraId="543A97E8" w14:textId="77777777" w:rsidR="004E7D70" w:rsidRPr="00A42A57" w:rsidRDefault="004E7D70" w:rsidP="004E7D70">
      <w:pPr>
        <w:pStyle w:val="HTML"/>
        <w:shd w:val="clear" w:color="auto" w:fill="FFFFFF"/>
        <w:rPr>
          <w:rFonts w:ascii="Times New Roman" w:hAnsi="Times New Roman"/>
          <w:sz w:val="24"/>
          <w:szCs w:val="24"/>
        </w:rPr>
      </w:pPr>
      <w:r w:rsidRPr="00240F5E">
        <w:rPr>
          <w:rFonts w:ascii="Times New Roman" w:hAnsi="Times New Roman"/>
          <w:sz w:val="24"/>
          <w:szCs w:val="24"/>
        </w:rPr>
        <w:t xml:space="preserve"> - ______________________________________________________________________</w:t>
      </w:r>
      <w:r>
        <w:rPr>
          <w:rFonts w:ascii="Times New Roman" w:hAnsi="Times New Roman"/>
          <w:sz w:val="24"/>
          <w:szCs w:val="24"/>
        </w:rPr>
        <w:t>______</w:t>
      </w:r>
    </w:p>
    <w:p w14:paraId="66E289FA" w14:textId="77777777" w:rsidR="004E7D70" w:rsidRPr="00A42A57" w:rsidRDefault="004E7D70" w:rsidP="004E7D70">
      <w:pPr>
        <w:pStyle w:val="HTML"/>
        <w:shd w:val="clear" w:color="auto" w:fill="FFFFFF"/>
        <w:jc w:val="center"/>
        <w:rPr>
          <w:rFonts w:ascii="Times New Roman" w:hAnsi="Times New Roman"/>
          <w:sz w:val="18"/>
          <w:szCs w:val="18"/>
        </w:rPr>
      </w:pPr>
      <w:r w:rsidRPr="000F178F">
        <w:rPr>
          <w:rFonts w:ascii="Times New Roman" w:hAnsi="Times New Roman"/>
          <w:color w:val="000000" w:themeColor="text1"/>
          <w:sz w:val="18"/>
          <w:szCs w:val="18"/>
        </w:rPr>
        <w:t xml:space="preserve">утвержденной </w:t>
      </w:r>
      <w:hyperlink r:id="rId43" w:anchor="/document/72009464/entry/11000" w:history="1">
        <w:r w:rsidRPr="000F178F">
          <w:rPr>
            <w:rStyle w:val="ae"/>
            <w:rFonts w:ascii="Times New Roman" w:hAnsi="Times New Roman"/>
            <w:color w:val="000000" w:themeColor="text1"/>
            <w:sz w:val="18"/>
            <w:szCs w:val="18"/>
          </w:rPr>
          <w:t>проектной документацией</w:t>
        </w:r>
      </w:hyperlink>
      <w:r w:rsidRPr="000F178F">
        <w:rPr>
          <w:rFonts w:ascii="Times New Roman" w:hAnsi="Times New Roman"/>
          <w:color w:val="000000" w:themeColor="text1"/>
          <w:sz w:val="18"/>
          <w:szCs w:val="18"/>
        </w:rPr>
        <w:t xml:space="preserve">, </w:t>
      </w:r>
      <w:r w:rsidRPr="00A42A57">
        <w:rPr>
          <w:rFonts w:ascii="Times New Roman" w:hAnsi="Times New Roman"/>
          <w:sz w:val="18"/>
          <w:szCs w:val="18"/>
        </w:rPr>
        <w:t>в соответствии с условиями заключения Контракта,</w:t>
      </w:r>
    </w:p>
    <w:p w14:paraId="1BD42ED6" w14:textId="77777777" w:rsidR="004E7D70" w:rsidRPr="00A42A57" w:rsidRDefault="004E7D70" w:rsidP="004E7D70">
      <w:pPr>
        <w:pStyle w:val="HTML"/>
        <w:shd w:val="clear" w:color="auto" w:fill="FFFFFF"/>
        <w:rPr>
          <w:rFonts w:ascii="Times New Roman" w:hAnsi="Times New Roman"/>
          <w:sz w:val="24"/>
          <w:szCs w:val="24"/>
        </w:rPr>
      </w:pPr>
      <w:r w:rsidRPr="00240F5E">
        <w:rPr>
          <w:rFonts w:ascii="Times New Roman" w:hAnsi="Times New Roman"/>
          <w:sz w:val="24"/>
          <w:szCs w:val="24"/>
        </w:rPr>
        <w:t xml:space="preserve"> - ______________________________________________________________________</w:t>
      </w:r>
      <w:r>
        <w:rPr>
          <w:rFonts w:ascii="Times New Roman" w:hAnsi="Times New Roman"/>
          <w:sz w:val="24"/>
          <w:szCs w:val="24"/>
        </w:rPr>
        <w:t>______</w:t>
      </w:r>
    </w:p>
    <w:p w14:paraId="36159A9D" w14:textId="77777777" w:rsidR="004E7D70" w:rsidRPr="00A42A57" w:rsidRDefault="004E7D70" w:rsidP="004E7D70">
      <w:pPr>
        <w:pStyle w:val="HTML"/>
        <w:shd w:val="clear" w:color="auto" w:fill="FFFFFF"/>
        <w:jc w:val="center"/>
        <w:rPr>
          <w:rFonts w:ascii="Times New Roman" w:hAnsi="Times New Roman"/>
          <w:sz w:val="18"/>
          <w:szCs w:val="18"/>
        </w:rPr>
      </w:pPr>
      <w:r w:rsidRPr="00A42A57">
        <w:rPr>
          <w:rFonts w:ascii="Times New Roman" w:hAnsi="Times New Roman"/>
          <w:sz w:val="18"/>
          <w:szCs w:val="18"/>
        </w:rPr>
        <w:t>указанными в извещении о проведении закупки)</w:t>
      </w:r>
    </w:p>
    <w:p w14:paraId="75D94ED3" w14:textId="77777777" w:rsidR="004E7D70" w:rsidRPr="00240F5E" w:rsidRDefault="004E7D70" w:rsidP="004E7D70">
      <w:pPr>
        <w:pStyle w:val="HTML"/>
        <w:shd w:val="clear" w:color="auto" w:fill="FFFFFF"/>
        <w:ind w:firstLine="567"/>
        <w:rPr>
          <w:rFonts w:ascii="Times New Roman" w:hAnsi="Times New Roman"/>
          <w:sz w:val="24"/>
          <w:szCs w:val="24"/>
        </w:rPr>
      </w:pPr>
      <w:r w:rsidRPr="00240F5E">
        <w:rPr>
          <w:rFonts w:ascii="Times New Roman" w:hAnsi="Times New Roman"/>
          <w:sz w:val="24"/>
          <w:szCs w:val="24"/>
        </w:rPr>
        <w:t>2.Совокупная стоимость работ, выполняемых Подрядчиком</w:t>
      </w:r>
      <w:r>
        <w:rPr>
          <w:rFonts w:ascii="Times New Roman" w:hAnsi="Times New Roman"/>
          <w:sz w:val="24"/>
          <w:szCs w:val="24"/>
        </w:rPr>
        <w:t xml:space="preserve"> </w:t>
      </w:r>
      <w:r w:rsidRPr="00240F5E">
        <w:rPr>
          <w:rFonts w:ascii="Times New Roman" w:hAnsi="Times New Roman"/>
          <w:sz w:val="24"/>
          <w:szCs w:val="24"/>
        </w:rPr>
        <w:t>самостоятельно, без привлечения других лиц составляет:</w:t>
      </w:r>
    </w:p>
    <w:p w14:paraId="2CB1F408" w14:textId="77777777" w:rsidR="004E7D70" w:rsidRPr="00240F5E" w:rsidRDefault="004E7D70" w:rsidP="004E7D70">
      <w:pPr>
        <w:pStyle w:val="HTML"/>
        <w:shd w:val="clear" w:color="auto" w:fill="FFFFFF"/>
        <w:rPr>
          <w:rFonts w:ascii="Times New Roman" w:hAnsi="Times New Roman"/>
          <w:sz w:val="24"/>
          <w:szCs w:val="24"/>
        </w:rPr>
      </w:pPr>
      <w:r w:rsidRPr="00240F5E">
        <w:rPr>
          <w:rFonts w:ascii="Times New Roman" w:hAnsi="Times New Roman"/>
          <w:sz w:val="24"/>
          <w:szCs w:val="24"/>
        </w:rPr>
        <w:t>_________</w:t>
      </w:r>
      <w:r>
        <w:rPr>
          <w:rFonts w:ascii="Times New Roman" w:hAnsi="Times New Roman"/>
          <w:sz w:val="24"/>
          <w:szCs w:val="24"/>
        </w:rPr>
        <w:t>______</w:t>
      </w:r>
      <w:proofErr w:type="gramStart"/>
      <w:r>
        <w:rPr>
          <w:rFonts w:ascii="Times New Roman" w:hAnsi="Times New Roman"/>
          <w:sz w:val="24"/>
          <w:szCs w:val="24"/>
        </w:rPr>
        <w:t>_</w:t>
      </w:r>
      <w:r w:rsidRPr="00240F5E">
        <w:rPr>
          <w:rFonts w:ascii="Times New Roman" w:hAnsi="Times New Roman"/>
          <w:sz w:val="24"/>
          <w:szCs w:val="24"/>
        </w:rPr>
        <w:t>(</w:t>
      </w:r>
      <w:proofErr w:type="gramEnd"/>
      <w:r w:rsidRPr="00240F5E">
        <w:rPr>
          <w:rFonts w:ascii="Times New Roman" w:hAnsi="Times New Roman"/>
          <w:sz w:val="24"/>
          <w:szCs w:val="24"/>
        </w:rPr>
        <w:t>_____________________________________________________) рублей;</w:t>
      </w:r>
    </w:p>
    <w:p w14:paraId="41EBA8A7" w14:textId="77777777" w:rsidR="004E7D70" w:rsidRPr="00A42A57" w:rsidRDefault="004E7D70" w:rsidP="004E7D70">
      <w:pPr>
        <w:pStyle w:val="HTML"/>
        <w:shd w:val="clear" w:color="auto" w:fill="FFFFFF"/>
        <w:jc w:val="center"/>
        <w:rPr>
          <w:rFonts w:ascii="Times New Roman" w:hAnsi="Times New Roman"/>
          <w:sz w:val="18"/>
          <w:szCs w:val="18"/>
        </w:rPr>
      </w:pPr>
      <w:r w:rsidRPr="00A42A57">
        <w:rPr>
          <w:rFonts w:ascii="Times New Roman" w:hAnsi="Times New Roman"/>
          <w:sz w:val="18"/>
          <w:szCs w:val="18"/>
        </w:rPr>
        <w:t xml:space="preserve">(цифрами) (прописью, но не менее </w:t>
      </w:r>
      <w:r>
        <w:rPr>
          <w:rFonts w:ascii="Times New Roman" w:hAnsi="Times New Roman"/>
          <w:sz w:val="18"/>
          <w:szCs w:val="18"/>
        </w:rPr>
        <w:t>семидесяти</w:t>
      </w:r>
      <w:r w:rsidRPr="00A42A57">
        <w:rPr>
          <w:rFonts w:ascii="Times New Roman" w:hAnsi="Times New Roman"/>
          <w:sz w:val="18"/>
          <w:szCs w:val="18"/>
        </w:rPr>
        <w:t xml:space="preserve"> процентов от цены Контракта)</w:t>
      </w:r>
    </w:p>
    <w:p w14:paraId="08B1EF08" w14:textId="77777777" w:rsidR="004E7D70" w:rsidRDefault="004E7D70" w:rsidP="004E7D70">
      <w:pPr>
        <w:pStyle w:val="HTML"/>
        <w:shd w:val="clear" w:color="auto" w:fill="FFFFFF"/>
        <w:rPr>
          <w:rFonts w:ascii="Times New Roman" w:hAnsi="Times New Roman"/>
          <w:sz w:val="24"/>
          <w:szCs w:val="24"/>
        </w:rPr>
      </w:pPr>
    </w:p>
    <w:p w14:paraId="2D2BA9A6" w14:textId="77777777" w:rsidR="004E7D70" w:rsidRPr="00240F5E" w:rsidRDefault="004E7D70" w:rsidP="004E7D70">
      <w:pPr>
        <w:pStyle w:val="HTML"/>
        <w:shd w:val="clear" w:color="auto" w:fill="FFFFFF"/>
        <w:rPr>
          <w:rFonts w:ascii="Times New Roman" w:hAnsi="Times New Roman"/>
          <w:sz w:val="24"/>
          <w:szCs w:val="24"/>
        </w:rPr>
      </w:pPr>
      <w:r>
        <w:rPr>
          <w:rFonts w:ascii="Times New Roman" w:hAnsi="Times New Roman"/>
          <w:sz w:val="24"/>
          <w:szCs w:val="24"/>
        </w:rPr>
        <w:t>Государственный з</w:t>
      </w:r>
      <w:r w:rsidRPr="00240F5E">
        <w:rPr>
          <w:rFonts w:ascii="Times New Roman" w:hAnsi="Times New Roman"/>
          <w:sz w:val="24"/>
          <w:szCs w:val="24"/>
        </w:rPr>
        <w:t xml:space="preserve">аказчик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240F5E">
        <w:rPr>
          <w:rFonts w:ascii="Times New Roman" w:hAnsi="Times New Roman"/>
          <w:sz w:val="24"/>
          <w:szCs w:val="24"/>
        </w:rPr>
        <w:t>Подрядчик</w:t>
      </w:r>
    </w:p>
    <w:p w14:paraId="7F18116E" w14:textId="77777777" w:rsidR="004E7D70" w:rsidRPr="00240F5E" w:rsidRDefault="004E7D70" w:rsidP="004E7D70">
      <w:pPr>
        <w:pStyle w:val="HTML"/>
        <w:shd w:val="clear" w:color="auto" w:fill="FFFFFF"/>
        <w:rPr>
          <w:rFonts w:ascii="Times New Roman" w:hAnsi="Times New Roman"/>
          <w:sz w:val="24"/>
          <w:szCs w:val="24"/>
        </w:rPr>
      </w:pPr>
      <w:r w:rsidRPr="00240F5E">
        <w:rPr>
          <w:rFonts w:ascii="Times New Roman" w:hAnsi="Times New Roman"/>
          <w:sz w:val="24"/>
          <w:szCs w:val="24"/>
        </w:rPr>
        <w:t xml:space="preserve"> ──────────────────────────   ──────────────────────────</w:t>
      </w:r>
    </w:p>
    <w:p w14:paraId="596197C7" w14:textId="77777777" w:rsidR="004E7D70" w:rsidRPr="00240F5E" w:rsidRDefault="004E7D70" w:rsidP="004E7D70">
      <w:pPr>
        <w:pStyle w:val="HTML"/>
        <w:shd w:val="clear" w:color="auto" w:fill="FFFFFF"/>
        <w:rPr>
          <w:rFonts w:ascii="Times New Roman" w:hAnsi="Times New Roman"/>
          <w:sz w:val="24"/>
          <w:szCs w:val="24"/>
        </w:rPr>
      </w:pPr>
      <w:r w:rsidRPr="00240F5E">
        <w:rPr>
          <w:rFonts w:ascii="Times New Roman" w:hAnsi="Times New Roman"/>
          <w:sz w:val="24"/>
          <w:szCs w:val="24"/>
        </w:rPr>
        <w:t xml:space="preserve"> ИНН___________________       </w:t>
      </w:r>
      <w:r>
        <w:rPr>
          <w:rFonts w:ascii="Times New Roman" w:hAnsi="Times New Roman"/>
          <w:sz w:val="24"/>
          <w:szCs w:val="24"/>
        </w:rPr>
        <w:tab/>
      </w:r>
      <w:r>
        <w:rPr>
          <w:rFonts w:ascii="Times New Roman" w:hAnsi="Times New Roman"/>
          <w:sz w:val="24"/>
          <w:szCs w:val="24"/>
        </w:rPr>
        <w:tab/>
      </w:r>
      <w:r w:rsidRPr="00240F5E">
        <w:rPr>
          <w:rFonts w:ascii="Times New Roman" w:hAnsi="Times New Roman"/>
          <w:sz w:val="24"/>
          <w:szCs w:val="24"/>
        </w:rPr>
        <w:t>ИНН___________________</w:t>
      </w:r>
    </w:p>
    <w:p w14:paraId="1008A003" w14:textId="77777777" w:rsidR="004E7D70" w:rsidRPr="00240F5E" w:rsidRDefault="004E7D70" w:rsidP="004E7D70">
      <w:pPr>
        <w:pStyle w:val="HTML"/>
        <w:shd w:val="clear" w:color="auto" w:fill="FFFFFF"/>
        <w:rPr>
          <w:rFonts w:ascii="Times New Roman" w:hAnsi="Times New Roman"/>
          <w:sz w:val="24"/>
          <w:szCs w:val="24"/>
        </w:rPr>
      </w:pPr>
      <w:r w:rsidRPr="00240F5E">
        <w:rPr>
          <w:rFonts w:ascii="Times New Roman" w:hAnsi="Times New Roman"/>
          <w:sz w:val="24"/>
          <w:szCs w:val="24"/>
        </w:rPr>
        <w:t xml:space="preserve"> КПП___________________       </w:t>
      </w:r>
      <w:r>
        <w:rPr>
          <w:rFonts w:ascii="Times New Roman" w:hAnsi="Times New Roman"/>
          <w:sz w:val="24"/>
          <w:szCs w:val="24"/>
        </w:rPr>
        <w:tab/>
      </w:r>
      <w:r>
        <w:rPr>
          <w:rFonts w:ascii="Times New Roman" w:hAnsi="Times New Roman"/>
          <w:sz w:val="24"/>
          <w:szCs w:val="24"/>
        </w:rPr>
        <w:tab/>
      </w:r>
      <w:proofErr w:type="spellStart"/>
      <w:r w:rsidRPr="00240F5E">
        <w:rPr>
          <w:rFonts w:ascii="Times New Roman" w:hAnsi="Times New Roman"/>
          <w:sz w:val="24"/>
          <w:szCs w:val="24"/>
        </w:rPr>
        <w:t>КПП</w:t>
      </w:r>
      <w:proofErr w:type="spellEnd"/>
      <w:r w:rsidRPr="00240F5E">
        <w:rPr>
          <w:rFonts w:ascii="Times New Roman" w:hAnsi="Times New Roman"/>
          <w:sz w:val="24"/>
          <w:szCs w:val="24"/>
        </w:rPr>
        <w:t>___________________</w:t>
      </w:r>
    </w:p>
    <w:p w14:paraId="35EF4A17" w14:textId="77777777" w:rsidR="004E7D70" w:rsidRPr="00240F5E" w:rsidRDefault="004E7D70" w:rsidP="004E7D70">
      <w:pPr>
        <w:pStyle w:val="HTML"/>
        <w:shd w:val="clear" w:color="auto" w:fill="FFFFFF"/>
        <w:rPr>
          <w:rFonts w:ascii="Times New Roman" w:hAnsi="Times New Roman"/>
          <w:sz w:val="24"/>
          <w:szCs w:val="24"/>
        </w:rPr>
      </w:pPr>
      <w:r w:rsidRPr="00240F5E">
        <w:rPr>
          <w:rFonts w:ascii="Times New Roman" w:hAnsi="Times New Roman"/>
          <w:sz w:val="24"/>
          <w:szCs w:val="24"/>
        </w:rPr>
        <w:t xml:space="preserve"> ──────────────────────────   ──────────────────────────</w:t>
      </w:r>
    </w:p>
    <w:p w14:paraId="37FA1445" w14:textId="77777777" w:rsidR="004E7D70" w:rsidRPr="00240F5E" w:rsidRDefault="004E7D70" w:rsidP="004E7D70">
      <w:pPr>
        <w:pStyle w:val="HTML"/>
        <w:shd w:val="clear" w:color="auto" w:fill="FFFFFF"/>
        <w:rPr>
          <w:rFonts w:ascii="Times New Roman" w:hAnsi="Times New Roman"/>
          <w:sz w:val="24"/>
          <w:szCs w:val="24"/>
        </w:rPr>
      </w:pPr>
      <w:r w:rsidRPr="00240F5E">
        <w:rPr>
          <w:rFonts w:ascii="Times New Roman" w:hAnsi="Times New Roman"/>
          <w:sz w:val="24"/>
          <w:szCs w:val="24"/>
        </w:rPr>
        <w:t xml:space="preserve"> (должность </w:t>
      </w:r>
      <w:proofErr w:type="gramStart"/>
      <w:r w:rsidRPr="00240F5E">
        <w:rPr>
          <w:rFonts w:ascii="Times New Roman" w:hAnsi="Times New Roman"/>
          <w:sz w:val="24"/>
          <w:szCs w:val="24"/>
        </w:rPr>
        <w:t xml:space="preserve">представителя)   </w:t>
      </w:r>
      <w:proofErr w:type="gramEnd"/>
      <w:r w:rsidRPr="00240F5E">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240F5E">
        <w:rPr>
          <w:rFonts w:ascii="Times New Roman" w:hAnsi="Times New Roman"/>
          <w:sz w:val="24"/>
          <w:szCs w:val="24"/>
        </w:rPr>
        <w:t>(должность представителя)</w:t>
      </w:r>
    </w:p>
    <w:p w14:paraId="0FE87296" w14:textId="77777777" w:rsidR="004E7D70" w:rsidRPr="00240F5E" w:rsidRDefault="004E7D70" w:rsidP="004E7D70">
      <w:pPr>
        <w:pStyle w:val="HTML"/>
        <w:shd w:val="clear" w:color="auto" w:fill="FFFFFF"/>
        <w:rPr>
          <w:rFonts w:ascii="Times New Roman" w:hAnsi="Times New Roman"/>
          <w:sz w:val="24"/>
          <w:szCs w:val="24"/>
        </w:rPr>
      </w:pPr>
      <w:r w:rsidRPr="00240F5E">
        <w:rPr>
          <w:rFonts w:ascii="Times New Roman" w:hAnsi="Times New Roman"/>
          <w:sz w:val="24"/>
          <w:szCs w:val="24"/>
        </w:rPr>
        <w:t xml:space="preserve"> ──────────────────────────   ──────────────────────────</w:t>
      </w:r>
    </w:p>
    <w:p w14:paraId="63809DF6" w14:textId="77777777" w:rsidR="004E7D70" w:rsidRPr="00240F5E" w:rsidRDefault="004E7D70" w:rsidP="004E7D70">
      <w:pPr>
        <w:pStyle w:val="HTML"/>
        <w:shd w:val="clear" w:color="auto" w:fill="FFFFFF"/>
        <w:rPr>
          <w:rFonts w:ascii="Times New Roman" w:hAnsi="Times New Roman"/>
          <w:sz w:val="24"/>
          <w:szCs w:val="24"/>
        </w:rPr>
      </w:pPr>
      <w:r w:rsidRPr="00240F5E">
        <w:rPr>
          <w:rFonts w:ascii="Times New Roman" w:hAnsi="Times New Roman"/>
          <w:sz w:val="24"/>
          <w:szCs w:val="24"/>
        </w:rPr>
        <w:t xml:space="preserve"> (подпись, фамилия и          </w:t>
      </w:r>
      <w:r>
        <w:rPr>
          <w:rFonts w:ascii="Times New Roman" w:hAnsi="Times New Roman"/>
          <w:sz w:val="24"/>
          <w:szCs w:val="24"/>
        </w:rPr>
        <w:tab/>
      </w:r>
      <w:r>
        <w:rPr>
          <w:rFonts w:ascii="Times New Roman" w:hAnsi="Times New Roman"/>
          <w:sz w:val="24"/>
          <w:szCs w:val="24"/>
        </w:rPr>
        <w:tab/>
      </w:r>
      <w:r w:rsidRPr="00240F5E">
        <w:rPr>
          <w:rFonts w:ascii="Times New Roman" w:hAnsi="Times New Roman"/>
          <w:sz w:val="24"/>
          <w:szCs w:val="24"/>
        </w:rPr>
        <w:t>(подпись, фамилия и</w:t>
      </w:r>
    </w:p>
    <w:p w14:paraId="5838CC6B" w14:textId="77777777" w:rsidR="004E7D70" w:rsidRPr="00240F5E" w:rsidRDefault="004E7D70" w:rsidP="004E7D70">
      <w:pPr>
        <w:pStyle w:val="HTML"/>
        <w:shd w:val="clear" w:color="auto" w:fill="FFFFFF"/>
        <w:rPr>
          <w:rFonts w:ascii="Times New Roman" w:hAnsi="Times New Roman"/>
          <w:sz w:val="24"/>
          <w:szCs w:val="24"/>
        </w:rPr>
      </w:pPr>
      <w:r w:rsidRPr="00240F5E">
        <w:rPr>
          <w:rFonts w:ascii="Times New Roman" w:hAnsi="Times New Roman"/>
          <w:sz w:val="24"/>
          <w:szCs w:val="24"/>
        </w:rPr>
        <w:t xml:space="preserve"> инициалы </w:t>
      </w:r>
      <w:proofErr w:type="gramStart"/>
      <w:r w:rsidRPr="00240F5E">
        <w:rPr>
          <w:rFonts w:ascii="Times New Roman" w:hAnsi="Times New Roman"/>
          <w:sz w:val="24"/>
          <w:szCs w:val="24"/>
        </w:rPr>
        <w:t xml:space="preserve">представителя)   </w:t>
      </w:r>
      <w:proofErr w:type="gramEnd"/>
      <w:r w:rsidRPr="00240F5E">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240F5E">
        <w:rPr>
          <w:rFonts w:ascii="Times New Roman" w:hAnsi="Times New Roman"/>
          <w:sz w:val="24"/>
          <w:szCs w:val="24"/>
        </w:rPr>
        <w:t>инициалы представителя)</w:t>
      </w:r>
    </w:p>
    <w:p w14:paraId="16070DD9" w14:textId="77777777" w:rsidR="004E7D70" w:rsidRDefault="004E7D70" w:rsidP="004E7D70">
      <w:pPr>
        <w:pStyle w:val="HTML"/>
        <w:shd w:val="clear" w:color="auto" w:fill="FFFFFF"/>
        <w:rPr>
          <w:rFonts w:ascii="Times New Roman" w:hAnsi="Times New Roman"/>
          <w:sz w:val="24"/>
          <w:szCs w:val="24"/>
        </w:rPr>
      </w:pPr>
      <w:r w:rsidRPr="00240F5E">
        <w:rPr>
          <w:rFonts w:ascii="Times New Roman" w:hAnsi="Times New Roman"/>
          <w:sz w:val="24"/>
          <w:szCs w:val="24"/>
        </w:rPr>
        <w:t xml:space="preserve"> "___"___________20__года     </w:t>
      </w:r>
      <w:r>
        <w:rPr>
          <w:rFonts w:ascii="Times New Roman" w:hAnsi="Times New Roman"/>
          <w:sz w:val="24"/>
          <w:szCs w:val="24"/>
        </w:rPr>
        <w:tab/>
      </w:r>
      <w:r>
        <w:rPr>
          <w:rFonts w:ascii="Times New Roman" w:hAnsi="Times New Roman"/>
          <w:sz w:val="24"/>
          <w:szCs w:val="24"/>
        </w:rPr>
        <w:tab/>
      </w:r>
      <w:r w:rsidRPr="00240F5E">
        <w:rPr>
          <w:rFonts w:ascii="Times New Roman" w:hAnsi="Times New Roman"/>
          <w:sz w:val="24"/>
          <w:szCs w:val="24"/>
        </w:rPr>
        <w:t>"___"___________20__года</w:t>
      </w:r>
    </w:p>
    <w:p w14:paraId="27AB03AB" w14:textId="77777777" w:rsidR="004E7D70" w:rsidRPr="009F3C42" w:rsidRDefault="004E7D70" w:rsidP="004E7D70">
      <w:pPr>
        <w:spacing w:line="252" w:lineRule="auto"/>
        <w:rPr>
          <w:bCs/>
          <w:sz w:val="22"/>
          <w:szCs w:val="22"/>
        </w:rPr>
      </w:pPr>
    </w:p>
    <w:p w14:paraId="66B875AF" w14:textId="77777777" w:rsidR="004E7D70" w:rsidRPr="009F3C42" w:rsidRDefault="004E7D70" w:rsidP="004E7D70">
      <w:pPr>
        <w:spacing w:line="252" w:lineRule="auto"/>
        <w:rPr>
          <w:bCs/>
          <w:sz w:val="22"/>
          <w:szCs w:val="22"/>
        </w:rPr>
      </w:pPr>
      <w:r w:rsidRPr="009F3C42">
        <w:rPr>
          <w:bCs/>
          <w:sz w:val="22"/>
          <w:szCs w:val="22"/>
        </w:rPr>
        <w:t>КОНЕЦ ФОРМЫ</w:t>
      </w:r>
    </w:p>
    <w:tbl>
      <w:tblPr>
        <w:tblW w:w="10104" w:type="dxa"/>
        <w:jc w:val="center"/>
        <w:tblLook w:val="04A0" w:firstRow="1" w:lastRow="0" w:firstColumn="1" w:lastColumn="0" w:noHBand="0" w:noVBand="1"/>
      </w:tblPr>
      <w:tblGrid>
        <w:gridCol w:w="5395"/>
        <w:gridCol w:w="4709"/>
      </w:tblGrid>
      <w:tr w:rsidR="004E7D70" w:rsidRPr="009F3C42" w14:paraId="5B483699" w14:textId="77777777" w:rsidTr="004E7D70">
        <w:trPr>
          <w:trHeight w:val="263"/>
          <w:jc w:val="center"/>
        </w:trPr>
        <w:tc>
          <w:tcPr>
            <w:tcW w:w="5395" w:type="dxa"/>
          </w:tcPr>
          <w:p w14:paraId="4D87AE1D" w14:textId="77777777" w:rsidR="004E7D70" w:rsidRPr="009F3C42" w:rsidRDefault="004E7D70" w:rsidP="004E7D70">
            <w:pPr>
              <w:spacing w:line="252" w:lineRule="auto"/>
              <w:rPr>
                <w:bCs/>
                <w:sz w:val="22"/>
                <w:szCs w:val="22"/>
              </w:rPr>
            </w:pPr>
            <w:r w:rsidRPr="009F3C42">
              <w:rPr>
                <w:bCs/>
                <w:sz w:val="22"/>
                <w:szCs w:val="22"/>
              </w:rPr>
              <w:t>Государственный заказчик:</w:t>
            </w:r>
          </w:p>
        </w:tc>
        <w:tc>
          <w:tcPr>
            <w:tcW w:w="4709" w:type="dxa"/>
          </w:tcPr>
          <w:p w14:paraId="692F6BD2" w14:textId="77777777" w:rsidR="004E7D70" w:rsidRPr="009F3C42" w:rsidRDefault="004E7D70" w:rsidP="004E7D70">
            <w:pPr>
              <w:spacing w:line="252" w:lineRule="auto"/>
              <w:rPr>
                <w:bCs/>
                <w:sz w:val="22"/>
                <w:szCs w:val="22"/>
              </w:rPr>
            </w:pPr>
            <w:r w:rsidRPr="009F3C42">
              <w:rPr>
                <w:bCs/>
                <w:sz w:val="22"/>
                <w:szCs w:val="22"/>
              </w:rPr>
              <w:t>Подрядчик:</w:t>
            </w:r>
          </w:p>
        </w:tc>
      </w:tr>
      <w:tr w:rsidR="004E7D70" w:rsidRPr="009F3C42" w14:paraId="2F78CFE4" w14:textId="77777777" w:rsidTr="004E7D70">
        <w:trPr>
          <w:trHeight w:val="513"/>
          <w:jc w:val="center"/>
        </w:trPr>
        <w:tc>
          <w:tcPr>
            <w:tcW w:w="5395" w:type="dxa"/>
          </w:tcPr>
          <w:p w14:paraId="7C636737" w14:textId="77777777" w:rsidR="004E7D70" w:rsidRPr="00F575BF" w:rsidRDefault="004E7D70" w:rsidP="004E7D70">
            <w:r>
              <w:t>Г</w:t>
            </w:r>
            <w:r w:rsidRPr="00F575BF">
              <w:t>енеральн</w:t>
            </w:r>
            <w:r>
              <w:t>ый</w:t>
            </w:r>
            <w:r w:rsidRPr="00F575BF">
              <w:t xml:space="preserve"> директор </w:t>
            </w:r>
          </w:p>
          <w:p w14:paraId="0C7BAECE" w14:textId="77777777" w:rsidR="004E7D70" w:rsidRPr="00F575BF" w:rsidRDefault="004E7D70" w:rsidP="004E7D70">
            <w:r w:rsidRPr="00F575BF">
              <w:t>ГКУ «</w:t>
            </w:r>
            <w:proofErr w:type="spellStart"/>
            <w:r w:rsidRPr="00F575BF">
              <w:t>Инвестстрой</w:t>
            </w:r>
            <w:proofErr w:type="spellEnd"/>
            <w:r w:rsidRPr="00F575BF">
              <w:t xml:space="preserve"> Республики Крым» </w:t>
            </w:r>
          </w:p>
          <w:p w14:paraId="7FEDD831" w14:textId="77777777" w:rsidR="004E7D70" w:rsidRPr="009F3C42" w:rsidRDefault="004E7D70" w:rsidP="004E7D70">
            <w:pPr>
              <w:spacing w:line="252" w:lineRule="auto"/>
              <w:rPr>
                <w:bCs/>
                <w:sz w:val="22"/>
                <w:szCs w:val="22"/>
              </w:rPr>
            </w:pPr>
          </w:p>
        </w:tc>
        <w:tc>
          <w:tcPr>
            <w:tcW w:w="4709" w:type="dxa"/>
          </w:tcPr>
          <w:p w14:paraId="628BDB51" w14:textId="77777777" w:rsidR="004E7D70" w:rsidRPr="009F3C42" w:rsidRDefault="004E7D70" w:rsidP="004E7D70">
            <w:pPr>
              <w:spacing w:line="252" w:lineRule="auto"/>
              <w:rPr>
                <w:bCs/>
                <w:sz w:val="22"/>
                <w:szCs w:val="22"/>
              </w:rPr>
            </w:pPr>
          </w:p>
          <w:p w14:paraId="2A6994A9" w14:textId="77777777" w:rsidR="004E7D70" w:rsidRPr="009F3C42" w:rsidRDefault="004E7D70" w:rsidP="004E7D70">
            <w:pPr>
              <w:spacing w:line="252" w:lineRule="auto"/>
              <w:rPr>
                <w:bCs/>
                <w:sz w:val="22"/>
                <w:szCs w:val="22"/>
              </w:rPr>
            </w:pPr>
          </w:p>
        </w:tc>
      </w:tr>
      <w:tr w:rsidR="004E7D70" w:rsidRPr="009F3C42" w14:paraId="28CD678B" w14:textId="77777777" w:rsidTr="004E7D70">
        <w:trPr>
          <w:trHeight w:val="263"/>
          <w:jc w:val="center"/>
        </w:trPr>
        <w:tc>
          <w:tcPr>
            <w:tcW w:w="5395" w:type="dxa"/>
          </w:tcPr>
          <w:p w14:paraId="48CC3605" w14:textId="77777777" w:rsidR="004E7D70" w:rsidRPr="009F3C42" w:rsidRDefault="004E7D70" w:rsidP="004E7D70">
            <w:pPr>
              <w:spacing w:line="252" w:lineRule="auto"/>
              <w:rPr>
                <w:bCs/>
                <w:sz w:val="22"/>
                <w:szCs w:val="22"/>
              </w:rPr>
            </w:pPr>
            <w:r w:rsidRPr="009F3C42">
              <w:rPr>
                <w:bCs/>
                <w:sz w:val="22"/>
                <w:szCs w:val="22"/>
              </w:rPr>
              <w:t>________________</w:t>
            </w:r>
            <w:r>
              <w:rPr>
                <w:bCs/>
                <w:sz w:val="22"/>
                <w:szCs w:val="22"/>
              </w:rPr>
              <w:t>__________</w:t>
            </w:r>
            <w:r w:rsidRPr="009F3C42">
              <w:rPr>
                <w:bCs/>
                <w:sz w:val="22"/>
                <w:szCs w:val="22"/>
              </w:rPr>
              <w:t>__/</w:t>
            </w:r>
            <w:r>
              <w:rPr>
                <w:bCs/>
                <w:sz w:val="22"/>
                <w:szCs w:val="22"/>
              </w:rPr>
              <w:t>О.С. Бакланов</w:t>
            </w:r>
            <w:r w:rsidRPr="009F3C42">
              <w:rPr>
                <w:bCs/>
                <w:sz w:val="22"/>
                <w:szCs w:val="22"/>
              </w:rPr>
              <w:t>/</w:t>
            </w:r>
          </w:p>
        </w:tc>
        <w:tc>
          <w:tcPr>
            <w:tcW w:w="4709" w:type="dxa"/>
          </w:tcPr>
          <w:p w14:paraId="5D412FA3" w14:textId="77777777" w:rsidR="004E7D70" w:rsidRPr="009F3C42" w:rsidRDefault="004E7D70" w:rsidP="004E7D70">
            <w:pPr>
              <w:spacing w:line="252" w:lineRule="auto"/>
              <w:rPr>
                <w:bCs/>
                <w:sz w:val="22"/>
                <w:szCs w:val="22"/>
              </w:rPr>
            </w:pPr>
            <w:r w:rsidRPr="009F3C42">
              <w:rPr>
                <w:bCs/>
                <w:sz w:val="22"/>
                <w:szCs w:val="22"/>
              </w:rPr>
              <w:t>___________________/__________________/</w:t>
            </w:r>
          </w:p>
        </w:tc>
      </w:tr>
      <w:tr w:rsidR="004E7D70" w:rsidRPr="009F3C42" w14:paraId="43BD5272" w14:textId="77777777" w:rsidTr="004E7D70">
        <w:trPr>
          <w:trHeight w:val="263"/>
          <w:jc w:val="center"/>
        </w:trPr>
        <w:tc>
          <w:tcPr>
            <w:tcW w:w="5395" w:type="dxa"/>
          </w:tcPr>
          <w:p w14:paraId="6B0A057A" w14:textId="77777777" w:rsidR="004E7D70" w:rsidRPr="009F3C42" w:rsidRDefault="004E7D70" w:rsidP="004E7D70">
            <w:pPr>
              <w:spacing w:line="252" w:lineRule="auto"/>
              <w:rPr>
                <w:bCs/>
                <w:sz w:val="22"/>
                <w:szCs w:val="22"/>
              </w:rPr>
            </w:pPr>
            <w:r w:rsidRPr="009F3C42">
              <w:rPr>
                <w:bCs/>
                <w:sz w:val="22"/>
                <w:szCs w:val="22"/>
              </w:rPr>
              <w:t>М.П.</w:t>
            </w:r>
          </w:p>
        </w:tc>
        <w:tc>
          <w:tcPr>
            <w:tcW w:w="4709" w:type="dxa"/>
          </w:tcPr>
          <w:p w14:paraId="7A810C2F" w14:textId="77777777" w:rsidR="004E7D70" w:rsidRPr="009F3C42" w:rsidRDefault="004E7D70" w:rsidP="004E7D70">
            <w:pPr>
              <w:spacing w:line="252" w:lineRule="auto"/>
              <w:rPr>
                <w:bCs/>
                <w:sz w:val="22"/>
                <w:szCs w:val="22"/>
              </w:rPr>
            </w:pPr>
            <w:r w:rsidRPr="009F3C42">
              <w:rPr>
                <w:bCs/>
                <w:sz w:val="22"/>
                <w:szCs w:val="22"/>
              </w:rPr>
              <w:t>М.П.</w:t>
            </w:r>
          </w:p>
        </w:tc>
      </w:tr>
    </w:tbl>
    <w:p w14:paraId="5110C47E" w14:textId="77777777" w:rsidR="004E7D70" w:rsidRDefault="004E7D70" w:rsidP="004E7D70">
      <w:pPr>
        <w:spacing w:line="252" w:lineRule="auto"/>
        <w:rPr>
          <w:sz w:val="20"/>
          <w:szCs w:val="20"/>
        </w:rPr>
      </w:pPr>
    </w:p>
    <w:p w14:paraId="0B4EF0E4" w14:textId="77777777" w:rsidR="004E7D70" w:rsidRDefault="004E7D70" w:rsidP="004E7D70">
      <w:pPr>
        <w:spacing w:line="252" w:lineRule="auto"/>
        <w:jc w:val="right"/>
        <w:rPr>
          <w:sz w:val="20"/>
          <w:szCs w:val="20"/>
        </w:rPr>
        <w:sectPr w:rsidR="004E7D70" w:rsidSect="004E7D70">
          <w:pgSz w:w="11906" w:h="16838"/>
          <w:pgMar w:top="1389" w:right="992" w:bottom="1134" w:left="868" w:header="397" w:footer="431" w:gutter="0"/>
          <w:cols w:space="720"/>
          <w:titlePg/>
          <w:docGrid w:linePitch="360"/>
        </w:sectPr>
      </w:pPr>
    </w:p>
    <w:p w14:paraId="6E7C0982" w14:textId="77777777" w:rsidR="004E7D70" w:rsidRPr="009F3C42" w:rsidRDefault="004E7D70" w:rsidP="004E7D70">
      <w:pPr>
        <w:spacing w:line="252" w:lineRule="auto"/>
        <w:jc w:val="right"/>
        <w:rPr>
          <w:bCs/>
          <w:sz w:val="22"/>
          <w:szCs w:val="22"/>
        </w:rPr>
      </w:pPr>
      <w:r w:rsidRPr="009F3C42">
        <w:rPr>
          <w:bCs/>
          <w:sz w:val="22"/>
          <w:szCs w:val="22"/>
        </w:rPr>
        <w:lastRenderedPageBreak/>
        <w:t>Приложение №5</w:t>
      </w:r>
    </w:p>
    <w:p w14:paraId="2785A049" w14:textId="77777777" w:rsidR="004E7D70" w:rsidRPr="00A35340" w:rsidRDefault="004E7D70" w:rsidP="004E7D70">
      <w:pPr>
        <w:pStyle w:val="aff9"/>
        <w:spacing w:line="276" w:lineRule="auto"/>
        <w:jc w:val="right"/>
        <w:rPr>
          <w:rFonts w:ascii="Times New Roman" w:hAnsi="Times New Roman"/>
          <w:bCs/>
          <w:iCs/>
          <w:sz w:val="18"/>
          <w:szCs w:val="18"/>
        </w:rPr>
      </w:pPr>
      <w:r w:rsidRPr="00A35340">
        <w:rPr>
          <w:rFonts w:ascii="Times New Roman" w:hAnsi="Times New Roman"/>
          <w:sz w:val="18"/>
          <w:szCs w:val="18"/>
        </w:rPr>
        <w:t>к Государственному контракту на завершение строительно-монтажных работ на объекте: «</w:t>
      </w:r>
      <w:r w:rsidRPr="00A35340">
        <w:rPr>
          <w:rFonts w:ascii="Times New Roman" w:hAnsi="Times New Roman"/>
          <w:bCs/>
          <w:iCs/>
          <w:sz w:val="18"/>
          <w:szCs w:val="18"/>
        </w:rPr>
        <w:t xml:space="preserve">Строительство Центра полиэтнической культуры молодежи при РВУЗ </w:t>
      </w:r>
      <w:r>
        <w:rPr>
          <w:rFonts w:ascii="Times New Roman" w:hAnsi="Times New Roman"/>
          <w:bCs/>
          <w:iCs/>
          <w:sz w:val="18"/>
          <w:szCs w:val="18"/>
        </w:rPr>
        <w:t>«</w:t>
      </w:r>
      <w:r w:rsidRPr="00A35340">
        <w:rPr>
          <w:rFonts w:ascii="Times New Roman" w:hAnsi="Times New Roman"/>
          <w:bCs/>
          <w:iCs/>
          <w:sz w:val="18"/>
          <w:szCs w:val="18"/>
        </w:rPr>
        <w:t>КИПУ</w:t>
      </w:r>
      <w:r>
        <w:rPr>
          <w:rFonts w:ascii="Times New Roman" w:hAnsi="Times New Roman"/>
          <w:bCs/>
          <w:iCs/>
          <w:sz w:val="18"/>
          <w:szCs w:val="18"/>
        </w:rPr>
        <w:t>»</w:t>
      </w:r>
      <w:r w:rsidRPr="00A35340">
        <w:rPr>
          <w:rFonts w:ascii="Times New Roman" w:hAnsi="Times New Roman"/>
          <w:bCs/>
          <w:iCs/>
          <w:sz w:val="18"/>
          <w:szCs w:val="18"/>
        </w:rPr>
        <w:t xml:space="preserve"> </w:t>
      </w:r>
    </w:p>
    <w:p w14:paraId="4C62E543" w14:textId="77777777" w:rsidR="004E7D70" w:rsidRPr="00A35340" w:rsidRDefault="004E7D70" w:rsidP="004E7D70">
      <w:pPr>
        <w:pStyle w:val="aff9"/>
        <w:spacing w:line="276" w:lineRule="auto"/>
        <w:jc w:val="right"/>
        <w:rPr>
          <w:rFonts w:ascii="Times New Roman" w:hAnsi="Times New Roman"/>
          <w:bCs/>
          <w:iCs/>
          <w:sz w:val="18"/>
          <w:szCs w:val="18"/>
        </w:rPr>
      </w:pPr>
      <w:r w:rsidRPr="00A35340">
        <w:rPr>
          <w:rFonts w:ascii="Times New Roman" w:hAnsi="Times New Roman"/>
          <w:bCs/>
          <w:iCs/>
          <w:sz w:val="18"/>
          <w:szCs w:val="18"/>
        </w:rPr>
        <w:t xml:space="preserve">в г. Симферополь (1-й пусковой комплекс - Главный корпус). </w:t>
      </w:r>
    </w:p>
    <w:p w14:paraId="090225E4" w14:textId="77777777" w:rsidR="004E7D70" w:rsidRPr="00525EEF" w:rsidRDefault="004E7D70" w:rsidP="004E7D70">
      <w:pPr>
        <w:pStyle w:val="aff9"/>
        <w:spacing w:line="276" w:lineRule="auto"/>
        <w:jc w:val="right"/>
        <w:rPr>
          <w:rFonts w:ascii="Times New Roman" w:hAnsi="Times New Roman"/>
          <w:bCs/>
          <w:iCs/>
          <w:sz w:val="18"/>
          <w:szCs w:val="18"/>
        </w:rPr>
      </w:pPr>
      <w:r w:rsidRPr="00A35340">
        <w:rPr>
          <w:rFonts w:ascii="Times New Roman" w:hAnsi="Times New Roman"/>
          <w:bCs/>
          <w:iCs/>
          <w:sz w:val="18"/>
          <w:szCs w:val="18"/>
        </w:rPr>
        <w:t>I очередь 1-й пусковой комплекс. Главный корпус</w:t>
      </w:r>
      <w:r w:rsidRPr="00A35340">
        <w:rPr>
          <w:rFonts w:ascii="Times New Roman" w:hAnsi="Times New Roman"/>
          <w:sz w:val="18"/>
          <w:szCs w:val="18"/>
        </w:rPr>
        <w:t>»</w:t>
      </w:r>
    </w:p>
    <w:p w14:paraId="32745A8B" w14:textId="77777777" w:rsidR="004E7D70" w:rsidRPr="009F3C42" w:rsidRDefault="004E7D70" w:rsidP="004E7D70">
      <w:pPr>
        <w:spacing w:line="252" w:lineRule="auto"/>
        <w:jc w:val="right"/>
        <w:rPr>
          <w:bCs/>
          <w:sz w:val="22"/>
          <w:szCs w:val="22"/>
        </w:rPr>
      </w:pPr>
      <w:r w:rsidRPr="009F3C42">
        <w:rPr>
          <w:bCs/>
          <w:sz w:val="22"/>
          <w:szCs w:val="22"/>
        </w:rPr>
        <w:t>№___________________от___________________</w:t>
      </w:r>
    </w:p>
    <w:p w14:paraId="34C2619C" w14:textId="77777777" w:rsidR="004E7D70" w:rsidRPr="009F3C42" w:rsidRDefault="004E7D70" w:rsidP="004E7D70">
      <w:pPr>
        <w:spacing w:line="252" w:lineRule="auto"/>
        <w:rPr>
          <w:bCs/>
          <w:sz w:val="22"/>
          <w:szCs w:val="22"/>
        </w:rPr>
      </w:pPr>
      <w:r w:rsidRPr="009F3C42">
        <w:rPr>
          <w:bCs/>
          <w:sz w:val="22"/>
          <w:szCs w:val="22"/>
        </w:rPr>
        <w:t xml:space="preserve">ФОРМА </w:t>
      </w:r>
    </w:p>
    <w:p w14:paraId="202772B8" w14:textId="77777777" w:rsidR="004E7D70" w:rsidRPr="009F3C42" w:rsidRDefault="004E7D70" w:rsidP="004E7D70">
      <w:pPr>
        <w:spacing w:line="252" w:lineRule="auto"/>
        <w:jc w:val="center"/>
        <w:rPr>
          <w:bCs/>
          <w:sz w:val="22"/>
          <w:szCs w:val="22"/>
        </w:rPr>
      </w:pPr>
    </w:p>
    <w:p w14:paraId="2468B68A" w14:textId="77777777" w:rsidR="004E7D70" w:rsidRPr="00BE1298" w:rsidRDefault="004E7D70" w:rsidP="004E7D70">
      <w:pPr>
        <w:spacing w:line="252" w:lineRule="auto"/>
        <w:jc w:val="center"/>
        <w:rPr>
          <w:b/>
          <w:bCs/>
          <w:sz w:val="22"/>
          <w:szCs w:val="22"/>
        </w:rPr>
      </w:pPr>
      <w:r w:rsidRPr="00BE1298">
        <w:rPr>
          <w:b/>
          <w:bCs/>
          <w:sz w:val="22"/>
          <w:szCs w:val="22"/>
        </w:rPr>
        <w:t>Недельный график завершения работ (форма)</w:t>
      </w:r>
    </w:p>
    <w:p w14:paraId="602FA0BA" w14:textId="77777777" w:rsidR="004E7D70" w:rsidRDefault="004E7D70" w:rsidP="004E7D70">
      <w:pPr>
        <w:pStyle w:val="aff9"/>
        <w:spacing w:line="276" w:lineRule="auto"/>
        <w:jc w:val="center"/>
        <w:rPr>
          <w:rFonts w:ascii="Times New Roman" w:hAnsi="Times New Roman"/>
          <w:b/>
        </w:rPr>
      </w:pPr>
      <w:r w:rsidRPr="00A35340">
        <w:rPr>
          <w:rFonts w:ascii="Times New Roman" w:hAnsi="Times New Roman"/>
          <w:b/>
        </w:rPr>
        <w:t>по объекту: «</w:t>
      </w:r>
      <w:r w:rsidRPr="00A35340">
        <w:rPr>
          <w:rFonts w:ascii="Times New Roman" w:hAnsi="Times New Roman"/>
          <w:b/>
          <w:bCs/>
          <w:iCs/>
        </w:rPr>
        <w:t>Строительство Центра полиэтнической культуры молодежи при РВУЗ "КИПУ" в г. Симферополь (1-й пусковой комплекс - Главный корпус). I очередь 1-й пусковой комплекс. Главный корпус</w:t>
      </w:r>
      <w:r w:rsidRPr="00A35340">
        <w:rPr>
          <w:rFonts w:ascii="Times New Roman" w:hAnsi="Times New Roman"/>
          <w:b/>
        </w:rPr>
        <w:t>»</w:t>
      </w:r>
    </w:p>
    <w:p w14:paraId="1E35DC2F" w14:textId="77777777" w:rsidR="004E7D70" w:rsidRDefault="004E7D70" w:rsidP="004E7D70">
      <w:pPr>
        <w:spacing w:line="252" w:lineRule="auto"/>
        <w:jc w:val="center"/>
        <w:rPr>
          <w:sz w:val="20"/>
          <w:szCs w:val="20"/>
        </w:rPr>
      </w:pPr>
    </w:p>
    <w:tbl>
      <w:tblPr>
        <w:tblW w:w="15440" w:type="dxa"/>
        <w:tblInd w:w="-5" w:type="dxa"/>
        <w:tblLook w:val="04A0" w:firstRow="1" w:lastRow="0" w:firstColumn="1" w:lastColumn="0" w:noHBand="0" w:noVBand="1"/>
      </w:tblPr>
      <w:tblGrid>
        <w:gridCol w:w="1395"/>
        <w:gridCol w:w="1590"/>
        <w:gridCol w:w="615"/>
        <w:gridCol w:w="656"/>
        <w:gridCol w:w="416"/>
        <w:gridCol w:w="511"/>
        <w:gridCol w:w="951"/>
        <w:gridCol w:w="702"/>
        <w:gridCol w:w="413"/>
        <w:gridCol w:w="1001"/>
        <w:gridCol w:w="546"/>
        <w:gridCol w:w="243"/>
        <w:gridCol w:w="305"/>
        <w:gridCol w:w="509"/>
        <w:gridCol w:w="203"/>
        <w:gridCol w:w="611"/>
        <w:gridCol w:w="869"/>
        <w:gridCol w:w="799"/>
        <w:gridCol w:w="799"/>
        <w:gridCol w:w="763"/>
        <w:gridCol w:w="799"/>
        <w:gridCol w:w="744"/>
      </w:tblGrid>
      <w:tr w:rsidR="004E7D70" w:rsidRPr="009F3C42" w14:paraId="007E3B69" w14:textId="77777777" w:rsidTr="004E7D70">
        <w:trPr>
          <w:trHeight w:val="720"/>
        </w:trPr>
        <w:tc>
          <w:tcPr>
            <w:tcW w:w="1395"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34CBE09" w14:textId="77777777" w:rsidR="004E7D70" w:rsidRPr="009F3C42" w:rsidRDefault="004E7D70" w:rsidP="004E7D70">
            <w:pPr>
              <w:spacing w:line="252" w:lineRule="auto"/>
              <w:rPr>
                <w:bCs/>
                <w:sz w:val="22"/>
                <w:szCs w:val="22"/>
              </w:rPr>
            </w:pPr>
            <w:r w:rsidRPr="009F3C42">
              <w:rPr>
                <w:bCs/>
                <w:sz w:val="22"/>
                <w:szCs w:val="22"/>
              </w:rPr>
              <w:t>Порядковый № этапа</w:t>
            </w:r>
          </w:p>
        </w:tc>
        <w:tc>
          <w:tcPr>
            <w:tcW w:w="159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2231346" w14:textId="77777777" w:rsidR="004E7D70" w:rsidRPr="009F3C42" w:rsidRDefault="004E7D70" w:rsidP="004E7D70">
            <w:pPr>
              <w:spacing w:line="252" w:lineRule="auto"/>
              <w:rPr>
                <w:bCs/>
                <w:sz w:val="22"/>
                <w:szCs w:val="22"/>
              </w:rPr>
            </w:pPr>
            <w:r w:rsidRPr="009F3C42">
              <w:rPr>
                <w:bCs/>
                <w:sz w:val="22"/>
                <w:szCs w:val="22"/>
              </w:rPr>
              <w:t>Наименование этапа выполнения Контракта</w:t>
            </w:r>
          </w:p>
        </w:tc>
        <w:tc>
          <w:tcPr>
            <w:tcW w:w="61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6A71A28" w14:textId="77777777" w:rsidR="004E7D70" w:rsidRPr="009F3C42" w:rsidRDefault="004E7D70" w:rsidP="004E7D70">
            <w:pPr>
              <w:spacing w:line="252" w:lineRule="auto"/>
              <w:rPr>
                <w:bCs/>
                <w:sz w:val="22"/>
                <w:szCs w:val="22"/>
              </w:rPr>
            </w:pPr>
            <w:r w:rsidRPr="009F3C42">
              <w:rPr>
                <w:bCs/>
                <w:sz w:val="22"/>
                <w:szCs w:val="22"/>
              </w:rPr>
              <w:t>Ед. изм.</w:t>
            </w:r>
          </w:p>
        </w:tc>
        <w:tc>
          <w:tcPr>
            <w:tcW w:w="65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3A32D14" w14:textId="77777777" w:rsidR="004E7D70" w:rsidRPr="009F3C42" w:rsidRDefault="004E7D70" w:rsidP="004E7D70">
            <w:pPr>
              <w:spacing w:line="252" w:lineRule="auto"/>
              <w:rPr>
                <w:bCs/>
                <w:sz w:val="22"/>
                <w:szCs w:val="22"/>
              </w:rPr>
            </w:pPr>
            <w:r w:rsidRPr="009F3C42">
              <w:rPr>
                <w:bCs/>
                <w:sz w:val="22"/>
                <w:szCs w:val="22"/>
              </w:rPr>
              <w:t>Кол-во</w:t>
            </w:r>
          </w:p>
        </w:tc>
        <w:tc>
          <w:tcPr>
            <w:tcW w:w="1878" w:type="dxa"/>
            <w:gridSpan w:val="3"/>
            <w:tcBorders>
              <w:top w:val="single" w:sz="8" w:space="0" w:color="auto"/>
              <w:left w:val="nil"/>
              <w:bottom w:val="single" w:sz="4" w:space="0" w:color="auto"/>
              <w:right w:val="single" w:sz="4" w:space="0" w:color="auto"/>
            </w:tcBorders>
            <w:shd w:val="clear" w:color="auto" w:fill="auto"/>
            <w:vAlign w:val="center"/>
            <w:hideMark/>
          </w:tcPr>
          <w:p w14:paraId="460519C1" w14:textId="77777777" w:rsidR="004E7D70" w:rsidRPr="009F3C42" w:rsidRDefault="004E7D70" w:rsidP="004E7D70">
            <w:pPr>
              <w:spacing w:line="252" w:lineRule="auto"/>
              <w:rPr>
                <w:bCs/>
                <w:sz w:val="22"/>
                <w:szCs w:val="22"/>
              </w:rPr>
            </w:pPr>
            <w:r w:rsidRPr="009F3C42">
              <w:rPr>
                <w:bCs/>
                <w:sz w:val="22"/>
                <w:szCs w:val="22"/>
              </w:rPr>
              <w:t>Выполнено с начала строительства</w:t>
            </w:r>
          </w:p>
        </w:tc>
        <w:tc>
          <w:tcPr>
            <w:tcW w:w="2905" w:type="dxa"/>
            <w:gridSpan w:val="5"/>
            <w:tcBorders>
              <w:top w:val="single" w:sz="8" w:space="0" w:color="auto"/>
              <w:left w:val="nil"/>
              <w:bottom w:val="single" w:sz="4" w:space="0" w:color="auto"/>
              <w:right w:val="single" w:sz="4" w:space="0" w:color="auto"/>
            </w:tcBorders>
            <w:shd w:val="clear" w:color="auto" w:fill="auto"/>
            <w:vAlign w:val="center"/>
            <w:hideMark/>
          </w:tcPr>
          <w:p w14:paraId="4CB9D183" w14:textId="77777777" w:rsidR="004E7D70" w:rsidRPr="009F3C42" w:rsidRDefault="004E7D70" w:rsidP="004E7D70">
            <w:pPr>
              <w:spacing w:line="252" w:lineRule="auto"/>
              <w:rPr>
                <w:bCs/>
                <w:sz w:val="22"/>
                <w:szCs w:val="22"/>
              </w:rPr>
            </w:pPr>
            <w:r w:rsidRPr="009F3C42">
              <w:rPr>
                <w:bCs/>
                <w:sz w:val="22"/>
                <w:szCs w:val="22"/>
              </w:rPr>
              <w:t>Задание на месяц</w:t>
            </w:r>
          </w:p>
        </w:tc>
        <w:tc>
          <w:tcPr>
            <w:tcW w:w="1628" w:type="dxa"/>
            <w:gridSpan w:val="4"/>
            <w:tcBorders>
              <w:top w:val="single" w:sz="8" w:space="0" w:color="auto"/>
              <w:left w:val="nil"/>
              <w:bottom w:val="single" w:sz="4" w:space="0" w:color="auto"/>
              <w:right w:val="single" w:sz="4" w:space="0" w:color="000000"/>
            </w:tcBorders>
            <w:shd w:val="clear" w:color="auto" w:fill="auto"/>
            <w:vAlign w:val="center"/>
            <w:hideMark/>
          </w:tcPr>
          <w:p w14:paraId="0FA7649C" w14:textId="77777777" w:rsidR="004E7D70" w:rsidRPr="009F3C42" w:rsidRDefault="004E7D70" w:rsidP="004E7D70">
            <w:pPr>
              <w:spacing w:line="252" w:lineRule="auto"/>
              <w:rPr>
                <w:bCs/>
                <w:sz w:val="22"/>
                <w:szCs w:val="22"/>
              </w:rPr>
            </w:pPr>
            <w:r w:rsidRPr="009F3C42">
              <w:rPr>
                <w:bCs/>
                <w:sz w:val="22"/>
                <w:szCs w:val="22"/>
              </w:rPr>
              <w:t>Выполнено с начала месяца</w:t>
            </w:r>
          </w:p>
        </w:tc>
        <w:tc>
          <w:tcPr>
            <w:tcW w:w="869" w:type="dxa"/>
            <w:tcBorders>
              <w:top w:val="single" w:sz="8" w:space="0" w:color="auto"/>
              <w:left w:val="nil"/>
              <w:bottom w:val="single" w:sz="4" w:space="0" w:color="auto"/>
              <w:right w:val="nil"/>
            </w:tcBorders>
            <w:shd w:val="clear" w:color="auto" w:fill="auto"/>
            <w:vAlign w:val="center"/>
            <w:hideMark/>
          </w:tcPr>
          <w:p w14:paraId="23CB7C3B" w14:textId="77777777" w:rsidR="004E7D70" w:rsidRPr="009F3C42" w:rsidRDefault="004E7D70" w:rsidP="004E7D70">
            <w:pPr>
              <w:spacing w:line="252" w:lineRule="auto"/>
              <w:rPr>
                <w:bCs/>
                <w:sz w:val="22"/>
                <w:szCs w:val="22"/>
              </w:rPr>
            </w:pPr>
            <w:r w:rsidRPr="009F3C42">
              <w:rPr>
                <w:bCs/>
                <w:sz w:val="22"/>
                <w:szCs w:val="22"/>
              </w:rPr>
              <w:t>год, месяц</w:t>
            </w:r>
          </w:p>
        </w:tc>
        <w:tc>
          <w:tcPr>
            <w:tcW w:w="3899" w:type="dxa"/>
            <w:gridSpan w:val="5"/>
            <w:tcBorders>
              <w:top w:val="single" w:sz="8" w:space="0" w:color="auto"/>
              <w:left w:val="single" w:sz="8" w:space="0" w:color="auto"/>
              <w:bottom w:val="single" w:sz="8" w:space="0" w:color="auto"/>
              <w:right w:val="nil"/>
            </w:tcBorders>
            <w:shd w:val="clear" w:color="auto" w:fill="auto"/>
            <w:vAlign w:val="center"/>
            <w:hideMark/>
          </w:tcPr>
          <w:p w14:paraId="5069A8D1" w14:textId="77777777" w:rsidR="004E7D70" w:rsidRPr="009F3C42" w:rsidRDefault="004E7D70" w:rsidP="004E7D70">
            <w:pPr>
              <w:spacing w:line="252" w:lineRule="auto"/>
              <w:rPr>
                <w:bCs/>
                <w:sz w:val="22"/>
                <w:szCs w:val="22"/>
              </w:rPr>
            </w:pPr>
            <w:r w:rsidRPr="009F3C42">
              <w:rPr>
                <w:bCs/>
                <w:sz w:val="22"/>
                <w:szCs w:val="22"/>
              </w:rPr>
              <w:t>год, месяц</w:t>
            </w:r>
          </w:p>
        </w:tc>
      </w:tr>
      <w:tr w:rsidR="004E7D70" w:rsidRPr="009F3C42" w14:paraId="7C905B71" w14:textId="77777777" w:rsidTr="004E7D70">
        <w:trPr>
          <w:trHeight w:val="600"/>
        </w:trPr>
        <w:tc>
          <w:tcPr>
            <w:tcW w:w="1395"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05B9EAB0" w14:textId="77777777" w:rsidR="004E7D70" w:rsidRPr="009F3C42" w:rsidRDefault="004E7D70" w:rsidP="004E7D70">
            <w:pPr>
              <w:spacing w:line="252" w:lineRule="auto"/>
              <w:rPr>
                <w:bCs/>
                <w:sz w:val="22"/>
                <w:szCs w:val="22"/>
              </w:rPr>
            </w:pPr>
          </w:p>
        </w:tc>
        <w:tc>
          <w:tcPr>
            <w:tcW w:w="1590"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486D169D" w14:textId="77777777" w:rsidR="004E7D70" w:rsidRPr="009F3C42" w:rsidRDefault="004E7D70" w:rsidP="004E7D70">
            <w:pPr>
              <w:spacing w:line="252" w:lineRule="auto"/>
              <w:rPr>
                <w:bCs/>
                <w:sz w:val="22"/>
                <w:szCs w:val="22"/>
              </w:rPr>
            </w:pPr>
          </w:p>
        </w:tc>
        <w:tc>
          <w:tcPr>
            <w:tcW w:w="615"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1C095E9C" w14:textId="77777777" w:rsidR="004E7D70" w:rsidRPr="009F3C42" w:rsidRDefault="004E7D70" w:rsidP="004E7D70">
            <w:pPr>
              <w:spacing w:line="252" w:lineRule="auto"/>
              <w:rPr>
                <w:bCs/>
                <w:sz w:val="22"/>
                <w:szCs w:val="22"/>
              </w:rPr>
            </w:pPr>
          </w:p>
        </w:tc>
        <w:tc>
          <w:tcPr>
            <w:tcW w:w="656"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2E7F4B88" w14:textId="77777777" w:rsidR="004E7D70" w:rsidRPr="009F3C42" w:rsidRDefault="004E7D70" w:rsidP="004E7D70">
            <w:pPr>
              <w:spacing w:line="252" w:lineRule="auto"/>
              <w:rPr>
                <w:bCs/>
                <w:sz w:val="22"/>
                <w:szCs w:val="22"/>
              </w:rPr>
            </w:pPr>
          </w:p>
        </w:tc>
        <w:tc>
          <w:tcPr>
            <w:tcW w:w="927" w:type="dxa"/>
            <w:gridSpan w:val="2"/>
            <w:tcBorders>
              <w:top w:val="nil"/>
              <w:left w:val="nil"/>
              <w:bottom w:val="single" w:sz="8" w:space="0" w:color="auto"/>
              <w:right w:val="single" w:sz="4" w:space="0" w:color="auto"/>
            </w:tcBorders>
            <w:shd w:val="clear" w:color="auto" w:fill="auto"/>
            <w:vAlign w:val="center"/>
            <w:hideMark/>
          </w:tcPr>
          <w:p w14:paraId="64817779" w14:textId="77777777" w:rsidR="004E7D70" w:rsidRPr="009F3C42" w:rsidRDefault="004E7D70" w:rsidP="004E7D70">
            <w:pPr>
              <w:spacing w:line="252" w:lineRule="auto"/>
              <w:rPr>
                <w:bCs/>
                <w:sz w:val="22"/>
                <w:szCs w:val="22"/>
              </w:rPr>
            </w:pPr>
            <w:r w:rsidRPr="009F3C42">
              <w:rPr>
                <w:bCs/>
                <w:sz w:val="22"/>
                <w:szCs w:val="22"/>
              </w:rPr>
              <w:t>план</w:t>
            </w:r>
          </w:p>
        </w:tc>
        <w:tc>
          <w:tcPr>
            <w:tcW w:w="951" w:type="dxa"/>
            <w:tcBorders>
              <w:top w:val="nil"/>
              <w:left w:val="nil"/>
              <w:bottom w:val="single" w:sz="8" w:space="0" w:color="auto"/>
              <w:right w:val="single" w:sz="4" w:space="0" w:color="auto"/>
            </w:tcBorders>
            <w:shd w:val="clear" w:color="auto" w:fill="auto"/>
            <w:vAlign w:val="center"/>
            <w:hideMark/>
          </w:tcPr>
          <w:p w14:paraId="55D13958" w14:textId="77777777" w:rsidR="004E7D70" w:rsidRPr="009F3C42" w:rsidRDefault="004E7D70" w:rsidP="004E7D70">
            <w:pPr>
              <w:spacing w:line="252" w:lineRule="auto"/>
              <w:rPr>
                <w:bCs/>
                <w:sz w:val="22"/>
                <w:szCs w:val="22"/>
              </w:rPr>
            </w:pPr>
            <w:r w:rsidRPr="009F3C42">
              <w:rPr>
                <w:bCs/>
                <w:sz w:val="22"/>
                <w:szCs w:val="22"/>
              </w:rPr>
              <w:t>факт</w:t>
            </w:r>
          </w:p>
        </w:tc>
        <w:tc>
          <w:tcPr>
            <w:tcW w:w="702" w:type="dxa"/>
            <w:tcBorders>
              <w:top w:val="nil"/>
              <w:left w:val="nil"/>
              <w:bottom w:val="single" w:sz="8" w:space="0" w:color="auto"/>
              <w:right w:val="single" w:sz="4" w:space="0" w:color="auto"/>
            </w:tcBorders>
            <w:shd w:val="clear" w:color="auto" w:fill="auto"/>
            <w:vAlign w:val="center"/>
            <w:hideMark/>
          </w:tcPr>
          <w:p w14:paraId="5691BD62" w14:textId="77777777" w:rsidR="004E7D70" w:rsidRPr="009F3C42" w:rsidRDefault="004E7D70" w:rsidP="004E7D70">
            <w:pPr>
              <w:spacing w:line="252" w:lineRule="auto"/>
              <w:rPr>
                <w:bCs/>
                <w:sz w:val="22"/>
                <w:szCs w:val="22"/>
              </w:rPr>
            </w:pPr>
            <w:r w:rsidRPr="009F3C42">
              <w:rPr>
                <w:bCs/>
                <w:sz w:val="22"/>
                <w:szCs w:val="22"/>
              </w:rPr>
              <w:t>план</w:t>
            </w:r>
          </w:p>
        </w:tc>
        <w:tc>
          <w:tcPr>
            <w:tcW w:w="1414" w:type="dxa"/>
            <w:gridSpan w:val="2"/>
            <w:tcBorders>
              <w:top w:val="nil"/>
              <w:left w:val="nil"/>
              <w:bottom w:val="single" w:sz="8" w:space="0" w:color="auto"/>
              <w:right w:val="single" w:sz="4" w:space="0" w:color="auto"/>
            </w:tcBorders>
            <w:shd w:val="clear" w:color="auto" w:fill="auto"/>
            <w:vAlign w:val="center"/>
            <w:hideMark/>
          </w:tcPr>
          <w:p w14:paraId="301B3F54" w14:textId="77777777" w:rsidR="004E7D70" w:rsidRPr="009F3C42" w:rsidRDefault="004E7D70" w:rsidP="004E7D70">
            <w:pPr>
              <w:spacing w:line="252" w:lineRule="auto"/>
              <w:rPr>
                <w:bCs/>
                <w:sz w:val="22"/>
                <w:szCs w:val="22"/>
              </w:rPr>
            </w:pPr>
            <w:r w:rsidRPr="009F3C42">
              <w:rPr>
                <w:bCs/>
                <w:sz w:val="22"/>
                <w:szCs w:val="22"/>
              </w:rPr>
              <w:t>восполнение</w:t>
            </w:r>
          </w:p>
        </w:tc>
        <w:tc>
          <w:tcPr>
            <w:tcW w:w="789" w:type="dxa"/>
            <w:gridSpan w:val="2"/>
            <w:tcBorders>
              <w:top w:val="nil"/>
              <w:left w:val="nil"/>
              <w:bottom w:val="single" w:sz="8" w:space="0" w:color="auto"/>
              <w:right w:val="single" w:sz="4" w:space="0" w:color="auto"/>
            </w:tcBorders>
            <w:shd w:val="clear" w:color="auto" w:fill="auto"/>
            <w:noWrap/>
            <w:vAlign w:val="center"/>
            <w:hideMark/>
          </w:tcPr>
          <w:p w14:paraId="2059547B" w14:textId="77777777" w:rsidR="004E7D70" w:rsidRPr="009F3C42" w:rsidRDefault="004E7D70" w:rsidP="004E7D70">
            <w:pPr>
              <w:spacing w:line="252" w:lineRule="auto"/>
              <w:rPr>
                <w:bCs/>
                <w:sz w:val="22"/>
                <w:szCs w:val="22"/>
              </w:rPr>
            </w:pPr>
            <w:r w:rsidRPr="009F3C42">
              <w:rPr>
                <w:bCs/>
                <w:sz w:val="22"/>
                <w:szCs w:val="22"/>
              </w:rPr>
              <w:t>всего</w:t>
            </w:r>
          </w:p>
        </w:tc>
        <w:tc>
          <w:tcPr>
            <w:tcW w:w="814" w:type="dxa"/>
            <w:gridSpan w:val="2"/>
            <w:tcBorders>
              <w:top w:val="nil"/>
              <w:left w:val="nil"/>
              <w:bottom w:val="single" w:sz="8" w:space="0" w:color="auto"/>
              <w:right w:val="single" w:sz="4" w:space="0" w:color="auto"/>
            </w:tcBorders>
            <w:shd w:val="clear" w:color="auto" w:fill="auto"/>
            <w:vAlign w:val="center"/>
            <w:hideMark/>
          </w:tcPr>
          <w:p w14:paraId="1E0AB9CB" w14:textId="77777777" w:rsidR="004E7D70" w:rsidRPr="009F3C42" w:rsidRDefault="004E7D70" w:rsidP="004E7D70">
            <w:pPr>
              <w:spacing w:line="252" w:lineRule="auto"/>
              <w:rPr>
                <w:bCs/>
                <w:sz w:val="22"/>
                <w:szCs w:val="22"/>
              </w:rPr>
            </w:pPr>
            <w:r w:rsidRPr="009F3C42">
              <w:rPr>
                <w:bCs/>
                <w:sz w:val="22"/>
                <w:szCs w:val="22"/>
              </w:rPr>
              <w:t>план</w:t>
            </w:r>
          </w:p>
        </w:tc>
        <w:tc>
          <w:tcPr>
            <w:tcW w:w="814" w:type="dxa"/>
            <w:gridSpan w:val="2"/>
            <w:tcBorders>
              <w:top w:val="nil"/>
              <w:left w:val="nil"/>
              <w:bottom w:val="single" w:sz="8" w:space="0" w:color="auto"/>
              <w:right w:val="single" w:sz="4" w:space="0" w:color="auto"/>
            </w:tcBorders>
            <w:shd w:val="clear" w:color="auto" w:fill="auto"/>
            <w:vAlign w:val="center"/>
            <w:hideMark/>
          </w:tcPr>
          <w:p w14:paraId="1C8662AF" w14:textId="77777777" w:rsidR="004E7D70" w:rsidRPr="009F3C42" w:rsidRDefault="004E7D70" w:rsidP="004E7D70">
            <w:pPr>
              <w:spacing w:line="252" w:lineRule="auto"/>
              <w:rPr>
                <w:bCs/>
                <w:sz w:val="22"/>
                <w:szCs w:val="22"/>
              </w:rPr>
            </w:pPr>
            <w:r w:rsidRPr="009F3C42">
              <w:rPr>
                <w:bCs/>
                <w:sz w:val="22"/>
                <w:szCs w:val="22"/>
              </w:rPr>
              <w:t>факт</w:t>
            </w:r>
          </w:p>
        </w:tc>
        <w:tc>
          <w:tcPr>
            <w:tcW w:w="869" w:type="dxa"/>
            <w:tcBorders>
              <w:top w:val="nil"/>
              <w:left w:val="nil"/>
              <w:bottom w:val="single" w:sz="8" w:space="0" w:color="auto"/>
              <w:right w:val="single" w:sz="4" w:space="0" w:color="auto"/>
            </w:tcBorders>
            <w:shd w:val="clear" w:color="auto" w:fill="auto"/>
            <w:vAlign w:val="center"/>
            <w:hideMark/>
          </w:tcPr>
          <w:p w14:paraId="6A84A76B" w14:textId="77777777" w:rsidR="004E7D70" w:rsidRPr="009F3C42" w:rsidRDefault="004E7D70" w:rsidP="004E7D70">
            <w:pPr>
              <w:spacing w:line="252" w:lineRule="auto"/>
              <w:rPr>
                <w:bCs/>
                <w:sz w:val="22"/>
                <w:szCs w:val="22"/>
              </w:rPr>
            </w:pPr>
            <w:r w:rsidRPr="009F3C42">
              <w:rPr>
                <w:bCs/>
                <w:sz w:val="22"/>
                <w:szCs w:val="22"/>
              </w:rPr>
              <w:t>недели месяца</w:t>
            </w:r>
          </w:p>
        </w:tc>
        <w:tc>
          <w:tcPr>
            <w:tcW w:w="799" w:type="dxa"/>
            <w:tcBorders>
              <w:top w:val="nil"/>
              <w:left w:val="nil"/>
              <w:bottom w:val="single" w:sz="8" w:space="0" w:color="auto"/>
              <w:right w:val="single" w:sz="4" w:space="0" w:color="auto"/>
            </w:tcBorders>
            <w:shd w:val="clear" w:color="auto" w:fill="auto"/>
            <w:vAlign w:val="center"/>
            <w:hideMark/>
          </w:tcPr>
          <w:p w14:paraId="7E179786" w14:textId="77777777" w:rsidR="004E7D70" w:rsidRPr="009F3C42" w:rsidRDefault="004E7D70" w:rsidP="004E7D70">
            <w:pPr>
              <w:spacing w:line="252" w:lineRule="auto"/>
              <w:rPr>
                <w:bCs/>
                <w:sz w:val="22"/>
                <w:szCs w:val="22"/>
              </w:rPr>
            </w:pPr>
            <w:r w:rsidRPr="009F3C42">
              <w:rPr>
                <w:bCs/>
                <w:sz w:val="22"/>
                <w:szCs w:val="22"/>
              </w:rPr>
              <w:t>кн.1</w:t>
            </w:r>
          </w:p>
        </w:tc>
        <w:tc>
          <w:tcPr>
            <w:tcW w:w="799" w:type="dxa"/>
            <w:tcBorders>
              <w:top w:val="nil"/>
              <w:left w:val="nil"/>
              <w:bottom w:val="single" w:sz="8" w:space="0" w:color="auto"/>
              <w:right w:val="single" w:sz="4" w:space="0" w:color="auto"/>
            </w:tcBorders>
            <w:shd w:val="clear" w:color="auto" w:fill="auto"/>
            <w:vAlign w:val="center"/>
            <w:hideMark/>
          </w:tcPr>
          <w:p w14:paraId="6A1CDFD8" w14:textId="77777777" w:rsidR="004E7D70" w:rsidRPr="009F3C42" w:rsidRDefault="004E7D70" w:rsidP="004E7D70">
            <w:pPr>
              <w:spacing w:line="252" w:lineRule="auto"/>
              <w:rPr>
                <w:bCs/>
                <w:sz w:val="22"/>
                <w:szCs w:val="22"/>
              </w:rPr>
            </w:pPr>
            <w:r w:rsidRPr="009F3C42">
              <w:rPr>
                <w:bCs/>
                <w:sz w:val="22"/>
                <w:szCs w:val="22"/>
              </w:rPr>
              <w:t>кн.2</w:t>
            </w:r>
          </w:p>
        </w:tc>
        <w:tc>
          <w:tcPr>
            <w:tcW w:w="763" w:type="dxa"/>
            <w:tcBorders>
              <w:top w:val="nil"/>
              <w:left w:val="nil"/>
              <w:bottom w:val="single" w:sz="8" w:space="0" w:color="auto"/>
              <w:right w:val="single" w:sz="4" w:space="0" w:color="auto"/>
            </w:tcBorders>
            <w:shd w:val="clear" w:color="auto" w:fill="auto"/>
            <w:vAlign w:val="center"/>
            <w:hideMark/>
          </w:tcPr>
          <w:p w14:paraId="70C45E85" w14:textId="77777777" w:rsidR="004E7D70" w:rsidRPr="009F3C42" w:rsidRDefault="004E7D70" w:rsidP="004E7D70">
            <w:pPr>
              <w:spacing w:line="252" w:lineRule="auto"/>
              <w:rPr>
                <w:bCs/>
                <w:sz w:val="22"/>
                <w:szCs w:val="22"/>
              </w:rPr>
            </w:pPr>
            <w:r w:rsidRPr="009F3C42">
              <w:rPr>
                <w:bCs/>
                <w:sz w:val="22"/>
                <w:szCs w:val="22"/>
              </w:rPr>
              <w:t>кн.3</w:t>
            </w:r>
          </w:p>
        </w:tc>
        <w:tc>
          <w:tcPr>
            <w:tcW w:w="799" w:type="dxa"/>
            <w:tcBorders>
              <w:top w:val="nil"/>
              <w:left w:val="nil"/>
              <w:bottom w:val="single" w:sz="8" w:space="0" w:color="auto"/>
              <w:right w:val="single" w:sz="4" w:space="0" w:color="auto"/>
            </w:tcBorders>
            <w:shd w:val="clear" w:color="auto" w:fill="auto"/>
            <w:vAlign w:val="center"/>
            <w:hideMark/>
          </w:tcPr>
          <w:p w14:paraId="386B1A97" w14:textId="77777777" w:rsidR="004E7D70" w:rsidRPr="009F3C42" w:rsidRDefault="004E7D70" w:rsidP="004E7D70">
            <w:pPr>
              <w:spacing w:line="252" w:lineRule="auto"/>
              <w:rPr>
                <w:bCs/>
                <w:sz w:val="22"/>
                <w:szCs w:val="22"/>
              </w:rPr>
            </w:pPr>
            <w:r w:rsidRPr="009F3C42">
              <w:rPr>
                <w:bCs/>
                <w:sz w:val="22"/>
                <w:szCs w:val="22"/>
              </w:rPr>
              <w:t>кн.4</w:t>
            </w:r>
          </w:p>
        </w:tc>
        <w:tc>
          <w:tcPr>
            <w:tcW w:w="739" w:type="dxa"/>
            <w:tcBorders>
              <w:top w:val="nil"/>
              <w:left w:val="nil"/>
              <w:bottom w:val="single" w:sz="8" w:space="0" w:color="auto"/>
              <w:right w:val="single" w:sz="4" w:space="0" w:color="auto"/>
            </w:tcBorders>
            <w:shd w:val="clear" w:color="auto" w:fill="auto"/>
            <w:vAlign w:val="center"/>
            <w:hideMark/>
          </w:tcPr>
          <w:p w14:paraId="7FE7D982" w14:textId="77777777" w:rsidR="004E7D70" w:rsidRPr="009F3C42" w:rsidRDefault="004E7D70" w:rsidP="004E7D70">
            <w:pPr>
              <w:spacing w:line="252" w:lineRule="auto"/>
              <w:rPr>
                <w:bCs/>
                <w:sz w:val="22"/>
                <w:szCs w:val="22"/>
              </w:rPr>
            </w:pPr>
            <w:r w:rsidRPr="009F3C42">
              <w:rPr>
                <w:bCs/>
                <w:sz w:val="22"/>
                <w:szCs w:val="22"/>
              </w:rPr>
              <w:t>кн.5</w:t>
            </w:r>
          </w:p>
        </w:tc>
      </w:tr>
      <w:tr w:rsidR="004E7D70" w:rsidRPr="009F3C42" w14:paraId="04E61019" w14:textId="77777777" w:rsidTr="004E7D70">
        <w:trPr>
          <w:trHeight w:val="435"/>
        </w:trPr>
        <w:tc>
          <w:tcPr>
            <w:tcW w:w="1395" w:type="dxa"/>
            <w:tcBorders>
              <w:top w:val="nil"/>
              <w:left w:val="single" w:sz="8" w:space="0" w:color="auto"/>
              <w:bottom w:val="single" w:sz="8" w:space="0" w:color="auto"/>
              <w:right w:val="single" w:sz="4" w:space="0" w:color="auto"/>
            </w:tcBorders>
            <w:shd w:val="clear" w:color="auto" w:fill="auto"/>
            <w:vAlign w:val="center"/>
            <w:hideMark/>
          </w:tcPr>
          <w:p w14:paraId="4910EAC6" w14:textId="77777777" w:rsidR="004E7D70" w:rsidRPr="009F3C42" w:rsidRDefault="004E7D70" w:rsidP="004E7D70">
            <w:pPr>
              <w:spacing w:line="252" w:lineRule="auto"/>
              <w:rPr>
                <w:bCs/>
                <w:sz w:val="22"/>
                <w:szCs w:val="22"/>
              </w:rPr>
            </w:pPr>
            <w:r w:rsidRPr="009F3C42">
              <w:rPr>
                <w:bCs/>
                <w:sz w:val="22"/>
                <w:szCs w:val="22"/>
              </w:rPr>
              <w:t>1</w:t>
            </w:r>
          </w:p>
        </w:tc>
        <w:tc>
          <w:tcPr>
            <w:tcW w:w="1590" w:type="dxa"/>
            <w:tcBorders>
              <w:top w:val="nil"/>
              <w:left w:val="nil"/>
              <w:bottom w:val="single" w:sz="8" w:space="0" w:color="auto"/>
              <w:right w:val="single" w:sz="4" w:space="0" w:color="auto"/>
            </w:tcBorders>
            <w:shd w:val="clear" w:color="auto" w:fill="auto"/>
            <w:vAlign w:val="center"/>
            <w:hideMark/>
          </w:tcPr>
          <w:p w14:paraId="290B76FD" w14:textId="77777777" w:rsidR="004E7D70" w:rsidRPr="009F3C42" w:rsidRDefault="004E7D70" w:rsidP="004E7D70">
            <w:pPr>
              <w:spacing w:line="252" w:lineRule="auto"/>
              <w:rPr>
                <w:bCs/>
                <w:sz w:val="22"/>
                <w:szCs w:val="22"/>
              </w:rPr>
            </w:pPr>
            <w:r w:rsidRPr="009F3C42">
              <w:rPr>
                <w:bCs/>
                <w:sz w:val="22"/>
                <w:szCs w:val="22"/>
              </w:rPr>
              <w:t>2</w:t>
            </w:r>
          </w:p>
        </w:tc>
        <w:tc>
          <w:tcPr>
            <w:tcW w:w="615" w:type="dxa"/>
            <w:tcBorders>
              <w:top w:val="nil"/>
              <w:left w:val="nil"/>
              <w:bottom w:val="single" w:sz="8" w:space="0" w:color="auto"/>
              <w:right w:val="single" w:sz="4" w:space="0" w:color="auto"/>
            </w:tcBorders>
            <w:shd w:val="clear" w:color="auto" w:fill="auto"/>
            <w:vAlign w:val="center"/>
            <w:hideMark/>
          </w:tcPr>
          <w:p w14:paraId="37E07F35" w14:textId="77777777" w:rsidR="004E7D70" w:rsidRPr="009F3C42" w:rsidRDefault="004E7D70" w:rsidP="004E7D70">
            <w:pPr>
              <w:spacing w:line="252" w:lineRule="auto"/>
              <w:rPr>
                <w:bCs/>
                <w:sz w:val="22"/>
                <w:szCs w:val="22"/>
              </w:rPr>
            </w:pPr>
            <w:r w:rsidRPr="009F3C42">
              <w:rPr>
                <w:bCs/>
                <w:sz w:val="22"/>
                <w:szCs w:val="22"/>
              </w:rPr>
              <w:t>3</w:t>
            </w:r>
          </w:p>
        </w:tc>
        <w:tc>
          <w:tcPr>
            <w:tcW w:w="656" w:type="dxa"/>
            <w:tcBorders>
              <w:top w:val="nil"/>
              <w:left w:val="nil"/>
              <w:bottom w:val="single" w:sz="8" w:space="0" w:color="auto"/>
              <w:right w:val="single" w:sz="4" w:space="0" w:color="auto"/>
            </w:tcBorders>
            <w:shd w:val="clear" w:color="auto" w:fill="auto"/>
            <w:vAlign w:val="center"/>
            <w:hideMark/>
          </w:tcPr>
          <w:p w14:paraId="3A7CF00B" w14:textId="77777777" w:rsidR="004E7D70" w:rsidRPr="009F3C42" w:rsidRDefault="004E7D70" w:rsidP="004E7D70">
            <w:pPr>
              <w:spacing w:line="252" w:lineRule="auto"/>
              <w:rPr>
                <w:bCs/>
                <w:sz w:val="22"/>
                <w:szCs w:val="22"/>
              </w:rPr>
            </w:pPr>
            <w:r w:rsidRPr="009F3C42">
              <w:rPr>
                <w:bCs/>
                <w:sz w:val="22"/>
                <w:szCs w:val="22"/>
              </w:rPr>
              <w:t>4</w:t>
            </w:r>
          </w:p>
        </w:tc>
        <w:tc>
          <w:tcPr>
            <w:tcW w:w="927" w:type="dxa"/>
            <w:gridSpan w:val="2"/>
            <w:tcBorders>
              <w:top w:val="nil"/>
              <w:left w:val="nil"/>
              <w:bottom w:val="single" w:sz="8" w:space="0" w:color="auto"/>
              <w:right w:val="single" w:sz="4" w:space="0" w:color="auto"/>
            </w:tcBorders>
            <w:shd w:val="clear" w:color="auto" w:fill="auto"/>
            <w:vAlign w:val="center"/>
            <w:hideMark/>
          </w:tcPr>
          <w:p w14:paraId="66119D07" w14:textId="77777777" w:rsidR="004E7D70" w:rsidRPr="009F3C42" w:rsidRDefault="004E7D70" w:rsidP="004E7D70">
            <w:pPr>
              <w:spacing w:line="252" w:lineRule="auto"/>
              <w:rPr>
                <w:bCs/>
                <w:sz w:val="22"/>
                <w:szCs w:val="22"/>
              </w:rPr>
            </w:pPr>
            <w:r w:rsidRPr="009F3C42">
              <w:rPr>
                <w:bCs/>
                <w:sz w:val="22"/>
                <w:szCs w:val="22"/>
              </w:rPr>
              <w:t>5</w:t>
            </w:r>
          </w:p>
        </w:tc>
        <w:tc>
          <w:tcPr>
            <w:tcW w:w="951" w:type="dxa"/>
            <w:tcBorders>
              <w:top w:val="nil"/>
              <w:left w:val="nil"/>
              <w:bottom w:val="single" w:sz="8" w:space="0" w:color="auto"/>
              <w:right w:val="single" w:sz="4" w:space="0" w:color="auto"/>
            </w:tcBorders>
            <w:shd w:val="clear" w:color="auto" w:fill="auto"/>
            <w:vAlign w:val="center"/>
            <w:hideMark/>
          </w:tcPr>
          <w:p w14:paraId="4CC1F6E0" w14:textId="77777777" w:rsidR="004E7D70" w:rsidRPr="009F3C42" w:rsidRDefault="004E7D70" w:rsidP="004E7D70">
            <w:pPr>
              <w:spacing w:line="252" w:lineRule="auto"/>
              <w:rPr>
                <w:bCs/>
                <w:sz w:val="22"/>
                <w:szCs w:val="22"/>
              </w:rPr>
            </w:pPr>
            <w:r w:rsidRPr="009F3C42">
              <w:rPr>
                <w:bCs/>
                <w:sz w:val="22"/>
                <w:szCs w:val="22"/>
              </w:rPr>
              <w:t>6</w:t>
            </w:r>
          </w:p>
        </w:tc>
        <w:tc>
          <w:tcPr>
            <w:tcW w:w="702" w:type="dxa"/>
            <w:tcBorders>
              <w:top w:val="nil"/>
              <w:left w:val="nil"/>
              <w:bottom w:val="single" w:sz="8" w:space="0" w:color="auto"/>
              <w:right w:val="single" w:sz="4" w:space="0" w:color="auto"/>
            </w:tcBorders>
            <w:shd w:val="clear" w:color="auto" w:fill="auto"/>
            <w:vAlign w:val="center"/>
            <w:hideMark/>
          </w:tcPr>
          <w:p w14:paraId="4828C757" w14:textId="77777777" w:rsidR="004E7D70" w:rsidRPr="009F3C42" w:rsidRDefault="004E7D70" w:rsidP="004E7D70">
            <w:pPr>
              <w:spacing w:line="252" w:lineRule="auto"/>
              <w:rPr>
                <w:bCs/>
                <w:sz w:val="22"/>
                <w:szCs w:val="22"/>
              </w:rPr>
            </w:pPr>
            <w:r w:rsidRPr="009F3C42">
              <w:rPr>
                <w:bCs/>
                <w:sz w:val="22"/>
                <w:szCs w:val="22"/>
              </w:rPr>
              <w:t>7</w:t>
            </w:r>
          </w:p>
        </w:tc>
        <w:tc>
          <w:tcPr>
            <w:tcW w:w="1414" w:type="dxa"/>
            <w:gridSpan w:val="2"/>
            <w:tcBorders>
              <w:top w:val="nil"/>
              <w:left w:val="nil"/>
              <w:bottom w:val="single" w:sz="8" w:space="0" w:color="auto"/>
              <w:right w:val="single" w:sz="4" w:space="0" w:color="auto"/>
            </w:tcBorders>
            <w:shd w:val="clear" w:color="auto" w:fill="auto"/>
            <w:vAlign w:val="center"/>
            <w:hideMark/>
          </w:tcPr>
          <w:p w14:paraId="5F7437E2" w14:textId="77777777" w:rsidR="004E7D70" w:rsidRPr="009F3C42" w:rsidRDefault="004E7D70" w:rsidP="004E7D70">
            <w:pPr>
              <w:spacing w:line="252" w:lineRule="auto"/>
              <w:rPr>
                <w:bCs/>
                <w:sz w:val="22"/>
                <w:szCs w:val="22"/>
              </w:rPr>
            </w:pPr>
            <w:r w:rsidRPr="009F3C42">
              <w:rPr>
                <w:bCs/>
                <w:sz w:val="22"/>
                <w:szCs w:val="22"/>
              </w:rPr>
              <w:t>10</w:t>
            </w:r>
          </w:p>
        </w:tc>
        <w:tc>
          <w:tcPr>
            <w:tcW w:w="789" w:type="dxa"/>
            <w:gridSpan w:val="2"/>
            <w:tcBorders>
              <w:top w:val="nil"/>
              <w:left w:val="nil"/>
              <w:bottom w:val="single" w:sz="8" w:space="0" w:color="auto"/>
              <w:right w:val="single" w:sz="4" w:space="0" w:color="auto"/>
            </w:tcBorders>
            <w:shd w:val="clear" w:color="auto" w:fill="auto"/>
            <w:vAlign w:val="center"/>
            <w:hideMark/>
          </w:tcPr>
          <w:p w14:paraId="0890CCCB" w14:textId="77777777" w:rsidR="004E7D70" w:rsidRPr="009F3C42" w:rsidRDefault="004E7D70" w:rsidP="004E7D70">
            <w:pPr>
              <w:spacing w:line="252" w:lineRule="auto"/>
              <w:rPr>
                <w:bCs/>
                <w:sz w:val="22"/>
                <w:szCs w:val="22"/>
              </w:rPr>
            </w:pPr>
            <w:r w:rsidRPr="009F3C42">
              <w:rPr>
                <w:bCs/>
                <w:sz w:val="22"/>
                <w:szCs w:val="22"/>
              </w:rPr>
              <w:t>11</w:t>
            </w:r>
          </w:p>
        </w:tc>
        <w:tc>
          <w:tcPr>
            <w:tcW w:w="814" w:type="dxa"/>
            <w:gridSpan w:val="2"/>
            <w:tcBorders>
              <w:top w:val="nil"/>
              <w:left w:val="nil"/>
              <w:bottom w:val="single" w:sz="8" w:space="0" w:color="auto"/>
              <w:right w:val="single" w:sz="4" w:space="0" w:color="auto"/>
            </w:tcBorders>
            <w:shd w:val="clear" w:color="auto" w:fill="auto"/>
            <w:vAlign w:val="center"/>
            <w:hideMark/>
          </w:tcPr>
          <w:p w14:paraId="360D4C9B" w14:textId="77777777" w:rsidR="004E7D70" w:rsidRPr="009F3C42" w:rsidRDefault="004E7D70" w:rsidP="004E7D70">
            <w:pPr>
              <w:spacing w:line="252" w:lineRule="auto"/>
              <w:rPr>
                <w:bCs/>
                <w:sz w:val="22"/>
                <w:szCs w:val="22"/>
              </w:rPr>
            </w:pPr>
            <w:r w:rsidRPr="009F3C42">
              <w:rPr>
                <w:bCs/>
                <w:sz w:val="22"/>
                <w:szCs w:val="22"/>
              </w:rPr>
              <w:t>12</w:t>
            </w:r>
          </w:p>
        </w:tc>
        <w:tc>
          <w:tcPr>
            <w:tcW w:w="814" w:type="dxa"/>
            <w:gridSpan w:val="2"/>
            <w:tcBorders>
              <w:top w:val="nil"/>
              <w:left w:val="nil"/>
              <w:bottom w:val="single" w:sz="8" w:space="0" w:color="auto"/>
              <w:right w:val="single" w:sz="4" w:space="0" w:color="auto"/>
            </w:tcBorders>
            <w:shd w:val="clear" w:color="auto" w:fill="auto"/>
            <w:vAlign w:val="center"/>
            <w:hideMark/>
          </w:tcPr>
          <w:p w14:paraId="3740AD60" w14:textId="77777777" w:rsidR="004E7D70" w:rsidRPr="009F3C42" w:rsidRDefault="004E7D70" w:rsidP="004E7D70">
            <w:pPr>
              <w:spacing w:line="252" w:lineRule="auto"/>
              <w:rPr>
                <w:bCs/>
                <w:sz w:val="22"/>
                <w:szCs w:val="22"/>
              </w:rPr>
            </w:pPr>
            <w:r w:rsidRPr="009F3C42">
              <w:rPr>
                <w:bCs/>
                <w:sz w:val="22"/>
                <w:szCs w:val="22"/>
              </w:rPr>
              <w:t>13</w:t>
            </w:r>
          </w:p>
        </w:tc>
        <w:tc>
          <w:tcPr>
            <w:tcW w:w="869" w:type="dxa"/>
            <w:tcBorders>
              <w:top w:val="nil"/>
              <w:left w:val="nil"/>
              <w:bottom w:val="nil"/>
              <w:right w:val="single" w:sz="4" w:space="0" w:color="auto"/>
            </w:tcBorders>
            <w:shd w:val="clear" w:color="auto" w:fill="auto"/>
            <w:vAlign w:val="center"/>
            <w:hideMark/>
          </w:tcPr>
          <w:p w14:paraId="47481843" w14:textId="77777777" w:rsidR="004E7D70" w:rsidRPr="009F3C42" w:rsidRDefault="004E7D70" w:rsidP="004E7D70">
            <w:pPr>
              <w:spacing w:line="252" w:lineRule="auto"/>
              <w:rPr>
                <w:bCs/>
                <w:sz w:val="22"/>
                <w:szCs w:val="22"/>
              </w:rPr>
            </w:pPr>
            <w:r w:rsidRPr="009F3C42">
              <w:rPr>
                <w:bCs/>
                <w:sz w:val="22"/>
                <w:szCs w:val="22"/>
              </w:rPr>
              <w:t>14</w:t>
            </w:r>
          </w:p>
        </w:tc>
        <w:tc>
          <w:tcPr>
            <w:tcW w:w="799" w:type="dxa"/>
            <w:tcBorders>
              <w:top w:val="nil"/>
              <w:left w:val="nil"/>
              <w:bottom w:val="nil"/>
              <w:right w:val="single" w:sz="4" w:space="0" w:color="auto"/>
            </w:tcBorders>
            <w:shd w:val="clear" w:color="auto" w:fill="auto"/>
            <w:vAlign w:val="center"/>
            <w:hideMark/>
          </w:tcPr>
          <w:p w14:paraId="33D79AC2" w14:textId="77777777" w:rsidR="004E7D70" w:rsidRPr="009F3C42" w:rsidRDefault="004E7D70" w:rsidP="004E7D70">
            <w:pPr>
              <w:spacing w:line="252" w:lineRule="auto"/>
              <w:rPr>
                <w:bCs/>
                <w:sz w:val="22"/>
                <w:szCs w:val="22"/>
              </w:rPr>
            </w:pPr>
            <w:r w:rsidRPr="009F3C42">
              <w:rPr>
                <w:bCs/>
                <w:sz w:val="22"/>
                <w:szCs w:val="22"/>
              </w:rPr>
              <w:t>15</w:t>
            </w:r>
          </w:p>
        </w:tc>
        <w:tc>
          <w:tcPr>
            <w:tcW w:w="799" w:type="dxa"/>
            <w:tcBorders>
              <w:top w:val="nil"/>
              <w:left w:val="nil"/>
              <w:bottom w:val="nil"/>
              <w:right w:val="single" w:sz="4" w:space="0" w:color="auto"/>
            </w:tcBorders>
            <w:shd w:val="clear" w:color="auto" w:fill="auto"/>
            <w:vAlign w:val="center"/>
            <w:hideMark/>
          </w:tcPr>
          <w:p w14:paraId="7158C4D6" w14:textId="77777777" w:rsidR="004E7D70" w:rsidRPr="009F3C42" w:rsidRDefault="004E7D70" w:rsidP="004E7D70">
            <w:pPr>
              <w:spacing w:line="252" w:lineRule="auto"/>
              <w:rPr>
                <w:bCs/>
                <w:sz w:val="22"/>
                <w:szCs w:val="22"/>
              </w:rPr>
            </w:pPr>
            <w:r w:rsidRPr="009F3C42">
              <w:rPr>
                <w:bCs/>
                <w:sz w:val="22"/>
                <w:szCs w:val="22"/>
              </w:rPr>
              <w:t>16</w:t>
            </w:r>
          </w:p>
        </w:tc>
        <w:tc>
          <w:tcPr>
            <w:tcW w:w="763" w:type="dxa"/>
            <w:tcBorders>
              <w:top w:val="nil"/>
              <w:left w:val="nil"/>
              <w:bottom w:val="nil"/>
              <w:right w:val="single" w:sz="4" w:space="0" w:color="auto"/>
            </w:tcBorders>
            <w:shd w:val="clear" w:color="auto" w:fill="auto"/>
            <w:vAlign w:val="center"/>
            <w:hideMark/>
          </w:tcPr>
          <w:p w14:paraId="75844711" w14:textId="77777777" w:rsidR="004E7D70" w:rsidRPr="009F3C42" w:rsidRDefault="004E7D70" w:rsidP="004E7D70">
            <w:pPr>
              <w:spacing w:line="252" w:lineRule="auto"/>
              <w:rPr>
                <w:bCs/>
                <w:sz w:val="22"/>
                <w:szCs w:val="22"/>
              </w:rPr>
            </w:pPr>
            <w:r w:rsidRPr="009F3C42">
              <w:rPr>
                <w:bCs/>
                <w:sz w:val="22"/>
                <w:szCs w:val="22"/>
              </w:rPr>
              <w:t>17</w:t>
            </w:r>
          </w:p>
        </w:tc>
        <w:tc>
          <w:tcPr>
            <w:tcW w:w="799" w:type="dxa"/>
            <w:tcBorders>
              <w:top w:val="nil"/>
              <w:left w:val="nil"/>
              <w:bottom w:val="nil"/>
              <w:right w:val="single" w:sz="4" w:space="0" w:color="auto"/>
            </w:tcBorders>
            <w:shd w:val="clear" w:color="auto" w:fill="auto"/>
            <w:vAlign w:val="center"/>
            <w:hideMark/>
          </w:tcPr>
          <w:p w14:paraId="6EA744CB" w14:textId="77777777" w:rsidR="004E7D70" w:rsidRPr="009F3C42" w:rsidRDefault="004E7D70" w:rsidP="004E7D70">
            <w:pPr>
              <w:spacing w:line="252" w:lineRule="auto"/>
              <w:rPr>
                <w:bCs/>
                <w:sz w:val="22"/>
                <w:szCs w:val="22"/>
              </w:rPr>
            </w:pPr>
            <w:r w:rsidRPr="009F3C42">
              <w:rPr>
                <w:bCs/>
                <w:sz w:val="22"/>
                <w:szCs w:val="22"/>
              </w:rPr>
              <w:t>18</w:t>
            </w:r>
          </w:p>
        </w:tc>
        <w:tc>
          <w:tcPr>
            <w:tcW w:w="739" w:type="dxa"/>
            <w:tcBorders>
              <w:top w:val="nil"/>
              <w:left w:val="nil"/>
              <w:bottom w:val="nil"/>
              <w:right w:val="single" w:sz="4" w:space="0" w:color="auto"/>
            </w:tcBorders>
            <w:shd w:val="clear" w:color="auto" w:fill="auto"/>
            <w:vAlign w:val="center"/>
            <w:hideMark/>
          </w:tcPr>
          <w:p w14:paraId="2207160F" w14:textId="77777777" w:rsidR="004E7D70" w:rsidRPr="009F3C42" w:rsidRDefault="004E7D70" w:rsidP="004E7D70">
            <w:pPr>
              <w:spacing w:line="252" w:lineRule="auto"/>
              <w:rPr>
                <w:bCs/>
                <w:sz w:val="22"/>
                <w:szCs w:val="22"/>
              </w:rPr>
            </w:pPr>
            <w:r w:rsidRPr="009F3C42">
              <w:rPr>
                <w:bCs/>
                <w:sz w:val="22"/>
                <w:szCs w:val="22"/>
              </w:rPr>
              <w:t>19</w:t>
            </w:r>
          </w:p>
        </w:tc>
      </w:tr>
      <w:tr w:rsidR="004E7D70" w:rsidRPr="009F3C42" w14:paraId="7EBEE90E" w14:textId="77777777" w:rsidTr="004E7D70">
        <w:trPr>
          <w:trHeight w:val="499"/>
        </w:trPr>
        <w:tc>
          <w:tcPr>
            <w:tcW w:w="6836" w:type="dxa"/>
            <w:gridSpan w:val="8"/>
            <w:tcBorders>
              <w:top w:val="single" w:sz="8" w:space="0" w:color="auto"/>
              <w:left w:val="single" w:sz="8" w:space="0" w:color="auto"/>
              <w:bottom w:val="single" w:sz="4" w:space="0" w:color="auto"/>
              <w:right w:val="single" w:sz="4" w:space="0" w:color="000000"/>
            </w:tcBorders>
            <w:shd w:val="clear" w:color="auto" w:fill="auto"/>
            <w:vAlign w:val="center"/>
            <w:hideMark/>
          </w:tcPr>
          <w:p w14:paraId="09044FF9" w14:textId="77777777" w:rsidR="004E7D70" w:rsidRPr="009F3C42" w:rsidRDefault="004E7D70" w:rsidP="004E7D70">
            <w:pPr>
              <w:spacing w:line="252" w:lineRule="auto"/>
              <w:rPr>
                <w:bCs/>
                <w:sz w:val="22"/>
                <w:szCs w:val="22"/>
              </w:rPr>
            </w:pPr>
            <w:r w:rsidRPr="009F3C42">
              <w:rPr>
                <w:bCs/>
                <w:sz w:val="22"/>
                <w:szCs w:val="22"/>
              </w:rPr>
              <w:t>Объект (подобъект):</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057CC27A" w14:textId="77777777" w:rsidR="004E7D70" w:rsidRPr="009F3C42" w:rsidRDefault="004E7D70" w:rsidP="004E7D70">
            <w:pPr>
              <w:spacing w:line="252" w:lineRule="auto"/>
              <w:rPr>
                <w:bCs/>
                <w:sz w:val="22"/>
                <w:szCs w:val="22"/>
              </w:rPr>
            </w:pPr>
            <w:r w:rsidRPr="009F3C42">
              <w:rPr>
                <w:bCs/>
                <w:sz w:val="22"/>
                <w:szCs w:val="22"/>
              </w:rPr>
              <w:t> </w:t>
            </w:r>
          </w:p>
        </w:tc>
        <w:tc>
          <w:tcPr>
            <w:tcW w:w="789" w:type="dxa"/>
            <w:gridSpan w:val="2"/>
            <w:tcBorders>
              <w:top w:val="nil"/>
              <w:left w:val="nil"/>
              <w:bottom w:val="single" w:sz="4" w:space="0" w:color="auto"/>
              <w:right w:val="single" w:sz="4" w:space="0" w:color="auto"/>
            </w:tcBorders>
            <w:shd w:val="clear" w:color="auto" w:fill="auto"/>
            <w:noWrap/>
            <w:vAlign w:val="center"/>
            <w:hideMark/>
          </w:tcPr>
          <w:p w14:paraId="1E3D6C95" w14:textId="77777777" w:rsidR="004E7D70" w:rsidRPr="009F3C42" w:rsidRDefault="004E7D70" w:rsidP="004E7D70">
            <w:pPr>
              <w:spacing w:line="252" w:lineRule="auto"/>
              <w:rPr>
                <w:bCs/>
                <w:sz w:val="22"/>
                <w:szCs w:val="22"/>
              </w:rPr>
            </w:pPr>
            <w:r w:rsidRPr="009F3C42">
              <w:rPr>
                <w:bCs/>
                <w:sz w:val="22"/>
                <w:szCs w:val="22"/>
              </w:rPr>
              <w:t> </w:t>
            </w:r>
          </w:p>
        </w:tc>
        <w:tc>
          <w:tcPr>
            <w:tcW w:w="814" w:type="dxa"/>
            <w:gridSpan w:val="2"/>
            <w:tcBorders>
              <w:top w:val="nil"/>
              <w:left w:val="nil"/>
              <w:bottom w:val="single" w:sz="4" w:space="0" w:color="auto"/>
              <w:right w:val="single" w:sz="4" w:space="0" w:color="auto"/>
            </w:tcBorders>
            <w:shd w:val="clear" w:color="auto" w:fill="auto"/>
            <w:noWrap/>
            <w:vAlign w:val="center"/>
            <w:hideMark/>
          </w:tcPr>
          <w:p w14:paraId="357B54B0" w14:textId="77777777" w:rsidR="004E7D70" w:rsidRPr="009F3C42" w:rsidRDefault="004E7D70" w:rsidP="004E7D70">
            <w:pPr>
              <w:spacing w:line="252" w:lineRule="auto"/>
              <w:rPr>
                <w:bCs/>
                <w:sz w:val="22"/>
                <w:szCs w:val="22"/>
              </w:rPr>
            </w:pPr>
            <w:r w:rsidRPr="009F3C42">
              <w:rPr>
                <w:bCs/>
                <w:sz w:val="22"/>
                <w:szCs w:val="22"/>
              </w:rPr>
              <w:t> </w:t>
            </w:r>
          </w:p>
        </w:tc>
        <w:tc>
          <w:tcPr>
            <w:tcW w:w="814" w:type="dxa"/>
            <w:gridSpan w:val="2"/>
            <w:tcBorders>
              <w:top w:val="nil"/>
              <w:left w:val="nil"/>
              <w:bottom w:val="single" w:sz="4" w:space="0" w:color="auto"/>
              <w:right w:val="single" w:sz="4" w:space="0" w:color="auto"/>
            </w:tcBorders>
            <w:shd w:val="clear" w:color="auto" w:fill="auto"/>
            <w:noWrap/>
            <w:vAlign w:val="center"/>
            <w:hideMark/>
          </w:tcPr>
          <w:p w14:paraId="576CC57E" w14:textId="77777777" w:rsidR="004E7D70" w:rsidRPr="009F3C42" w:rsidRDefault="004E7D70" w:rsidP="004E7D70">
            <w:pPr>
              <w:spacing w:line="252" w:lineRule="auto"/>
              <w:rPr>
                <w:bCs/>
                <w:sz w:val="22"/>
                <w:szCs w:val="22"/>
              </w:rPr>
            </w:pPr>
            <w:r w:rsidRPr="009F3C42">
              <w:rPr>
                <w:bCs/>
                <w:sz w:val="22"/>
                <w:szCs w:val="22"/>
              </w:rPr>
              <w:t> </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14:paraId="02E15FA6" w14:textId="77777777" w:rsidR="004E7D70" w:rsidRPr="009F3C42" w:rsidRDefault="004E7D70" w:rsidP="004E7D70">
            <w:pPr>
              <w:spacing w:line="252" w:lineRule="auto"/>
              <w:rPr>
                <w:bCs/>
                <w:sz w:val="22"/>
                <w:szCs w:val="22"/>
              </w:rPr>
            </w:pPr>
            <w:r w:rsidRPr="009F3C42">
              <w:rPr>
                <w:bCs/>
                <w:sz w:val="22"/>
                <w:szCs w:val="22"/>
              </w:rPr>
              <w:t> </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14:paraId="1B1F13DC" w14:textId="77777777" w:rsidR="004E7D70" w:rsidRPr="009F3C42" w:rsidRDefault="004E7D70" w:rsidP="004E7D70">
            <w:pPr>
              <w:spacing w:line="252" w:lineRule="auto"/>
              <w:rPr>
                <w:bCs/>
                <w:sz w:val="22"/>
                <w:szCs w:val="22"/>
              </w:rPr>
            </w:pPr>
            <w:r w:rsidRPr="009F3C42">
              <w:rPr>
                <w:bCs/>
                <w:sz w:val="22"/>
                <w:szCs w:val="22"/>
              </w:rPr>
              <w:t> </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14:paraId="1249AD61" w14:textId="77777777" w:rsidR="004E7D70" w:rsidRPr="009F3C42" w:rsidRDefault="004E7D70" w:rsidP="004E7D70">
            <w:pPr>
              <w:spacing w:line="252" w:lineRule="auto"/>
              <w:rPr>
                <w:bCs/>
                <w:sz w:val="22"/>
                <w:szCs w:val="22"/>
              </w:rPr>
            </w:pPr>
            <w:r w:rsidRPr="009F3C42">
              <w:rPr>
                <w:bCs/>
                <w:sz w:val="22"/>
                <w:szCs w:val="22"/>
              </w:rPr>
              <w:t> </w:t>
            </w:r>
          </w:p>
        </w:tc>
        <w:tc>
          <w:tcPr>
            <w:tcW w:w="763" w:type="dxa"/>
            <w:tcBorders>
              <w:top w:val="single" w:sz="4" w:space="0" w:color="auto"/>
              <w:left w:val="nil"/>
              <w:bottom w:val="single" w:sz="4" w:space="0" w:color="auto"/>
              <w:right w:val="single" w:sz="4" w:space="0" w:color="auto"/>
            </w:tcBorders>
            <w:shd w:val="clear" w:color="auto" w:fill="auto"/>
            <w:noWrap/>
            <w:vAlign w:val="center"/>
            <w:hideMark/>
          </w:tcPr>
          <w:p w14:paraId="2F8D0D2C" w14:textId="77777777" w:rsidR="004E7D70" w:rsidRPr="009F3C42" w:rsidRDefault="004E7D70" w:rsidP="004E7D70">
            <w:pPr>
              <w:spacing w:line="252" w:lineRule="auto"/>
              <w:rPr>
                <w:bCs/>
                <w:sz w:val="22"/>
                <w:szCs w:val="22"/>
              </w:rPr>
            </w:pPr>
            <w:r w:rsidRPr="009F3C42">
              <w:rPr>
                <w:bCs/>
                <w:sz w:val="22"/>
                <w:szCs w:val="22"/>
              </w:rPr>
              <w:t> </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14:paraId="513F2DE5" w14:textId="77777777" w:rsidR="004E7D70" w:rsidRPr="009F3C42" w:rsidRDefault="004E7D70" w:rsidP="004E7D70">
            <w:pPr>
              <w:spacing w:line="252" w:lineRule="auto"/>
              <w:rPr>
                <w:bCs/>
                <w:sz w:val="22"/>
                <w:szCs w:val="22"/>
              </w:rPr>
            </w:pPr>
            <w:r w:rsidRPr="009F3C42">
              <w:rPr>
                <w:bCs/>
                <w:sz w:val="22"/>
                <w:szCs w:val="22"/>
              </w:rPr>
              <w:t> </w:t>
            </w:r>
          </w:p>
        </w:tc>
        <w:tc>
          <w:tcPr>
            <w:tcW w:w="739" w:type="dxa"/>
            <w:tcBorders>
              <w:top w:val="single" w:sz="4" w:space="0" w:color="auto"/>
              <w:left w:val="nil"/>
              <w:bottom w:val="single" w:sz="4" w:space="0" w:color="auto"/>
              <w:right w:val="single" w:sz="4" w:space="0" w:color="auto"/>
            </w:tcBorders>
            <w:shd w:val="clear" w:color="auto" w:fill="auto"/>
            <w:noWrap/>
            <w:vAlign w:val="center"/>
            <w:hideMark/>
          </w:tcPr>
          <w:p w14:paraId="7FD08D05" w14:textId="77777777" w:rsidR="004E7D70" w:rsidRPr="009F3C42" w:rsidRDefault="004E7D70" w:rsidP="004E7D70">
            <w:pPr>
              <w:spacing w:line="252" w:lineRule="auto"/>
              <w:rPr>
                <w:bCs/>
                <w:sz w:val="22"/>
                <w:szCs w:val="22"/>
              </w:rPr>
            </w:pPr>
            <w:r w:rsidRPr="009F3C42">
              <w:rPr>
                <w:bCs/>
                <w:sz w:val="22"/>
                <w:szCs w:val="22"/>
              </w:rPr>
              <w:t> </w:t>
            </w:r>
          </w:p>
        </w:tc>
      </w:tr>
      <w:tr w:rsidR="004E7D70" w:rsidRPr="009F3C42" w14:paraId="28C2AD4F" w14:textId="77777777" w:rsidTr="004E7D70">
        <w:trPr>
          <w:trHeight w:val="499"/>
        </w:trPr>
        <w:tc>
          <w:tcPr>
            <w:tcW w:w="1395" w:type="dxa"/>
            <w:tcBorders>
              <w:top w:val="nil"/>
              <w:left w:val="single" w:sz="8" w:space="0" w:color="auto"/>
              <w:bottom w:val="single" w:sz="4" w:space="0" w:color="auto"/>
              <w:right w:val="single" w:sz="4" w:space="0" w:color="auto"/>
            </w:tcBorders>
            <w:shd w:val="clear" w:color="auto" w:fill="auto"/>
            <w:vAlign w:val="center"/>
            <w:hideMark/>
          </w:tcPr>
          <w:p w14:paraId="7CFFC22E" w14:textId="77777777" w:rsidR="004E7D70" w:rsidRPr="009F3C42" w:rsidRDefault="004E7D70" w:rsidP="004E7D70">
            <w:pPr>
              <w:spacing w:line="252" w:lineRule="auto"/>
              <w:rPr>
                <w:bCs/>
                <w:sz w:val="22"/>
                <w:szCs w:val="22"/>
              </w:rPr>
            </w:pPr>
            <w:r w:rsidRPr="009F3C42">
              <w:rPr>
                <w:bCs/>
                <w:sz w:val="22"/>
                <w:szCs w:val="22"/>
              </w:rPr>
              <w:t>1</w:t>
            </w:r>
          </w:p>
        </w:tc>
        <w:tc>
          <w:tcPr>
            <w:tcW w:w="1590" w:type="dxa"/>
            <w:tcBorders>
              <w:top w:val="nil"/>
              <w:left w:val="nil"/>
              <w:bottom w:val="single" w:sz="4" w:space="0" w:color="auto"/>
              <w:right w:val="single" w:sz="4" w:space="0" w:color="auto"/>
            </w:tcBorders>
            <w:shd w:val="clear" w:color="auto" w:fill="auto"/>
            <w:vAlign w:val="center"/>
            <w:hideMark/>
          </w:tcPr>
          <w:p w14:paraId="7AC967E7" w14:textId="77777777" w:rsidR="004E7D70" w:rsidRPr="009F3C42" w:rsidRDefault="004E7D70" w:rsidP="004E7D70">
            <w:pPr>
              <w:spacing w:line="252" w:lineRule="auto"/>
              <w:rPr>
                <w:bCs/>
                <w:sz w:val="22"/>
                <w:szCs w:val="22"/>
              </w:rPr>
            </w:pPr>
            <w:r w:rsidRPr="009F3C42">
              <w:rPr>
                <w:bCs/>
                <w:sz w:val="22"/>
                <w:szCs w:val="22"/>
              </w:rPr>
              <w:t>Этап работ</w:t>
            </w:r>
          </w:p>
        </w:tc>
        <w:tc>
          <w:tcPr>
            <w:tcW w:w="615" w:type="dxa"/>
            <w:tcBorders>
              <w:top w:val="nil"/>
              <w:left w:val="nil"/>
              <w:bottom w:val="single" w:sz="4" w:space="0" w:color="auto"/>
              <w:right w:val="single" w:sz="4" w:space="0" w:color="auto"/>
            </w:tcBorders>
            <w:shd w:val="clear" w:color="auto" w:fill="auto"/>
            <w:vAlign w:val="center"/>
            <w:hideMark/>
          </w:tcPr>
          <w:p w14:paraId="1BA3F93D" w14:textId="77777777" w:rsidR="004E7D70" w:rsidRPr="009F3C42" w:rsidRDefault="004E7D70" w:rsidP="004E7D70">
            <w:pPr>
              <w:spacing w:line="252" w:lineRule="auto"/>
              <w:rPr>
                <w:bCs/>
                <w:sz w:val="22"/>
                <w:szCs w:val="22"/>
              </w:rPr>
            </w:pPr>
            <w:r w:rsidRPr="009F3C42">
              <w:rPr>
                <w:bCs/>
                <w:sz w:val="22"/>
                <w:szCs w:val="22"/>
              </w:rPr>
              <w:t> </w:t>
            </w:r>
          </w:p>
        </w:tc>
        <w:tc>
          <w:tcPr>
            <w:tcW w:w="656" w:type="dxa"/>
            <w:tcBorders>
              <w:top w:val="nil"/>
              <w:left w:val="nil"/>
              <w:bottom w:val="single" w:sz="4" w:space="0" w:color="auto"/>
              <w:right w:val="single" w:sz="4" w:space="0" w:color="auto"/>
            </w:tcBorders>
            <w:shd w:val="clear" w:color="auto" w:fill="auto"/>
            <w:vAlign w:val="center"/>
            <w:hideMark/>
          </w:tcPr>
          <w:p w14:paraId="7C9D576C" w14:textId="77777777" w:rsidR="004E7D70" w:rsidRPr="009F3C42" w:rsidRDefault="004E7D70" w:rsidP="004E7D70">
            <w:pPr>
              <w:spacing w:line="252" w:lineRule="auto"/>
              <w:rPr>
                <w:bCs/>
                <w:sz w:val="22"/>
                <w:szCs w:val="22"/>
              </w:rPr>
            </w:pPr>
            <w:r w:rsidRPr="009F3C42">
              <w:rPr>
                <w:bCs/>
                <w:sz w:val="22"/>
                <w:szCs w:val="22"/>
              </w:rPr>
              <w:t> </w:t>
            </w:r>
          </w:p>
        </w:tc>
        <w:tc>
          <w:tcPr>
            <w:tcW w:w="927" w:type="dxa"/>
            <w:gridSpan w:val="2"/>
            <w:tcBorders>
              <w:top w:val="nil"/>
              <w:left w:val="nil"/>
              <w:bottom w:val="single" w:sz="4" w:space="0" w:color="auto"/>
              <w:right w:val="single" w:sz="4" w:space="0" w:color="auto"/>
            </w:tcBorders>
            <w:shd w:val="clear" w:color="auto" w:fill="auto"/>
            <w:noWrap/>
            <w:vAlign w:val="center"/>
            <w:hideMark/>
          </w:tcPr>
          <w:p w14:paraId="3B2FC844" w14:textId="77777777" w:rsidR="004E7D70" w:rsidRPr="009F3C42" w:rsidRDefault="004E7D70" w:rsidP="004E7D70">
            <w:pPr>
              <w:spacing w:line="252" w:lineRule="auto"/>
              <w:rPr>
                <w:bCs/>
                <w:sz w:val="22"/>
                <w:szCs w:val="22"/>
              </w:rPr>
            </w:pPr>
            <w:r w:rsidRPr="009F3C42">
              <w:rPr>
                <w:bCs/>
                <w:sz w:val="22"/>
                <w:szCs w:val="22"/>
              </w:rPr>
              <w:t> </w:t>
            </w:r>
          </w:p>
        </w:tc>
        <w:tc>
          <w:tcPr>
            <w:tcW w:w="951" w:type="dxa"/>
            <w:tcBorders>
              <w:top w:val="nil"/>
              <w:left w:val="nil"/>
              <w:bottom w:val="single" w:sz="4" w:space="0" w:color="auto"/>
              <w:right w:val="single" w:sz="4" w:space="0" w:color="auto"/>
            </w:tcBorders>
            <w:shd w:val="clear" w:color="auto" w:fill="auto"/>
            <w:noWrap/>
            <w:vAlign w:val="center"/>
            <w:hideMark/>
          </w:tcPr>
          <w:p w14:paraId="3322A043" w14:textId="77777777" w:rsidR="004E7D70" w:rsidRPr="009F3C42" w:rsidRDefault="004E7D70" w:rsidP="004E7D70">
            <w:pPr>
              <w:spacing w:line="252" w:lineRule="auto"/>
              <w:rPr>
                <w:bCs/>
                <w:sz w:val="22"/>
                <w:szCs w:val="22"/>
              </w:rPr>
            </w:pPr>
            <w:r w:rsidRPr="009F3C42">
              <w:rPr>
                <w:bCs/>
                <w:sz w:val="22"/>
                <w:szCs w:val="22"/>
              </w:rPr>
              <w:t> </w:t>
            </w:r>
          </w:p>
        </w:tc>
        <w:tc>
          <w:tcPr>
            <w:tcW w:w="702" w:type="dxa"/>
            <w:tcBorders>
              <w:top w:val="nil"/>
              <w:left w:val="nil"/>
              <w:bottom w:val="single" w:sz="4" w:space="0" w:color="auto"/>
              <w:right w:val="single" w:sz="4" w:space="0" w:color="auto"/>
            </w:tcBorders>
            <w:shd w:val="clear" w:color="auto" w:fill="auto"/>
            <w:noWrap/>
            <w:vAlign w:val="center"/>
            <w:hideMark/>
          </w:tcPr>
          <w:p w14:paraId="526AEFB9" w14:textId="77777777" w:rsidR="004E7D70" w:rsidRPr="009F3C42" w:rsidRDefault="004E7D70" w:rsidP="004E7D70">
            <w:pPr>
              <w:spacing w:line="252" w:lineRule="auto"/>
              <w:rPr>
                <w:bCs/>
                <w:sz w:val="22"/>
                <w:szCs w:val="22"/>
              </w:rPr>
            </w:pPr>
            <w:r w:rsidRPr="009F3C42">
              <w:rPr>
                <w:bCs/>
                <w:sz w:val="22"/>
                <w:szCs w:val="22"/>
              </w:rPr>
              <w:t> </w:t>
            </w:r>
          </w:p>
        </w:tc>
        <w:tc>
          <w:tcPr>
            <w:tcW w:w="1414" w:type="dxa"/>
            <w:gridSpan w:val="2"/>
            <w:tcBorders>
              <w:top w:val="nil"/>
              <w:left w:val="nil"/>
              <w:bottom w:val="single" w:sz="4" w:space="0" w:color="auto"/>
              <w:right w:val="single" w:sz="4" w:space="0" w:color="auto"/>
            </w:tcBorders>
            <w:shd w:val="clear" w:color="auto" w:fill="auto"/>
            <w:noWrap/>
            <w:vAlign w:val="center"/>
            <w:hideMark/>
          </w:tcPr>
          <w:p w14:paraId="6B7B6DB0" w14:textId="77777777" w:rsidR="004E7D70" w:rsidRPr="009F3C42" w:rsidRDefault="004E7D70" w:rsidP="004E7D70">
            <w:pPr>
              <w:spacing w:line="252" w:lineRule="auto"/>
              <w:rPr>
                <w:bCs/>
                <w:sz w:val="22"/>
                <w:szCs w:val="22"/>
              </w:rPr>
            </w:pPr>
            <w:r w:rsidRPr="009F3C42">
              <w:rPr>
                <w:bCs/>
                <w:sz w:val="22"/>
                <w:szCs w:val="22"/>
              </w:rPr>
              <w:t> </w:t>
            </w:r>
          </w:p>
        </w:tc>
        <w:tc>
          <w:tcPr>
            <w:tcW w:w="789" w:type="dxa"/>
            <w:gridSpan w:val="2"/>
            <w:tcBorders>
              <w:top w:val="nil"/>
              <w:left w:val="nil"/>
              <w:bottom w:val="single" w:sz="4" w:space="0" w:color="auto"/>
              <w:right w:val="single" w:sz="4" w:space="0" w:color="auto"/>
            </w:tcBorders>
            <w:shd w:val="clear" w:color="auto" w:fill="auto"/>
            <w:noWrap/>
            <w:vAlign w:val="center"/>
            <w:hideMark/>
          </w:tcPr>
          <w:p w14:paraId="792BDED6" w14:textId="77777777" w:rsidR="004E7D70" w:rsidRPr="009F3C42" w:rsidRDefault="004E7D70" w:rsidP="004E7D70">
            <w:pPr>
              <w:spacing w:line="252" w:lineRule="auto"/>
              <w:rPr>
                <w:bCs/>
                <w:sz w:val="22"/>
                <w:szCs w:val="22"/>
              </w:rPr>
            </w:pPr>
            <w:r w:rsidRPr="009F3C42">
              <w:rPr>
                <w:bCs/>
                <w:sz w:val="22"/>
                <w:szCs w:val="22"/>
              </w:rPr>
              <w:t> </w:t>
            </w:r>
          </w:p>
        </w:tc>
        <w:tc>
          <w:tcPr>
            <w:tcW w:w="814" w:type="dxa"/>
            <w:gridSpan w:val="2"/>
            <w:tcBorders>
              <w:top w:val="nil"/>
              <w:left w:val="nil"/>
              <w:bottom w:val="single" w:sz="4" w:space="0" w:color="auto"/>
              <w:right w:val="single" w:sz="4" w:space="0" w:color="auto"/>
            </w:tcBorders>
            <w:shd w:val="clear" w:color="auto" w:fill="auto"/>
            <w:noWrap/>
            <w:vAlign w:val="center"/>
            <w:hideMark/>
          </w:tcPr>
          <w:p w14:paraId="2310B925" w14:textId="77777777" w:rsidR="004E7D70" w:rsidRPr="009F3C42" w:rsidRDefault="004E7D70" w:rsidP="004E7D70">
            <w:pPr>
              <w:spacing w:line="252" w:lineRule="auto"/>
              <w:rPr>
                <w:bCs/>
                <w:sz w:val="22"/>
                <w:szCs w:val="22"/>
              </w:rPr>
            </w:pPr>
            <w:r w:rsidRPr="009F3C42">
              <w:rPr>
                <w:bCs/>
                <w:sz w:val="22"/>
                <w:szCs w:val="22"/>
              </w:rPr>
              <w:t> </w:t>
            </w:r>
          </w:p>
        </w:tc>
        <w:tc>
          <w:tcPr>
            <w:tcW w:w="814" w:type="dxa"/>
            <w:gridSpan w:val="2"/>
            <w:tcBorders>
              <w:top w:val="nil"/>
              <w:left w:val="nil"/>
              <w:bottom w:val="single" w:sz="4" w:space="0" w:color="auto"/>
              <w:right w:val="single" w:sz="4" w:space="0" w:color="auto"/>
            </w:tcBorders>
            <w:shd w:val="clear" w:color="auto" w:fill="auto"/>
            <w:noWrap/>
            <w:vAlign w:val="center"/>
            <w:hideMark/>
          </w:tcPr>
          <w:p w14:paraId="539B8E97" w14:textId="77777777" w:rsidR="004E7D70" w:rsidRPr="009F3C42" w:rsidRDefault="004E7D70" w:rsidP="004E7D70">
            <w:pPr>
              <w:spacing w:line="252" w:lineRule="auto"/>
              <w:rPr>
                <w:bCs/>
                <w:sz w:val="22"/>
                <w:szCs w:val="22"/>
              </w:rPr>
            </w:pPr>
            <w:r w:rsidRPr="009F3C42">
              <w:rPr>
                <w:bCs/>
                <w:sz w:val="22"/>
                <w:szCs w:val="22"/>
              </w:rPr>
              <w:t> </w:t>
            </w:r>
          </w:p>
        </w:tc>
        <w:tc>
          <w:tcPr>
            <w:tcW w:w="869" w:type="dxa"/>
            <w:tcBorders>
              <w:top w:val="nil"/>
              <w:left w:val="nil"/>
              <w:bottom w:val="single" w:sz="4" w:space="0" w:color="auto"/>
              <w:right w:val="single" w:sz="4" w:space="0" w:color="auto"/>
            </w:tcBorders>
            <w:shd w:val="clear" w:color="auto" w:fill="auto"/>
            <w:noWrap/>
            <w:vAlign w:val="center"/>
            <w:hideMark/>
          </w:tcPr>
          <w:p w14:paraId="11BA2202" w14:textId="77777777" w:rsidR="004E7D70" w:rsidRPr="009F3C42" w:rsidRDefault="004E7D70" w:rsidP="004E7D70">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2CB75077" w14:textId="77777777" w:rsidR="004E7D70" w:rsidRPr="009F3C42" w:rsidRDefault="004E7D70" w:rsidP="004E7D70">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0F969F61" w14:textId="77777777" w:rsidR="004E7D70" w:rsidRPr="009F3C42" w:rsidRDefault="004E7D70" w:rsidP="004E7D70">
            <w:pPr>
              <w:spacing w:line="252" w:lineRule="auto"/>
              <w:rPr>
                <w:bCs/>
                <w:sz w:val="22"/>
                <w:szCs w:val="22"/>
              </w:rPr>
            </w:pPr>
            <w:r w:rsidRPr="009F3C42">
              <w:rPr>
                <w:bCs/>
                <w:sz w:val="22"/>
                <w:szCs w:val="22"/>
              </w:rPr>
              <w:t> </w:t>
            </w:r>
          </w:p>
        </w:tc>
        <w:tc>
          <w:tcPr>
            <w:tcW w:w="763" w:type="dxa"/>
            <w:tcBorders>
              <w:top w:val="nil"/>
              <w:left w:val="nil"/>
              <w:bottom w:val="single" w:sz="4" w:space="0" w:color="auto"/>
              <w:right w:val="single" w:sz="4" w:space="0" w:color="auto"/>
            </w:tcBorders>
            <w:shd w:val="clear" w:color="auto" w:fill="auto"/>
            <w:noWrap/>
            <w:vAlign w:val="center"/>
            <w:hideMark/>
          </w:tcPr>
          <w:p w14:paraId="206CFDEB" w14:textId="77777777" w:rsidR="004E7D70" w:rsidRPr="009F3C42" w:rsidRDefault="004E7D70" w:rsidP="004E7D70">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1055E442" w14:textId="77777777" w:rsidR="004E7D70" w:rsidRPr="009F3C42" w:rsidRDefault="004E7D70" w:rsidP="004E7D70">
            <w:pPr>
              <w:spacing w:line="252" w:lineRule="auto"/>
              <w:rPr>
                <w:bCs/>
                <w:sz w:val="22"/>
                <w:szCs w:val="22"/>
              </w:rPr>
            </w:pPr>
            <w:r w:rsidRPr="009F3C42">
              <w:rPr>
                <w:bCs/>
                <w:sz w:val="22"/>
                <w:szCs w:val="22"/>
              </w:rPr>
              <w:t> </w:t>
            </w:r>
          </w:p>
        </w:tc>
        <w:tc>
          <w:tcPr>
            <w:tcW w:w="739" w:type="dxa"/>
            <w:tcBorders>
              <w:top w:val="nil"/>
              <w:left w:val="nil"/>
              <w:bottom w:val="single" w:sz="4" w:space="0" w:color="auto"/>
              <w:right w:val="single" w:sz="4" w:space="0" w:color="auto"/>
            </w:tcBorders>
            <w:shd w:val="clear" w:color="auto" w:fill="auto"/>
            <w:noWrap/>
            <w:vAlign w:val="center"/>
            <w:hideMark/>
          </w:tcPr>
          <w:p w14:paraId="4A22812E" w14:textId="77777777" w:rsidR="004E7D70" w:rsidRPr="009F3C42" w:rsidRDefault="004E7D70" w:rsidP="004E7D70">
            <w:pPr>
              <w:spacing w:line="252" w:lineRule="auto"/>
              <w:rPr>
                <w:bCs/>
                <w:sz w:val="22"/>
                <w:szCs w:val="22"/>
              </w:rPr>
            </w:pPr>
            <w:r w:rsidRPr="009F3C42">
              <w:rPr>
                <w:bCs/>
                <w:sz w:val="22"/>
                <w:szCs w:val="22"/>
              </w:rPr>
              <w:t> </w:t>
            </w:r>
          </w:p>
        </w:tc>
      </w:tr>
      <w:tr w:rsidR="004E7D70" w:rsidRPr="009F3C42" w14:paraId="27961213" w14:textId="77777777" w:rsidTr="004E7D70">
        <w:trPr>
          <w:trHeight w:val="315"/>
        </w:trPr>
        <w:tc>
          <w:tcPr>
            <w:tcW w:w="1395" w:type="dxa"/>
            <w:vMerge w:val="restart"/>
            <w:tcBorders>
              <w:top w:val="nil"/>
              <w:left w:val="single" w:sz="8" w:space="0" w:color="auto"/>
              <w:bottom w:val="single" w:sz="4" w:space="0" w:color="000000"/>
              <w:right w:val="single" w:sz="4" w:space="0" w:color="auto"/>
            </w:tcBorders>
            <w:shd w:val="clear" w:color="auto" w:fill="auto"/>
            <w:vAlign w:val="center"/>
            <w:hideMark/>
          </w:tcPr>
          <w:p w14:paraId="4F7F833E" w14:textId="77777777" w:rsidR="004E7D70" w:rsidRPr="009F3C42" w:rsidRDefault="004E7D70" w:rsidP="004E7D70">
            <w:pPr>
              <w:spacing w:line="252" w:lineRule="auto"/>
              <w:rPr>
                <w:bCs/>
                <w:sz w:val="22"/>
                <w:szCs w:val="22"/>
              </w:rPr>
            </w:pPr>
            <w:r w:rsidRPr="009F3C42">
              <w:rPr>
                <w:bCs/>
                <w:sz w:val="22"/>
                <w:szCs w:val="22"/>
              </w:rPr>
              <w:t>1.1</w:t>
            </w:r>
          </w:p>
        </w:tc>
        <w:tc>
          <w:tcPr>
            <w:tcW w:w="1590" w:type="dxa"/>
            <w:vMerge w:val="restart"/>
            <w:tcBorders>
              <w:top w:val="nil"/>
              <w:left w:val="single" w:sz="4" w:space="0" w:color="auto"/>
              <w:bottom w:val="single" w:sz="4" w:space="0" w:color="000000"/>
              <w:right w:val="single" w:sz="4" w:space="0" w:color="auto"/>
            </w:tcBorders>
            <w:shd w:val="clear" w:color="auto" w:fill="auto"/>
            <w:vAlign w:val="center"/>
            <w:hideMark/>
          </w:tcPr>
          <w:p w14:paraId="69DACFAA" w14:textId="77777777" w:rsidR="004E7D70" w:rsidRPr="009F3C42" w:rsidRDefault="004E7D70" w:rsidP="004E7D70">
            <w:pPr>
              <w:spacing w:line="252" w:lineRule="auto"/>
              <w:rPr>
                <w:bCs/>
                <w:sz w:val="22"/>
                <w:szCs w:val="22"/>
              </w:rPr>
            </w:pPr>
            <w:r w:rsidRPr="009F3C42">
              <w:rPr>
                <w:bCs/>
                <w:sz w:val="22"/>
                <w:szCs w:val="22"/>
              </w:rPr>
              <w:t>Вид работ</w:t>
            </w:r>
          </w:p>
        </w:tc>
        <w:tc>
          <w:tcPr>
            <w:tcW w:w="615" w:type="dxa"/>
            <w:vMerge w:val="restart"/>
            <w:tcBorders>
              <w:top w:val="nil"/>
              <w:left w:val="single" w:sz="4" w:space="0" w:color="auto"/>
              <w:bottom w:val="single" w:sz="4" w:space="0" w:color="000000"/>
              <w:right w:val="single" w:sz="4" w:space="0" w:color="auto"/>
            </w:tcBorders>
            <w:shd w:val="clear" w:color="auto" w:fill="auto"/>
            <w:vAlign w:val="center"/>
            <w:hideMark/>
          </w:tcPr>
          <w:p w14:paraId="0A5DAD6A" w14:textId="77777777" w:rsidR="004E7D70" w:rsidRPr="009F3C42" w:rsidRDefault="004E7D70" w:rsidP="004E7D70">
            <w:pPr>
              <w:spacing w:line="252" w:lineRule="auto"/>
              <w:rPr>
                <w:bCs/>
                <w:sz w:val="22"/>
                <w:szCs w:val="22"/>
              </w:rPr>
            </w:pPr>
            <w:r w:rsidRPr="009F3C42">
              <w:rPr>
                <w:bCs/>
                <w:sz w:val="22"/>
                <w:szCs w:val="22"/>
              </w:rPr>
              <w:t> </w:t>
            </w:r>
          </w:p>
        </w:tc>
        <w:tc>
          <w:tcPr>
            <w:tcW w:w="656" w:type="dxa"/>
            <w:vMerge w:val="restart"/>
            <w:tcBorders>
              <w:top w:val="nil"/>
              <w:left w:val="single" w:sz="4" w:space="0" w:color="auto"/>
              <w:bottom w:val="single" w:sz="4" w:space="0" w:color="000000"/>
              <w:right w:val="single" w:sz="4" w:space="0" w:color="auto"/>
            </w:tcBorders>
            <w:shd w:val="clear" w:color="auto" w:fill="auto"/>
            <w:vAlign w:val="center"/>
            <w:hideMark/>
          </w:tcPr>
          <w:p w14:paraId="46D26A43" w14:textId="77777777" w:rsidR="004E7D70" w:rsidRPr="009F3C42" w:rsidRDefault="004E7D70" w:rsidP="004E7D70">
            <w:pPr>
              <w:spacing w:line="252" w:lineRule="auto"/>
              <w:rPr>
                <w:bCs/>
                <w:sz w:val="22"/>
                <w:szCs w:val="22"/>
              </w:rPr>
            </w:pPr>
            <w:r w:rsidRPr="009F3C42">
              <w:rPr>
                <w:bCs/>
                <w:sz w:val="22"/>
                <w:szCs w:val="22"/>
              </w:rPr>
              <w:t> </w:t>
            </w:r>
          </w:p>
        </w:tc>
        <w:tc>
          <w:tcPr>
            <w:tcW w:w="927"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143735F" w14:textId="77777777" w:rsidR="004E7D70" w:rsidRPr="009F3C42" w:rsidRDefault="004E7D70" w:rsidP="004E7D70">
            <w:pPr>
              <w:spacing w:line="252" w:lineRule="auto"/>
              <w:rPr>
                <w:bCs/>
                <w:sz w:val="22"/>
                <w:szCs w:val="22"/>
              </w:rPr>
            </w:pPr>
            <w:r w:rsidRPr="009F3C42">
              <w:rPr>
                <w:bCs/>
                <w:sz w:val="22"/>
                <w:szCs w:val="22"/>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ADAD9F" w14:textId="77777777" w:rsidR="004E7D70" w:rsidRPr="009F3C42" w:rsidRDefault="004E7D70" w:rsidP="004E7D70">
            <w:pPr>
              <w:spacing w:line="252" w:lineRule="auto"/>
              <w:rPr>
                <w:bCs/>
                <w:sz w:val="22"/>
                <w:szCs w:val="22"/>
              </w:rPr>
            </w:pPr>
            <w:r w:rsidRPr="009F3C42">
              <w:rPr>
                <w:bCs/>
                <w:sz w:val="22"/>
                <w:szCs w:val="22"/>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8EA89C0" w14:textId="77777777" w:rsidR="004E7D70" w:rsidRPr="009F3C42" w:rsidRDefault="004E7D70" w:rsidP="004E7D70">
            <w:pPr>
              <w:spacing w:line="252" w:lineRule="auto"/>
              <w:rPr>
                <w:bCs/>
                <w:sz w:val="22"/>
                <w:szCs w:val="22"/>
              </w:rPr>
            </w:pPr>
            <w:r w:rsidRPr="009F3C42">
              <w:rPr>
                <w:bCs/>
                <w:sz w:val="22"/>
                <w:szCs w:val="22"/>
              </w:rPr>
              <w:t> </w:t>
            </w:r>
          </w:p>
        </w:tc>
        <w:tc>
          <w:tcPr>
            <w:tcW w:w="14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8B34E2F" w14:textId="77777777" w:rsidR="004E7D70" w:rsidRPr="009F3C42" w:rsidRDefault="004E7D70" w:rsidP="004E7D70">
            <w:pPr>
              <w:spacing w:line="252" w:lineRule="auto"/>
              <w:rPr>
                <w:bCs/>
                <w:sz w:val="22"/>
                <w:szCs w:val="22"/>
              </w:rPr>
            </w:pPr>
            <w:r w:rsidRPr="009F3C42">
              <w:rPr>
                <w:bCs/>
                <w:sz w:val="22"/>
                <w:szCs w:val="22"/>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1CB4D33" w14:textId="77777777" w:rsidR="004E7D70" w:rsidRPr="009F3C42" w:rsidRDefault="004E7D70" w:rsidP="004E7D70">
            <w:pPr>
              <w:spacing w:line="252" w:lineRule="auto"/>
              <w:rPr>
                <w:bCs/>
                <w:sz w:val="22"/>
                <w:szCs w:val="22"/>
              </w:rPr>
            </w:pPr>
            <w:r w:rsidRPr="009F3C42">
              <w:rPr>
                <w:bCs/>
                <w:sz w:val="22"/>
                <w:szCs w:val="22"/>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3F5D5533" w14:textId="77777777" w:rsidR="004E7D70" w:rsidRPr="009F3C42" w:rsidRDefault="004E7D70" w:rsidP="004E7D70">
            <w:pPr>
              <w:spacing w:line="252" w:lineRule="auto"/>
              <w:rPr>
                <w:bCs/>
                <w:sz w:val="22"/>
                <w:szCs w:val="22"/>
              </w:rPr>
            </w:pPr>
            <w:r w:rsidRPr="009F3C42">
              <w:rPr>
                <w:bCs/>
                <w:sz w:val="22"/>
                <w:szCs w:val="22"/>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A9A5DCA" w14:textId="77777777" w:rsidR="004E7D70" w:rsidRPr="009F3C42" w:rsidRDefault="004E7D70" w:rsidP="004E7D70">
            <w:pPr>
              <w:spacing w:line="252" w:lineRule="auto"/>
              <w:rPr>
                <w:bCs/>
                <w:sz w:val="22"/>
                <w:szCs w:val="22"/>
              </w:rPr>
            </w:pPr>
            <w:r w:rsidRPr="009F3C42">
              <w:rPr>
                <w:bCs/>
                <w:sz w:val="22"/>
                <w:szCs w:val="22"/>
              </w:rPr>
              <w:t> </w:t>
            </w:r>
          </w:p>
        </w:tc>
        <w:tc>
          <w:tcPr>
            <w:tcW w:w="869" w:type="dxa"/>
            <w:tcBorders>
              <w:top w:val="nil"/>
              <w:left w:val="nil"/>
              <w:bottom w:val="single" w:sz="4" w:space="0" w:color="auto"/>
              <w:right w:val="single" w:sz="4" w:space="0" w:color="auto"/>
            </w:tcBorders>
            <w:shd w:val="clear" w:color="auto" w:fill="auto"/>
            <w:noWrap/>
            <w:vAlign w:val="center"/>
            <w:hideMark/>
          </w:tcPr>
          <w:p w14:paraId="0F0D0D8A" w14:textId="77777777" w:rsidR="004E7D70" w:rsidRPr="009F3C42" w:rsidRDefault="004E7D70" w:rsidP="004E7D70">
            <w:pPr>
              <w:spacing w:line="252" w:lineRule="auto"/>
              <w:rPr>
                <w:bCs/>
                <w:sz w:val="22"/>
                <w:szCs w:val="22"/>
              </w:rPr>
            </w:pPr>
            <w:r w:rsidRPr="009F3C42">
              <w:rPr>
                <w:bCs/>
                <w:sz w:val="22"/>
                <w:szCs w:val="22"/>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02CD240E" w14:textId="77777777" w:rsidR="004E7D70" w:rsidRPr="009F3C42" w:rsidRDefault="004E7D70" w:rsidP="004E7D70">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12ECD40D" w14:textId="77777777" w:rsidR="004E7D70" w:rsidRPr="009F3C42" w:rsidRDefault="004E7D70" w:rsidP="004E7D70">
            <w:pPr>
              <w:spacing w:line="252" w:lineRule="auto"/>
              <w:rPr>
                <w:bCs/>
                <w:sz w:val="22"/>
                <w:szCs w:val="22"/>
              </w:rPr>
            </w:pPr>
            <w:r w:rsidRPr="009F3C42">
              <w:rPr>
                <w:bCs/>
                <w:sz w:val="22"/>
                <w:szCs w:val="22"/>
              </w:rPr>
              <w:t> </w:t>
            </w:r>
          </w:p>
        </w:tc>
        <w:tc>
          <w:tcPr>
            <w:tcW w:w="763" w:type="dxa"/>
            <w:tcBorders>
              <w:top w:val="nil"/>
              <w:left w:val="nil"/>
              <w:bottom w:val="single" w:sz="4" w:space="0" w:color="auto"/>
              <w:right w:val="single" w:sz="4" w:space="0" w:color="auto"/>
            </w:tcBorders>
            <w:shd w:val="clear" w:color="auto" w:fill="auto"/>
            <w:noWrap/>
            <w:vAlign w:val="center"/>
            <w:hideMark/>
          </w:tcPr>
          <w:p w14:paraId="228FBB96" w14:textId="77777777" w:rsidR="004E7D70" w:rsidRPr="009F3C42" w:rsidRDefault="004E7D70" w:rsidP="004E7D70">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7F1C3132" w14:textId="77777777" w:rsidR="004E7D70" w:rsidRPr="009F3C42" w:rsidRDefault="004E7D70" w:rsidP="004E7D70">
            <w:pPr>
              <w:spacing w:line="252" w:lineRule="auto"/>
              <w:rPr>
                <w:bCs/>
                <w:sz w:val="22"/>
                <w:szCs w:val="22"/>
              </w:rPr>
            </w:pPr>
            <w:r w:rsidRPr="009F3C42">
              <w:rPr>
                <w:bCs/>
                <w:sz w:val="22"/>
                <w:szCs w:val="22"/>
              </w:rPr>
              <w:t> </w:t>
            </w:r>
          </w:p>
        </w:tc>
        <w:tc>
          <w:tcPr>
            <w:tcW w:w="739" w:type="dxa"/>
            <w:tcBorders>
              <w:top w:val="nil"/>
              <w:left w:val="nil"/>
              <w:bottom w:val="single" w:sz="4" w:space="0" w:color="auto"/>
              <w:right w:val="single" w:sz="4" w:space="0" w:color="auto"/>
            </w:tcBorders>
            <w:shd w:val="clear" w:color="auto" w:fill="auto"/>
            <w:noWrap/>
            <w:vAlign w:val="center"/>
            <w:hideMark/>
          </w:tcPr>
          <w:p w14:paraId="779844D8" w14:textId="77777777" w:rsidR="004E7D70" w:rsidRPr="009F3C42" w:rsidRDefault="004E7D70" w:rsidP="004E7D70">
            <w:pPr>
              <w:spacing w:line="252" w:lineRule="auto"/>
              <w:rPr>
                <w:bCs/>
                <w:sz w:val="22"/>
                <w:szCs w:val="22"/>
              </w:rPr>
            </w:pPr>
            <w:r w:rsidRPr="009F3C42">
              <w:rPr>
                <w:bCs/>
                <w:sz w:val="22"/>
                <w:szCs w:val="22"/>
              </w:rPr>
              <w:t> </w:t>
            </w:r>
          </w:p>
        </w:tc>
      </w:tr>
      <w:tr w:rsidR="004E7D70" w:rsidRPr="009F3C42" w14:paraId="01DFCBF5" w14:textId="77777777" w:rsidTr="004E7D70">
        <w:trPr>
          <w:trHeight w:val="315"/>
        </w:trPr>
        <w:tc>
          <w:tcPr>
            <w:tcW w:w="1395" w:type="dxa"/>
            <w:vMerge/>
            <w:tcBorders>
              <w:top w:val="nil"/>
              <w:left w:val="single" w:sz="8" w:space="0" w:color="auto"/>
              <w:bottom w:val="single" w:sz="4" w:space="0" w:color="000000"/>
              <w:right w:val="single" w:sz="4" w:space="0" w:color="auto"/>
            </w:tcBorders>
            <w:shd w:val="clear" w:color="auto" w:fill="auto"/>
            <w:vAlign w:val="center"/>
            <w:hideMark/>
          </w:tcPr>
          <w:p w14:paraId="43402344" w14:textId="77777777" w:rsidR="004E7D70" w:rsidRPr="009F3C42" w:rsidRDefault="004E7D70" w:rsidP="004E7D70">
            <w:pPr>
              <w:spacing w:line="252" w:lineRule="auto"/>
              <w:rPr>
                <w:bCs/>
                <w:sz w:val="22"/>
                <w:szCs w:val="22"/>
              </w:rPr>
            </w:pPr>
          </w:p>
        </w:tc>
        <w:tc>
          <w:tcPr>
            <w:tcW w:w="1590" w:type="dxa"/>
            <w:vMerge/>
            <w:tcBorders>
              <w:top w:val="nil"/>
              <w:left w:val="single" w:sz="4" w:space="0" w:color="auto"/>
              <w:bottom w:val="single" w:sz="4" w:space="0" w:color="000000"/>
              <w:right w:val="single" w:sz="4" w:space="0" w:color="auto"/>
            </w:tcBorders>
            <w:shd w:val="clear" w:color="auto" w:fill="auto"/>
            <w:vAlign w:val="center"/>
            <w:hideMark/>
          </w:tcPr>
          <w:p w14:paraId="0E95C2AB" w14:textId="77777777" w:rsidR="004E7D70" w:rsidRPr="009F3C42" w:rsidRDefault="004E7D70" w:rsidP="004E7D70">
            <w:pPr>
              <w:spacing w:line="252" w:lineRule="auto"/>
              <w:rPr>
                <w:bCs/>
                <w:sz w:val="22"/>
                <w:szCs w:val="22"/>
              </w:rPr>
            </w:pPr>
          </w:p>
        </w:tc>
        <w:tc>
          <w:tcPr>
            <w:tcW w:w="615" w:type="dxa"/>
            <w:vMerge/>
            <w:tcBorders>
              <w:top w:val="nil"/>
              <w:left w:val="single" w:sz="4" w:space="0" w:color="auto"/>
              <w:bottom w:val="single" w:sz="4" w:space="0" w:color="000000"/>
              <w:right w:val="single" w:sz="4" w:space="0" w:color="auto"/>
            </w:tcBorders>
            <w:shd w:val="clear" w:color="auto" w:fill="auto"/>
            <w:vAlign w:val="center"/>
            <w:hideMark/>
          </w:tcPr>
          <w:p w14:paraId="2259E13B" w14:textId="77777777" w:rsidR="004E7D70" w:rsidRPr="009F3C42" w:rsidRDefault="004E7D70" w:rsidP="004E7D70">
            <w:pPr>
              <w:spacing w:line="252" w:lineRule="auto"/>
              <w:rPr>
                <w:bCs/>
                <w:sz w:val="22"/>
                <w:szCs w:val="22"/>
              </w:rPr>
            </w:pPr>
          </w:p>
        </w:tc>
        <w:tc>
          <w:tcPr>
            <w:tcW w:w="656" w:type="dxa"/>
            <w:vMerge/>
            <w:tcBorders>
              <w:top w:val="nil"/>
              <w:left w:val="single" w:sz="4" w:space="0" w:color="auto"/>
              <w:bottom w:val="single" w:sz="4" w:space="0" w:color="000000"/>
              <w:right w:val="single" w:sz="4" w:space="0" w:color="auto"/>
            </w:tcBorders>
            <w:shd w:val="clear" w:color="auto" w:fill="auto"/>
            <w:vAlign w:val="center"/>
            <w:hideMark/>
          </w:tcPr>
          <w:p w14:paraId="6D22565E" w14:textId="77777777" w:rsidR="004E7D70" w:rsidRPr="009F3C42" w:rsidRDefault="004E7D70" w:rsidP="004E7D70">
            <w:pPr>
              <w:spacing w:line="252" w:lineRule="auto"/>
              <w:rPr>
                <w:bCs/>
                <w:sz w:val="22"/>
                <w:szCs w:val="22"/>
              </w:rPr>
            </w:pPr>
          </w:p>
        </w:tc>
        <w:tc>
          <w:tcPr>
            <w:tcW w:w="927"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59584E5B" w14:textId="77777777" w:rsidR="004E7D70" w:rsidRPr="009F3C42" w:rsidRDefault="004E7D70" w:rsidP="004E7D70">
            <w:pPr>
              <w:spacing w:line="252" w:lineRule="auto"/>
              <w:rPr>
                <w:bCs/>
                <w:sz w:val="22"/>
                <w:szCs w:val="22"/>
              </w:rPr>
            </w:pPr>
          </w:p>
        </w:tc>
        <w:tc>
          <w:tcPr>
            <w:tcW w:w="951" w:type="dxa"/>
            <w:vMerge/>
            <w:tcBorders>
              <w:top w:val="nil"/>
              <w:left w:val="single" w:sz="4" w:space="0" w:color="auto"/>
              <w:bottom w:val="single" w:sz="4" w:space="0" w:color="000000"/>
              <w:right w:val="single" w:sz="4" w:space="0" w:color="auto"/>
            </w:tcBorders>
            <w:vAlign w:val="center"/>
            <w:hideMark/>
          </w:tcPr>
          <w:p w14:paraId="2BC2DCCA" w14:textId="77777777" w:rsidR="004E7D70" w:rsidRPr="009F3C42" w:rsidRDefault="004E7D70" w:rsidP="004E7D70">
            <w:pPr>
              <w:spacing w:line="252" w:lineRule="auto"/>
              <w:rPr>
                <w:bCs/>
                <w:sz w:val="22"/>
                <w:szCs w:val="22"/>
              </w:rPr>
            </w:pPr>
          </w:p>
        </w:tc>
        <w:tc>
          <w:tcPr>
            <w:tcW w:w="702" w:type="dxa"/>
            <w:vMerge/>
            <w:tcBorders>
              <w:top w:val="nil"/>
              <w:left w:val="single" w:sz="4" w:space="0" w:color="auto"/>
              <w:bottom w:val="single" w:sz="4" w:space="0" w:color="000000"/>
              <w:right w:val="single" w:sz="4" w:space="0" w:color="auto"/>
            </w:tcBorders>
            <w:vAlign w:val="center"/>
            <w:hideMark/>
          </w:tcPr>
          <w:p w14:paraId="6D9D0227" w14:textId="77777777" w:rsidR="004E7D70" w:rsidRPr="009F3C42" w:rsidRDefault="004E7D70" w:rsidP="004E7D70">
            <w:pPr>
              <w:spacing w:line="252" w:lineRule="auto"/>
              <w:rPr>
                <w:bCs/>
                <w:sz w:val="22"/>
                <w:szCs w:val="22"/>
              </w:rPr>
            </w:pPr>
          </w:p>
        </w:tc>
        <w:tc>
          <w:tcPr>
            <w:tcW w:w="1414" w:type="dxa"/>
            <w:gridSpan w:val="2"/>
            <w:vMerge/>
            <w:tcBorders>
              <w:top w:val="nil"/>
              <w:left w:val="single" w:sz="4" w:space="0" w:color="auto"/>
              <w:bottom w:val="single" w:sz="4" w:space="0" w:color="000000"/>
              <w:right w:val="single" w:sz="4" w:space="0" w:color="auto"/>
            </w:tcBorders>
            <w:vAlign w:val="center"/>
            <w:hideMark/>
          </w:tcPr>
          <w:p w14:paraId="3B688B07" w14:textId="77777777" w:rsidR="004E7D70" w:rsidRPr="009F3C42" w:rsidRDefault="004E7D70" w:rsidP="004E7D70">
            <w:pPr>
              <w:spacing w:line="252" w:lineRule="auto"/>
              <w:rPr>
                <w:bCs/>
                <w:sz w:val="22"/>
                <w:szCs w:val="22"/>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34AA64EF" w14:textId="77777777" w:rsidR="004E7D70" w:rsidRPr="009F3C42" w:rsidRDefault="004E7D70" w:rsidP="004E7D70">
            <w:pPr>
              <w:spacing w:line="252" w:lineRule="auto"/>
              <w:rPr>
                <w:bCs/>
                <w:sz w:val="22"/>
                <w:szCs w:val="22"/>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07EEF30E" w14:textId="77777777" w:rsidR="004E7D70" w:rsidRPr="009F3C42" w:rsidRDefault="004E7D70" w:rsidP="004E7D70">
            <w:pPr>
              <w:spacing w:line="252" w:lineRule="auto"/>
              <w:rPr>
                <w:bCs/>
                <w:sz w:val="22"/>
                <w:szCs w:val="22"/>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74EF0579" w14:textId="77777777" w:rsidR="004E7D70" w:rsidRPr="009F3C42" w:rsidRDefault="004E7D70" w:rsidP="004E7D70">
            <w:pPr>
              <w:spacing w:line="252" w:lineRule="auto"/>
              <w:rPr>
                <w:bCs/>
                <w:sz w:val="22"/>
                <w:szCs w:val="22"/>
              </w:rPr>
            </w:pPr>
          </w:p>
        </w:tc>
        <w:tc>
          <w:tcPr>
            <w:tcW w:w="869" w:type="dxa"/>
            <w:tcBorders>
              <w:top w:val="nil"/>
              <w:left w:val="nil"/>
              <w:bottom w:val="single" w:sz="4" w:space="0" w:color="auto"/>
              <w:right w:val="single" w:sz="4" w:space="0" w:color="auto"/>
            </w:tcBorders>
            <w:shd w:val="clear" w:color="auto" w:fill="auto"/>
            <w:noWrap/>
            <w:vAlign w:val="center"/>
            <w:hideMark/>
          </w:tcPr>
          <w:p w14:paraId="10B1E54D" w14:textId="77777777" w:rsidR="004E7D70" w:rsidRPr="009F3C42" w:rsidRDefault="004E7D70" w:rsidP="004E7D70">
            <w:pPr>
              <w:spacing w:line="252" w:lineRule="auto"/>
              <w:rPr>
                <w:bCs/>
                <w:sz w:val="22"/>
                <w:szCs w:val="22"/>
              </w:rPr>
            </w:pPr>
            <w:r w:rsidRPr="009F3C42">
              <w:rPr>
                <w:bCs/>
                <w:sz w:val="22"/>
                <w:szCs w:val="22"/>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13B675A5" w14:textId="77777777" w:rsidR="004E7D70" w:rsidRPr="009F3C42" w:rsidRDefault="004E7D70" w:rsidP="004E7D70">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59CBF708" w14:textId="77777777" w:rsidR="004E7D70" w:rsidRPr="009F3C42" w:rsidRDefault="004E7D70" w:rsidP="004E7D70">
            <w:pPr>
              <w:spacing w:line="252" w:lineRule="auto"/>
              <w:rPr>
                <w:bCs/>
                <w:sz w:val="22"/>
                <w:szCs w:val="22"/>
              </w:rPr>
            </w:pPr>
            <w:r w:rsidRPr="009F3C42">
              <w:rPr>
                <w:bCs/>
                <w:sz w:val="22"/>
                <w:szCs w:val="22"/>
              </w:rPr>
              <w:t> </w:t>
            </w:r>
          </w:p>
        </w:tc>
        <w:tc>
          <w:tcPr>
            <w:tcW w:w="763" w:type="dxa"/>
            <w:tcBorders>
              <w:top w:val="nil"/>
              <w:left w:val="nil"/>
              <w:bottom w:val="single" w:sz="4" w:space="0" w:color="auto"/>
              <w:right w:val="single" w:sz="4" w:space="0" w:color="auto"/>
            </w:tcBorders>
            <w:shd w:val="clear" w:color="auto" w:fill="auto"/>
            <w:noWrap/>
            <w:vAlign w:val="center"/>
            <w:hideMark/>
          </w:tcPr>
          <w:p w14:paraId="00D0E1AD" w14:textId="77777777" w:rsidR="004E7D70" w:rsidRPr="009F3C42" w:rsidRDefault="004E7D70" w:rsidP="004E7D70">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686E4F4F" w14:textId="77777777" w:rsidR="004E7D70" w:rsidRPr="009F3C42" w:rsidRDefault="004E7D70" w:rsidP="004E7D70">
            <w:pPr>
              <w:spacing w:line="252" w:lineRule="auto"/>
              <w:rPr>
                <w:bCs/>
                <w:sz w:val="22"/>
                <w:szCs w:val="22"/>
              </w:rPr>
            </w:pPr>
            <w:r w:rsidRPr="009F3C42">
              <w:rPr>
                <w:bCs/>
                <w:sz w:val="22"/>
                <w:szCs w:val="22"/>
              </w:rPr>
              <w:t> </w:t>
            </w:r>
          </w:p>
        </w:tc>
        <w:tc>
          <w:tcPr>
            <w:tcW w:w="739" w:type="dxa"/>
            <w:tcBorders>
              <w:top w:val="nil"/>
              <w:left w:val="nil"/>
              <w:bottom w:val="single" w:sz="4" w:space="0" w:color="auto"/>
              <w:right w:val="single" w:sz="4" w:space="0" w:color="auto"/>
            </w:tcBorders>
            <w:shd w:val="clear" w:color="auto" w:fill="auto"/>
            <w:noWrap/>
            <w:vAlign w:val="center"/>
            <w:hideMark/>
          </w:tcPr>
          <w:p w14:paraId="6AE58302" w14:textId="77777777" w:rsidR="004E7D70" w:rsidRPr="009F3C42" w:rsidRDefault="004E7D70" w:rsidP="004E7D70">
            <w:pPr>
              <w:spacing w:line="252" w:lineRule="auto"/>
              <w:rPr>
                <w:bCs/>
                <w:sz w:val="22"/>
                <w:szCs w:val="22"/>
              </w:rPr>
            </w:pPr>
            <w:r w:rsidRPr="009F3C42">
              <w:rPr>
                <w:bCs/>
                <w:sz w:val="22"/>
                <w:szCs w:val="22"/>
              </w:rPr>
              <w:t> </w:t>
            </w:r>
          </w:p>
        </w:tc>
      </w:tr>
      <w:tr w:rsidR="004E7D70" w:rsidRPr="009F3C42" w14:paraId="6BFC0DAA" w14:textId="77777777" w:rsidTr="004E7D70">
        <w:trPr>
          <w:trHeight w:val="315"/>
        </w:trPr>
        <w:tc>
          <w:tcPr>
            <w:tcW w:w="1395" w:type="dxa"/>
            <w:vMerge w:val="restart"/>
            <w:tcBorders>
              <w:top w:val="nil"/>
              <w:left w:val="single" w:sz="8" w:space="0" w:color="auto"/>
              <w:bottom w:val="single" w:sz="4" w:space="0" w:color="000000"/>
              <w:right w:val="single" w:sz="4" w:space="0" w:color="auto"/>
            </w:tcBorders>
            <w:shd w:val="clear" w:color="auto" w:fill="auto"/>
            <w:vAlign w:val="center"/>
            <w:hideMark/>
          </w:tcPr>
          <w:p w14:paraId="01A01C99" w14:textId="77777777" w:rsidR="004E7D70" w:rsidRPr="009F3C42" w:rsidRDefault="004E7D70" w:rsidP="004E7D70">
            <w:pPr>
              <w:spacing w:line="252" w:lineRule="auto"/>
              <w:rPr>
                <w:bCs/>
                <w:sz w:val="22"/>
                <w:szCs w:val="22"/>
              </w:rPr>
            </w:pPr>
            <w:r w:rsidRPr="009F3C42">
              <w:rPr>
                <w:bCs/>
                <w:sz w:val="22"/>
                <w:szCs w:val="22"/>
              </w:rPr>
              <w:t>1.2</w:t>
            </w:r>
          </w:p>
        </w:tc>
        <w:tc>
          <w:tcPr>
            <w:tcW w:w="1590" w:type="dxa"/>
            <w:vMerge w:val="restart"/>
            <w:tcBorders>
              <w:top w:val="nil"/>
              <w:left w:val="single" w:sz="4" w:space="0" w:color="auto"/>
              <w:bottom w:val="single" w:sz="4" w:space="0" w:color="000000"/>
              <w:right w:val="single" w:sz="4" w:space="0" w:color="auto"/>
            </w:tcBorders>
            <w:shd w:val="clear" w:color="auto" w:fill="auto"/>
            <w:vAlign w:val="center"/>
            <w:hideMark/>
          </w:tcPr>
          <w:p w14:paraId="7675BB99" w14:textId="77777777" w:rsidR="004E7D70" w:rsidRPr="009F3C42" w:rsidRDefault="004E7D70" w:rsidP="004E7D70">
            <w:pPr>
              <w:spacing w:line="252" w:lineRule="auto"/>
              <w:rPr>
                <w:bCs/>
                <w:sz w:val="22"/>
                <w:szCs w:val="22"/>
              </w:rPr>
            </w:pPr>
            <w:r w:rsidRPr="009F3C42">
              <w:rPr>
                <w:bCs/>
                <w:sz w:val="22"/>
                <w:szCs w:val="22"/>
              </w:rPr>
              <w:t>Вид работ</w:t>
            </w:r>
          </w:p>
        </w:tc>
        <w:tc>
          <w:tcPr>
            <w:tcW w:w="615" w:type="dxa"/>
            <w:vMerge w:val="restart"/>
            <w:tcBorders>
              <w:top w:val="nil"/>
              <w:left w:val="single" w:sz="4" w:space="0" w:color="auto"/>
              <w:bottom w:val="single" w:sz="4" w:space="0" w:color="000000"/>
              <w:right w:val="single" w:sz="4" w:space="0" w:color="auto"/>
            </w:tcBorders>
            <w:shd w:val="clear" w:color="auto" w:fill="auto"/>
            <w:vAlign w:val="center"/>
            <w:hideMark/>
          </w:tcPr>
          <w:p w14:paraId="1DAADF41" w14:textId="77777777" w:rsidR="004E7D70" w:rsidRPr="009F3C42" w:rsidRDefault="004E7D70" w:rsidP="004E7D70">
            <w:pPr>
              <w:spacing w:line="252" w:lineRule="auto"/>
              <w:rPr>
                <w:bCs/>
                <w:sz w:val="22"/>
                <w:szCs w:val="22"/>
              </w:rPr>
            </w:pPr>
            <w:r w:rsidRPr="009F3C42">
              <w:rPr>
                <w:bCs/>
                <w:sz w:val="22"/>
                <w:szCs w:val="22"/>
              </w:rPr>
              <w:t> </w:t>
            </w:r>
          </w:p>
        </w:tc>
        <w:tc>
          <w:tcPr>
            <w:tcW w:w="656" w:type="dxa"/>
            <w:vMerge w:val="restart"/>
            <w:tcBorders>
              <w:top w:val="nil"/>
              <w:left w:val="single" w:sz="4" w:space="0" w:color="auto"/>
              <w:bottom w:val="single" w:sz="4" w:space="0" w:color="000000"/>
              <w:right w:val="single" w:sz="4" w:space="0" w:color="auto"/>
            </w:tcBorders>
            <w:shd w:val="clear" w:color="auto" w:fill="auto"/>
            <w:vAlign w:val="center"/>
            <w:hideMark/>
          </w:tcPr>
          <w:p w14:paraId="3F437F07" w14:textId="77777777" w:rsidR="004E7D70" w:rsidRPr="009F3C42" w:rsidRDefault="004E7D70" w:rsidP="004E7D70">
            <w:pPr>
              <w:spacing w:line="252" w:lineRule="auto"/>
              <w:rPr>
                <w:bCs/>
                <w:sz w:val="22"/>
                <w:szCs w:val="22"/>
              </w:rPr>
            </w:pPr>
            <w:r w:rsidRPr="009F3C42">
              <w:rPr>
                <w:bCs/>
                <w:sz w:val="22"/>
                <w:szCs w:val="22"/>
              </w:rPr>
              <w:t> </w:t>
            </w:r>
          </w:p>
        </w:tc>
        <w:tc>
          <w:tcPr>
            <w:tcW w:w="927"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B6D1526" w14:textId="77777777" w:rsidR="004E7D70" w:rsidRPr="009F3C42" w:rsidRDefault="004E7D70" w:rsidP="004E7D70">
            <w:pPr>
              <w:spacing w:line="252" w:lineRule="auto"/>
              <w:rPr>
                <w:bCs/>
                <w:sz w:val="22"/>
                <w:szCs w:val="22"/>
              </w:rPr>
            </w:pPr>
            <w:r w:rsidRPr="009F3C42">
              <w:rPr>
                <w:bCs/>
                <w:sz w:val="22"/>
                <w:szCs w:val="22"/>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D111F8" w14:textId="77777777" w:rsidR="004E7D70" w:rsidRPr="009F3C42" w:rsidRDefault="004E7D70" w:rsidP="004E7D70">
            <w:pPr>
              <w:spacing w:line="252" w:lineRule="auto"/>
              <w:rPr>
                <w:bCs/>
                <w:sz w:val="22"/>
                <w:szCs w:val="22"/>
              </w:rPr>
            </w:pPr>
            <w:r w:rsidRPr="009F3C42">
              <w:rPr>
                <w:bCs/>
                <w:sz w:val="22"/>
                <w:szCs w:val="22"/>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AB35A7" w14:textId="77777777" w:rsidR="004E7D70" w:rsidRPr="009F3C42" w:rsidRDefault="004E7D70" w:rsidP="004E7D70">
            <w:pPr>
              <w:spacing w:line="252" w:lineRule="auto"/>
              <w:rPr>
                <w:bCs/>
                <w:sz w:val="22"/>
                <w:szCs w:val="22"/>
              </w:rPr>
            </w:pPr>
            <w:r w:rsidRPr="009F3C42">
              <w:rPr>
                <w:bCs/>
                <w:sz w:val="22"/>
                <w:szCs w:val="22"/>
              </w:rPr>
              <w:t> </w:t>
            </w:r>
          </w:p>
        </w:tc>
        <w:tc>
          <w:tcPr>
            <w:tcW w:w="14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8362A59" w14:textId="77777777" w:rsidR="004E7D70" w:rsidRPr="009F3C42" w:rsidRDefault="004E7D70" w:rsidP="004E7D70">
            <w:pPr>
              <w:spacing w:line="252" w:lineRule="auto"/>
              <w:rPr>
                <w:bCs/>
                <w:sz w:val="22"/>
                <w:szCs w:val="22"/>
              </w:rPr>
            </w:pPr>
            <w:r w:rsidRPr="009F3C42">
              <w:rPr>
                <w:bCs/>
                <w:sz w:val="22"/>
                <w:szCs w:val="22"/>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1037AA4" w14:textId="77777777" w:rsidR="004E7D70" w:rsidRPr="009F3C42" w:rsidRDefault="004E7D70" w:rsidP="004E7D70">
            <w:pPr>
              <w:spacing w:line="252" w:lineRule="auto"/>
              <w:rPr>
                <w:bCs/>
                <w:sz w:val="22"/>
                <w:szCs w:val="22"/>
              </w:rPr>
            </w:pPr>
            <w:r w:rsidRPr="009F3C42">
              <w:rPr>
                <w:bCs/>
                <w:sz w:val="22"/>
                <w:szCs w:val="22"/>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D84A50A" w14:textId="77777777" w:rsidR="004E7D70" w:rsidRPr="009F3C42" w:rsidRDefault="004E7D70" w:rsidP="004E7D70">
            <w:pPr>
              <w:spacing w:line="252" w:lineRule="auto"/>
              <w:rPr>
                <w:bCs/>
                <w:sz w:val="22"/>
                <w:szCs w:val="22"/>
              </w:rPr>
            </w:pPr>
            <w:r w:rsidRPr="009F3C42">
              <w:rPr>
                <w:bCs/>
                <w:sz w:val="22"/>
                <w:szCs w:val="22"/>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4BC6B11" w14:textId="77777777" w:rsidR="004E7D70" w:rsidRPr="009F3C42" w:rsidRDefault="004E7D70" w:rsidP="004E7D70">
            <w:pPr>
              <w:spacing w:line="252" w:lineRule="auto"/>
              <w:rPr>
                <w:bCs/>
                <w:sz w:val="22"/>
                <w:szCs w:val="22"/>
              </w:rPr>
            </w:pPr>
            <w:r w:rsidRPr="009F3C42">
              <w:rPr>
                <w:bCs/>
                <w:sz w:val="22"/>
                <w:szCs w:val="22"/>
              </w:rPr>
              <w:t> </w:t>
            </w:r>
          </w:p>
        </w:tc>
        <w:tc>
          <w:tcPr>
            <w:tcW w:w="869" w:type="dxa"/>
            <w:tcBorders>
              <w:top w:val="nil"/>
              <w:left w:val="nil"/>
              <w:bottom w:val="single" w:sz="4" w:space="0" w:color="auto"/>
              <w:right w:val="single" w:sz="4" w:space="0" w:color="auto"/>
            </w:tcBorders>
            <w:shd w:val="clear" w:color="auto" w:fill="auto"/>
            <w:noWrap/>
            <w:vAlign w:val="center"/>
            <w:hideMark/>
          </w:tcPr>
          <w:p w14:paraId="2B6448EA" w14:textId="77777777" w:rsidR="004E7D70" w:rsidRPr="009F3C42" w:rsidRDefault="004E7D70" w:rsidP="004E7D70">
            <w:pPr>
              <w:spacing w:line="252" w:lineRule="auto"/>
              <w:rPr>
                <w:bCs/>
                <w:sz w:val="22"/>
                <w:szCs w:val="22"/>
              </w:rPr>
            </w:pPr>
            <w:r w:rsidRPr="009F3C42">
              <w:rPr>
                <w:bCs/>
                <w:sz w:val="22"/>
                <w:szCs w:val="22"/>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414DF566" w14:textId="77777777" w:rsidR="004E7D70" w:rsidRPr="009F3C42" w:rsidRDefault="004E7D70" w:rsidP="004E7D70">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66CC3354" w14:textId="77777777" w:rsidR="004E7D70" w:rsidRPr="009F3C42" w:rsidRDefault="004E7D70" w:rsidP="004E7D70">
            <w:pPr>
              <w:spacing w:line="252" w:lineRule="auto"/>
              <w:rPr>
                <w:bCs/>
                <w:sz w:val="22"/>
                <w:szCs w:val="22"/>
              </w:rPr>
            </w:pPr>
            <w:r w:rsidRPr="009F3C42">
              <w:rPr>
                <w:bCs/>
                <w:sz w:val="22"/>
                <w:szCs w:val="22"/>
              </w:rPr>
              <w:t> </w:t>
            </w:r>
          </w:p>
        </w:tc>
        <w:tc>
          <w:tcPr>
            <w:tcW w:w="763" w:type="dxa"/>
            <w:tcBorders>
              <w:top w:val="nil"/>
              <w:left w:val="nil"/>
              <w:bottom w:val="single" w:sz="4" w:space="0" w:color="auto"/>
              <w:right w:val="single" w:sz="4" w:space="0" w:color="auto"/>
            </w:tcBorders>
            <w:shd w:val="clear" w:color="auto" w:fill="auto"/>
            <w:noWrap/>
            <w:vAlign w:val="center"/>
            <w:hideMark/>
          </w:tcPr>
          <w:p w14:paraId="42D9FF39" w14:textId="77777777" w:rsidR="004E7D70" w:rsidRPr="009F3C42" w:rsidRDefault="004E7D70" w:rsidP="004E7D70">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40210227" w14:textId="77777777" w:rsidR="004E7D70" w:rsidRPr="009F3C42" w:rsidRDefault="004E7D70" w:rsidP="004E7D70">
            <w:pPr>
              <w:spacing w:line="252" w:lineRule="auto"/>
              <w:rPr>
                <w:bCs/>
                <w:sz w:val="22"/>
                <w:szCs w:val="22"/>
              </w:rPr>
            </w:pPr>
            <w:r w:rsidRPr="009F3C42">
              <w:rPr>
                <w:bCs/>
                <w:sz w:val="22"/>
                <w:szCs w:val="22"/>
              </w:rPr>
              <w:t> </w:t>
            </w:r>
          </w:p>
        </w:tc>
        <w:tc>
          <w:tcPr>
            <w:tcW w:w="739" w:type="dxa"/>
            <w:tcBorders>
              <w:top w:val="nil"/>
              <w:left w:val="nil"/>
              <w:bottom w:val="single" w:sz="4" w:space="0" w:color="auto"/>
              <w:right w:val="single" w:sz="4" w:space="0" w:color="auto"/>
            </w:tcBorders>
            <w:shd w:val="clear" w:color="auto" w:fill="auto"/>
            <w:noWrap/>
            <w:vAlign w:val="center"/>
            <w:hideMark/>
          </w:tcPr>
          <w:p w14:paraId="4D5C60D8" w14:textId="77777777" w:rsidR="004E7D70" w:rsidRPr="009F3C42" w:rsidRDefault="004E7D70" w:rsidP="004E7D70">
            <w:pPr>
              <w:spacing w:line="252" w:lineRule="auto"/>
              <w:rPr>
                <w:bCs/>
                <w:sz w:val="22"/>
                <w:szCs w:val="22"/>
              </w:rPr>
            </w:pPr>
            <w:r w:rsidRPr="009F3C42">
              <w:rPr>
                <w:bCs/>
                <w:sz w:val="22"/>
                <w:szCs w:val="22"/>
              </w:rPr>
              <w:t> </w:t>
            </w:r>
          </w:p>
        </w:tc>
      </w:tr>
      <w:tr w:rsidR="004E7D70" w:rsidRPr="009F3C42" w14:paraId="072C0AD2" w14:textId="77777777" w:rsidTr="004E7D70">
        <w:trPr>
          <w:trHeight w:val="315"/>
        </w:trPr>
        <w:tc>
          <w:tcPr>
            <w:tcW w:w="1395" w:type="dxa"/>
            <w:vMerge/>
            <w:tcBorders>
              <w:top w:val="nil"/>
              <w:left w:val="single" w:sz="8" w:space="0" w:color="auto"/>
              <w:bottom w:val="single" w:sz="4" w:space="0" w:color="000000"/>
              <w:right w:val="single" w:sz="4" w:space="0" w:color="auto"/>
            </w:tcBorders>
            <w:vAlign w:val="center"/>
            <w:hideMark/>
          </w:tcPr>
          <w:p w14:paraId="3FA532BC" w14:textId="77777777" w:rsidR="004E7D70" w:rsidRPr="009F3C42" w:rsidRDefault="004E7D70" w:rsidP="004E7D70">
            <w:pPr>
              <w:spacing w:line="252" w:lineRule="auto"/>
              <w:rPr>
                <w:bCs/>
                <w:sz w:val="22"/>
                <w:szCs w:val="22"/>
              </w:rPr>
            </w:pPr>
          </w:p>
        </w:tc>
        <w:tc>
          <w:tcPr>
            <w:tcW w:w="1590" w:type="dxa"/>
            <w:vMerge/>
            <w:tcBorders>
              <w:top w:val="nil"/>
              <w:left w:val="single" w:sz="4" w:space="0" w:color="auto"/>
              <w:bottom w:val="single" w:sz="4" w:space="0" w:color="000000"/>
              <w:right w:val="single" w:sz="4" w:space="0" w:color="auto"/>
            </w:tcBorders>
            <w:vAlign w:val="center"/>
            <w:hideMark/>
          </w:tcPr>
          <w:p w14:paraId="3F98396D" w14:textId="77777777" w:rsidR="004E7D70" w:rsidRPr="009F3C42" w:rsidRDefault="004E7D70" w:rsidP="004E7D70">
            <w:pPr>
              <w:spacing w:line="252" w:lineRule="auto"/>
              <w:rPr>
                <w:bCs/>
                <w:sz w:val="22"/>
                <w:szCs w:val="22"/>
              </w:rPr>
            </w:pPr>
          </w:p>
        </w:tc>
        <w:tc>
          <w:tcPr>
            <w:tcW w:w="615" w:type="dxa"/>
            <w:vMerge/>
            <w:tcBorders>
              <w:top w:val="nil"/>
              <w:left w:val="single" w:sz="4" w:space="0" w:color="auto"/>
              <w:bottom w:val="single" w:sz="4" w:space="0" w:color="000000"/>
              <w:right w:val="single" w:sz="4" w:space="0" w:color="auto"/>
            </w:tcBorders>
            <w:vAlign w:val="center"/>
            <w:hideMark/>
          </w:tcPr>
          <w:p w14:paraId="4DDFF05A" w14:textId="77777777" w:rsidR="004E7D70" w:rsidRPr="009F3C42" w:rsidRDefault="004E7D70" w:rsidP="004E7D70">
            <w:pPr>
              <w:spacing w:line="252" w:lineRule="auto"/>
              <w:rPr>
                <w:bCs/>
                <w:sz w:val="22"/>
                <w:szCs w:val="22"/>
              </w:rPr>
            </w:pPr>
          </w:p>
        </w:tc>
        <w:tc>
          <w:tcPr>
            <w:tcW w:w="656" w:type="dxa"/>
            <w:vMerge/>
            <w:tcBorders>
              <w:top w:val="nil"/>
              <w:left w:val="single" w:sz="4" w:space="0" w:color="auto"/>
              <w:bottom w:val="single" w:sz="4" w:space="0" w:color="000000"/>
              <w:right w:val="single" w:sz="4" w:space="0" w:color="auto"/>
            </w:tcBorders>
            <w:vAlign w:val="center"/>
            <w:hideMark/>
          </w:tcPr>
          <w:p w14:paraId="231479CC" w14:textId="77777777" w:rsidR="004E7D70" w:rsidRPr="009F3C42" w:rsidRDefault="004E7D70" w:rsidP="004E7D70">
            <w:pPr>
              <w:spacing w:line="252" w:lineRule="auto"/>
              <w:rPr>
                <w:bCs/>
                <w:sz w:val="22"/>
                <w:szCs w:val="22"/>
              </w:rPr>
            </w:pPr>
          </w:p>
        </w:tc>
        <w:tc>
          <w:tcPr>
            <w:tcW w:w="927" w:type="dxa"/>
            <w:gridSpan w:val="2"/>
            <w:vMerge/>
            <w:tcBorders>
              <w:top w:val="nil"/>
              <w:left w:val="single" w:sz="4" w:space="0" w:color="auto"/>
              <w:bottom w:val="single" w:sz="4" w:space="0" w:color="000000"/>
              <w:right w:val="single" w:sz="4" w:space="0" w:color="auto"/>
            </w:tcBorders>
            <w:vAlign w:val="center"/>
            <w:hideMark/>
          </w:tcPr>
          <w:p w14:paraId="63915D6D" w14:textId="77777777" w:rsidR="004E7D70" w:rsidRPr="009F3C42" w:rsidRDefault="004E7D70" w:rsidP="004E7D70">
            <w:pPr>
              <w:spacing w:line="252" w:lineRule="auto"/>
              <w:rPr>
                <w:bCs/>
                <w:sz w:val="22"/>
                <w:szCs w:val="22"/>
              </w:rPr>
            </w:pPr>
          </w:p>
        </w:tc>
        <w:tc>
          <w:tcPr>
            <w:tcW w:w="951" w:type="dxa"/>
            <w:vMerge/>
            <w:tcBorders>
              <w:top w:val="nil"/>
              <w:left w:val="single" w:sz="4" w:space="0" w:color="auto"/>
              <w:bottom w:val="single" w:sz="4" w:space="0" w:color="000000"/>
              <w:right w:val="single" w:sz="4" w:space="0" w:color="auto"/>
            </w:tcBorders>
            <w:vAlign w:val="center"/>
            <w:hideMark/>
          </w:tcPr>
          <w:p w14:paraId="5ABA0207" w14:textId="77777777" w:rsidR="004E7D70" w:rsidRPr="009F3C42" w:rsidRDefault="004E7D70" w:rsidP="004E7D70">
            <w:pPr>
              <w:spacing w:line="252" w:lineRule="auto"/>
              <w:rPr>
                <w:bCs/>
                <w:sz w:val="22"/>
                <w:szCs w:val="22"/>
              </w:rPr>
            </w:pPr>
          </w:p>
        </w:tc>
        <w:tc>
          <w:tcPr>
            <w:tcW w:w="702" w:type="dxa"/>
            <w:vMerge/>
            <w:tcBorders>
              <w:top w:val="nil"/>
              <w:left w:val="single" w:sz="4" w:space="0" w:color="auto"/>
              <w:bottom w:val="single" w:sz="4" w:space="0" w:color="000000"/>
              <w:right w:val="single" w:sz="4" w:space="0" w:color="auto"/>
            </w:tcBorders>
            <w:vAlign w:val="center"/>
            <w:hideMark/>
          </w:tcPr>
          <w:p w14:paraId="2CECA1CF" w14:textId="77777777" w:rsidR="004E7D70" w:rsidRPr="009F3C42" w:rsidRDefault="004E7D70" w:rsidP="004E7D70">
            <w:pPr>
              <w:spacing w:line="252" w:lineRule="auto"/>
              <w:rPr>
                <w:bCs/>
                <w:sz w:val="22"/>
                <w:szCs w:val="22"/>
              </w:rPr>
            </w:pPr>
          </w:p>
        </w:tc>
        <w:tc>
          <w:tcPr>
            <w:tcW w:w="1414" w:type="dxa"/>
            <w:gridSpan w:val="2"/>
            <w:vMerge/>
            <w:tcBorders>
              <w:top w:val="nil"/>
              <w:left w:val="single" w:sz="4" w:space="0" w:color="auto"/>
              <w:bottom w:val="single" w:sz="4" w:space="0" w:color="000000"/>
              <w:right w:val="single" w:sz="4" w:space="0" w:color="auto"/>
            </w:tcBorders>
            <w:vAlign w:val="center"/>
            <w:hideMark/>
          </w:tcPr>
          <w:p w14:paraId="0D083ED2" w14:textId="77777777" w:rsidR="004E7D70" w:rsidRPr="009F3C42" w:rsidRDefault="004E7D70" w:rsidP="004E7D70">
            <w:pPr>
              <w:spacing w:line="252" w:lineRule="auto"/>
              <w:rPr>
                <w:bCs/>
                <w:sz w:val="22"/>
                <w:szCs w:val="22"/>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105EAFBF" w14:textId="77777777" w:rsidR="004E7D70" w:rsidRPr="009F3C42" w:rsidRDefault="004E7D70" w:rsidP="004E7D70">
            <w:pPr>
              <w:spacing w:line="252" w:lineRule="auto"/>
              <w:rPr>
                <w:bCs/>
                <w:sz w:val="22"/>
                <w:szCs w:val="22"/>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1B88E15F" w14:textId="77777777" w:rsidR="004E7D70" w:rsidRPr="009F3C42" w:rsidRDefault="004E7D70" w:rsidP="004E7D70">
            <w:pPr>
              <w:spacing w:line="252" w:lineRule="auto"/>
              <w:rPr>
                <w:bCs/>
                <w:sz w:val="22"/>
                <w:szCs w:val="22"/>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6D3AA8B7" w14:textId="77777777" w:rsidR="004E7D70" w:rsidRPr="009F3C42" w:rsidRDefault="004E7D70" w:rsidP="004E7D70">
            <w:pPr>
              <w:spacing w:line="252" w:lineRule="auto"/>
              <w:rPr>
                <w:bCs/>
                <w:sz w:val="22"/>
                <w:szCs w:val="22"/>
              </w:rPr>
            </w:pPr>
          </w:p>
        </w:tc>
        <w:tc>
          <w:tcPr>
            <w:tcW w:w="869" w:type="dxa"/>
            <w:tcBorders>
              <w:top w:val="nil"/>
              <w:left w:val="nil"/>
              <w:bottom w:val="single" w:sz="4" w:space="0" w:color="auto"/>
              <w:right w:val="single" w:sz="4" w:space="0" w:color="auto"/>
            </w:tcBorders>
            <w:shd w:val="clear" w:color="auto" w:fill="auto"/>
            <w:noWrap/>
            <w:vAlign w:val="center"/>
            <w:hideMark/>
          </w:tcPr>
          <w:p w14:paraId="7E675EF3" w14:textId="77777777" w:rsidR="004E7D70" w:rsidRPr="009F3C42" w:rsidRDefault="004E7D70" w:rsidP="004E7D70">
            <w:pPr>
              <w:spacing w:line="252" w:lineRule="auto"/>
              <w:rPr>
                <w:bCs/>
                <w:sz w:val="22"/>
                <w:szCs w:val="22"/>
              </w:rPr>
            </w:pPr>
            <w:r w:rsidRPr="009F3C42">
              <w:rPr>
                <w:bCs/>
                <w:sz w:val="22"/>
                <w:szCs w:val="22"/>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5EB294D3" w14:textId="77777777" w:rsidR="004E7D70" w:rsidRPr="009F3C42" w:rsidRDefault="004E7D70" w:rsidP="004E7D70">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040448EF" w14:textId="77777777" w:rsidR="004E7D70" w:rsidRPr="009F3C42" w:rsidRDefault="004E7D70" w:rsidP="004E7D70">
            <w:pPr>
              <w:spacing w:line="252" w:lineRule="auto"/>
              <w:rPr>
                <w:bCs/>
                <w:sz w:val="22"/>
                <w:szCs w:val="22"/>
              </w:rPr>
            </w:pPr>
            <w:r w:rsidRPr="009F3C42">
              <w:rPr>
                <w:bCs/>
                <w:sz w:val="22"/>
                <w:szCs w:val="22"/>
              </w:rPr>
              <w:t> </w:t>
            </w:r>
          </w:p>
        </w:tc>
        <w:tc>
          <w:tcPr>
            <w:tcW w:w="763" w:type="dxa"/>
            <w:tcBorders>
              <w:top w:val="nil"/>
              <w:left w:val="nil"/>
              <w:bottom w:val="single" w:sz="4" w:space="0" w:color="auto"/>
              <w:right w:val="single" w:sz="4" w:space="0" w:color="auto"/>
            </w:tcBorders>
            <w:shd w:val="clear" w:color="auto" w:fill="auto"/>
            <w:noWrap/>
            <w:vAlign w:val="center"/>
            <w:hideMark/>
          </w:tcPr>
          <w:p w14:paraId="336EA9FA" w14:textId="77777777" w:rsidR="004E7D70" w:rsidRPr="009F3C42" w:rsidRDefault="004E7D70" w:rsidP="004E7D70">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377BBBA8" w14:textId="77777777" w:rsidR="004E7D70" w:rsidRPr="009F3C42" w:rsidRDefault="004E7D70" w:rsidP="004E7D70">
            <w:pPr>
              <w:spacing w:line="252" w:lineRule="auto"/>
              <w:rPr>
                <w:bCs/>
                <w:sz w:val="22"/>
                <w:szCs w:val="22"/>
              </w:rPr>
            </w:pPr>
            <w:r w:rsidRPr="009F3C42">
              <w:rPr>
                <w:bCs/>
                <w:sz w:val="22"/>
                <w:szCs w:val="22"/>
              </w:rPr>
              <w:t> </w:t>
            </w:r>
          </w:p>
        </w:tc>
        <w:tc>
          <w:tcPr>
            <w:tcW w:w="739" w:type="dxa"/>
            <w:tcBorders>
              <w:top w:val="nil"/>
              <w:left w:val="nil"/>
              <w:bottom w:val="single" w:sz="4" w:space="0" w:color="auto"/>
              <w:right w:val="single" w:sz="4" w:space="0" w:color="auto"/>
            </w:tcBorders>
            <w:shd w:val="clear" w:color="auto" w:fill="auto"/>
            <w:noWrap/>
            <w:vAlign w:val="center"/>
            <w:hideMark/>
          </w:tcPr>
          <w:p w14:paraId="20DADBB9" w14:textId="77777777" w:rsidR="004E7D70" w:rsidRPr="009F3C42" w:rsidRDefault="004E7D70" w:rsidP="004E7D70">
            <w:pPr>
              <w:spacing w:line="252" w:lineRule="auto"/>
              <w:rPr>
                <w:bCs/>
                <w:sz w:val="22"/>
                <w:szCs w:val="22"/>
              </w:rPr>
            </w:pPr>
            <w:r w:rsidRPr="009F3C42">
              <w:rPr>
                <w:bCs/>
                <w:sz w:val="22"/>
                <w:szCs w:val="22"/>
              </w:rPr>
              <w:t> </w:t>
            </w:r>
          </w:p>
        </w:tc>
      </w:tr>
      <w:tr w:rsidR="004E7D70" w:rsidRPr="009F3C42" w14:paraId="42A7A6CB" w14:textId="77777777" w:rsidTr="004E7D70">
        <w:trPr>
          <w:trHeight w:val="315"/>
        </w:trPr>
        <w:tc>
          <w:tcPr>
            <w:tcW w:w="1395" w:type="dxa"/>
            <w:vMerge w:val="restart"/>
            <w:tcBorders>
              <w:top w:val="nil"/>
              <w:left w:val="single" w:sz="8" w:space="0" w:color="auto"/>
              <w:bottom w:val="single" w:sz="4" w:space="0" w:color="000000"/>
              <w:right w:val="single" w:sz="4" w:space="0" w:color="auto"/>
            </w:tcBorders>
            <w:shd w:val="clear" w:color="auto" w:fill="auto"/>
            <w:vAlign w:val="center"/>
            <w:hideMark/>
          </w:tcPr>
          <w:p w14:paraId="3FA7E01F" w14:textId="77777777" w:rsidR="004E7D70" w:rsidRPr="009F3C42" w:rsidRDefault="004E7D70" w:rsidP="004E7D70">
            <w:pPr>
              <w:spacing w:line="252" w:lineRule="auto"/>
              <w:rPr>
                <w:bCs/>
                <w:sz w:val="22"/>
                <w:szCs w:val="22"/>
              </w:rPr>
            </w:pPr>
            <w:r w:rsidRPr="009F3C42">
              <w:rPr>
                <w:bCs/>
                <w:sz w:val="22"/>
                <w:szCs w:val="22"/>
              </w:rPr>
              <w:t>1.3</w:t>
            </w:r>
          </w:p>
        </w:tc>
        <w:tc>
          <w:tcPr>
            <w:tcW w:w="1590" w:type="dxa"/>
            <w:vMerge w:val="restart"/>
            <w:tcBorders>
              <w:top w:val="nil"/>
              <w:left w:val="single" w:sz="4" w:space="0" w:color="auto"/>
              <w:bottom w:val="single" w:sz="4" w:space="0" w:color="000000"/>
              <w:right w:val="single" w:sz="4" w:space="0" w:color="auto"/>
            </w:tcBorders>
            <w:shd w:val="clear" w:color="auto" w:fill="auto"/>
            <w:vAlign w:val="center"/>
            <w:hideMark/>
          </w:tcPr>
          <w:p w14:paraId="264DEA31" w14:textId="77777777" w:rsidR="004E7D70" w:rsidRPr="009F3C42" w:rsidRDefault="004E7D70" w:rsidP="004E7D70">
            <w:pPr>
              <w:spacing w:line="252" w:lineRule="auto"/>
              <w:rPr>
                <w:bCs/>
                <w:sz w:val="22"/>
                <w:szCs w:val="22"/>
              </w:rPr>
            </w:pPr>
            <w:r w:rsidRPr="009F3C42">
              <w:rPr>
                <w:bCs/>
                <w:sz w:val="22"/>
                <w:szCs w:val="22"/>
              </w:rPr>
              <w:t>Вид работ</w:t>
            </w:r>
          </w:p>
        </w:tc>
        <w:tc>
          <w:tcPr>
            <w:tcW w:w="615" w:type="dxa"/>
            <w:vMerge w:val="restart"/>
            <w:tcBorders>
              <w:top w:val="nil"/>
              <w:left w:val="single" w:sz="4" w:space="0" w:color="auto"/>
              <w:bottom w:val="single" w:sz="4" w:space="0" w:color="000000"/>
              <w:right w:val="single" w:sz="4" w:space="0" w:color="auto"/>
            </w:tcBorders>
            <w:shd w:val="clear" w:color="auto" w:fill="auto"/>
            <w:vAlign w:val="center"/>
            <w:hideMark/>
          </w:tcPr>
          <w:p w14:paraId="161E26FB" w14:textId="77777777" w:rsidR="004E7D70" w:rsidRPr="009F3C42" w:rsidRDefault="004E7D70" w:rsidP="004E7D70">
            <w:pPr>
              <w:spacing w:line="252" w:lineRule="auto"/>
              <w:rPr>
                <w:bCs/>
                <w:sz w:val="22"/>
                <w:szCs w:val="22"/>
              </w:rPr>
            </w:pPr>
            <w:r w:rsidRPr="009F3C42">
              <w:rPr>
                <w:bCs/>
                <w:sz w:val="22"/>
                <w:szCs w:val="22"/>
              </w:rPr>
              <w:t> </w:t>
            </w:r>
          </w:p>
        </w:tc>
        <w:tc>
          <w:tcPr>
            <w:tcW w:w="656" w:type="dxa"/>
            <w:vMerge w:val="restart"/>
            <w:tcBorders>
              <w:top w:val="nil"/>
              <w:left w:val="single" w:sz="4" w:space="0" w:color="auto"/>
              <w:bottom w:val="single" w:sz="4" w:space="0" w:color="000000"/>
              <w:right w:val="single" w:sz="4" w:space="0" w:color="auto"/>
            </w:tcBorders>
            <w:shd w:val="clear" w:color="auto" w:fill="auto"/>
            <w:vAlign w:val="center"/>
            <w:hideMark/>
          </w:tcPr>
          <w:p w14:paraId="1DCA221C" w14:textId="77777777" w:rsidR="004E7D70" w:rsidRPr="009F3C42" w:rsidRDefault="004E7D70" w:rsidP="004E7D70">
            <w:pPr>
              <w:spacing w:line="252" w:lineRule="auto"/>
              <w:rPr>
                <w:bCs/>
                <w:sz w:val="22"/>
                <w:szCs w:val="22"/>
              </w:rPr>
            </w:pPr>
            <w:r w:rsidRPr="009F3C42">
              <w:rPr>
                <w:bCs/>
                <w:sz w:val="22"/>
                <w:szCs w:val="22"/>
              </w:rPr>
              <w:t> </w:t>
            </w:r>
          </w:p>
        </w:tc>
        <w:tc>
          <w:tcPr>
            <w:tcW w:w="927"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E8B451D" w14:textId="77777777" w:rsidR="004E7D70" w:rsidRPr="009F3C42" w:rsidRDefault="004E7D70" w:rsidP="004E7D70">
            <w:pPr>
              <w:spacing w:line="252" w:lineRule="auto"/>
              <w:rPr>
                <w:bCs/>
                <w:sz w:val="22"/>
                <w:szCs w:val="22"/>
              </w:rPr>
            </w:pPr>
            <w:r w:rsidRPr="009F3C42">
              <w:rPr>
                <w:bCs/>
                <w:sz w:val="22"/>
                <w:szCs w:val="22"/>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E76B88" w14:textId="77777777" w:rsidR="004E7D70" w:rsidRPr="009F3C42" w:rsidRDefault="004E7D70" w:rsidP="004E7D70">
            <w:pPr>
              <w:spacing w:line="252" w:lineRule="auto"/>
              <w:rPr>
                <w:bCs/>
                <w:sz w:val="22"/>
                <w:szCs w:val="22"/>
              </w:rPr>
            </w:pPr>
            <w:r w:rsidRPr="009F3C42">
              <w:rPr>
                <w:bCs/>
                <w:sz w:val="22"/>
                <w:szCs w:val="22"/>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C15464E" w14:textId="77777777" w:rsidR="004E7D70" w:rsidRPr="009F3C42" w:rsidRDefault="004E7D70" w:rsidP="004E7D70">
            <w:pPr>
              <w:spacing w:line="252" w:lineRule="auto"/>
              <w:rPr>
                <w:bCs/>
                <w:sz w:val="22"/>
                <w:szCs w:val="22"/>
              </w:rPr>
            </w:pPr>
            <w:r w:rsidRPr="009F3C42">
              <w:rPr>
                <w:bCs/>
                <w:sz w:val="22"/>
                <w:szCs w:val="22"/>
              </w:rPr>
              <w:t> </w:t>
            </w:r>
          </w:p>
        </w:tc>
        <w:tc>
          <w:tcPr>
            <w:tcW w:w="14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736E896" w14:textId="77777777" w:rsidR="004E7D70" w:rsidRPr="009F3C42" w:rsidRDefault="004E7D70" w:rsidP="004E7D70">
            <w:pPr>
              <w:spacing w:line="252" w:lineRule="auto"/>
              <w:rPr>
                <w:bCs/>
                <w:sz w:val="22"/>
                <w:szCs w:val="22"/>
              </w:rPr>
            </w:pPr>
            <w:r w:rsidRPr="009F3C42">
              <w:rPr>
                <w:bCs/>
                <w:sz w:val="22"/>
                <w:szCs w:val="22"/>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085C2EC" w14:textId="77777777" w:rsidR="004E7D70" w:rsidRPr="009F3C42" w:rsidRDefault="004E7D70" w:rsidP="004E7D70">
            <w:pPr>
              <w:spacing w:line="252" w:lineRule="auto"/>
              <w:rPr>
                <w:bCs/>
                <w:sz w:val="22"/>
                <w:szCs w:val="22"/>
              </w:rPr>
            </w:pPr>
            <w:r w:rsidRPr="009F3C42">
              <w:rPr>
                <w:bCs/>
                <w:sz w:val="22"/>
                <w:szCs w:val="22"/>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6939818" w14:textId="77777777" w:rsidR="004E7D70" w:rsidRPr="009F3C42" w:rsidRDefault="004E7D70" w:rsidP="004E7D70">
            <w:pPr>
              <w:spacing w:line="252" w:lineRule="auto"/>
              <w:rPr>
                <w:bCs/>
                <w:sz w:val="22"/>
                <w:szCs w:val="22"/>
              </w:rPr>
            </w:pPr>
            <w:r w:rsidRPr="009F3C42">
              <w:rPr>
                <w:bCs/>
                <w:sz w:val="22"/>
                <w:szCs w:val="22"/>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73ED20C" w14:textId="77777777" w:rsidR="004E7D70" w:rsidRPr="009F3C42" w:rsidRDefault="004E7D70" w:rsidP="004E7D70">
            <w:pPr>
              <w:spacing w:line="252" w:lineRule="auto"/>
              <w:rPr>
                <w:bCs/>
                <w:sz w:val="22"/>
                <w:szCs w:val="22"/>
              </w:rPr>
            </w:pPr>
            <w:r w:rsidRPr="009F3C42">
              <w:rPr>
                <w:bCs/>
                <w:sz w:val="22"/>
                <w:szCs w:val="22"/>
              </w:rPr>
              <w:t> </w:t>
            </w:r>
          </w:p>
        </w:tc>
        <w:tc>
          <w:tcPr>
            <w:tcW w:w="869" w:type="dxa"/>
            <w:tcBorders>
              <w:top w:val="nil"/>
              <w:left w:val="nil"/>
              <w:bottom w:val="single" w:sz="4" w:space="0" w:color="auto"/>
              <w:right w:val="single" w:sz="4" w:space="0" w:color="auto"/>
            </w:tcBorders>
            <w:shd w:val="clear" w:color="auto" w:fill="auto"/>
            <w:noWrap/>
            <w:vAlign w:val="center"/>
            <w:hideMark/>
          </w:tcPr>
          <w:p w14:paraId="600CDD9D" w14:textId="77777777" w:rsidR="004E7D70" w:rsidRPr="009F3C42" w:rsidRDefault="004E7D70" w:rsidP="004E7D70">
            <w:pPr>
              <w:spacing w:line="252" w:lineRule="auto"/>
              <w:rPr>
                <w:bCs/>
                <w:sz w:val="22"/>
                <w:szCs w:val="22"/>
              </w:rPr>
            </w:pPr>
            <w:r w:rsidRPr="009F3C42">
              <w:rPr>
                <w:bCs/>
                <w:sz w:val="22"/>
                <w:szCs w:val="22"/>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689EC645" w14:textId="77777777" w:rsidR="004E7D70" w:rsidRPr="009F3C42" w:rsidRDefault="004E7D70" w:rsidP="004E7D70">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2E293709" w14:textId="77777777" w:rsidR="004E7D70" w:rsidRPr="009F3C42" w:rsidRDefault="004E7D70" w:rsidP="004E7D70">
            <w:pPr>
              <w:spacing w:line="252" w:lineRule="auto"/>
              <w:rPr>
                <w:bCs/>
                <w:sz w:val="22"/>
                <w:szCs w:val="22"/>
              </w:rPr>
            </w:pPr>
            <w:r w:rsidRPr="009F3C42">
              <w:rPr>
                <w:bCs/>
                <w:sz w:val="22"/>
                <w:szCs w:val="22"/>
              </w:rPr>
              <w:t> </w:t>
            </w:r>
          </w:p>
        </w:tc>
        <w:tc>
          <w:tcPr>
            <w:tcW w:w="763" w:type="dxa"/>
            <w:tcBorders>
              <w:top w:val="nil"/>
              <w:left w:val="nil"/>
              <w:bottom w:val="single" w:sz="4" w:space="0" w:color="auto"/>
              <w:right w:val="single" w:sz="4" w:space="0" w:color="auto"/>
            </w:tcBorders>
            <w:shd w:val="clear" w:color="auto" w:fill="auto"/>
            <w:noWrap/>
            <w:vAlign w:val="center"/>
            <w:hideMark/>
          </w:tcPr>
          <w:p w14:paraId="7E31124F" w14:textId="77777777" w:rsidR="004E7D70" w:rsidRPr="009F3C42" w:rsidRDefault="004E7D70" w:rsidP="004E7D70">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3B9849D3" w14:textId="77777777" w:rsidR="004E7D70" w:rsidRPr="009F3C42" w:rsidRDefault="004E7D70" w:rsidP="004E7D70">
            <w:pPr>
              <w:spacing w:line="252" w:lineRule="auto"/>
              <w:rPr>
                <w:bCs/>
                <w:sz w:val="22"/>
                <w:szCs w:val="22"/>
              </w:rPr>
            </w:pPr>
            <w:r w:rsidRPr="009F3C42">
              <w:rPr>
                <w:bCs/>
                <w:sz w:val="22"/>
                <w:szCs w:val="22"/>
              </w:rPr>
              <w:t> </w:t>
            </w:r>
          </w:p>
        </w:tc>
        <w:tc>
          <w:tcPr>
            <w:tcW w:w="739" w:type="dxa"/>
            <w:tcBorders>
              <w:top w:val="nil"/>
              <w:left w:val="nil"/>
              <w:bottom w:val="single" w:sz="4" w:space="0" w:color="auto"/>
              <w:right w:val="single" w:sz="4" w:space="0" w:color="auto"/>
            </w:tcBorders>
            <w:shd w:val="clear" w:color="auto" w:fill="auto"/>
            <w:noWrap/>
            <w:vAlign w:val="center"/>
            <w:hideMark/>
          </w:tcPr>
          <w:p w14:paraId="5C54F77F" w14:textId="77777777" w:rsidR="004E7D70" w:rsidRPr="009F3C42" w:rsidRDefault="004E7D70" w:rsidP="004E7D70">
            <w:pPr>
              <w:spacing w:line="252" w:lineRule="auto"/>
              <w:rPr>
                <w:bCs/>
                <w:sz w:val="22"/>
                <w:szCs w:val="22"/>
              </w:rPr>
            </w:pPr>
            <w:r w:rsidRPr="009F3C42">
              <w:rPr>
                <w:bCs/>
                <w:sz w:val="22"/>
                <w:szCs w:val="22"/>
              </w:rPr>
              <w:t> </w:t>
            </w:r>
          </w:p>
        </w:tc>
      </w:tr>
      <w:tr w:rsidR="004E7D70" w:rsidRPr="009F3C42" w14:paraId="244C0CEB" w14:textId="77777777" w:rsidTr="004E7D70">
        <w:trPr>
          <w:trHeight w:val="315"/>
        </w:trPr>
        <w:tc>
          <w:tcPr>
            <w:tcW w:w="1395" w:type="dxa"/>
            <w:vMerge/>
            <w:tcBorders>
              <w:top w:val="nil"/>
              <w:left w:val="single" w:sz="8" w:space="0" w:color="auto"/>
              <w:bottom w:val="single" w:sz="4" w:space="0" w:color="000000"/>
              <w:right w:val="single" w:sz="4" w:space="0" w:color="auto"/>
            </w:tcBorders>
            <w:vAlign w:val="center"/>
            <w:hideMark/>
          </w:tcPr>
          <w:p w14:paraId="34B6838D" w14:textId="77777777" w:rsidR="004E7D70" w:rsidRPr="009F3C42" w:rsidRDefault="004E7D70" w:rsidP="004E7D70">
            <w:pPr>
              <w:spacing w:line="252" w:lineRule="auto"/>
              <w:rPr>
                <w:bCs/>
                <w:sz w:val="22"/>
                <w:szCs w:val="22"/>
              </w:rPr>
            </w:pPr>
          </w:p>
        </w:tc>
        <w:tc>
          <w:tcPr>
            <w:tcW w:w="1590" w:type="dxa"/>
            <w:vMerge/>
            <w:tcBorders>
              <w:top w:val="nil"/>
              <w:left w:val="single" w:sz="4" w:space="0" w:color="auto"/>
              <w:bottom w:val="single" w:sz="4" w:space="0" w:color="000000"/>
              <w:right w:val="single" w:sz="4" w:space="0" w:color="auto"/>
            </w:tcBorders>
            <w:vAlign w:val="center"/>
            <w:hideMark/>
          </w:tcPr>
          <w:p w14:paraId="58E18ED7" w14:textId="77777777" w:rsidR="004E7D70" w:rsidRPr="009F3C42" w:rsidRDefault="004E7D70" w:rsidP="004E7D70">
            <w:pPr>
              <w:spacing w:line="252" w:lineRule="auto"/>
              <w:rPr>
                <w:bCs/>
                <w:sz w:val="22"/>
                <w:szCs w:val="22"/>
              </w:rPr>
            </w:pPr>
          </w:p>
        </w:tc>
        <w:tc>
          <w:tcPr>
            <w:tcW w:w="615" w:type="dxa"/>
            <w:vMerge/>
            <w:tcBorders>
              <w:top w:val="nil"/>
              <w:left w:val="single" w:sz="4" w:space="0" w:color="auto"/>
              <w:bottom w:val="single" w:sz="4" w:space="0" w:color="000000"/>
              <w:right w:val="single" w:sz="4" w:space="0" w:color="auto"/>
            </w:tcBorders>
            <w:vAlign w:val="center"/>
            <w:hideMark/>
          </w:tcPr>
          <w:p w14:paraId="6031A70B" w14:textId="77777777" w:rsidR="004E7D70" w:rsidRPr="009F3C42" w:rsidRDefault="004E7D70" w:rsidP="004E7D70">
            <w:pPr>
              <w:spacing w:line="252" w:lineRule="auto"/>
              <w:rPr>
                <w:bCs/>
                <w:sz w:val="22"/>
                <w:szCs w:val="22"/>
              </w:rPr>
            </w:pPr>
          </w:p>
        </w:tc>
        <w:tc>
          <w:tcPr>
            <w:tcW w:w="656" w:type="dxa"/>
            <w:vMerge/>
            <w:tcBorders>
              <w:top w:val="nil"/>
              <w:left w:val="single" w:sz="4" w:space="0" w:color="auto"/>
              <w:bottom w:val="single" w:sz="4" w:space="0" w:color="000000"/>
              <w:right w:val="single" w:sz="4" w:space="0" w:color="auto"/>
            </w:tcBorders>
            <w:vAlign w:val="center"/>
            <w:hideMark/>
          </w:tcPr>
          <w:p w14:paraId="6BE24223" w14:textId="77777777" w:rsidR="004E7D70" w:rsidRPr="009F3C42" w:rsidRDefault="004E7D70" w:rsidP="004E7D70">
            <w:pPr>
              <w:spacing w:line="252" w:lineRule="auto"/>
              <w:rPr>
                <w:bCs/>
                <w:sz w:val="22"/>
                <w:szCs w:val="22"/>
              </w:rPr>
            </w:pPr>
          </w:p>
        </w:tc>
        <w:tc>
          <w:tcPr>
            <w:tcW w:w="927" w:type="dxa"/>
            <w:gridSpan w:val="2"/>
            <w:vMerge/>
            <w:tcBorders>
              <w:top w:val="nil"/>
              <w:left w:val="single" w:sz="4" w:space="0" w:color="auto"/>
              <w:bottom w:val="single" w:sz="4" w:space="0" w:color="000000"/>
              <w:right w:val="single" w:sz="4" w:space="0" w:color="auto"/>
            </w:tcBorders>
            <w:vAlign w:val="center"/>
            <w:hideMark/>
          </w:tcPr>
          <w:p w14:paraId="62101D31" w14:textId="77777777" w:rsidR="004E7D70" w:rsidRPr="009F3C42" w:rsidRDefault="004E7D70" w:rsidP="004E7D70">
            <w:pPr>
              <w:spacing w:line="252" w:lineRule="auto"/>
              <w:rPr>
                <w:bCs/>
                <w:sz w:val="22"/>
                <w:szCs w:val="22"/>
              </w:rPr>
            </w:pPr>
          </w:p>
        </w:tc>
        <w:tc>
          <w:tcPr>
            <w:tcW w:w="951" w:type="dxa"/>
            <w:vMerge/>
            <w:tcBorders>
              <w:top w:val="nil"/>
              <w:left w:val="single" w:sz="4" w:space="0" w:color="auto"/>
              <w:bottom w:val="single" w:sz="4" w:space="0" w:color="000000"/>
              <w:right w:val="single" w:sz="4" w:space="0" w:color="auto"/>
            </w:tcBorders>
            <w:vAlign w:val="center"/>
            <w:hideMark/>
          </w:tcPr>
          <w:p w14:paraId="1F3CD0F9" w14:textId="77777777" w:rsidR="004E7D70" w:rsidRPr="009F3C42" w:rsidRDefault="004E7D70" w:rsidP="004E7D70">
            <w:pPr>
              <w:spacing w:line="252" w:lineRule="auto"/>
              <w:rPr>
                <w:bCs/>
                <w:sz w:val="22"/>
                <w:szCs w:val="22"/>
              </w:rPr>
            </w:pPr>
          </w:p>
        </w:tc>
        <w:tc>
          <w:tcPr>
            <w:tcW w:w="702" w:type="dxa"/>
            <w:vMerge/>
            <w:tcBorders>
              <w:top w:val="nil"/>
              <w:left w:val="single" w:sz="4" w:space="0" w:color="auto"/>
              <w:bottom w:val="single" w:sz="4" w:space="0" w:color="000000"/>
              <w:right w:val="single" w:sz="4" w:space="0" w:color="auto"/>
            </w:tcBorders>
            <w:vAlign w:val="center"/>
            <w:hideMark/>
          </w:tcPr>
          <w:p w14:paraId="7B2990B5" w14:textId="77777777" w:rsidR="004E7D70" w:rsidRPr="009F3C42" w:rsidRDefault="004E7D70" w:rsidP="004E7D70">
            <w:pPr>
              <w:spacing w:line="252" w:lineRule="auto"/>
              <w:rPr>
                <w:bCs/>
                <w:sz w:val="22"/>
                <w:szCs w:val="22"/>
              </w:rPr>
            </w:pPr>
          </w:p>
        </w:tc>
        <w:tc>
          <w:tcPr>
            <w:tcW w:w="1414" w:type="dxa"/>
            <w:gridSpan w:val="2"/>
            <w:vMerge/>
            <w:tcBorders>
              <w:top w:val="nil"/>
              <w:left w:val="single" w:sz="4" w:space="0" w:color="auto"/>
              <w:bottom w:val="single" w:sz="4" w:space="0" w:color="000000"/>
              <w:right w:val="single" w:sz="4" w:space="0" w:color="auto"/>
            </w:tcBorders>
            <w:vAlign w:val="center"/>
            <w:hideMark/>
          </w:tcPr>
          <w:p w14:paraId="04A16F10" w14:textId="77777777" w:rsidR="004E7D70" w:rsidRPr="009F3C42" w:rsidRDefault="004E7D70" w:rsidP="004E7D70">
            <w:pPr>
              <w:spacing w:line="252" w:lineRule="auto"/>
              <w:rPr>
                <w:bCs/>
                <w:sz w:val="22"/>
                <w:szCs w:val="22"/>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402E5D4E" w14:textId="77777777" w:rsidR="004E7D70" w:rsidRPr="009F3C42" w:rsidRDefault="004E7D70" w:rsidP="004E7D70">
            <w:pPr>
              <w:spacing w:line="252" w:lineRule="auto"/>
              <w:rPr>
                <w:bCs/>
                <w:sz w:val="22"/>
                <w:szCs w:val="22"/>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4DBE3E6B" w14:textId="77777777" w:rsidR="004E7D70" w:rsidRPr="009F3C42" w:rsidRDefault="004E7D70" w:rsidP="004E7D70">
            <w:pPr>
              <w:spacing w:line="252" w:lineRule="auto"/>
              <w:rPr>
                <w:bCs/>
                <w:sz w:val="22"/>
                <w:szCs w:val="22"/>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166D7AD8" w14:textId="77777777" w:rsidR="004E7D70" w:rsidRPr="009F3C42" w:rsidRDefault="004E7D70" w:rsidP="004E7D70">
            <w:pPr>
              <w:spacing w:line="252" w:lineRule="auto"/>
              <w:rPr>
                <w:bCs/>
                <w:sz w:val="22"/>
                <w:szCs w:val="22"/>
              </w:rPr>
            </w:pPr>
          </w:p>
        </w:tc>
        <w:tc>
          <w:tcPr>
            <w:tcW w:w="869" w:type="dxa"/>
            <w:tcBorders>
              <w:top w:val="nil"/>
              <w:left w:val="nil"/>
              <w:bottom w:val="single" w:sz="4" w:space="0" w:color="auto"/>
              <w:right w:val="single" w:sz="4" w:space="0" w:color="auto"/>
            </w:tcBorders>
            <w:shd w:val="clear" w:color="auto" w:fill="auto"/>
            <w:noWrap/>
            <w:vAlign w:val="center"/>
            <w:hideMark/>
          </w:tcPr>
          <w:p w14:paraId="010E807F" w14:textId="77777777" w:rsidR="004E7D70" w:rsidRPr="009F3C42" w:rsidRDefault="004E7D70" w:rsidP="004E7D70">
            <w:pPr>
              <w:spacing w:line="252" w:lineRule="auto"/>
              <w:rPr>
                <w:bCs/>
                <w:sz w:val="22"/>
                <w:szCs w:val="22"/>
              </w:rPr>
            </w:pPr>
            <w:r w:rsidRPr="009F3C42">
              <w:rPr>
                <w:bCs/>
                <w:sz w:val="22"/>
                <w:szCs w:val="22"/>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24643B51" w14:textId="77777777" w:rsidR="004E7D70" w:rsidRPr="009F3C42" w:rsidRDefault="004E7D70" w:rsidP="004E7D70">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3444483A" w14:textId="77777777" w:rsidR="004E7D70" w:rsidRPr="009F3C42" w:rsidRDefault="004E7D70" w:rsidP="004E7D70">
            <w:pPr>
              <w:spacing w:line="252" w:lineRule="auto"/>
              <w:rPr>
                <w:bCs/>
                <w:sz w:val="22"/>
                <w:szCs w:val="22"/>
              </w:rPr>
            </w:pPr>
            <w:r w:rsidRPr="009F3C42">
              <w:rPr>
                <w:bCs/>
                <w:sz w:val="22"/>
                <w:szCs w:val="22"/>
              </w:rPr>
              <w:t> </w:t>
            </w:r>
          </w:p>
        </w:tc>
        <w:tc>
          <w:tcPr>
            <w:tcW w:w="763" w:type="dxa"/>
            <w:tcBorders>
              <w:top w:val="nil"/>
              <w:left w:val="nil"/>
              <w:bottom w:val="single" w:sz="4" w:space="0" w:color="auto"/>
              <w:right w:val="single" w:sz="4" w:space="0" w:color="auto"/>
            </w:tcBorders>
            <w:shd w:val="clear" w:color="auto" w:fill="auto"/>
            <w:noWrap/>
            <w:vAlign w:val="center"/>
            <w:hideMark/>
          </w:tcPr>
          <w:p w14:paraId="3A93A815" w14:textId="77777777" w:rsidR="004E7D70" w:rsidRPr="009F3C42" w:rsidRDefault="004E7D70" w:rsidP="004E7D70">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4DA40901" w14:textId="77777777" w:rsidR="004E7D70" w:rsidRPr="009F3C42" w:rsidRDefault="004E7D70" w:rsidP="004E7D70">
            <w:pPr>
              <w:spacing w:line="252" w:lineRule="auto"/>
              <w:rPr>
                <w:bCs/>
                <w:sz w:val="22"/>
                <w:szCs w:val="22"/>
              </w:rPr>
            </w:pPr>
            <w:r w:rsidRPr="009F3C42">
              <w:rPr>
                <w:bCs/>
                <w:sz w:val="22"/>
                <w:szCs w:val="22"/>
              </w:rPr>
              <w:t> </w:t>
            </w:r>
          </w:p>
        </w:tc>
        <w:tc>
          <w:tcPr>
            <w:tcW w:w="739" w:type="dxa"/>
            <w:tcBorders>
              <w:top w:val="nil"/>
              <w:left w:val="nil"/>
              <w:bottom w:val="single" w:sz="4" w:space="0" w:color="auto"/>
              <w:right w:val="single" w:sz="4" w:space="0" w:color="auto"/>
            </w:tcBorders>
            <w:shd w:val="clear" w:color="auto" w:fill="auto"/>
            <w:noWrap/>
            <w:vAlign w:val="center"/>
            <w:hideMark/>
          </w:tcPr>
          <w:p w14:paraId="28FA4594" w14:textId="77777777" w:rsidR="004E7D70" w:rsidRPr="009F3C42" w:rsidRDefault="004E7D70" w:rsidP="004E7D70">
            <w:pPr>
              <w:spacing w:line="252" w:lineRule="auto"/>
              <w:rPr>
                <w:bCs/>
                <w:sz w:val="22"/>
                <w:szCs w:val="22"/>
              </w:rPr>
            </w:pPr>
            <w:r w:rsidRPr="009F3C42">
              <w:rPr>
                <w:bCs/>
                <w:sz w:val="22"/>
                <w:szCs w:val="22"/>
              </w:rPr>
              <w:t> </w:t>
            </w:r>
          </w:p>
        </w:tc>
      </w:tr>
      <w:tr w:rsidR="004E7D70" w:rsidRPr="009F3C42" w14:paraId="5D1E3803" w14:textId="77777777" w:rsidTr="004E7D70">
        <w:trPr>
          <w:trHeight w:val="315"/>
        </w:trPr>
        <w:tc>
          <w:tcPr>
            <w:tcW w:w="1395" w:type="dxa"/>
            <w:vMerge w:val="restart"/>
            <w:tcBorders>
              <w:top w:val="nil"/>
              <w:left w:val="single" w:sz="8" w:space="0" w:color="auto"/>
              <w:bottom w:val="single" w:sz="4" w:space="0" w:color="000000"/>
              <w:right w:val="single" w:sz="4" w:space="0" w:color="auto"/>
            </w:tcBorders>
            <w:shd w:val="clear" w:color="auto" w:fill="auto"/>
            <w:vAlign w:val="center"/>
            <w:hideMark/>
          </w:tcPr>
          <w:p w14:paraId="14985829" w14:textId="77777777" w:rsidR="004E7D70" w:rsidRPr="009F3C42" w:rsidRDefault="004E7D70" w:rsidP="004E7D70">
            <w:pPr>
              <w:spacing w:line="252" w:lineRule="auto"/>
              <w:rPr>
                <w:bCs/>
                <w:sz w:val="22"/>
                <w:szCs w:val="22"/>
              </w:rPr>
            </w:pPr>
            <w:r w:rsidRPr="009F3C42">
              <w:rPr>
                <w:bCs/>
                <w:sz w:val="22"/>
                <w:szCs w:val="22"/>
              </w:rPr>
              <w:t>1.4</w:t>
            </w:r>
          </w:p>
        </w:tc>
        <w:tc>
          <w:tcPr>
            <w:tcW w:w="1590" w:type="dxa"/>
            <w:vMerge w:val="restart"/>
            <w:tcBorders>
              <w:top w:val="nil"/>
              <w:left w:val="single" w:sz="4" w:space="0" w:color="auto"/>
              <w:bottom w:val="single" w:sz="4" w:space="0" w:color="000000"/>
              <w:right w:val="single" w:sz="4" w:space="0" w:color="auto"/>
            </w:tcBorders>
            <w:shd w:val="clear" w:color="auto" w:fill="auto"/>
            <w:vAlign w:val="center"/>
            <w:hideMark/>
          </w:tcPr>
          <w:p w14:paraId="337AC6A1" w14:textId="77777777" w:rsidR="004E7D70" w:rsidRPr="009F3C42" w:rsidRDefault="004E7D70" w:rsidP="004E7D70">
            <w:pPr>
              <w:spacing w:line="252" w:lineRule="auto"/>
              <w:rPr>
                <w:bCs/>
                <w:sz w:val="22"/>
                <w:szCs w:val="22"/>
              </w:rPr>
            </w:pPr>
            <w:r w:rsidRPr="009F3C42">
              <w:rPr>
                <w:bCs/>
                <w:sz w:val="22"/>
                <w:szCs w:val="22"/>
              </w:rPr>
              <w:t>Вид работ</w:t>
            </w:r>
          </w:p>
        </w:tc>
        <w:tc>
          <w:tcPr>
            <w:tcW w:w="615" w:type="dxa"/>
            <w:vMerge w:val="restart"/>
            <w:tcBorders>
              <w:top w:val="nil"/>
              <w:left w:val="single" w:sz="4" w:space="0" w:color="auto"/>
              <w:bottom w:val="single" w:sz="4" w:space="0" w:color="000000"/>
              <w:right w:val="single" w:sz="4" w:space="0" w:color="auto"/>
            </w:tcBorders>
            <w:shd w:val="clear" w:color="auto" w:fill="auto"/>
            <w:vAlign w:val="center"/>
            <w:hideMark/>
          </w:tcPr>
          <w:p w14:paraId="0822EF00" w14:textId="77777777" w:rsidR="004E7D70" w:rsidRPr="009F3C42" w:rsidRDefault="004E7D70" w:rsidP="004E7D70">
            <w:pPr>
              <w:spacing w:line="252" w:lineRule="auto"/>
              <w:rPr>
                <w:bCs/>
                <w:sz w:val="22"/>
                <w:szCs w:val="22"/>
              </w:rPr>
            </w:pPr>
            <w:r w:rsidRPr="009F3C42">
              <w:rPr>
                <w:bCs/>
                <w:sz w:val="22"/>
                <w:szCs w:val="22"/>
              </w:rPr>
              <w:t> </w:t>
            </w:r>
          </w:p>
        </w:tc>
        <w:tc>
          <w:tcPr>
            <w:tcW w:w="656" w:type="dxa"/>
            <w:vMerge w:val="restart"/>
            <w:tcBorders>
              <w:top w:val="nil"/>
              <w:left w:val="single" w:sz="4" w:space="0" w:color="auto"/>
              <w:bottom w:val="single" w:sz="4" w:space="0" w:color="000000"/>
              <w:right w:val="single" w:sz="4" w:space="0" w:color="auto"/>
            </w:tcBorders>
            <w:shd w:val="clear" w:color="auto" w:fill="auto"/>
            <w:vAlign w:val="center"/>
            <w:hideMark/>
          </w:tcPr>
          <w:p w14:paraId="3F3784AE" w14:textId="77777777" w:rsidR="004E7D70" w:rsidRPr="009F3C42" w:rsidRDefault="004E7D70" w:rsidP="004E7D70">
            <w:pPr>
              <w:spacing w:line="252" w:lineRule="auto"/>
              <w:rPr>
                <w:bCs/>
                <w:sz w:val="22"/>
                <w:szCs w:val="22"/>
              </w:rPr>
            </w:pPr>
            <w:r w:rsidRPr="009F3C42">
              <w:rPr>
                <w:bCs/>
                <w:sz w:val="22"/>
                <w:szCs w:val="22"/>
              </w:rPr>
              <w:t> </w:t>
            </w:r>
          </w:p>
        </w:tc>
        <w:tc>
          <w:tcPr>
            <w:tcW w:w="927"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FE9CB18" w14:textId="77777777" w:rsidR="004E7D70" w:rsidRPr="009F3C42" w:rsidRDefault="004E7D70" w:rsidP="004E7D70">
            <w:pPr>
              <w:spacing w:line="252" w:lineRule="auto"/>
              <w:rPr>
                <w:bCs/>
                <w:sz w:val="22"/>
                <w:szCs w:val="22"/>
              </w:rPr>
            </w:pPr>
            <w:r w:rsidRPr="009F3C42">
              <w:rPr>
                <w:bCs/>
                <w:sz w:val="22"/>
                <w:szCs w:val="22"/>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214749" w14:textId="77777777" w:rsidR="004E7D70" w:rsidRPr="009F3C42" w:rsidRDefault="004E7D70" w:rsidP="004E7D70">
            <w:pPr>
              <w:spacing w:line="252" w:lineRule="auto"/>
              <w:rPr>
                <w:bCs/>
                <w:sz w:val="22"/>
                <w:szCs w:val="22"/>
              </w:rPr>
            </w:pPr>
            <w:r w:rsidRPr="009F3C42">
              <w:rPr>
                <w:bCs/>
                <w:sz w:val="22"/>
                <w:szCs w:val="22"/>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2B8A71E" w14:textId="77777777" w:rsidR="004E7D70" w:rsidRPr="009F3C42" w:rsidRDefault="004E7D70" w:rsidP="004E7D70">
            <w:pPr>
              <w:spacing w:line="252" w:lineRule="auto"/>
              <w:rPr>
                <w:bCs/>
                <w:sz w:val="22"/>
                <w:szCs w:val="22"/>
              </w:rPr>
            </w:pPr>
            <w:r w:rsidRPr="009F3C42">
              <w:rPr>
                <w:bCs/>
                <w:sz w:val="22"/>
                <w:szCs w:val="22"/>
              </w:rPr>
              <w:t> </w:t>
            </w:r>
          </w:p>
        </w:tc>
        <w:tc>
          <w:tcPr>
            <w:tcW w:w="14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0EFFD71" w14:textId="77777777" w:rsidR="004E7D70" w:rsidRPr="009F3C42" w:rsidRDefault="004E7D70" w:rsidP="004E7D70">
            <w:pPr>
              <w:spacing w:line="252" w:lineRule="auto"/>
              <w:rPr>
                <w:bCs/>
                <w:sz w:val="22"/>
                <w:szCs w:val="22"/>
              </w:rPr>
            </w:pPr>
            <w:r w:rsidRPr="009F3C42">
              <w:rPr>
                <w:bCs/>
                <w:sz w:val="22"/>
                <w:szCs w:val="22"/>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1DAC632" w14:textId="77777777" w:rsidR="004E7D70" w:rsidRPr="009F3C42" w:rsidRDefault="004E7D70" w:rsidP="004E7D70">
            <w:pPr>
              <w:spacing w:line="252" w:lineRule="auto"/>
              <w:rPr>
                <w:bCs/>
                <w:sz w:val="22"/>
                <w:szCs w:val="22"/>
              </w:rPr>
            </w:pPr>
            <w:r w:rsidRPr="009F3C42">
              <w:rPr>
                <w:bCs/>
                <w:sz w:val="22"/>
                <w:szCs w:val="22"/>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0F2469B" w14:textId="77777777" w:rsidR="004E7D70" w:rsidRPr="009F3C42" w:rsidRDefault="004E7D70" w:rsidP="004E7D70">
            <w:pPr>
              <w:spacing w:line="252" w:lineRule="auto"/>
              <w:rPr>
                <w:bCs/>
                <w:sz w:val="22"/>
                <w:szCs w:val="22"/>
              </w:rPr>
            </w:pPr>
            <w:r w:rsidRPr="009F3C42">
              <w:rPr>
                <w:bCs/>
                <w:sz w:val="22"/>
                <w:szCs w:val="22"/>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98B6500" w14:textId="77777777" w:rsidR="004E7D70" w:rsidRPr="009F3C42" w:rsidRDefault="004E7D70" w:rsidP="004E7D70">
            <w:pPr>
              <w:spacing w:line="252" w:lineRule="auto"/>
              <w:rPr>
                <w:bCs/>
                <w:sz w:val="22"/>
                <w:szCs w:val="22"/>
              </w:rPr>
            </w:pPr>
            <w:r w:rsidRPr="009F3C42">
              <w:rPr>
                <w:bCs/>
                <w:sz w:val="22"/>
                <w:szCs w:val="22"/>
              </w:rPr>
              <w:t> </w:t>
            </w:r>
          </w:p>
        </w:tc>
        <w:tc>
          <w:tcPr>
            <w:tcW w:w="869" w:type="dxa"/>
            <w:tcBorders>
              <w:top w:val="nil"/>
              <w:left w:val="nil"/>
              <w:bottom w:val="single" w:sz="4" w:space="0" w:color="auto"/>
              <w:right w:val="single" w:sz="4" w:space="0" w:color="auto"/>
            </w:tcBorders>
            <w:shd w:val="clear" w:color="auto" w:fill="auto"/>
            <w:noWrap/>
            <w:vAlign w:val="center"/>
            <w:hideMark/>
          </w:tcPr>
          <w:p w14:paraId="23AE8FCA" w14:textId="77777777" w:rsidR="004E7D70" w:rsidRPr="009F3C42" w:rsidRDefault="004E7D70" w:rsidP="004E7D70">
            <w:pPr>
              <w:spacing w:line="252" w:lineRule="auto"/>
              <w:rPr>
                <w:bCs/>
                <w:sz w:val="22"/>
                <w:szCs w:val="22"/>
              </w:rPr>
            </w:pPr>
            <w:r w:rsidRPr="009F3C42">
              <w:rPr>
                <w:bCs/>
                <w:sz w:val="22"/>
                <w:szCs w:val="22"/>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7ACEEEB4" w14:textId="77777777" w:rsidR="004E7D70" w:rsidRPr="009F3C42" w:rsidRDefault="004E7D70" w:rsidP="004E7D70">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6FA863AD" w14:textId="77777777" w:rsidR="004E7D70" w:rsidRPr="009F3C42" w:rsidRDefault="004E7D70" w:rsidP="004E7D70">
            <w:pPr>
              <w:spacing w:line="252" w:lineRule="auto"/>
              <w:rPr>
                <w:bCs/>
                <w:sz w:val="22"/>
                <w:szCs w:val="22"/>
              </w:rPr>
            </w:pPr>
            <w:r w:rsidRPr="009F3C42">
              <w:rPr>
                <w:bCs/>
                <w:sz w:val="22"/>
                <w:szCs w:val="22"/>
              </w:rPr>
              <w:t> </w:t>
            </w:r>
          </w:p>
        </w:tc>
        <w:tc>
          <w:tcPr>
            <w:tcW w:w="763" w:type="dxa"/>
            <w:tcBorders>
              <w:top w:val="nil"/>
              <w:left w:val="nil"/>
              <w:bottom w:val="single" w:sz="4" w:space="0" w:color="auto"/>
              <w:right w:val="single" w:sz="4" w:space="0" w:color="auto"/>
            </w:tcBorders>
            <w:shd w:val="clear" w:color="auto" w:fill="auto"/>
            <w:noWrap/>
            <w:vAlign w:val="center"/>
            <w:hideMark/>
          </w:tcPr>
          <w:p w14:paraId="2A04E074" w14:textId="77777777" w:rsidR="004E7D70" w:rsidRPr="009F3C42" w:rsidRDefault="004E7D70" w:rsidP="004E7D70">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18239EAE" w14:textId="77777777" w:rsidR="004E7D70" w:rsidRPr="009F3C42" w:rsidRDefault="004E7D70" w:rsidP="004E7D70">
            <w:pPr>
              <w:spacing w:line="252" w:lineRule="auto"/>
              <w:rPr>
                <w:bCs/>
                <w:sz w:val="22"/>
                <w:szCs w:val="22"/>
              </w:rPr>
            </w:pPr>
            <w:r w:rsidRPr="009F3C42">
              <w:rPr>
                <w:bCs/>
                <w:sz w:val="22"/>
                <w:szCs w:val="22"/>
              </w:rPr>
              <w:t> </w:t>
            </w:r>
          </w:p>
        </w:tc>
        <w:tc>
          <w:tcPr>
            <w:tcW w:w="739" w:type="dxa"/>
            <w:tcBorders>
              <w:top w:val="nil"/>
              <w:left w:val="nil"/>
              <w:bottom w:val="single" w:sz="4" w:space="0" w:color="auto"/>
              <w:right w:val="single" w:sz="4" w:space="0" w:color="auto"/>
            </w:tcBorders>
            <w:shd w:val="clear" w:color="auto" w:fill="auto"/>
            <w:noWrap/>
            <w:vAlign w:val="center"/>
            <w:hideMark/>
          </w:tcPr>
          <w:p w14:paraId="298B3934" w14:textId="77777777" w:rsidR="004E7D70" w:rsidRPr="009F3C42" w:rsidRDefault="004E7D70" w:rsidP="004E7D70">
            <w:pPr>
              <w:spacing w:line="252" w:lineRule="auto"/>
              <w:rPr>
                <w:bCs/>
                <w:sz w:val="22"/>
                <w:szCs w:val="22"/>
              </w:rPr>
            </w:pPr>
            <w:r w:rsidRPr="009F3C42">
              <w:rPr>
                <w:bCs/>
                <w:sz w:val="22"/>
                <w:szCs w:val="22"/>
              </w:rPr>
              <w:t> </w:t>
            </w:r>
          </w:p>
        </w:tc>
      </w:tr>
      <w:tr w:rsidR="004E7D70" w:rsidRPr="009F3C42" w14:paraId="7ECB8C23" w14:textId="77777777" w:rsidTr="004E7D70">
        <w:trPr>
          <w:trHeight w:val="315"/>
        </w:trPr>
        <w:tc>
          <w:tcPr>
            <w:tcW w:w="1395" w:type="dxa"/>
            <w:vMerge/>
            <w:tcBorders>
              <w:top w:val="nil"/>
              <w:left w:val="single" w:sz="8" w:space="0" w:color="auto"/>
              <w:bottom w:val="single" w:sz="4" w:space="0" w:color="000000"/>
              <w:right w:val="single" w:sz="4" w:space="0" w:color="auto"/>
            </w:tcBorders>
            <w:vAlign w:val="center"/>
            <w:hideMark/>
          </w:tcPr>
          <w:p w14:paraId="6B57A6CD" w14:textId="77777777" w:rsidR="004E7D70" w:rsidRPr="009F3C42" w:rsidRDefault="004E7D70" w:rsidP="004E7D70">
            <w:pPr>
              <w:spacing w:line="252" w:lineRule="auto"/>
              <w:rPr>
                <w:bCs/>
                <w:sz w:val="22"/>
                <w:szCs w:val="22"/>
              </w:rPr>
            </w:pPr>
          </w:p>
        </w:tc>
        <w:tc>
          <w:tcPr>
            <w:tcW w:w="1590" w:type="dxa"/>
            <w:vMerge/>
            <w:tcBorders>
              <w:top w:val="nil"/>
              <w:left w:val="single" w:sz="4" w:space="0" w:color="auto"/>
              <w:bottom w:val="single" w:sz="4" w:space="0" w:color="000000"/>
              <w:right w:val="single" w:sz="4" w:space="0" w:color="auto"/>
            </w:tcBorders>
            <w:vAlign w:val="center"/>
            <w:hideMark/>
          </w:tcPr>
          <w:p w14:paraId="1CA6ECE7" w14:textId="77777777" w:rsidR="004E7D70" w:rsidRPr="009F3C42" w:rsidRDefault="004E7D70" w:rsidP="004E7D70">
            <w:pPr>
              <w:spacing w:line="252" w:lineRule="auto"/>
              <w:rPr>
                <w:bCs/>
                <w:sz w:val="22"/>
                <w:szCs w:val="22"/>
              </w:rPr>
            </w:pPr>
          </w:p>
        </w:tc>
        <w:tc>
          <w:tcPr>
            <w:tcW w:w="615" w:type="dxa"/>
            <w:vMerge/>
            <w:tcBorders>
              <w:top w:val="nil"/>
              <w:left w:val="single" w:sz="4" w:space="0" w:color="auto"/>
              <w:bottom w:val="single" w:sz="4" w:space="0" w:color="000000"/>
              <w:right w:val="single" w:sz="4" w:space="0" w:color="auto"/>
            </w:tcBorders>
            <w:vAlign w:val="center"/>
            <w:hideMark/>
          </w:tcPr>
          <w:p w14:paraId="4ADB1915" w14:textId="77777777" w:rsidR="004E7D70" w:rsidRPr="009F3C42" w:rsidRDefault="004E7D70" w:rsidP="004E7D70">
            <w:pPr>
              <w:spacing w:line="252" w:lineRule="auto"/>
              <w:rPr>
                <w:bCs/>
                <w:sz w:val="22"/>
                <w:szCs w:val="22"/>
              </w:rPr>
            </w:pPr>
          </w:p>
        </w:tc>
        <w:tc>
          <w:tcPr>
            <w:tcW w:w="656" w:type="dxa"/>
            <w:vMerge/>
            <w:tcBorders>
              <w:top w:val="nil"/>
              <w:left w:val="single" w:sz="4" w:space="0" w:color="auto"/>
              <w:bottom w:val="single" w:sz="4" w:space="0" w:color="000000"/>
              <w:right w:val="single" w:sz="4" w:space="0" w:color="auto"/>
            </w:tcBorders>
            <w:vAlign w:val="center"/>
            <w:hideMark/>
          </w:tcPr>
          <w:p w14:paraId="525E1930" w14:textId="77777777" w:rsidR="004E7D70" w:rsidRPr="009F3C42" w:rsidRDefault="004E7D70" w:rsidP="004E7D70">
            <w:pPr>
              <w:spacing w:line="252" w:lineRule="auto"/>
              <w:rPr>
                <w:bCs/>
                <w:sz w:val="22"/>
                <w:szCs w:val="22"/>
              </w:rPr>
            </w:pPr>
          </w:p>
        </w:tc>
        <w:tc>
          <w:tcPr>
            <w:tcW w:w="927" w:type="dxa"/>
            <w:gridSpan w:val="2"/>
            <w:vMerge/>
            <w:tcBorders>
              <w:top w:val="nil"/>
              <w:left w:val="single" w:sz="4" w:space="0" w:color="auto"/>
              <w:bottom w:val="single" w:sz="4" w:space="0" w:color="000000"/>
              <w:right w:val="single" w:sz="4" w:space="0" w:color="auto"/>
            </w:tcBorders>
            <w:vAlign w:val="center"/>
            <w:hideMark/>
          </w:tcPr>
          <w:p w14:paraId="7EF9291D" w14:textId="77777777" w:rsidR="004E7D70" w:rsidRPr="009F3C42" w:rsidRDefault="004E7D70" w:rsidP="004E7D70">
            <w:pPr>
              <w:spacing w:line="252" w:lineRule="auto"/>
              <w:rPr>
                <w:bCs/>
                <w:sz w:val="22"/>
                <w:szCs w:val="22"/>
              </w:rPr>
            </w:pPr>
          </w:p>
        </w:tc>
        <w:tc>
          <w:tcPr>
            <w:tcW w:w="951" w:type="dxa"/>
            <w:vMerge/>
            <w:tcBorders>
              <w:top w:val="nil"/>
              <w:left w:val="single" w:sz="4" w:space="0" w:color="auto"/>
              <w:bottom w:val="single" w:sz="4" w:space="0" w:color="000000"/>
              <w:right w:val="single" w:sz="4" w:space="0" w:color="auto"/>
            </w:tcBorders>
            <w:vAlign w:val="center"/>
            <w:hideMark/>
          </w:tcPr>
          <w:p w14:paraId="37AB4635" w14:textId="77777777" w:rsidR="004E7D70" w:rsidRPr="009F3C42" w:rsidRDefault="004E7D70" w:rsidP="004E7D70">
            <w:pPr>
              <w:spacing w:line="252" w:lineRule="auto"/>
              <w:rPr>
                <w:bCs/>
                <w:sz w:val="22"/>
                <w:szCs w:val="22"/>
              </w:rPr>
            </w:pPr>
          </w:p>
        </w:tc>
        <w:tc>
          <w:tcPr>
            <w:tcW w:w="702" w:type="dxa"/>
            <w:vMerge/>
            <w:tcBorders>
              <w:top w:val="nil"/>
              <w:left w:val="single" w:sz="4" w:space="0" w:color="auto"/>
              <w:bottom w:val="single" w:sz="4" w:space="0" w:color="000000"/>
              <w:right w:val="single" w:sz="4" w:space="0" w:color="auto"/>
            </w:tcBorders>
            <w:vAlign w:val="center"/>
            <w:hideMark/>
          </w:tcPr>
          <w:p w14:paraId="40B11EB8" w14:textId="77777777" w:rsidR="004E7D70" w:rsidRPr="009F3C42" w:rsidRDefault="004E7D70" w:rsidP="004E7D70">
            <w:pPr>
              <w:spacing w:line="252" w:lineRule="auto"/>
              <w:rPr>
                <w:bCs/>
                <w:sz w:val="22"/>
                <w:szCs w:val="22"/>
              </w:rPr>
            </w:pPr>
          </w:p>
        </w:tc>
        <w:tc>
          <w:tcPr>
            <w:tcW w:w="1414" w:type="dxa"/>
            <w:gridSpan w:val="2"/>
            <w:vMerge/>
            <w:tcBorders>
              <w:top w:val="nil"/>
              <w:left w:val="single" w:sz="4" w:space="0" w:color="auto"/>
              <w:bottom w:val="single" w:sz="4" w:space="0" w:color="000000"/>
              <w:right w:val="single" w:sz="4" w:space="0" w:color="auto"/>
            </w:tcBorders>
            <w:vAlign w:val="center"/>
            <w:hideMark/>
          </w:tcPr>
          <w:p w14:paraId="65F44CE9" w14:textId="77777777" w:rsidR="004E7D70" w:rsidRPr="009F3C42" w:rsidRDefault="004E7D70" w:rsidP="004E7D70">
            <w:pPr>
              <w:spacing w:line="252" w:lineRule="auto"/>
              <w:rPr>
                <w:bCs/>
                <w:sz w:val="22"/>
                <w:szCs w:val="22"/>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68377F34" w14:textId="77777777" w:rsidR="004E7D70" w:rsidRPr="009F3C42" w:rsidRDefault="004E7D70" w:rsidP="004E7D70">
            <w:pPr>
              <w:spacing w:line="252" w:lineRule="auto"/>
              <w:rPr>
                <w:bCs/>
                <w:sz w:val="22"/>
                <w:szCs w:val="22"/>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3417D1B2" w14:textId="77777777" w:rsidR="004E7D70" w:rsidRPr="009F3C42" w:rsidRDefault="004E7D70" w:rsidP="004E7D70">
            <w:pPr>
              <w:spacing w:line="252" w:lineRule="auto"/>
              <w:rPr>
                <w:bCs/>
                <w:sz w:val="22"/>
                <w:szCs w:val="22"/>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10D47169" w14:textId="77777777" w:rsidR="004E7D70" w:rsidRPr="009F3C42" w:rsidRDefault="004E7D70" w:rsidP="004E7D70">
            <w:pPr>
              <w:spacing w:line="252" w:lineRule="auto"/>
              <w:rPr>
                <w:bCs/>
                <w:sz w:val="22"/>
                <w:szCs w:val="22"/>
              </w:rPr>
            </w:pPr>
          </w:p>
        </w:tc>
        <w:tc>
          <w:tcPr>
            <w:tcW w:w="869" w:type="dxa"/>
            <w:tcBorders>
              <w:top w:val="nil"/>
              <w:left w:val="nil"/>
              <w:bottom w:val="single" w:sz="4" w:space="0" w:color="auto"/>
              <w:right w:val="single" w:sz="4" w:space="0" w:color="auto"/>
            </w:tcBorders>
            <w:shd w:val="clear" w:color="auto" w:fill="auto"/>
            <w:noWrap/>
            <w:vAlign w:val="center"/>
            <w:hideMark/>
          </w:tcPr>
          <w:p w14:paraId="410F7128" w14:textId="77777777" w:rsidR="004E7D70" w:rsidRPr="009F3C42" w:rsidRDefault="004E7D70" w:rsidP="004E7D70">
            <w:pPr>
              <w:spacing w:line="252" w:lineRule="auto"/>
              <w:rPr>
                <w:bCs/>
                <w:sz w:val="22"/>
                <w:szCs w:val="22"/>
              </w:rPr>
            </w:pPr>
            <w:r w:rsidRPr="009F3C42">
              <w:rPr>
                <w:bCs/>
                <w:sz w:val="22"/>
                <w:szCs w:val="22"/>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0874E539" w14:textId="77777777" w:rsidR="004E7D70" w:rsidRPr="009F3C42" w:rsidRDefault="004E7D70" w:rsidP="004E7D70">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078A7F72" w14:textId="77777777" w:rsidR="004E7D70" w:rsidRPr="009F3C42" w:rsidRDefault="004E7D70" w:rsidP="004E7D70">
            <w:pPr>
              <w:spacing w:line="252" w:lineRule="auto"/>
              <w:rPr>
                <w:bCs/>
                <w:sz w:val="22"/>
                <w:szCs w:val="22"/>
              </w:rPr>
            </w:pPr>
            <w:r w:rsidRPr="009F3C42">
              <w:rPr>
                <w:bCs/>
                <w:sz w:val="22"/>
                <w:szCs w:val="22"/>
              </w:rPr>
              <w:t> </w:t>
            </w:r>
          </w:p>
        </w:tc>
        <w:tc>
          <w:tcPr>
            <w:tcW w:w="763" w:type="dxa"/>
            <w:tcBorders>
              <w:top w:val="nil"/>
              <w:left w:val="nil"/>
              <w:bottom w:val="single" w:sz="4" w:space="0" w:color="auto"/>
              <w:right w:val="single" w:sz="4" w:space="0" w:color="auto"/>
            </w:tcBorders>
            <w:shd w:val="clear" w:color="auto" w:fill="auto"/>
            <w:noWrap/>
            <w:vAlign w:val="center"/>
            <w:hideMark/>
          </w:tcPr>
          <w:p w14:paraId="6747F3AE" w14:textId="77777777" w:rsidR="004E7D70" w:rsidRPr="009F3C42" w:rsidRDefault="004E7D70" w:rsidP="004E7D70">
            <w:pPr>
              <w:spacing w:line="252" w:lineRule="auto"/>
              <w:rPr>
                <w:bCs/>
                <w:sz w:val="22"/>
                <w:szCs w:val="22"/>
              </w:rPr>
            </w:pPr>
            <w:r w:rsidRPr="009F3C42">
              <w:rPr>
                <w:bCs/>
                <w:sz w:val="22"/>
                <w:szCs w:val="22"/>
              </w:rPr>
              <w:t> </w:t>
            </w:r>
          </w:p>
        </w:tc>
        <w:tc>
          <w:tcPr>
            <w:tcW w:w="799" w:type="dxa"/>
            <w:tcBorders>
              <w:top w:val="nil"/>
              <w:left w:val="nil"/>
              <w:bottom w:val="single" w:sz="4" w:space="0" w:color="auto"/>
              <w:right w:val="single" w:sz="4" w:space="0" w:color="auto"/>
            </w:tcBorders>
            <w:shd w:val="clear" w:color="auto" w:fill="auto"/>
            <w:noWrap/>
            <w:vAlign w:val="center"/>
            <w:hideMark/>
          </w:tcPr>
          <w:p w14:paraId="4E5C4E0D" w14:textId="77777777" w:rsidR="004E7D70" w:rsidRPr="009F3C42" w:rsidRDefault="004E7D70" w:rsidP="004E7D70">
            <w:pPr>
              <w:spacing w:line="252" w:lineRule="auto"/>
              <w:rPr>
                <w:bCs/>
                <w:sz w:val="22"/>
                <w:szCs w:val="22"/>
              </w:rPr>
            </w:pPr>
            <w:r w:rsidRPr="009F3C42">
              <w:rPr>
                <w:bCs/>
                <w:sz w:val="22"/>
                <w:szCs w:val="22"/>
              </w:rPr>
              <w:t> </w:t>
            </w:r>
          </w:p>
        </w:tc>
        <w:tc>
          <w:tcPr>
            <w:tcW w:w="739" w:type="dxa"/>
            <w:tcBorders>
              <w:top w:val="nil"/>
              <w:left w:val="nil"/>
              <w:bottom w:val="single" w:sz="4" w:space="0" w:color="auto"/>
              <w:right w:val="single" w:sz="4" w:space="0" w:color="auto"/>
            </w:tcBorders>
            <w:shd w:val="clear" w:color="auto" w:fill="auto"/>
            <w:noWrap/>
            <w:vAlign w:val="center"/>
            <w:hideMark/>
          </w:tcPr>
          <w:p w14:paraId="462B1B85" w14:textId="77777777" w:rsidR="004E7D70" w:rsidRPr="009F3C42" w:rsidRDefault="004E7D70" w:rsidP="004E7D70">
            <w:pPr>
              <w:spacing w:line="252" w:lineRule="auto"/>
              <w:rPr>
                <w:bCs/>
                <w:sz w:val="22"/>
                <w:szCs w:val="22"/>
              </w:rPr>
            </w:pPr>
            <w:r w:rsidRPr="009F3C42">
              <w:rPr>
                <w:bCs/>
                <w:sz w:val="22"/>
                <w:szCs w:val="22"/>
              </w:rPr>
              <w:t> </w:t>
            </w:r>
          </w:p>
        </w:tc>
      </w:tr>
      <w:tr w:rsidR="004E7D70" w:rsidRPr="009F3C42" w14:paraId="67468D26" w14:textId="77777777" w:rsidTr="004E7D70">
        <w:trPr>
          <w:gridAfter w:val="7"/>
          <w:wAfter w:w="5379" w:type="dxa"/>
          <w:trHeight w:val="660"/>
        </w:trPr>
        <w:tc>
          <w:tcPr>
            <w:tcW w:w="7249"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1CC1E36" w14:textId="77777777" w:rsidR="004E7D70" w:rsidRPr="009F3C42" w:rsidRDefault="004E7D70" w:rsidP="004E7D70">
            <w:pPr>
              <w:spacing w:line="252" w:lineRule="auto"/>
              <w:rPr>
                <w:bCs/>
                <w:sz w:val="22"/>
                <w:szCs w:val="22"/>
              </w:rPr>
            </w:pPr>
            <w:r w:rsidRPr="009F3C42">
              <w:rPr>
                <w:bCs/>
                <w:sz w:val="22"/>
                <w:szCs w:val="22"/>
              </w:rPr>
              <w:t>Всего на объекте людских ресурсов</w:t>
            </w:r>
          </w:p>
        </w:tc>
        <w:tc>
          <w:tcPr>
            <w:tcW w:w="1547" w:type="dxa"/>
            <w:gridSpan w:val="2"/>
            <w:tcBorders>
              <w:top w:val="single" w:sz="4" w:space="0" w:color="auto"/>
              <w:left w:val="nil"/>
              <w:bottom w:val="single" w:sz="4" w:space="0" w:color="auto"/>
              <w:right w:val="single" w:sz="4" w:space="0" w:color="auto"/>
            </w:tcBorders>
            <w:shd w:val="clear" w:color="auto" w:fill="auto"/>
            <w:vAlign w:val="center"/>
            <w:hideMark/>
          </w:tcPr>
          <w:p w14:paraId="6EAFF56D" w14:textId="77777777" w:rsidR="004E7D70" w:rsidRPr="009F3C42" w:rsidRDefault="004E7D70" w:rsidP="004E7D70">
            <w:pPr>
              <w:spacing w:line="252" w:lineRule="auto"/>
              <w:rPr>
                <w:bCs/>
                <w:sz w:val="22"/>
                <w:szCs w:val="22"/>
              </w:rPr>
            </w:pPr>
            <w:r w:rsidRPr="009F3C42">
              <w:rPr>
                <w:bCs/>
                <w:sz w:val="22"/>
                <w:szCs w:val="22"/>
              </w:rPr>
              <w:t> </w:t>
            </w:r>
          </w:p>
        </w:tc>
        <w:tc>
          <w:tcPr>
            <w:tcW w:w="1260" w:type="dxa"/>
            <w:gridSpan w:val="4"/>
            <w:tcBorders>
              <w:top w:val="single" w:sz="4" w:space="0" w:color="auto"/>
              <w:left w:val="nil"/>
              <w:bottom w:val="single" w:sz="4" w:space="0" w:color="auto"/>
              <w:right w:val="single" w:sz="4" w:space="0" w:color="auto"/>
            </w:tcBorders>
            <w:shd w:val="clear" w:color="auto" w:fill="auto"/>
            <w:vAlign w:val="center"/>
            <w:hideMark/>
          </w:tcPr>
          <w:p w14:paraId="6F674171" w14:textId="77777777" w:rsidR="004E7D70" w:rsidRPr="009F3C42" w:rsidRDefault="004E7D70" w:rsidP="004E7D70">
            <w:pPr>
              <w:spacing w:line="252" w:lineRule="auto"/>
              <w:rPr>
                <w:bCs/>
                <w:sz w:val="22"/>
                <w:szCs w:val="22"/>
              </w:rPr>
            </w:pPr>
            <w:r w:rsidRPr="009F3C42">
              <w:rPr>
                <w:bCs/>
                <w:sz w:val="22"/>
                <w:szCs w:val="22"/>
              </w:rPr>
              <w:t>чел., в том числе:</w:t>
            </w:r>
          </w:p>
        </w:tc>
      </w:tr>
      <w:tr w:rsidR="004E7D70" w:rsidRPr="009F3C42" w14:paraId="66D15F65" w14:textId="77777777" w:rsidTr="004E7D70">
        <w:trPr>
          <w:gridAfter w:val="7"/>
          <w:wAfter w:w="5379" w:type="dxa"/>
          <w:trHeight w:val="360"/>
        </w:trPr>
        <w:tc>
          <w:tcPr>
            <w:tcW w:w="7249" w:type="dxa"/>
            <w:gridSpan w:val="9"/>
            <w:tcBorders>
              <w:top w:val="nil"/>
              <w:left w:val="single" w:sz="4" w:space="0" w:color="auto"/>
              <w:bottom w:val="single" w:sz="4" w:space="0" w:color="auto"/>
              <w:right w:val="single" w:sz="4" w:space="0" w:color="auto"/>
            </w:tcBorders>
            <w:shd w:val="clear" w:color="auto" w:fill="auto"/>
            <w:vAlign w:val="center"/>
            <w:hideMark/>
          </w:tcPr>
          <w:p w14:paraId="18A1E9D0" w14:textId="77777777" w:rsidR="004E7D70" w:rsidRPr="009F3C42" w:rsidRDefault="004E7D70" w:rsidP="004E7D70">
            <w:pPr>
              <w:spacing w:line="252" w:lineRule="auto"/>
              <w:rPr>
                <w:bCs/>
                <w:sz w:val="22"/>
                <w:szCs w:val="22"/>
              </w:rPr>
            </w:pPr>
            <w:r w:rsidRPr="009F3C42">
              <w:rPr>
                <w:bCs/>
                <w:sz w:val="22"/>
                <w:szCs w:val="22"/>
              </w:rPr>
              <w:t>сварщики</w:t>
            </w:r>
          </w:p>
        </w:tc>
        <w:tc>
          <w:tcPr>
            <w:tcW w:w="1547" w:type="dxa"/>
            <w:gridSpan w:val="2"/>
            <w:tcBorders>
              <w:top w:val="nil"/>
              <w:left w:val="nil"/>
              <w:bottom w:val="single" w:sz="4" w:space="0" w:color="auto"/>
              <w:right w:val="single" w:sz="4" w:space="0" w:color="auto"/>
            </w:tcBorders>
            <w:shd w:val="clear" w:color="auto" w:fill="auto"/>
            <w:vAlign w:val="center"/>
            <w:hideMark/>
          </w:tcPr>
          <w:p w14:paraId="16937F78" w14:textId="77777777" w:rsidR="004E7D70" w:rsidRPr="009F3C42" w:rsidRDefault="004E7D70" w:rsidP="004E7D70">
            <w:pPr>
              <w:spacing w:line="252" w:lineRule="auto"/>
              <w:rPr>
                <w:bCs/>
                <w:sz w:val="22"/>
                <w:szCs w:val="22"/>
              </w:rPr>
            </w:pPr>
            <w:r w:rsidRPr="009F3C42">
              <w:rPr>
                <w:bCs/>
                <w:sz w:val="22"/>
                <w:szCs w:val="22"/>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338DED32" w14:textId="77777777" w:rsidR="004E7D70" w:rsidRPr="009F3C42" w:rsidRDefault="004E7D70" w:rsidP="004E7D70">
            <w:pPr>
              <w:spacing w:line="252" w:lineRule="auto"/>
              <w:rPr>
                <w:bCs/>
                <w:sz w:val="22"/>
                <w:szCs w:val="22"/>
              </w:rPr>
            </w:pPr>
            <w:r w:rsidRPr="009F3C42">
              <w:rPr>
                <w:bCs/>
                <w:sz w:val="22"/>
                <w:szCs w:val="22"/>
              </w:rPr>
              <w:t> </w:t>
            </w:r>
          </w:p>
        </w:tc>
      </w:tr>
      <w:tr w:rsidR="004E7D70" w:rsidRPr="009F3C42" w14:paraId="78C343CC" w14:textId="77777777" w:rsidTr="004E7D70">
        <w:trPr>
          <w:gridAfter w:val="7"/>
          <w:wAfter w:w="5379" w:type="dxa"/>
          <w:trHeight w:val="360"/>
        </w:trPr>
        <w:tc>
          <w:tcPr>
            <w:tcW w:w="7249" w:type="dxa"/>
            <w:gridSpan w:val="9"/>
            <w:tcBorders>
              <w:top w:val="nil"/>
              <w:left w:val="single" w:sz="4" w:space="0" w:color="auto"/>
              <w:bottom w:val="single" w:sz="4" w:space="0" w:color="auto"/>
              <w:right w:val="single" w:sz="4" w:space="0" w:color="auto"/>
            </w:tcBorders>
            <w:shd w:val="clear" w:color="auto" w:fill="auto"/>
            <w:vAlign w:val="center"/>
            <w:hideMark/>
          </w:tcPr>
          <w:p w14:paraId="0945836E" w14:textId="77777777" w:rsidR="004E7D70" w:rsidRPr="009F3C42" w:rsidRDefault="004E7D70" w:rsidP="004E7D70">
            <w:pPr>
              <w:spacing w:line="252" w:lineRule="auto"/>
              <w:rPr>
                <w:bCs/>
                <w:sz w:val="22"/>
                <w:szCs w:val="22"/>
              </w:rPr>
            </w:pPr>
            <w:r w:rsidRPr="009F3C42">
              <w:rPr>
                <w:bCs/>
                <w:sz w:val="22"/>
                <w:szCs w:val="22"/>
              </w:rPr>
              <w:lastRenderedPageBreak/>
              <w:t>монтажники</w:t>
            </w:r>
          </w:p>
        </w:tc>
        <w:tc>
          <w:tcPr>
            <w:tcW w:w="1547" w:type="dxa"/>
            <w:gridSpan w:val="2"/>
            <w:tcBorders>
              <w:top w:val="nil"/>
              <w:left w:val="nil"/>
              <w:bottom w:val="single" w:sz="4" w:space="0" w:color="auto"/>
              <w:right w:val="single" w:sz="4" w:space="0" w:color="auto"/>
            </w:tcBorders>
            <w:shd w:val="clear" w:color="auto" w:fill="auto"/>
            <w:vAlign w:val="center"/>
            <w:hideMark/>
          </w:tcPr>
          <w:p w14:paraId="4ACFCF5A" w14:textId="77777777" w:rsidR="004E7D70" w:rsidRPr="009F3C42" w:rsidRDefault="004E7D70" w:rsidP="004E7D70">
            <w:pPr>
              <w:spacing w:line="252" w:lineRule="auto"/>
              <w:rPr>
                <w:bCs/>
                <w:sz w:val="22"/>
                <w:szCs w:val="22"/>
              </w:rPr>
            </w:pPr>
            <w:r w:rsidRPr="009F3C42">
              <w:rPr>
                <w:bCs/>
                <w:sz w:val="22"/>
                <w:szCs w:val="22"/>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215298F9" w14:textId="77777777" w:rsidR="004E7D70" w:rsidRPr="009F3C42" w:rsidRDefault="004E7D70" w:rsidP="004E7D70">
            <w:pPr>
              <w:spacing w:line="252" w:lineRule="auto"/>
              <w:rPr>
                <w:bCs/>
                <w:sz w:val="22"/>
                <w:szCs w:val="22"/>
              </w:rPr>
            </w:pPr>
            <w:r w:rsidRPr="009F3C42">
              <w:rPr>
                <w:bCs/>
                <w:sz w:val="22"/>
                <w:szCs w:val="22"/>
              </w:rPr>
              <w:t> </w:t>
            </w:r>
          </w:p>
        </w:tc>
      </w:tr>
      <w:tr w:rsidR="004E7D70" w:rsidRPr="009F3C42" w14:paraId="48770553" w14:textId="77777777" w:rsidTr="004E7D70">
        <w:trPr>
          <w:gridAfter w:val="7"/>
          <w:wAfter w:w="5379" w:type="dxa"/>
          <w:trHeight w:val="360"/>
        </w:trPr>
        <w:tc>
          <w:tcPr>
            <w:tcW w:w="7249" w:type="dxa"/>
            <w:gridSpan w:val="9"/>
            <w:tcBorders>
              <w:top w:val="nil"/>
              <w:left w:val="single" w:sz="4" w:space="0" w:color="auto"/>
              <w:bottom w:val="single" w:sz="4" w:space="0" w:color="auto"/>
              <w:right w:val="single" w:sz="4" w:space="0" w:color="auto"/>
            </w:tcBorders>
            <w:shd w:val="clear" w:color="auto" w:fill="auto"/>
            <w:vAlign w:val="center"/>
            <w:hideMark/>
          </w:tcPr>
          <w:p w14:paraId="760CE3EA" w14:textId="77777777" w:rsidR="004E7D70" w:rsidRPr="009F3C42" w:rsidRDefault="004E7D70" w:rsidP="004E7D70">
            <w:pPr>
              <w:spacing w:line="252" w:lineRule="auto"/>
              <w:rPr>
                <w:bCs/>
                <w:sz w:val="22"/>
                <w:szCs w:val="22"/>
              </w:rPr>
            </w:pPr>
            <w:r w:rsidRPr="009F3C42">
              <w:rPr>
                <w:bCs/>
                <w:sz w:val="22"/>
                <w:szCs w:val="22"/>
              </w:rPr>
              <w:t>бетонщики</w:t>
            </w:r>
          </w:p>
        </w:tc>
        <w:tc>
          <w:tcPr>
            <w:tcW w:w="1547" w:type="dxa"/>
            <w:gridSpan w:val="2"/>
            <w:tcBorders>
              <w:top w:val="nil"/>
              <w:left w:val="nil"/>
              <w:bottom w:val="single" w:sz="4" w:space="0" w:color="auto"/>
              <w:right w:val="single" w:sz="4" w:space="0" w:color="auto"/>
            </w:tcBorders>
            <w:shd w:val="clear" w:color="auto" w:fill="auto"/>
            <w:vAlign w:val="center"/>
            <w:hideMark/>
          </w:tcPr>
          <w:p w14:paraId="67907D1E" w14:textId="77777777" w:rsidR="004E7D70" w:rsidRPr="009F3C42" w:rsidRDefault="004E7D70" w:rsidP="004E7D70">
            <w:pPr>
              <w:spacing w:line="252" w:lineRule="auto"/>
              <w:rPr>
                <w:bCs/>
                <w:sz w:val="22"/>
                <w:szCs w:val="22"/>
              </w:rPr>
            </w:pPr>
            <w:r w:rsidRPr="009F3C42">
              <w:rPr>
                <w:bCs/>
                <w:sz w:val="22"/>
                <w:szCs w:val="22"/>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2D1CE481" w14:textId="77777777" w:rsidR="004E7D70" w:rsidRPr="009F3C42" w:rsidRDefault="004E7D70" w:rsidP="004E7D70">
            <w:pPr>
              <w:spacing w:line="252" w:lineRule="auto"/>
              <w:rPr>
                <w:bCs/>
                <w:sz w:val="22"/>
                <w:szCs w:val="22"/>
              </w:rPr>
            </w:pPr>
            <w:r w:rsidRPr="009F3C42">
              <w:rPr>
                <w:bCs/>
                <w:sz w:val="22"/>
                <w:szCs w:val="22"/>
              </w:rPr>
              <w:t> </w:t>
            </w:r>
          </w:p>
        </w:tc>
      </w:tr>
      <w:tr w:rsidR="004E7D70" w:rsidRPr="009F3C42" w14:paraId="24116191" w14:textId="77777777" w:rsidTr="004E7D70">
        <w:trPr>
          <w:gridAfter w:val="7"/>
          <w:wAfter w:w="5379" w:type="dxa"/>
          <w:trHeight w:val="360"/>
        </w:trPr>
        <w:tc>
          <w:tcPr>
            <w:tcW w:w="7249" w:type="dxa"/>
            <w:gridSpan w:val="9"/>
            <w:tcBorders>
              <w:top w:val="nil"/>
              <w:left w:val="single" w:sz="4" w:space="0" w:color="auto"/>
              <w:bottom w:val="single" w:sz="4" w:space="0" w:color="auto"/>
              <w:right w:val="single" w:sz="4" w:space="0" w:color="auto"/>
            </w:tcBorders>
            <w:shd w:val="clear" w:color="auto" w:fill="auto"/>
            <w:vAlign w:val="center"/>
            <w:hideMark/>
          </w:tcPr>
          <w:p w14:paraId="1914208A" w14:textId="77777777" w:rsidR="004E7D70" w:rsidRPr="009F3C42" w:rsidRDefault="004E7D70" w:rsidP="004E7D70">
            <w:pPr>
              <w:spacing w:line="252" w:lineRule="auto"/>
              <w:rPr>
                <w:bCs/>
                <w:sz w:val="22"/>
                <w:szCs w:val="22"/>
              </w:rPr>
            </w:pPr>
            <w:r w:rsidRPr="009F3C42">
              <w:rPr>
                <w:bCs/>
                <w:sz w:val="22"/>
                <w:szCs w:val="22"/>
              </w:rPr>
              <w:t>…</w:t>
            </w:r>
          </w:p>
        </w:tc>
        <w:tc>
          <w:tcPr>
            <w:tcW w:w="1547" w:type="dxa"/>
            <w:gridSpan w:val="2"/>
            <w:tcBorders>
              <w:top w:val="nil"/>
              <w:left w:val="nil"/>
              <w:bottom w:val="single" w:sz="4" w:space="0" w:color="auto"/>
              <w:right w:val="single" w:sz="4" w:space="0" w:color="auto"/>
            </w:tcBorders>
            <w:shd w:val="clear" w:color="auto" w:fill="auto"/>
            <w:vAlign w:val="center"/>
            <w:hideMark/>
          </w:tcPr>
          <w:p w14:paraId="34310A60" w14:textId="77777777" w:rsidR="004E7D70" w:rsidRPr="009F3C42" w:rsidRDefault="004E7D70" w:rsidP="004E7D70">
            <w:pPr>
              <w:spacing w:line="252" w:lineRule="auto"/>
              <w:rPr>
                <w:bCs/>
                <w:sz w:val="22"/>
                <w:szCs w:val="22"/>
              </w:rPr>
            </w:pPr>
            <w:r w:rsidRPr="009F3C42">
              <w:rPr>
                <w:bCs/>
                <w:sz w:val="22"/>
                <w:szCs w:val="22"/>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5867E036" w14:textId="77777777" w:rsidR="004E7D70" w:rsidRPr="009F3C42" w:rsidRDefault="004E7D70" w:rsidP="004E7D70">
            <w:pPr>
              <w:spacing w:line="252" w:lineRule="auto"/>
              <w:rPr>
                <w:bCs/>
                <w:sz w:val="22"/>
                <w:szCs w:val="22"/>
              </w:rPr>
            </w:pPr>
            <w:r w:rsidRPr="009F3C42">
              <w:rPr>
                <w:bCs/>
                <w:sz w:val="22"/>
                <w:szCs w:val="22"/>
              </w:rPr>
              <w:t> </w:t>
            </w:r>
          </w:p>
        </w:tc>
      </w:tr>
      <w:tr w:rsidR="004E7D70" w:rsidRPr="009F3C42" w14:paraId="7C72C28C" w14:textId="77777777" w:rsidTr="004E7D70">
        <w:trPr>
          <w:gridAfter w:val="7"/>
          <w:wAfter w:w="5379" w:type="dxa"/>
          <w:trHeight w:val="360"/>
        </w:trPr>
        <w:tc>
          <w:tcPr>
            <w:tcW w:w="7249" w:type="dxa"/>
            <w:gridSpan w:val="9"/>
            <w:tcBorders>
              <w:top w:val="nil"/>
              <w:left w:val="single" w:sz="4" w:space="0" w:color="auto"/>
              <w:bottom w:val="single" w:sz="4" w:space="0" w:color="auto"/>
              <w:right w:val="single" w:sz="4" w:space="0" w:color="auto"/>
            </w:tcBorders>
            <w:shd w:val="clear" w:color="auto" w:fill="auto"/>
            <w:vAlign w:val="center"/>
            <w:hideMark/>
          </w:tcPr>
          <w:p w14:paraId="49D8CB5F" w14:textId="77777777" w:rsidR="004E7D70" w:rsidRPr="009F3C42" w:rsidRDefault="004E7D70" w:rsidP="004E7D70">
            <w:pPr>
              <w:spacing w:line="252" w:lineRule="auto"/>
              <w:rPr>
                <w:bCs/>
                <w:sz w:val="22"/>
                <w:szCs w:val="22"/>
              </w:rPr>
            </w:pPr>
            <w:r w:rsidRPr="009F3C42">
              <w:rPr>
                <w:bCs/>
                <w:sz w:val="22"/>
                <w:szCs w:val="22"/>
              </w:rPr>
              <w:t>прочие</w:t>
            </w:r>
          </w:p>
        </w:tc>
        <w:tc>
          <w:tcPr>
            <w:tcW w:w="1547" w:type="dxa"/>
            <w:gridSpan w:val="2"/>
            <w:tcBorders>
              <w:top w:val="nil"/>
              <w:left w:val="nil"/>
              <w:bottom w:val="single" w:sz="4" w:space="0" w:color="auto"/>
              <w:right w:val="single" w:sz="4" w:space="0" w:color="auto"/>
            </w:tcBorders>
            <w:shd w:val="clear" w:color="auto" w:fill="auto"/>
            <w:vAlign w:val="center"/>
            <w:hideMark/>
          </w:tcPr>
          <w:p w14:paraId="1CFED13B" w14:textId="77777777" w:rsidR="004E7D70" w:rsidRPr="009F3C42" w:rsidRDefault="004E7D70" w:rsidP="004E7D70">
            <w:pPr>
              <w:spacing w:line="252" w:lineRule="auto"/>
              <w:rPr>
                <w:bCs/>
                <w:sz w:val="22"/>
                <w:szCs w:val="22"/>
              </w:rPr>
            </w:pPr>
            <w:r w:rsidRPr="009F3C42">
              <w:rPr>
                <w:bCs/>
                <w:sz w:val="22"/>
                <w:szCs w:val="22"/>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76AD967A" w14:textId="77777777" w:rsidR="004E7D70" w:rsidRPr="009F3C42" w:rsidRDefault="004E7D70" w:rsidP="004E7D70">
            <w:pPr>
              <w:spacing w:line="252" w:lineRule="auto"/>
              <w:rPr>
                <w:bCs/>
                <w:sz w:val="22"/>
                <w:szCs w:val="22"/>
              </w:rPr>
            </w:pPr>
            <w:r w:rsidRPr="009F3C42">
              <w:rPr>
                <w:bCs/>
                <w:sz w:val="22"/>
                <w:szCs w:val="22"/>
              </w:rPr>
              <w:t> </w:t>
            </w:r>
          </w:p>
        </w:tc>
      </w:tr>
      <w:tr w:rsidR="004E7D70" w:rsidRPr="009F3C42" w14:paraId="213ABFD6" w14:textId="77777777" w:rsidTr="004E7D70">
        <w:trPr>
          <w:gridAfter w:val="7"/>
          <w:wAfter w:w="5379" w:type="dxa"/>
          <w:trHeight w:val="360"/>
        </w:trPr>
        <w:tc>
          <w:tcPr>
            <w:tcW w:w="7249" w:type="dxa"/>
            <w:gridSpan w:val="9"/>
            <w:tcBorders>
              <w:top w:val="nil"/>
              <w:left w:val="single" w:sz="4" w:space="0" w:color="auto"/>
              <w:bottom w:val="single" w:sz="4" w:space="0" w:color="auto"/>
              <w:right w:val="single" w:sz="4" w:space="0" w:color="auto"/>
            </w:tcBorders>
            <w:shd w:val="clear" w:color="auto" w:fill="auto"/>
            <w:vAlign w:val="center"/>
            <w:hideMark/>
          </w:tcPr>
          <w:p w14:paraId="599E7B5B" w14:textId="77777777" w:rsidR="004E7D70" w:rsidRPr="009F3C42" w:rsidRDefault="004E7D70" w:rsidP="004E7D70">
            <w:pPr>
              <w:spacing w:line="252" w:lineRule="auto"/>
              <w:rPr>
                <w:bCs/>
                <w:sz w:val="22"/>
                <w:szCs w:val="22"/>
              </w:rPr>
            </w:pPr>
            <w:r w:rsidRPr="009F3C42">
              <w:rPr>
                <w:bCs/>
                <w:sz w:val="22"/>
                <w:szCs w:val="22"/>
              </w:rPr>
              <w:t>Всего на объекте техники</w:t>
            </w:r>
          </w:p>
        </w:tc>
        <w:tc>
          <w:tcPr>
            <w:tcW w:w="1547" w:type="dxa"/>
            <w:gridSpan w:val="2"/>
            <w:tcBorders>
              <w:top w:val="nil"/>
              <w:left w:val="nil"/>
              <w:bottom w:val="single" w:sz="4" w:space="0" w:color="auto"/>
              <w:right w:val="single" w:sz="4" w:space="0" w:color="auto"/>
            </w:tcBorders>
            <w:shd w:val="clear" w:color="auto" w:fill="auto"/>
            <w:vAlign w:val="center"/>
            <w:hideMark/>
          </w:tcPr>
          <w:p w14:paraId="2FEF2DB2" w14:textId="77777777" w:rsidR="004E7D70" w:rsidRPr="009F3C42" w:rsidRDefault="004E7D70" w:rsidP="004E7D70">
            <w:pPr>
              <w:spacing w:line="252" w:lineRule="auto"/>
              <w:rPr>
                <w:bCs/>
                <w:sz w:val="22"/>
                <w:szCs w:val="22"/>
              </w:rPr>
            </w:pPr>
            <w:r w:rsidRPr="009F3C42">
              <w:rPr>
                <w:bCs/>
                <w:sz w:val="22"/>
                <w:szCs w:val="22"/>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05B8E520" w14:textId="77777777" w:rsidR="004E7D70" w:rsidRPr="009F3C42" w:rsidRDefault="004E7D70" w:rsidP="004E7D70">
            <w:pPr>
              <w:spacing w:line="252" w:lineRule="auto"/>
              <w:rPr>
                <w:bCs/>
                <w:sz w:val="22"/>
                <w:szCs w:val="22"/>
              </w:rPr>
            </w:pPr>
            <w:r w:rsidRPr="009F3C42">
              <w:rPr>
                <w:bCs/>
                <w:sz w:val="22"/>
                <w:szCs w:val="22"/>
              </w:rPr>
              <w:t>ед., в том числе:</w:t>
            </w:r>
          </w:p>
        </w:tc>
      </w:tr>
      <w:tr w:rsidR="004E7D70" w:rsidRPr="009F3C42" w14:paraId="4E49356A" w14:textId="77777777" w:rsidTr="004E7D70">
        <w:trPr>
          <w:gridAfter w:val="7"/>
          <w:wAfter w:w="5379" w:type="dxa"/>
          <w:trHeight w:val="360"/>
        </w:trPr>
        <w:tc>
          <w:tcPr>
            <w:tcW w:w="7249" w:type="dxa"/>
            <w:gridSpan w:val="9"/>
            <w:tcBorders>
              <w:top w:val="nil"/>
              <w:left w:val="single" w:sz="4" w:space="0" w:color="auto"/>
              <w:bottom w:val="single" w:sz="4" w:space="0" w:color="auto"/>
              <w:right w:val="single" w:sz="4" w:space="0" w:color="auto"/>
            </w:tcBorders>
            <w:shd w:val="clear" w:color="auto" w:fill="auto"/>
            <w:vAlign w:val="center"/>
            <w:hideMark/>
          </w:tcPr>
          <w:p w14:paraId="65DE4BF5" w14:textId="77777777" w:rsidR="004E7D70" w:rsidRPr="009F3C42" w:rsidRDefault="004E7D70" w:rsidP="004E7D70">
            <w:pPr>
              <w:spacing w:line="252" w:lineRule="auto"/>
              <w:rPr>
                <w:bCs/>
                <w:sz w:val="22"/>
                <w:szCs w:val="22"/>
              </w:rPr>
            </w:pPr>
            <w:r w:rsidRPr="009F3C42">
              <w:rPr>
                <w:bCs/>
                <w:sz w:val="22"/>
                <w:szCs w:val="22"/>
              </w:rPr>
              <w:t>бульдозеры</w:t>
            </w:r>
          </w:p>
        </w:tc>
        <w:tc>
          <w:tcPr>
            <w:tcW w:w="1547" w:type="dxa"/>
            <w:gridSpan w:val="2"/>
            <w:tcBorders>
              <w:top w:val="nil"/>
              <w:left w:val="nil"/>
              <w:bottom w:val="single" w:sz="4" w:space="0" w:color="auto"/>
              <w:right w:val="single" w:sz="4" w:space="0" w:color="auto"/>
            </w:tcBorders>
            <w:shd w:val="clear" w:color="auto" w:fill="auto"/>
            <w:vAlign w:val="center"/>
            <w:hideMark/>
          </w:tcPr>
          <w:p w14:paraId="1C14E054" w14:textId="77777777" w:rsidR="004E7D70" w:rsidRPr="009F3C42" w:rsidRDefault="004E7D70" w:rsidP="004E7D70">
            <w:pPr>
              <w:spacing w:line="252" w:lineRule="auto"/>
              <w:rPr>
                <w:bCs/>
                <w:sz w:val="22"/>
                <w:szCs w:val="22"/>
              </w:rPr>
            </w:pPr>
            <w:r w:rsidRPr="009F3C42">
              <w:rPr>
                <w:bCs/>
                <w:sz w:val="22"/>
                <w:szCs w:val="22"/>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67EEC6B0" w14:textId="77777777" w:rsidR="004E7D70" w:rsidRPr="009F3C42" w:rsidRDefault="004E7D70" w:rsidP="004E7D70">
            <w:pPr>
              <w:spacing w:line="252" w:lineRule="auto"/>
              <w:rPr>
                <w:bCs/>
                <w:sz w:val="22"/>
                <w:szCs w:val="22"/>
              </w:rPr>
            </w:pPr>
            <w:r w:rsidRPr="009F3C42">
              <w:rPr>
                <w:bCs/>
                <w:sz w:val="22"/>
                <w:szCs w:val="22"/>
              </w:rPr>
              <w:t> </w:t>
            </w:r>
          </w:p>
        </w:tc>
      </w:tr>
      <w:tr w:rsidR="004E7D70" w:rsidRPr="009F3C42" w14:paraId="33C7F652" w14:textId="77777777" w:rsidTr="004E7D70">
        <w:trPr>
          <w:gridAfter w:val="7"/>
          <w:wAfter w:w="5379" w:type="dxa"/>
          <w:trHeight w:val="360"/>
        </w:trPr>
        <w:tc>
          <w:tcPr>
            <w:tcW w:w="7249" w:type="dxa"/>
            <w:gridSpan w:val="9"/>
            <w:tcBorders>
              <w:top w:val="nil"/>
              <w:left w:val="single" w:sz="4" w:space="0" w:color="auto"/>
              <w:bottom w:val="single" w:sz="4" w:space="0" w:color="auto"/>
              <w:right w:val="single" w:sz="4" w:space="0" w:color="auto"/>
            </w:tcBorders>
            <w:shd w:val="clear" w:color="auto" w:fill="auto"/>
            <w:vAlign w:val="center"/>
            <w:hideMark/>
          </w:tcPr>
          <w:p w14:paraId="6992F76D" w14:textId="77777777" w:rsidR="004E7D70" w:rsidRPr="009F3C42" w:rsidRDefault="004E7D70" w:rsidP="004E7D70">
            <w:pPr>
              <w:spacing w:line="252" w:lineRule="auto"/>
              <w:rPr>
                <w:bCs/>
                <w:sz w:val="22"/>
                <w:szCs w:val="22"/>
              </w:rPr>
            </w:pPr>
            <w:r w:rsidRPr="009F3C42">
              <w:rPr>
                <w:bCs/>
                <w:sz w:val="22"/>
                <w:szCs w:val="22"/>
              </w:rPr>
              <w:t>экскаваторы</w:t>
            </w:r>
          </w:p>
        </w:tc>
        <w:tc>
          <w:tcPr>
            <w:tcW w:w="1547" w:type="dxa"/>
            <w:gridSpan w:val="2"/>
            <w:tcBorders>
              <w:top w:val="nil"/>
              <w:left w:val="nil"/>
              <w:bottom w:val="single" w:sz="4" w:space="0" w:color="auto"/>
              <w:right w:val="single" w:sz="4" w:space="0" w:color="auto"/>
            </w:tcBorders>
            <w:shd w:val="clear" w:color="auto" w:fill="auto"/>
            <w:vAlign w:val="center"/>
            <w:hideMark/>
          </w:tcPr>
          <w:p w14:paraId="462AFB38" w14:textId="77777777" w:rsidR="004E7D70" w:rsidRPr="009F3C42" w:rsidRDefault="004E7D70" w:rsidP="004E7D70">
            <w:pPr>
              <w:spacing w:line="252" w:lineRule="auto"/>
              <w:rPr>
                <w:bCs/>
                <w:sz w:val="22"/>
                <w:szCs w:val="22"/>
              </w:rPr>
            </w:pPr>
            <w:r w:rsidRPr="009F3C42">
              <w:rPr>
                <w:bCs/>
                <w:sz w:val="22"/>
                <w:szCs w:val="22"/>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79F47F63" w14:textId="77777777" w:rsidR="004E7D70" w:rsidRPr="009F3C42" w:rsidRDefault="004E7D70" w:rsidP="004E7D70">
            <w:pPr>
              <w:spacing w:line="252" w:lineRule="auto"/>
              <w:rPr>
                <w:bCs/>
                <w:sz w:val="22"/>
                <w:szCs w:val="22"/>
              </w:rPr>
            </w:pPr>
            <w:r w:rsidRPr="009F3C42">
              <w:rPr>
                <w:bCs/>
                <w:sz w:val="22"/>
                <w:szCs w:val="22"/>
              </w:rPr>
              <w:t> </w:t>
            </w:r>
          </w:p>
        </w:tc>
      </w:tr>
      <w:tr w:rsidR="004E7D70" w:rsidRPr="009F3C42" w14:paraId="26235FFD" w14:textId="77777777" w:rsidTr="004E7D70">
        <w:trPr>
          <w:gridAfter w:val="7"/>
          <w:wAfter w:w="5379" w:type="dxa"/>
          <w:trHeight w:val="360"/>
        </w:trPr>
        <w:tc>
          <w:tcPr>
            <w:tcW w:w="7249" w:type="dxa"/>
            <w:gridSpan w:val="9"/>
            <w:tcBorders>
              <w:top w:val="nil"/>
              <w:left w:val="single" w:sz="4" w:space="0" w:color="auto"/>
              <w:bottom w:val="single" w:sz="4" w:space="0" w:color="auto"/>
              <w:right w:val="single" w:sz="4" w:space="0" w:color="auto"/>
            </w:tcBorders>
            <w:shd w:val="clear" w:color="auto" w:fill="auto"/>
            <w:vAlign w:val="center"/>
            <w:hideMark/>
          </w:tcPr>
          <w:p w14:paraId="19417D49" w14:textId="77777777" w:rsidR="004E7D70" w:rsidRPr="009F3C42" w:rsidRDefault="004E7D70" w:rsidP="004E7D70">
            <w:pPr>
              <w:spacing w:line="252" w:lineRule="auto"/>
              <w:rPr>
                <w:bCs/>
                <w:sz w:val="22"/>
                <w:szCs w:val="22"/>
              </w:rPr>
            </w:pPr>
            <w:r w:rsidRPr="009F3C42">
              <w:rPr>
                <w:bCs/>
                <w:sz w:val="22"/>
                <w:szCs w:val="22"/>
              </w:rPr>
              <w:t>сварочные агрегаты</w:t>
            </w:r>
          </w:p>
        </w:tc>
        <w:tc>
          <w:tcPr>
            <w:tcW w:w="1547" w:type="dxa"/>
            <w:gridSpan w:val="2"/>
            <w:tcBorders>
              <w:top w:val="nil"/>
              <w:left w:val="nil"/>
              <w:bottom w:val="single" w:sz="4" w:space="0" w:color="auto"/>
              <w:right w:val="single" w:sz="4" w:space="0" w:color="auto"/>
            </w:tcBorders>
            <w:shd w:val="clear" w:color="auto" w:fill="auto"/>
            <w:vAlign w:val="center"/>
            <w:hideMark/>
          </w:tcPr>
          <w:p w14:paraId="007016AA" w14:textId="77777777" w:rsidR="004E7D70" w:rsidRPr="009F3C42" w:rsidRDefault="004E7D70" w:rsidP="004E7D70">
            <w:pPr>
              <w:spacing w:line="252" w:lineRule="auto"/>
              <w:rPr>
                <w:bCs/>
                <w:sz w:val="22"/>
                <w:szCs w:val="22"/>
              </w:rPr>
            </w:pPr>
            <w:r w:rsidRPr="009F3C42">
              <w:rPr>
                <w:bCs/>
                <w:sz w:val="22"/>
                <w:szCs w:val="22"/>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672233A0" w14:textId="77777777" w:rsidR="004E7D70" w:rsidRPr="009F3C42" w:rsidRDefault="004E7D70" w:rsidP="004E7D70">
            <w:pPr>
              <w:spacing w:line="252" w:lineRule="auto"/>
              <w:rPr>
                <w:bCs/>
                <w:sz w:val="22"/>
                <w:szCs w:val="22"/>
              </w:rPr>
            </w:pPr>
            <w:r w:rsidRPr="009F3C42">
              <w:rPr>
                <w:bCs/>
                <w:sz w:val="22"/>
                <w:szCs w:val="22"/>
              </w:rPr>
              <w:t> </w:t>
            </w:r>
          </w:p>
        </w:tc>
      </w:tr>
      <w:tr w:rsidR="004E7D70" w:rsidRPr="009F3C42" w14:paraId="33DF4019" w14:textId="77777777" w:rsidTr="004E7D70">
        <w:trPr>
          <w:gridAfter w:val="7"/>
          <w:wAfter w:w="5379" w:type="dxa"/>
          <w:trHeight w:val="360"/>
        </w:trPr>
        <w:tc>
          <w:tcPr>
            <w:tcW w:w="7249" w:type="dxa"/>
            <w:gridSpan w:val="9"/>
            <w:tcBorders>
              <w:top w:val="nil"/>
              <w:left w:val="single" w:sz="4" w:space="0" w:color="auto"/>
              <w:bottom w:val="single" w:sz="4" w:space="0" w:color="auto"/>
              <w:right w:val="single" w:sz="4" w:space="0" w:color="auto"/>
            </w:tcBorders>
            <w:shd w:val="clear" w:color="auto" w:fill="auto"/>
            <w:vAlign w:val="center"/>
            <w:hideMark/>
          </w:tcPr>
          <w:p w14:paraId="36262A34" w14:textId="77777777" w:rsidR="004E7D70" w:rsidRPr="009F3C42" w:rsidRDefault="004E7D70" w:rsidP="004E7D70">
            <w:pPr>
              <w:spacing w:line="252" w:lineRule="auto"/>
              <w:rPr>
                <w:bCs/>
                <w:sz w:val="22"/>
                <w:szCs w:val="22"/>
              </w:rPr>
            </w:pPr>
            <w:r w:rsidRPr="009F3C42">
              <w:rPr>
                <w:bCs/>
                <w:sz w:val="22"/>
                <w:szCs w:val="22"/>
              </w:rPr>
              <w:t>…</w:t>
            </w:r>
          </w:p>
        </w:tc>
        <w:tc>
          <w:tcPr>
            <w:tcW w:w="1547" w:type="dxa"/>
            <w:gridSpan w:val="2"/>
            <w:tcBorders>
              <w:top w:val="nil"/>
              <w:left w:val="nil"/>
              <w:bottom w:val="single" w:sz="4" w:space="0" w:color="auto"/>
              <w:right w:val="single" w:sz="4" w:space="0" w:color="auto"/>
            </w:tcBorders>
            <w:shd w:val="clear" w:color="auto" w:fill="auto"/>
            <w:vAlign w:val="center"/>
            <w:hideMark/>
          </w:tcPr>
          <w:p w14:paraId="712DD6B1" w14:textId="77777777" w:rsidR="004E7D70" w:rsidRPr="009F3C42" w:rsidRDefault="004E7D70" w:rsidP="004E7D70">
            <w:pPr>
              <w:spacing w:line="252" w:lineRule="auto"/>
              <w:rPr>
                <w:bCs/>
                <w:sz w:val="22"/>
                <w:szCs w:val="22"/>
              </w:rPr>
            </w:pPr>
            <w:r w:rsidRPr="009F3C42">
              <w:rPr>
                <w:bCs/>
                <w:sz w:val="22"/>
                <w:szCs w:val="22"/>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06924149" w14:textId="77777777" w:rsidR="004E7D70" w:rsidRPr="009F3C42" w:rsidRDefault="004E7D70" w:rsidP="004E7D70">
            <w:pPr>
              <w:spacing w:line="252" w:lineRule="auto"/>
              <w:rPr>
                <w:bCs/>
                <w:sz w:val="22"/>
                <w:szCs w:val="22"/>
              </w:rPr>
            </w:pPr>
            <w:r w:rsidRPr="009F3C42">
              <w:rPr>
                <w:bCs/>
                <w:sz w:val="22"/>
                <w:szCs w:val="22"/>
              </w:rPr>
              <w:t> </w:t>
            </w:r>
          </w:p>
        </w:tc>
      </w:tr>
      <w:tr w:rsidR="004E7D70" w:rsidRPr="009F3C42" w14:paraId="0494DF75" w14:textId="77777777" w:rsidTr="004E7D70">
        <w:trPr>
          <w:gridAfter w:val="7"/>
          <w:wAfter w:w="5379" w:type="dxa"/>
          <w:trHeight w:val="360"/>
        </w:trPr>
        <w:tc>
          <w:tcPr>
            <w:tcW w:w="7249" w:type="dxa"/>
            <w:gridSpan w:val="9"/>
            <w:tcBorders>
              <w:top w:val="nil"/>
              <w:left w:val="single" w:sz="4" w:space="0" w:color="auto"/>
              <w:bottom w:val="single" w:sz="4" w:space="0" w:color="auto"/>
              <w:right w:val="single" w:sz="4" w:space="0" w:color="auto"/>
            </w:tcBorders>
            <w:shd w:val="clear" w:color="auto" w:fill="auto"/>
            <w:vAlign w:val="center"/>
            <w:hideMark/>
          </w:tcPr>
          <w:p w14:paraId="16AAC9DD" w14:textId="77777777" w:rsidR="004E7D70" w:rsidRPr="009F3C42" w:rsidRDefault="004E7D70" w:rsidP="004E7D70">
            <w:pPr>
              <w:spacing w:line="252" w:lineRule="auto"/>
              <w:rPr>
                <w:bCs/>
                <w:sz w:val="22"/>
                <w:szCs w:val="22"/>
              </w:rPr>
            </w:pPr>
            <w:r w:rsidRPr="009F3C42">
              <w:rPr>
                <w:bCs/>
                <w:sz w:val="22"/>
                <w:szCs w:val="22"/>
              </w:rPr>
              <w:t>прочие</w:t>
            </w:r>
          </w:p>
        </w:tc>
        <w:tc>
          <w:tcPr>
            <w:tcW w:w="1547" w:type="dxa"/>
            <w:gridSpan w:val="2"/>
            <w:tcBorders>
              <w:top w:val="nil"/>
              <w:left w:val="nil"/>
              <w:bottom w:val="single" w:sz="4" w:space="0" w:color="auto"/>
              <w:right w:val="single" w:sz="4" w:space="0" w:color="auto"/>
            </w:tcBorders>
            <w:shd w:val="clear" w:color="auto" w:fill="auto"/>
            <w:vAlign w:val="center"/>
            <w:hideMark/>
          </w:tcPr>
          <w:p w14:paraId="310EE167" w14:textId="77777777" w:rsidR="004E7D70" w:rsidRPr="009F3C42" w:rsidRDefault="004E7D70" w:rsidP="004E7D70">
            <w:pPr>
              <w:spacing w:line="252" w:lineRule="auto"/>
              <w:rPr>
                <w:bCs/>
                <w:sz w:val="22"/>
                <w:szCs w:val="22"/>
              </w:rPr>
            </w:pPr>
            <w:r w:rsidRPr="009F3C42">
              <w:rPr>
                <w:bCs/>
                <w:sz w:val="22"/>
                <w:szCs w:val="22"/>
              </w:rPr>
              <w:t> </w:t>
            </w:r>
          </w:p>
        </w:tc>
        <w:tc>
          <w:tcPr>
            <w:tcW w:w="1260" w:type="dxa"/>
            <w:gridSpan w:val="4"/>
            <w:tcBorders>
              <w:top w:val="nil"/>
              <w:left w:val="nil"/>
              <w:bottom w:val="single" w:sz="4" w:space="0" w:color="auto"/>
              <w:right w:val="single" w:sz="4" w:space="0" w:color="auto"/>
            </w:tcBorders>
            <w:shd w:val="clear" w:color="auto" w:fill="auto"/>
            <w:vAlign w:val="center"/>
            <w:hideMark/>
          </w:tcPr>
          <w:p w14:paraId="22E9F626" w14:textId="77777777" w:rsidR="004E7D70" w:rsidRPr="009F3C42" w:rsidRDefault="004E7D70" w:rsidP="004E7D70">
            <w:pPr>
              <w:spacing w:line="252" w:lineRule="auto"/>
              <w:rPr>
                <w:bCs/>
                <w:sz w:val="22"/>
                <w:szCs w:val="22"/>
              </w:rPr>
            </w:pPr>
            <w:r w:rsidRPr="009F3C42">
              <w:rPr>
                <w:bCs/>
                <w:sz w:val="22"/>
                <w:szCs w:val="22"/>
              </w:rPr>
              <w:t> </w:t>
            </w:r>
          </w:p>
        </w:tc>
      </w:tr>
      <w:tr w:rsidR="004E7D70" w:rsidRPr="009F3C42" w14:paraId="339FE37C" w14:textId="77777777" w:rsidTr="004E7D70">
        <w:tblPrEx>
          <w:jc w:val="center"/>
          <w:tblInd w:w="0" w:type="dxa"/>
        </w:tblPrEx>
        <w:trPr>
          <w:gridAfter w:val="9"/>
          <w:wAfter w:w="6096" w:type="dxa"/>
          <w:jc w:val="center"/>
        </w:trPr>
        <w:tc>
          <w:tcPr>
            <w:tcW w:w="4672" w:type="dxa"/>
            <w:gridSpan w:val="5"/>
          </w:tcPr>
          <w:p w14:paraId="5E4D4233" w14:textId="77777777" w:rsidR="004E7D70" w:rsidRPr="009F3C42" w:rsidRDefault="004E7D70" w:rsidP="004E7D70">
            <w:pPr>
              <w:spacing w:line="252" w:lineRule="auto"/>
              <w:rPr>
                <w:bCs/>
                <w:sz w:val="22"/>
                <w:szCs w:val="22"/>
              </w:rPr>
            </w:pPr>
          </w:p>
          <w:p w14:paraId="54F18F4B" w14:textId="77777777" w:rsidR="004E7D70" w:rsidRPr="009F3C42" w:rsidRDefault="004E7D70" w:rsidP="004E7D70">
            <w:pPr>
              <w:spacing w:line="252" w:lineRule="auto"/>
              <w:rPr>
                <w:bCs/>
                <w:sz w:val="22"/>
                <w:szCs w:val="22"/>
              </w:rPr>
            </w:pPr>
            <w:r w:rsidRPr="009F3C42">
              <w:rPr>
                <w:bCs/>
                <w:sz w:val="22"/>
                <w:szCs w:val="22"/>
              </w:rPr>
              <w:t>Государственный заказчик:</w:t>
            </w:r>
          </w:p>
        </w:tc>
        <w:tc>
          <w:tcPr>
            <w:tcW w:w="4672" w:type="dxa"/>
            <w:gridSpan w:val="8"/>
          </w:tcPr>
          <w:p w14:paraId="5213183F" w14:textId="77777777" w:rsidR="004E7D70" w:rsidRPr="009F3C42" w:rsidRDefault="004E7D70" w:rsidP="004E7D70">
            <w:pPr>
              <w:spacing w:line="252" w:lineRule="auto"/>
              <w:rPr>
                <w:bCs/>
                <w:sz w:val="22"/>
                <w:szCs w:val="22"/>
              </w:rPr>
            </w:pPr>
          </w:p>
          <w:p w14:paraId="41960739" w14:textId="77777777" w:rsidR="004E7D70" w:rsidRPr="009F3C42" w:rsidRDefault="004E7D70" w:rsidP="004E7D70">
            <w:pPr>
              <w:spacing w:line="252" w:lineRule="auto"/>
              <w:rPr>
                <w:bCs/>
                <w:sz w:val="22"/>
                <w:szCs w:val="22"/>
              </w:rPr>
            </w:pPr>
            <w:r w:rsidRPr="009F3C42">
              <w:rPr>
                <w:bCs/>
                <w:sz w:val="22"/>
                <w:szCs w:val="22"/>
              </w:rPr>
              <w:t>Подрядчик:</w:t>
            </w:r>
          </w:p>
        </w:tc>
      </w:tr>
      <w:tr w:rsidR="004E7D70" w:rsidRPr="009F3C42" w14:paraId="4BA0C196" w14:textId="77777777" w:rsidTr="004E7D70">
        <w:tblPrEx>
          <w:jc w:val="center"/>
          <w:tblInd w:w="0" w:type="dxa"/>
        </w:tblPrEx>
        <w:trPr>
          <w:gridAfter w:val="9"/>
          <w:wAfter w:w="6096" w:type="dxa"/>
          <w:jc w:val="center"/>
        </w:trPr>
        <w:tc>
          <w:tcPr>
            <w:tcW w:w="4672" w:type="dxa"/>
            <w:gridSpan w:val="5"/>
          </w:tcPr>
          <w:p w14:paraId="17E6D45B" w14:textId="77777777" w:rsidR="004E7D70" w:rsidRPr="009F3C42" w:rsidRDefault="004E7D70" w:rsidP="004E7D70">
            <w:pPr>
              <w:spacing w:line="252" w:lineRule="auto"/>
              <w:rPr>
                <w:bCs/>
                <w:sz w:val="22"/>
                <w:szCs w:val="22"/>
              </w:rPr>
            </w:pPr>
          </w:p>
        </w:tc>
        <w:tc>
          <w:tcPr>
            <w:tcW w:w="4672" w:type="dxa"/>
            <w:gridSpan w:val="8"/>
          </w:tcPr>
          <w:p w14:paraId="0D6D6567" w14:textId="77777777" w:rsidR="004E7D70" w:rsidRPr="009F3C42" w:rsidRDefault="004E7D70" w:rsidP="004E7D70">
            <w:pPr>
              <w:spacing w:line="252" w:lineRule="auto"/>
              <w:rPr>
                <w:bCs/>
                <w:sz w:val="22"/>
                <w:szCs w:val="22"/>
              </w:rPr>
            </w:pPr>
          </w:p>
          <w:p w14:paraId="38D7D8B1" w14:textId="77777777" w:rsidR="004E7D70" w:rsidRPr="009F3C42" w:rsidRDefault="004E7D70" w:rsidP="004E7D70">
            <w:pPr>
              <w:spacing w:line="252" w:lineRule="auto"/>
              <w:rPr>
                <w:bCs/>
                <w:sz w:val="22"/>
                <w:szCs w:val="22"/>
              </w:rPr>
            </w:pPr>
          </w:p>
        </w:tc>
      </w:tr>
      <w:tr w:rsidR="004E7D70" w:rsidRPr="009F3C42" w14:paraId="6E1F4745" w14:textId="77777777" w:rsidTr="004E7D70">
        <w:tblPrEx>
          <w:jc w:val="center"/>
          <w:tblInd w:w="0" w:type="dxa"/>
        </w:tblPrEx>
        <w:trPr>
          <w:gridAfter w:val="9"/>
          <w:wAfter w:w="6096" w:type="dxa"/>
          <w:jc w:val="center"/>
        </w:trPr>
        <w:tc>
          <w:tcPr>
            <w:tcW w:w="4672" w:type="dxa"/>
            <w:gridSpan w:val="5"/>
          </w:tcPr>
          <w:p w14:paraId="712F75AD" w14:textId="77777777" w:rsidR="004E7D70" w:rsidRPr="009F3C42" w:rsidRDefault="004E7D70" w:rsidP="004E7D70">
            <w:pPr>
              <w:spacing w:line="252" w:lineRule="auto"/>
              <w:rPr>
                <w:bCs/>
                <w:sz w:val="22"/>
                <w:szCs w:val="22"/>
              </w:rPr>
            </w:pPr>
            <w:r w:rsidRPr="009F3C42">
              <w:rPr>
                <w:bCs/>
                <w:sz w:val="22"/>
                <w:szCs w:val="22"/>
              </w:rPr>
              <w:t>__________________/__________/</w:t>
            </w:r>
          </w:p>
        </w:tc>
        <w:tc>
          <w:tcPr>
            <w:tcW w:w="4672" w:type="dxa"/>
            <w:gridSpan w:val="8"/>
          </w:tcPr>
          <w:p w14:paraId="44C2540D" w14:textId="77777777" w:rsidR="004E7D70" w:rsidRPr="009F3C42" w:rsidRDefault="004E7D70" w:rsidP="004E7D70">
            <w:pPr>
              <w:spacing w:line="252" w:lineRule="auto"/>
              <w:rPr>
                <w:bCs/>
                <w:sz w:val="22"/>
                <w:szCs w:val="22"/>
              </w:rPr>
            </w:pPr>
            <w:r w:rsidRPr="009F3C42">
              <w:rPr>
                <w:bCs/>
                <w:sz w:val="22"/>
                <w:szCs w:val="22"/>
              </w:rPr>
              <w:t>___________________/__________________/</w:t>
            </w:r>
          </w:p>
        </w:tc>
      </w:tr>
      <w:tr w:rsidR="004E7D70" w:rsidRPr="009F3C42" w14:paraId="01793504" w14:textId="77777777" w:rsidTr="004E7D70">
        <w:tblPrEx>
          <w:jc w:val="center"/>
          <w:tblInd w:w="0" w:type="dxa"/>
        </w:tblPrEx>
        <w:trPr>
          <w:gridAfter w:val="9"/>
          <w:wAfter w:w="6096" w:type="dxa"/>
          <w:jc w:val="center"/>
        </w:trPr>
        <w:tc>
          <w:tcPr>
            <w:tcW w:w="4672" w:type="dxa"/>
            <w:gridSpan w:val="5"/>
          </w:tcPr>
          <w:p w14:paraId="40FE0605" w14:textId="77777777" w:rsidR="004E7D70" w:rsidRPr="009F3C42" w:rsidRDefault="004E7D70" w:rsidP="004E7D70">
            <w:pPr>
              <w:spacing w:line="252" w:lineRule="auto"/>
              <w:rPr>
                <w:bCs/>
                <w:sz w:val="22"/>
                <w:szCs w:val="22"/>
              </w:rPr>
            </w:pPr>
            <w:r w:rsidRPr="009F3C42">
              <w:rPr>
                <w:bCs/>
                <w:sz w:val="22"/>
                <w:szCs w:val="22"/>
              </w:rPr>
              <w:t>М.П.</w:t>
            </w:r>
          </w:p>
        </w:tc>
        <w:tc>
          <w:tcPr>
            <w:tcW w:w="4672" w:type="dxa"/>
            <w:gridSpan w:val="8"/>
          </w:tcPr>
          <w:p w14:paraId="6C39D3A4" w14:textId="77777777" w:rsidR="004E7D70" w:rsidRPr="009F3C42" w:rsidRDefault="004E7D70" w:rsidP="004E7D70">
            <w:pPr>
              <w:spacing w:line="252" w:lineRule="auto"/>
              <w:rPr>
                <w:bCs/>
                <w:sz w:val="22"/>
                <w:szCs w:val="22"/>
              </w:rPr>
            </w:pPr>
            <w:r w:rsidRPr="009F3C42">
              <w:rPr>
                <w:bCs/>
                <w:sz w:val="22"/>
                <w:szCs w:val="22"/>
              </w:rPr>
              <w:t>М.П.</w:t>
            </w:r>
          </w:p>
        </w:tc>
      </w:tr>
    </w:tbl>
    <w:p w14:paraId="21F38670" w14:textId="77777777" w:rsidR="004E7D70" w:rsidRDefault="004E7D70" w:rsidP="004E7D70">
      <w:pPr>
        <w:spacing w:line="252" w:lineRule="auto"/>
        <w:rPr>
          <w:sz w:val="20"/>
          <w:szCs w:val="20"/>
        </w:rPr>
      </w:pPr>
    </w:p>
    <w:p w14:paraId="16794212" w14:textId="77777777" w:rsidR="004E7D70" w:rsidRDefault="004E7D70" w:rsidP="004E7D70">
      <w:pPr>
        <w:spacing w:line="252" w:lineRule="auto"/>
        <w:rPr>
          <w:sz w:val="20"/>
          <w:szCs w:val="20"/>
        </w:rPr>
      </w:pPr>
    </w:p>
    <w:p w14:paraId="44E8612D" w14:textId="77777777" w:rsidR="004E7D70" w:rsidRPr="009F3C42" w:rsidRDefault="004E7D70" w:rsidP="004E7D70">
      <w:pPr>
        <w:spacing w:line="252" w:lineRule="auto"/>
        <w:rPr>
          <w:bCs/>
          <w:sz w:val="22"/>
          <w:szCs w:val="22"/>
        </w:rPr>
      </w:pPr>
      <w:r w:rsidRPr="009F3C42">
        <w:rPr>
          <w:bCs/>
          <w:sz w:val="22"/>
          <w:szCs w:val="22"/>
        </w:rPr>
        <w:t>КОНЕЦ ФОРМЫ</w:t>
      </w:r>
    </w:p>
    <w:tbl>
      <w:tblPr>
        <w:tblW w:w="11207" w:type="dxa"/>
        <w:jc w:val="center"/>
        <w:tblLook w:val="04A0" w:firstRow="1" w:lastRow="0" w:firstColumn="1" w:lastColumn="0" w:noHBand="0" w:noVBand="1"/>
      </w:tblPr>
      <w:tblGrid>
        <w:gridCol w:w="5984"/>
        <w:gridCol w:w="5223"/>
      </w:tblGrid>
      <w:tr w:rsidR="004E7D70" w:rsidRPr="009F3C42" w14:paraId="0023A6E4" w14:textId="77777777" w:rsidTr="004E7D70">
        <w:trPr>
          <w:trHeight w:val="441"/>
          <w:jc w:val="center"/>
        </w:trPr>
        <w:tc>
          <w:tcPr>
            <w:tcW w:w="5984" w:type="dxa"/>
          </w:tcPr>
          <w:p w14:paraId="21E4D91F" w14:textId="77777777" w:rsidR="004E7D70" w:rsidRPr="009F3C42" w:rsidRDefault="004E7D70" w:rsidP="004E7D70">
            <w:pPr>
              <w:spacing w:line="252" w:lineRule="auto"/>
              <w:rPr>
                <w:bCs/>
                <w:sz w:val="22"/>
                <w:szCs w:val="22"/>
              </w:rPr>
            </w:pPr>
            <w:r w:rsidRPr="009F3C42">
              <w:rPr>
                <w:bCs/>
                <w:sz w:val="22"/>
                <w:szCs w:val="22"/>
              </w:rPr>
              <w:t>Государственный заказчик:</w:t>
            </w:r>
          </w:p>
        </w:tc>
        <w:tc>
          <w:tcPr>
            <w:tcW w:w="5223" w:type="dxa"/>
          </w:tcPr>
          <w:p w14:paraId="636A4D48" w14:textId="77777777" w:rsidR="004E7D70" w:rsidRPr="009F3C42" w:rsidRDefault="004E7D70" w:rsidP="004E7D70">
            <w:pPr>
              <w:spacing w:line="252" w:lineRule="auto"/>
              <w:rPr>
                <w:bCs/>
                <w:sz w:val="22"/>
                <w:szCs w:val="22"/>
              </w:rPr>
            </w:pPr>
            <w:r w:rsidRPr="009F3C42">
              <w:rPr>
                <w:bCs/>
                <w:sz w:val="22"/>
                <w:szCs w:val="22"/>
              </w:rPr>
              <w:t>Подрядчик:</w:t>
            </w:r>
          </w:p>
        </w:tc>
      </w:tr>
      <w:tr w:rsidR="004E7D70" w:rsidRPr="009F3C42" w14:paraId="569318AB" w14:textId="77777777" w:rsidTr="004E7D70">
        <w:trPr>
          <w:trHeight w:val="858"/>
          <w:jc w:val="center"/>
        </w:trPr>
        <w:tc>
          <w:tcPr>
            <w:tcW w:w="5984" w:type="dxa"/>
          </w:tcPr>
          <w:p w14:paraId="72C6233C" w14:textId="77777777" w:rsidR="004E7D70" w:rsidRPr="00F575BF" w:rsidRDefault="004E7D70" w:rsidP="004E7D70">
            <w:r>
              <w:t>Г</w:t>
            </w:r>
            <w:r w:rsidRPr="00F575BF">
              <w:t>енеральн</w:t>
            </w:r>
            <w:r>
              <w:t>ый</w:t>
            </w:r>
            <w:r w:rsidRPr="00F575BF">
              <w:t xml:space="preserve"> директор </w:t>
            </w:r>
          </w:p>
          <w:p w14:paraId="3642ADA9" w14:textId="77777777" w:rsidR="004E7D70" w:rsidRPr="00F575BF" w:rsidRDefault="004E7D70" w:rsidP="004E7D70">
            <w:r w:rsidRPr="00F575BF">
              <w:t>ГКУ «</w:t>
            </w:r>
            <w:proofErr w:type="spellStart"/>
            <w:r w:rsidRPr="00F575BF">
              <w:t>Инвестстрой</w:t>
            </w:r>
            <w:proofErr w:type="spellEnd"/>
            <w:r w:rsidRPr="00F575BF">
              <w:t xml:space="preserve"> Республики Крым» </w:t>
            </w:r>
          </w:p>
          <w:p w14:paraId="370CEDCF" w14:textId="77777777" w:rsidR="004E7D70" w:rsidRPr="009F3C42" w:rsidRDefault="004E7D70" w:rsidP="004E7D70">
            <w:pPr>
              <w:spacing w:line="252" w:lineRule="auto"/>
              <w:rPr>
                <w:bCs/>
                <w:sz w:val="22"/>
                <w:szCs w:val="22"/>
              </w:rPr>
            </w:pPr>
          </w:p>
        </w:tc>
        <w:tc>
          <w:tcPr>
            <w:tcW w:w="5223" w:type="dxa"/>
          </w:tcPr>
          <w:p w14:paraId="060BE7A2" w14:textId="77777777" w:rsidR="004E7D70" w:rsidRPr="009F3C42" w:rsidRDefault="004E7D70" w:rsidP="004E7D70">
            <w:pPr>
              <w:spacing w:line="252" w:lineRule="auto"/>
              <w:rPr>
                <w:bCs/>
                <w:sz w:val="22"/>
                <w:szCs w:val="22"/>
              </w:rPr>
            </w:pPr>
          </w:p>
          <w:p w14:paraId="11C1E5A1" w14:textId="77777777" w:rsidR="004E7D70" w:rsidRPr="009F3C42" w:rsidRDefault="004E7D70" w:rsidP="004E7D70">
            <w:pPr>
              <w:spacing w:line="252" w:lineRule="auto"/>
              <w:rPr>
                <w:bCs/>
                <w:sz w:val="22"/>
                <w:szCs w:val="22"/>
              </w:rPr>
            </w:pPr>
          </w:p>
        </w:tc>
      </w:tr>
      <w:tr w:rsidR="004E7D70" w:rsidRPr="009F3C42" w14:paraId="71E8B1C0" w14:textId="77777777" w:rsidTr="004E7D70">
        <w:trPr>
          <w:trHeight w:val="441"/>
          <w:jc w:val="center"/>
        </w:trPr>
        <w:tc>
          <w:tcPr>
            <w:tcW w:w="5984" w:type="dxa"/>
          </w:tcPr>
          <w:p w14:paraId="64264763" w14:textId="77777777" w:rsidR="004E7D70" w:rsidRPr="009F3C42" w:rsidRDefault="004E7D70" w:rsidP="004E7D70">
            <w:pPr>
              <w:spacing w:line="252" w:lineRule="auto"/>
              <w:rPr>
                <w:bCs/>
                <w:sz w:val="22"/>
                <w:szCs w:val="22"/>
              </w:rPr>
            </w:pPr>
            <w:r w:rsidRPr="009F3C42">
              <w:rPr>
                <w:bCs/>
                <w:sz w:val="22"/>
                <w:szCs w:val="22"/>
              </w:rPr>
              <w:t>_____________</w:t>
            </w:r>
            <w:r>
              <w:rPr>
                <w:bCs/>
                <w:sz w:val="22"/>
                <w:szCs w:val="22"/>
              </w:rPr>
              <w:t>________</w:t>
            </w:r>
            <w:r w:rsidRPr="009F3C42">
              <w:rPr>
                <w:bCs/>
                <w:sz w:val="22"/>
                <w:szCs w:val="22"/>
              </w:rPr>
              <w:t>_____/</w:t>
            </w:r>
            <w:r>
              <w:rPr>
                <w:bCs/>
                <w:sz w:val="22"/>
                <w:szCs w:val="22"/>
              </w:rPr>
              <w:t>О.С. Бакланов</w:t>
            </w:r>
            <w:r w:rsidRPr="009F3C42">
              <w:rPr>
                <w:bCs/>
                <w:sz w:val="22"/>
                <w:szCs w:val="22"/>
              </w:rPr>
              <w:t>/</w:t>
            </w:r>
          </w:p>
        </w:tc>
        <w:tc>
          <w:tcPr>
            <w:tcW w:w="5223" w:type="dxa"/>
          </w:tcPr>
          <w:p w14:paraId="2B8D970E" w14:textId="77777777" w:rsidR="004E7D70" w:rsidRPr="009F3C42" w:rsidRDefault="004E7D70" w:rsidP="004E7D70">
            <w:pPr>
              <w:spacing w:line="252" w:lineRule="auto"/>
              <w:rPr>
                <w:bCs/>
                <w:sz w:val="22"/>
                <w:szCs w:val="22"/>
              </w:rPr>
            </w:pPr>
            <w:r w:rsidRPr="009F3C42">
              <w:rPr>
                <w:bCs/>
                <w:sz w:val="22"/>
                <w:szCs w:val="22"/>
              </w:rPr>
              <w:t>___________________/__________________/</w:t>
            </w:r>
          </w:p>
        </w:tc>
      </w:tr>
      <w:tr w:rsidR="004E7D70" w:rsidRPr="009F3C42" w14:paraId="6EE15CBA" w14:textId="77777777" w:rsidTr="004E7D70">
        <w:trPr>
          <w:trHeight w:val="441"/>
          <w:jc w:val="center"/>
        </w:trPr>
        <w:tc>
          <w:tcPr>
            <w:tcW w:w="5984" w:type="dxa"/>
          </w:tcPr>
          <w:p w14:paraId="06F7FF66" w14:textId="77777777" w:rsidR="004E7D70" w:rsidRPr="009F3C42" w:rsidRDefault="004E7D70" w:rsidP="004E7D70">
            <w:pPr>
              <w:spacing w:line="252" w:lineRule="auto"/>
              <w:rPr>
                <w:bCs/>
                <w:sz w:val="22"/>
                <w:szCs w:val="22"/>
              </w:rPr>
            </w:pPr>
            <w:r w:rsidRPr="009F3C42">
              <w:rPr>
                <w:bCs/>
                <w:sz w:val="22"/>
                <w:szCs w:val="22"/>
              </w:rPr>
              <w:t>М.П.</w:t>
            </w:r>
          </w:p>
        </w:tc>
        <w:tc>
          <w:tcPr>
            <w:tcW w:w="5223" w:type="dxa"/>
          </w:tcPr>
          <w:p w14:paraId="730DAE37" w14:textId="77777777" w:rsidR="004E7D70" w:rsidRPr="009F3C42" w:rsidRDefault="004E7D70" w:rsidP="004E7D70">
            <w:pPr>
              <w:spacing w:line="252" w:lineRule="auto"/>
              <w:rPr>
                <w:bCs/>
                <w:sz w:val="22"/>
                <w:szCs w:val="22"/>
              </w:rPr>
            </w:pPr>
            <w:r w:rsidRPr="009F3C42">
              <w:rPr>
                <w:bCs/>
                <w:sz w:val="22"/>
                <w:szCs w:val="22"/>
              </w:rPr>
              <w:t>М.П.</w:t>
            </w:r>
          </w:p>
        </w:tc>
      </w:tr>
    </w:tbl>
    <w:p w14:paraId="56AF4960" w14:textId="77777777" w:rsidR="004E7D70" w:rsidRDefault="004E7D70" w:rsidP="004E7D70">
      <w:pPr>
        <w:spacing w:line="252" w:lineRule="auto"/>
        <w:jc w:val="right"/>
        <w:rPr>
          <w:sz w:val="20"/>
          <w:szCs w:val="20"/>
        </w:rPr>
      </w:pPr>
    </w:p>
    <w:p w14:paraId="1D9EC0D1" w14:textId="77777777" w:rsidR="004E7D70" w:rsidRDefault="004E7D70" w:rsidP="004E7D70">
      <w:pPr>
        <w:spacing w:line="252" w:lineRule="auto"/>
        <w:jc w:val="right"/>
        <w:rPr>
          <w:sz w:val="20"/>
          <w:szCs w:val="20"/>
        </w:rPr>
      </w:pPr>
    </w:p>
    <w:p w14:paraId="6E57DCB4" w14:textId="77777777" w:rsidR="004E7D70" w:rsidRDefault="004E7D70" w:rsidP="004E7D70">
      <w:pPr>
        <w:spacing w:line="252" w:lineRule="auto"/>
        <w:jc w:val="right"/>
        <w:rPr>
          <w:sz w:val="20"/>
          <w:szCs w:val="20"/>
        </w:rPr>
      </w:pPr>
    </w:p>
    <w:p w14:paraId="3BBAC9DF" w14:textId="77777777" w:rsidR="004E7D70" w:rsidRDefault="004E7D70" w:rsidP="004E7D70">
      <w:pPr>
        <w:spacing w:line="252" w:lineRule="auto"/>
        <w:jc w:val="right"/>
        <w:rPr>
          <w:sz w:val="20"/>
          <w:szCs w:val="20"/>
        </w:rPr>
      </w:pPr>
    </w:p>
    <w:p w14:paraId="07DF39D2" w14:textId="77777777" w:rsidR="004E7D70" w:rsidRDefault="004E7D70" w:rsidP="004E7D70">
      <w:pPr>
        <w:spacing w:line="252" w:lineRule="auto"/>
        <w:jc w:val="right"/>
        <w:rPr>
          <w:sz w:val="20"/>
          <w:szCs w:val="20"/>
        </w:rPr>
      </w:pPr>
    </w:p>
    <w:p w14:paraId="19B9DD8C" w14:textId="77777777" w:rsidR="004E7D70" w:rsidRDefault="004E7D70" w:rsidP="004E7D70">
      <w:pPr>
        <w:spacing w:line="252" w:lineRule="auto"/>
        <w:rPr>
          <w:sz w:val="20"/>
          <w:szCs w:val="20"/>
        </w:rPr>
      </w:pPr>
    </w:p>
    <w:p w14:paraId="0A74F671" w14:textId="77777777" w:rsidR="004E7D70" w:rsidRDefault="004E7D70" w:rsidP="004E7D70">
      <w:pPr>
        <w:spacing w:line="252" w:lineRule="auto"/>
        <w:jc w:val="right"/>
        <w:rPr>
          <w:sz w:val="20"/>
          <w:szCs w:val="20"/>
        </w:rPr>
        <w:sectPr w:rsidR="004E7D70" w:rsidSect="004E7D70">
          <w:pgSz w:w="16838" w:h="11906" w:orient="landscape"/>
          <w:pgMar w:top="868" w:right="1389" w:bottom="992" w:left="1134" w:header="397" w:footer="431" w:gutter="0"/>
          <w:cols w:space="720"/>
          <w:titlePg/>
          <w:docGrid w:linePitch="360"/>
        </w:sectPr>
      </w:pPr>
    </w:p>
    <w:p w14:paraId="441EF177" w14:textId="77777777" w:rsidR="004E7D70" w:rsidRPr="009F3C42" w:rsidRDefault="004E7D70" w:rsidP="004E7D70">
      <w:pPr>
        <w:spacing w:line="252" w:lineRule="auto"/>
        <w:jc w:val="right"/>
        <w:rPr>
          <w:bCs/>
          <w:sz w:val="22"/>
          <w:szCs w:val="22"/>
        </w:rPr>
      </w:pPr>
      <w:r w:rsidRPr="009F3C42">
        <w:rPr>
          <w:bCs/>
          <w:sz w:val="22"/>
          <w:szCs w:val="22"/>
        </w:rPr>
        <w:lastRenderedPageBreak/>
        <w:t>Приложение №6</w:t>
      </w:r>
    </w:p>
    <w:p w14:paraId="722246B5" w14:textId="77777777" w:rsidR="004E7D70" w:rsidRDefault="004E7D70" w:rsidP="004E7D70">
      <w:pPr>
        <w:pStyle w:val="aff9"/>
        <w:spacing w:line="276" w:lineRule="auto"/>
        <w:jc w:val="right"/>
        <w:rPr>
          <w:rFonts w:ascii="Times New Roman" w:hAnsi="Times New Roman"/>
          <w:sz w:val="18"/>
          <w:szCs w:val="18"/>
        </w:rPr>
      </w:pPr>
      <w:r w:rsidRPr="00A35340">
        <w:rPr>
          <w:rFonts w:ascii="Times New Roman" w:hAnsi="Times New Roman"/>
          <w:sz w:val="18"/>
          <w:szCs w:val="18"/>
        </w:rPr>
        <w:t xml:space="preserve">к Государственному контракту на завершение </w:t>
      </w:r>
    </w:p>
    <w:p w14:paraId="27FF7DD9" w14:textId="77777777" w:rsidR="004E7D70" w:rsidRDefault="004E7D70" w:rsidP="004E7D70">
      <w:pPr>
        <w:pStyle w:val="aff9"/>
        <w:spacing w:line="276" w:lineRule="auto"/>
        <w:jc w:val="right"/>
        <w:rPr>
          <w:rFonts w:ascii="Times New Roman" w:hAnsi="Times New Roman"/>
          <w:sz w:val="18"/>
          <w:szCs w:val="18"/>
        </w:rPr>
      </w:pPr>
      <w:r w:rsidRPr="00A35340">
        <w:rPr>
          <w:rFonts w:ascii="Times New Roman" w:hAnsi="Times New Roman"/>
          <w:sz w:val="18"/>
          <w:szCs w:val="18"/>
        </w:rPr>
        <w:t>строительно-монтажных работ на объекте:</w:t>
      </w:r>
    </w:p>
    <w:p w14:paraId="0F8BBD7C" w14:textId="77777777" w:rsidR="004E7D70" w:rsidRPr="00A35340" w:rsidRDefault="004E7D70" w:rsidP="004E7D70">
      <w:pPr>
        <w:pStyle w:val="aff9"/>
        <w:spacing w:line="276" w:lineRule="auto"/>
        <w:jc w:val="right"/>
        <w:rPr>
          <w:rFonts w:ascii="Times New Roman" w:hAnsi="Times New Roman"/>
          <w:bCs/>
          <w:iCs/>
          <w:sz w:val="18"/>
          <w:szCs w:val="18"/>
        </w:rPr>
      </w:pPr>
      <w:r w:rsidRPr="00A35340">
        <w:rPr>
          <w:rFonts w:ascii="Times New Roman" w:hAnsi="Times New Roman"/>
          <w:sz w:val="18"/>
          <w:szCs w:val="18"/>
        </w:rPr>
        <w:t xml:space="preserve"> «</w:t>
      </w:r>
      <w:r w:rsidRPr="00A35340">
        <w:rPr>
          <w:rFonts w:ascii="Times New Roman" w:hAnsi="Times New Roman"/>
          <w:bCs/>
          <w:iCs/>
          <w:sz w:val="18"/>
          <w:szCs w:val="18"/>
        </w:rPr>
        <w:t>Строительство Центра полиэтничес</w:t>
      </w:r>
      <w:r>
        <w:rPr>
          <w:rFonts w:ascii="Times New Roman" w:hAnsi="Times New Roman"/>
          <w:bCs/>
          <w:iCs/>
          <w:sz w:val="18"/>
          <w:szCs w:val="18"/>
        </w:rPr>
        <w:t>кой культуры молодежи при РВУЗ «</w:t>
      </w:r>
      <w:r w:rsidRPr="00A35340">
        <w:rPr>
          <w:rFonts w:ascii="Times New Roman" w:hAnsi="Times New Roman"/>
          <w:bCs/>
          <w:iCs/>
          <w:sz w:val="18"/>
          <w:szCs w:val="18"/>
        </w:rPr>
        <w:t>КИПУ</w:t>
      </w:r>
      <w:r>
        <w:rPr>
          <w:rFonts w:ascii="Times New Roman" w:hAnsi="Times New Roman"/>
          <w:bCs/>
          <w:iCs/>
          <w:sz w:val="18"/>
          <w:szCs w:val="18"/>
        </w:rPr>
        <w:t>»</w:t>
      </w:r>
      <w:r w:rsidRPr="00A35340">
        <w:rPr>
          <w:rFonts w:ascii="Times New Roman" w:hAnsi="Times New Roman"/>
          <w:bCs/>
          <w:iCs/>
          <w:sz w:val="18"/>
          <w:szCs w:val="18"/>
        </w:rPr>
        <w:t xml:space="preserve"> </w:t>
      </w:r>
    </w:p>
    <w:p w14:paraId="7EF0F4BE" w14:textId="77777777" w:rsidR="004E7D70" w:rsidRPr="00A35340" w:rsidRDefault="004E7D70" w:rsidP="004E7D70">
      <w:pPr>
        <w:pStyle w:val="aff9"/>
        <w:spacing w:line="276" w:lineRule="auto"/>
        <w:ind w:left="4690" w:firstLine="469"/>
        <w:rPr>
          <w:rFonts w:ascii="Times New Roman" w:hAnsi="Times New Roman"/>
          <w:bCs/>
          <w:iCs/>
          <w:sz w:val="18"/>
          <w:szCs w:val="18"/>
        </w:rPr>
      </w:pPr>
      <w:r w:rsidRPr="00A35340">
        <w:rPr>
          <w:rFonts w:ascii="Times New Roman" w:hAnsi="Times New Roman"/>
          <w:bCs/>
          <w:iCs/>
          <w:sz w:val="18"/>
          <w:szCs w:val="18"/>
        </w:rPr>
        <w:t xml:space="preserve">в г. Симферополь (1-й пусковой комплекс - Главный корпус). </w:t>
      </w:r>
    </w:p>
    <w:p w14:paraId="7CEA0DCA" w14:textId="77777777" w:rsidR="004E7D70" w:rsidRPr="00525EEF" w:rsidRDefault="004E7D70" w:rsidP="004E7D70">
      <w:pPr>
        <w:pStyle w:val="aff9"/>
        <w:spacing w:line="276" w:lineRule="auto"/>
        <w:jc w:val="right"/>
        <w:rPr>
          <w:rFonts w:ascii="Times New Roman" w:hAnsi="Times New Roman"/>
          <w:bCs/>
          <w:iCs/>
          <w:sz w:val="18"/>
          <w:szCs w:val="18"/>
        </w:rPr>
      </w:pPr>
      <w:r w:rsidRPr="00A35340">
        <w:rPr>
          <w:rFonts w:ascii="Times New Roman" w:hAnsi="Times New Roman"/>
          <w:bCs/>
          <w:iCs/>
          <w:sz w:val="18"/>
          <w:szCs w:val="18"/>
        </w:rPr>
        <w:t>I очередь 1-й пусковой комплекс. Главный корпус</w:t>
      </w:r>
      <w:r w:rsidRPr="00A35340">
        <w:rPr>
          <w:rFonts w:ascii="Times New Roman" w:hAnsi="Times New Roman"/>
          <w:sz w:val="18"/>
          <w:szCs w:val="18"/>
        </w:rPr>
        <w:t>»</w:t>
      </w:r>
    </w:p>
    <w:p w14:paraId="3A1FE675" w14:textId="77777777" w:rsidR="004E7D70" w:rsidRPr="009F3C42" w:rsidRDefault="004E7D70" w:rsidP="004E7D70">
      <w:pPr>
        <w:spacing w:line="252" w:lineRule="auto"/>
        <w:jc w:val="right"/>
        <w:rPr>
          <w:bCs/>
          <w:sz w:val="22"/>
          <w:szCs w:val="22"/>
        </w:rPr>
      </w:pPr>
      <w:r w:rsidRPr="009F3C42">
        <w:rPr>
          <w:bCs/>
          <w:sz w:val="22"/>
          <w:szCs w:val="22"/>
        </w:rPr>
        <w:t>№___________________от___________________</w:t>
      </w:r>
    </w:p>
    <w:p w14:paraId="74D8FBE1" w14:textId="77777777" w:rsidR="004E7D70" w:rsidRPr="009F3C42" w:rsidRDefault="004E7D70" w:rsidP="004E7D70">
      <w:pPr>
        <w:spacing w:line="252" w:lineRule="auto"/>
        <w:rPr>
          <w:bCs/>
          <w:sz w:val="22"/>
          <w:szCs w:val="22"/>
        </w:rPr>
      </w:pPr>
    </w:p>
    <w:p w14:paraId="4343DDB9" w14:textId="77777777" w:rsidR="004E7D70" w:rsidRPr="0035250D" w:rsidRDefault="004E7D70" w:rsidP="004E7D70">
      <w:pPr>
        <w:pStyle w:val="aff9"/>
        <w:jc w:val="right"/>
        <w:rPr>
          <w:rFonts w:ascii="Times New Roman" w:hAnsi="Times New Roman"/>
          <w:sz w:val="18"/>
          <w:szCs w:val="18"/>
        </w:rPr>
      </w:pPr>
      <w:r w:rsidRPr="0035250D">
        <w:rPr>
          <w:rFonts w:ascii="Times New Roman" w:hAnsi="Times New Roman"/>
          <w:sz w:val="18"/>
          <w:szCs w:val="18"/>
        </w:rPr>
        <w:t>СП 68.13330.2017</w:t>
      </w:r>
    </w:p>
    <w:p w14:paraId="1D9DED22" w14:textId="77777777" w:rsidR="004E7D70" w:rsidRPr="0035250D" w:rsidRDefault="004E7D70" w:rsidP="004E7D70">
      <w:pPr>
        <w:pStyle w:val="aff9"/>
        <w:jc w:val="right"/>
        <w:rPr>
          <w:rFonts w:ascii="Times New Roman" w:hAnsi="Times New Roman"/>
          <w:sz w:val="18"/>
          <w:szCs w:val="18"/>
        </w:rPr>
      </w:pPr>
      <w:r w:rsidRPr="0035250D">
        <w:rPr>
          <w:rFonts w:ascii="Times New Roman" w:hAnsi="Times New Roman"/>
          <w:sz w:val="18"/>
          <w:szCs w:val="18"/>
        </w:rPr>
        <w:t xml:space="preserve">Приложение Г </w:t>
      </w:r>
      <w:r w:rsidRPr="0035250D">
        <w:rPr>
          <w:rFonts w:ascii="Times New Roman" w:hAnsi="Times New Roman"/>
          <w:sz w:val="18"/>
          <w:szCs w:val="18"/>
        </w:rPr>
        <w:br/>
        <w:t>(обязательное)</w:t>
      </w:r>
    </w:p>
    <w:p w14:paraId="4E9EEC8B" w14:textId="77777777" w:rsidR="004E7D70" w:rsidRPr="00B01E13" w:rsidRDefault="004E7D70" w:rsidP="004E7D70">
      <w:pPr>
        <w:pStyle w:val="afd"/>
        <w:rPr>
          <w:rStyle w:val="s10"/>
          <w:b/>
          <w:bCs/>
          <w:sz w:val="22"/>
          <w:szCs w:val="22"/>
        </w:rPr>
      </w:pPr>
      <w:r w:rsidRPr="00B01E13">
        <w:rPr>
          <w:rStyle w:val="s10"/>
          <w:sz w:val="22"/>
          <w:szCs w:val="22"/>
        </w:rPr>
        <w:t xml:space="preserve">   ФОРМА </w:t>
      </w:r>
    </w:p>
    <w:p w14:paraId="41E57D5E" w14:textId="77777777" w:rsidR="004E7D70" w:rsidRDefault="004E7D70" w:rsidP="004E7D70">
      <w:pPr>
        <w:shd w:val="clear" w:color="auto" w:fill="FFFFFF"/>
        <w:jc w:val="center"/>
        <w:textAlignment w:val="baseline"/>
        <w:rPr>
          <w:b/>
          <w:bCs/>
          <w:color w:val="2D2D2D"/>
          <w:spacing w:val="2"/>
          <w:sz w:val="21"/>
          <w:szCs w:val="21"/>
        </w:rPr>
      </w:pPr>
      <w:r w:rsidRPr="00682F5D">
        <w:rPr>
          <w:b/>
          <w:bCs/>
          <w:color w:val="2D2D2D"/>
          <w:spacing w:val="2"/>
          <w:sz w:val="21"/>
          <w:szCs w:val="21"/>
        </w:rPr>
        <w:t>АКТ</w:t>
      </w:r>
      <w:r w:rsidRPr="00682F5D">
        <w:rPr>
          <w:color w:val="2D2D2D"/>
          <w:spacing w:val="2"/>
          <w:sz w:val="21"/>
          <w:szCs w:val="21"/>
        </w:rPr>
        <w:br/>
      </w:r>
      <w:r w:rsidRPr="00682F5D">
        <w:rPr>
          <w:b/>
          <w:bCs/>
          <w:color w:val="2D2D2D"/>
          <w:spacing w:val="2"/>
          <w:sz w:val="21"/>
          <w:szCs w:val="21"/>
        </w:rPr>
        <w:t>СДАЧИ-ПРИЕМКИ ЗАКОНЧЕННОГО СТРОИТЕЛЬСТВОМ ОБЪЕКТА</w:t>
      </w:r>
    </w:p>
    <w:p w14:paraId="1C075611" w14:textId="77777777" w:rsidR="004E7D70" w:rsidRPr="00682F5D" w:rsidRDefault="004E7D70" w:rsidP="004E7D70">
      <w:pPr>
        <w:shd w:val="clear" w:color="auto" w:fill="FFFFFF"/>
        <w:jc w:val="center"/>
        <w:textAlignment w:val="baseline"/>
        <w:rPr>
          <w:color w:val="2D2D2D"/>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4E7D70" w:rsidRPr="00682F5D" w14:paraId="4847A2CB" w14:textId="77777777" w:rsidTr="004E7D70">
        <w:trPr>
          <w:trHeight w:val="15"/>
        </w:trPr>
        <w:tc>
          <w:tcPr>
            <w:tcW w:w="371" w:type="dxa"/>
            <w:hideMark/>
          </w:tcPr>
          <w:p w14:paraId="607D98A0" w14:textId="77777777" w:rsidR="004E7D70" w:rsidRPr="00682F5D" w:rsidRDefault="004E7D70" w:rsidP="004E7D70">
            <w:pPr>
              <w:rPr>
                <w:color w:val="2D2D2D"/>
                <w:spacing w:val="2"/>
                <w:sz w:val="21"/>
                <w:szCs w:val="21"/>
              </w:rPr>
            </w:pPr>
          </w:p>
        </w:tc>
        <w:tc>
          <w:tcPr>
            <w:tcW w:w="352" w:type="dxa"/>
            <w:hideMark/>
          </w:tcPr>
          <w:p w14:paraId="4D5512C8" w14:textId="77777777" w:rsidR="004E7D70" w:rsidRPr="00682F5D" w:rsidRDefault="004E7D70" w:rsidP="004E7D70">
            <w:pPr>
              <w:rPr>
                <w:sz w:val="20"/>
                <w:szCs w:val="20"/>
              </w:rPr>
            </w:pPr>
          </w:p>
        </w:tc>
        <w:tc>
          <w:tcPr>
            <w:tcW w:w="694" w:type="dxa"/>
            <w:gridSpan w:val="2"/>
            <w:hideMark/>
          </w:tcPr>
          <w:p w14:paraId="53BE68A2" w14:textId="77777777" w:rsidR="004E7D70" w:rsidRPr="00682F5D" w:rsidRDefault="004E7D70" w:rsidP="004E7D70">
            <w:pPr>
              <w:rPr>
                <w:sz w:val="20"/>
                <w:szCs w:val="20"/>
              </w:rPr>
            </w:pPr>
          </w:p>
        </w:tc>
        <w:tc>
          <w:tcPr>
            <w:tcW w:w="169" w:type="dxa"/>
            <w:hideMark/>
          </w:tcPr>
          <w:p w14:paraId="4AC0F0DC" w14:textId="77777777" w:rsidR="004E7D70" w:rsidRPr="00682F5D" w:rsidRDefault="004E7D70" w:rsidP="004E7D70">
            <w:pPr>
              <w:rPr>
                <w:sz w:val="20"/>
                <w:szCs w:val="20"/>
              </w:rPr>
            </w:pPr>
          </w:p>
        </w:tc>
        <w:tc>
          <w:tcPr>
            <w:tcW w:w="235" w:type="dxa"/>
            <w:hideMark/>
          </w:tcPr>
          <w:p w14:paraId="66E4F1E0" w14:textId="77777777" w:rsidR="004E7D70" w:rsidRPr="00682F5D" w:rsidRDefault="004E7D70" w:rsidP="004E7D70">
            <w:pPr>
              <w:rPr>
                <w:sz w:val="20"/>
                <w:szCs w:val="20"/>
              </w:rPr>
            </w:pPr>
          </w:p>
        </w:tc>
        <w:tc>
          <w:tcPr>
            <w:tcW w:w="297" w:type="dxa"/>
            <w:hideMark/>
          </w:tcPr>
          <w:p w14:paraId="782002ED" w14:textId="77777777" w:rsidR="004E7D70" w:rsidRPr="00682F5D" w:rsidRDefault="004E7D70" w:rsidP="004E7D70">
            <w:pPr>
              <w:rPr>
                <w:sz w:val="20"/>
                <w:szCs w:val="20"/>
              </w:rPr>
            </w:pPr>
          </w:p>
        </w:tc>
        <w:tc>
          <w:tcPr>
            <w:tcW w:w="297" w:type="dxa"/>
            <w:hideMark/>
          </w:tcPr>
          <w:p w14:paraId="7F1D3528" w14:textId="77777777" w:rsidR="004E7D70" w:rsidRPr="00682F5D" w:rsidRDefault="004E7D70" w:rsidP="004E7D70">
            <w:pPr>
              <w:rPr>
                <w:sz w:val="20"/>
                <w:szCs w:val="20"/>
              </w:rPr>
            </w:pPr>
          </w:p>
        </w:tc>
        <w:tc>
          <w:tcPr>
            <w:tcW w:w="356" w:type="dxa"/>
            <w:hideMark/>
          </w:tcPr>
          <w:p w14:paraId="1E8D3180" w14:textId="77777777" w:rsidR="004E7D70" w:rsidRPr="00682F5D" w:rsidRDefault="004E7D70" w:rsidP="004E7D70">
            <w:pPr>
              <w:rPr>
                <w:sz w:val="20"/>
                <w:szCs w:val="20"/>
              </w:rPr>
            </w:pPr>
          </w:p>
        </w:tc>
        <w:tc>
          <w:tcPr>
            <w:tcW w:w="152" w:type="dxa"/>
            <w:gridSpan w:val="2"/>
            <w:hideMark/>
          </w:tcPr>
          <w:p w14:paraId="29B0B99E" w14:textId="77777777" w:rsidR="004E7D70" w:rsidRPr="00682F5D" w:rsidRDefault="004E7D70" w:rsidP="004E7D70">
            <w:pPr>
              <w:rPr>
                <w:sz w:val="20"/>
                <w:szCs w:val="20"/>
              </w:rPr>
            </w:pPr>
          </w:p>
        </w:tc>
        <w:tc>
          <w:tcPr>
            <w:tcW w:w="290" w:type="dxa"/>
            <w:hideMark/>
          </w:tcPr>
          <w:p w14:paraId="7BCDAC20" w14:textId="77777777" w:rsidR="004E7D70" w:rsidRPr="00682F5D" w:rsidRDefault="004E7D70" w:rsidP="004E7D70">
            <w:pPr>
              <w:rPr>
                <w:sz w:val="20"/>
                <w:szCs w:val="20"/>
              </w:rPr>
            </w:pPr>
          </w:p>
        </w:tc>
        <w:tc>
          <w:tcPr>
            <w:tcW w:w="521" w:type="dxa"/>
            <w:hideMark/>
          </w:tcPr>
          <w:p w14:paraId="1C513DA4" w14:textId="77777777" w:rsidR="004E7D70" w:rsidRPr="00682F5D" w:rsidRDefault="004E7D70" w:rsidP="004E7D70">
            <w:pPr>
              <w:rPr>
                <w:sz w:val="20"/>
                <w:szCs w:val="20"/>
              </w:rPr>
            </w:pPr>
          </w:p>
        </w:tc>
        <w:tc>
          <w:tcPr>
            <w:tcW w:w="158" w:type="dxa"/>
            <w:hideMark/>
          </w:tcPr>
          <w:p w14:paraId="73B67359" w14:textId="77777777" w:rsidR="004E7D70" w:rsidRPr="00682F5D" w:rsidRDefault="004E7D70" w:rsidP="004E7D70">
            <w:pPr>
              <w:rPr>
                <w:sz w:val="20"/>
                <w:szCs w:val="20"/>
              </w:rPr>
            </w:pPr>
          </w:p>
        </w:tc>
        <w:tc>
          <w:tcPr>
            <w:tcW w:w="172" w:type="dxa"/>
            <w:gridSpan w:val="2"/>
            <w:hideMark/>
          </w:tcPr>
          <w:p w14:paraId="39741511" w14:textId="77777777" w:rsidR="004E7D70" w:rsidRPr="00682F5D" w:rsidRDefault="004E7D70" w:rsidP="004E7D70">
            <w:pPr>
              <w:rPr>
                <w:sz w:val="20"/>
                <w:szCs w:val="20"/>
              </w:rPr>
            </w:pPr>
          </w:p>
        </w:tc>
        <w:tc>
          <w:tcPr>
            <w:tcW w:w="164" w:type="dxa"/>
            <w:hideMark/>
          </w:tcPr>
          <w:p w14:paraId="35591135" w14:textId="77777777" w:rsidR="004E7D70" w:rsidRPr="00682F5D" w:rsidRDefault="004E7D70" w:rsidP="004E7D70">
            <w:pPr>
              <w:rPr>
                <w:sz w:val="20"/>
                <w:szCs w:val="20"/>
              </w:rPr>
            </w:pPr>
          </w:p>
        </w:tc>
        <w:tc>
          <w:tcPr>
            <w:tcW w:w="154" w:type="dxa"/>
            <w:gridSpan w:val="2"/>
            <w:hideMark/>
          </w:tcPr>
          <w:p w14:paraId="34F5E48A" w14:textId="77777777" w:rsidR="004E7D70" w:rsidRPr="00682F5D" w:rsidRDefault="004E7D70" w:rsidP="004E7D70">
            <w:pPr>
              <w:rPr>
                <w:sz w:val="20"/>
                <w:szCs w:val="20"/>
              </w:rPr>
            </w:pPr>
          </w:p>
        </w:tc>
        <w:tc>
          <w:tcPr>
            <w:tcW w:w="632" w:type="dxa"/>
            <w:gridSpan w:val="3"/>
            <w:hideMark/>
          </w:tcPr>
          <w:p w14:paraId="584D4425" w14:textId="77777777" w:rsidR="004E7D70" w:rsidRPr="00682F5D" w:rsidRDefault="004E7D70" w:rsidP="004E7D70">
            <w:pPr>
              <w:rPr>
                <w:sz w:val="20"/>
                <w:szCs w:val="20"/>
              </w:rPr>
            </w:pPr>
          </w:p>
        </w:tc>
        <w:tc>
          <w:tcPr>
            <w:tcW w:w="155" w:type="dxa"/>
            <w:hideMark/>
          </w:tcPr>
          <w:p w14:paraId="273C1A42" w14:textId="77777777" w:rsidR="004E7D70" w:rsidRPr="00682F5D" w:rsidRDefault="004E7D70" w:rsidP="004E7D70">
            <w:pPr>
              <w:rPr>
                <w:sz w:val="20"/>
                <w:szCs w:val="20"/>
              </w:rPr>
            </w:pPr>
          </w:p>
        </w:tc>
        <w:tc>
          <w:tcPr>
            <w:tcW w:w="156" w:type="dxa"/>
            <w:gridSpan w:val="2"/>
            <w:hideMark/>
          </w:tcPr>
          <w:p w14:paraId="47C80F26" w14:textId="77777777" w:rsidR="004E7D70" w:rsidRPr="00682F5D" w:rsidRDefault="004E7D70" w:rsidP="004E7D70">
            <w:pPr>
              <w:rPr>
                <w:sz w:val="20"/>
                <w:szCs w:val="20"/>
              </w:rPr>
            </w:pPr>
          </w:p>
        </w:tc>
        <w:tc>
          <w:tcPr>
            <w:tcW w:w="292" w:type="dxa"/>
            <w:hideMark/>
          </w:tcPr>
          <w:p w14:paraId="60F9EEFB" w14:textId="77777777" w:rsidR="004E7D70" w:rsidRPr="00682F5D" w:rsidRDefault="004E7D70" w:rsidP="004E7D70">
            <w:pPr>
              <w:rPr>
                <w:sz w:val="20"/>
                <w:szCs w:val="20"/>
              </w:rPr>
            </w:pPr>
          </w:p>
        </w:tc>
        <w:tc>
          <w:tcPr>
            <w:tcW w:w="864" w:type="dxa"/>
            <w:gridSpan w:val="2"/>
            <w:hideMark/>
          </w:tcPr>
          <w:p w14:paraId="6F520CA4" w14:textId="77777777" w:rsidR="004E7D70" w:rsidRPr="00682F5D" w:rsidRDefault="004E7D70" w:rsidP="004E7D70">
            <w:pPr>
              <w:rPr>
                <w:sz w:val="20"/>
                <w:szCs w:val="20"/>
              </w:rPr>
            </w:pPr>
          </w:p>
        </w:tc>
        <w:tc>
          <w:tcPr>
            <w:tcW w:w="370" w:type="dxa"/>
            <w:hideMark/>
          </w:tcPr>
          <w:p w14:paraId="39BBDA47" w14:textId="77777777" w:rsidR="004E7D70" w:rsidRPr="00682F5D" w:rsidRDefault="004E7D70" w:rsidP="004E7D70">
            <w:pPr>
              <w:rPr>
                <w:sz w:val="20"/>
                <w:szCs w:val="20"/>
              </w:rPr>
            </w:pPr>
          </w:p>
        </w:tc>
        <w:tc>
          <w:tcPr>
            <w:tcW w:w="594" w:type="dxa"/>
            <w:gridSpan w:val="3"/>
            <w:hideMark/>
          </w:tcPr>
          <w:p w14:paraId="76B1A271" w14:textId="77777777" w:rsidR="004E7D70" w:rsidRPr="00682F5D" w:rsidRDefault="004E7D70" w:rsidP="004E7D70">
            <w:pPr>
              <w:rPr>
                <w:sz w:val="20"/>
                <w:szCs w:val="20"/>
              </w:rPr>
            </w:pPr>
          </w:p>
        </w:tc>
        <w:tc>
          <w:tcPr>
            <w:tcW w:w="146" w:type="dxa"/>
            <w:gridSpan w:val="2"/>
            <w:hideMark/>
          </w:tcPr>
          <w:p w14:paraId="17B1C24A" w14:textId="77777777" w:rsidR="004E7D70" w:rsidRPr="00682F5D" w:rsidRDefault="004E7D70" w:rsidP="004E7D70">
            <w:pPr>
              <w:rPr>
                <w:sz w:val="20"/>
                <w:szCs w:val="20"/>
              </w:rPr>
            </w:pPr>
          </w:p>
        </w:tc>
        <w:tc>
          <w:tcPr>
            <w:tcW w:w="1006" w:type="dxa"/>
            <w:gridSpan w:val="2"/>
            <w:hideMark/>
          </w:tcPr>
          <w:p w14:paraId="19774077" w14:textId="77777777" w:rsidR="004E7D70" w:rsidRPr="00682F5D" w:rsidRDefault="004E7D70" w:rsidP="004E7D70">
            <w:pPr>
              <w:rPr>
                <w:sz w:val="20"/>
                <w:szCs w:val="20"/>
              </w:rPr>
            </w:pPr>
          </w:p>
        </w:tc>
        <w:tc>
          <w:tcPr>
            <w:tcW w:w="1040" w:type="dxa"/>
            <w:gridSpan w:val="2"/>
            <w:hideMark/>
          </w:tcPr>
          <w:p w14:paraId="0EF0D5D2" w14:textId="77777777" w:rsidR="004E7D70" w:rsidRPr="00682F5D" w:rsidRDefault="004E7D70" w:rsidP="004E7D70">
            <w:pPr>
              <w:rPr>
                <w:sz w:val="20"/>
                <w:szCs w:val="20"/>
              </w:rPr>
            </w:pPr>
          </w:p>
        </w:tc>
      </w:tr>
      <w:tr w:rsidR="004E7D70" w:rsidRPr="00682F5D" w14:paraId="6D01F7F4" w14:textId="77777777" w:rsidTr="004E7D70">
        <w:tc>
          <w:tcPr>
            <w:tcW w:w="723" w:type="dxa"/>
            <w:gridSpan w:val="2"/>
            <w:tcBorders>
              <w:top w:val="nil"/>
              <w:left w:val="nil"/>
              <w:right w:val="nil"/>
            </w:tcBorders>
            <w:tcMar>
              <w:top w:w="0" w:type="dxa"/>
              <w:left w:w="74" w:type="dxa"/>
              <w:bottom w:w="0" w:type="dxa"/>
              <w:right w:w="74" w:type="dxa"/>
            </w:tcMar>
            <w:hideMark/>
          </w:tcPr>
          <w:p w14:paraId="7F3D26DA" w14:textId="77777777" w:rsidR="004E7D70" w:rsidRPr="00682F5D" w:rsidRDefault="004E7D70" w:rsidP="004E7D70">
            <w:pPr>
              <w:textAlignment w:val="baseline"/>
              <w:rPr>
                <w:color w:val="2D2D2D"/>
                <w:sz w:val="21"/>
                <w:szCs w:val="21"/>
              </w:rPr>
            </w:pPr>
            <w:r w:rsidRPr="00682F5D">
              <w:rPr>
                <w:color w:val="2D2D2D"/>
                <w:sz w:val="21"/>
                <w:szCs w:val="21"/>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6808629E" w14:textId="77777777" w:rsidR="004E7D70" w:rsidRPr="00682F5D" w:rsidRDefault="004E7D70" w:rsidP="004E7D70">
            <w:pPr>
              <w:rPr>
                <w:color w:val="2D2D2D"/>
                <w:sz w:val="21"/>
                <w:szCs w:val="21"/>
              </w:rPr>
            </w:pPr>
          </w:p>
        </w:tc>
        <w:tc>
          <w:tcPr>
            <w:tcW w:w="235" w:type="dxa"/>
            <w:tcBorders>
              <w:top w:val="nil"/>
              <w:left w:val="nil"/>
              <w:right w:val="nil"/>
            </w:tcBorders>
            <w:tcMar>
              <w:top w:w="0" w:type="dxa"/>
              <w:left w:w="74" w:type="dxa"/>
              <w:bottom w:w="0" w:type="dxa"/>
              <w:right w:w="74" w:type="dxa"/>
            </w:tcMar>
            <w:hideMark/>
          </w:tcPr>
          <w:p w14:paraId="24BC371E" w14:textId="77777777" w:rsidR="004E7D70" w:rsidRPr="00682F5D" w:rsidRDefault="004E7D70" w:rsidP="004E7D70">
            <w:pPr>
              <w:textAlignment w:val="baseline"/>
              <w:rPr>
                <w:color w:val="2D2D2D"/>
                <w:sz w:val="21"/>
                <w:szCs w:val="21"/>
              </w:rPr>
            </w:pPr>
            <w:r w:rsidRPr="00682F5D">
              <w:rPr>
                <w:color w:val="2D2D2D"/>
                <w:sz w:val="21"/>
                <w:szCs w:val="21"/>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639B4D11" w14:textId="77777777" w:rsidR="004E7D70" w:rsidRPr="00682F5D" w:rsidRDefault="004E7D70" w:rsidP="004E7D70">
            <w:pPr>
              <w:rPr>
                <w:color w:val="2D2D2D"/>
                <w:sz w:val="21"/>
                <w:szCs w:val="21"/>
              </w:rPr>
            </w:pPr>
          </w:p>
        </w:tc>
        <w:tc>
          <w:tcPr>
            <w:tcW w:w="521" w:type="dxa"/>
            <w:tcBorders>
              <w:top w:val="nil"/>
              <w:left w:val="nil"/>
              <w:right w:val="nil"/>
            </w:tcBorders>
            <w:tcMar>
              <w:top w:w="0" w:type="dxa"/>
              <w:left w:w="74" w:type="dxa"/>
              <w:bottom w:w="0" w:type="dxa"/>
              <w:right w:w="74" w:type="dxa"/>
            </w:tcMar>
            <w:hideMark/>
          </w:tcPr>
          <w:p w14:paraId="57E876D7" w14:textId="77777777" w:rsidR="004E7D70" w:rsidRPr="00682F5D" w:rsidRDefault="004E7D70" w:rsidP="004E7D70">
            <w:pPr>
              <w:textAlignment w:val="baseline"/>
              <w:rPr>
                <w:color w:val="2D2D2D"/>
                <w:sz w:val="21"/>
                <w:szCs w:val="21"/>
              </w:rPr>
            </w:pPr>
            <w:r w:rsidRPr="00682F5D">
              <w:rPr>
                <w:color w:val="2D2D2D"/>
                <w:sz w:val="21"/>
                <w:szCs w:val="21"/>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0C240501" w14:textId="77777777" w:rsidR="004E7D70" w:rsidRPr="00682F5D" w:rsidRDefault="004E7D70" w:rsidP="004E7D70">
            <w:pPr>
              <w:rPr>
                <w:color w:val="2D2D2D"/>
                <w:sz w:val="21"/>
                <w:szCs w:val="21"/>
              </w:rPr>
            </w:pPr>
          </w:p>
        </w:tc>
        <w:tc>
          <w:tcPr>
            <w:tcW w:w="787" w:type="dxa"/>
            <w:gridSpan w:val="4"/>
            <w:tcBorders>
              <w:top w:val="nil"/>
              <w:left w:val="nil"/>
              <w:right w:val="nil"/>
            </w:tcBorders>
            <w:tcMar>
              <w:top w:w="0" w:type="dxa"/>
              <w:left w:w="74" w:type="dxa"/>
              <w:bottom w:w="0" w:type="dxa"/>
              <w:right w:w="74" w:type="dxa"/>
            </w:tcMar>
            <w:hideMark/>
          </w:tcPr>
          <w:p w14:paraId="5CE0A43E" w14:textId="77777777" w:rsidR="004E7D70" w:rsidRPr="00682F5D" w:rsidRDefault="004E7D70" w:rsidP="004E7D70">
            <w:pPr>
              <w:textAlignment w:val="baseline"/>
              <w:rPr>
                <w:color w:val="2D2D2D"/>
                <w:sz w:val="21"/>
                <w:szCs w:val="21"/>
              </w:rPr>
            </w:pPr>
            <w:r w:rsidRPr="00682F5D">
              <w:rPr>
                <w:color w:val="2D2D2D"/>
                <w:sz w:val="21"/>
                <w:szCs w:val="21"/>
              </w:rPr>
              <w:t>г.</w:t>
            </w:r>
          </w:p>
        </w:tc>
        <w:tc>
          <w:tcPr>
            <w:tcW w:w="2276" w:type="dxa"/>
            <w:gridSpan w:val="9"/>
            <w:tcBorders>
              <w:top w:val="nil"/>
              <w:left w:val="nil"/>
              <w:right w:val="nil"/>
            </w:tcBorders>
            <w:tcMar>
              <w:top w:w="0" w:type="dxa"/>
              <w:left w:w="74" w:type="dxa"/>
              <w:bottom w:w="0" w:type="dxa"/>
              <w:right w:w="74" w:type="dxa"/>
            </w:tcMar>
            <w:hideMark/>
          </w:tcPr>
          <w:p w14:paraId="3109D729" w14:textId="77777777" w:rsidR="004E7D70" w:rsidRPr="00682F5D" w:rsidRDefault="004E7D70" w:rsidP="004E7D70">
            <w:pPr>
              <w:jc w:val="right"/>
              <w:textAlignment w:val="baseline"/>
              <w:rPr>
                <w:color w:val="2D2D2D"/>
                <w:sz w:val="21"/>
                <w:szCs w:val="21"/>
              </w:rPr>
            </w:pPr>
            <w:r w:rsidRPr="00682F5D">
              <w:rPr>
                <w:color w:val="2D2D2D"/>
                <w:sz w:val="21"/>
                <w:szCs w:val="21"/>
              </w:rPr>
              <w:t>город</w:t>
            </w:r>
          </w:p>
        </w:tc>
        <w:tc>
          <w:tcPr>
            <w:tcW w:w="2192" w:type="dxa"/>
            <w:gridSpan w:val="6"/>
            <w:tcBorders>
              <w:top w:val="nil"/>
              <w:left w:val="nil"/>
              <w:right w:val="nil"/>
            </w:tcBorders>
            <w:tcMar>
              <w:top w:w="0" w:type="dxa"/>
              <w:left w:w="74" w:type="dxa"/>
              <w:bottom w:w="0" w:type="dxa"/>
              <w:right w:w="74" w:type="dxa"/>
            </w:tcMar>
            <w:hideMark/>
          </w:tcPr>
          <w:p w14:paraId="6190044D" w14:textId="77777777" w:rsidR="004E7D70" w:rsidRPr="00682F5D" w:rsidRDefault="004E7D70" w:rsidP="004E7D70">
            <w:pPr>
              <w:rPr>
                <w:color w:val="2D2D2D"/>
                <w:sz w:val="21"/>
                <w:szCs w:val="21"/>
              </w:rPr>
            </w:pPr>
          </w:p>
        </w:tc>
      </w:tr>
      <w:tr w:rsidR="004E7D70" w:rsidRPr="00682F5D" w14:paraId="28CB025C" w14:textId="77777777" w:rsidTr="004E7D70">
        <w:tc>
          <w:tcPr>
            <w:tcW w:w="9637" w:type="dxa"/>
            <w:gridSpan w:val="38"/>
            <w:tcBorders>
              <w:left w:val="nil"/>
              <w:right w:val="nil"/>
            </w:tcBorders>
            <w:tcMar>
              <w:top w:w="0" w:type="dxa"/>
              <w:left w:w="74" w:type="dxa"/>
              <w:bottom w:w="0" w:type="dxa"/>
              <w:right w:w="74" w:type="dxa"/>
            </w:tcMar>
          </w:tcPr>
          <w:p w14:paraId="7F9240C0" w14:textId="77777777" w:rsidR="004E7D70" w:rsidRPr="00682F5D" w:rsidRDefault="004E7D70" w:rsidP="004E7D70">
            <w:pPr>
              <w:rPr>
                <w:color w:val="2D2D2D"/>
                <w:sz w:val="21"/>
                <w:szCs w:val="21"/>
              </w:rPr>
            </w:pPr>
          </w:p>
        </w:tc>
      </w:tr>
      <w:tr w:rsidR="004E7D70" w:rsidRPr="00682F5D" w14:paraId="144B4B78" w14:textId="77777777" w:rsidTr="004E7D70">
        <w:tc>
          <w:tcPr>
            <w:tcW w:w="723" w:type="dxa"/>
            <w:gridSpan w:val="2"/>
            <w:tcBorders>
              <w:left w:val="nil"/>
              <w:bottom w:val="nil"/>
              <w:right w:val="nil"/>
            </w:tcBorders>
            <w:tcMar>
              <w:top w:w="0" w:type="dxa"/>
              <w:left w:w="74" w:type="dxa"/>
              <w:bottom w:w="0" w:type="dxa"/>
              <w:right w:w="74" w:type="dxa"/>
            </w:tcMar>
            <w:hideMark/>
          </w:tcPr>
          <w:p w14:paraId="0F263999" w14:textId="77777777" w:rsidR="004E7D70" w:rsidRPr="00682F5D" w:rsidRDefault="004E7D70" w:rsidP="004E7D70">
            <w:pPr>
              <w:rPr>
                <w:sz w:val="20"/>
                <w:szCs w:val="20"/>
              </w:rPr>
            </w:pPr>
          </w:p>
        </w:tc>
        <w:tc>
          <w:tcPr>
            <w:tcW w:w="863" w:type="dxa"/>
            <w:gridSpan w:val="3"/>
            <w:tcBorders>
              <w:left w:val="nil"/>
              <w:bottom w:val="nil"/>
              <w:right w:val="nil"/>
            </w:tcBorders>
            <w:tcMar>
              <w:top w:w="0" w:type="dxa"/>
              <w:left w:w="74" w:type="dxa"/>
              <w:bottom w:w="0" w:type="dxa"/>
              <w:right w:w="74" w:type="dxa"/>
            </w:tcMar>
            <w:hideMark/>
          </w:tcPr>
          <w:p w14:paraId="487C6292" w14:textId="77777777" w:rsidR="004E7D70" w:rsidRPr="00682F5D" w:rsidRDefault="004E7D70" w:rsidP="004E7D70">
            <w:pPr>
              <w:rPr>
                <w:sz w:val="20"/>
                <w:szCs w:val="20"/>
              </w:rPr>
            </w:pPr>
          </w:p>
        </w:tc>
        <w:tc>
          <w:tcPr>
            <w:tcW w:w="235" w:type="dxa"/>
            <w:tcBorders>
              <w:left w:val="nil"/>
              <w:bottom w:val="nil"/>
              <w:right w:val="nil"/>
            </w:tcBorders>
            <w:tcMar>
              <w:top w:w="0" w:type="dxa"/>
              <w:left w:w="74" w:type="dxa"/>
              <w:bottom w:w="0" w:type="dxa"/>
              <w:right w:w="74" w:type="dxa"/>
            </w:tcMar>
            <w:hideMark/>
          </w:tcPr>
          <w:p w14:paraId="66DE5986" w14:textId="77777777" w:rsidR="004E7D70" w:rsidRPr="00682F5D" w:rsidRDefault="004E7D70" w:rsidP="004E7D70">
            <w:pPr>
              <w:rPr>
                <w:sz w:val="20"/>
                <w:szCs w:val="20"/>
              </w:rPr>
            </w:pPr>
          </w:p>
        </w:tc>
        <w:tc>
          <w:tcPr>
            <w:tcW w:w="1392" w:type="dxa"/>
            <w:gridSpan w:val="6"/>
            <w:tcBorders>
              <w:left w:val="nil"/>
              <w:bottom w:val="nil"/>
              <w:right w:val="nil"/>
            </w:tcBorders>
            <w:tcMar>
              <w:top w:w="0" w:type="dxa"/>
              <w:left w:w="74" w:type="dxa"/>
              <w:bottom w:w="0" w:type="dxa"/>
              <w:right w:w="74" w:type="dxa"/>
            </w:tcMar>
            <w:hideMark/>
          </w:tcPr>
          <w:p w14:paraId="7B1D4563" w14:textId="77777777" w:rsidR="004E7D70" w:rsidRPr="00682F5D" w:rsidRDefault="004E7D70" w:rsidP="004E7D70">
            <w:pPr>
              <w:rPr>
                <w:sz w:val="20"/>
                <w:szCs w:val="20"/>
              </w:rPr>
            </w:pPr>
          </w:p>
        </w:tc>
        <w:tc>
          <w:tcPr>
            <w:tcW w:w="521" w:type="dxa"/>
            <w:tcBorders>
              <w:left w:val="nil"/>
              <w:bottom w:val="nil"/>
              <w:right w:val="nil"/>
            </w:tcBorders>
            <w:tcMar>
              <w:top w:w="0" w:type="dxa"/>
              <w:left w:w="74" w:type="dxa"/>
              <w:bottom w:w="0" w:type="dxa"/>
              <w:right w:w="74" w:type="dxa"/>
            </w:tcMar>
            <w:hideMark/>
          </w:tcPr>
          <w:p w14:paraId="2CFBF3C2" w14:textId="77777777" w:rsidR="004E7D70" w:rsidRPr="00682F5D" w:rsidRDefault="004E7D70" w:rsidP="004E7D70">
            <w:pPr>
              <w:rPr>
                <w:sz w:val="20"/>
                <w:szCs w:val="20"/>
              </w:rPr>
            </w:pPr>
          </w:p>
        </w:tc>
        <w:tc>
          <w:tcPr>
            <w:tcW w:w="648" w:type="dxa"/>
            <w:gridSpan w:val="6"/>
            <w:tcBorders>
              <w:left w:val="nil"/>
              <w:bottom w:val="nil"/>
              <w:right w:val="nil"/>
            </w:tcBorders>
            <w:tcMar>
              <w:top w:w="0" w:type="dxa"/>
              <w:left w:w="74" w:type="dxa"/>
              <w:bottom w:w="0" w:type="dxa"/>
              <w:right w:w="74" w:type="dxa"/>
            </w:tcMar>
            <w:hideMark/>
          </w:tcPr>
          <w:p w14:paraId="58C318A4" w14:textId="77777777" w:rsidR="004E7D70" w:rsidRPr="00682F5D" w:rsidRDefault="004E7D70" w:rsidP="004E7D70">
            <w:pPr>
              <w:rPr>
                <w:sz w:val="20"/>
                <w:szCs w:val="20"/>
              </w:rPr>
            </w:pPr>
          </w:p>
        </w:tc>
        <w:tc>
          <w:tcPr>
            <w:tcW w:w="787" w:type="dxa"/>
            <w:gridSpan w:val="4"/>
            <w:tcBorders>
              <w:left w:val="nil"/>
              <w:bottom w:val="nil"/>
              <w:right w:val="nil"/>
            </w:tcBorders>
            <w:tcMar>
              <w:top w:w="0" w:type="dxa"/>
              <w:left w:w="74" w:type="dxa"/>
              <w:bottom w:w="0" w:type="dxa"/>
              <w:right w:w="74" w:type="dxa"/>
            </w:tcMar>
            <w:hideMark/>
          </w:tcPr>
          <w:p w14:paraId="4F952A23" w14:textId="77777777" w:rsidR="004E7D70" w:rsidRPr="00682F5D" w:rsidRDefault="004E7D70" w:rsidP="004E7D70">
            <w:pPr>
              <w:rPr>
                <w:sz w:val="20"/>
                <w:szCs w:val="20"/>
              </w:rPr>
            </w:pPr>
          </w:p>
        </w:tc>
        <w:tc>
          <w:tcPr>
            <w:tcW w:w="2276" w:type="dxa"/>
            <w:gridSpan w:val="9"/>
            <w:tcBorders>
              <w:left w:val="nil"/>
              <w:bottom w:val="nil"/>
              <w:right w:val="nil"/>
            </w:tcBorders>
            <w:tcMar>
              <w:top w:w="0" w:type="dxa"/>
              <w:left w:w="74" w:type="dxa"/>
              <w:bottom w:w="0" w:type="dxa"/>
              <w:right w:w="74" w:type="dxa"/>
            </w:tcMar>
            <w:hideMark/>
          </w:tcPr>
          <w:p w14:paraId="287E6366" w14:textId="77777777" w:rsidR="004E7D70" w:rsidRPr="00682F5D" w:rsidRDefault="004E7D70" w:rsidP="004E7D70">
            <w:pPr>
              <w:rPr>
                <w:sz w:val="20"/>
                <w:szCs w:val="20"/>
              </w:rPr>
            </w:pPr>
          </w:p>
        </w:tc>
        <w:tc>
          <w:tcPr>
            <w:tcW w:w="2192" w:type="dxa"/>
            <w:gridSpan w:val="6"/>
            <w:tcBorders>
              <w:left w:val="nil"/>
              <w:bottom w:val="nil"/>
              <w:right w:val="nil"/>
            </w:tcBorders>
            <w:tcMar>
              <w:top w:w="0" w:type="dxa"/>
              <w:left w:w="74" w:type="dxa"/>
              <w:bottom w:w="0" w:type="dxa"/>
              <w:right w:w="74" w:type="dxa"/>
            </w:tcMar>
            <w:hideMark/>
          </w:tcPr>
          <w:p w14:paraId="13B7FC00" w14:textId="77777777" w:rsidR="004E7D70" w:rsidRPr="00682F5D" w:rsidRDefault="004E7D70" w:rsidP="004E7D70">
            <w:pPr>
              <w:rPr>
                <w:sz w:val="20"/>
                <w:szCs w:val="20"/>
              </w:rPr>
            </w:pPr>
          </w:p>
        </w:tc>
      </w:tr>
      <w:tr w:rsidR="004E7D70" w:rsidRPr="00682F5D" w14:paraId="1E7CE96E" w14:textId="77777777" w:rsidTr="004E7D70">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279AE84D" w14:textId="77777777" w:rsidR="004E7D70" w:rsidRPr="00682F5D" w:rsidRDefault="004E7D70" w:rsidP="004E7D70">
            <w:pPr>
              <w:rPr>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7CCEA42A" w14:textId="77777777" w:rsidR="004E7D70" w:rsidRPr="00682F5D" w:rsidRDefault="004E7D70" w:rsidP="004E7D70">
            <w:pPr>
              <w:rPr>
                <w:sz w:val="20"/>
                <w:szCs w:val="20"/>
              </w:rPr>
            </w:pPr>
          </w:p>
        </w:tc>
      </w:tr>
      <w:tr w:rsidR="004E7D70" w:rsidRPr="00682F5D" w14:paraId="487921FB" w14:textId="77777777" w:rsidTr="004E7D7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913D257" w14:textId="77777777" w:rsidR="004E7D70" w:rsidRPr="00682F5D" w:rsidRDefault="004E7D70" w:rsidP="004E7D70">
            <w:pPr>
              <w:jc w:val="center"/>
              <w:textAlignment w:val="baseline"/>
              <w:rPr>
                <w:color w:val="2D2D2D"/>
                <w:sz w:val="18"/>
                <w:szCs w:val="18"/>
              </w:rPr>
            </w:pPr>
            <w:r w:rsidRPr="00682F5D">
              <w:rPr>
                <w:color w:val="2D2D2D"/>
                <w:sz w:val="18"/>
                <w:szCs w:val="18"/>
              </w:rPr>
              <w:t>наименование и место расположения объекта</w:t>
            </w:r>
          </w:p>
        </w:tc>
      </w:tr>
      <w:tr w:rsidR="004E7D70" w:rsidRPr="00682F5D" w14:paraId="6D7F1C1C" w14:textId="77777777" w:rsidTr="004E7D70">
        <w:tc>
          <w:tcPr>
            <w:tcW w:w="9637" w:type="dxa"/>
            <w:gridSpan w:val="38"/>
            <w:tcBorders>
              <w:top w:val="nil"/>
              <w:left w:val="nil"/>
              <w:bottom w:val="nil"/>
              <w:right w:val="nil"/>
            </w:tcBorders>
            <w:tcMar>
              <w:top w:w="0" w:type="dxa"/>
              <w:left w:w="74" w:type="dxa"/>
              <w:bottom w:w="0" w:type="dxa"/>
              <w:right w:w="74" w:type="dxa"/>
            </w:tcMar>
            <w:hideMark/>
          </w:tcPr>
          <w:p w14:paraId="6A1973DF" w14:textId="77777777" w:rsidR="004E7D70" w:rsidRPr="00682F5D" w:rsidRDefault="004E7D70" w:rsidP="004E7D70">
            <w:pPr>
              <w:rPr>
                <w:color w:val="2D2D2D"/>
                <w:sz w:val="21"/>
                <w:szCs w:val="21"/>
              </w:rPr>
            </w:pPr>
          </w:p>
        </w:tc>
      </w:tr>
      <w:tr w:rsidR="004E7D70" w:rsidRPr="00682F5D" w14:paraId="034BA2BC" w14:textId="77777777" w:rsidTr="004E7D70">
        <w:tc>
          <w:tcPr>
            <w:tcW w:w="5325" w:type="dxa"/>
            <w:gridSpan w:val="25"/>
            <w:tcBorders>
              <w:top w:val="nil"/>
              <w:left w:val="nil"/>
              <w:bottom w:val="nil"/>
              <w:right w:val="nil"/>
            </w:tcBorders>
            <w:tcMar>
              <w:top w:w="0" w:type="dxa"/>
              <w:left w:w="74" w:type="dxa"/>
              <w:bottom w:w="0" w:type="dxa"/>
              <w:right w:w="74" w:type="dxa"/>
            </w:tcMar>
            <w:hideMark/>
          </w:tcPr>
          <w:p w14:paraId="40663FCE" w14:textId="77777777" w:rsidR="004E7D70" w:rsidRPr="00682F5D" w:rsidRDefault="004E7D70" w:rsidP="004E7D70">
            <w:pPr>
              <w:textAlignment w:val="baseline"/>
              <w:rPr>
                <w:color w:val="2D2D2D"/>
                <w:sz w:val="21"/>
                <w:szCs w:val="21"/>
              </w:rPr>
            </w:pPr>
            <w:r w:rsidRPr="00682F5D">
              <w:rPr>
                <w:color w:val="2D2D2D"/>
                <w:sz w:val="21"/>
                <w:szCs w:val="21"/>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2DAA8F63" w14:textId="77777777" w:rsidR="004E7D70" w:rsidRPr="00682F5D" w:rsidRDefault="004E7D70" w:rsidP="004E7D70">
            <w:pPr>
              <w:rPr>
                <w:color w:val="2D2D2D"/>
                <w:sz w:val="21"/>
                <w:szCs w:val="21"/>
              </w:rPr>
            </w:pPr>
          </w:p>
        </w:tc>
      </w:tr>
      <w:tr w:rsidR="004E7D70" w:rsidRPr="00682F5D" w14:paraId="5256206A" w14:textId="77777777" w:rsidTr="004E7D70">
        <w:tc>
          <w:tcPr>
            <w:tcW w:w="5325" w:type="dxa"/>
            <w:gridSpan w:val="25"/>
            <w:tcBorders>
              <w:top w:val="nil"/>
              <w:left w:val="nil"/>
              <w:right w:val="nil"/>
            </w:tcBorders>
            <w:tcMar>
              <w:top w:w="0" w:type="dxa"/>
              <w:left w:w="74" w:type="dxa"/>
              <w:bottom w:w="0" w:type="dxa"/>
              <w:right w:w="74" w:type="dxa"/>
            </w:tcMar>
          </w:tcPr>
          <w:p w14:paraId="07AEAAA4" w14:textId="77777777" w:rsidR="004E7D70" w:rsidRPr="00682F5D" w:rsidRDefault="004E7D70" w:rsidP="004E7D70">
            <w:pPr>
              <w:textAlignment w:val="baseline"/>
              <w:rPr>
                <w:color w:val="2D2D2D"/>
                <w:sz w:val="21"/>
                <w:szCs w:val="21"/>
              </w:rPr>
            </w:pPr>
          </w:p>
        </w:tc>
        <w:tc>
          <w:tcPr>
            <w:tcW w:w="4312" w:type="dxa"/>
            <w:gridSpan w:val="13"/>
            <w:tcBorders>
              <w:top w:val="nil"/>
              <w:left w:val="nil"/>
              <w:right w:val="nil"/>
            </w:tcBorders>
            <w:tcMar>
              <w:top w:w="0" w:type="dxa"/>
              <w:left w:w="74" w:type="dxa"/>
              <w:bottom w:w="0" w:type="dxa"/>
              <w:right w:w="74" w:type="dxa"/>
            </w:tcMar>
          </w:tcPr>
          <w:p w14:paraId="52D50CBA" w14:textId="77777777" w:rsidR="004E7D70" w:rsidRPr="00682F5D" w:rsidRDefault="004E7D70" w:rsidP="004E7D70">
            <w:pPr>
              <w:rPr>
                <w:color w:val="2D2D2D"/>
                <w:sz w:val="21"/>
                <w:szCs w:val="21"/>
              </w:rPr>
            </w:pPr>
          </w:p>
        </w:tc>
      </w:tr>
      <w:tr w:rsidR="004E7D70" w:rsidRPr="00682F5D" w14:paraId="2F2ECAB9" w14:textId="77777777" w:rsidTr="004E7D70">
        <w:tc>
          <w:tcPr>
            <w:tcW w:w="5325" w:type="dxa"/>
            <w:gridSpan w:val="25"/>
            <w:tcBorders>
              <w:left w:val="nil"/>
              <w:bottom w:val="nil"/>
              <w:right w:val="nil"/>
            </w:tcBorders>
            <w:tcMar>
              <w:top w:w="0" w:type="dxa"/>
              <w:left w:w="74" w:type="dxa"/>
              <w:bottom w:w="0" w:type="dxa"/>
              <w:right w:w="74" w:type="dxa"/>
            </w:tcMar>
            <w:hideMark/>
          </w:tcPr>
          <w:p w14:paraId="4D265FCB" w14:textId="77777777" w:rsidR="004E7D70" w:rsidRPr="00682F5D" w:rsidRDefault="004E7D70" w:rsidP="004E7D70">
            <w:pPr>
              <w:rPr>
                <w:sz w:val="20"/>
                <w:szCs w:val="20"/>
              </w:rPr>
            </w:pPr>
          </w:p>
        </w:tc>
        <w:tc>
          <w:tcPr>
            <w:tcW w:w="4312" w:type="dxa"/>
            <w:gridSpan w:val="13"/>
            <w:tcBorders>
              <w:left w:val="nil"/>
              <w:bottom w:val="nil"/>
              <w:right w:val="nil"/>
            </w:tcBorders>
            <w:tcMar>
              <w:top w:w="0" w:type="dxa"/>
              <w:left w:w="74" w:type="dxa"/>
              <w:bottom w:w="0" w:type="dxa"/>
              <w:right w:w="74" w:type="dxa"/>
            </w:tcMar>
            <w:hideMark/>
          </w:tcPr>
          <w:p w14:paraId="5435CE0E" w14:textId="77777777" w:rsidR="004E7D70" w:rsidRPr="00682F5D" w:rsidRDefault="004E7D70" w:rsidP="004E7D70">
            <w:pPr>
              <w:rPr>
                <w:sz w:val="20"/>
                <w:szCs w:val="20"/>
              </w:rPr>
            </w:pPr>
          </w:p>
        </w:tc>
      </w:tr>
      <w:tr w:rsidR="004E7D70" w:rsidRPr="00682F5D" w14:paraId="4C543555" w14:textId="77777777" w:rsidTr="004E7D7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123FAAB" w14:textId="77777777" w:rsidR="004E7D70" w:rsidRPr="00682F5D" w:rsidRDefault="004E7D70" w:rsidP="004E7D70">
            <w:pPr>
              <w:jc w:val="center"/>
              <w:textAlignment w:val="baseline"/>
              <w:rPr>
                <w:color w:val="2D2D2D"/>
                <w:sz w:val="18"/>
                <w:szCs w:val="18"/>
              </w:rPr>
            </w:pPr>
            <w:r w:rsidRPr="00682F5D">
              <w:rPr>
                <w:color w:val="2D2D2D"/>
                <w:sz w:val="18"/>
                <w:szCs w:val="18"/>
              </w:rPr>
              <w:t>организация, должность, инициалы, фамилия</w:t>
            </w:r>
          </w:p>
        </w:tc>
      </w:tr>
      <w:tr w:rsidR="004E7D70" w:rsidRPr="00682F5D" w14:paraId="6391E40A" w14:textId="77777777" w:rsidTr="004E7D70">
        <w:tc>
          <w:tcPr>
            <w:tcW w:w="9637" w:type="dxa"/>
            <w:gridSpan w:val="38"/>
            <w:tcBorders>
              <w:top w:val="nil"/>
              <w:left w:val="nil"/>
              <w:bottom w:val="nil"/>
              <w:right w:val="nil"/>
            </w:tcBorders>
            <w:tcMar>
              <w:top w:w="0" w:type="dxa"/>
              <w:left w:w="74" w:type="dxa"/>
              <w:bottom w:w="0" w:type="dxa"/>
              <w:right w:w="74" w:type="dxa"/>
            </w:tcMar>
            <w:hideMark/>
          </w:tcPr>
          <w:p w14:paraId="558ED518" w14:textId="77777777" w:rsidR="004E7D70" w:rsidRPr="00682F5D" w:rsidRDefault="004E7D70" w:rsidP="004E7D70">
            <w:pPr>
              <w:rPr>
                <w:color w:val="2D2D2D"/>
                <w:sz w:val="21"/>
                <w:szCs w:val="21"/>
              </w:rPr>
            </w:pPr>
          </w:p>
        </w:tc>
      </w:tr>
      <w:tr w:rsidR="004E7D70" w:rsidRPr="00682F5D" w14:paraId="1DC00214" w14:textId="77777777" w:rsidTr="004E7D70">
        <w:tc>
          <w:tcPr>
            <w:tcW w:w="5617" w:type="dxa"/>
            <w:gridSpan w:val="26"/>
            <w:tcBorders>
              <w:top w:val="nil"/>
              <w:left w:val="nil"/>
              <w:bottom w:val="nil"/>
              <w:right w:val="nil"/>
            </w:tcBorders>
            <w:tcMar>
              <w:top w:w="0" w:type="dxa"/>
              <w:left w:w="74" w:type="dxa"/>
              <w:bottom w:w="0" w:type="dxa"/>
              <w:right w:w="74" w:type="dxa"/>
            </w:tcMar>
            <w:hideMark/>
          </w:tcPr>
          <w:p w14:paraId="6EE64A2B" w14:textId="77777777" w:rsidR="004E7D70" w:rsidRPr="00682F5D" w:rsidRDefault="004E7D70" w:rsidP="004E7D70">
            <w:pPr>
              <w:textAlignment w:val="baseline"/>
              <w:rPr>
                <w:color w:val="2D2D2D"/>
                <w:sz w:val="21"/>
                <w:szCs w:val="21"/>
              </w:rPr>
            </w:pPr>
            <w:r w:rsidRPr="00682F5D">
              <w:rPr>
                <w:color w:val="2D2D2D"/>
                <w:sz w:val="21"/>
                <w:szCs w:val="21"/>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13B83B1A" w14:textId="77777777" w:rsidR="004E7D70" w:rsidRPr="00682F5D" w:rsidRDefault="004E7D70" w:rsidP="004E7D70">
            <w:pPr>
              <w:rPr>
                <w:color w:val="2D2D2D"/>
                <w:sz w:val="21"/>
                <w:szCs w:val="21"/>
              </w:rPr>
            </w:pPr>
          </w:p>
        </w:tc>
      </w:tr>
      <w:tr w:rsidR="004E7D70" w:rsidRPr="00682F5D" w14:paraId="07615366" w14:textId="77777777" w:rsidTr="004E7D70">
        <w:tc>
          <w:tcPr>
            <w:tcW w:w="5617" w:type="dxa"/>
            <w:gridSpan w:val="26"/>
            <w:tcBorders>
              <w:top w:val="nil"/>
              <w:left w:val="nil"/>
              <w:right w:val="nil"/>
            </w:tcBorders>
            <w:tcMar>
              <w:top w:w="0" w:type="dxa"/>
              <w:left w:w="74" w:type="dxa"/>
              <w:bottom w:w="0" w:type="dxa"/>
              <w:right w:w="74" w:type="dxa"/>
            </w:tcMar>
          </w:tcPr>
          <w:p w14:paraId="6A1C847E" w14:textId="77777777" w:rsidR="004E7D70" w:rsidRPr="00682F5D" w:rsidRDefault="004E7D70" w:rsidP="004E7D70">
            <w:pPr>
              <w:textAlignment w:val="baseline"/>
              <w:rPr>
                <w:color w:val="2D2D2D"/>
                <w:sz w:val="21"/>
                <w:szCs w:val="21"/>
              </w:rPr>
            </w:pPr>
          </w:p>
        </w:tc>
        <w:tc>
          <w:tcPr>
            <w:tcW w:w="4020" w:type="dxa"/>
            <w:gridSpan w:val="12"/>
            <w:tcBorders>
              <w:top w:val="nil"/>
              <w:left w:val="nil"/>
              <w:right w:val="nil"/>
            </w:tcBorders>
            <w:tcMar>
              <w:top w:w="0" w:type="dxa"/>
              <w:left w:w="74" w:type="dxa"/>
              <w:bottom w:w="0" w:type="dxa"/>
              <w:right w:w="74" w:type="dxa"/>
            </w:tcMar>
          </w:tcPr>
          <w:p w14:paraId="6313BDB2" w14:textId="77777777" w:rsidR="004E7D70" w:rsidRPr="00682F5D" w:rsidRDefault="004E7D70" w:rsidP="004E7D70">
            <w:pPr>
              <w:rPr>
                <w:color w:val="2D2D2D"/>
                <w:sz w:val="21"/>
                <w:szCs w:val="21"/>
              </w:rPr>
            </w:pPr>
          </w:p>
        </w:tc>
      </w:tr>
      <w:tr w:rsidR="004E7D70" w:rsidRPr="00682F5D" w14:paraId="474D023F" w14:textId="77777777" w:rsidTr="004E7D70">
        <w:tc>
          <w:tcPr>
            <w:tcW w:w="5617" w:type="dxa"/>
            <w:gridSpan w:val="26"/>
            <w:tcBorders>
              <w:left w:val="nil"/>
              <w:bottom w:val="single" w:sz="6" w:space="0" w:color="000000"/>
              <w:right w:val="nil"/>
            </w:tcBorders>
            <w:tcMar>
              <w:top w:w="0" w:type="dxa"/>
              <w:left w:w="74" w:type="dxa"/>
              <w:bottom w:w="0" w:type="dxa"/>
              <w:right w:w="74" w:type="dxa"/>
            </w:tcMar>
            <w:hideMark/>
          </w:tcPr>
          <w:p w14:paraId="3BC91B97" w14:textId="77777777" w:rsidR="004E7D70" w:rsidRPr="00682F5D" w:rsidRDefault="004E7D70" w:rsidP="004E7D70">
            <w:pPr>
              <w:rPr>
                <w:sz w:val="20"/>
                <w:szCs w:val="20"/>
              </w:rPr>
            </w:pPr>
          </w:p>
        </w:tc>
        <w:tc>
          <w:tcPr>
            <w:tcW w:w="4020" w:type="dxa"/>
            <w:gridSpan w:val="12"/>
            <w:tcBorders>
              <w:left w:val="nil"/>
              <w:bottom w:val="single" w:sz="6" w:space="0" w:color="000000"/>
              <w:right w:val="nil"/>
            </w:tcBorders>
            <w:tcMar>
              <w:top w:w="0" w:type="dxa"/>
              <w:left w:w="74" w:type="dxa"/>
              <w:bottom w:w="0" w:type="dxa"/>
              <w:right w:w="74" w:type="dxa"/>
            </w:tcMar>
            <w:hideMark/>
          </w:tcPr>
          <w:p w14:paraId="2D3437CA" w14:textId="77777777" w:rsidR="004E7D70" w:rsidRPr="00682F5D" w:rsidRDefault="004E7D70" w:rsidP="004E7D70">
            <w:pPr>
              <w:rPr>
                <w:sz w:val="20"/>
                <w:szCs w:val="20"/>
              </w:rPr>
            </w:pPr>
          </w:p>
        </w:tc>
      </w:tr>
      <w:tr w:rsidR="004E7D70" w:rsidRPr="00682F5D" w14:paraId="133CDB9E" w14:textId="77777777" w:rsidTr="004E7D7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05BF7C3" w14:textId="77777777" w:rsidR="004E7D70" w:rsidRPr="00682F5D" w:rsidRDefault="004E7D70" w:rsidP="004E7D70">
            <w:pPr>
              <w:jc w:val="center"/>
              <w:textAlignment w:val="baseline"/>
              <w:rPr>
                <w:color w:val="2D2D2D"/>
                <w:sz w:val="18"/>
                <w:szCs w:val="18"/>
              </w:rPr>
            </w:pPr>
            <w:r w:rsidRPr="00682F5D">
              <w:rPr>
                <w:color w:val="2D2D2D"/>
                <w:sz w:val="18"/>
                <w:szCs w:val="18"/>
              </w:rPr>
              <w:t>организация, должность, инициалы, фамилия</w:t>
            </w:r>
          </w:p>
        </w:tc>
      </w:tr>
      <w:tr w:rsidR="004E7D70" w:rsidRPr="00682F5D" w14:paraId="4E695006" w14:textId="77777777" w:rsidTr="004E7D70">
        <w:tc>
          <w:tcPr>
            <w:tcW w:w="9637" w:type="dxa"/>
            <w:gridSpan w:val="38"/>
            <w:tcBorders>
              <w:top w:val="nil"/>
              <w:left w:val="nil"/>
              <w:bottom w:val="nil"/>
              <w:right w:val="nil"/>
            </w:tcBorders>
            <w:tcMar>
              <w:top w:w="0" w:type="dxa"/>
              <w:left w:w="74" w:type="dxa"/>
              <w:bottom w:w="0" w:type="dxa"/>
              <w:right w:w="74" w:type="dxa"/>
            </w:tcMar>
            <w:hideMark/>
          </w:tcPr>
          <w:p w14:paraId="20C205E8" w14:textId="77777777" w:rsidR="004E7D70" w:rsidRPr="00682F5D" w:rsidRDefault="004E7D70" w:rsidP="004E7D70">
            <w:pPr>
              <w:rPr>
                <w:color w:val="2D2D2D"/>
                <w:sz w:val="21"/>
                <w:szCs w:val="21"/>
              </w:rPr>
            </w:pPr>
          </w:p>
        </w:tc>
      </w:tr>
      <w:tr w:rsidR="004E7D70" w:rsidRPr="00682F5D" w14:paraId="7CA20696" w14:textId="77777777" w:rsidTr="004E7D70">
        <w:tc>
          <w:tcPr>
            <w:tcW w:w="9637" w:type="dxa"/>
            <w:gridSpan w:val="38"/>
            <w:tcBorders>
              <w:top w:val="nil"/>
              <w:left w:val="nil"/>
              <w:bottom w:val="nil"/>
              <w:right w:val="nil"/>
            </w:tcBorders>
            <w:tcMar>
              <w:top w:w="0" w:type="dxa"/>
              <w:left w:w="74" w:type="dxa"/>
              <w:bottom w:w="0" w:type="dxa"/>
              <w:right w:w="74" w:type="dxa"/>
            </w:tcMar>
            <w:hideMark/>
          </w:tcPr>
          <w:p w14:paraId="392FDF9B" w14:textId="77777777" w:rsidR="004E7D70" w:rsidRPr="00682F5D" w:rsidRDefault="004E7D70" w:rsidP="004E7D70">
            <w:pPr>
              <w:textAlignment w:val="baseline"/>
              <w:rPr>
                <w:color w:val="2D2D2D"/>
                <w:sz w:val="21"/>
                <w:szCs w:val="21"/>
              </w:rPr>
            </w:pPr>
            <w:r w:rsidRPr="00682F5D">
              <w:rPr>
                <w:color w:val="2D2D2D"/>
                <w:sz w:val="21"/>
                <w:szCs w:val="21"/>
              </w:rPr>
              <w:t>с другой стороны, составили настоящий акт о нижеследующем:</w:t>
            </w:r>
          </w:p>
        </w:tc>
      </w:tr>
      <w:tr w:rsidR="004E7D70" w:rsidRPr="00682F5D" w14:paraId="2CC05DF3" w14:textId="77777777" w:rsidTr="004E7D70">
        <w:tc>
          <w:tcPr>
            <w:tcW w:w="9637" w:type="dxa"/>
            <w:gridSpan w:val="38"/>
            <w:tcBorders>
              <w:top w:val="nil"/>
              <w:left w:val="nil"/>
              <w:bottom w:val="nil"/>
              <w:right w:val="nil"/>
            </w:tcBorders>
            <w:tcMar>
              <w:top w:w="0" w:type="dxa"/>
              <w:left w:w="74" w:type="dxa"/>
              <w:bottom w:w="0" w:type="dxa"/>
              <w:right w:w="74" w:type="dxa"/>
            </w:tcMar>
            <w:hideMark/>
          </w:tcPr>
          <w:p w14:paraId="6EE39B0E" w14:textId="77777777" w:rsidR="004E7D70" w:rsidRPr="00682F5D" w:rsidRDefault="004E7D70" w:rsidP="004E7D70">
            <w:pPr>
              <w:rPr>
                <w:color w:val="2D2D2D"/>
                <w:sz w:val="21"/>
                <w:szCs w:val="21"/>
              </w:rPr>
            </w:pPr>
          </w:p>
        </w:tc>
      </w:tr>
      <w:tr w:rsidR="004E7D70" w:rsidRPr="00682F5D" w14:paraId="5528DBEF" w14:textId="77777777" w:rsidTr="004E7D70">
        <w:tc>
          <w:tcPr>
            <w:tcW w:w="9637" w:type="dxa"/>
            <w:gridSpan w:val="38"/>
            <w:tcBorders>
              <w:top w:val="nil"/>
              <w:left w:val="nil"/>
              <w:bottom w:val="nil"/>
              <w:right w:val="nil"/>
            </w:tcBorders>
            <w:tcMar>
              <w:top w:w="0" w:type="dxa"/>
              <w:left w:w="74" w:type="dxa"/>
              <w:bottom w:w="0" w:type="dxa"/>
              <w:right w:w="74" w:type="dxa"/>
            </w:tcMar>
            <w:hideMark/>
          </w:tcPr>
          <w:p w14:paraId="6AE10279" w14:textId="77777777" w:rsidR="004E7D70" w:rsidRPr="00682F5D" w:rsidRDefault="004E7D70" w:rsidP="004E7D70">
            <w:pPr>
              <w:textAlignment w:val="baseline"/>
              <w:rPr>
                <w:color w:val="2D2D2D"/>
                <w:sz w:val="21"/>
                <w:szCs w:val="21"/>
              </w:rPr>
            </w:pPr>
            <w:r w:rsidRPr="00682F5D">
              <w:rPr>
                <w:color w:val="2D2D2D"/>
                <w:sz w:val="21"/>
                <w:szCs w:val="21"/>
              </w:rPr>
              <w:t>1 Лицом, осуществляющим строительство, предъявлен застройщику (техническому заказчику) к приемке</w:t>
            </w:r>
          </w:p>
        </w:tc>
      </w:tr>
      <w:tr w:rsidR="004E7D70" w:rsidRPr="00682F5D" w14:paraId="22377065" w14:textId="77777777" w:rsidTr="004E7D7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B8A42F5" w14:textId="77777777" w:rsidR="004E7D70" w:rsidRPr="00682F5D" w:rsidRDefault="004E7D70" w:rsidP="004E7D70">
            <w:pPr>
              <w:rPr>
                <w:color w:val="2D2D2D"/>
                <w:sz w:val="21"/>
                <w:szCs w:val="21"/>
              </w:rPr>
            </w:pPr>
          </w:p>
        </w:tc>
      </w:tr>
      <w:tr w:rsidR="004E7D70" w:rsidRPr="00682F5D" w14:paraId="75020510" w14:textId="77777777" w:rsidTr="004E7D7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3DF9FCB" w14:textId="77777777" w:rsidR="004E7D70" w:rsidRPr="00682F5D" w:rsidRDefault="004E7D70" w:rsidP="004E7D70">
            <w:pPr>
              <w:jc w:val="center"/>
              <w:textAlignment w:val="baseline"/>
              <w:rPr>
                <w:color w:val="2D2D2D"/>
                <w:sz w:val="18"/>
                <w:szCs w:val="18"/>
              </w:rPr>
            </w:pPr>
            <w:r w:rsidRPr="00682F5D">
              <w:rPr>
                <w:color w:val="2D2D2D"/>
                <w:sz w:val="18"/>
                <w:szCs w:val="18"/>
              </w:rPr>
              <w:t>наименование объекта</w:t>
            </w:r>
          </w:p>
        </w:tc>
      </w:tr>
      <w:tr w:rsidR="004E7D70" w:rsidRPr="00682F5D" w14:paraId="4BC097DC" w14:textId="77777777" w:rsidTr="004E7D70">
        <w:tc>
          <w:tcPr>
            <w:tcW w:w="9637" w:type="dxa"/>
            <w:gridSpan w:val="38"/>
            <w:tcBorders>
              <w:top w:val="nil"/>
              <w:left w:val="nil"/>
              <w:bottom w:val="nil"/>
              <w:right w:val="nil"/>
            </w:tcBorders>
            <w:tcMar>
              <w:top w:w="0" w:type="dxa"/>
              <w:left w:w="74" w:type="dxa"/>
              <w:bottom w:w="0" w:type="dxa"/>
              <w:right w:w="74" w:type="dxa"/>
            </w:tcMar>
            <w:hideMark/>
          </w:tcPr>
          <w:p w14:paraId="69891A3D" w14:textId="77777777" w:rsidR="004E7D70" w:rsidRPr="00682F5D" w:rsidRDefault="004E7D70" w:rsidP="004E7D70">
            <w:pPr>
              <w:rPr>
                <w:color w:val="2D2D2D"/>
                <w:sz w:val="21"/>
                <w:szCs w:val="21"/>
              </w:rPr>
            </w:pPr>
          </w:p>
        </w:tc>
      </w:tr>
      <w:tr w:rsidR="004E7D70" w:rsidRPr="00682F5D" w14:paraId="53061779" w14:textId="77777777" w:rsidTr="004E7D70">
        <w:tc>
          <w:tcPr>
            <w:tcW w:w="2923" w:type="dxa"/>
            <w:gridSpan w:val="11"/>
            <w:tcBorders>
              <w:top w:val="nil"/>
              <w:left w:val="nil"/>
              <w:bottom w:val="nil"/>
              <w:right w:val="nil"/>
            </w:tcBorders>
            <w:tcMar>
              <w:top w:w="0" w:type="dxa"/>
              <w:left w:w="74" w:type="dxa"/>
              <w:bottom w:w="0" w:type="dxa"/>
              <w:right w:w="74" w:type="dxa"/>
            </w:tcMar>
            <w:hideMark/>
          </w:tcPr>
          <w:p w14:paraId="368EBCDF" w14:textId="77777777" w:rsidR="004E7D70" w:rsidRPr="00682F5D" w:rsidRDefault="004E7D70" w:rsidP="004E7D70">
            <w:pPr>
              <w:textAlignment w:val="baseline"/>
              <w:rPr>
                <w:color w:val="2D2D2D"/>
                <w:sz w:val="21"/>
                <w:szCs w:val="21"/>
              </w:rPr>
            </w:pPr>
            <w:r w:rsidRPr="00682F5D">
              <w:rPr>
                <w:color w:val="2D2D2D"/>
                <w:sz w:val="21"/>
                <w:szCs w:val="21"/>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1CF08AB6" w14:textId="77777777" w:rsidR="004E7D70" w:rsidRPr="00682F5D" w:rsidRDefault="004E7D70" w:rsidP="004E7D70">
            <w:pPr>
              <w:rPr>
                <w:color w:val="2D2D2D"/>
                <w:sz w:val="21"/>
                <w:szCs w:val="21"/>
              </w:rPr>
            </w:pPr>
          </w:p>
        </w:tc>
      </w:tr>
      <w:tr w:rsidR="004E7D70" w:rsidRPr="00682F5D" w14:paraId="63BD4A6A" w14:textId="77777777" w:rsidTr="004E7D70">
        <w:tc>
          <w:tcPr>
            <w:tcW w:w="2923" w:type="dxa"/>
            <w:gridSpan w:val="11"/>
            <w:tcBorders>
              <w:top w:val="nil"/>
              <w:left w:val="nil"/>
              <w:right w:val="nil"/>
            </w:tcBorders>
            <w:tcMar>
              <w:top w:w="0" w:type="dxa"/>
              <w:left w:w="74" w:type="dxa"/>
              <w:bottom w:w="0" w:type="dxa"/>
              <w:right w:w="74" w:type="dxa"/>
            </w:tcMar>
          </w:tcPr>
          <w:p w14:paraId="2BBF4F01" w14:textId="77777777" w:rsidR="004E7D70" w:rsidRPr="00682F5D" w:rsidRDefault="004E7D70" w:rsidP="004E7D70">
            <w:pPr>
              <w:textAlignment w:val="baseline"/>
              <w:rPr>
                <w:color w:val="2D2D2D"/>
                <w:sz w:val="21"/>
                <w:szCs w:val="21"/>
              </w:rPr>
            </w:pPr>
          </w:p>
        </w:tc>
        <w:tc>
          <w:tcPr>
            <w:tcW w:w="6714" w:type="dxa"/>
            <w:gridSpan w:val="27"/>
            <w:tcBorders>
              <w:top w:val="nil"/>
              <w:left w:val="nil"/>
              <w:right w:val="nil"/>
            </w:tcBorders>
            <w:tcMar>
              <w:top w:w="0" w:type="dxa"/>
              <w:left w:w="74" w:type="dxa"/>
              <w:bottom w:w="0" w:type="dxa"/>
              <w:right w:w="74" w:type="dxa"/>
            </w:tcMar>
          </w:tcPr>
          <w:p w14:paraId="6546AF3B" w14:textId="77777777" w:rsidR="004E7D70" w:rsidRPr="00682F5D" w:rsidRDefault="004E7D70" w:rsidP="004E7D70">
            <w:pPr>
              <w:rPr>
                <w:color w:val="2D2D2D"/>
                <w:sz w:val="21"/>
                <w:szCs w:val="21"/>
              </w:rPr>
            </w:pPr>
          </w:p>
        </w:tc>
      </w:tr>
      <w:tr w:rsidR="004E7D70" w:rsidRPr="00682F5D" w14:paraId="019EC0E0" w14:textId="77777777" w:rsidTr="004E7D7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FDCB87F" w14:textId="77777777" w:rsidR="004E7D70" w:rsidRPr="00682F5D" w:rsidRDefault="004E7D70" w:rsidP="004E7D70">
            <w:pPr>
              <w:rPr>
                <w:sz w:val="20"/>
                <w:szCs w:val="20"/>
              </w:rPr>
            </w:pPr>
          </w:p>
        </w:tc>
      </w:tr>
      <w:tr w:rsidR="004E7D70" w:rsidRPr="00682F5D" w14:paraId="0F9911FB" w14:textId="77777777" w:rsidTr="004E7D7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259F1AB" w14:textId="77777777" w:rsidR="004E7D70" w:rsidRPr="00682F5D" w:rsidRDefault="004E7D70" w:rsidP="004E7D70">
            <w:pPr>
              <w:rPr>
                <w:sz w:val="20"/>
                <w:szCs w:val="20"/>
              </w:rPr>
            </w:pPr>
          </w:p>
        </w:tc>
      </w:tr>
      <w:tr w:rsidR="004E7D70" w:rsidRPr="00682F5D" w14:paraId="4343E58F" w14:textId="77777777" w:rsidTr="004E7D70">
        <w:tc>
          <w:tcPr>
            <w:tcW w:w="8597" w:type="dxa"/>
            <w:gridSpan w:val="36"/>
            <w:tcBorders>
              <w:top w:val="nil"/>
              <w:left w:val="nil"/>
              <w:bottom w:val="nil"/>
              <w:right w:val="nil"/>
            </w:tcBorders>
            <w:tcMar>
              <w:top w:w="0" w:type="dxa"/>
              <w:left w:w="74" w:type="dxa"/>
              <w:bottom w:w="0" w:type="dxa"/>
              <w:right w:w="74" w:type="dxa"/>
            </w:tcMar>
            <w:hideMark/>
          </w:tcPr>
          <w:p w14:paraId="7E53757D" w14:textId="77777777" w:rsidR="004E7D70" w:rsidRPr="00682F5D" w:rsidRDefault="004E7D70" w:rsidP="004E7D70">
            <w:pPr>
              <w:textAlignment w:val="baseline"/>
              <w:rPr>
                <w:color w:val="2D2D2D"/>
                <w:sz w:val="21"/>
                <w:szCs w:val="21"/>
              </w:rPr>
            </w:pPr>
            <w:r w:rsidRPr="00682F5D">
              <w:rPr>
                <w:color w:val="2D2D2D"/>
                <w:sz w:val="21"/>
                <w:szCs w:val="21"/>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62CF3C29" w14:textId="77777777" w:rsidR="004E7D70" w:rsidRPr="00682F5D" w:rsidRDefault="004E7D70" w:rsidP="004E7D70">
            <w:pPr>
              <w:rPr>
                <w:color w:val="2D2D2D"/>
                <w:sz w:val="21"/>
                <w:szCs w:val="21"/>
              </w:rPr>
            </w:pPr>
          </w:p>
        </w:tc>
      </w:tr>
      <w:tr w:rsidR="004E7D70" w:rsidRPr="00682F5D" w14:paraId="228F39DD" w14:textId="77777777" w:rsidTr="004E7D70">
        <w:tc>
          <w:tcPr>
            <w:tcW w:w="8597" w:type="dxa"/>
            <w:gridSpan w:val="36"/>
            <w:tcBorders>
              <w:top w:val="nil"/>
              <w:left w:val="nil"/>
              <w:right w:val="nil"/>
            </w:tcBorders>
            <w:tcMar>
              <w:top w:w="0" w:type="dxa"/>
              <w:left w:w="74" w:type="dxa"/>
              <w:bottom w:w="0" w:type="dxa"/>
              <w:right w:w="74" w:type="dxa"/>
            </w:tcMar>
          </w:tcPr>
          <w:p w14:paraId="1ECA71AC" w14:textId="77777777" w:rsidR="004E7D70" w:rsidRPr="00682F5D" w:rsidRDefault="004E7D70" w:rsidP="004E7D70">
            <w:pPr>
              <w:textAlignment w:val="baseline"/>
              <w:rPr>
                <w:color w:val="2D2D2D"/>
                <w:sz w:val="21"/>
                <w:szCs w:val="21"/>
              </w:rPr>
            </w:pPr>
          </w:p>
        </w:tc>
        <w:tc>
          <w:tcPr>
            <w:tcW w:w="1040" w:type="dxa"/>
            <w:gridSpan w:val="2"/>
            <w:tcBorders>
              <w:top w:val="nil"/>
              <w:left w:val="nil"/>
              <w:right w:val="nil"/>
            </w:tcBorders>
            <w:tcMar>
              <w:top w:w="0" w:type="dxa"/>
              <w:left w:w="74" w:type="dxa"/>
              <w:bottom w:w="0" w:type="dxa"/>
              <w:right w:w="74" w:type="dxa"/>
            </w:tcMar>
          </w:tcPr>
          <w:p w14:paraId="57779B57" w14:textId="77777777" w:rsidR="004E7D70" w:rsidRPr="00682F5D" w:rsidRDefault="004E7D70" w:rsidP="004E7D70">
            <w:pPr>
              <w:rPr>
                <w:color w:val="2D2D2D"/>
                <w:sz w:val="21"/>
                <w:szCs w:val="21"/>
              </w:rPr>
            </w:pPr>
          </w:p>
        </w:tc>
      </w:tr>
      <w:tr w:rsidR="004E7D70" w:rsidRPr="00682F5D" w14:paraId="14DB4BE7" w14:textId="77777777" w:rsidTr="004E7D70">
        <w:tc>
          <w:tcPr>
            <w:tcW w:w="8597" w:type="dxa"/>
            <w:gridSpan w:val="36"/>
            <w:tcBorders>
              <w:left w:val="nil"/>
              <w:bottom w:val="nil"/>
              <w:right w:val="nil"/>
            </w:tcBorders>
            <w:tcMar>
              <w:top w:w="0" w:type="dxa"/>
              <w:left w:w="74" w:type="dxa"/>
              <w:bottom w:w="0" w:type="dxa"/>
              <w:right w:w="74" w:type="dxa"/>
            </w:tcMar>
            <w:hideMark/>
          </w:tcPr>
          <w:p w14:paraId="6BABA448" w14:textId="77777777" w:rsidR="004E7D70" w:rsidRPr="00682F5D" w:rsidRDefault="004E7D70" w:rsidP="004E7D70">
            <w:pPr>
              <w:rPr>
                <w:sz w:val="20"/>
                <w:szCs w:val="20"/>
              </w:rPr>
            </w:pPr>
          </w:p>
        </w:tc>
        <w:tc>
          <w:tcPr>
            <w:tcW w:w="1040" w:type="dxa"/>
            <w:gridSpan w:val="2"/>
            <w:tcBorders>
              <w:left w:val="nil"/>
              <w:bottom w:val="nil"/>
              <w:right w:val="nil"/>
            </w:tcBorders>
            <w:tcMar>
              <w:top w:w="0" w:type="dxa"/>
              <w:left w:w="74" w:type="dxa"/>
              <w:bottom w:w="0" w:type="dxa"/>
              <w:right w:w="74" w:type="dxa"/>
            </w:tcMar>
            <w:hideMark/>
          </w:tcPr>
          <w:p w14:paraId="32CA458F" w14:textId="77777777" w:rsidR="004E7D70" w:rsidRPr="00682F5D" w:rsidRDefault="004E7D70" w:rsidP="004E7D70">
            <w:pPr>
              <w:rPr>
                <w:sz w:val="20"/>
                <w:szCs w:val="20"/>
              </w:rPr>
            </w:pPr>
          </w:p>
        </w:tc>
      </w:tr>
      <w:tr w:rsidR="004E7D70" w:rsidRPr="00682F5D" w14:paraId="40014048" w14:textId="77777777" w:rsidTr="004E7D7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BFBA54D" w14:textId="77777777" w:rsidR="004E7D70" w:rsidRPr="00682F5D" w:rsidRDefault="004E7D70" w:rsidP="004E7D70">
            <w:pPr>
              <w:rPr>
                <w:sz w:val="20"/>
                <w:szCs w:val="20"/>
              </w:rPr>
            </w:pPr>
          </w:p>
        </w:tc>
      </w:tr>
      <w:tr w:rsidR="004E7D70" w:rsidRPr="00682F5D" w14:paraId="62505E25" w14:textId="77777777" w:rsidTr="004E7D7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B0BE4AC" w14:textId="77777777" w:rsidR="004E7D70" w:rsidRPr="00682F5D" w:rsidRDefault="004E7D70" w:rsidP="004E7D70">
            <w:pPr>
              <w:jc w:val="center"/>
              <w:textAlignment w:val="baseline"/>
              <w:rPr>
                <w:color w:val="2D2D2D"/>
                <w:sz w:val="18"/>
                <w:szCs w:val="18"/>
              </w:rPr>
            </w:pPr>
            <w:r w:rsidRPr="00682F5D">
              <w:rPr>
                <w:color w:val="2D2D2D"/>
                <w:sz w:val="18"/>
                <w:szCs w:val="18"/>
              </w:rPr>
              <w:t>наименование органа, выдавшего разрешение</w:t>
            </w:r>
          </w:p>
        </w:tc>
      </w:tr>
      <w:tr w:rsidR="004E7D70" w:rsidRPr="00682F5D" w14:paraId="5463B968" w14:textId="77777777" w:rsidTr="004E7D70">
        <w:tc>
          <w:tcPr>
            <w:tcW w:w="9637" w:type="dxa"/>
            <w:gridSpan w:val="38"/>
            <w:tcBorders>
              <w:top w:val="nil"/>
              <w:left w:val="nil"/>
              <w:bottom w:val="nil"/>
              <w:right w:val="nil"/>
            </w:tcBorders>
            <w:tcMar>
              <w:top w:w="0" w:type="dxa"/>
              <w:left w:w="74" w:type="dxa"/>
              <w:bottom w:w="0" w:type="dxa"/>
              <w:right w:w="74" w:type="dxa"/>
            </w:tcMar>
            <w:hideMark/>
          </w:tcPr>
          <w:p w14:paraId="40388C1B" w14:textId="77777777" w:rsidR="004E7D70" w:rsidRPr="00682F5D" w:rsidRDefault="004E7D70" w:rsidP="004E7D70">
            <w:pPr>
              <w:rPr>
                <w:color w:val="2D2D2D"/>
                <w:sz w:val="21"/>
                <w:szCs w:val="21"/>
              </w:rPr>
            </w:pPr>
          </w:p>
        </w:tc>
      </w:tr>
      <w:tr w:rsidR="004E7D70" w:rsidRPr="00682F5D" w14:paraId="64713D89" w14:textId="77777777" w:rsidTr="004E7D70">
        <w:tc>
          <w:tcPr>
            <w:tcW w:w="3892" w:type="dxa"/>
            <w:gridSpan w:val="14"/>
            <w:tcBorders>
              <w:top w:val="nil"/>
              <w:left w:val="nil"/>
              <w:bottom w:val="nil"/>
              <w:right w:val="nil"/>
            </w:tcBorders>
            <w:tcMar>
              <w:top w:w="0" w:type="dxa"/>
              <w:left w:w="74" w:type="dxa"/>
              <w:bottom w:w="0" w:type="dxa"/>
              <w:right w:w="74" w:type="dxa"/>
            </w:tcMar>
            <w:hideMark/>
          </w:tcPr>
          <w:p w14:paraId="10CC9D35" w14:textId="77777777" w:rsidR="004E7D70" w:rsidRPr="00682F5D" w:rsidRDefault="004E7D70" w:rsidP="004E7D70">
            <w:pPr>
              <w:textAlignment w:val="baseline"/>
              <w:rPr>
                <w:color w:val="2D2D2D"/>
                <w:sz w:val="21"/>
                <w:szCs w:val="21"/>
              </w:rPr>
            </w:pPr>
            <w:r w:rsidRPr="00682F5D">
              <w:rPr>
                <w:color w:val="2D2D2D"/>
                <w:sz w:val="21"/>
                <w:szCs w:val="21"/>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14B7A63D" w14:textId="77777777" w:rsidR="004E7D70" w:rsidRPr="00682F5D" w:rsidRDefault="004E7D70" w:rsidP="004E7D70">
            <w:pPr>
              <w:rPr>
                <w:color w:val="2D2D2D"/>
                <w:sz w:val="21"/>
                <w:szCs w:val="21"/>
              </w:rPr>
            </w:pPr>
          </w:p>
        </w:tc>
      </w:tr>
      <w:tr w:rsidR="004E7D70" w:rsidRPr="00682F5D" w14:paraId="773B4077" w14:textId="77777777" w:rsidTr="004E7D70">
        <w:tc>
          <w:tcPr>
            <w:tcW w:w="3892" w:type="dxa"/>
            <w:gridSpan w:val="14"/>
            <w:tcBorders>
              <w:left w:val="nil"/>
              <w:bottom w:val="nil"/>
              <w:right w:val="nil"/>
            </w:tcBorders>
            <w:tcMar>
              <w:top w:w="0" w:type="dxa"/>
              <w:left w:w="74" w:type="dxa"/>
              <w:bottom w:w="0" w:type="dxa"/>
              <w:right w:w="74" w:type="dxa"/>
            </w:tcMar>
            <w:hideMark/>
          </w:tcPr>
          <w:p w14:paraId="6752A6A1" w14:textId="77777777" w:rsidR="004E7D70" w:rsidRPr="00682F5D" w:rsidRDefault="004E7D70" w:rsidP="004E7D70">
            <w:pPr>
              <w:rPr>
                <w:sz w:val="20"/>
                <w:szCs w:val="20"/>
              </w:rPr>
            </w:pPr>
          </w:p>
        </w:tc>
        <w:tc>
          <w:tcPr>
            <w:tcW w:w="5745" w:type="dxa"/>
            <w:gridSpan w:val="24"/>
            <w:tcBorders>
              <w:left w:val="nil"/>
              <w:bottom w:val="nil"/>
              <w:right w:val="nil"/>
            </w:tcBorders>
            <w:tcMar>
              <w:top w:w="0" w:type="dxa"/>
              <w:left w:w="74" w:type="dxa"/>
              <w:bottom w:w="0" w:type="dxa"/>
              <w:right w:w="74" w:type="dxa"/>
            </w:tcMar>
            <w:hideMark/>
          </w:tcPr>
          <w:p w14:paraId="68CF63F9" w14:textId="77777777" w:rsidR="004E7D70" w:rsidRPr="00682F5D" w:rsidRDefault="004E7D70" w:rsidP="004E7D70">
            <w:pPr>
              <w:rPr>
                <w:sz w:val="20"/>
                <w:szCs w:val="20"/>
              </w:rPr>
            </w:pPr>
          </w:p>
        </w:tc>
      </w:tr>
      <w:tr w:rsidR="004E7D70" w:rsidRPr="00682F5D" w14:paraId="20F6E037" w14:textId="77777777" w:rsidTr="004E7D7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724FC7C" w14:textId="77777777" w:rsidR="004E7D70" w:rsidRPr="00682F5D" w:rsidRDefault="004E7D70" w:rsidP="004E7D70">
            <w:pPr>
              <w:rPr>
                <w:sz w:val="20"/>
                <w:szCs w:val="20"/>
              </w:rPr>
            </w:pPr>
          </w:p>
        </w:tc>
      </w:tr>
      <w:tr w:rsidR="004E7D70" w:rsidRPr="00682F5D" w14:paraId="45FAF1D9" w14:textId="77777777" w:rsidTr="004E7D7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A04562D" w14:textId="77777777" w:rsidR="004E7D70" w:rsidRDefault="004E7D70" w:rsidP="004E7D70">
            <w:pPr>
              <w:jc w:val="center"/>
              <w:textAlignment w:val="baseline"/>
              <w:rPr>
                <w:color w:val="2D2D2D"/>
                <w:sz w:val="18"/>
                <w:szCs w:val="18"/>
              </w:rPr>
            </w:pPr>
            <w:r w:rsidRPr="00682F5D">
              <w:rPr>
                <w:color w:val="2D2D2D"/>
                <w:sz w:val="18"/>
                <w:szCs w:val="18"/>
              </w:rPr>
              <w:t>наименование организаций, их реквизиты, виды работ, номер свидетельства о допуске</w:t>
            </w:r>
          </w:p>
          <w:p w14:paraId="536ADF07" w14:textId="77777777" w:rsidR="004E7D70" w:rsidRPr="00682F5D" w:rsidRDefault="004E7D70" w:rsidP="004E7D70">
            <w:pPr>
              <w:jc w:val="center"/>
              <w:textAlignment w:val="baseline"/>
              <w:rPr>
                <w:color w:val="2D2D2D"/>
                <w:sz w:val="18"/>
                <w:szCs w:val="18"/>
              </w:rPr>
            </w:pPr>
          </w:p>
        </w:tc>
      </w:tr>
      <w:tr w:rsidR="004E7D70" w:rsidRPr="00682F5D" w14:paraId="3D55E277" w14:textId="77777777" w:rsidTr="004E7D7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71CF7A9" w14:textId="77777777" w:rsidR="004E7D70" w:rsidRPr="00682F5D" w:rsidRDefault="004E7D70" w:rsidP="004E7D70">
            <w:pPr>
              <w:rPr>
                <w:color w:val="2D2D2D"/>
                <w:sz w:val="21"/>
                <w:szCs w:val="21"/>
              </w:rPr>
            </w:pPr>
          </w:p>
        </w:tc>
      </w:tr>
      <w:tr w:rsidR="004E7D70" w:rsidRPr="00682F5D" w14:paraId="61C98528" w14:textId="77777777" w:rsidTr="004E7D7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2DDC16E" w14:textId="77777777" w:rsidR="004E7D70" w:rsidRDefault="004E7D70" w:rsidP="004E7D70">
            <w:pPr>
              <w:jc w:val="center"/>
              <w:textAlignment w:val="baseline"/>
              <w:rPr>
                <w:color w:val="2D2D2D"/>
                <w:sz w:val="18"/>
                <w:szCs w:val="18"/>
              </w:rPr>
            </w:pPr>
            <w:r w:rsidRPr="00682F5D">
              <w:rPr>
                <w:color w:val="2D2D2D"/>
                <w:sz w:val="18"/>
                <w:szCs w:val="18"/>
              </w:rPr>
              <w:t>к определенному виду/видам работ, которые оказывают влияние на безопасность</w:t>
            </w:r>
          </w:p>
          <w:p w14:paraId="30525667" w14:textId="77777777" w:rsidR="004E7D70" w:rsidRPr="00682F5D" w:rsidRDefault="004E7D70" w:rsidP="004E7D70">
            <w:pPr>
              <w:jc w:val="center"/>
              <w:textAlignment w:val="baseline"/>
              <w:rPr>
                <w:color w:val="2D2D2D"/>
                <w:sz w:val="18"/>
                <w:szCs w:val="18"/>
              </w:rPr>
            </w:pPr>
          </w:p>
        </w:tc>
      </w:tr>
      <w:tr w:rsidR="004E7D70" w:rsidRPr="00682F5D" w14:paraId="0A75E4C2" w14:textId="77777777" w:rsidTr="004E7D7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B064446" w14:textId="77777777" w:rsidR="004E7D70" w:rsidRPr="00682F5D" w:rsidRDefault="004E7D70" w:rsidP="004E7D70">
            <w:pPr>
              <w:rPr>
                <w:color w:val="2D2D2D"/>
                <w:sz w:val="21"/>
                <w:szCs w:val="21"/>
              </w:rPr>
            </w:pPr>
          </w:p>
        </w:tc>
      </w:tr>
      <w:tr w:rsidR="004E7D70" w:rsidRPr="00682F5D" w14:paraId="29EF53BA" w14:textId="77777777" w:rsidTr="004E7D7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7D5AA36" w14:textId="77777777" w:rsidR="004E7D70" w:rsidRDefault="004E7D70" w:rsidP="004E7D70">
            <w:pPr>
              <w:jc w:val="center"/>
              <w:textAlignment w:val="baseline"/>
              <w:rPr>
                <w:color w:val="2D2D2D"/>
                <w:sz w:val="18"/>
                <w:szCs w:val="18"/>
              </w:rPr>
            </w:pPr>
            <w:r w:rsidRPr="00682F5D">
              <w:rPr>
                <w:color w:val="2D2D2D"/>
                <w:sz w:val="18"/>
                <w:szCs w:val="18"/>
              </w:rPr>
              <w:lastRenderedPageBreak/>
              <w:t>объектов капитального строительства, выполнявшихся каждой из них,</w:t>
            </w:r>
          </w:p>
          <w:p w14:paraId="0AEFBB41" w14:textId="77777777" w:rsidR="004E7D70" w:rsidRPr="00682F5D" w:rsidRDefault="004E7D70" w:rsidP="004E7D70">
            <w:pPr>
              <w:jc w:val="center"/>
              <w:textAlignment w:val="baseline"/>
              <w:rPr>
                <w:color w:val="2D2D2D"/>
                <w:sz w:val="18"/>
                <w:szCs w:val="18"/>
              </w:rPr>
            </w:pPr>
          </w:p>
        </w:tc>
      </w:tr>
      <w:tr w:rsidR="004E7D70" w:rsidRPr="00682F5D" w14:paraId="0D7EB9FA" w14:textId="77777777" w:rsidTr="004E7D7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D6BD95D" w14:textId="77777777" w:rsidR="004E7D70" w:rsidRPr="00682F5D" w:rsidRDefault="004E7D70" w:rsidP="004E7D70">
            <w:pPr>
              <w:rPr>
                <w:color w:val="2D2D2D"/>
                <w:sz w:val="21"/>
                <w:szCs w:val="21"/>
              </w:rPr>
            </w:pPr>
          </w:p>
        </w:tc>
      </w:tr>
      <w:tr w:rsidR="004E7D70" w:rsidRPr="00682F5D" w14:paraId="7741AEBB" w14:textId="77777777" w:rsidTr="004E7D7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1B16298" w14:textId="77777777" w:rsidR="004E7D70" w:rsidRDefault="004E7D70" w:rsidP="004E7D70">
            <w:pPr>
              <w:jc w:val="center"/>
              <w:textAlignment w:val="baseline"/>
              <w:rPr>
                <w:color w:val="2D2D2D"/>
                <w:sz w:val="18"/>
                <w:szCs w:val="18"/>
              </w:rPr>
            </w:pPr>
            <w:r w:rsidRPr="00682F5D">
              <w:rPr>
                <w:color w:val="2D2D2D"/>
                <w:sz w:val="18"/>
                <w:szCs w:val="18"/>
              </w:rPr>
              <w:t>при числе организаций более трех их перечень указывается в приложении к акту</w:t>
            </w:r>
          </w:p>
          <w:p w14:paraId="1D203298" w14:textId="77777777" w:rsidR="004E7D70" w:rsidRPr="00682F5D" w:rsidRDefault="004E7D70" w:rsidP="004E7D70">
            <w:pPr>
              <w:jc w:val="center"/>
              <w:textAlignment w:val="baseline"/>
              <w:rPr>
                <w:color w:val="2D2D2D"/>
                <w:sz w:val="18"/>
                <w:szCs w:val="18"/>
              </w:rPr>
            </w:pPr>
          </w:p>
        </w:tc>
      </w:tr>
      <w:tr w:rsidR="004E7D70" w:rsidRPr="00682F5D" w14:paraId="43C87E3F" w14:textId="77777777" w:rsidTr="004E7D70">
        <w:tc>
          <w:tcPr>
            <w:tcW w:w="9637" w:type="dxa"/>
            <w:gridSpan w:val="38"/>
            <w:tcBorders>
              <w:top w:val="nil"/>
              <w:left w:val="nil"/>
              <w:bottom w:val="nil"/>
              <w:right w:val="nil"/>
            </w:tcBorders>
            <w:tcMar>
              <w:top w:w="0" w:type="dxa"/>
              <w:left w:w="74" w:type="dxa"/>
              <w:bottom w:w="0" w:type="dxa"/>
              <w:right w:w="74" w:type="dxa"/>
            </w:tcMar>
            <w:hideMark/>
          </w:tcPr>
          <w:p w14:paraId="2DD94102" w14:textId="77777777" w:rsidR="004E7D70" w:rsidRDefault="004E7D70" w:rsidP="004E7D70">
            <w:pPr>
              <w:textAlignment w:val="baseline"/>
              <w:rPr>
                <w:color w:val="2D2D2D"/>
                <w:sz w:val="21"/>
                <w:szCs w:val="21"/>
              </w:rPr>
            </w:pPr>
            <w:r w:rsidRPr="00682F5D">
              <w:rPr>
                <w:color w:val="2D2D2D"/>
                <w:sz w:val="21"/>
                <w:szCs w:val="21"/>
              </w:rPr>
              <w:t>4 Проектная документация на строительство разработана генеральным проектировщиком</w:t>
            </w:r>
          </w:p>
          <w:p w14:paraId="029FB3FC" w14:textId="77777777" w:rsidR="004E7D70" w:rsidRPr="00682F5D" w:rsidRDefault="004E7D70" w:rsidP="004E7D70">
            <w:pPr>
              <w:textAlignment w:val="baseline"/>
              <w:rPr>
                <w:color w:val="2D2D2D"/>
                <w:sz w:val="21"/>
                <w:szCs w:val="21"/>
              </w:rPr>
            </w:pPr>
          </w:p>
        </w:tc>
      </w:tr>
      <w:tr w:rsidR="004E7D70" w:rsidRPr="00682F5D" w14:paraId="02974244" w14:textId="77777777" w:rsidTr="004E7D7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DA01D76" w14:textId="77777777" w:rsidR="004E7D70" w:rsidRPr="00682F5D" w:rsidRDefault="004E7D70" w:rsidP="004E7D70">
            <w:pPr>
              <w:rPr>
                <w:color w:val="2D2D2D"/>
                <w:sz w:val="21"/>
                <w:szCs w:val="21"/>
              </w:rPr>
            </w:pPr>
          </w:p>
        </w:tc>
      </w:tr>
      <w:tr w:rsidR="004E7D70" w:rsidRPr="00682F5D" w14:paraId="4496807F" w14:textId="77777777" w:rsidTr="004E7D7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FD5CAB2" w14:textId="77777777" w:rsidR="004E7D70" w:rsidRDefault="004E7D70" w:rsidP="004E7D70">
            <w:pPr>
              <w:jc w:val="center"/>
              <w:textAlignment w:val="baseline"/>
              <w:rPr>
                <w:color w:val="2D2D2D"/>
                <w:sz w:val="18"/>
                <w:szCs w:val="18"/>
              </w:rPr>
            </w:pPr>
            <w:r w:rsidRPr="00682F5D">
              <w:rPr>
                <w:color w:val="2D2D2D"/>
                <w:sz w:val="18"/>
                <w:szCs w:val="18"/>
              </w:rPr>
              <w:t>наименование организации и ее реквизиты,</w:t>
            </w:r>
          </w:p>
          <w:p w14:paraId="47CDFE02" w14:textId="77777777" w:rsidR="004E7D70" w:rsidRPr="00682F5D" w:rsidRDefault="004E7D70" w:rsidP="004E7D70">
            <w:pPr>
              <w:jc w:val="center"/>
              <w:textAlignment w:val="baseline"/>
              <w:rPr>
                <w:color w:val="2D2D2D"/>
                <w:sz w:val="18"/>
                <w:szCs w:val="18"/>
              </w:rPr>
            </w:pPr>
          </w:p>
        </w:tc>
      </w:tr>
      <w:tr w:rsidR="004E7D70" w:rsidRPr="00682F5D" w14:paraId="286FDEA4" w14:textId="77777777" w:rsidTr="004E7D7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CCC65F2" w14:textId="77777777" w:rsidR="004E7D70" w:rsidRPr="00682F5D" w:rsidRDefault="004E7D70" w:rsidP="004E7D70">
            <w:pPr>
              <w:rPr>
                <w:color w:val="2D2D2D"/>
                <w:sz w:val="21"/>
                <w:szCs w:val="21"/>
              </w:rPr>
            </w:pPr>
          </w:p>
        </w:tc>
      </w:tr>
      <w:tr w:rsidR="004E7D70" w:rsidRPr="00682F5D" w14:paraId="2A28785C" w14:textId="77777777" w:rsidTr="004E7D7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6BCF85E" w14:textId="77777777" w:rsidR="004E7D70" w:rsidRDefault="004E7D70" w:rsidP="004E7D70">
            <w:pPr>
              <w:jc w:val="center"/>
              <w:textAlignment w:val="baseline"/>
              <w:rPr>
                <w:color w:val="2D2D2D"/>
                <w:sz w:val="18"/>
                <w:szCs w:val="18"/>
              </w:rPr>
            </w:pPr>
            <w:r w:rsidRPr="00682F5D">
              <w:rPr>
                <w:color w:val="2D2D2D"/>
                <w:sz w:val="18"/>
                <w:szCs w:val="18"/>
              </w:rPr>
              <w:t>номер свидетельства о допуске к определенному виду/видам работ,</w:t>
            </w:r>
          </w:p>
          <w:p w14:paraId="7A91103A" w14:textId="77777777" w:rsidR="004E7D70" w:rsidRPr="00682F5D" w:rsidRDefault="004E7D70" w:rsidP="004E7D70">
            <w:pPr>
              <w:jc w:val="center"/>
              <w:textAlignment w:val="baseline"/>
              <w:rPr>
                <w:color w:val="2D2D2D"/>
                <w:sz w:val="18"/>
                <w:szCs w:val="18"/>
              </w:rPr>
            </w:pPr>
          </w:p>
        </w:tc>
      </w:tr>
      <w:tr w:rsidR="004E7D70" w:rsidRPr="00682F5D" w14:paraId="659181D8" w14:textId="77777777" w:rsidTr="004E7D7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D9E1B7D" w14:textId="77777777" w:rsidR="004E7D70" w:rsidRPr="00682F5D" w:rsidRDefault="004E7D70" w:rsidP="004E7D70">
            <w:pPr>
              <w:rPr>
                <w:color w:val="2D2D2D"/>
                <w:sz w:val="21"/>
                <w:szCs w:val="21"/>
              </w:rPr>
            </w:pPr>
          </w:p>
        </w:tc>
      </w:tr>
      <w:tr w:rsidR="004E7D70" w:rsidRPr="00682F5D" w14:paraId="1E6AA5AE" w14:textId="77777777" w:rsidTr="004E7D7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A2F29FE" w14:textId="77777777" w:rsidR="004E7D70" w:rsidRPr="00682F5D" w:rsidRDefault="004E7D70" w:rsidP="004E7D70">
            <w:pPr>
              <w:jc w:val="center"/>
              <w:textAlignment w:val="baseline"/>
              <w:rPr>
                <w:color w:val="2D2D2D"/>
                <w:sz w:val="18"/>
                <w:szCs w:val="18"/>
              </w:rPr>
            </w:pPr>
            <w:r w:rsidRPr="00682F5D">
              <w:rPr>
                <w:color w:val="2D2D2D"/>
                <w:sz w:val="18"/>
                <w:szCs w:val="18"/>
              </w:rPr>
              <w:t>которые оказывают влияние на безопасность объектов капитального строительства</w:t>
            </w:r>
          </w:p>
        </w:tc>
      </w:tr>
      <w:tr w:rsidR="004E7D70" w:rsidRPr="00682F5D" w14:paraId="7421D61B" w14:textId="77777777" w:rsidTr="004E7D70">
        <w:tc>
          <w:tcPr>
            <w:tcW w:w="9637" w:type="dxa"/>
            <w:gridSpan w:val="38"/>
            <w:tcBorders>
              <w:top w:val="nil"/>
              <w:left w:val="nil"/>
              <w:bottom w:val="nil"/>
              <w:right w:val="nil"/>
            </w:tcBorders>
            <w:tcMar>
              <w:top w:w="0" w:type="dxa"/>
              <w:left w:w="74" w:type="dxa"/>
              <w:bottom w:w="0" w:type="dxa"/>
              <w:right w:w="74" w:type="dxa"/>
            </w:tcMar>
            <w:hideMark/>
          </w:tcPr>
          <w:p w14:paraId="7C62C4B9" w14:textId="77777777" w:rsidR="004E7D70" w:rsidRPr="00682F5D" w:rsidRDefault="004E7D70" w:rsidP="004E7D70">
            <w:pPr>
              <w:rPr>
                <w:color w:val="2D2D2D"/>
                <w:sz w:val="21"/>
                <w:szCs w:val="21"/>
              </w:rPr>
            </w:pPr>
          </w:p>
        </w:tc>
      </w:tr>
      <w:tr w:rsidR="004E7D70" w:rsidRPr="00682F5D" w14:paraId="34295776" w14:textId="77777777" w:rsidTr="004E7D70">
        <w:tc>
          <w:tcPr>
            <w:tcW w:w="1821" w:type="dxa"/>
            <w:gridSpan w:val="6"/>
            <w:tcBorders>
              <w:top w:val="nil"/>
              <w:left w:val="nil"/>
              <w:bottom w:val="nil"/>
              <w:right w:val="nil"/>
            </w:tcBorders>
            <w:tcMar>
              <w:top w:w="0" w:type="dxa"/>
              <w:left w:w="74" w:type="dxa"/>
              <w:bottom w:w="0" w:type="dxa"/>
              <w:right w:w="74" w:type="dxa"/>
            </w:tcMar>
            <w:hideMark/>
          </w:tcPr>
          <w:p w14:paraId="511FAF09" w14:textId="77777777" w:rsidR="004E7D70" w:rsidRPr="00682F5D" w:rsidRDefault="004E7D70" w:rsidP="004E7D70">
            <w:pPr>
              <w:textAlignment w:val="baseline"/>
              <w:rPr>
                <w:color w:val="2D2D2D"/>
                <w:sz w:val="21"/>
                <w:szCs w:val="21"/>
              </w:rPr>
            </w:pPr>
            <w:r w:rsidRPr="00682F5D">
              <w:rPr>
                <w:color w:val="2D2D2D"/>
                <w:sz w:val="21"/>
                <w:szCs w:val="21"/>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478AD565" w14:textId="77777777" w:rsidR="004E7D70" w:rsidRPr="00682F5D" w:rsidRDefault="004E7D70" w:rsidP="004E7D70">
            <w:pPr>
              <w:rPr>
                <w:color w:val="2D2D2D"/>
                <w:sz w:val="21"/>
                <w:szCs w:val="21"/>
              </w:rPr>
            </w:pPr>
          </w:p>
        </w:tc>
      </w:tr>
      <w:tr w:rsidR="004E7D70" w:rsidRPr="00682F5D" w14:paraId="1800EED6" w14:textId="77777777" w:rsidTr="004E7D70">
        <w:tc>
          <w:tcPr>
            <w:tcW w:w="1821" w:type="dxa"/>
            <w:gridSpan w:val="6"/>
            <w:tcBorders>
              <w:top w:val="nil"/>
              <w:left w:val="nil"/>
              <w:right w:val="nil"/>
            </w:tcBorders>
            <w:tcMar>
              <w:top w:w="0" w:type="dxa"/>
              <w:left w:w="74" w:type="dxa"/>
              <w:bottom w:w="0" w:type="dxa"/>
              <w:right w:w="74" w:type="dxa"/>
            </w:tcMar>
          </w:tcPr>
          <w:p w14:paraId="310D268E" w14:textId="77777777" w:rsidR="004E7D70" w:rsidRPr="00682F5D" w:rsidRDefault="004E7D70" w:rsidP="004E7D70">
            <w:pPr>
              <w:textAlignment w:val="baseline"/>
              <w:rPr>
                <w:color w:val="2D2D2D"/>
                <w:sz w:val="21"/>
                <w:szCs w:val="21"/>
              </w:rPr>
            </w:pPr>
          </w:p>
        </w:tc>
        <w:tc>
          <w:tcPr>
            <w:tcW w:w="7816" w:type="dxa"/>
            <w:gridSpan w:val="32"/>
            <w:tcBorders>
              <w:top w:val="nil"/>
              <w:left w:val="nil"/>
              <w:right w:val="nil"/>
            </w:tcBorders>
            <w:tcMar>
              <w:top w:w="0" w:type="dxa"/>
              <w:left w:w="74" w:type="dxa"/>
              <w:bottom w:w="0" w:type="dxa"/>
              <w:right w:w="74" w:type="dxa"/>
            </w:tcMar>
          </w:tcPr>
          <w:p w14:paraId="608CE382" w14:textId="77777777" w:rsidR="004E7D70" w:rsidRPr="00682F5D" w:rsidRDefault="004E7D70" w:rsidP="004E7D70">
            <w:pPr>
              <w:rPr>
                <w:color w:val="2D2D2D"/>
                <w:sz w:val="21"/>
                <w:szCs w:val="21"/>
              </w:rPr>
            </w:pPr>
          </w:p>
        </w:tc>
      </w:tr>
      <w:tr w:rsidR="004E7D70" w:rsidRPr="00682F5D" w14:paraId="65F2DE17" w14:textId="77777777" w:rsidTr="004E7D70">
        <w:tc>
          <w:tcPr>
            <w:tcW w:w="1821" w:type="dxa"/>
            <w:gridSpan w:val="6"/>
            <w:tcBorders>
              <w:left w:val="nil"/>
              <w:bottom w:val="single" w:sz="6" w:space="0" w:color="000000"/>
              <w:right w:val="nil"/>
            </w:tcBorders>
            <w:tcMar>
              <w:top w:w="0" w:type="dxa"/>
              <w:left w:w="74" w:type="dxa"/>
              <w:bottom w:w="0" w:type="dxa"/>
              <w:right w:w="74" w:type="dxa"/>
            </w:tcMar>
            <w:hideMark/>
          </w:tcPr>
          <w:p w14:paraId="76D73DD6" w14:textId="77777777" w:rsidR="004E7D70" w:rsidRPr="00682F5D" w:rsidRDefault="004E7D70" w:rsidP="004E7D70">
            <w:pPr>
              <w:rPr>
                <w:sz w:val="20"/>
                <w:szCs w:val="20"/>
              </w:rPr>
            </w:pPr>
          </w:p>
        </w:tc>
        <w:tc>
          <w:tcPr>
            <w:tcW w:w="7816" w:type="dxa"/>
            <w:gridSpan w:val="32"/>
            <w:tcBorders>
              <w:left w:val="nil"/>
              <w:bottom w:val="single" w:sz="6" w:space="0" w:color="000000"/>
              <w:right w:val="nil"/>
            </w:tcBorders>
            <w:tcMar>
              <w:top w:w="0" w:type="dxa"/>
              <w:left w:w="74" w:type="dxa"/>
              <w:bottom w:w="0" w:type="dxa"/>
              <w:right w:w="74" w:type="dxa"/>
            </w:tcMar>
            <w:hideMark/>
          </w:tcPr>
          <w:p w14:paraId="3A6C407D" w14:textId="77777777" w:rsidR="004E7D70" w:rsidRPr="00682F5D" w:rsidRDefault="004E7D70" w:rsidP="004E7D70">
            <w:pPr>
              <w:rPr>
                <w:sz w:val="20"/>
                <w:szCs w:val="20"/>
              </w:rPr>
            </w:pPr>
          </w:p>
        </w:tc>
      </w:tr>
      <w:tr w:rsidR="004E7D70" w:rsidRPr="00682F5D" w14:paraId="58230B39" w14:textId="77777777" w:rsidTr="004E7D7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13EFAAA" w14:textId="77777777" w:rsidR="004E7D70" w:rsidRPr="00682F5D" w:rsidRDefault="004E7D70" w:rsidP="004E7D70">
            <w:pPr>
              <w:jc w:val="center"/>
              <w:textAlignment w:val="baseline"/>
              <w:rPr>
                <w:color w:val="2D2D2D"/>
                <w:sz w:val="18"/>
                <w:szCs w:val="18"/>
              </w:rPr>
            </w:pPr>
            <w:r w:rsidRPr="00682F5D">
              <w:rPr>
                <w:color w:val="2D2D2D"/>
                <w:sz w:val="18"/>
                <w:szCs w:val="18"/>
              </w:rPr>
              <w:t>наименование частей или разделов документации</w:t>
            </w:r>
          </w:p>
        </w:tc>
      </w:tr>
      <w:tr w:rsidR="004E7D70" w:rsidRPr="00682F5D" w14:paraId="65846D7D" w14:textId="77777777" w:rsidTr="004E7D70">
        <w:tc>
          <w:tcPr>
            <w:tcW w:w="9637" w:type="dxa"/>
            <w:gridSpan w:val="38"/>
            <w:tcBorders>
              <w:top w:val="nil"/>
              <w:left w:val="nil"/>
              <w:bottom w:val="nil"/>
              <w:right w:val="nil"/>
            </w:tcBorders>
            <w:tcMar>
              <w:top w:w="0" w:type="dxa"/>
              <w:left w:w="74" w:type="dxa"/>
              <w:bottom w:w="0" w:type="dxa"/>
              <w:right w:w="74" w:type="dxa"/>
            </w:tcMar>
            <w:hideMark/>
          </w:tcPr>
          <w:p w14:paraId="53725DC7" w14:textId="77777777" w:rsidR="004E7D70" w:rsidRPr="00682F5D" w:rsidRDefault="004E7D70" w:rsidP="004E7D70">
            <w:pPr>
              <w:rPr>
                <w:color w:val="2D2D2D"/>
                <w:sz w:val="21"/>
                <w:szCs w:val="21"/>
              </w:rPr>
            </w:pPr>
          </w:p>
        </w:tc>
      </w:tr>
      <w:tr w:rsidR="004E7D70" w:rsidRPr="00682F5D" w14:paraId="1FE42096" w14:textId="77777777" w:rsidTr="004E7D70">
        <w:tc>
          <w:tcPr>
            <w:tcW w:w="2118" w:type="dxa"/>
            <w:gridSpan w:val="7"/>
            <w:tcBorders>
              <w:top w:val="nil"/>
              <w:left w:val="nil"/>
              <w:bottom w:val="nil"/>
              <w:right w:val="nil"/>
            </w:tcBorders>
            <w:tcMar>
              <w:top w:w="0" w:type="dxa"/>
              <w:left w:w="74" w:type="dxa"/>
              <w:bottom w:w="0" w:type="dxa"/>
              <w:right w:w="74" w:type="dxa"/>
            </w:tcMar>
            <w:hideMark/>
          </w:tcPr>
          <w:p w14:paraId="24693837" w14:textId="77777777" w:rsidR="004E7D70" w:rsidRPr="00682F5D" w:rsidRDefault="004E7D70" w:rsidP="004E7D70">
            <w:pPr>
              <w:textAlignment w:val="baseline"/>
              <w:rPr>
                <w:color w:val="2D2D2D"/>
                <w:sz w:val="21"/>
                <w:szCs w:val="21"/>
              </w:rPr>
            </w:pPr>
            <w:r w:rsidRPr="00682F5D">
              <w:rPr>
                <w:color w:val="2D2D2D"/>
                <w:sz w:val="21"/>
                <w:szCs w:val="21"/>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739E6DB8" w14:textId="77777777" w:rsidR="004E7D70" w:rsidRPr="00682F5D" w:rsidRDefault="004E7D70" w:rsidP="004E7D70">
            <w:pPr>
              <w:rPr>
                <w:color w:val="2D2D2D"/>
                <w:sz w:val="21"/>
                <w:szCs w:val="21"/>
              </w:rPr>
            </w:pPr>
          </w:p>
        </w:tc>
      </w:tr>
      <w:tr w:rsidR="004E7D70" w:rsidRPr="00682F5D" w14:paraId="79E05C97" w14:textId="77777777" w:rsidTr="004E7D70">
        <w:tc>
          <w:tcPr>
            <w:tcW w:w="2118" w:type="dxa"/>
            <w:gridSpan w:val="7"/>
            <w:tcBorders>
              <w:top w:val="nil"/>
              <w:left w:val="nil"/>
              <w:right w:val="nil"/>
            </w:tcBorders>
            <w:tcMar>
              <w:top w:w="0" w:type="dxa"/>
              <w:left w:w="74" w:type="dxa"/>
              <w:bottom w:w="0" w:type="dxa"/>
              <w:right w:w="74" w:type="dxa"/>
            </w:tcMar>
          </w:tcPr>
          <w:p w14:paraId="0DC2CDF9" w14:textId="77777777" w:rsidR="004E7D70" w:rsidRPr="00682F5D" w:rsidRDefault="004E7D70" w:rsidP="004E7D70">
            <w:pPr>
              <w:textAlignment w:val="baseline"/>
              <w:rPr>
                <w:color w:val="2D2D2D"/>
                <w:sz w:val="21"/>
                <w:szCs w:val="21"/>
              </w:rPr>
            </w:pPr>
          </w:p>
        </w:tc>
        <w:tc>
          <w:tcPr>
            <w:tcW w:w="7519" w:type="dxa"/>
            <w:gridSpan w:val="31"/>
            <w:tcBorders>
              <w:top w:val="nil"/>
              <w:left w:val="nil"/>
              <w:right w:val="nil"/>
            </w:tcBorders>
            <w:tcMar>
              <w:top w:w="0" w:type="dxa"/>
              <w:left w:w="74" w:type="dxa"/>
              <w:bottom w:w="0" w:type="dxa"/>
              <w:right w:w="74" w:type="dxa"/>
            </w:tcMar>
          </w:tcPr>
          <w:p w14:paraId="056474C5" w14:textId="77777777" w:rsidR="004E7D70" w:rsidRPr="00682F5D" w:rsidRDefault="004E7D70" w:rsidP="004E7D70">
            <w:pPr>
              <w:rPr>
                <w:color w:val="2D2D2D"/>
                <w:sz w:val="21"/>
                <w:szCs w:val="21"/>
              </w:rPr>
            </w:pPr>
          </w:p>
        </w:tc>
      </w:tr>
      <w:tr w:rsidR="004E7D70" w:rsidRPr="00682F5D" w14:paraId="2086C39A" w14:textId="77777777" w:rsidTr="004E7D70">
        <w:tc>
          <w:tcPr>
            <w:tcW w:w="2118" w:type="dxa"/>
            <w:gridSpan w:val="7"/>
            <w:tcBorders>
              <w:left w:val="nil"/>
              <w:bottom w:val="single" w:sz="6" w:space="0" w:color="000000"/>
              <w:right w:val="nil"/>
            </w:tcBorders>
            <w:tcMar>
              <w:top w:w="0" w:type="dxa"/>
              <w:left w:w="74" w:type="dxa"/>
              <w:bottom w:w="0" w:type="dxa"/>
              <w:right w:w="74" w:type="dxa"/>
            </w:tcMar>
            <w:hideMark/>
          </w:tcPr>
          <w:p w14:paraId="2F4D0172" w14:textId="77777777" w:rsidR="004E7D70" w:rsidRPr="00682F5D" w:rsidRDefault="004E7D70" w:rsidP="004E7D70">
            <w:pPr>
              <w:rPr>
                <w:sz w:val="20"/>
                <w:szCs w:val="20"/>
              </w:rPr>
            </w:pPr>
          </w:p>
        </w:tc>
        <w:tc>
          <w:tcPr>
            <w:tcW w:w="7519" w:type="dxa"/>
            <w:gridSpan w:val="31"/>
            <w:tcBorders>
              <w:left w:val="nil"/>
              <w:bottom w:val="single" w:sz="6" w:space="0" w:color="000000"/>
              <w:right w:val="nil"/>
            </w:tcBorders>
            <w:tcMar>
              <w:top w:w="0" w:type="dxa"/>
              <w:left w:w="74" w:type="dxa"/>
              <w:bottom w:w="0" w:type="dxa"/>
              <w:right w:w="74" w:type="dxa"/>
            </w:tcMar>
            <w:hideMark/>
          </w:tcPr>
          <w:p w14:paraId="383D3E2B" w14:textId="77777777" w:rsidR="004E7D70" w:rsidRPr="00682F5D" w:rsidRDefault="004E7D70" w:rsidP="004E7D70">
            <w:pPr>
              <w:rPr>
                <w:sz w:val="20"/>
                <w:szCs w:val="20"/>
              </w:rPr>
            </w:pPr>
          </w:p>
        </w:tc>
      </w:tr>
      <w:tr w:rsidR="004E7D70" w:rsidRPr="00682F5D" w14:paraId="168F8D65" w14:textId="77777777" w:rsidTr="004E7D7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D0AA576" w14:textId="77777777" w:rsidR="004E7D70" w:rsidRDefault="004E7D70" w:rsidP="004E7D70">
            <w:pPr>
              <w:jc w:val="center"/>
              <w:textAlignment w:val="baseline"/>
              <w:rPr>
                <w:color w:val="2D2D2D"/>
                <w:sz w:val="18"/>
                <w:szCs w:val="18"/>
              </w:rPr>
            </w:pPr>
            <w:r w:rsidRPr="00682F5D">
              <w:rPr>
                <w:color w:val="2D2D2D"/>
                <w:sz w:val="18"/>
                <w:szCs w:val="18"/>
              </w:rPr>
              <w:t>наименование организаций, их реквизиты,</w:t>
            </w:r>
          </w:p>
          <w:p w14:paraId="4C7A9AC0" w14:textId="77777777" w:rsidR="004E7D70" w:rsidRPr="00682F5D" w:rsidRDefault="004E7D70" w:rsidP="004E7D70">
            <w:pPr>
              <w:jc w:val="center"/>
              <w:textAlignment w:val="baseline"/>
              <w:rPr>
                <w:color w:val="2D2D2D"/>
                <w:sz w:val="18"/>
                <w:szCs w:val="18"/>
              </w:rPr>
            </w:pPr>
          </w:p>
        </w:tc>
      </w:tr>
      <w:tr w:rsidR="004E7D70" w:rsidRPr="00682F5D" w14:paraId="7E4C2D8D" w14:textId="77777777" w:rsidTr="004E7D7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C3026C6" w14:textId="77777777" w:rsidR="004E7D70" w:rsidRPr="00682F5D" w:rsidRDefault="004E7D70" w:rsidP="004E7D70">
            <w:pPr>
              <w:rPr>
                <w:color w:val="2D2D2D"/>
                <w:sz w:val="21"/>
                <w:szCs w:val="21"/>
              </w:rPr>
            </w:pPr>
          </w:p>
        </w:tc>
      </w:tr>
      <w:tr w:rsidR="004E7D70" w:rsidRPr="00682F5D" w14:paraId="2473FF0A" w14:textId="77777777" w:rsidTr="004E7D7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B7C8032" w14:textId="77777777" w:rsidR="004E7D70" w:rsidRDefault="004E7D70" w:rsidP="004E7D70">
            <w:pPr>
              <w:jc w:val="center"/>
              <w:textAlignment w:val="baseline"/>
              <w:rPr>
                <w:color w:val="2D2D2D"/>
                <w:sz w:val="18"/>
                <w:szCs w:val="18"/>
              </w:rPr>
            </w:pPr>
            <w:r w:rsidRPr="00682F5D">
              <w:rPr>
                <w:color w:val="2D2D2D"/>
                <w:sz w:val="18"/>
                <w:szCs w:val="18"/>
              </w:rPr>
              <w:t>номер свидетельства о допуске к определенному виду/видам работ,</w:t>
            </w:r>
          </w:p>
          <w:p w14:paraId="024ECF51" w14:textId="77777777" w:rsidR="004E7D70" w:rsidRPr="00682F5D" w:rsidRDefault="004E7D70" w:rsidP="004E7D70">
            <w:pPr>
              <w:jc w:val="center"/>
              <w:textAlignment w:val="baseline"/>
              <w:rPr>
                <w:color w:val="2D2D2D"/>
                <w:sz w:val="18"/>
                <w:szCs w:val="18"/>
              </w:rPr>
            </w:pPr>
          </w:p>
        </w:tc>
      </w:tr>
      <w:tr w:rsidR="004E7D70" w:rsidRPr="00682F5D" w14:paraId="10B6FB1B" w14:textId="77777777" w:rsidTr="004E7D7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10BE759" w14:textId="77777777" w:rsidR="004E7D70" w:rsidRPr="00682F5D" w:rsidRDefault="004E7D70" w:rsidP="004E7D70">
            <w:pPr>
              <w:rPr>
                <w:color w:val="2D2D2D"/>
                <w:sz w:val="21"/>
                <w:szCs w:val="21"/>
              </w:rPr>
            </w:pPr>
          </w:p>
        </w:tc>
      </w:tr>
      <w:tr w:rsidR="004E7D70" w:rsidRPr="00682F5D" w14:paraId="28A90CAD" w14:textId="77777777" w:rsidTr="004E7D7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6CBF002" w14:textId="77777777" w:rsidR="004E7D70" w:rsidRDefault="004E7D70" w:rsidP="004E7D70">
            <w:pPr>
              <w:jc w:val="center"/>
              <w:textAlignment w:val="baseline"/>
              <w:rPr>
                <w:color w:val="2D2D2D"/>
                <w:sz w:val="18"/>
                <w:szCs w:val="18"/>
              </w:rPr>
            </w:pPr>
            <w:r w:rsidRPr="00682F5D">
              <w:rPr>
                <w:color w:val="2D2D2D"/>
                <w:sz w:val="18"/>
                <w:szCs w:val="18"/>
              </w:rPr>
              <w:t>которые оказывают влияние на безопасность объектов капитального строительства,</w:t>
            </w:r>
          </w:p>
          <w:p w14:paraId="68C35537" w14:textId="77777777" w:rsidR="004E7D70" w:rsidRPr="00682F5D" w:rsidRDefault="004E7D70" w:rsidP="004E7D70">
            <w:pPr>
              <w:jc w:val="center"/>
              <w:textAlignment w:val="baseline"/>
              <w:rPr>
                <w:color w:val="2D2D2D"/>
                <w:sz w:val="18"/>
                <w:szCs w:val="18"/>
              </w:rPr>
            </w:pPr>
          </w:p>
        </w:tc>
      </w:tr>
      <w:tr w:rsidR="004E7D70" w:rsidRPr="00682F5D" w14:paraId="67C490C8" w14:textId="77777777" w:rsidTr="004E7D7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8581FB0" w14:textId="77777777" w:rsidR="004E7D70" w:rsidRPr="00682F5D" w:rsidRDefault="004E7D70" w:rsidP="004E7D70">
            <w:pPr>
              <w:rPr>
                <w:color w:val="2D2D2D"/>
                <w:sz w:val="21"/>
                <w:szCs w:val="21"/>
              </w:rPr>
            </w:pPr>
          </w:p>
        </w:tc>
      </w:tr>
      <w:tr w:rsidR="004E7D70" w:rsidRPr="00682F5D" w14:paraId="57A89D8E" w14:textId="77777777" w:rsidTr="004E7D7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AF32D95" w14:textId="77777777" w:rsidR="004E7D70" w:rsidRDefault="004E7D70" w:rsidP="004E7D70">
            <w:pPr>
              <w:jc w:val="center"/>
              <w:textAlignment w:val="baseline"/>
              <w:rPr>
                <w:color w:val="2D2D2D"/>
                <w:sz w:val="18"/>
                <w:szCs w:val="18"/>
              </w:rPr>
            </w:pPr>
            <w:r w:rsidRPr="00682F5D">
              <w:rPr>
                <w:color w:val="2D2D2D"/>
                <w:sz w:val="18"/>
                <w:szCs w:val="18"/>
              </w:rPr>
              <w:t xml:space="preserve">и </w:t>
            </w:r>
            <w:proofErr w:type="gramStart"/>
            <w:r w:rsidRPr="00682F5D">
              <w:rPr>
                <w:color w:val="2D2D2D"/>
                <w:sz w:val="18"/>
                <w:szCs w:val="18"/>
              </w:rPr>
              <w:t>выполненные части</w:t>
            </w:r>
            <w:proofErr w:type="gramEnd"/>
            <w:r w:rsidRPr="00682F5D">
              <w:rPr>
                <w:color w:val="2D2D2D"/>
                <w:sz w:val="18"/>
                <w:szCs w:val="18"/>
              </w:rPr>
              <w:t xml:space="preserve"> и разделы документации</w:t>
            </w:r>
          </w:p>
          <w:p w14:paraId="5E28A0AB" w14:textId="77777777" w:rsidR="004E7D70" w:rsidRPr="00682F5D" w:rsidRDefault="004E7D70" w:rsidP="004E7D70">
            <w:pPr>
              <w:jc w:val="center"/>
              <w:textAlignment w:val="baseline"/>
              <w:rPr>
                <w:color w:val="2D2D2D"/>
                <w:sz w:val="18"/>
                <w:szCs w:val="18"/>
              </w:rPr>
            </w:pPr>
          </w:p>
        </w:tc>
      </w:tr>
      <w:tr w:rsidR="004E7D70" w:rsidRPr="00682F5D" w14:paraId="7C9DE7C5" w14:textId="77777777" w:rsidTr="004E7D7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AB13DD4" w14:textId="77777777" w:rsidR="004E7D70" w:rsidRPr="00682F5D" w:rsidRDefault="004E7D70" w:rsidP="004E7D70">
            <w:pPr>
              <w:rPr>
                <w:color w:val="2D2D2D"/>
                <w:sz w:val="21"/>
                <w:szCs w:val="21"/>
              </w:rPr>
            </w:pPr>
          </w:p>
        </w:tc>
      </w:tr>
      <w:tr w:rsidR="004E7D70" w:rsidRPr="00682F5D" w14:paraId="722CFB04" w14:textId="77777777" w:rsidTr="004E7D7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0D17736" w14:textId="77777777" w:rsidR="004E7D70" w:rsidRDefault="004E7D70" w:rsidP="004E7D70">
            <w:pPr>
              <w:jc w:val="center"/>
              <w:textAlignment w:val="baseline"/>
              <w:rPr>
                <w:color w:val="2D2D2D"/>
                <w:sz w:val="18"/>
                <w:szCs w:val="18"/>
              </w:rPr>
            </w:pPr>
            <w:r w:rsidRPr="00682F5D">
              <w:rPr>
                <w:color w:val="2D2D2D"/>
                <w:sz w:val="18"/>
                <w:szCs w:val="18"/>
              </w:rPr>
              <w:t>при числе организаций более трех, их перечень указывается в приложении к акту</w:t>
            </w:r>
          </w:p>
          <w:p w14:paraId="0ED73C32" w14:textId="77777777" w:rsidR="004E7D70" w:rsidRPr="00682F5D" w:rsidRDefault="004E7D70" w:rsidP="004E7D70">
            <w:pPr>
              <w:jc w:val="center"/>
              <w:textAlignment w:val="baseline"/>
              <w:rPr>
                <w:color w:val="2D2D2D"/>
                <w:sz w:val="18"/>
                <w:szCs w:val="18"/>
              </w:rPr>
            </w:pPr>
          </w:p>
        </w:tc>
      </w:tr>
      <w:tr w:rsidR="004E7D70" w:rsidRPr="00682F5D" w14:paraId="01F63895" w14:textId="77777777" w:rsidTr="004E7D70">
        <w:tc>
          <w:tcPr>
            <w:tcW w:w="5014" w:type="dxa"/>
            <w:gridSpan w:val="22"/>
            <w:tcBorders>
              <w:top w:val="nil"/>
              <w:left w:val="nil"/>
              <w:bottom w:val="nil"/>
              <w:right w:val="nil"/>
            </w:tcBorders>
            <w:tcMar>
              <w:top w:w="0" w:type="dxa"/>
              <w:left w:w="74" w:type="dxa"/>
              <w:bottom w:w="0" w:type="dxa"/>
              <w:right w:w="74" w:type="dxa"/>
            </w:tcMar>
            <w:hideMark/>
          </w:tcPr>
          <w:p w14:paraId="42A6B2C7" w14:textId="77777777" w:rsidR="004E7D70" w:rsidRPr="00682F5D" w:rsidRDefault="004E7D70" w:rsidP="004E7D70">
            <w:pPr>
              <w:textAlignment w:val="baseline"/>
              <w:rPr>
                <w:color w:val="2D2D2D"/>
                <w:sz w:val="21"/>
                <w:szCs w:val="21"/>
              </w:rPr>
            </w:pPr>
            <w:r w:rsidRPr="00682F5D">
              <w:rPr>
                <w:color w:val="2D2D2D"/>
                <w:sz w:val="21"/>
                <w:szCs w:val="21"/>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10254C8B" w14:textId="77777777" w:rsidR="004E7D70" w:rsidRPr="00682F5D" w:rsidRDefault="004E7D70" w:rsidP="004E7D70">
            <w:pPr>
              <w:rPr>
                <w:color w:val="2D2D2D"/>
                <w:sz w:val="21"/>
                <w:szCs w:val="21"/>
              </w:rPr>
            </w:pPr>
          </w:p>
        </w:tc>
      </w:tr>
      <w:tr w:rsidR="004E7D70" w:rsidRPr="00682F5D" w14:paraId="094BB63B" w14:textId="77777777" w:rsidTr="004E7D70">
        <w:tc>
          <w:tcPr>
            <w:tcW w:w="5014" w:type="dxa"/>
            <w:gridSpan w:val="22"/>
            <w:tcBorders>
              <w:top w:val="nil"/>
              <w:left w:val="nil"/>
              <w:right w:val="nil"/>
            </w:tcBorders>
            <w:tcMar>
              <w:top w:w="0" w:type="dxa"/>
              <w:left w:w="74" w:type="dxa"/>
              <w:bottom w:w="0" w:type="dxa"/>
              <w:right w:w="74" w:type="dxa"/>
            </w:tcMar>
          </w:tcPr>
          <w:p w14:paraId="5DE55590" w14:textId="77777777" w:rsidR="004E7D70" w:rsidRPr="00682F5D" w:rsidRDefault="004E7D70" w:rsidP="004E7D70">
            <w:pPr>
              <w:textAlignment w:val="baseline"/>
              <w:rPr>
                <w:color w:val="2D2D2D"/>
                <w:sz w:val="21"/>
                <w:szCs w:val="21"/>
              </w:rPr>
            </w:pPr>
          </w:p>
        </w:tc>
        <w:tc>
          <w:tcPr>
            <w:tcW w:w="4623" w:type="dxa"/>
            <w:gridSpan w:val="16"/>
            <w:tcBorders>
              <w:top w:val="nil"/>
              <w:left w:val="nil"/>
              <w:right w:val="nil"/>
            </w:tcBorders>
            <w:tcMar>
              <w:top w:w="0" w:type="dxa"/>
              <w:left w:w="74" w:type="dxa"/>
              <w:bottom w:w="0" w:type="dxa"/>
              <w:right w:w="74" w:type="dxa"/>
            </w:tcMar>
          </w:tcPr>
          <w:p w14:paraId="42106050" w14:textId="77777777" w:rsidR="004E7D70" w:rsidRPr="00682F5D" w:rsidRDefault="004E7D70" w:rsidP="004E7D70">
            <w:pPr>
              <w:rPr>
                <w:color w:val="2D2D2D"/>
                <w:sz w:val="21"/>
                <w:szCs w:val="21"/>
              </w:rPr>
            </w:pPr>
          </w:p>
        </w:tc>
      </w:tr>
      <w:tr w:rsidR="004E7D70" w:rsidRPr="00682F5D" w14:paraId="2242744A" w14:textId="77777777" w:rsidTr="004E7D70">
        <w:tc>
          <w:tcPr>
            <w:tcW w:w="5014" w:type="dxa"/>
            <w:gridSpan w:val="22"/>
            <w:tcBorders>
              <w:left w:val="nil"/>
              <w:bottom w:val="single" w:sz="6" w:space="0" w:color="000000"/>
              <w:right w:val="nil"/>
            </w:tcBorders>
            <w:tcMar>
              <w:top w:w="0" w:type="dxa"/>
              <w:left w:w="74" w:type="dxa"/>
              <w:bottom w:w="0" w:type="dxa"/>
              <w:right w:w="74" w:type="dxa"/>
            </w:tcMar>
            <w:hideMark/>
          </w:tcPr>
          <w:p w14:paraId="389AAEC1" w14:textId="77777777" w:rsidR="004E7D70" w:rsidRPr="00682F5D" w:rsidRDefault="004E7D70" w:rsidP="004E7D70">
            <w:pPr>
              <w:rPr>
                <w:sz w:val="20"/>
                <w:szCs w:val="20"/>
              </w:rPr>
            </w:pPr>
          </w:p>
        </w:tc>
        <w:tc>
          <w:tcPr>
            <w:tcW w:w="4623" w:type="dxa"/>
            <w:gridSpan w:val="16"/>
            <w:tcBorders>
              <w:left w:val="nil"/>
              <w:bottom w:val="single" w:sz="6" w:space="0" w:color="000000"/>
              <w:right w:val="nil"/>
            </w:tcBorders>
            <w:tcMar>
              <w:top w:w="0" w:type="dxa"/>
              <w:left w:w="74" w:type="dxa"/>
              <w:bottom w:w="0" w:type="dxa"/>
              <w:right w:w="74" w:type="dxa"/>
            </w:tcMar>
            <w:hideMark/>
          </w:tcPr>
          <w:p w14:paraId="212EFA3B" w14:textId="77777777" w:rsidR="004E7D70" w:rsidRPr="00682F5D" w:rsidRDefault="004E7D70" w:rsidP="004E7D70">
            <w:pPr>
              <w:rPr>
                <w:sz w:val="20"/>
                <w:szCs w:val="20"/>
              </w:rPr>
            </w:pPr>
          </w:p>
        </w:tc>
      </w:tr>
      <w:tr w:rsidR="004E7D70" w:rsidRPr="00682F5D" w14:paraId="5F1BD36A" w14:textId="77777777" w:rsidTr="004E7D7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A73FFF7" w14:textId="77777777" w:rsidR="004E7D70" w:rsidRDefault="004E7D70" w:rsidP="004E7D70">
            <w:pPr>
              <w:jc w:val="center"/>
              <w:textAlignment w:val="baseline"/>
              <w:rPr>
                <w:color w:val="2D2D2D"/>
                <w:sz w:val="18"/>
                <w:szCs w:val="18"/>
              </w:rPr>
            </w:pPr>
            <w:r w:rsidRPr="00682F5D">
              <w:rPr>
                <w:color w:val="2D2D2D"/>
                <w:sz w:val="18"/>
                <w:szCs w:val="18"/>
              </w:rPr>
              <w:t>наименование научно-исследовательских, изыскательских и других организаций</w:t>
            </w:r>
          </w:p>
          <w:p w14:paraId="7F2F92B3" w14:textId="77777777" w:rsidR="004E7D70" w:rsidRPr="00682F5D" w:rsidRDefault="004E7D70" w:rsidP="004E7D70">
            <w:pPr>
              <w:jc w:val="center"/>
              <w:textAlignment w:val="baseline"/>
              <w:rPr>
                <w:color w:val="2D2D2D"/>
                <w:sz w:val="18"/>
                <w:szCs w:val="18"/>
              </w:rPr>
            </w:pPr>
          </w:p>
        </w:tc>
      </w:tr>
      <w:tr w:rsidR="004E7D70" w:rsidRPr="00682F5D" w14:paraId="5D069F85" w14:textId="77777777" w:rsidTr="004E7D7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98A630C" w14:textId="77777777" w:rsidR="004E7D70" w:rsidRPr="00682F5D" w:rsidRDefault="004E7D70" w:rsidP="004E7D70">
            <w:pPr>
              <w:rPr>
                <w:color w:val="2D2D2D"/>
                <w:sz w:val="21"/>
                <w:szCs w:val="21"/>
              </w:rPr>
            </w:pPr>
          </w:p>
        </w:tc>
      </w:tr>
      <w:tr w:rsidR="004E7D70" w:rsidRPr="00682F5D" w14:paraId="64A87387" w14:textId="77777777" w:rsidTr="004E7D7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2229B30" w14:textId="77777777" w:rsidR="004E7D70" w:rsidRPr="00682F5D" w:rsidRDefault="004E7D70" w:rsidP="004E7D70">
            <w:pPr>
              <w:rPr>
                <w:sz w:val="20"/>
                <w:szCs w:val="20"/>
              </w:rPr>
            </w:pPr>
          </w:p>
        </w:tc>
      </w:tr>
      <w:tr w:rsidR="004E7D70" w:rsidRPr="00682F5D" w14:paraId="67F90B51" w14:textId="77777777" w:rsidTr="004E7D70">
        <w:tc>
          <w:tcPr>
            <w:tcW w:w="4064" w:type="dxa"/>
            <w:gridSpan w:val="16"/>
            <w:tcBorders>
              <w:top w:val="nil"/>
              <w:left w:val="nil"/>
              <w:bottom w:val="nil"/>
              <w:right w:val="nil"/>
            </w:tcBorders>
            <w:tcMar>
              <w:top w:w="0" w:type="dxa"/>
              <w:left w:w="74" w:type="dxa"/>
              <w:bottom w:w="0" w:type="dxa"/>
              <w:right w:w="74" w:type="dxa"/>
            </w:tcMar>
            <w:hideMark/>
          </w:tcPr>
          <w:p w14:paraId="2D64DBE2" w14:textId="77777777" w:rsidR="004E7D70" w:rsidRPr="00682F5D" w:rsidRDefault="004E7D70" w:rsidP="004E7D70">
            <w:pPr>
              <w:textAlignment w:val="baseline"/>
              <w:rPr>
                <w:color w:val="2D2D2D"/>
                <w:sz w:val="21"/>
                <w:szCs w:val="21"/>
              </w:rPr>
            </w:pPr>
            <w:r w:rsidRPr="00682F5D">
              <w:rPr>
                <w:color w:val="2D2D2D"/>
                <w:sz w:val="21"/>
                <w:szCs w:val="21"/>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11543EC7" w14:textId="77777777" w:rsidR="004E7D70" w:rsidRPr="00682F5D" w:rsidRDefault="004E7D70" w:rsidP="004E7D70">
            <w:pPr>
              <w:rPr>
                <w:color w:val="2D2D2D"/>
                <w:sz w:val="21"/>
                <w:szCs w:val="21"/>
              </w:rPr>
            </w:pPr>
          </w:p>
        </w:tc>
      </w:tr>
      <w:tr w:rsidR="004E7D70" w:rsidRPr="00682F5D" w14:paraId="4AD17D3B" w14:textId="77777777" w:rsidTr="004E7D70">
        <w:tc>
          <w:tcPr>
            <w:tcW w:w="4064" w:type="dxa"/>
            <w:gridSpan w:val="16"/>
            <w:tcBorders>
              <w:top w:val="nil"/>
              <w:left w:val="nil"/>
              <w:right w:val="nil"/>
            </w:tcBorders>
            <w:tcMar>
              <w:top w:w="0" w:type="dxa"/>
              <w:left w:w="74" w:type="dxa"/>
              <w:bottom w:w="0" w:type="dxa"/>
              <w:right w:w="74" w:type="dxa"/>
            </w:tcMar>
          </w:tcPr>
          <w:p w14:paraId="58341703" w14:textId="77777777" w:rsidR="004E7D70" w:rsidRPr="00682F5D" w:rsidRDefault="004E7D70" w:rsidP="004E7D70">
            <w:pPr>
              <w:textAlignment w:val="baseline"/>
              <w:rPr>
                <w:color w:val="2D2D2D"/>
                <w:sz w:val="21"/>
                <w:szCs w:val="21"/>
              </w:rPr>
            </w:pPr>
          </w:p>
        </w:tc>
        <w:tc>
          <w:tcPr>
            <w:tcW w:w="5573" w:type="dxa"/>
            <w:gridSpan w:val="22"/>
            <w:tcBorders>
              <w:top w:val="nil"/>
              <w:left w:val="nil"/>
              <w:right w:val="nil"/>
            </w:tcBorders>
            <w:tcMar>
              <w:top w:w="0" w:type="dxa"/>
              <w:left w:w="74" w:type="dxa"/>
              <w:bottom w:w="0" w:type="dxa"/>
              <w:right w:w="74" w:type="dxa"/>
            </w:tcMar>
          </w:tcPr>
          <w:p w14:paraId="6163C034" w14:textId="77777777" w:rsidR="004E7D70" w:rsidRPr="00682F5D" w:rsidRDefault="004E7D70" w:rsidP="004E7D70">
            <w:pPr>
              <w:rPr>
                <w:color w:val="2D2D2D"/>
                <w:sz w:val="21"/>
                <w:szCs w:val="21"/>
              </w:rPr>
            </w:pPr>
          </w:p>
        </w:tc>
      </w:tr>
      <w:tr w:rsidR="004E7D70" w:rsidRPr="00682F5D" w14:paraId="6391BD8E" w14:textId="77777777" w:rsidTr="004E7D70">
        <w:tc>
          <w:tcPr>
            <w:tcW w:w="4064" w:type="dxa"/>
            <w:gridSpan w:val="16"/>
            <w:tcBorders>
              <w:left w:val="nil"/>
              <w:bottom w:val="single" w:sz="6" w:space="0" w:color="000000"/>
              <w:right w:val="nil"/>
            </w:tcBorders>
            <w:tcMar>
              <w:top w:w="0" w:type="dxa"/>
              <w:left w:w="74" w:type="dxa"/>
              <w:bottom w:w="0" w:type="dxa"/>
              <w:right w:w="74" w:type="dxa"/>
            </w:tcMar>
            <w:hideMark/>
          </w:tcPr>
          <w:p w14:paraId="61BE2150" w14:textId="77777777" w:rsidR="004E7D70" w:rsidRPr="00682F5D" w:rsidRDefault="004E7D70" w:rsidP="004E7D70">
            <w:pPr>
              <w:rPr>
                <w:sz w:val="20"/>
                <w:szCs w:val="20"/>
              </w:rPr>
            </w:pPr>
          </w:p>
        </w:tc>
        <w:tc>
          <w:tcPr>
            <w:tcW w:w="5573" w:type="dxa"/>
            <w:gridSpan w:val="22"/>
            <w:tcBorders>
              <w:left w:val="nil"/>
              <w:bottom w:val="single" w:sz="6" w:space="0" w:color="000000"/>
              <w:right w:val="nil"/>
            </w:tcBorders>
            <w:tcMar>
              <w:top w:w="0" w:type="dxa"/>
              <w:left w:w="74" w:type="dxa"/>
              <w:bottom w:w="0" w:type="dxa"/>
              <w:right w:w="74" w:type="dxa"/>
            </w:tcMar>
            <w:hideMark/>
          </w:tcPr>
          <w:p w14:paraId="5610F4F2" w14:textId="77777777" w:rsidR="004E7D70" w:rsidRPr="00682F5D" w:rsidRDefault="004E7D70" w:rsidP="004E7D70">
            <w:pPr>
              <w:rPr>
                <w:sz w:val="20"/>
                <w:szCs w:val="20"/>
              </w:rPr>
            </w:pPr>
          </w:p>
        </w:tc>
      </w:tr>
      <w:tr w:rsidR="004E7D70" w:rsidRPr="00682F5D" w14:paraId="2CC64104" w14:textId="77777777" w:rsidTr="004E7D7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921E206" w14:textId="77777777" w:rsidR="004E7D70" w:rsidRDefault="004E7D70" w:rsidP="004E7D70">
            <w:pPr>
              <w:jc w:val="center"/>
              <w:textAlignment w:val="baseline"/>
              <w:rPr>
                <w:color w:val="2D2D2D"/>
                <w:sz w:val="18"/>
                <w:szCs w:val="18"/>
              </w:rPr>
            </w:pPr>
            <w:r w:rsidRPr="00682F5D">
              <w:rPr>
                <w:color w:val="2D2D2D"/>
                <w:sz w:val="18"/>
                <w:szCs w:val="18"/>
              </w:rPr>
              <w:t>наименование органа, утвердившего (переутвердившего) документацию</w:t>
            </w:r>
          </w:p>
          <w:p w14:paraId="53E90088" w14:textId="77777777" w:rsidR="004E7D70" w:rsidRPr="00682F5D" w:rsidRDefault="004E7D70" w:rsidP="004E7D70">
            <w:pPr>
              <w:jc w:val="center"/>
              <w:textAlignment w:val="baseline"/>
              <w:rPr>
                <w:color w:val="2D2D2D"/>
                <w:sz w:val="18"/>
                <w:szCs w:val="18"/>
              </w:rPr>
            </w:pPr>
          </w:p>
        </w:tc>
      </w:tr>
      <w:tr w:rsidR="004E7D70" w:rsidRPr="00682F5D" w14:paraId="71656DEB" w14:textId="77777777" w:rsidTr="004E7D7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CB9079A" w14:textId="77777777" w:rsidR="004E7D70" w:rsidRPr="00682F5D" w:rsidRDefault="004E7D70" w:rsidP="004E7D70">
            <w:pPr>
              <w:rPr>
                <w:color w:val="2D2D2D"/>
                <w:sz w:val="21"/>
                <w:szCs w:val="21"/>
              </w:rPr>
            </w:pPr>
          </w:p>
        </w:tc>
      </w:tr>
      <w:tr w:rsidR="004E7D70" w:rsidRPr="00682F5D" w14:paraId="5DC1CD9E" w14:textId="77777777" w:rsidTr="004E7D7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B36BB71" w14:textId="77777777" w:rsidR="004E7D70" w:rsidRPr="00682F5D" w:rsidRDefault="004E7D70" w:rsidP="004E7D70">
            <w:pPr>
              <w:jc w:val="center"/>
              <w:textAlignment w:val="baseline"/>
              <w:rPr>
                <w:color w:val="2D2D2D"/>
                <w:sz w:val="18"/>
                <w:szCs w:val="18"/>
              </w:rPr>
            </w:pPr>
            <w:r w:rsidRPr="00682F5D">
              <w:rPr>
                <w:color w:val="2D2D2D"/>
                <w:sz w:val="18"/>
                <w:szCs w:val="18"/>
              </w:rPr>
              <w:t>на объект, этап строительства</w:t>
            </w:r>
          </w:p>
        </w:tc>
      </w:tr>
      <w:tr w:rsidR="004E7D70" w:rsidRPr="00682F5D" w14:paraId="0A91372F" w14:textId="77777777" w:rsidTr="004E7D70">
        <w:tc>
          <w:tcPr>
            <w:tcW w:w="9637" w:type="dxa"/>
            <w:gridSpan w:val="38"/>
            <w:tcBorders>
              <w:top w:val="nil"/>
              <w:left w:val="nil"/>
              <w:bottom w:val="nil"/>
              <w:right w:val="nil"/>
            </w:tcBorders>
            <w:tcMar>
              <w:top w:w="0" w:type="dxa"/>
              <w:left w:w="74" w:type="dxa"/>
              <w:bottom w:w="0" w:type="dxa"/>
              <w:right w:w="74" w:type="dxa"/>
            </w:tcMar>
            <w:hideMark/>
          </w:tcPr>
          <w:p w14:paraId="6EFA11FE" w14:textId="77777777" w:rsidR="004E7D70" w:rsidRPr="00682F5D" w:rsidRDefault="004E7D70" w:rsidP="004E7D70">
            <w:pPr>
              <w:rPr>
                <w:color w:val="2D2D2D"/>
                <w:sz w:val="21"/>
                <w:szCs w:val="21"/>
              </w:rPr>
            </w:pPr>
          </w:p>
        </w:tc>
      </w:tr>
      <w:tr w:rsidR="004E7D70" w:rsidRPr="00682F5D" w14:paraId="3F4E46DC" w14:textId="77777777" w:rsidTr="004E7D70">
        <w:tc>
          <w:tcPr>
            <w:tcW w:w="371" w:type="dxa"/>
            <w:tcBorders>
              <w:top w:val="nil"/>
              <w:left w:val="nil"/>
              <w:bottom w:val="nil"/>
              <w:right w:val="nil"/>
            </w:tcBorders>
            <w:tcMar>
              <w:top w:w="0" w:type="dxa"/>
              <w:left w:w="74" w:type="dxa"/>
              <w:bottom w:w="0" w:type="dxa"/>
              <w:right w:w="74" w:type="dxa"/>
            </w:tcMar>
            <w:hideMark/>
          </w:tcPr>
          <w:p w14:paraId="7FFECDED" w14:textId="77777777" w:rsidR="004E7D70" w:rsidRPr="00682F5D" w:rsidRDefault="004E7D70" w:rsidP="004E7D70">
            <w:pPr>
              <w:textAlignment w:val="baseline"/>
              <w:rPr>
                <w:color w:val="2D2D2D"/>
                <w:sz w:val="21"/>
                <w:szCs w:val="21"/>
              </w:rPr>
            </w:pPr>
            <w:r w:rsidRPr="00682F5D">
              <w:rPr>
                <w:color w:val="2D2D2D"/>
                <w:sz w:val="21"/>
                <w:szCs w:val="21"/>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6D2F04B7" w14:textId="77777777" w:rsidR="004E7D70" w:rsidRPr="00682F5D" w:rsidRDefault="004E7D70" w:rsidP="004E7D70">
            <w:pPr>
              <w:rPr>
                <w:color w:val="2D2D2D"/>
                <w:sz w:val="21"/>
                <w:szCs w:val="21"/>
              </w:rPr>
            </w:pPr>
          </w:p>
        </w:tc>
        <w:tc>
          <w:tcPr>
            <w:tcW w:w="998" w:type="dxa"/>
            <w:gridSpan w:val="4"/>
            <w:tcBorders>
              <w:top w:val="nil"/>
              <w:left w:val="nil"/>
              <w:bottom w:val="nil"/>
              <w:right w:val="nil"/>
            </w:tcBorders>
            <w:tcMar>
              <w:top w:w="0" w:type="dxa"/>
              <w:left w:w="74" w:type="dxa"/>
              <w:bottom w:w="0" w:type="dxa"/>
              <w:right w:w="74" w:type="dxa"/>
            </w:tcMar>
            <w:hideMark/>
          </w:tcPr>
          <w:p w14:paraId="3FD4D7FE" w14:textId="77777777" w:rsidR="004E7D70" w:rsidRPr="00682F5D" w:rsidRDefault="004E7D70" w:rsidP="004E7D70">
            <w:pPr>
              <w:rPr>
                <w:sz w:val="20"/>
                <w:szCs w:val="20"/>
              </w:rPr>
            </w:pPr>
          </w:p>
        </w:tc>
        <w:tc>
          <w:tcPr>
            <w:tcW w:w="356" w:type="dxa"/>
            <w:tcBorders>
              <w:top w:val="nil"/>
              <w:left w:val="nil"/>
              <w:bottom w:val="nil"/>
              <w:right w:val="nil"/>
            </w:tcBorders>
            <w:tcMar>
              <w:top w:w="0" w:type="dxa"/>
              <w:left w:w="74" w:type="dxa"/>
              <w:bottom w:w="0" w:type="dxa"/>
              <w:right w:w="74" w:type="dxa"/>
            </w:tcMar>
            <w:hideMark/>
          </w:tcPr>
          <w:p w14:paraId="636EFA52" w14:textId="77777777" w:rsidR="004E7D70" w:rsidRPr="00682F5D" w:rsidRDefault="004E7D70" w:rsidP="004E7D70">
            <w:pPr>
              <w:textAlignment w:val="baseline"/>
              <w:rPr>
                <w:color w:val="2D2D2D"/>
                <w:sz w:val="21"/>
                <w:szCs w:val="21"/>
              </w:rPr>
            </w:pPr>
            <w:r w:rsidRPr="00682F5D">
              <w:rPr>
                <w:color w:val="2D2D2D"/>
                <w:sz w:val="21"/>
                <w:szCs w:val="21"/>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33860DD5" w14:textId="77777777" w:rsidR="004E7D70" w:rsidRPr="00682F5D" w:rsidRDefault="004E7D70" w:rsidP="004E7D70">
            <w:pPr>
              <w:rPr>
                <w:color w:val="2D2D2D"/>
                <w:sz w:val="21"/>
                <w:szCs w:val="21"/>
              </w:rPr>
            </w:pPr>
          </w:p>
        </w:tc>
        <w:tc>
          <w:tcPr>
            <w:tcW w:w="336" w:type="dxa"/>
            <w:gridSpan w:val="3"/>
            <w:tcBorders>
              <w:top w:val="nil"/>
              <w:left w:val="nil"/>
              <w:bottom w:val="nil"/>
              <w:right w:val="nil"/>
            </w:tcBorders>
            <w:tcMar>
              <w:top w:w="0" w:type="dxa"/>
              <w:left w:w="74" w:type="dxa"/>
              <w:bottom w:w="0" w:type="dxa"/>
              <w:right w:w="74" w:type="dxa"/>
            </w:tcMar>
            <w:hideMark/>
          </w:tcPr>
          <w:p w14:paraId="38CD6963" w14:textId="77777777" w:rsidR="004E7D70" w:rsidRPr="00682F5D" w:rsidRDefault="004E7D70" w:rsidP="004E7D70">
            <w:pPr>
              <w:textAlignment w:val="baseline"/>
              <w:rPr>
                <w:color w:val="2D2D2D"/>
                <w:sz w:val="21"/>
                <w:szCs w:val="21"/>
              </w:rPr>
            </w:pPr>
            <w:r w:rsidRPr="00682F5D">
              <w:rPr>
                <w:color w:val="2D2D2D"/>
                <w:sz w:val="21"/>
                <w:szCs w:val="21"/>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3B50DFF8" w14:textId="77777777" w:rsidR="004E7D70" w:rsidRPr="00682F5D" w:rsidRDefault="004E7D70" w:rsidP="004E7D70">
            <w:pPr>
              <w:rPr>
                <w:color w:val="2D2D2D"/>
                <w:sz w:val="21"/>
                <w:szCs w:val="21"/>
              </w:rPr>
            </w:pPr>
          </w:p>
        </w:tc>
        <w:tc>
          <w:tcPr>
            <w:tcW w:w="370" w:type="dxa"/>
            <w:tcBorders>
              <w:top w:val="nil"/>
              <w:left w:val="nil"/>
              <w:bottom w:val="nil"/>
              <w:right w:val="nil"/>
            </w:tcBorders>
            <w:tcMar>
              <w:top w:w="0" w:type="dxa"/>
              <w:left w:w="74" w:type="dxa"/>
              <w:bottom w:w="0" w:type="dxa"/>
              <w:right w:w="74" w:type="dxa"/>
            </w:tcMar>
            <w:hideMark/>
          </w:tcPr>
          <w:p w14:paraId="28AD013D" w14:textId="77777777" w:rsidR="004E7D70" w:rsidRPr="00682F5D" w:rsidRDefault="004E7D70" w:rsidP="004E7D70">
            <w:pPr>
              <w:textAlignment w:val="baseline"/>
              <w:rPr>
                <w:color w:val="2D2D2D"/>
                <w:sz w:val="21"/>
                <w:szCs w:val="21"/>
              </w:rPr>
            </w:pPr>
            <w:r w:rsidRPr="00682F5D">
              <w:rPr>
                <w:color w:val="2D2D2D"/>
                <w:sz w:val="21"/>
                <w:szCs w:val="21"/>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10155A54" w14:textId="77777777" w:rsidR="004E7D70" w:rsidRPr="00682F5D" w:rsidRDefault="004E7D70" w:rsidP="004E7D70">
            <w:pPr>
              <w:rPr>
                <w:color w:val="2D2D2D"/>
                <w:sz w:val="21"/>
                <w:szCs w:val="21"/>
              </w:rPr>
            </w:pPr>
          </w:p>
        </w:tc>
        <w:tc>
          <w:tcPr>
            <w:tcW w:w="2046" w:type="dxa"/>
            <w:gridSpan w:val="4"/>
            <w:tcBorders>
              <w:top w:val="nil"/>
              <w:left w:val="nil"/>
              <w:bottom w:val="nil"/>
              <w:right w:val="nil"/>
            </w:tcBorders>
            <w:tcMar>
              <w:top w:w="0" w:type="dxa"/>
              <w:left w:w="74" w:type="dxa"/>
              <w:bottom w:w="0" w:type="dxa"/>
              <w:right w:w="74" w:type="dxa"/>
            </w:tcMar>
            <w:hideMark/>
          </w:tcPr>
          <w:p w14:paraId="1E3701D7" w14:textId="77777777" w:rsidR="004E7D70" w:rsidRPr="00682F5D" w:rsidRDefault="004E7D70" w:rsidP="004E7D70">
            <w:pPr>
              <w:textAlignment w:val="baseline"/>
              <w:rPr>
                <w:color w:val="2D2D2D"/>
                <w:sz w:val="21"/>
                <w:szCs w:val="21"/>
              </w:rPr>
            </w:pPr>
            <w:r w:rsidRPr="00682F5D">
              <w:rPr>
                <w:color w:val="2D2D2D"/>
                <w:sz w:val="21"/>
                <w:szCs w:val="21"/>
              </w:rPr>
              <w:t>г.</w:t>
            </w:r>
          </w:p>
        </w:tc>
      </w:tr>
      <w:tr w:rsidR="004E7D70" w:rsidRPr="00682F5D" w14:paraId="7DB90760" w14:textId="77777777" w:rsidTr="004E7D70">
        <w:tc>
          <w:tcPr>
            <w:tcW w:w="9637" w:type="dxa"/>
            <w:gridSpan w:val="38"/>
            <w:tcBorders>
              <w:top w:val="nil"/>
              <w:left w:val="nil"/>
              <w:bottom w:val="nil"/>
              <w:right w:val="nil"/>
            </w:tcBorders>
            <w:tcMar>
              <w:top w:w="0" w:type="dxa"/>
              <w:left w:w="74" w:type="dxa"/>
              <w:bottom w:w="0" w:type="dxa"/>
              <w:right w:w="74" w:type="dxa"/>
            </w:tcMar>
            <w:hideMark/>
          </w:tcPr>
          <w:p w14:paraId="390130C7" w14:textId="77777777" w:rsidR="004E7D70" w:rsidRPr="00682F5D" w:rsidRDefault="004E7D70" w:rsidP="004E7D70">
            <w:pPr>
              <w:rPr>
                <w:sz w:val="20"/>
                <w:szCs w:val="20"/>
              </w:rPr>
            </w:pPr>
          </w:p>
        </w:tc>
      </w:tr>
      <w:tr w:rsidR="004E7D70" w:rsidRPr="00682F5D" w14:paraId="1F3B6FF9" w14:textId="77777777" w:rsidTr="004E7D70">
        <w:tc>
          <w:tcPr>
            <w:tcW w:w="1417" w:type="dxa"/>
            <w:gridSpan w:val="4"/>
            <w:tcBorders>
              <w:top w:val="nil"/>
              <w:left w:val="nil"/>
              <w:bottom w:val="nil"/>
              <w:right w:val="nil"/>
            </w:tcBorders>
            <w:tcMar>
              <w:top w:w="0" w:type="dxa"/>
              <w:left w:w="74" w:type="dxa"/>
              <w:bottom w:w="0" w:type="dxa"/>
              <w:right w:w="74" w:type="dxa"/>
            </w:tcMar>
            <w:hideMark/>
          </w:tcPr>
          <w:p w14:paraId="3E5CD9D9" w14:textId="77777777" w:rsidR="004E7D70" w:rsidRPr="00682F5D" w:rsidRDefault="004E7D70" w:rsidP="004E7D70">
            <w:pPr>
              <w:textAlignment w:val="baseline"/>
              <w:rPr>
                <w:color w:val="2D2D2D"/>
                <w:sz w:val="21"/>
                <w:szCs w:val="21"/>
              </w:rPr>
            </w:pPr>
            <w:r w:rsidRPr="00682F5D">
              <w:rPr>
                <w:color w:val="2D2D2D"/>
                <w:sz w:val="21"/>
                <w:szCs w:val="21"/>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0B1E29EF" w14:textId="77777777" w:rsidR="004E7D70" w:rsidRPr="00682F5D" w:rsidRDefault="004E7D70" w:rsidP="004E7D70">
            <w:pPr>
              <w:rPr>
                <w:color w:val="2D2D2D"/>
                <w:sz w:val="21"/>
                <w:szCs w:val="21"/>
              </w:rPr>
            </w:pPr>
          </w:p>
        </w:tc>
      </w:tr>
      <w:tr w:rsidR="004E7D70" w:rsidRPr="00682F5D" w14:paraId="68995426" w14:textId="77777777" w:rsidTr="004E7D70">
        <w:tc>
          <w:tcPr>
            <w:tcW w:w="1417" w:type="dxa"/>
            <w:gridSpan w:val="4"/>
            <w:tcBorders>
              <w:top w:val="nil"/>
              <w:left w:val="nil"/>
              <w:bottom w:val="nil"/>
              <w:right w:val="nil"/>
            </w:tcBorders>
            <w:tcMar>
              <w:top w:w="0" w:type="dxa"/>
              <w:left w:w="74" w:type="dxa"/>
              <w:bottom w:w="0" w:type="dxa"/>
              <w:right w:w="74" w:type="dxa"/>
            </w:tcMar>
            <w:hideMark/>
          </w:tcPr>
          <w:p w14:paraId="46435522" w14:textId="77777777" w:rsidR="004E7D70" w:rsidRPr="00682F5D" w:rsidRDefault="004E7D70" w:rsidP="004E7D70">
            <w:pPr>
              <w:rPr>
                <w:sz w:val="18"/>
                <w:szCs w:val="18"/>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2025E39A" w14:textId="77777777" w:rsidR="004E7D70" w:rsidRPr="00682F5D" w:rsidRDefault="004E7D70" w:rsidP="004E7D70">
            <w:pPr>
              <w:jc w:val="center"/>
              <w:textAlignment w:val="baseline"/>
              <w:rPr>
                <w:color w:val="2D2D2D"/>
                <w:sz w:val="18"/>
                <w:szCs w:val="18"/>
              </w:rPr>
            </w:pPr>
            <w:r w:rsidRPr="00682F5D">
              <w:rPr>
                <w:color w:val="2D2D2D"/>
                <w:sz w:val="18"/>
                <w:szCs w:val="18"/>
              </w:rPr>
              <w:t>наименование органа экспертизы проектной документации</w:t>
            </w:r>
          </w:p>
        </w:tc>
      </w:tr>
      <w:tr w:rsidR="004E7D70" w:rsidRPr="00682F5D" w14:paraId="33943FF7" w14:textId="77777777" w:rsidTr="004E7D70">
        <w:tc>
          <w:tcPr>
            <w:tcW w:w="9637" w:type="dxa"/>
            <w:gridSpan w:val="38"/>
            <w:tcBorders>
              <w:top w:val="nil"/>
              <w:left w:val="nil"/>
              <w:bottom w:val="nil"/>
              <w:right w:val="nil"/>
            </w:tcBorders>
            <w:tcMar>
              <w:top w:w="0" w:type="dxa"/>
              <w:left w:w="74" w:type="dxa"/>
              <w:bottom w:w="0" w:type="dxa"/>
              <w:right w:w="74" w:type="dxa"/>
            </w:tcMar>
            <w:hideMark/>
          </w:tcPr>
          <w:p w14:paraId="5D3E2166" w14:textId="77777777" w:rsidR="004E7D70" w:rsidRPr="00682F5D" w:rsidRDefault="004E7D70" w:rsidP="004E7D70">
            <w:pPr>
              <w:rPr>
                <w:color w:val="2D2D2D"/>
                <w:sz w:val="21"/>
                <w:szCs w:val="21"/>
              </w:rPr>
            </w:pPr>
          </w:p>
        </w:tc>
      </w:tr>
      <w:tr w:rsidR="004E7D70" w:rsidRPr="00682F5D" w14:paraId="5341B1E1" w14:textId="77777777" w:rsidTr="004E7D70">
        <w:tc>
          <w:tcPr>
            <w:tcW w:w="9637" w:type="dxa"/>
            <w:gridSpan w:val="38"/>
            <w:tcBorders>
              <w:top w:val="nil"/>
              <w:left w:val="nil"/>
              <w:bottom w:val="nil"/>
              <w:right w:val="nil"/>
            </w:tcBorders>
            <w:tcMar>
              <w:top w:w="0" w:type="dxa"/>
              <w:left w:w="74" w:type="dxa"/>
              <w:bottom w:w="0" w:type="dxa"/>
              <w:right w:w="74" w:type="dxa"/>
            </w:tcMar>
            <w:hideMark/>
          </w:tcPr>
          <w:p w14:paraId="5966AE83" w14:textId="77777777" w:rsidR="004E7D70" w:rsidRPr="00682F5D" w:rsidRDefault="004E7D70" w:rsidP="004E7D70">
            <w:pPr>
              <w:textAlignment w:val="baseline"/>
              <w:rPr>
                <w:color w:val="2D2D2D"/>
                <w:sz w:val="21"/>
                <w:szCs w:val="21"/>
              </w:rPr>
            </w:pPr>
            <w:r w:rsidRPr="00682F5D">
              <w:rPr>
                <w:color w:val="2D2D2D"/>
                <w:sz w:val="21"/>
                <w:szCs w:val="21"/>
              </w:rPr>
              <w:t>7 Строительно-монтажные работы осуществлены в сроки:</w:t>
            </w:r>
          </w:p>
        </w:tc>
      </w:tr>
      <w:tr w:rsidR="004E7D70" w:rsidRPr="00682F5D" w14:paraId="511F8D96" w14:textId="77777777" w:rsidTr="004E7D70">
        <w:tc>
          <w:tcPr>
            <w:tcW w:w="9637" w:type="dxa"/>
            <w:gridSpan w:val="38"/>
            <w:tcBorders>
              <w:top w:val="nil"/>
              <w:left w:val="nil"/>
              <w:bottom w:val="nil"/>
              <w:right w:val="nil"/>
            </w:tcBorders>
            <w:tcMar>
              <w:top w:w="0" w:type="dxa"/>
              <w:left w:w="74" w:type="dxa"/>
              <w:bottom w:w="0" w:type="dxa"/>
              <w:right w:w="74" w:type="dxa"/>
            </w:tcMar>
            <w:hideMark/>
          </w:tcPr>
          <w:p w14:paraId="1A51D9DC" w14:textId="77777777" w:rsidR="004E7D70" w:rsidRPr="00682F5D" w:rsidRDefault="004E7D70" w:rsidP="004E7D70">
            <w:pPr>
              <w:rPr>
                <w:color w:val="2D2D2D"/>
                <w:sz w:val="21"/>
                <w:szCs w:val="21"/>
              </w:rPr>
            </w:pPr>
          </w:p>
        </w:tc>
      </w:tr>
      <w:tr w:rsidR="004E7D70" w:rsidRPr="00682F5D" w14:paraId="66093CEA" w14:textId="77777777" w:rsidTr="004E7D70">
        <w:tc>
          <w:tcPr>
            <w:tcW w:w="1417" w:type="dxa"/>
            <w:gridSpan w:val="4"/>
            <w:tcBorders>
              <w:top w:val="nil"/>
              <w:left w:val="nil"/>
              <w:bottom w:val="nil"/>
              <w:right w:val="nil"/>
            </w:tcBorders>
            <w:tcMar>
              <w:top w:w="0" w:type="dxa"/>
              <w:left w:w="74" w:type="dxa"/>
              <w:bottom w:w="0" w:type="dxa"/>
              <w:right w:w="74" w:type="dxa"/>
            </w:tcMar>
            <w:hideMark/>
          </w:tcPr>
          <w:p w14:paraId="428783F7" w14:textId="77777777" w:rsidR="004E7D70" w:rsidRPr="00682F5D" w:rsidRDefault="004E7D70" w:rsidP="004E7D70">
            <w:pPr>
              <w:textAlignment w:val="baseline"/>
              <w:rPr>
                <w:color w:val="2D2D2D"/>
                <w:sz w:val="21"/>
                <w:szCs w:val="21"/>
              </w:rPr>
            </w:pPr>
            <w:r w:rsidRPr="00682F5D">
              <w:rPr>
                <w:color w:val="2D2D2D"/>
                <w:sz w:val="21"/>
                <w:szCs w:val="21"/>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63DE77B7" w14:textId="77777777" w:rsidR="004E7D70" w:rsidRPr="00682F5D" w:rsidRDefault="004E7D70" w:rsidP="004E7D70">
            <w:pPr>
              <w:rPr>
                <w:color w:val="2D2D2D"/>
                <w:sz w:val="21"/>
                <w:szCs w:val="21"/>
              </w:rPr>
            </w:pPr>
          </w:p>
        </w:tc>
        <w:tc>
          <w:tcPr>
            <w:tcW w:w="5573" w:type="dxa"/>
            <w:gridSpan w:val="22"/>
            <w:tcBorders>
              <w:top w:val="nil"/>
              <w:left w:val="nil"/>
              <w:bottom w:val="nil"/>
              <w:right w:val="nil"/>
            </w:tcBorders>
            <w:tcMar>
              <w:top w:w="0" w:type="dxa"/>
              <w:left w:w="74" w:type="dxa"/>
              <w:bottom w:w="0" w:type="dxa"/>
              <w:right w:w="74" w:type="dxa"/>
            </w:tcMar>
            <w:hideMark/>
          </w:tcPr>
          <w:p w14:paraId="68A39147" w14:textId="77777777" w:rsidR="004E7D70" w:rsidRPr="00682F5D" w:rsidRDefault="004E7D70" w:rsidP="004E7D70">
            <w:pPr>
              <w:rPr>
                <w:sz w:val="20"/>
                <w:szCs w:val="20"/>
              </w:rPr>
            </w:pPr>
          </w:p>
        </w:tc>
      </w:tr>
      <w:tr w:rsidR="004E7D70" w:rsidRPr="00682F5D" w14:paraId="448490FE" w14:textId="77777777" w:rsidTr="004E7D70">
        <w:tc>
          <w:tcPr>
            <w:tcW w:w="1417" w:type="dxa"/>
            <w:gridSpan w:val="4"/>
            <w:tcBorders>
              <w:top w:val="nil"/>
              <w:left w:val="nil"/>
              <w:bottom w:val="nil"/>
              <w:right w:val="nil"/>
            </w:tcBorders>
            <w:tcMar>
              <w:top w:w="0" w:type="dxa"/>
              <w:left w:w="74" w:type="dxa"/>
              <w:bottom w:w="0" w:type="dxa"/>
              <w:right w:w="74" w:type="dxa"/>
            </w:tcMar>
            <w:hideMark/>
          </w:tcPr>
          <w:p w14:paraId="0B72BAF9" w14:textId="77777777" w:rsidR="004E7D70" w:rsidRPr="00682F5D" w:rsidRDefault="004E7D70" w:rsidP="004E7D70">
            <w:pPr>
              <w:rPr>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4B7B8D64" w14:textId="77777777" w:rsidR="004E7D70" w:rsidRPr="00B773E5" w:rsidRDefault="004E7D70" w:rsidP="004E7D70">
            <w:pPr>
              <w:jc w:val="center"/>
              <w:textAlignment w:val="baseline"/>
              <w:rPr>
                <w:color w:val="2D2D2D"/>
                <w:sz w:val="18"/>
                <w:szCs w:val="18"/>
              </w:rPr>
            </w:pPr>
            <w:r w:rsidRPr="00B773E5">
              <w:rPr>
                <w:color w:val="2D2D2D"/>
                <w:sz w:val="18"/>
                <w:szCs w:val="18"/>
              </w:rPr>
              <w:t>месяц, год</w:t>
            </w:r>
          </w:p>
        </w:tc>
        <w:tc>
          <w:tcPr>
            <w:tcW w:w="5573" w:type="dxa"/>
            <w:gridSpan w:val="22"/>
            <w:tcBorders>
              <w:top w:val="nil"/>
              <w:left w:val="nil"/>
              <w:bottom w:val="nil"/>
              <w:right w:val="nil"/>
            </w:tcBorders>
            <w:tcMar>
              <w:top w:w="0" w:type="dxa"/>
              <w:left w:w="74" w:type="dxa"/>
              <w:bottom w:w="0" w:type="dxa"/>
              <w:right w:w="74" w:type="dxa"/>
            </w:tcMar>
            <w:hideMark/>
          </w:tcPr>
          <w:p w14:paraId="5DEC123D" w14:textId="77777777" w:rsidR="004E7D70" w:rsidRPr="00682F5D" w:rsidRDefault="004E7D70" w:rsidP="004E7D70">
            <w:pPr>
              <w:rPr>
                <w:color w:val="2D2D2D"/>
                <w:sz w:val="21"/>
                <w:szCs w:val="21"/>
              </w:rPr>
            </w:pPr>
          </w:p>
        </w:tc>
      </w:tr>
      <w:tr w:rsidR="004E7D70" w:rsidRPr="00682F5D" w14:paraId="7EA44AF9" w14:textId="77777777" w:rsidTr="004E7D70">
        <w:tc>
          <w:tcPr>
            <w:tcW w:w="1417" w:type="dxa"/>
            <w:gridSpan w:val="4"/>
            <w:tcBorders>
              <w:top w:val="nil"/>
              <w:left w:val="nil"/>
              <w:bottom w:val="nil"/>
              <w:right w:val="nil"/>
            </w:tcBorders>
            <w:tcMar>
              <w:top w:w="0" w:type="dxa"/>
              <w:left w:w="74" w:type="dxa"/>
              <w:bottom w:w="0" w:type="dxa"/>
              <w:right w:w="74" w:type="dxa"/>
            </w:tcMar>
            <w:hideMark/>
          </w:tcPr>
          <w:p w14:paraId="2CBB2A27" w14:textId="77777777" w:rsidR="004E7D70" w:rsidRPr="00682F5D" w:rsidRDefault="004E7D70" w:rsidP="004E7D70">
            <w:pPr>
              <w:rPr>
                <w:sz w:val="20"/>
                <w:szCs w:val="20"/>
              </w:rPr>
            </w:pPr>
          </w:p>
        </w:tc>
        <w:tc>
          <w:tcPr>
            <w:tcW w:w="2647" w:type="dxa"/>
            <w:gridSpan w:val="12"/>
            <w:tcBorders>
              <w:top w:val="nil"/>
              <w:left w:val="nil"/>
              <w:bottom w:val="nil"/>
              <w:right w:val="nil"/>
            </w:tcBorders>
            <w:tcMar>
              <w:top w:w="0" w:type="dxa"/>
              <w:left w:w="74" w:type="dxa"/>
              <w:bottom w:w="0" w:type="dxa"/>
              <w:right w:w="74" w:type="dxa"/>
            </w:tcMar>
            <w:hideMark/>
          </w:tcPr>
          <w:p w14:paraId="234CF7C1" w14:textId="77777777" w:rsidR="004E7D70" w:rsidRPr="00682F5D" w:rsidRDefault="004E7D70" w:rsidP="004E7D70">
            <w:pPr>
              <w:rPr>
                <w:sz w:val="20"/>
                <w:szCs w:val="20"/>
              </w:rPr>
            </w:pPr>
          </w:p>
        </w:tc>
        <w:tc>
          <w:tcPr>
            <w:tcW w:w="5573" w:type="dxa"/>
            <w:gridSpan w:val="22"/>
            <w:tcBorders>
              <w:top w:val="nil"/>
              <w:left w:val="nil"/>
              <w:bottom w:val="nil"/>
              <w:right w:val="nil"/>
            </w:tcBorders>
            <w:tcMar>
              <w:top w:w="0" w:type="dxa"/>
              <w:left w:w="74" w:type="dxa"/>
              <w:bottom w:w="0" w:type="dxa"/>
              <w:right w:w="74" w:type="dxa"/>
            </w:tcMar>
            <w:hideMark/>
          </w:tcPr>
          <w:p w14:paraId="5AC97BEE" w14:textId="77777777" w:rsidR="004E7D70" w:rsidRPr="00682F5D" w:rsidRDefault="004E7D70" w:rsidP="004E7D70">
            <w:pPr>
              <w:rPr>
                <w:sz w:val="20"/>
                <w:szCs w:val="20"/>
              </w:rPr>
            </w:pPr>
          </w:p>
        </w:tc>
      </w:tr>
      <w:tr w:rsidR="004E7D70" w:rsidRPr="00682F5D" w14:paraId="683FB7D0" w14:textId="77777777" w:rsidTr="004E7D70">
        <w:tc>
          <w:tcPr>
            <w:tcW w:w="1417" w:type="dxa"/>
            <w:gridSpan w:val="4"/>
            <w:tcBorders>
              <w:top w:val="nil"/>
              <w:left w:val="nil"/>
              <w:bottom w:val="nil"/>
              <w:right w:val="nil"/>
            </w:tcBorders>
            <w:tcMar>
              <w:top w:w="0" w:type="dxa"/>
              <w:left w:w="74" w:type="dxa"/>
              <w:bottom w:w="0" w:type="dxa"/>
              <w:right w:w="74" w:type="dxa"/>
            </w:tcMar>
            <w:hideMark/>
          </w:tcPr>
          <w:p w14:paraId="7FDD39C6" w14:textId="77777777" w:rsidR="004E7D70" w:rsidRPr="00682F5D" w:rsidRDefault="004E7D70" w:rsidP="004E7D70">
            <w:pPr>
              <w:textAlignment w:val="baseline"/>
              <w:rPr>
                <w:color w:val="2D2D2D"/>
                <w:sz w:val="21"/>
                <w:szCs w:val="21"/>
              </w:rPr>
            </w:pPr>
            <w:r w:rsidRPr="00682F5D">
              <w:rPr>
                <w:color w:val="2D2D2D"/>
                <w:sz w:val="21"/>
                <w:szCs w:val="21"/>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64FE62EE" w14:textId="77777777" w:rsidR="004E7D70" w:rsidRPr="00682F5D" w:rsidRDefault="004E7D70" w:rsidP="004E7D70">
            <w:pPr>
              <w:rPr>
                <w:color w:val="2D2D2D"/>
                <w:sz w:val="21"/>
                <w:szCs w:val="21"/>
              </w:rPr>
            </w:pPr>
          </w:p>
        </w:tc>
        <w:tc>
          <w:tcPr>
            <w:tcW w:w="5573" w:type="dxa"/>
            <w:gridSpan w:val="22"/>
            <w:tcBorders>
              <w:top w:val="nil"/>
              <w:left w:val="nil"/>
              <w:bottom w:val="nil"/>
              <w:right w:val="nil"/>
            </w:tcBorders>
            <w:tcMar>
              <w:top w:w="0" w:type="dxa"/>
              <w:left w:w="74" w:type="dxa"/>
              <w:bottom w:w="0" w:type="dxa"/>
              <w:right w:w="74" w:type="dxa"/>
            </w:tcMar>
            <w:hideMark/>
          </w:tcPr>
          <w:p w14:paraId="0E2623FF" w14:textId="77777777" w:rsidR="004E7D70" w:rsidRPr="00682F5D" w:rsidRDefault="004E7D70" w:rsidP="004E7D70">
            <w:pPr>
              <w:rPr>
                <w:sz w:val="20"/>
                <w:szCs w:val="20"/>
              </w:rPr>
            </w:pPr>
          </w:p>
        </w:tc>
      </w:tr>
      <w:tr w:rsidR="004E7D70" w:rsidRPr="00682F5D" w14:paraId="18986B42" w14:textId="77777777" w:rsidTr="004E7D70">
        <w:tc>
          <w:tcPr>
            <w:tcW w:w="1417" w:type="dxa"/>
            <w:gridSpan w:val="4"/>
            <w:tcBorders>
              <w:top w:val="nil"/>
              <w:left w:val="nil"/>
              <w:bottom w:val="nil"/>
              <w:right w:val="nil"/>
            </w:tcBorders>
            <w:tcMar>
              <w:top w:w="0" w:type="dxa"/>
              <w:left w:w="74" w:type="dxa"/>
              <w:bottom w:w="0" w:type="dxa"/>
              <w:right w:w="74" w:type="dxa"/>
            </w:tcMar>
            <w:hideMark/>
          </w:tcPr>
          <w:p w14:paraId="6F7BA005" w14:textId="77777777" w:rsidR="004E7D70" w:rsidRPr="00682F5D" w:rsidRDefault="004E7D70" w:rsidP="004E7D70">
            <w:pPr>
              <w:rPr>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74B6CA83" w14:textId="77777777" w:rsidR="004E7D70" w:rsidRPr="00B773E5" w:rsidRDefault="004E7D70" w:rsidP="004E7D70">
            <w:pPr>
              <w:jc w:val="center"/>
              <w:textAlignment w:val="baseline"/>
              <w:rPr>
                <w:color w:val="2D2D2D"/>
                <w:sz w:val="18"/>
                <w:szCs w:val="18"/>
              </w:rPr>
            </w:pPr>
            <w:r w:rsidRPr="00B773E5">
              <w:rPr>
                <w:color w:val="2D2D2D"/>
                <w:sz w:val="18"/>
                <w:szCs w:val="18"/>
              </w:rPr>
              <w:t>месяц, год</w:t>
            </w:r>
          </w:p>
        </w:tc>
        <w:tc>
          <w:tcPr>
            <w:tcW w:w="5573" w:type="dxa"/>
            <w:gridSpan w:val="22"/>
            <w:tcBorders>
              <w:top w:val="nil"/>
              <w:left w:val="nil"/>
              <w:bottom w:val="nil"/>
              <w:right w:val="nil"/>
            </w:tcBorders>
            <w:tcMar>
              <w:top w:w="0" w:type="dxa"/>
              <w:left w:w="74" w:type="dxa"/>
              <w:bottom w:w="0" w:type="dxa"/>
              <w:right w:w="74" w:type="dxa"/>
            </w:tcMar>
            <w:hideMark/>
          </w:tcPr>
          <w:p w14:paraId="2383F69B" w14:textId="77777777" w:rsidR="004E7D70" w:rsidRPr="00682F5D" w:rsidRDefault="004E7D70" w:rsidP="004E7D70">
            <w:pPr>
              <w:rPr>
                <w:color w:val="2D2D2D"/>
                <w:sz w:val="21"/>
                <w:szCs w:val="21"/>
              </w:rPr>
            </w:pPr>
          </w:p>
        </w:tc>
      </w:tr>
      <w:tr w:rsidR="004E7D70" w:rsidRPr="00682F5D" w14:paraId="78D82CC4" w14:textId="77777777" w:rsidTr="004E7D70">
        <w:tc>
          <w:tcPr>
            <w:tcW w:w="9637" w:type="dxa"/>
            <w:gridSpan w:val="38"/>
            <w:tcBorders>
              <w:top w:val="nil"/>
              <w:left w:val="nil"/>
              <w:bottom w:val="nil"/>
              <w:right w:val="nil"/>
            </w:tcBorders>
            <w:tcMar>
              <w:top w:w="0" w:type="dxa"/>
              <w:left w:w="74" w:type="dxa"/>
              <w:bottom w:w="0" w:type="dxa"/>
              <w:right w:w="74" w:type="dxa"/>
            </w:tcMar>
            <w:hideMark/>
          </w:tcPr>
          <w:p w14:paraId="2A577960" w14:textId="77777777" w:rsidR="004E7D70" w:rsidRPr="00682F5D" w:rsidRDefault="004E7D70" w:rsidP="004E7D70">
            <w:pPr>
              <w:rPr>
                <w:sz w:val="20"/>
                <w:szCs w:val="20"/>
              </w:rPr>
            </w:pPr>
          </w:p>
        </w:tc>
      </w:tr>
      <w:tr w:rsidR="004E7D70" w:rsidRPr="00682F5D" w14:paraId="10A963C7" w14:textId="77777777" w:rsidTr="004E7D70">
        <w:tc>
          <w:tcPr>
            <w:tcW w:w="9637" w:type="dxa"/>
            <w:gridSpan w:val="38"/>
            <w:tcBorders>
              <w:top w:val="nil"/>
              <w:left w:val="nil"/>
              <w:bottom w:val="nil"/>
              <w:right w:val="nil"/>
            </w:tcBorders>
            <w:tcMar>
              <w:top w:w="0" w:type="dxa"/>
              <w:left w:w="74" w:type="dxa"/>
              <w:bottom w:w="0" w:type="dxa"/>
              <w:right w:w="74" w:type="dxa"/>
            </w:tcMar>
            <w:hideMark/>
          </w:tcPr>
          <w:p w14:paraId="183A53B1" w14:textId="77777777" w:rsidR="004E7D70" w:rsidRPr="00682F5D" w:rsidRDefault="004E7D70" w:rsidP="004E7D70">
            <w:pPr>
              <w:textAlignment w:val="baseline"/>
              <w:rPr>
                <w:color w:val="2D2D2D"/>
                <w:sz w:val="21"/>
                <w:szCs w:val="21"/>
              </w:rPr>
            </w:pPr>
            <w:r w:rsidRPr="00682F5D">
              <w:rPr>
                <w:color w:val="2D2D2D"/>
                <w:sz w:val="21"/>
                <w:szCs w:val="21"/>
              </w:rPr>
              <w:t>8 Предъявленный к приемке в эксплуатацию объект имеет следующие показатели:</w:t>
            </w:r>
          </w:p>
        </w:tc>
      </w:tr>
      <w:tr w:rsidR="004E7D70" w:rsidRPr="00682F5D" w14:paraId="19091F9A" w14:textId="77777777" w:rsidTr="004E7D70">
        <w:trPr>
          <w:trHeight w:val="15"/>
        </w:trPr>
        <w:tc>
          <w:tcPr>
            <w:tcW w:w="6879" w:type="dxa"/>
            <w:gridSpan w:val="30"/>
            <w:hideMark/>
          </w:tcPr>
          <w:p w14:paraId="4D657ECB" w14:textId="77777777" w:rsidR="004E7D70" w:rsidRPr="00682F5D" w:rsidRDefault="004E7D70" w:rsidP="004E7D70">
            <w:pPr>
              <w:rPr>
                <w:color w:val="2D2D2D"/>
                <w:spacing w:val="2"/>
                <w:sz w:val="21"/>
                <w:szCs w:val="21"/>
              </w:rPr>
            </w:pPr>
          </w:p>
        </w:tc>
        <w:tc>
          <w:tcPr>
            <w:tcW w:w="2758" w:type="dxa"/>
            <w:gridSpan w:val="8"/>
            <w:hideMark/>
          </w:tcPr>
          <w:p w14:paraId="49BDFFBF" w14:textId="77777777" w:rsidR="004E7D70" w:rsidRPr="00682F5D" w:rsidRDefault="004E7D70" w:rsidP="004E7D70">
            <w:pPr>
              <w:rPr>
                <w:sz w:val="20"/>
                <w:szCs w:val="20"/>
              </w:rPr>
            </w:pPr>
          </w:p>
        </w:tc>
      </w:tr>
      <w:tr w:rsidR="004E7D70" w:rsidRPr="00682F5D" w14:paraId="01A031DD" w14:textId="77777777" w:rsidTr="004E7D7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E0E08ED" w14:textId="77777777" w:rsidR="004E7D70" w:rsidRPr="00682F5D" w:rsidRDefault="004E7D70" w:rsidP="004E7D70">
            <w:pPr>
              <w:jc w:val="center"/>
              <w:textAlignment w:val="baseline"/>
              <w:rPr>
                <w:color w:val="2D2D2D"/>
                <w:sz w:val="21"/>
                <w:szCs w:val="21"/>
              </w:rPr>
            </w:pPr>
            <w:r w:rsidRPr="00682F5D">
              <w:rPr>
                <w:color w:val="2D2D2D"/>
                <w:sz w:val="21"/>
                <w:szCs w:val="21"/>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B79257E" w14:textId="77777777" w:rsidR="004E7D70" w:rsidRPr="00682F5D" w:rsidRDefault="004E7D70" w:rsidP="004E7D70">
            <w:pPr>
              <w:jc w:val="center"/>
              <w:textAlignment w:val="baseline"/>
              <w:rPr>
                <w:color w:val="2D2D2D"/>
                <w:sz w:val="21"/>
                <w:szCs w:val="21"/>
              </w:rPr>
            </w:pPr>
            <w:r w:rsidRPr="00682F5D">
              <w:rPr>
                <w:color w:val="2D2D2D"/>
                <w:sz w:val="21"/>
                <w:szCs w:val="21"/>
              </w:rPr>
              <w:t>Фактически</w:t>
            </w:r>
          </w:p>
        </w:tc>
      </w:tr>
      <w:tr w:rsidR="004E7D70" w:rsidRPr="00682F5D" w14:paraId="096DBC7A" w14:textId="77777777" w:rsidTr="004E7D7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9A58BA7" w14:textId="77777777" w:rsidR="004E7D70" w:rsidRPr="00682F5D" w:rsidRDefault="004E7D70" w:rsidP="004E7D70">
            <w:pPr>
              <w:textAlignment w:val="baseline"/>
              <w:rPr>
                <w:color w:val="2D2D2D"/>
                <w:sz w:val="21"/>
                <w:szCs w:val="21"/>
              </w:rPr>
            </w:pPr>
            <w:r w:rsidRPr="00682F5D">
              <w:rPr>
                <w:color w:val="2D2D2D"/>
                <w:sz w:val="21"/>
                <w:szCs w:val="21"/>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EEB717D" w14:textId="77777777" w:rsidR="004E7D70" w:rsidRPr="00682F5D" w:rsidRDefault="004E7D70" w:rsidP="004E7D70">
            <w:pPr>
              <w:rPr>
                <w:color w:val="2D2D2D"/>
                <w:sz w:val="21"/>
                <w:szCs w:val="21"/>
              </w:rPr>
            </w:pPr>
          </w:p>
        </w:tc>
      </w:tr>
      <w:tr w:rsidR="004E7D70" w:rsidRPr="00682F5D" w14:paraId="69290DD1" w14:textId="77777777" w:rsidTr="004E7D7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1E455A8" w14:textId="77777777" w:rsidR="004E7D70" w:rsidRPr="00682F5D" w:rsidRDefault="004E7D70" w:rsidP="004E7D70">
            <w:pPr>
              <w:textAlignment w:val="baseline"/>
              <w:rPr>
                <w:color w:val="2D2D2D"/>
                <w:sz w:val="21"/>
                <w:szCs w:val="21"/>
              </w:rPr>
            </w:pPr>
            <w:r w:rsidRPr="00682F5D">
              <w:rPr>
                <w:color w:val="2D2D2D"/>
                <w:sz w:val="21"/>
                <w:szCs w:val="21"/>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FB6F6DB" w14:textId="77777777" w:rsidR="004E7D70" w:rsidRPr="00682F5D" w:rsidRDefault="004E7D70" w:rsidP="004E7D70">
            <w:pPr>
              <w:rPr>
                <w:color w:val="2D2D2D"/>
                <w:sz w:val="21"/>
                <w:szCs w:val="21"/>
              </w:rPr>
            </w:pPr>
          </w:p>
        </w:tc>
      </w:tr>
      <w:tr w:rsidR="004E7D70" w:rsidRPr="00682F5D" w14:paraId="3CFA968E" w14:textId="77777777" w:rsidTr="004E7D7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703F818" w14:textId="77777777" w:rsidR="004E7D70" w:rsidRPr="00682F5D" w:rsidRDefault="004E7D70" w:rsidP="004E7D70">
            <w:pPr>
              <w:textAlignment w:val="baseline"/>
              <w:rPr>
                <w:color w:val="2D2D2D"/>
                <w:sz w:val="21"/>
                <w:szCs w:val="21"/>
              </w:rPr>
            </w:pPr>
            <w:r w:rsidRPr="00682F5D">
              <w:rPr>
                <w:color w:val="2D2D2D"/>
                <w:sz w:val="21"/>
                <w:szCs w:val="21"/>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E51A383" w14:textId="77777777" w:rsidR="004E7D70" w:rsidRPr="00682F5D" w:rsidRDefault="004E7D70" w:rsidP="004E7D70">
            <w:pPr>
              <w:rPr>
                <w:color w:val="2D2D2D"/>
                <w:sz w:val="21"/>
                <w:szCs w:val="21"/>
              </w:rPr>
            </w:pPr>
          </w:p>
        </w:tc>
      </w:tr>
      <w:tr w:rsidR="004E7D70" w:rsidRPr="00682F5D" w14:paraId="503E1C65" w14:textId="77777777" w:rsidTr="004E7D7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46EA7BD" w14:textId="77777777" w:rsidR="004E7D70" w:rsidRPr="00682F5D" w:rsidRDefault="004E7D70" w:rsidP="004E7D70">
            <w:pPr>
              <w:textAlignment w:val="baseline"/>
              <w:rPr>
                <w:color w:val="2D2D2D"/>
                <w:sz w:val="21"/>
                <w:szCs w:val="21"/>
              </w:rPr>
            </w:pPr>
            <w:r w:rsidRPr="00682F5D">
              <w:rPr>
                <w:color w:val="2D2D2D"/>
                <w:sz w:val="21"/>
                <w:szCs w:val="21"/>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425FBEA" w14:textId="77777777" w:rsidR="004E7D70" w:rsidRPr="00682F5D" w:rsidRDefault="004E7D70" w:rsidP="004E7D70">
            <w:pPr>
              <w:rPr>
                <w:color w:val="2D2D2D"/>
                <w:sz w:val="21"/>
                <w:szCs w:val="21"/>
              </w:rPr>
            </w:pPr>
          </w:p>
        </w:tc>
      </w:tr>
      <w:tr w:rsidR="004E7D70" w:rsidRPr="00682F5D" w14:paraId="5592EBCE" w14:textId="77777777" w:rsidTr="004E7D7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9D4271B" w14:textId="77777777" w:rsidR="004E7D70" w:rsidRPr="00682F5D" w:rsidRDefault="004E7D70" w:rsidP="004E7D70">
            <w:pPr>
              <w:textAlignment w:val="baseline"/>
              <w:rPr>
                <w:color w:val="2D2D2D"/>
                <w:sz w:val="21"/>
                <w:szCs w:val="21"/>
              </w:rPr>
            </w:pPr>
            <w:r w:rsidRPr="00682F5D">
              <w:rPr>
                <w:color w:val="2D2D2D"/>
                <w:sz w:val="21"/>
                <w:szCs w:val="21"/>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AED1D89" w14:textId="77777777" w:rsidR="004E7D70" w:rsidRPr="00682F5D" w:rsidRDefault="004E7D70" w:rsidP="004E7D70">
            <w:pPr>
              <w:rPr>
                <w:color w:val="2D2D2D"/>
                <w:sz w:val="21"/>
                <w:szCs w:val="21"/>
              </w:rPr>
            </w:pPr>
          </w:p>
        </w:tc>
      </w:tr>
      <w:tr w:rsidR="004E7D70" w:rsidRPr="00682F5D" w14:paraId="2CAEB3E5" w14:textId="77777777" w:rsidTr="004E7D7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06D3247" w14:textId="77777777" w:rsidR="004E7D70" w:rsidRPr="00682F5D" w:rsidRDefault="004E7D70" w:rsidP="004E7D70">
            <w:pPr>
              <w:textAlignment w:val="baseline"/>
              <w:rPr>
                <w:color w:val="2D2D2D"/>
                <w:sz w:val="21"/>
                <w:szCs w:val="21"/>
              </w:rPr>
            </w:pPr>
            <w:r w:rsidRPr="00682F5D">
              <w:rPr>
                <w:color w:val="2D2D2D"/>
                <w:sz w:val="21"/>
                <w:szCs w:val="21"/>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82E8B9B" w14:textId="77777777" w:rsidR="004E7D70" w:rsidRPr="00682F5D" w:rsidRDefault="004E7D70" w:rsidP="004E7D70">
            <w:pPr>
              <w:rPr>
                <w:color w:val="2D2D2D"/>
                <w:sz w:val="21"/>
                <w:szCs w:val="21"/>
              </w:rPr>
            </w:pPr>
          </w:p>
        </w:tc>
      </w:tr>
      <w:tr w:rsidR="004E7D70" w:rsidRPr="00682F5D" w14:paraId="207E671E" w14:textId="77777777" w:rsidTr="004E7D7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5381D80" w14:textId="77777777" w:rsidR="004E7D70" w:rsidRPr="00682F5D" w:rsidRDefault="004E7D70" w:rsidP="004E7D70">
            <w:pPr>
              <w:textAlignment w:val="baseline"/>
              <w:rPr>
                <w:color w:val="2D2D2D"/>
                <w:sz w:val="21"/>
                <w:szCs w:val="21"/>
              </w:rPr>
            </w:pPr>
            <w:r w:rsidRPr="00682F5D">
              <w:rPr>
                <w:color w:val="2D2D2D"/>
                <w:sz w:val="21"/>
                <w:szCs w:val="21"/>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4D09204" w14:textId="77777777" w:rsidR="004E7D70" w:rsidRPr="00682F5D" w:rsidRDefault="004E7D70" w:rsidP="004E7D70">
            <w:pPr>
              <w:rPr>
                <w:color w:val="2D2D2D"/>
                <w:sz w:val="21"/>
                <w:szCs w:val="21"/>
              </w:rPr>
            </w:pPr>
          </w:p>
        </w:tc>
      </w:tr>
      <w:tr w:rsidR="004E7D70" w:rsidRPr="00682F5D" w14:paraId="431C8A0C" w14:textId="77777777" w:rsidTr="004E7D7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C469E33" w14:textId="77777777" w:rsidR="004E7D70" w:rsidRPr="00682F5D" w:rsidRDefault="004E7D70" w:rsidP="004E7D70">
            <w:pPr>
              <w:textAlignment w:val="baseline"/>
              <w:rPr>
                <w:color w:val="2D2D2D"/>
                <w:sz w:val="21"/>
                <w:szCs w:val="21"/>
              </w:rPr>
            </w:pPr>
            <w:r w:rsidRPr="00682F5D">
              <w:rPr>
                <w:color w:val="2D2D2D"/>
                <w:sz w:val="21"/>
                <w:szCs w:val="21"/>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C2FDC20" w14:textId="77777777" w:rsidR="004E7D70" w:rsidRPr="00682F5D" w:rsidRDefault="004E7D70" w:rsidP="004E7D70">
            <w:pPr>
              <w:rPr>
                <w:color w:val="2D2D2D"/>
                <w:sz w:val="21"/>
                <w:szCs w:val="21"/>
              </w:rPr>
            </w:pPr>
          </w:p>
        </w:tc>
      </w:tr>
      <w:tr w:rsidR="004E7D70" w:rsidRPr="00682F5D" w14:paraId="29F306DA" w14:textId="77777777" w:rsidTr="004E7D7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8E8C0B5" w14:textId="77777777" w:rsidR="004E7D70" w:rsidRPr="00682F5D" w:rsidRDefault="004E7D70" w:rsidP="004E7D70">
            <w:pPr>
              <w:textAlignment w:val="baseline"/>
              <w:rPr>
                <w:color w:val="2D2D2D"/>
                <w:sz w:val="21"/>
                <w:szCs w:val="21"/>
              </w:rPr>
            </w:pPr>
            <w:r w:rsidRPr="00682F5D">
              <w:rPr>
                <w:color w:val="2D2D2D"/>
                <w:sz w:val="21"/>
                <w:szCs w:val="21"/>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435AB22" w14:textId="77777777" w:rsidR="004E7D70" w:rsidRPr="00682F5D" w:rsidRDefault="004E7D70" w:rsidP="004E7D70">
            <w:pPr>
              <w:rPr>
                <w:color w:val="2D2D2D"/>
                <w:sz w:val="21"/>
                <w:szCs w:val="21"/>
              </w:rPr>
            </w:pPr>
          </w:p>
        </w:tc>
      </w:tr>
      <w:tr w:rsidR="004E7D70" w:rsidRPr="00682F5D" w14:paraId="3D9A9DA7" w14:textId="77777777" w:rsidTr="004E7D7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B5AA851" w14:textId="77777777" w:rsidR="004E7D70" w:rsidRPr="00682F5D" w:rsidRDefault="004E7D70" w:rsidP="004E7D70">
            <w:pPr>
              <w:textAlignment w:val="baseline"/>
              <w:rPr>
                <w:color w:val="2D2D2D"/>
                <w:sz w:val="21"/>
                <w:szCs w:val="21"/>
              </w:rPr>
            </w:pPr>
            <w:r w:rsidRPr="00682F5D">
              <w:rPr>
                <w:color w:val="2D2D2D"/>
                <w:sz w:val="21"/>
                <w:szCs w:val="21"/>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FF82470" w14:textId="77777777" w:rsidR="004E7D70" w:rsidRPr="00682F5D" w:rsidRDefault="004E7D70" w:rsidP="004E7D70">
            <w:pPr>
              <w:rPr>
                <w:color w:val="2D2D2D"/>
                <w:sz w:val="21"/>
                <w:szCs w:val="21"/>
              </w:rPr>
            </w:pPr>
          </w:p>
        </w:tc>
      </w:tr>
      <w:tr w:rsidR="004E7D70" w:rsidRPr="00682F5D" w14:paraId="671940FE" w14:textId="77777777" w:rsidTr="004E7D7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F9ED5A6" w14:textId="77777777" w:rsidR="004E7D70" w:rsidRPr="00682F5D" w:rsidRDefault="004E7D70" w:rsidP="004E7D70">
            <w:pPr>
              <w:textAlignment w:val="baseline"/>
              <w:rPr>
                <w:color w:val="2D2D2D"/>
                <w:sz w:val="21"/>
                <w:szCs w:val="21"/>
              </w:rPr>
            </w:pPr>
            <w:r w:rsidRPr="00682F5D">
              <w:rPr>
                <w:color w:val="2D2D2D"/>
                <w:sz w:val="21"/>
                <w:szCs w:val="21"/>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B77342C" w14:textId="77777777" w:rsidR="004E7D70" w:rsidRPr="00682F5D" w:rsidRDefault="004E7D70" w:rsidP="004E7D70">
            <w:pPr>
              <w:rPr>
                <w:color w:val="2D2D2D"/>
                <w:sz w:val="21"/>
                <w:szCs w:val="21"/>
              </w:rPr>
            </w:pPr>
          </w:p>
        </w:tc>
      </w:tr>
      <w:tr w:rsidR="004E7D70" w:rsidRPr="00682F5D" w14:paraId="30C2A85A" w14:textId="77777777" w:rsidTr="004E7D7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EDF3547" w14:textId="77777777" w:rsidR="004E7D70" w:rsidRPr="00682F5D" w:rsidRDefault="004E7D70" w:rsidP="004E7D70">
            <w:pPr>
              <w:textAlignment w:val="baseline"/>
              <w:rPr>
                <w:color w:val="2D2D2D"/>
                <w:sz w:val="21"/>
                <w:szCs w:val="21"/>
              </w:rPr>
            </w:pPr>
            <w:r w:rsidRPr="00682F5D">
              <w:rPr>
                <w:color w:val="2D2D2D"/>
                <w:sz w:val="21"/>
                <w:szCs w:val="21"/>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40BB8F0" w14:textId="77777777" w:rsidR="004E7D70" w:rsidRPr="00682F5D" w:rsidRDefault="004E7D70" w:rsidP="004E7D70">
            <w:pPr>
              <w:rPr>
                <w:color w:val="2D2D2D"/>
                <w:sz w:val="21"/>
                <w:szCs w:val="21"/>
              </w:rPr>
            </w:pPr>
          </w:p>
        </w:tc>
      </w:tr>
      <w:tr w:rsidR="004E7D70" w:rsidRPr="00682F5D" w14:paraId="651E2EE9" w14:textId="77777777" w:rsidTr="004E7D7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6C16461" w14:textId="77777777" w:rsidR="004E7D70" w:rsidRPr="00682F5D" w:rsidRDefault="004E7D70" w:rsidP="004E7D70">
            <w:pPr>
              <w:textAlignment w:val="baseline"/>
              <w:rPr>
                <w:color w:val="2D2D2D"/>
                <w:sz w:val="21"/>
                <w:szCs w:val="21"/>
              </w:rPr>
            </w:pPr>
            <w:r w:rsidRPr="00682F5D">
              <w:rPr>
                <w:color w:val="2D2D2D"/>
                <w:sz w:val="21"/>
                <w:szCs w:val="21"/>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434B55B" w14:textId="77777777" w:rsidR="004E7D70" w:rsidRPr="00682F5D" w:rsidRDefault="004E7D70" w:rsidP="004E7D70">
            <w:pPr>
              <w:rPr>
                <w:color w:val="2D2D2D"/>
                <w:sz w:val="21"/>
                <w:szCs w:val="21"/>
              </w:rPr>
            </w:pPr>
          </w:p>
        </w:tc>
      </w:tr>
      <w:tr w:rsidR="004E7D70" w:rsidRPr="00682F5D" w14:paraId="2913788A" w14:textId="77777777" w:rsidTr="004E7D7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1FA8C17" w14:textId="77777777" w:rsidR="004E7D70" w:rsidRPr="00682F5D" w:rsidRDefault="004E7D70" w:rsidP="004E7D70">
            <w:pPr>
              <w:textAlignment w:val="baseline"/>
              <w:rPr>
                <w:color w:val="2D2D2D"/>
                <w:sz w:val="21"/>
                <w:szCs w:val="21"/>
              </w:rPr>
            </w:pPr>
            <w:r w:rsidRPr="00682F5D">
              <w:rPr>
                <w:color w:val="2D2D2D"/>
                <w:sz w:val="21"/>
                <w:szCs w:val="21"/>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3DD3A55" w14:textId="77777777" w:rsidR="004E7D70" w:rsidRPr="00682F5D" w:rsidRDefault="004E7D70" w:rsidP="004E7D70">
            <w:pPr>
              <w:rPr>
                <w:color w:val="2D2D2D"/>
                <w:sz w:val="21"/>
                <w:szCs w:val="21"/>
              </w:rPr>
            </w:pPr>
          </w:p>
        </w:tc>
      </w:tr>
      <w:tr w:rsidR="004E7D70" w:rsidRPr="00682F5D" w14:paraId="183FE5A6" w14:textId="77777777" w:rsidTr="004E7D70">
        <w:trPr>
          <w:trHeight w:val="15"/>
        </w:trPr>
        <w:tc>
          <w:tcPr>
            <w:tcW w:w="9637" w:type="dxa"/>
            <w:gridSpan w:val="38"/>
            <w:hideMark/>
          </w:tcPr>
          <w:p w14:paraId="6B041FAB" w14:textId="77777777" w:rsidR="004E7D70" w:rsidRPr="00682F5D" w:rsidRDefault="004E7D70" w:rsidP="004E7D70">
            <w:pPr>
              <w:rPr>
                <w:color w:val="242424"/>
                <w:spacing w:val="2"/>
                <w:sz w:val="18"/>
                <w:szCs w:val="18"/>
              </w:rPr>
            </w:pPr>
          </w:p>
        </w:tc>
      </w:tr>
      <w:tr w:rsidR="004E7D70" w:rsidRPr="00682F5D" w14:paraId="1F4BE265" w14:textId="77777777" w:rsidTr="004E7D70">
        <w:tc>
          <w:tcPr>
            <w:tcW w:w="9637" w:type="dxa"/>
            <w:gridSpan w:val="38"/>
            <w:tcBorders>
              <w:top w:val="nil"/>
              <w:left w:val="nil"/>
              <w:bottom w:val="nil"/>
              <w:right w:val="nil"/>
            </w:tcBorders>
            <w:tcMar>
              <w:top w:w="0" w:type="dxa"/>
              <w:left w:w="74" w:type="dxa"/>
              <w:bottom w:w="0" w:type="dxa"/>
              <w:right w:w="74" w:type="dxa"/>
            </w:tcMar>
            <w:hideMark/>
          </w:tcPr>
          <w:p w14:paraId="6659D4F7" w14:textId="77777777" w:rsidR="004E7D70" w:rsidRPr="00682F5D" w:rsidRDefault="004E7D70" w:rsidP="004E7D70">
            <w:pPr>
              <w:textAlignment w:val="baseline"/>
              <w:rPr>
                <w:color w:val="2D2D2D"/>
                <w:sz w:val="21"/>
                <w:szCs w:val="21"/>
              </w:rPr>
            </w:pPr>
            <w:r w:rsidRPr="00682F5D">
              <w:rPr>
                <w:color w:val="2D2D2D"/>
                <w:sz w:val="21"/>
                <w:szCs w:val="21"/>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4E7D70" w:rsidRPr="00682F5D" w14:paraId="50E5FF4E" w14:textId="77777777" w:rsidTr="004E7D70">
        <w:tc>
          <w:tcPr>
            <w:tcW w:w="9637" w:type="dxa"/>
            <w:gridSpan w:val="38"/>
            <w:tcBorders>
              <w:top w:val="nil"/>
              <w:left w:val="nil"/>
              <w:bottom w:val="nil"/>
              <w:right w:val="nil"/>
            </w:tcBorders>
            <w:tcMar>
              <w:top w:w="0" w:type="dxa"/>
              <w:left w:w="74" w:type="dxa"/>
              <w:bottom w:w="0" w:type="dxa"/>
              <w:right w:w="74" w:type="dxa"/>
            </w:tcMar>
            <w:hideMark/>
          </w:tcPr>
          <w:p w14:paraId="3D390E4A" w14:textId="77777777" w:rsidR="004E7D70" w:rsidRPr="00682F5D" w:rsidRDefault="004E7D70" w:rsidP="004E7D70">
            <w:pPr>
              <w:textAlignment w:val="baseline"/>
              <w:rPr>
                <w:color w:val="2D2D2D"/>
                <w:sz w:val="21"/>
                <w:szCs w:val="21"/>
              </w:rPr>
            </w:pPr>
            <w:r w:rsidRPr="00682F5D">
              <w:rPr>
                <w:color w:val="2D2D2D"/>
                <w:sz w:val="21"/>
                <w:szCs w:val="21"/>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4E7D70" w:rsidRPr="00682F5D" w14:paraId="293275F4" w14:textId="77777777" w:rsidTr="004E7D70">
        <w:tc>
          <w:tcPr>
            <w:tcW w:w="9637" w:type="dxa"/>
            <w:gridSpan w:val="38"/>
            <w:tcBorders>
              <w:top w:val="nil"/>
              <w:left w:val="nil"/>
              <w:bottom w:val="nil"/>
              <w:right w:val="nil"/>
            </w:tcBorders>
            <w:tcMar>
              <w:top w:w="0" w:type="dxa"/>
              <w:left w:w="74" w:type="dxa"/>
              <w:bottom w:w="0" w:type="dxa"/>
              <w:right w:w="74" w:type="dxa"/>
            </w:tcMar>
            <w:hideMark/>
          </w:tcPr>
          <w:p w14:paraId="228025AF" w14:textId="77777777" w:rsidR="004E7D70" w:rsidRPr="00682F5D" w:rsidRDefault="004E7D70" w:rsidP="004E7D70">
            <w:pPr>
              <w:textAlignment w:val="baseline"/>
              <w:rPr>
                <w:color w:val="2D2D2D"/>
                <w:sz w:val="21"/>
                <w:szCs w:val="21"/>
              </w:rPr>
            </w:pPr>
            <w:r w:rsidRPr="00682F5D">
              <w:rPr>
                <w:color w:val="2D2D2D"/>
                <w:sz w:val="21"/>
                <w:szCs w:val="21"/>
              </w:rPr>
              <w:t>11 Неотъемлемые приложения к настоящему акту - исполнительная документация и энергетический паспорт объекта.</w:t>
            </w:r>
          </w:p>
        </w:tc>
      </w:tr>
      <w:tr w:rsidR="004E7D70" w:rsidRPr="00682F5D" w14:paraId="3440F134" w14:textId="77777777" w:rsidTr="004E7D70">
        <w:tc>
          <w:tcPr>
            <w:tcW w:w="9637" w:type="dxa"/>
            <w:gridSpan w:val="38"/>
            <w:tcBorders>
              <w:top w:val="nil"/>
              <w:left w:val="nil"/>
              <w:bottom w:val="nil"/>
              <w:right w:val="nil"/>
            </w:tcBorders>
            <w:tcMar>
              <w:top w:w="0" w:type="dxa"/>
              <w:left w:w="74" w:type="dxa"/>
              <w:bottom w:w="0" w:type="dxa"/>
              <w:right w:w="74" w:type="dxa"/>
            </w:tcMar>
            <w:hideMark/>
          </w:tcPr>
          <w:p w14:paraId="0FE3E125" w14:textId="77777777" w:rsidR="004E7D70" w:rsidRPr="00682F5D" w:rsidRDefault="004E7D70" w:rsidP="004E7D70">
            <w:pPr>
              <w:textAlignment w:val="baseline"/>
              <w:rPr>
                <w:color w:val="2D2D2D"/>
                <w:sz w:val="21"/>
                <w:szCs w:val="21"/>
              </w:rPr>
            </w:pPr>
            <w:r w:rsidRPr="00682F5D">
              <w:rPr>
                <w:color w:val="2D2D2D"/>
                <w:sz w:val="21"/>
                <w:szCs w:val="21"/>
              </w:rPr>
              <w:t>12 Работы, выполнение которых в связи с приемкой объекта в неблагоприятный период времени переносится, должны быть выполнены:</w:t>
            </w:r>
          </w:p>
        </w:tc>
      </w:tr>
      <w:tr w:rsidR="004E7D70" w:rsidRPr="00682F5D" w14:paraId="35C538CA" w14:textId="77777777" w:rsidTr="004E7D70">
        <w:trPr>
          <w:trHeight w:val="15"/>
        </w:trPr>
        <w:tc>
          <w:tcPr>
            <w:tcW w:w="5880" w:type="dxa"/>
            <w:gridSpan w:val="27"/>
            <w:hideMark/>
          </w:tcPr>
          <w:p w14:paraId="3A722A8A" w14:textId="77777777" w:rsidR="004E7D70" w:rsidRPr="00682F5D" w:rsidRDefault="004E7D70" w:rsidP="004E7D70">
            <w:pPr>
              <w:rPr>
                <w:color w:val="2D2D2D"/>
                <w:spacing w:val="2"/>
                <w:sz w:val="21"/>
                <w:szCs w:val="21"/>
              </w:rPr>
            </w:pPr>
          </w:p>
        </w:tc>
        <w:tc>
          <w:tcPr>
            <w:tcW w:w="1611" w:type="dxa"/>
            <w:gridSpan w:val="6"/>
            <w:hideMark/>
          </w:tcPr>
          <w:p w14:paraId="48D6B105" w14:textId="77777777" w:rsidR="004E7D70" w:rsidRPr="00682F5D" w:rsidRDefault="004E7D70" w:rsidP="004E7D70">
            <w:pPr>
              <w:rPr>
                <w:sz w:val="20"/>
                <w:szCs w:val="20"/>
              </w:rPr>
            </w:pPr>
          </w:p>
        </w:tc>
        <w:tc>
          <w:tcPr>
            <w:tcW w:w="2146" w:type="dxa"/>
            <w:gridSpan w:val="5"/>
            <w:hideMark/>
          </w:tcPr>
          <w:p w14:paraId="6F51F231" w14:textId="77777777" w:rsidR="004E7D70" w:rsidRPr="00682F5D" w:rsidRDefault="004E7D70" w:rsidP="004E7D70">
            <w:pPr>
              <w:rPr>
                <w:sz w:val="20"/>
                <w:szCs w:val="20"/>
              </w:rPr>
            </w:pPr>
          </w:p>
        </w:tc>
      </w:tr>
      <w:tr w:rsidR="004E7D70" w:rsidRPr="00682F5D" w14:paraId="0D461E35" w14:textId="77777777" w:rsidTr="004E7D70">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A2061F1" w14:textId="77777777" w:rsidR="004E7D70" w:rsidRPr="00682F5D" w:rsidRDefault="004E7D70" w:rsidP="004E7D70">
            <w:pPr>
              <w:jc w:val="center"/>
              <w:textAlignment w:val="baseline"/>
              <w:rPr>
                <w:color w:val="2D2D2D"/>
                <w:sz w:val="21"/>
                <w:szCs w:val="21"/>
              </w:rPr>
            </w:pPr>
            <w:r w:rsidRPr="00682F5D">
              <w:rPr>
                <w:color w:val="2D2D2D"/>
                <w:sz w:val="21"/>
                <w:szCs w:val="21"/>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75A3C1B" w14:textId="77777777" w:rsidR="004E7D70" w:rsidRPr="00682F5D" w:rsidRDefault="004E7D70" w:rsidP="004E7D70">
            <w:pPr>
              <w:jc w:val="center"/>
              <w:textAlignment w:val="baseline"/>
              <w:rPr>
                <w:color w:val="2D2D2D"/>
                <w:sz w:val="21"/>
                <w:szCs w:val="21"/>
              </w:rPr>
            </w:pPr>
            <w:r w:rsidRPr="00682F5D">
              <w:rPr>
                <w:color w:val="2D2D2D"/>
                <w:sz w:val="21"/>
                <w:szCs w:val="21"/>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BC0C4AE" w14:textId="77777777" w:rsidR="004E7D70" w:rsidRPr="00682F5D" w:rsidRDefault="004E7D70" w:rsidP="004E7D70">
            <w:pPr>
              <w:jc w:val="center"/>
              <w:textAlignment w:val="baseline"/>
              <w:rPr>
                <w:color w:val="2D2D2D"/>
                <w:sz w:val="21"/>
                <w:szCs w:val="21"/>
              </w:rPr>
            </w:pPr>
            <w:r w:rsidRPr="00682F5D">
              <w:rPr>
                <w:color w:val="2D2D2D"/>
                <w:sz w:val="21"/>
                <w:szCs w:val="21"/>
              </w:rPr>
              <w:t>Срок выполнения</w:t>
            </w:r>
          </w:p>
        </w:tc>
      </w:tr>
      <w:tr w:rsidR="004E7D70" w:rsidRPr="00682F5D" w14:paraId="12218D4B" w14:textId="77777777" w:rsidTr="004E7D70">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601864F" w14:textId="77777777" w:rsidR="004E7D70" w:rsidRPr="00682F5D" w:rsidRDefault="004E7D70" w:rsidP="004E7D70">
            <w:pPr>
              <w:textAlignment w:val="baseline"/>
              <w:rPr>
                <w:color w:val="2D2D2D"/>
                <w:sz w:val="21"/>
                <w:szCs w:val="21"/>
              </w:rPr>
            </w:pPr>
            <w:r w:rsidRPr="00682F5D">
              <w:rPr>
                <w:color w:val="2D2D2D"/>
                <w:sz w:val="21"/>
                <w:szCs w:val="21"/>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38A613D" w14:textId="77777777" w:rsidR="004E7D70" w:rsidRPr="00682F5D" w:rsidRDefault="004E7D70" w:rsidP="004E7D70">
            <w:pPr>
              <w:rPr>
                <w:color w:val="2D2D2D"/>
                <w:sz w:val="21"/>
                <w:szCs w:val="21"/>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EC12126" w14:textId="77777777" w:rsidR="004E7D70" w:rsidRPr="00682F5D" w:rsidRDefault="004E7D70" w:rsidP="004E7D70">
            <w:pPr>
              <w:rPr>
                <w:sz w:val="20"/>
                <w:szCs w:val="20"/>
              </w:rPr>
            </w:pPr>
          </w:p>
        </w:tc>
      </w:tr>
      <w:tr w:rsidR="004E7D70" w:rsidRPr="00682F5D" w14:paraId="65C36948" w14:textId="77777777" w:rsidTr="004E7D70">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C362B99" w14:textId="77777777" w:rsidR="004E7D70" w:rsidRPr="00682F5D" w:rsidRDefault="004E7D70" w:rsidP="004E7D70">
            <w:pPr>
              <w:textAlignment w:val="baseline"/>
              <w:rPr>
                <w:color w:val="2D2D2D"/>
                <w:sz w:val="21"/>
                <w:szCs w:val="21"/>
              </w:rPr>
            </w:pPr>
            <w:r w:rsidRPr="00682F5D">
              <w:rPr>
                <w:color w:val="2D2D2D"/>
                <w:sz w:val="21"/>
                <w:szCs w:val="21"/>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5334CA6" w14:textId="77777777" w:rsidR="004E7D70" w:rsidRPr="00682F5D" w:rsidRDefault="004E7D70" w:rsidP="004E7D70">
            <w:pPr>
              <w:rPr>
                <w:color w:val="2D2D2D"/>
                <w:sz w:val="21"/>
                <w:szCs w:val="21"/>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C103B66" w14:textId="77777777" w:rsidR="004E7D70" w:rsidRPr="00682F5D" w:rsidRDefault="004E7D70" w:rsidP="004E7D70">
            <w:pPr>
              <w:rPr>
                <w:sz w:val="20"/>
                <w:szCs w:val="20"/>
              </w:rPr>
            </w:pPr>
          </w:p>
        </w:tc>
      </w:tr>
      <w:tr w:rsidR="004E7D70" w:rsidRPr="00682F5D" w14:paraId="1CEA190B" w14:textId="77777777" w:rsidTr="004E7D70">
        <w:trPr>
          <w:trHeight w:val="15"/>
        </w:trPr>
        <w:tc>
          <w:tcPr>
            <w:tcW w:w="921" w:type="dxa"/>
            <w:gridSpan w:val="3"/>
            <w:hideMark/>
          </w:tcPr>
          <w:p w14:paraId="14AAD5F6" w14:textId="77777777" w:rsidR="004E7D70" w:rsidRPr="00682F5D" w:rsidRDefault="004E7D70" w:rsidP="004E7D70">
            <w:pPr>
              <w:rPr>
                <w:color w:val="242424"/>
                <w:spacing w:val="2"/>
                <w:sz w:val="18"/>
                <w:szCs w:val="18"/>
              </w:rPr>
            </w:pPr>
          </w:p>
        </w:tc>
        <w:tc>
          <w:tcPr>
            <w:tcW w:w="1872" w:type="dxa"/>
            <w:gridSpan w:val="7"/>
            <w:hideMark/>
          </w:tcPr>
          <w:p w14:paraId="78DEF9EF" w14:textId="77777777" w:rsidR="004E7D70" w:rsidRPr="00682F5D" w:rsidRDefault="004E7D70" w:rsidP="004E7D70">
            <w:pPr>
              <w:rPr>
                <w:sz w:val="20"/>
                <w:szCs w:val="20"/>
              </w:rPr>
            </w:pPr>
          </w:p>
        </w:tc>
        <w:tc>
          <w:tcPr>
            <w:tcW w:w="1181" w:type="dxa"/>
            <w:gridSpan w:val="5"/>
            <w:hideMark/>
          </w:tcPr>
          <w:p w14:paraId="1D272F2D" w14:textId="77777777" w:rsidR="004E7D70" w:rsidRPr="00682F5D" w:rsidRDefault="004E7D70" w:rsidP="004E7D70">
            <w:pPr>
              <w:rPr>
                <w:sz w:val="20"/>
                <w:szCs w:val="20"/>
              </w:rPr>
            </w:pPr>
          </w:p>
        </w:tc>
        <w:tc>
          <w:tcPr>
            <w:tcW w:w="296" w:type="dxa"/>
            <w:gridSpan w:val="3"/>
            <w:hideMark/>
          </w:tcPr>
          <w:p w14:paraId="034993D0" w14:textId="77777777" w:rsidR="004E7D70" w:rsidRPr="00682F5D" w:rsidRDefault="004E7D70" w:rsidP="004E7D70">
            <w:pPr>
              <w:rPr>
                <w:sz w:val="20"/>
                <w:szCs w:val="20"/>
              </w:rPr>
            </w:pPr>
          </w:p>
        </w:tc>
        <w:tc>
          <w:tcPr>
            <w:tcW w:w="152" w:type="dxa"/>
            <w:gridSpan w:val="2"/>
            <w:hideMark/>
          </w:tcPr>
          <w:p w14:paraId="38B84A76" w14:textId="77777777" w:rsidR="004E7D70" w:rsidRPr="00682F5D" w:rsidRDefault="004E7D70" w:rsidP="004E7D70">
            <w:pPr>
              <w:rPr>
                <w:sz w:val="20"/>
                <w:szCs w:val="20"/>
              </w:rPr>
            </w:pPr>
          </w:p>
        </w:tc>
        <w:tc>
          <w:tcPr>
            <w:tcW w:w="298" w:type="dxa"/>
            <w:hideMark/>
          </w:tcPr>
          <w:p w14:paraId="110D57AE" w14:textId="77777777" w:rsidR="004E7D70" w:rsidRPr="00682F5D" w:rsidRDefault="004E7D70" w:rsidP="004E7D70">
            <w:pPr>
              <w:rPr>
                <w:sz w:val="20"/>
                <w:szCs w:val="20"/>
              </w:rPr>
            </w:pPr>
          </w:p>
        </w:tc>
        <w:tc>
          <w:tcPr>
            <w:tcW w:w="586" w:type="dxa"/>
            <w:gridSpan w:val="3"/>
            <w:hideMark/>
          </w:tcPr>
          <w:p w14:paraId="47E96B47" w14:textId="77777777" w:rsidR="004E7D70" w:rsidRPr="00682F5D" w:rsidRDefault="004E7D70" w:rsidP="004E7D70">
            <w:pPr>
              <w:rPr>
                <w:sz w:val="20"/>
                <w:szCs w:val="20"/>
              </w:rPr>
            </w:pPr>
          </w:p>
        </w:tc>
        <w:tc>
          <w:tcPr>
            <w:tcW w:w="1702" w:type="dxa"/>
            <w:gridSpan w:val="7"/>
            <w:hideMark/>
          </w:tcPr>
          <w:p w14:paraId="60C55E0E" w14:textId="77777777" w:rsidR="004E7D70" w:rsidRPr="00682F5D" w:rsidRDefault="004E7D70" w:rsidP="004E7D70">
            <w:pPr>
              <w:rPr>
                <w:sz w:val="20"/>
                <w:szCs w:val="20"/>
              </w:rPr>
            </w:pPr>
          </w:p>
        </w:tc>
        <w:tc>
          <w:tcPr>
            <w:tcW w:w="973" w:type="dxa"/>
            <w:gridSpan w:val="4"/>
            <w:hideMark/>
          </w:tcPr>
          <w:p w14:paraId="0EB62212" w14:textId="77777777" w:rsidR="004E7D70" w:rsidRPr="00682F5D" w:rsidRDefault="004E7D70" w:rsidP="004E7D70">
            <w:pPr>
              <w:rPr>
                <w:sz w:val="20"/>
                <w:szCs w:val="20"/>
              </w:rPr>
            </w:pPr>
          </w:p>
        </w:tc>
        <w:tc>
          <w:tcPr>
            <w:tcW w:w="1103" w:type="dxa"/>
            <w:gridSpan w:val="2"/>
            <w:hideMark/>
          </w:tcPr>
          <w:p w14:paraId="7C45BDFD" w14:textId="77777777" w:rsidR="004E7D70" w:rsidRPr="00682F5D" w:rsidRDefault="004E7D70" w:rsidP="004E7D70">
            <w:pPr>
              <w:rPr>
                <w:sz w:val="20"/>
                <w:szCs w:val="20"/>
              </w:rPr>
            </w:pPr>
          </w:p>
        </w:tc>
        <w:tc>
          <w:tcPr>
            <w:tcW w:w="553" w:type="dxa"/>
            <w:hideMark/>
          </w:tcPr>
          <w:p w14:paraId="1A968E9F" w14:textId="77777777" w:rsidR="004E7D70" w:rsidRPr="00682F5D" w:rsidRDefault="004E7D70" w:rsidP="004E7D70">
            <w:pPr>
              <w:rPr>
                <w:sz w:val="20"/>
                <w:szCs w:val="20"/>
              </w:rPr>
            </w:pPr>
          </w:p>
        </w:tc>
      </w:tr>
      <w:tr w:rsidR="004E7D70" w:rsidRPr="00682F5D" w14:paraId="0A2CEA71" w14:textId="77777777" w:rsidTr="004E7D70">
        <w:tc>
          <w:tcPr>
            <w:tcW w:w="9637" w:type="dxa"/>
            <w:gridSpan w:val="38"/>
            <w:tcBorders>
              <w:top w:val="nil"/>
              <w:left w:val="nil"/>
              <w:bottom w:val="nil"/>
              <w:right w:val="nil"/>
            </w:tcBorders>
            <w:tcMar>
              <w:top w:w="0" w:type="dxa"/>
              <w:left w:w="74" w:type="dxa"/>
              <w:bottom w:w="0" w:type="dxa"/>
              <w:right w:w="74" w:type="dxa"/>
            </w:tcMar>
            <w:hideMark/>
          </w:tcPr>
          <w:p w14:paraId="5BCF8613" w14:textId="77777777" w:rsidR="004E7D70" w:rsidRDefault="004E7D70" w:rsidP="004E7D70">
            <w:pPr>
              <w:textAlignment w:val="baseline"/>
              <w:rPr>
                <w:color w:val="2D2D2D"/>
                <w:sz w:val="21"/>
                <w:szCs w:val="21"/>
              </w:rPr>
            </w:pPr>
            <w:r w:rsidRPr="00682F5D">
              <w:rPr>
                <w:color w:val="2D2D2D"/>
                <w:sz w:val="21"/>
                <w:szCs w:val="21"/>
              </w:rPr>
              <w:t xml:space="preserve">13 Мероприятия по охране труда, обеспечению </w:t>
            </w:r>
            <w:proofErr w:type="spellStart"/>
            <w:r w:rsidRPr="00682F5D">
              <w:rPr>
                <w:color w:val="2D2D2D"/>
                <w:sz w:val="21"/>
                <w:szCs w:val="21"/>
              </w:rPr>
              <w:t>пожаро</w:t>
            </w:r>
            <w:proofErr w:type="spellEnd"/>
            <w:r w:rsidRPr="00682F5D">
              <w:rPr>
                <w:color w:val="2D2D2D"/>
                <w:sz w:val="21"/>
                <w:szCs w:val="21"/>
              </w:rPr>
              <w:t>- и взрывобезопасности, охране окружающей среды, предусмотренные проектом</w:t>
            </w:r>
          </w:p>
          <w:p w14:paraId="435760E4" w14:textId="77777777" w:rsidR="004E7D70" w:rsidRPr="00682F5D" w:rsidRDefault="004E7D70" w:rsidP="004E7D70">
            <w:pPr>
              <w:textAlignment w:val="baseline"/>
              <w:rPr>
                <w:color w:val="2D2D2D"/>
                <w:sz w:val="21"/>
                <w:szCs w:val="21"/>
              </w:rPr>
            </w:pPr>
          </w:p>
        </w:tc>
      </w:tr>
      <w:tr w:rsidR="004E7D70" w:rsidRPr="00682F5D" w14:paraId="15A92FB8" w14:textId="77777777" w:rsidTr="004E7D7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82A9BD5" w14:textId="77777777" w:rsidR="004E7D70" w:rsidRPr="00682F5D" w:rsidRDefault="004E7D70" w:rsidP="004E7D70">
            <w:pPr>
              <w:rPr>
                <w:color w:val="2D2D2D"/>
                <w:sz w:val="21"/>
                <w:szCs w:val="21"/>
              </w:rPr>
            </w:pPr>
          </w:p>
        </w:tc>
      </w:tr>
      <w:tr w:rsidR="004E7D70" w:rsidRPr="00682F5D" w14:paraId="70425274" w14:textId="77777777" w:rsidTr="004E7D7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6986AB5" w14:textId="77777777" w:rsidR="004E7D70" w:rsidRPr="00682F5D" w:rsidRDefault="004E7D70" w:rsidP="004E7D70">
            <w:pPr>
              <w:jc w:val="center"/>
              <w:textAlignment w:val="baseline"/>
              <w:rPr>
                <w:color w:val="2D2D2D"/>
                <w:sz w:val="21"/>
                <w:szCs w:val="21"/>
              </w:rPr>
            </w:pPr>
            <w:r w:rsidRPr="00682F5D">
              <w:rPr>
                <w:color w:val="2D2D2D"/>
                <w:sz w:val="21"/>
                <w:szCs w:val="21"/>
              </w:rPr>
              <w:t>сведения о выполнении</w:t>
            </w:r>
          </w:p>
        </w:tc>
      </w:tr>
      <w:tr w:rsidR="004E7D70" w:rsidRPr="00682F5D" w14:paraId="40ADB952" w14:textId="77777777" w:rsidTr="004E7D70">
        <w:tc>
          <w:tcPr>
            <w:tcW w:w="9637" w:type="dxa"/>
            <w:gridSpan w:val="38"/>
            <w:tcBorders>
              <w:top w:val="nil"/>
              <w:left w:val="nil"/>
              <w:bottom w:val="nil"/>
              <w:right w:val="nil"/>
            </w:tcBorders>
            <w:tcMar>
              <w:top w:w="0" w:type="dxa"/>
              <w:left w:w="74" w:type="dxa"/>
              <w:bottom w:w="0" w:type="dxa"/>
              <w:right w:w="74" w:type="dxa"/>
            </w:tcMar>
            <w:hideMark/>
          </w:tcPr>
          <w:p w14:paraId="3B622EE4" w14:textId="77777777" w:rsidR="004E7D70" w:rsidRPr="00682F5D" w:rsidRDefault="004E7D70" w:rsidP="004E7D70">
            <w:pPr>
              <w:rPr>
                <w:color w:val="2D2D2D"/>
                <w:sz w:val="21"/>
                <w:szCs w:val="21"/>
              </w:rPr>
            </w:pPr>
          </w:p>
        </w:tc>
      </w:tr>
      <w:tr w:rsidR="004E7D70" w:rsidRPr="00682F5D" w14:paraId="3CADEA1B" w14:textId="77777777" w:rsidTr="004E7D70">
        <w:tc>
          <w:tcPr>
            <w:tcW w:w="9637" w:type="dxa"/>
            <w:gridSpan w:val="38"/>
            <w:tcBorders>
              <w:top w:val="nil"/>
              <w:left w:val="nil"/>
              <w:bottom w:val="nil"/>
              <w:right w:val="nil"/>
            </w:tcBorders>
            <w:tcMar>
              <w:top w:w="0" w:type="dxa"/>
              <w:left w:w="74" w:type="dxa"/>
              <w:bottom w:w="0" w:type="dxa"/>
              <w:right w:w="74" w:type="dxa"/>
            </w:tcMar>
            <w:hideMark/>
          </w:tcPr>
          <w:p w14:paraId="63AB461E" w14:textId="77777777" w:rsidR="004E7D70" w:rsidRPr="00682F5D" w:rsidRDefault="004E7D70" w:rsidP="004E7D70">
            <w:pPr>
              <w:textAlignment w:val="baseline"/>
              <w:rPr>
                <w:color w:val="2D2D2D"/>
                <w:sz w:val="21"/>
                <w:szCs w:val="21"/>
              </w:rPr>
            </w:pPr>
            <w:r w:rsidRPr="00682F5D">
              <w:rPr>
                <w:color w:val="2D2D2D"/>
                <w:sz w:val="21"/>
                <w:szCs w:val="21"/>
              </w:rPr>
              <w:t>14 Стоимость объекта по утвержденной проектной документации</w:t>
            </w:r>
          </w:p>
        </w:tc>
      </w:tr>
      <w:tr w:rsidR="004E7D70" w:rsidRPr="00682F5D" w14:paraId="0FD55CAA" w14:textId="77777777" w:rsidTr="004E7D70">
        <w:tc>
          <w:tcPr>
            <w:tcW w:w="9637" w:type="dxa"/>
            <w:gridSpan w:val="38"/>
            <w:tcBorders>
              <w:top w:val="nil"/>
              <w:left w:val="nil"/>
              <w:bottom w:val="nil"/>
              <w:right w:val="nil"/>
            </w:tcBorders>
            <w:tcMar>
              <w:top w:w="0" w:type="dxa"/>
              <w:left w:w="74" w:type="dxa"/>
              <w:bottom w:w="0" w:type="dxa"/>
              <w:right w:w="74" w:type="dxa"/>
            </w:tcMar>
            <w:hideMark/>
          </w:tcPr>
          <w:p w14:paraId="76FAD54A" w14:textId="77777777" w:rsidR="004E7D70" w:rsidRPr="00682F5D" w:rsidRDefault="004E7D70" w:rsidP="004E7D70">
            <w:pPr>
              <w:rPr>
                <w:color w:val="2D2D2D"/>
                <w:sz w:val="21"/>
                <w:szCs w:val="21"/>
              </w:rPr>
            </w:pPr>
          </w:p>
        </w:tc>
      </w:tr>
      <w:tr w:rsidR="004E7D70" w:rsidRPr="00682F5D" w14:paraId="65672CC4" w14:textId="77777777" w:rsidTr="004E7D70">
        <w:tc>
          <w:tcPr>
            <w:tcW w:w="921" w:type="dxa"/>
            <w:gridSpan w:val="3"/>
            <w:tcBorders>
              <w:top w:val="nil"/>
              <w:left w:val="nil"/>
              <w:bottom w:val="nil"/>
              <w:right w:val="nil"/>
            </w:tcBorders>
            <w:tcMar>
              <w:top w:w="0" w:type="dxa"/>
              <w:left w:w="74" w:type="dxa"/>
              <w:bottom w:w="0" w:type="dxa"/>
              <w:right w:w="74" w:type="dxa"/>
            </w:tcMar>
            <w:hideMark/>
          </w:tcPr>
          <w:p w14:paraId="0750A513" w14:textId="77777777" w:rsidR="004E7D70" w:rsidRPr="00682F5D" w:rsidRDefault="004E7D70" w:rsidP="004E7D70">
            <w:pPr>
              <w:textAlignment w:val="baseline"/>
              <w:rPr>
                <w:color w:val="2D2D2D"/>
                <w:sz w:val="21"/>
                <w:szCs w:val="21"/>
              </w:rPr>
            </w:pPr>
            <w:r w:rsidRPr="00682F5D">
              <w:rPr>
                <w:color w:val="2D2D2D"/>
                <w:sz w:val="21"/>
                <w:szCs w:val="21"/>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3BD99009" w14:textId="77777777" w:rsidR="004E7D70" w:rsidRPr="00682F5D" w:rsidRDefault="004E7D70" w:rsidP="004E7D70">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247783B6" w14:textId="77777777" w:rsidR="004E7D70" w:rsidRPr="00682F5D" w:rsidRDefault="004E7D70" w:rsidP="004E7D70">
            <w:pPr>
              <w:textAlignment w:val="baseline"/>
              <w:rPr>
                <w:color w:val="2D2D2D"/>
                <w:sz w:val="21"/>
                <w:szCs w:val="21"/>
              </w:rPr>
            </w:pPr>
            <w:r w:rsidRPr="00682F5D">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80499D0" w14:textId="77777777" w:rsidR="004E7D70" w:rsidRPr="00682F5D" w:rsidRDefault="004E7D70" w:rsidP="004E7D70">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038D78FD" w14:textId="77777777" w:rsidR="004E7D70" w:rsidRPr="00682F5D" w:rsidRDefault="004E7D70" w:rsidP="004E7D70">
            <w:pPr>
              <w:textAlignment w:val="baseline"/>
              <w:rPr>
                <w:color w:val="2D2D2D"/>
                <w:sz w:val="21"/>
                <w:szCs w:val="21"/>
              </w:rPr>
            </w:pPr>
            <w:r w:rsidRPr="00682F5D">
              <w:rPr>
                <w:color w:val="2D2D2D"/>
                <w:sz w:val="21"/>
                <w:szCs w:val="21"/>
              </w:rPr>
              <w:t>коп.</w:t>
            </w:r>
          </w:p>
        </w:tc>
      </w:tr>
      <w:tr w:rsidR="004E7D70" w:rsidRPr="00682F5D" w14:paraId="44645D27" w14:textId="77777777" w:rsidTr="004E7D70">
        <w:tc>
          <w:tcPr>
            <w:tcW w:w="921" w:type="dxa"/>
            <w:gridSpan w:val="3"/>
            <w:tcBorders>
              <w:top w:val="nil"/>
              <w:left w:val="nil"/>
              <w:bottom w:val="nil"/>
              <w:right w:val="nil"/>
            </w:tcBorders>
            <w:tcMar>
              <w:top w:w="0" w:type="dxa"/>
              <w:left w:w="74" w:type="dxa"/>
              <w:bottom w:w="0" w:type="dxa"/>
              <w:right w:w="74" w:type="dxa"/>
            </w:tcMar>
            <w:hideMark/>
          </w:tcPr>
          <w:p w14:paraId="422D5782" w14:textId="77777777" w:rsidR="004E7D70" w:rsidRPr="00682F5D" w:rsidRDefault="004E7D70" w:rsidP="004E7D70">
            <w:pPr>
              <w:rPr>
                <w:color w:val="2D2D2D"/>
                <w:sz w:val="21"/>
                <w:szCs w:val="21"/>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6082FD2D" w14:textId="77777777" w:rsidR="004E7D70" w:rsidRPr="00682F5D" w:rsidRDefault="004E7D70" w:rsidP="004E7D70">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1C379738" w14:textId="77777777" w:rsidR="004E7D70" w:rsidRPr="00682F5D" w:rsidRDefault="004E7D70" w:rsidP="004E7D70">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BB0FA17" w14:textId="77777777" w:rsidR="004E7D70" w:rsidRPr="00682F5D" w:rsidRDefault="004E7D70" w:rsidP="004E7D70">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6F77076A" w14:textId="77777777" w:rsidR="004E7D70" w:rsidRPr="00682F5D" w:rsidRDefault="004E7D70" w:rsidP="004E7D70">
            <w:pPr>
              <w:rPr>
                <w:sz w:val="20"/>
                <w:szCs w:val="20"/>
              </w:rPr>
            </w:pPr>
          </w:p>
        </w:tc>
      </w:tr>
      <w:tr w:rsidR="004E7D70" w:rsidRPr="00682F5D" w14:paraId="43951AE9" w14:textId="77777777" w:rsidTr="004E7D70">
        <w:tc>
          <w:tcPr>
            <w:tcW w:w="7008" w:type="dxa"/>
            <w:gridSpan w:val="31"/>
            <w:tcBorders>
              <w:top w:val="nil"/>
              <w:left w:val="nil"/>
              <w:bottom w:val="nil"/>
              <w:right w:val="nil"/>
            </w:tcBorders>
            <w:tcMar>
              <w:top w:w="0" w:type="dxa"/>
              <w:left w:w="74" w:type="dxa"/>
              <w:bottom w:w="0" w:type="dxa"/>
              <w:right w:w="74" w:type="dxa"/>
            </w:tcMar>
            <w:hideMark/>
          </w:tcPr>
          <w:p w14:paraId="59566D85" w14:textId="77777777" w:rsidR="004E7D70" w:rsidRPr="00682F5D" w:rsidRDefault="004E7D70" w:rsidP="004E7D70">
            <w:pPr>
              <w:textAlignment w:val="baseline"/>
              <w:rPr>
                <w:color w:val="2D2D2D"/>
                <w:sz w:val="21"/>
                <w:szCs w:val="21"/>
              </w:rPr>
            </w:pPr>
            <w:r w:rsidRPr="00682F5D">
              <w:rPr>
                <w:color w:val="2D2D2D"/>
                <w:sz w:val="21"/>
                <w:szCs w:val="21"/>
              </w:rPr>
              <w:t>в том числе:</w:t>
            </w:r>
          </w:p>
        </w:tc>
        <w:tc>
          <w:tcPr>
            <w:tcW w:w="973" w:type="dxa"/>
            <w:gridSpan w:val="4"/>
            <w:tcBorders>
              <w:top w:val="nil"/>
              <w:left w:val="nil"/>
              <w:bottom w:val="nil"/>
              <w:right w:val="nil"/>
            </w:tcBorders>
            <w:tcMar>
              <w:top w:w="0" w:type="dxa"/>
              <w:left w:w="74" w:type="dxa"/>
              <w:bottom w:w="0" w:type="dxa"/>
              <w:right w:w="74" w:type="dxa"/>
            </w:tcMar>
            <w:hideMark/>
          </w:tcPr>
          <w:p w14:paraId="63B464AD" w14:textId="77777777" w:rsidR="004E7D70" w:rsidRPr="00682F5D" w:rsidRDefault="004E7D70" w:rsidP="004E7D70">
            <w:pPr>
              <w:rPr>
                <w:color w:val="2D2D2D"/>
                <w:sz w:val="21"/>
                <w:szCs w:val="21"/>
              </w:rPr>
            </w:pPr>
          </w:p>
        </w:tc>
        <w:tc>
          <w:tcPr>
            <w:tcW w:w="1103" w:type="dxa"/>
            <w:gridSpan w:val="2"/>
            <w:tcBorders>
              <w:top w:val="nil"/>
              <w:left w:val="nil"/>
              <w:bottom w:val="nil"/>
              <w:right w:val="nil"/>
            </w:tcBorders>
            <w:tcMar>
              <w:top w:w="0" w:type="dxa"/>
              <w:left w:w="74" w:type="dxa"/>
              <w:bottom w:w="0" w:type="dxa"/>
              <w:right w:w="74" w:type="dxa"/>
            </w:tcMar>
            <w:hideMark/>
          </w:tcPr>
          <w:p w14:paraId="1A872721" w14:textId="77777777" w:rsidR="004E7D70" w:rsidRPr="00682F5D" w:rsidRDefault="004E7D70" w:rsidP="004E7D70">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4DF4CE24" w14:textId="77777777" w:rsidR="004E7D70" w:rsidRPr="00682F5D" w:rsidRDefault="004E7D70" w:rsidP="004E7D70">
            <w:pPr>
              <w:rPr>
                <w:sz w:val="20"/>
                <w:szCs w:val="20"/>
              </w:rPr>
            </w:pPr>
          </w:p>
        </w:tc>
      </w:tr>
      <w:tr w:rsidR="004E7D70" w:rsidRPr="00682F5D" w14:paraId="6C6BCF13" w14:textId="77777777" w:rsidTr="004E7D70">
        <w:tc>
          <w:tcPr>
            <w:tcW w:w="7008" w:type="dxa"/>
            <w:gridSpan w:val="31"/>
            <w:tcBorders>
              <w:top w:val="nil"/>
              <w:left w:val="nil"/>
              <w:bottom w:val="nil"/>
              <w:right w:val="nil"/>
            </w:tcBorders>
            <w:tcMar>
              <w:top w:w="0" w:type="dxa"/>
              <w:left w:w="74" w:type="dxa"/>
              <w:bottom w:w="0" w:type="dxa"/>
              <w:right w:w="74" w:type="dxa"/>
            </w:tcMar>
            <w:hideMark/>
          </w:tcPr>
          <w:p w14:paraId="4A3642B2" w14:textId="77777777" w:rsidR="004E7D70" w:rsidRPr="00682F5D" w:rsidRDefault="004E7D70" w:rsidP="004E7D70">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1EA98FA4" w14:textId="77777777" w:rsidR="004E7D70" w:rsidRPr="00682F5D" w:rsidRDefault="004E7D70" w:rsidP="004E7D70">
            <w:pPr>
              <w:rPr>
                <w:sz w:val="20"/>
                <w:szCs w:val="20"/>
              </w:rPr>
            </w:pPr>
          </w:p>
        </w:tc>
        <w:tc>
          <w:tcPr>
            <w:tcW w:w="1103" w:type="dxa"/>
            <w:gridSpan w:val="2"/>
            <w:tcBorders>
              <w:top w:val="nil"/>
              <w:left w:val="nil"/>
              <w:bottom w:val="nil"/>
              <w:right w:val="nil"/>
            </w:tcBorders>
            <w:tcMar>
              <w:top w:w="0" w:type="dxa"/>
              <w:left w:w="74" w:type="dxa"/>
              <w:bottom w:w="0" w:type="dxa"/>
              <w:right w:w="74" w:type="dxa"/>
            </w:tcMar>
            <w:hideMark/>
          </w:tcPr>
          <w:p w14:paraId="69F84C69" w14:textId="77777777" w:rsidR="004E7D70" w:rsidRPr="00682F5D" w:rsidRDefault="004E7D70" w:rsidP="004E7D70">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75983D12" w14:textId="77777777" w:rsidR="004E7D70" w:rsidRPr="00682F5D" w:rsidRDefault="004E7D70" w:rsidP="004E7D70">
            <w:pPr>
              <w:rPr>
                <w:sz w:val="20"/>
                <w:szCs w:val="20"/>
              </w:rPr>
            </w:pPr>
          </w:p>
        </w:tc>
      </w:tr>
      <w:tr w:rsidR="004E7D70" w:rsidRPr="00682F5D" w14:paraId="3EEBFAD8" w14:textId="77777777" w:rsidTr="004E7D70">
        <w:tc>
          <w:tcPr>
            <w:tcW w:w="3974" w:type="dxa"/>
            <w:gridSpan w:val="15"/>
            <w:tcBorders>
              <w:top w:val="nil"/>
              <w:left w:val="nil"/>
              <w:bottom w:val="nil"/>
              <w:right w:val="nil"/>
            </w:tcBorders>
            <w:tcMar>
              <w:top w:w="0" w:type="dxa"/>
              <w:left w:w="74" w:type="dxa"/>
              <w:bottom w:w="0" w:type="dxa"/>
              <w:right w:w="74" w:type="dxa"/>
            </w:tcMar>
            <w:hideMark/>
          </w:tcPr>
          <w:p w14:paraId="7EF40FB3" w14:textId="77777777" w:rsidR="004E7D70" w:rsidRPr="00682F5D" w:rsidRDefault="004E7D70" w:rsidP="004E7D70">
            <w:pPr>
              <w:textAlignment w:val="baseline"/>
              <w:rPr>
                <w:color w:val="2D2D2D"/>
                <w:sz w:val="21"/>
                <w:szCs w:val="21"/>
              </w:rPr>
            </w:pPr>
            <w:r w:rsidRPr="00682F5D">
              <w:rPr>
                <w:color w:val="2D2D2D"/>
                <w:sz w:val="21"/>
                <w:szCs w:val="21"/>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740B3358" w14:textId="77777777" w:rsidR="004E7D70" w:rsidRPr="00682F5D" w:rsidRDefault="004E7D70" w:rsidP="004E7D70">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6CBDB7C5" w14:textId="77777777" w:rsidR="004E7D70" w:rsidRPr="00682F5D" w:rsidRDefault="004E7D70" w:rsidP="004E7D70">
            <w:pPr>
              <w:textAlignment w:val="baseline"/>
              <w:rPr>
                <w:color w:val="2D2D2D"/>
                <w:sz w:val="21"/>
                <w:szCs w:val="21"/>
              </w:rPr>
            </w:pPr>
            <w:r w:rsidRPr="00682F5D">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53FE3B2" w14:textId="77777777" w:rsidR="004E7D70" w:rsidRPr="00682F5D" w:rsidRDefault="004E7D70" w:rsidP="004E7D70">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3F0F097E" w14:textId="77777777" w:rsidR="004E7D70" w:rsidRPr="00682F5D" w:rsidRDefault="004E7D70" w:rsidP="004E7D70">
            <w:pPr>
              <w:textAlignment w:val="baseline"/>
              <w:rPr>
                <w:color w:val="2D2D2D"/>
                <w:sz w:val="21"/>
                <w:szCs w:val="21"/>
              </w:rPr>
            </w:pPr>
            <w:r w:rsidRPr="00682F5D">
              <w:rPr>
                <w:color w:val="2D2D2D"/>
                <w:sz w:val="21"/>
                <w:szCs w:val="21"/>
              </w:rPr>
              <w:t>коп.</w:t>
            </w:r>
          </w:p>
        </w:tc>
      </w:tr>
      <w:tr w:rsidR="004E7D70" w:rsidRPr="00682F5D" w14:paraId="79B1DBAE" w14:textId="77777777" w:rsidTr="004E7D70">
        <w:tc>
          <w:tcPr>
            <w:tcW w:w="3974" w:type="dxa"/>
            <w:gridSpan w:val="15"/>
            <w:tcBorders>
              <w:top w:val="nil"/>
              <w:left w:val="nil"/>
              <w:bottom w:val="nil"/>
              <w:right w:val="nil"/>
            </w:tcBorders>
            <w:tcMar>
              <w:top w:w="0" w:type="dxa"/>
              <w:left w:w="74" w:type="dxa"/>
              <w:bottom w:w="0" w:type="dxa"/>
              <w:right w:w="74" w:type="dxa"/>
            </w:tcMar>
            <w:hideMark/>
          </w:tcPr>
          <w:p w14:paraId="7E0302A9" w14:textId="77777777" w:rsidR="004E7D70" w:rsidRPr="00682F5D" w:rsidRDefault="004E7D70" w:rsidP="004E7D70">
            <w:pPr>
              <w:rPr>
                <w:color w:val="2D2D2D"/>
                <w:sz w:val="21"/>
                <w:szCs w:val="21"/>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548A1790" w14:textId="77777777" w:rsidR="004E7D70" w:rsidRPr="00682F5D" w:rsidRDefault="004E7D70" w:rsidP="004E7D70">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50B6C70E" w14:textId="77777777" w:rsidR="004E7D70" w:rsidRPr="00682F5D" w:rsidRDefault="004E7D70" w:rsidP="004E7D70">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EFF3277" w14:textId="77777777" w:rsidR="004E7D70" w:rsidRPr="00682F5D" w:rsidRDefault="004E7D70" w:rsidP="004E7D70">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6F3FB28E" w14:textId="77777777" w:rsidR="004E7D70" w:rsidRPr="00682F5D" w:rsidRDefault="004E7D70" w:rsidP="004E7D70">
            <w:pPr>
              <w:rPr>
                <w:sz w:val="20"/>
                <w:szCs w:val="20"/>
              </w:rPr>
            </w:pPr>
          </w:p>
        </w:tc>
      </w:tr>
      <w:tr w:rsidR="004E7D70" w:rsidRPr="00682F5D" w14:paraId="6A512EC6" w14:textId="77777777" w:rsidTr="004E7D70">
        <w:tc>
          <w:tcPr>
            <w:tcW w:w="4720" w:type="dxa"/>
            <w:gridSpan w:val="21"/>
            <w:tcBorders>
              <w:top w:val="nil"/>
              <w:left w:val="nil"/>
              <w:bottom w:val="nil"/>
              <w:right w:val="nil"/>
            </w:tcBorders>
            <w:tcMar>
              <w:top w:w="0" w:type="dxa"/>
              <w:left w:w="74" w:type="dxa"/>
              <w:bottom w:w="0" w:type="dxa"/>
              <w:right w:w="74" w:type="dxa"/>
            </w:tcMar>
            <w:hideMark/>
          </w:tcPr>
          <w:p w14:paraId="3745AA35" w14:textId="77777777" w:rsidR="004E7D70" w:rsidRPr="00682F5D" w:rsidRDefault="004E7D70" w:rsidP="004E7D70">
            <w:pPr>
              <w:textAlignment w:val="baseline"/>
              <w:rPr>
                <w:color w:val="2D2D2D"/>
                <w:sz w:val="21"/>
                <w:szCs w:val="21"/>
              </w:rPr>
            </w:pPr>
            <w:r w:rsidRPr="00682F5D">
              <w:rPr>
                <w:color w:val="2D2D2D"/>
                <w:sz w:val="21"/>
                <w:szCs w:val="21"/>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069F80CF" w14:textId="77777777" w:rsidR="004E7D70" w:rsidRPr="00682F5D" w:rsidRDefault="004E7D70" w:rsidP="004E7D70">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301D389A" w14:textId="77777777" w:rsidR="004E7D70" w:rsidRPr="00682F5D" w:rsidRDefault="004E7D70" w:rsidP="004E7D70">
            <w:pPr>
              <w:textAlignment w:val="baseline"/>
              <w:rPr>
                <w:color w:val="2D2D2D"/>
                <w:sz w:val="21"/>
                <w:szCs w:val="21"/>
              </w:rPr>
            </w:pPr>
            <w:r w:rsidRPr="00682F5D">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C1136A5" w14:textId="77777777" w:rsidR="004E7D70" w:rsidRPr="00682F5D" w:rsidRDefault="004E7D70" w:rsidP="004E7D70">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6B6A5BD0" w14:textId="77777777" w:rsidR="004E7D70" w:rsidRPr="00682F5D" w:rsidRDefault="004E7D70" w:rsidP="004E7D70">
            <w:pPr>
              <w:textAlignment w:val="baseline"/>
              <w:rPr>
                <w:color w:val="2D2D2D"/>
                <w:sz w:val="21"/>
                <w:szCs w:val="21"/>
              </w:rPr>
            </w:pPr>
            <w:r w:rsidRPr="00682F5D">
              <w:rPr>
                <w:color w:val="2D2D2D"/>
                <w:sz w:val="21"/>
                <w:szCs w:val="21"/>
              </w:rPr>
              <w:t>коп.</w:t>
            </w:r>
          </w:p>
        </w:tc>
      </w:tr>
      <w:tr w:rsidR="004E7D70" w:rsidRPr="00682F5D" w14:paraId="20C32F95" w14:textId="77777777" w:rsidTr="004E7D70">
        <w:tc>
          <w:tcPr>
            <w:tcW w:w="4720" w:type="dxa"/>
            <w:gridSpan w:val="21"/>
            <w:tcBorders>
              <w:top w:val="nil"/>
              <w:left w:val="nil"/>
              <w:bottom w:val="nil"/>
              <w:right w:val="nil"/>
            </w:tcBorders>
            <w:tcMar>
              <w:top w:w="0" w:type="dxa"/>
              <w:left w:w="74" w:type="dxa"/>
              <w:bottom w:w="0" w:type="dxa"/>
              <w:right w:w="74" w:type="dxa"/>
            </w:tcMar>
            <w:hideMark/>
          </w:tcPr>
          <w:p w14:paraId="477C57A4" w14:textId="77777777" w:rsidR="004E7D70" w:rsidRPr="00682F5D" w:rsidRDefault="004E7D70" w:rsidP="004E7D70">
            <w:pPr>
              <w:rPr>
                <w:color w:val="2D2D2D"/>
                <w:sz w:val="21"/>
                <w:szCs w:val="21"/>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083B1622" w14:textId="77777777" w:rsidR="004E7D70" w:rsidRPr="00682F5D" w:rsidRDefault="004E7D70" w:rsidP="004E7D70">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5DCCCAE0" w14:textId="77777777" w:rsidR="004E7D70" w:rsidRPr="00682F5D" w:rsidRDefault="004E7D70" w:rsidP="004E7D70">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48FD9E1" w14:textId="77777777" w:rsidR="004E7D70" w:rsidRPr="00682F5D" w:rsidRDefault="004E7D70" w:rsidP="004E7D70">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6DA652CB" w14:textId="77777777" w:rsidR="004E7D70" w:rsidRPr="00682F5D" w:rsidRDefault="004E7D70" w:rsidP="004E7D70">
            <w:pPr>
              <w:rPr>
                <w:sz w:val="20"/>
                <w:szCs w:val="20"/>
              </w:rPr>
            </w:pPr>
          </w:p>
        </w:tc>
      </w:tr>
      <w:tr w:rsidR="004E7D70" w:rsidRPr="00682F5D" w14:paraId="5F791610" w14:textId="77777777" w:rsidTr="004E7D70">
        <w:tc>
          <w:tcPr>
            <w:tcW w:w="4422" w:type="dxa"/>
            <w:gridSpan w:val="20"/>
            <w:tcBorders>
              <w:top w:val="nil"/>
              <w:left w:val="nil"/>
              <w:bottom w:val="nil"/>
              <w:right w:val="nil"/>
            </w:tcBorders>
            <w:tcMar>
              <w:top w:w="0" w:type="dxa"/>
              <w:left w:w="74" w:type="dxa"/>
              <w:bottom w:w="0" w:type="dxa"/>
              <w:right w:w="74" w:type="dxa"/>
            </w:tcMar>
            <w:hideMark/>
          </w:tcPr>
          <w:p w14:paraId="7B052817" w14:textId="77777777" w:rsidR="004E7D70" w:rsidRPr="00682F5D" w:rsidRDefault="004E7D70" w:rsidP="004E7D70">
            <w:pPr>
              <w:textAlignment w:val="baseline"/>
              <w:rPr>
                <w:color w:val="2D2D2D"/>
                <w:sz w:val="21"/>
                <w:szCs w:val="21"/>
              </w:rPr>
            </w:pPr>
            <w:r w:rsidRPr="00682F5D">
              <w:rPr>
                <w:color w:val="2D2D2D"/>
                <w:sz w:val="21"/>
                <w:szCs w:val="21"/>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0FDFE6B4" w14:textId="77777777" w:rsidR="004E7D70" w:rsidRPr="00682F5D" w:rsidRDefault="004E7D70" w:rsidP="004E7D70">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1BA2540B" w14:textId="77777777" w:rsidR="004E7D70" w:rsidRPr="00682F5D" w:rsidRDefault="004E7D70" w:rsidP="004E7D70">
            <w:pPr>
              <w:textAlignment w:val="baseline"/>
              <w:rPr>
                <w:color w:val="2D2D2D"/>
                <w:sz w:val="21"/>
                <w:szCs w:val="21"/>
              </w:rPr>
            </w:pPr>
            <w:r w:rsidRPr="00682F5D">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D7EFCDE" w14:textId="77777777" w:rsidR="004E7D70" w:rsidRPr="00682F5D" w:rsidRDefault="004E7D70" w:rsidP="004E7D70">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4BB7A671" w14:textId="77777777" w:rsidR="004E7D70" w:rsidRPr="00682F5D" w:rsidRDefault="004E7D70" w:rsidP="004E7D70">
            <w:pPr>
              <w:textAlignment w:val="baseline"/>
              <w:rPr>
                <w:color w:val="2D2D2D"/>
                <w:sz w:val="21"/>
                <w:szCs w:val="21"/>
              </w:rPr>
            </w:pPr>
            <w:r w:rsidRPr="00682F5D">
              <w:rPr>
                <w:color w:val="2D2D2D"/>
                <w:sz w:val="21"/>
                <w:szCs w:val="21"/>
              </w:rPr>
              <w:t>коп.</w:t>
            </w:r>
          </w:p>
        </w:tc>
      </w:tr>
      <w:tr w:rsidR="004E7D70" w:rsidRPr="00682F5D" w14:paraId="1A15ACB5" w14:textId="77777777" w:rsidTr="004E7D70">
        <w:tc>
          <w:tcPr>
            <w:tcW w:w="4422" w:type="dxa"/>
            <w:gridSpan w:val="20"/>
            <w:tcBorders>
              <w:top w:val="nil"/>
              <w:left w:val="nil"/>
              <w:bottom w:val="nil"/>
              <w:right w:val="nil"/>
            </w:tcBorders>
            <w:tcMar>
              <w:top w:w="0" w:type="dxa"/>
              <w:left w:w="74" w:type="dxa"/>
              <w:bottom w:w="0" w:type="dxa"/>
              <w:right w:w="74" w:type="dxa"/>
            </w:tcMar>
            <w:hideMark/>
          </w:tcPr>
          <w:p w14:paraId="43505BEC" w14:textId="77777777" w:rsidR="004E7D70" w:rsidRPr="00682F5D" w:rsidRDefault="004E7D70" w:rsidP="004E7D70">
            <w:pPr>
              <w:rPr>
                <w:color w:val="2D2D2D"/>
                <w:sz w:val="21"/>
                <w:szCs w:val="21"/>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7CE34D17" w14:textId="77777777" w:rsidR="004E7D70" w:rsidRPr="00682F5D" w:rsidRDefault="004E7D70" w:rsidP="004E7D70">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37115BD3" w14:textId="77777777" w:rsidR="004E7D70" w:rsidRPr="00682F5D" w:rsidRDefault="004E7D70" w:rsidP="004E7D70">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2FFC79DB" w14:textId="77777777" w:rsidR="004E7D70" w:rsidRPr="00682F5D" w:rsidRDefault="004E7D70" w:rsidP="004E7D70">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03DB95FD" w14:textId="77777777" w:rsidR="004E7D70" w:rsidRPr="00682F5D" w:rsidRDefault="004E7D70" w:rsidP="004E7D70">
            <w:pPr>
              <w:rPr>
                <w:sz w:val="20"/>
                <w:szCs w:val="20"/>
              </w:rPr>
            </w:pPr>
          </w:p>
        </w:tc>
      </w:tr>
      <w:tr w:rsidR="004E7D70" w:rsidRPr="00682F5D" w14:paraId="38F0EB76" w14:textId="77777777" w:rsidTr="004E7D70">
        <w:tc>
          <w:tcPr>
            <w:tcW w:w="4720" w:type="dxa"/>
            <w:gridSpan w:val="21"/>
            <w:tcBorders>
              <w:top w:val="nil"/>
              <w:left w:val="nil"/>
              <w:bottom w:val="nil"/>
              <w:right w:val="nil"/>
            </w:tcBorders>
            <w:tcMar>
              <w:top w:w="0" w:type="dxa"/>
              <w:left w:w="74" w:type="dxa"/>
              <w:bottom w:w="0" w:type="dxa"/>
              <w:right w:w="74" w:type="dxa"/>
            </w:tcMar>
            <w:hideMark/>
          </w:tcPr>
          <w:p w14:paraId="4C8F4C28" w14:textId="77777777" w:rsidR="004E7D70" w:rsidRPr="00682F5D" w:rsidRDefault="004E7D70" w:rsidP="004E7D70">
            <w:pPr>
              <w:textAlignment w:val="baseline"/>
              <w:rPr>
                <w:color w:val="2D2D2D"/>
                <w:sz w:val="21"/>
                <w:szCs w:val="21"/>
              </w:rPr>
            </w:pPr>
            <w:r w:rsidRPr="00682F5D">
              <w:rPr>
                <w:color w:val="2D2D2D"/>
                <w:sz w:val="21"/>
                <w:szCs w:val="21"/>
              </w:rPr>
              <w:t>в том числе:</w:t>
            </w:r>
          </w:p>
        </w:tc>
        <w:tc>
          <w:tcPr>
            <w:tcW w:w="2288" w:type="dxa"/>
            <w:gridSpan w:val="10"/>
            <w:tcBorders>
              <w:top w:val="nil"/>
              <w:left w:val="nil"/>
              <w:bottom w:val="nil"/>
              <w:right w:val="nil"/>
            </w:tcBorders>
            <w:tcMar>
              <w:top w:w="0" w:type="dxa"/>
              <w:left w:w="74" w:type="dxa"/>
              <w:bottom w:w="0" w:type="dxa"/>
              <w:right w:w="74" w:type="dxa"/>
            </w:tcMar>
            <w:hideMark/>
          </w:tcPr>
          <w:p w14:paraId="30698169" w14:textId="77777777" w:rsidR="004E7D70" w:rsidRPr="00682F5D" w:rsidRDefault="004E7D70" w:rsidP="004E7D70">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5A965BAE" w14:textId="77777777" w:rsidR="004E7D70" w:rsidRPr="00682F5D" w:rsidRDefault="004E7D70" w:rsidP="004E7D70">
            <w:pPr>
              <w:rPr>
                <w:sz w:val="20"/>
                <w:szCs w:val="20"/>
              </w:rPr>
            </w:pPr>
          </w:p>
        </w:tc>
        <w:tc>
          <w:tcPr>
            <w:tcW w:w="1103" w:type="dxa"/>
            <w:gridSpan w:val="2"/>
            <w:tcBorders>
              <w:top w:val="nil"/>
              <w:left w:val="nil"/>
              <w:bottom w:val="nil"/>
              <w:right w:val="nil"/>
            </w:tcBorders>
            <w:tcMar>
              <w:top w:w="0" w:type="dxa"/>
              <w:left w:w="74" w:type="dxa"/>
              <w:bottom w:w="0" w:type="dxa"/>
              <w:right w:w="74" w:type="dxa"/>
            </w:tcMar>
            <w:hideMark/>
          </w:tcPr>
          <w:p w14:paraId="55480770" w14:textId="77777777" w:rsidR="004E7D70" w:rsidRPr="00682F5D" w:rsidRDefault="004E7D70" w:rsidP="004E7D70">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47523CBD" w14:textId="77777777" w:rsidR="004E7D70" w:rsidRPr="00682F5D" w:rsidRDefault="004E7D70" w:rsidP="004E7D70">
            <w:pPr>
              <w:rPr>
                <w:sz w:val="20"/>
                <w:szCs w:val="20"/>
              </w:rPr>
            </w:pPr>
          </w:p>
        </w:tc>
      </w:tr>
      <w:tr w:rsidR="004E7D70" w:rsidRPr="00682F5D" w14:paraId="77A8B1DE" w14:textId="77777777" w:rsidTr="004E7D70">
        <w:tc>
          <w:tcPr>
            <w:tcW w:w="4720" w:type="dxa"/>
            <w:gridSpan w:val="21"/>
            <w:tcBorders>
              <w:top w:val="nil"/>
              <w:left w:val="nil"/>
              <w:bottom w:val="nil"/>
              <w:right w:val="nil"/>
            </w:tcBorders>
            <w:tcMar>
              <w:top w:w="0" w:type="dxa"/>
              <w:left w:w="74" w:type="dxa"/>
              <w:bottom w:w="0" w:type="dxa"/>
              <w:right w:w="74" w:type="dxa"/>
            </w:tcMar>
            <w:hideMark/>
          </w:tcPr>
          <w:p w14:paraId="0D85EEAE" w14:textId="77777777" w:rsidR="004E7D70" w:rsidRPr="00682F5D" w:rsidRDefault="004E7D70" w:rsidP="004E7D70">
            <w:pPr>
              <w:rPr>
                <w:sz w:val="20"/>
                <w:szCs w:val="20"/>
              </w:rPr>
            </w:pPr>
          </w:p>
        </w:tc>
        <w:tc>
          <w:tcPr>
            <w:tcW w:w="2288" w:type="dxa"/>
            <w:gridSpan w:val="10"/>
            <w:tcBorders>
              <w:top w:val="nil"/>
              <w:left w:val="nil"/>
              <w:bottom w:val="nil"/>
              <w:right w:val="nil"/>
            </w:tcBorders>
            <w:tcMar>
              <w:top w:w="0" w:type="dxa"/>
              <w:left w:w="74" w:type="dxa"/>
              <w:bottom w:w="0" w:type="dxa"/>
              <w:right w:w="74" w:type="dxa"/>
            </w:tcMar>
            <w:hideMark/>
          </w:tcPr>
          <w:p w14:paraId="66223065" w14:textId="77777777" w:rsidR="004E7D70" w:rsidRPr="00682F5D" w:rsidRDefault="004E7D70" w:rsidP="004E7D70">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48A792D2" w14:textId="77777777" w:rsidR="004E7D70" w:rsidRPr="00682F5D" w:rsidRDefault="004E7D70" w:rsidP="004E7D70">
            <w:pPr>
              <w:rPr>
                <w:sz w:val="20"/>
                <w:szCs w:val="20"/>
              </w:rPr>
            </w:pPr>
          </w:p>
        </w:tc>
        <w:tc>
          <w:tcPr>
            <w:tcW w:w="1103" w:type="dxa"/>
            <w:gridSpan w:val="2"/>
            <w:tcBorders>
              <w:top w:val="nil"/>
              <w:left w:val="nil"/>
              <w:bottom w:val="nil"/>
              <w:right w:val="nil"/>
            </w:tcBorders>
            <w:tcMar>
              <w:top w:w="0" w:type="dxa"/>
              <w:left w:w="74" w:type="dxa"/>
              <w:bottom w:w="0" w:type="dxa"/>
              <w:right w:w="74" w:type="dxa"/>
            </w:tcMar>
            <w:hideMark/>
          </w:tcPr>
          <w:p w14:paraId="5FB84CFE" w14:textId="77777777" w:rsidR="004E7D70" w:rsidRPr="00682F5D" w:rsidRDefault="004E7D70" w:rsidP="004E7D70">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3C6E89C9" w14:textId="77777777" w:rsidR="004E7D70" w:rsidRPr="00682F5D" w:rsidRDefault="004E7D70" w:rsidP="004E7D70">
            <w:pPr>
              <w:rPr>
                <w:sz w:val="20"/>
                <w:szCs w:val="20"/>
              </w:rPr>
            </w:pPr>
          </w:p>
        </w:tc>
      </w:tr>
      <w:tr w:rsidR="004E7D70" w:rsidRPr="00682F5D" w14:paraId="0925E8C2" w14:textId="77777777" w:rsidTr="004E7D70">
        <w:tc>
          <w:tcPr>
            <w:tcW w:w="3974" w:type="dxa"/>
            <w:gridSpan w:val="15"/>
            <w:tcBorders>
              <w:top w:val="nil"/>
              <w:left w:val="nil"/>
              <w:bottom w:val="nil"/>
              <w:right w:val="nil"/>
            </w:tcBorders>
            <w:tcMar>
              <w:top w:w="0" w:type="dxa"/>
              <w:left w:w="74" w:type="dxa"/>
              <w:bottom w:w="0" w:type="dxa"/>
              <w:right w:w="74" w:type="dxa"/>
            </w:tcMar>
            <w:hideMark/>
          </w:tcPr>
          <w:p w14:paraId="1DBC874A" w14:textId="77777777" w:rsidR="004E7D70" w:rsidRPr="00682F5D" w:rsidRDefault="004E7D70" w:rsidP="004E7D70">
            <w:pPr>
              <w:textAlignment w:val="baseline"/>
              <w:rPr>
                <w:color w:val="2D2D2D"/>
                <w:sz w:val="21"/>
                <w:szCs w:val="21"/>
              </w:rPr>
            </w:pPr>
            <w:r w:rsidRPr="00682F5D">
              <w:rPr>
                <w:color w:val="2D2D2D"/>
                <w:sz w:val="21"/>
                <w:szCs w:val="21"/>
              </w:rPr>
              <w:lastRenderedPageBreak/>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649EDC40" w14:textId="77777777" w:rsidR="004E7D70" w:rsidRPr="00682F5D" w:rsidRDefault="004E7D70" w:rsidP="004E7D70">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3D747032" w14:textId="77777777" w:rsidR="004E7D70" w:rsidRPr="00682F5D" w:rsidRDefault="004E7D70" w:rsidP="004E7D70">
            <w:pPr>
              <w:textAlignment w:val="baseline"/>
              <w:rPr>
                <w:color w:val="2D2D2D"/>
                <w:sz w:val="21"/>
                <w:szCs w:val="21"/>
              </w:rPr>
            </w:pPr>
            <w:r w:rsidRPr="00682F5D">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7010C0D" w14:textId="77777777" w:rsidR="004E7D70" w:rsidRPr="00682F5D" w:rsidRDefault="004E7D70" w:rsidP="004E7D70">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3E38190D" w14:textId="77777777" w:rsidR="004E7D70" w:rsidRPr="00682F5D" w:rsidRDefault="004E7D70" w:rsidP="004E7D70">
            <w:pPr>
              <w:textAlignment w:val="baseline"/>
              <w:rPr>
                <w:color w:val="2D2D2D"/>
                <w:sz w:val="21"/>
                <w:szCs w:val="21"/>
              </w:rPr>
            </w:pPr>
            <w:r w:rsidRPr="00682F5D">
              <w:rPr>
                <w:color w:val="2D2D2D"/>
                <w:sz w:val="21"/>
                <w:szCs w:val="21"/>
              </w:rPr>
              <w:t>коп.</w:t>
            </w:r>
          </w:p>
        </w:tc>
      </w:tr>
      <w:tr w:rsidR="004E7D70" w:rsidRPr="00682F5D" w14:paraId="6F633523" w14:textId="77777777" w:rsidTr="004E7D70">
        <w:tc>
          <w:tcPr>
            <w:tcW w:w="3974" w:type="dxa"/>
            <w:gridSpan w:val="15"/>
            <w:tcBorders>
              <w:top w:val="nil"/>
              <w:left w:val="nil"/>
              <w:bottom w:val="nil"/>
              <w:right w:val="nil"/>
            </w:tcBorders>
            <w:tcMar>
              <w:top w:w="0" w:type="dxa"/>
              <w:left w:w="74" w:type="dxa"/>
              <w:bottom w:w="0" w:type="dxa"/>
              <w:right w:w="74" w:type="dxa"/>
            </w:tcMar>
            <w:hideMark/>
          </w:tcPr>
          <w:p w14:paraId="0E5F1693" w14:textId="77777777" w:rsidR="004E7D70" w:rsidRPr="00682F5D" w:rsidRDefault="004E7D70" w:rsidP="004E7D70">
            <w:pPr>
              <w:rPr>
                <w:color w:val="2D2D2D"/>
                <w:sz w:val="21"/>
                <w:szCs w:val="21"/>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70F1AC70" w14:textId="77777777" w:rsidR="004E7D70" w:rsidRPr="00682F5D" w:rsidRDefault="004E7D70" w:rsidP="004E7D70">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027136E2" w14:textId="77777777" w:rsidR="004E7D70" w:rsidRPr="00682F5D" w:rsidRDefault="004E7D70" w:rsidP="004E7D70">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C5328AF" w14:textId="77777777" w:rsidR="004E7D70" w:rsidRPr="00682F5D" w:rsidRDefault="004E7D70" w:rsidP="004E7D70">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2D4C9E57" w14:textId="77777777" w:rsidR="004E7D70" w:rsidRPr="00682F5D" w:rsidRDefault="004E7D70" w:rsidP="004E7D70">
            <w:pPr>
              <w:rPr>
                <w:sz w:val="20"/>
                <w:szCs w:val="20"/>
              </w:rPr>
            </w:pPr>
          </w:p>
        </w:tc>
      </w:tr>
      <w:tr w:rsidR="004E7D70" w:rsidRPr="00682F5D" w14:paraId="741821C2" w14:textId="77777777" w:rsidTr="004E7D70">
        <w:tc>
          <w:tcPr>
            <w:tcW w:w="4720" w:type="dxa"/>
            <w:gridSpan w:val="21"/>
            <w:tcBorders>
              <w:top w:val="nil"/>
              <w:left w:val="nil"/>
              <w:bottom w:val="nil"/>
              <w:right w:val="nil"/>
            </w:tcBorders>
            <w:tcMar>
              <w:top w:w="0" w:type="dxa"/>
              <w:left w:w="74" w:type="dxa"/>
              <w:bottom w:w="0" w:type="dxa"/>
              <w:right w:w="74" w:type="dxa"/>
            </w:tcMar>
            <w:hideMark/>
          </w:tcPr>
          <w:p w14:paraId="4BFA6F22" w14:textId="77777777" w:rsidR="004E7D70" w:rsidRPr="00682F5D" w:rsidRDefault="004E7D70" w:rsidP="004E7D70">
            <w:pPr>
              <w:textAlignment w:val="baseline"/>
              <w:rPr>
                <w:color w:val="2D2D2D"/>
                <w:sz w:val="21"/>
                <w:szCs w:val="21"/>
              </w:rPr>
            </w:pPr>
            <w:r w:rsidRPr="00682F5D">
              <w:rPr>
                <w:color w:val="2D2D2D"/>
                <w:sz w:val="21"/>
                <w:szCs w:val="21"/>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61864916" w14:textId="77777777" w:rsidR="004E7D70" w:rsidRPr="00682F5D" w:rsidRDefault="004E7D70" w:rsidP="004E7D70">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77AEB3BF" w14:textId="77777777" w:rsidR="004E7D70" w:rsidRPr="00682F5D" w:rsidRDefault="004E7D70" w:rsidP="004E7D70">
            <w:pPr>
              <w:textAlignment w:val="baseline"/>
              <w:rPr>
                <w:color w:val="2D2D2D"/>
                <w:sz w:val="21"/>
                <w:szCs w:val="21"/>
              </w:rPr>
            </w:pPr>
            <w:r w:rsidRPr="00682F5D">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4328FAA" w14:textId="77777777" w:rsidR="004E7D70" w:rsidRPr="00682F5D" w:rsidRDefault="004E7D70" w:rsidP="004E7D70">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22BE282E" w14:textId="77777777" w:rsidR="004E7D70" w:rsidRPr="00682F5D" w:rsidRDefault="004E7D70" w:rsidP="004E7D70">
            <w:pPr>
              <w:textAlignment w:val="baseline"/>
              <w:rPr>
                <w:color w:val="2D2D2D"/>
                <w:sz w:val="21"/>
                <w:szCs w:val="21"/>
              </w:rPr>
            </w:pPr>
            <w:r w:rsidRPr="00682F5D">
              <w:rPr>
                <w:color w:val="2D2D2D"/>
                <w:sz w:val="21"/>
                <w:szCs w:val="21"/>
              </w:rPr>
              <w:t>коп.</w:t>
            </w:r>
          </w:p>
        </w:tc>
      </w:tr>
      <w:tr w:rsidR="004E7D70" w:rsidRPr="00682F5D" w14:paraId="3499D30C" w14:textId="77777777" w:rsidTr="004E7D70">
        <w:tc>
          <w:tcPr>
            <w:tcW w:w="4720" w:type="dxa"/>
            <w:gridSpan w:val="21"/>
            <w:tcBorders>
              <w:top w:val="nil"/>
              <w:left w:val="nil"/>
              <w:bottom w:val="nil"/>
              <w:right w:val="nil"/>
            </w:tcBorders>
            <w:tcMar>
              <w:top w:w="0" w:type="dxa"/>
              <w:left w:w="74" w:type="dxa"/>
              <w:bottom w:w="0" w:type="dxa"/>
              <w:right w:w="74" w:type="dxa"/>
            </w:tcMar>
            <w:hideMark/>
          </w:tcPr>
          <w:p w14:paraId="5CD40064" w14:textId="77777777" w:rsidR="004E7D70" w:rsidRPr="00682F5D" w:rsidRDefault="004E7D70" w:rsidP="004E7D70">
            <w:pPr>
              <w:rPr>
                <w:color w:val="2D2D2D"/>
                <w:sz w:val="21"/>
                <w:szCs w:val="21"/>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4C1FF257" w14:textId="77777777" w:rsidR="004E7D70" w:rsidRPr="00682F5D" w:rsidRDefault="004E7D70" w:rsidP="004E7D70">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00A0D0AC" w14:textId="77777777" w:rsidR="004E7D70" w:rsidRPr="00682F5D" w:rsidRDefault="004E7D70" w:rsidP="004E7D70">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471FA87" w14:textId="77777777" w:rsidR="004E7D70" w:rsidRPr="00682F5D" w:rsidRDefault="004E7D70" w:rsidP="004E7D70">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13A4CEAF" w14:textId="77777777" w:rsidR="004E7D70" w:rsidRPr="00682F5D" w:rsidRDefault="004E7D70" w:rsidP="004E7D70">
            <w:pPr>
              <w:rPr>
                <w:sz w:val="20"/>
                <w:szCs w:val="20"/>
              </w:rPr>
            </w:pPr>
          </w:p>
        </w:tc>
      </w:tr>
      <w:tr w:rsidR="004E7D70" w:rsidRPr="00682F5D" w14:paraId="66FB9ABC" w14:textId="77777777" w:rsidTr="004E7D70">
        <w:tc>
          <w:tcPr>
            <w:tcW w:w="9637" w:type="dxa"/>
            <w:gridSpan w:val="38"/>
            <w:tcBorders>
              <w:top w:val="nil"/>
              <w:left w:val="nil"/>
              <w:bottom w:val="nil"/>
              <w:right w:val="nil"/>
            </w:tcBorders>
            <w:tcMar>
              <w:top w:w="0" w:type="dxa"/>
              <w:left w:w="74" w:type="dxa"/>
              <w:bottom w:w="0" w:type="dxa"/>
              <w:right w:w="74" w:type="dxa"/>
            </w:tcMar>
            <w:hideMark/>
          </w:tcPr>
          <w:p w14:paraId="0C424FC9" w14:textId="77777777" w:rsidR="004E7D70" w:rsidRPr="00682F5D" w:rsidRDefault="004E7D70" w:rsidP="004E7D70">
            <w:pPr>
              <w:rPr>
                <w:sz w:val="20"/>
                <w:szCs w:val="20"/>
              </w:rPr>
            </w:pPr>
          </w:p>
        </w:tc>
      </w:tr>
      <w:tr w:rsidR="004E7D70" w:rsidRPr="00682F5D" w14:paraId="169A648F" w14:textId="77777777" w:rsidTr="004E7D70">
        <w:tc>
          <w:tcPr>
            <w:tcW w:w="9637" w:type="dxa"/>
            <w:gridSpan w:val="38"/>
            <w:tcBorders>
              <w:top w:val="nil"/>
              <w:left w:val="nil"/>
              <w:bottom w:val="nil"/>
              <w:right w:val="nil"/>
            </w:tcBorders>
            <w:tcMar>
              <w:top w:w="0" w:type="dxa"/>
              <w:left w:w="74" w:type="dxa"/>
              <w:bottom w:w="0" w:type="dxa"/>
              <w:right w:w="74" w:type="dxa"/>
            </w:tcMar>
            <w:hideMark/>
          </w:tcPr>
          <w:p w14:paraId="5D6C1625" w14:textId="77777777" w:rsidR="004E7D70" w:rsidRPr="00682F5D" w:rsidRDefault="004E7D70" w:rsidP="004E7D70">
            <w:pPr>
              <w:jc w:val="center"/>
              <w:textAlignment w:val="baseline"/>
              <w:rPr>
                <w:color w:val="2D2D2D"/>
                <w:sz w:val="21"/>
                <w:szCs w:val="21"/>
              </w:rPr>
            </w:pPr>
            <w:r w:rsidRPr="00682F5D">
              <w:rPr>
                <w:b/>
                <w:bCs/>
                <w:color w:val="2D2D2D"/>
                <w:sz w:val="21"/>
                <w:szCs w:val="21"/>
              </w:rPr>
              <w:t>Решение застройщика (технического заказчика)</w:t>
            </w:r>
          </w:p>
        </w:tc>
      </w:tr>
      <w:tr w:rsidR="004E7D70" w:rsidRPr="00682F5D" w14:paraId="5DBDB08B" w14:textId="77777777" w:rsidTr="004E7D70">
        <w:tc>
          <w:tcPr>
            <w:tcW w:w="9637" w:type="dxa"/>
            <w:gridSpan w:val="38"/>
            <w:tcBorders>
              <w:top w:val="nil"/>
              <w:left w:val="nil"/>
              <w:bottom w:val="nil"/>
              <w:right w:val="nil"/>
            </w:tcBorders>
            <w:tcMar>
              <w:top w:w="0" w:type="dxa"/>
              <w:left w:w="74" w:type="dxa"/>
              <w:bottom w:w="0" w:type="dxa"/>
              <w:right w:w="74" w:type="dxa"/>
            </w:tcMar>
            <w:hideMark/>
          </w:tcPr>
          <w:p w14:paraId="3C1070A1" w14:textId="77777777" w:rsidR="004E7D70" w:rsidRPr="00682F5D" w:rsidRDefault="004E7D70" w:rsidP="004E7D70">
            <w:pPr>
              <w:rPr>
                <w:color w:val="2D2D2D"/>
                <w:sz w:val="21"/>
                <w:szCs w:val="21"/>
              </w:rPr>
            </w:pPr>
          </w:p>
        </w:tc>
      </w:tr>
      <w:tr w:rsidR="004E7D70" w:rsidRPr="00682F5D" w14:paraId="6FFFA1C0" w14:textId="77777777" w:rsidTr="004E7D70">
        <w:tc>
          <w:tcPr>
            <w:tcW w:w="9637" w:type="dxa"/>
            <w:gridSpan w:val="38"/>
            <w:tcBorders>
              <w:top w:val="nil"/>
              <w:left w:val="nil"/>
              <w:bottom w:val="nil"/>
              <w:right w:val="nil"/>
            </w:tcBorders>
            <w:tcMar>
              <w:top w:w="0" w:type="dxa"/>
              <w:left w:w="74" w:type="dxa"/>
              <w:bottom w:w="0" w:type="dxa"/>
              <w:right w:w="74" w:type="dxa"/>
            </w:tcMar>
            <w:hideMark/>
          </w:tcPr>
          <w:p w14:paraId="512ABF74" w14:textId="77777777" w:rsidR="004E7D70" w:rsidRPr="00682F5D" w:rsidRDefault="004E7D70" w:rsidP="004E7D70">
            <w:pPr>
              <w:rPr>
                <w:sz w:val="20"/>
                <w:szCs w:val="20"/>
              </w:rPr>
            </w:pPr>
          </w:p>
        </w:tc>
      </w:tr>
      <w:tr w:rsidR="004E7D70" w:rsidRPr="00682F5D" w14:paraId="014AE5E1" w14:textId="77777777" w:rsidTr="004E7D70">
        <w:tc>
          <w:tcPr>
            <w:tcW w:w="2793" w:type="dxa"/>
            <w:gridSpan w:val="10"/>
            <w:tcBorders>
              <w:top w:val="nil"/>
              <w:left w:val="nil"/>
              <w:bottom w:val="nil"/>
              <w:right w:val="nil"/>
            </w:tcBorders>
            <w:tcMar>
              <w:top w:w="0" w:type="dxa"/>
              <w:left w:w="74" w:type="dxa"/>
              <w:bottom w:w="0" w:type="dxa"/>
              <w:right w:w="74" w:type="dxa"/>
            </w:tcMar>
            <w:hideMark/>
          </w:tcPr>
          <w:p w14:paraId="3CED3012" w14:textId="77777777" w:rsidR="004E7D70" w:rsidRPr="00682F5D" w:rsidRDefault="004E7D70" w:rsidP="004E7D70">
            <w:pPr>
              <w:textAlignment w:val="baseline"/>
              <w:rPr>
                <w:color w:val="2D2D2D"/>
                <w:sz w:val="21"/>
                <w:szCs w:val="21"/>
              </w:rPr>
            </w:pPr>
            <w:r w:rsidRPr="00682F5D">
              <w:rPr>
                <w:color w:val="2D2D2D"/>
                <w:sz w:val="21"/>
                <w:szCs w:val="21"/>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7259FCFA" w14:textId="77777777" w:rsidR="004E7D70" w:rsidRPr="00682F5D" w:rsidRDefault="004E7D70" w:rsidP="004E7D70">
            <w:pPr>
              <w:rPr>
                <w:color w:val="2D2D2D"/>
                <w:sz w:val="21"/>
                <w:szCs w:val="21"/>
              </w:rPr>
            </w:pPr>
          </w:p>
        </w:tc>
      </w:tr>
      <w:tr w:rsidR="004E7D70" w:rsidRPr="00682F5D" w14:paraId="1689FB20" w14:textId="77777777" w:rsidTr="004E7D70">
        <w:tc>
          <w:tcPr>
            <w:tcW w:w="2793" w:type="dxa"/>
            <w:gridSpan w:val="10"/>
            <w:tcBorders>
              <w:top w:val="nil"/>
              <w:left w:val="nil"/>
              <w:bottom w:val="nil"/>
              <w:right w:val="nil"/>
            </w:tcBorders>
            <w:tcMar>
              <w:top w:w="0" w:type="dxa"/>
              <w:left w:w="74" w:type="dxa"/>
              <w:bottom w:w="0" w:type="dxa"/>
              <w:right w:w="74" w:type="dxa"/>
            </w:tcMar>
            <w:hideMark/>
          </w:tcPr>
          <w:p w14:paraId="3161A14F" w14:textId="77777777" w:rsidR="004E7D70" w:rsidRPr="00682F5D" w:rsidRDefault="004E7D70" w:rsidP="004E7D70">
            <w:pPr>
              <w:rPr>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097632DD" w14:textId="77777777" w:rsidR="004E7D70" w:rsidRPr="00682F5D" w:rsidRDefault="004E7D70" w:rsidP="004E7D70">
            <w:pPr>
              <w:jc w:val="center"/>
              <w:textAlignment w:val="baseline"/>
              <w:rPr>
                <w:color w:val="2D2D2D"/>
                <w:sz w:val="18"/>
                <w:szCs w:val="18"/>
              </w:rPr>
            </w:pPr>
            <w:r w:rsidRPr="00682F5D">
              <w:rPr>
                <w:color w:val="2D2D2D"/>
                <w:sz w:val="18"/>
                <w:szCs w:val="18"/>
              </w:rPr>
              <w:t>(наименование объекта, его местонахождение)</w:t>
            </w:r>
          </w:p>
        </w:tc>
      </w:tr>
      <w:tr w:rsidR="004E7D70" w:rsidRPr="00682F5D" w14:paraId="6330ABE8" w14:textId="77777777" w:rsidTr="004E7D70">
        <w:tc>
          <w:tcPr>
            <w:tcW w:w="9637" w:type="dxa"/>
            <w:gridSpan w:val="38"/>
            <w:tcBorders>
              <w:top w:val="nil"/>
              <w:left w:val="nil"/>
              <w:bottom w:val="nil"/>
              <w:right w:val="nil"/>
            </w:tcBorders>
            <w:tcMar>
              <w:top w:w="0" w:type="dxa"/>
              <w:left w:w="74" w:type="dxa"/>
              <w:bottom w:w="0" w:type="dxa"/>
              <w:right w:w="74" w:type="dxa"/>
            </w:tcMar>
            <w:hideMark/>
          </w:tcPr>
          <w:p w14:paraId="4673CA9C" w14:textId="77777777" w:rsidR="004E7D70" w:rsidRPr="00682F5D" w:rsidRDefault="004E7D70" w:rsidP="004E7D70">
            <w:pPr>
              <w:rPr>
                <w:color w:val="2D2D2D"/>
                <w:sz w:val="21"/>
                <w:szCs w:val="21"/>
              </w:rPr>
            </w:pPr>
          </w:p>
        </w:tc>
      </w:tr>
      <w:tr w:rsidR="004E7D70" w:rsidRPr="00682F5D" w14:paraId="74D09731" w14:textId="77777777" w:rsidTr="004E7D70">
        <w:tc>
          <w:tcPr>
            <w:tcW w:w="9637" w:type="dxa"/>
            <w:gridSpan w:val="38"/>
            <w:tcBorders>
              <w:top w:val="nil"/>
              <w:left w:val="nil"/>
              <w:bottom w:val="nil"/>
              <w:right w:val="nil"/>
            </w:tcBorders>
            <w:tcMar>
              <w:top w:w="0" w:type="dxa"/>
              <w:left w:w="74" w:type="dxa"/>
              <w:bottom w:w="0" w:type="dxa"/>
              <w:right w:w="74" w:type="dxa"/>
            </w:tcMar>
            <w:hideMark/>
          </w:tcPr>
          <w:p w14:paraId="5D3FD4B9" w14:textId="77777777" w:rsidR="004E7D70" w:rsidRPr="00682F5D" w:rsidRDefault="004E7D70" w:rsidP="004E7D70">
            <w:pPr>
              <w:textAlignment w:val="baseline"/>
              <w:rPr>
                <w:color w:val="2D2D2D"/>
                <w:sz w:val="21"/>
                <w:szCs w:val="21"/>
              </w:rPr>
            </w:pPr>
            <w:r w:rsidRPr="00682F5D">
              <w:rPr>
                <w:color w:val="2D2D2D"/>
                <w:sz w:val="21"/>
                <w:szCs w:val="21"/>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4E7D70" w:rsidRPr="00682F5D" w14:paraId="579FD513" w14:textId="77777777" w:rsidTr="004E7D70">
        <w:tc>
          <w:tcPr>
            <w:tcW w:w="9637" w:type="dxa"/>
            <w:gridSpan w:val="38"/>
            <w:tcBorders>
              <w:top w:val="nil"/>
              <w:left w:val="nil"/>
              <w:bottom w:val="nil"/>
              <w:right w:val="nil"/>
            </w:tcBorders>
            <w:tcMar>
              <w:top w:w="0" w:type="dxa"/>
              <w:left w:w="74" w:type="dxa"/>
              <w:bottom w:w="0" w:type="dxa"/>
              <w:right w:w="74" w:type="dxa"/>
            </w:tcMar>
            <w:hideMark/>
          </w:tcPr>
          <w:p w14:paraId="014538C7" w14:textId="77777777" w:rsidR="004E7D70" w:rsidRPr="00682F5D" w:rsidRDefault="004E7D70" w:rsidP="004E7D70">
            <w:pPr>
              <w:rPr>
                <w:color w:val="2D2D2D"/>
                <w:sz w:val="21"/>
                <w:szCs w:val="21"/>
              </w:rPr>
            </w:pPr>
          </w:p>
        </w:tc>
      </w:tr>
      <w:tr w:rsidR="004E7D70" w:rsidRPr="00682F5D" w14:paraId="00272DB3" w14:textId="77777777" w:rsidTr="004E7D70">
        <w:tc>
          <w:tcPr>
            <w:tcW w:w="9637" w:type="dxa"/>
            <w:gridSpan w:val="38"/>
            <w:tcBorders>
              <w:top w:val="nil"/>
              <w:left w:val="nil"/>
              <w:bottom w:val="nil"/>
              <w:right w:val="nil"/>
            </w:tcBorders>
            <w:tcMar>
              <w:top w:w="0" w:type="dxa"/>
              <w:left w:w="74" w:type="dxa"/>
              <w:bottom w:w="0" w:type="dxa"/>
              <w:right w:w="74" w:type="dxa"/>
            </w:tcMar>
            <w:hideMark/>
          </w:tcPr>
          <w:p w14:paraId="29BE2F3E" w14:textId="77777777" w:rsidR="004E7D70" w:rsidRPr="00682F5D" w:rsidRDefault="004E7D70" w:rsidP="004E7D70">
            <w:pPr>
              <w:rPr>
                <w:sz w:val="20"/>
                <w:szCs w:val="20"/>
              </w:rPr>
            </w:pPr>
          </w:p>
        </w:tc>
      </w:tr>
      <w:tr w:rsidR="004E7D70" w:rsidRPr="00682F5D" w14:paraId="45D3160D" w14:textId="77777777" w:rsidTr="004E7D70">
        <w:tc>
          <w:tcPr>
            <w:tcW w:w="4270" w:type="dxa"/>
            <w:gridSpan w:val="18"/>
            <w:tcBorders>
              <w:top w:val="nil"/>
              <w:left w:val="nil"/>
              <w:bottom w:val="nil"/>
              <w:right w:val="nil"/>
            </w:tcBorders>
            <w:tcMar>
              <w:top w:w="0" w:type="dxa"/>
              <w:left w:w="74" w:type="dxa"/>
              <w:bottom w:w="0" w:type="dxa"/>
              <w:right w:w="74" w:type="dxa"/>
            </w:tcMar>
            <w:hideMark/>
          </w:tcPr>
          <w:p w14:paraId="7A10ED23" w14:textId="77777777" w:rsidR="004E7D70" w:rsidRDefault="004E7D70" w:rsidP="004E7D70">
            <w:pPr>
              <w:textAlignment w:val="baseline"/>
              <w:rPr>
                <w:color w:val="2D2D2D"/>
                <w:sz w:val="21"/>
                <w:szCs w:val="21"/>
              </w:rPr>
            </w:pPr>
            <w:r w:rsidRPr="00682F5D">
              <w:rPr>
                <w:color w:val="2D2D2D"/>
                <w:sz w:val="21"/>
                <w:szCs w:val="21"/>
              </w:rPr>
              <w:t>Объект сдал</w:t>
            </w:r>
          </w:p>
          <w:p w14:paraId="766651FF" w14:textId="77777777" w:rsidR="004E7D70" w:rsidRPr="00682F5D" w:rsidRDefault="004E7D70" w:rsidP="004E7D70">
            <w:pPr>
              <w:textAlignment w:val="baseline"/>
              <w:rPr>
                <w:color w:val="2D2D2D"/>
                <w:sz w:val="21"/>
                <w:szCs w:val="21"/>
              </w:rPr>
            </w:pPr>
          </w:p>
        </w:tc>
        <w:tc>
          <w:tcPr>
            <w:tcW w:w="1036" w:type="dxa"/>
            <w:gridSpan w:val="6"/>
            <w:tcBorders>
              <w:top w:val="nil"/>
              <w:left w:val="nil"/>
              <w:bottom w:val="nil"/>
              <w:right w:val="nil"/>
            </w:tcBorders>
            <w:tcMar>
              <w:top w:w="0" w:type="dxa"/>
              <w:left w:w="74" w:type="dxa"/>
              <w:bottom w:w="0" w:type="dxa"/>
              <w:right w:w="74" w:type="dxa"/>
            </w:tcMar>
            <w:hideMark/>
          </w:tcPr>
          <w:p w14:paraId="4E649CA5" w14:textId="77777777" w:rsidR="004E7D70" w:rsidRPr="00682F5D" w:rsidRDefault="004E7D70" w:rsidP="004E7D70">
            <w:pPr>
              <w:rPr>
                <w:color w:val="2D2D2D"/>
                <w:sz w:val="21"/>
                <w:szCs w:val="21"/>
              </w:rPr>
            </w:pPr>
          </w:p>
        </w:tc>
        <w:tc>
          <w:tcPr>
            <w:tcW w:w="4331" w:type="dxa"/>
            <w:gridSpan w:val="14"/>
            <w:tcBorders>
              <w:top w:val="nil"/>
              <w:left w:val="nil"/>
              <w:bottom w:val="nil"/>
              <w:right w:val="nil"/>
            </w:tcBorders>
            <w:tcMar>
              <w:top w:w="0" w:type="dxa"/>
              <w:left w:w="74" w:type="dxa"/>
              <w:bottom w:w="0" w:type="dxa"/>
              <w:right w:w="74" w:type="dxa"/>
            </w:tcMar>
            <w:hideMark/>
          </w:tcPr>
          <w:p w14:paraId="04DA4D45" w14:textId="77777777" w:rsidR="004E7D70" w:rsidRPr="00682F5D" w:rsidRDefault="004E7D70" w:rsidP="004E7D70">
            <w:pPr>
              <w:textAlignment w:val="baseline"/>
              <w:rPr>
                <w:color w:val="2D2D2D"/>
                <w:sz w:val="21"/>
                <w:szCs w:val="21"/>
              </w:rPr>
            </w:pPr>
            <w:r w:rsidRPr="00682F5D">
              <w:rPr>
                <w:color w:val="2D2D2D"/>
                <w:sz w:val="21"/>
                <w:szCs w:val="21"/>
              </w:rPr>
              <w:t>Объект принял</w:t>
            </w:r>
          </w:p>
        </w:tc>
      </w:tr>
      <w:tr w:rsidR="004E7D70" w:rsidRPr="00682F5D" w14:paraId="2C16EC52" w14:textId="77777777" w:rsidTr="004E7D70">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4E01BD39" w14:textId="77777777" w:rsidR="004E7D70" w:rsidRPr="00682F5D" w:rsidRDefault="004E7D70" w:rsidP="004E7D70">
            <w:pPr>
              <w:rPr>
                <w:color w:val="2D2D2D"/>
                <w:sz w:val="21"/>
                <w:szCs w:val="21"/>
              </w:rPr>
            </w:pPr>
          </w:p>
        </w:tc>
        <w:tc>
          <w:tcPr>
            <w:tcW w:w="1036" w:type="dxa"/>
            <w:gridSpan w:val="6"/>
            <w:tcBorders>
              <w:top w:val="nil"/>
              <w:left w:val="nil"/>
              <w:bottom w:val="nil"/>
              <w:right w:val="nil"/>
            </w:tcBorders>
            <w:tcMar>
              <w:top w:w="0" w:type="dxa"/>
              <w:left w:w="74" w:type="dxa"/>
              <w:bottom w:w="0" w:type="dxa"/>
              <w:right w:w="74" w:type="dxa"/>
            </w:tcMar>
            <w:hideMark/>
          </w:tcPr>
          <w:p w14:paraId="33C51F01" w14:textId="77777777" w:rsidR="004E7D70" w:rsidRPr="00682F5D" w:rsidRDefault="004E7D70" w:rsidP="004E7D70">
            <w:pPr>
              <w:rPr>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2C434766" w14:textId="77777777" w:rsidR="004E7D70" w:rsidRPr="00682F5D" w:rsidRDefault="004E7D70" w:rsidP="004E7D70">
            <w:pPr>
              <w:rPr>
                <w:sz w:val="20"/>
                <w:szCs w:val="20"/>
              </w:rPr>
            </w:pPr>
          </w:p>
        </w:tc>
      </w:tr>
      <w:tr w:rsidR="004E7D70" w:rsidRPr="00682F5D" w14:paraId="74B1FEE7" w14:textId="77777777" w:rsidTr="004E7D70">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0674DE95" w14:textId="77777777" w:rsidR="004E7D70" w:rsidRPr="00682F5D" w:rsidRDefault="004E7D70" w:rsidP="004E7D70">
            <w:pPr>
              <w:jc w:val="center"/>
              <w:textAlignment w:val="baseline"/>
              <w:rPr>
                <w:color w:val="2D2D2D"/>
                <w:sz w:val="18"/>
                <w:szCs w:val="18"/>
              </w:rPr>
            </w:pPr>
            <w:r w:rsidRPr="00682F5D">
              <w:rPr>
                <w:color w:val="2D2D2D"/>
                <w:sz w:val="18"/>
                <w:szCs w:val="18"/>
              </w:rPr>
              <w:t>(лицо, осуществляющее строительство)</w:t>
            </w:r>
          </w:p>
        </w:tc>
        <w:tc>
          <w:tcPr>
            <w:tcW w:w="1036" w:type="dxa"/>
            <w:gridSpan w:val="6"/>
            <w:tcBorders>
              <w:top w:val="nil"/>
              <w:left w:val="nil"/>
              <w:bottom w:val="nil"/>
              <w:right w:val="nil"/>
            </w:tcBorders>
            <w:tcMar>
              <w:top w:w="0" w:type="dxa"/>
              <w:left w:w="74" w:type="dxa"/>
              <w:bottom w:w="0" w:type="dxa"/>
              <w:right w:w="74" w:type="dxa"/>
            </w:tcMar>
            <w:hideMark/>
          </w:tcPr>
          <w:p w14:paraId="4C8BB6F8" w14:textId="77777777" w:rsidR="004E7D70" w:rsidRPr="00682F5D" w:rsidRDefault="004E7D70" w:rsidP="004E7D70">
            <w:pPr>
              <w:rPr>
                <w:color w:val="2D2D2D"/>
                <w:sz w:val="18"/>
                <w:szCs w:val="18"/>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26F734D1" w14:textId="77777777" w:rsidR="004E7D70" w:rsidRPr="00682F5D" w:rsidRDefault="004E7D70" w:rsidP="004E7D70">
            <w:pPr>
              <w:jc w:val="center"/>
              <w:textAlignment w:val="baseline"/>
              <w:rPr>
                <w:color w:val="2D2D2D"/>
                <w:sz w:val="18"/>
                <w:szCs w:val="18"/>
              </w:rPr>
            </w:pPr>
            <w:r w:rsidRPr="00682F5D">
              <w:rPr>
                <w:color w:val="2D2D2D"/>
                <w:sz w:val="18"/>
                <w:szCs w:val="18"/>
              </w:rPr>
              <w:t>(застройщик (технический заказчик)</w:t>
            </w:r>
          </w:p>
        </w:tc>
      </w:tr>
      <w:tr w:rsidR="004E7D70" w:rsidRPr="00682F5D" w14:paraId="5F770973" w14:textId="77777777" w:rsidTr="004E7D70">
        <w:tc>
          <w:tcPr>
            <w:tcW w:w="4270" w:type="dxa"/>
            <w:gridSpan w:val="18"/>
            <w:tcBorders>
              <w:top w:val="nil"/>
              <w:left w:val="nil"/>
              <w:bottom w:val="nil"/>
              <w:right w:val="nil"/>
            </w:tcBorders>
            <w:tcMar>
              <w:top w:w="0" w:type="dxa"/>
              <w:left w:w="74" w:type="dxa"/>
              <w:bottom w:w="0" w:type="dxa"/>
              <w:right w:w="74" w:type="dxa"/>
            </w:tcMar>
            <w:hideMark/>
          </w:tcPr>
          <w:p w14:paraId="6B8CE0F9" w14:textId="77777777" w:rsidR="004E7D70" w:rsidRPr="00682F5D" w:rsidRDefault="004E7D70" w:rsidP="004E7D70">
            <w:pPr>
              <w:rPr>
                <w:color w:val="2D2D2D"/>
                <w:sz w:val="21"/>
                <w:szCs w:val="21"/>
              </w:rPr>
            </w:pPr>
          </w:p>
        </w:tc>
        <w:tc>
          <w:tcPr>
            <w:tcW w:w="1036" w:type="dxa"/>
            <w:gridSpan w:val="6"/>
            <w:tcBorders>
              <w:top w:val="nil"/>
              <w:left w:val="nil"/>
              <w:bottom w:val="nil"/>
              <w:right w:val="nil"/>
            </w:tcBorders>
            <w:tcMar>
              <w:top w:w="0" w:type="dxa"/>
              <w:left w:w="74" w:type="dxa"/>
              <w:bottom w:w="0" w:type="dxa"/>
              <w:right w:w="74" w:type="dxa"/>
            </w:tcMar>
            <w:hideMark/>
          </w:tcPr>
          <w:p w14:paraId="169F9071" w14:textId="77777777" w:rsidR="004E7D70" w:rsidRPr="00682F5D" w:rsidRDefault="004E7D70" w:rsidP="004E7D70">
            <w:pPr>
              <w:rPr>
                <w:sz w:val="20"/>
                <w:szCs w:val="20"/>
              </w:rPr>
            </w:pPr>
          </w:p>
        </w:tc>
        <w:tc>
          <w:tcPr>
            <w:tcW w:w="4331" w:type="dxa"/>
            <w:gridSpan w:val="14"/>
            <w:tcBorders>
              <w:top w:val="nil"/>
              <w:left w:val="nil"/>
              <w:bottom w:val="nil"/>
              <w:right w:val="nil"/>
            </w:tcBorders>
            <w:tcMar>
              <w:top w:w="0" w:type="dxa"/>
              <w:left w:w="74" w:type="dxa"/>
              <w:bottom w:w="0" w:type="dxa"/>
              <w:right w:w="74" w:type="dxa"/>
            </w:tcMar>
            <w:hideMark/>
          </w:tcPr>
          <w:p w14:paraId="02750CC1" w14:textId="77777777" w:rsidR="004E7D70" w:rsidRPr="00682F5D" w:rsidRDefault="004E7D70" w:rsidP="004E7D70">
            <w:pPr>
              <w:rPr>
                <w:sz w:val="20"/>
                <w:szCs w:val="20"/>
              </w:rPr>
            </w:pPr>
          </w:p>
        </w:tc>
      </w:tr>
      <w:tr w:rsidR="004E7D70" w:rsidRPr="00682F5D" w14:paraId="5EC0F59E" w14:textId="77777777" w:rsidTr="004E7D70">
        <w:tc>
          <w:tcPr>
            <w:tcW w:w="4270" w:type="dxa"/>
            <w:gridSpan w:val="18"/>
            <w:tcBorders>
              <w:top w:val="nil"/>
              <w:left w:val="nil"/>
              <w:bottom w:val="nil"/>
              <w:right w:val="nil"/>
            </w:tcBorders>
            <w:tcMar>
              <w:top w:w="0" w:type="dxa"/>
              <w:left w:w="74" w:type="dxa"/>
              <w:bottom w:w="0" w:type="dxa"/>
              <w:right w:w="74" w:type="dxa"/>
            </w:tcMar>
            <w:hideMark/>
          </w:tcPr>
          <w:p w14:paraId="74B2699A" w14:textId="77777777" w:rsidR="004E7D70" w:rsidRPr="00682F5D" w:rsidRDefault="004E7D70" w:rsidP="004E7D70">
            <w:pPr>
              <w:textAlignment w:val="baseline"/>
              <w:rPr>
                <w:color w:val="2D2D2D"/>
                <w:sz w:val="21"/>
                <w:szCs w:val="21"/>
              </w:rPr>
            </w:pPr>
            <w:r w:rsidRPr="00682F5D">
              <w:rPr>
                <w:color w:val="2D2D2D"/>
                <w:sz w:val="21"/>
                <w:szCs w:val="21"/>
              </w:rPr>
              <w:t>М.П.</w:t>
            </w:r>
          </w:p>
        </w:tc>
        <w:tc>
          <w:tcPr>
            <w:tcW w:w="1036" w:type="dxa"/>
            <w:gridSpan w:val="6"/>
            <w:tcBorders>
              <w:top w:val="nil"/>
              <w:left w:val="nil"/>
              <w:bottom w:val="nil"/>
              <w:right w:val="nil"/>
            </w:tcBorders>
            <w:tcMar>
              <w:top w:w="0" w:type="dxa"/>
              <w:left w:w="74" w:type="dxa"/>
              <w:bottom w:w="0" w:type="dxa"/>
              <w:right w:w="74" w:type="dxa"/>
            </w:tcMar>
            <w:hideMark/>
          </w:tcPr>
          <w:p w14:paraId="7B8A2E34" w14:textId="77777777" w:rsidR="004E7D70" w:rsidRPr="00682F5D" w:rsidRDefault="004E7D70" w:rsidP="004E7D70">
            <w:pPr>
              <w:rPr>
                <w:color w:val="2D2D2D"/>
                <w:sz w:val="21"/>
                <w:szCs w:val="21"/>
              </w:rPr>
            </w:pPr>
          </w:p>
        </w:tc>
        <w:tc>
          <w:tcPr>
            <w:tcW w:w="4331" w:type="dxa"/>
            <w:gridSpan w:val="14"/>
            <w:tcBorders>
              <w:top w:val="nil"/>
              <w:left w:val="nil"/>
              <w:bottom w:val="nil"/>
              <w:right w:val="nil"/>
            </w:tcBorders>
            <w:tcMar>
              <w:top w:w="0" w:type="dxa"/>
              <w:left w:w="74" w:type="dxa"/>
              <w:bottom w:w="0" w:type="dxa"/>
              <w:right w:w="74" w:type="dxa"/>
            </w:tcMar>
            <w:hideMark/>
          </w:tcPr>
          <w:p w14:paraId="7F1B8B6E" w14:textId="77777777" w:rsidR="004E7D70" w:rsidRPr="00682F5D" w:rsidRDefault="004E7D70" w:rsidP="004E7D70">
            <w:pPr>
              <w:textAlignment w:val="baseline"/>
              <w:rPr>
                <w:color w:val="2D2D2D"/>
                <w:sz w:val="21"/>
                <w:szCs w:val="21"/>
              </w:rPr>
            </w:pPr>
            <w:r w:rsidRPr="00682F5D">
              <w:rPr>
                <w:color w:val="2D2D2D"/>
                <w:sz w:val="21"/>
                <w:szCs w:val="21"/>
              </w:rPr>
              <w:t>М.П.</w:t>
            </w:r>
          </w:p>
        </w:tc>
      </w:tr>
    </w:tbl>
    <w:p w14:paraId="2B9B9594" w14:textId="77777777" w:rsidR="004E7D70" w:rsidRDefault="004E7D70" w:rsidP="004E7D70">
      <w:pPr>
        <w:pStyle w:val="aff9"/>
        <w:rPr>
          <w:color w:val="2D2D2D"/>
          <w:spacing w:val="2"/>
          <w:sz w:val="21"/>
          <w:szCs w:val="21"/>
        </w:rPr>
      </w:pPr>
    </w:p>
    <w:p w14:paraId="0AC606D1" w14:textId="77777777" w:rsidR="004E7D70" w:rsidRDefault="004E7D70" w:rsidP="004E7D70">
      <w:pPr>
        <w:pStyle w:val="aff9"/>
        <w:rPr>
          <w:bCs/>
        </w:rPr>
      </w:pPr>
      <w:r w:rsidRPr="00682F5D">
        <w:rPr>
          <w:color w:val="2D2D2D"/>
          <w:spacing w:val="2"/>
          <w:sz w:val="21"/>
          <w:szCs w:val="21"/>
        </w:rPr>
        <w:t>_______________</w:t>
      </w:r>
      <w:r w:rsidRPr="00682F5D">
        <w:rPr>
          <w:color w:val="2D2D2D"/>
          <w:spacing w:val="2"/>
          <w:sz w:val="21"/>
          <w:szCs w:val="21"/>
        </w:rPr>
        <w:br/>
      </w:r>
      <w:r w:rsidRPr="000218E1">
        <w:rPr>
          <w:color w:val="2D2D2D"/>
          <w:spacing w:val="2"/>
          <w:sz w:val="18"/>
          <w:szCs w:val="18"/>
        </w:rPr>
        <w:t>* Прилагаются к настоящему документу.</w:t>
      </w:r>
      <w:r w:rsidRPr="00682F5D">
        <w:rPr>
          <w:color w:val="2D2D2D"/>
          <w:spacing w:val="2"/>
          <w:sz w:val="21"/>
          <w:szCs w:val="21"/>
        </w:rPr>
        <w:br/>
      </w:r>
    </w:p>
    <w:p w14:paraId="6A002E4E" w14:textId="77777777" w:rsidR="004E7D70" w:rsidRPr="00533F66" w:rsidRDefault="004E7D70" w:rsidP="004E7D70">
      <w:r w:rsidRPr="00533F66">
        <w:t>КОНЕЦ ФОРМЫ</w:t>
      </w:r>
    </w:p>
    <w:tbl>
      <w:tblPr>
        <w:tblW w:w="9999" w:type="dxa"/>
        <w:jc w:val="center"/>
        <w:tblLook w:val="04A0" w:firstRow="1" w:lastRow="0" w:firstColumn="1" w:lastColumn="0" w:noHBand="0" w:noVBand="1"/>
      </w:tblPr>
      <w:tblGrid>
        <w:gridCol w:w="5209"/>
        <w:gridCol w:w="4790"/>
      </w:tblGrid>
      <w:tr w:rsidR="004E7D70" w:rsidRPr="00B42709" w14:paraId="012369BA" w14:textId="77777777" w:rsidTr="004E7D70">
        <w:trPr>
          <w:trHeight w:val="581"/>
          <w:jc w:val="center"/>
        </w:trPr>
        <w:tc>
          <w:tcPr>
            <w:tcW w:w="5215" w:type="dxa"/>
          </w:tcPr>
          <w:p w14:paraId="23FD50E3" w14:textId="77777777" w:rsidR="004E7D70" w:rsidRDefault="004E7D70" w:rsidP="004E7D70">
            <w:pPr>
              <w:rPr>
                <w:b/>
              </w:rPr>
            </w:pPr>
          </w:p>
          <w:p w14:paraId="4814D32E" w14:textId="77777777" w:rsidR="004E7D70" w:rsidRPr="00742340" w:rsidRDefault="004E7D70" w:rsidP="004E7D70">
            <w:r w:rsidRPr="00742340">
              <w:rPr>
                <w:b/>
              </w:rPr>
              <w:t>Государственный заказчик:</w:t>
            </w:r>
          </w:p>
        </w:tc>
        <w:tc>
          <w:tcPr>
            <w:tcW w:w="4784" w:type="dxa"/>
          </w:tcPr>
          <w:p w14:paraId="61F666D2" w14:textId="77777777" w:rsidR="004E7D70" w:rsidRDefault="004E7D70" w:rsidP="004E7D70">
            <w:pPr>
              <w:rPr>
                <w:b/>
                <w:bCs/>
              </w:rPr>
            </w:pPr>
          </w:p>
          <w:p w14:paraId="44D381B2" w14:textId="77777777" w:rsidR="004E7D70" w:rsidRPr="00742340" w:rsidRDefault="004E7D70" w:rsidP="004E7D70">
            <w:pPr>
              <w:rPr>
                <w:b/>
                <w:bCs/>
              </w:rPr>
            </w:pPr>
            <w:r w:rsidRPr="00742340">
              <w:rPr>
                <w:b/>
                <w:bCs/>
              </w:rPr>
              <w:t>Подрядчик:</w:t>
            </w:r>
          </w:p>
        </w:tc>
      </w:tr>
      <w:tr w:rsidR="004E7D70" w14:paraId="677BCBAF" w14:textId="77777777" w:rsidTr="004E7D70">
        <w:trPr>
          <w:trHeight w:val="581"/>
          <w:jc w:val="center"/>
        </w:trPr>
        <w:tc>
          <w:tcPr>
            <w:tcW w:w="5215" w:type="dxa"/>
          </w:tcPr>
          <w:p w14:paraId="469BB2CD" w14:textId="77777777" w:rsidR="004E7D70" w:rsidRPr="00F575BF" w:rsidRDefault="004E7D70" w:rsidP="004E7D70">
            <w:r>
              <w:t>Г</w:t>
            </w:r>
            <w:r w:rsidRPr="00F575BF">
              <w:t>енеральн</w:t>
            </w:r>
            <w:r>
              <w:t>ый</w:t>
            </w:r>
            <w:r w:rsidRPr="00F575BF">
              <w:t xml:space="preserve"> директор </w:t>
            </w:r>
          </w:p>
          <w:p w14:paraId="5E273F15" w14:textId="77777777" w:rsidR="004E7D70" w:rsidRPr="00F575BF" w:rsidRDefault="004E7D70" w:rsidP="004E7D70">
            <w:r w:rsidRPr="00F575BF">
              <w:t>ГКУ «</w:t>
            </w:r>
            <w:proofErr w:type="spellStart"/>
            <w:r w:rsidRPr="00F575BF">
              <w:t>Инвестстрой</w:t>
            </w:r>
            <w:proofErr w:type="spellEnd"/>
            <w:r w:rsidRPr="00F575BF">
              <w:t xml:space="preserve"> Республики Крым» </w:t>
            </w:r>
          </w:p>
          <w:p w14:paraId="22AC016A" w14:textId="77777777" w:rsidR="004E7D70" w:rsidRPr="00742340" w:rsidRDefault="004E7D70" w:rsidP="004E7D70"/>
        </w:tc>
        <w:tc>
          <w:tcPr>
            <w:tcW w:w="4784" w:type="dxa"/>
          </w:tcPr>
          <w:p w14:paraId="3BBF11DB" w14:textId="77777777" w:rsidR="004E7D70" w:rsidRPr="00742340" w:rsidRDefault="004E7D70" w:rsidP="004E7D70"/>
          <w:p w14:paraId="2C1CC9F0" w14:textId="77777777" w:rsidR="004E7D70" w:rsidRPr="00742340" w:rsidRDefault="004E7D70" w:rsidP="004E7D70"/>
        </w:tc>
      </w:tr>
      <w:tr w:rsidR="004E7D70" w14:paraId="0F6FA5C2" w14:textId="77777777" w:rsidTr="004E7D70">
        <w:trPr>
          <w:trHeight w:val="283"/>
          <w:jc w:val="center"/>
        </w:trPr>
        <w:tc>
          <w:tcPr>
            <w:tcW w:w="5215" w:type="dxa"/>
          </w:tcPr>
          <w:p w14:paraId="1341EE11" w14:textId="77777777" w:rsidR="004E7D70" w:rsidRPr="00742340" w:rsidRDefault="004E7D70" w:rsidP="004E7D70">
            <w:r w:rsidRPr="009F3C42">
              <w:rPr>
                <w:bCs/>
                <w:sz w:val="22"/>
                <w:szCs w:val="22"/>
              </w:rPr>
              <w:t>__________</w:t>
            </w:r>
            <w:r>
              <w:rPr>
                <w:bCs/>
                <w:sz w:val="22"/>
                <w:szCs w:val="22"/>
              </w:rPr>
              <w:t>__________</w:t>
            </w:r>
            <w:r w:rsidRPr="009F3C42">
              <w:rPr>
                <w:bCs/>
                <w:sz w:val="22"/>
                <w:szCs w:val="22"/>
              </w:rPr>
              <w:t>________/</w:t>
            </w:r>
            <w:r>
              <w:rPr>
                <w:bCs/>
                <w:sz w:val="22"/>
                <w:szCs w:val="22"/>
              </w:rPr>
              <w:t>О.С. Бакланов</w:t>
            </w:r>
            <w:r w:rsidRPr="009F3C42">
              <w:rPr>
                <w:bCs/>
                <w:sz w:val="22"/>
                <w:szCs w:val="22"/>
              </w:rPr>
              <w:t>/</w:t>
            </w:r>
          </w:p>
        </w:tc>
        <w:tc>
          <w:tcPr>
            <w:tcW w:w="4784" w:type="dxa"/>
          </w:tcPr>
          <w:p w14:paraId="6356AE75" w14:textId="77777777" w:rsidR="004E7D70" w:rsidRPr="00742340" w:rsidRDefault="004E7D70" w:rsidP="004E7D70">
            <w:r w:rsidRPr="00742340">
              <w:t>___________________/__________________/</w:t>
            </w:r>
          </w:p>
        </w:tc>
      </w:tr>
      <w:tr w:rsidR="004E7D70" w:rsidRPr="002C7EF7" w14:paraId="5144099D" w14:textId="77777777" w:rsidTr="004E7D70">
        <w:trPr>
          <w:trHeight w:val="188"/>
          <w:jc w:val="center"/>
        </w:trPr>
        <w:tc>
          <w:tcPr>
            <w:tcW w:w="5215" w:type="dxa"/>
          </w:tcPr>
          <w:p w14:paraId="4936C27E" w14:textId="77777777" w:rsidR="004E7D70" w:rsidRPr="00742340" w:rsidRDefault="004E7D70" w:rsidP="004E7D70">
            <w:pPr>
              <w:rPr>
                <w:sz w:val="16"/>
                <w:szCs w:val="16"/>
              </w:rPr>
            </w:pPr>
            <w:r w:rsidRPr="00742340">
              <w:rPr>
                <w:sz w:val="16"/>
                <w:szCs w:val="16"/>
              </w:rPr>
              <w:t>М.П.</w:t>
            </w:r>
          </w:p>
        </w:tc>
        <w:tc>
          <w:tcPr>
            <w:tcW w:w="4784" w:type="dxa"/>
          </w:tcPr>
          <w:p w14:paraId="54D02C65" w14:textId="77777777" w:rsidR="004E7D70" w:rsidRPr="00742340" w:rsidRDefault="004E7D70" w:rsidP="004E7D70">
            <w:pPr>
              <w:rPr>
                <w:sz w:val="16"/>
                <w:szCs w:val="16"/>
              </w:rPr>
            </w:pPr>
            <w:r w:rsidRPr="00742340">
              <w:rPr>
                <w:sz w:val="16"/>
                <w:szCs w:val="16"/>
              </w:rPr>
              <w:t>М.П.</w:t>
            </w:r>
          </w:p>
        </w:tc>
      </w:tr>
    </w:tbl>
    <w:p w14:paraId="3A31AD98" w14:textId="77777777" w:rsidR="004E7D70" w:rsidRPr="009F3C42" w:rsidRDefault="004E7D70" w:rsidP="004E7D70">
      <w:pPr>
        <w:spacing w:line="252" w:lineRule="auto"/>
        <w:rPr>
          <w:bCs/>
          <w:sz w:val="22"/>
          <w:szCs w:val="22"/>
        </w:rPr>
      </w:pPr>
    </w:p>
    <w:p w14:paraId="1EDD66BB" w14:textId="77777777" w:rsidR="004E7D70" w:rsidRPr="009F3C42" w:rsidRDefault="004E7D70" w:rsidP="004E7D70">
      <w:pPr>
        <w:spacing w:line="252" w:lineRule="auto"/>
        <w:rPr>
          <w:bCs/>
          <w:sz w:val="22"/>
          <w:szCs w:val="22"/>
        </w:rPr>
      </w:pPr>
    </w:p>
    <w:p w14:paraId="2EBAC47D" w14:textId="77777777" w:rsidR="004E7D70" w:rsidRPr="009F3C42" w:rsidRDefault="004E7D70" w:rsidP="004E7D70">
      <w:pPr>
        <w:spacing w:line="252" w:lineRule="auto"/>
        <w:rPr>
          <w:bCs/>
          <w:sz w:val="22"/>
          <w:szCs w:val="22"/>
        </w:rPr>
      </w:pPr>
    </w:p>
    <w:p w14:paraId="4E10BDDC" w14:textId="77777777" w:rsidR="004E7D70" w:rsidRPr="009F3C42" w:rsidRDefault="004E7D70" w:rsidP="004E7D70">
      <w:pPr>
        <w:spacing w:line="252" w:lineRule="auto"/>
        <w:rPr>
          <w:bCs/>
          <w:sz w:val="22"/>
          <w:szCs w:val="22"/>
        </w:rPr>
      </w:pPr>
    </w:p>
    <w:p w14:paraId="73508194" w14:textId="77777777" w:rsidR="004E7D70" w:rsidRPr="009F3C42" w:rsidRDefault="004E7D70" w:rsidP="004E7D70">
      <w:pPr>
        <w:spacing w:line="252" w:lineRule="auto"/>
        <w:rPr>
          <w:bCs/>
          <w:sz w:val="22"/>
          <w:szCs w:val="22"/>
        </w:rPr>
      </w:pPr>
    </w:p>
    <w:p w14:paraId="7287F0BE" w14:textId="77777777" w:rsidR="004E7D70" w:rsidRPr="00182639" w:rsidRDefault="004E7D70" w:rsidP="004E7D70">
      <w:pPr>
        <w:spacing w:line="252" w:lineRule="auto"/>
        <w:rPr>
          <w:sz w:val="20"/>
          <w:szCs w:val="20"/>
        </w:rPr>
      </w:pPr>
    </w:p>
    <w:p w14:paraId="642B8B1A" w14:textId="77777777" w:rsidR="004E7D70" w:rsidRPr="00182639" w:rsidRDefault="004E7D70" w:rsidP="004E7D70">
      <w:pPr>
        <w:spacing w:line="252" w:lineRule="auto"/>
        <w:rPr>
          <w:sz w:val="20"/>
          <w:szCs w:val="20"/>
        </w:rPr>
      </w:pPr>
    </w:p>
    <w:p w14:paraId="75845BCE" w14:textId="77777777" w:rsidR="004E7D70" w:rsidRPr="00182639" w:rsidRDefault="004E7D70" w:rsidP="004E7D70">
      <w:pPr>
        <w:spacing w:line="252" w:lineRule="auto"/>
        <w:rPr>
          <w:sz w:val="20"/>
          <w:szCs w:val="20"/>
        </w:rPr>
      </w:pPr>
    </w:p>
    <w:p w14:paraId="456F53B1" w14:textId="77777777" w:rsidR="00A87B0D" w:rsidRDefault="00A87B0D" w:rsidP="001D7363">
      <w:pPr>
        <w:spacing w:after="200" w:line="276" w:lineRule="auto"/>
        <w:sectPr w:rsidR="00A87B0D" w:rsidSect="00F96CAC">
          <w:headerReference w:type="even" r:id="rId44"/>
          <w:footerReference w:type="even" r:id="rId45"/>
          <w:headerReference w:type="first" r:id="rId46"/>
          <w:footerReference w:type="first" r:id="rId47"/>
          <w:pgSz w:w="11906" w:h="16838"/>
          <w:pgMar w:top="1134" w:right="850" w:bottom="719" w:left="1418" w:header="708" w:footer="708" w:gutter="0"/>
          <w:cols w:space="708"/>
          <w:titlePg/>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41CF369F" w:rsidR="001C521B" w:rsidRPr="001735D1" w:rsidRDefault="001C521B" w:rsidP="001D7363">
            <w:pPr>
              <w:spacing w:after="200" w:line="276" w:lineRule="auto"/>
            </w:pPr>
          </w:p>
        </w:tc>
        <w:tc>
          <w:tcPr>
            <w:tcW w:w="4928" w:type="dxa"/>
          </w:tcPr>
          <w:p w14:paraId="7F185B08" w14:textId="77777777" w:rsidR="001C521B" w:rsidRPr="001735D1" w:rsidRDefault="001C521B" w:rsidP="0016416C"/>
        </w:tc>
      </w:tr>
    </w:tbl>
    <w:p w14:paraId="1677A11A" w14:textId="77777777" w:rsidR="00E56462" w:rsidRPr="001735D1" w:rsidRDefault="00E56462" w:rsidP="00E56462">
      <w:pPr>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E56462">
      <w:pPr>
        <w:jc w:val="both"/>
      </w:pP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w:t>
      </w:r>
      <w:proofErr w:type="gramStart"/>
      <w:r w:rsidRPr="001735D1">
        <w:t xml:space="preserve">должность)   </w:t>
      </w:r>
      <w:proofErr w:type="gramEnd"/>
      <w:r w:rsidRPr="001735D1">
        <w:t xml:space="preserve">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F64082" w:rsidRPr="001735D1" w14:paraId="301FF058"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pPr>
              <w:jc w:val="center"/>
            </w:pPr>
            <w:r w:rsidRPr="001735D1">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pPr>
              <w:jc w:val="center"/>
            </w:pPr>
          </w:p>
        </w:tc>
      </w:tr>
      <w:tr w:rsidR="00F64082" w:rsidRPr="001735D1" w14:paraId="2183DD7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pPr>
              <w:jc w:val="center"/>
            </w:pPr>
            <w:r w:rsidRPr="001735D1">
              <w:t xml:space="preserve">КПП, </w:t>
            </w:r>
            <w:r w:rsidR="00F64082" w:rsidRPr="001735D1">
              <w:t>ОКПО</w:t>
            </w:r>
          </w:p>
          <w:p w14:paraId="3B2CAF0C" w14:textId="77777777" w:rsidR="00F64082" w:rsidRPr="001735D1" w:rsidRDefault="00F64082">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48"/>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78EE0711" w14:textId="77777777" w:rsidR="00D3226C" w:rsidRPr="001735D1" w:rsidRDefault="000F290C" w:rsidP="000F290C">
      <w:pPr>
        <w:ind w:firstLine="851"/>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3226C">
      <w:pPr>
        <w:autoSpaceDE w:val="0"/>
        <w:autoSpaceDN w:val="0"/>
        <w:adjustRightInd w:val="0"/>
        <w:ind w:left="142" w:firstLine="709"/>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6B17931E" w:rsidR="00D3226C" w:rsidRPr="001735D1" w:rsidRDefault="000F290C" w:rsidP="00D3226C">
      <w:pPr>
        <w:autoSpaceDE w:val="0"/>
        <w:autoSpaceDN w:val="0"/>
        <w:adjustRightInd w:val="0"/>
        <w:ind w:left="142" w:firstLine="709"/>
        <w:jc w:val="both"/>
      </w:pPr>
      <w:r w:rsidRPr="001735D1">
        <w:t>2</w:t>
      </w:r>
      <w:r w:rsidR="00D3226C" w:rsidRPr="001735D1">
        <w:t xml:space="preserve">. </w:t>
      </w:r>
      <w:proofErr w:type="spellStart"/>
      <w:r w:rsidR="00D3226C" w:rsidRPr="001735D1">
        <w:t>Неприостановление</w:t>
      </w:r>
      <w:proofErr w:type="spellEnd"/>
      <w:r w:rsidR="00D3226C"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3A4FB58B" w14:textId="77777777" w:rsidR="00D3226C" w:rsidRPr="001735D1" w:rsidRDefault="000F290C" w:rsidP="00D3226C">
      <w:pPr>
        <w:autoSpaceDE w:val="0"/>
        <w:autoSpaceDN w:val="0"/>
        <w:adjustRightInd w:val="0"/>
        <w:ind w:left="142" w:firstLine="709"/>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3226C">
      <w:pPr>
        <w:autoSpaceDE w:val="0"/>
        <w:autoSpaceDN w:val="0"/>
        <w:adjustRightInd w:val="0"/>
        <w:ind w:left="142" w:firstLine="709"/>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3226C">
      <w:pPr>
        <w:autoSpaceDE w:val="0"/>
        <w:autoSpaceDN w:val="0"/>
        <w:adjustRightInd w:val="0"/>
        <w:ind w:left="142" w:firstLine="709"/>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D3226C" w:rsidRPr="001735D1">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3226C">
      <w:pPr>
        <w:autoSpaceDE w:val="0"/>
        <w:autoSpaceDN w:val="0"/>
        <w:adjustRightInd w:val="0"/>
        <w:ind w:left="142" w:firstLine="709"/>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6A11EE42" w:rsidR="00D3226C" w:rsidRPr="001735D1" w:rsidRDefault="000F290C" w:rsidP="00D3226C">
      <w:pPr>
        <w:autoSpaceDE w:val="0"/>
        <w:autoSpaceDN w:val="0"/>
        <w:adjustRightInd w:val="0"/>
        <w:ind w:left="142" w:firstLine="709"/>
        <w:jc w:val="both"/>
      </w:pPr>
      <w:r w:rsidRPr="001735D1">
        <w:t>7</w:t>
      </w:r>
      <w:r w:rsidR="00D3226C" w:rsidRPr="001735D1">
        <w:t xml:space="preserve">. Участник </w:t>
      </w:r>
      <w:r w:rsidR="00E07071" w:rsidRPr="00E07071">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3226C" w:rsidRPr="001735D1">
        <w:t>.</w:t>
      </w:r>
    </w:p>
    <w:p w14:paraId="482842D3" w14:textId="77777777" w:rsidR="000F290C" w:rsidRPr="001735D1" w:rsidRDefault="000F290C" w:rsidP="00D3226C">
      <w:pPr>
        <w:autoSpaceDE w:val="0"/>
        <w:autoSpaceDN w:val="0"/>
        <w:adjustRightInd w:val="0"/>
        <w:ind w:left="142" w:firstLine="709"/>
        <w:jc w:val="both"/>
      </w:pPr>
    </w:p>
    <w:p w14:paraId="4B9881B4" w14:textId="77777777" w:rsidR="000F290C" w:rsidRPr="001735D1" w:rsidRDefault="000F290C" w:rsidP="000F290C">
      <w:pPr>
        <w:autoSpaceDE w:val="0"/>
        <w:autoSpaceDN w:val="0"/>
        <w:adjustRightInd w:val="0"/>
        <w:ind w:firstLine="851"/>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0F290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77777777" w:rsidR="000F290C" w:rsidRPr="001735D1" w:rsidRDefault="000F290C" w:rsidP="000F290C">
      <w:pPr>
        <w:pStyle w:val="aff4"/>
        <w:autoSpaceDE w:val="0"/>
        <w:autoSpaceDN w:val="0"/>
        <w:adjustRightInd w:val="0"/>
        <w:ind w:left="0" w:firstLine="851"/>
        <w:jc w:val="both"/>
      </w:pPr>
      <w:r w:rsidRPr="001735D1">
        <w:t xml:space="preserve">2. Отсутствие </w:t>
      </w:r>
      <w:r w:rsidR="00DD011A" w:rsidRPr="001735D1">
        <w:t xml:space="preserve">в предусмотренном Федеральным законом от 18.07.2011 № 223-ФЗ </w:t>
      </w:r>
      <w:r w:rsidR="00DD011A"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77777777" w:rsidR="00E56462" w:rsidRPr="001735D1" w:rsidRDefault="000F290C" w:rsidP="000F290C">
      <w:pPr>
        <w:autoSpaceDE w:val="0"/>
        <w:autoSpaceDN w:val="0"/>
        <w:adjustRightInd w:val="0"/>
        <w:ind w:firstLine="851"/>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E254178" w14:textId="77777777" w:rsidR="00D3226C" w:rsidRPr="001735D1" w:rsidRDefault="00D3226C" w:rsidP="00D3226C">
      <w:pPr>
        <w:autoSpaceDE w:val="0"/>
        <w:autoSpaceDN w:val="0"/>
        <w:adjustRightInd w:val="0"/>
        <w:ind w:left="142" w:firstLine="709"/>
        <w:jc w:val="both"/>
      </w:pPr>
    </w:p>
    <w:p w14:paraId="064D89AA" w14:textId="77777777" w:rsidR="00D3226C" w:rsidRPr="001735D1"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3226C">
            <w:pPr>
              <w:widowControl w:val="0"/>
              <w:tabs>
                <w:tab w:val="left" w:pos="0"/>
              </w:tabs>
            </w:pPr>
            <w:r w:rsidRPr="001735D1">
              <w:t>_____________________</w:t>
            </w:r>
          </w:p>
        </w:tc>
        <w:tc>
          <w:tcPr>
            <w:tcW w:w="3628" w:type="dxa"/>
          </w:tcPr>
          <w:p w14:paraId="0B349323" w14:textId="77777777" w:rsidR="00E56462" w:rsidRPr="001735D1" w:rsidRDefault="00E56462" w:rsidP="00187D3C">
            <w:pPr>
              <w:widowControl w:val="0"/>
              <w:tabs>
                <w:tab w:val="left" w:pos="1080"/>
              </w:tabs>
              <w:ind w:left="993"/>
              <w:jc w:val="center"/>
            </w:pPr>
            <w:r w:rsidRPr="001735D1">
              <w:t>___________</w:t>
            </w:r>
          </w:p>
        </w:tc>
        <w:tc>
          <w:tcPr>
            <w:tcW w:w="2609" w:type="dxa"/>
          </w:tcPr>
          <w:p w14:paraId="7AFD4E9F" w14:textId="77777777" w:rsidR="00E56462" w:rsidRPr="001735D1" w:rsidRDefault="00E56462" w:rsidP="00392888">
            <w:pPr>
              <w:widowControl w:val="0"/>
              <w:tabs>
                <w:tab w:val="left" w:pos="1080"/>
              </w:tabs>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5C4149">
            <w:pPr>
              <w:widowControl w:val="0"/>
              <w:tabs>
                <w:tab w:val="left" w:pos="567"/>
              </w:tabs>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187D3C">
            <w:pPr>
              <w:widowControl w:val="0"/>
              <w:tabs>
                <w:tab w:val="left" w:pos="567"/>
              </w:tabs>
              <w:ind w:left="993"/>
              <w:jc w:val="center"/>
              <w:rPr>
                <w:sz w:val="18"/>
                <w:szCs w:val="18"/>
              </w:rPr>
            </w:pPr>
            <w:r w:rsidRPr="001735D1">
              <w:rPr>
                <w:sz w:val="18"/>
                <w:szCs w:val="18"/>
              </w:rPr>
              <w:t>(подпись)</w:t>
            </w:r>
          </w:p>
        </w:tc>
        <w:tc>
          <w:tcPr>
            <w:tcW w:w="2609" w:type="dxa"/>
          </w:tcPr>
          <w:p w14:paraId="165CA191" w14:textId="77777777" w:rsidR="00E56462" w:rsidRPr="001735D1" w:rsidRDefault="00E56462" w:rsidP="00392888">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4E97162" w14:textId="77777777" w:rsidR="001C1E0F" w:rsidRPr="001735D1" w:rsidRDefault="001C1E0F" w:rsidP="00E56462">
      <w:pPr>
        <w:rPr>
          <w:sz w:val="22"/>
          <w:szCs w:val="22"/>
          <w:lang w:eastAsia="en-US"/>
        </w:rPr>
      </w:pPr>
    </w:p>
    <w:p w14:paraId="4AAF9E92"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6BEFEBF2"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E07071">
        <w:rPr>
          <w:b/>
        </w:rPr>
        <w:t>2</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7E38C6E2"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E07071">
        <w:rPr>
          <w:rStyle w:val="af0"/>
          <w:sz w:val="20"/>
          <w:szCs w:val="20"/>
        </w:rPr>
        <w:t>2</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 xml:space="preserve">ул. </w:t>
            </w:r>
            <w:proofErr w:type="spellStart"/>
            <w:r w:rsidRPr="001735D1">
              <w:rPr>
                <w:b/>
              </w:rPr>
              <w:t>Трубаченко</w:t>
            </w:r>
            <w:proofErr w:type="spellEnd"/>
            <w:r w:rsidRPr="001735D1">
              <w:rPr>
                <w:b/>
              </w:rPr>
              <w:t>,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4E7D70" w:rsidRDefault="004E7D70" w:rsidP="00E56462">
      <w:r>
        <w:separator/>
      </w:r>
    </w:p>
  </w:endnote>
  <w:endnote w:type="continuationSeparator" w:id="0">
    <w:p w14:paraId="1EE47ED0" w14:textId="77777777" w:rsidR="004E7D70" w:rsidRDefault="004E7D70"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altName w:val="Calibri"/>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Calibri"/>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4E7D70" w:rsidRPr="004C6A07" w:rsidRDefault="004E7D70">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4E7D70" w:rsidRPr="004C6A07" w:rsidRDefault="004E7D70">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C0099" w14:textId="77777777" w:rsidR="004E7D70" w:rsidRDefault="004E7D70"/>
  <w:p w14:paraId="3FCFABB3" w14:textId="77777777" w:rsidR="004E7D70" w:rsidRDefault="004E7D70" w:rsidP="004E7D7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6792938"/>
      <w:docPartObj>
        <w:docPartGallery w:val="Page Numbers (Bottom of Page)"/>
        <w:docPartUnique/>
      </w:docPartObj>
    </w:sdtPr>
    <w:sdtContent>
      <w:p w14:paraId="5AC6309B" w14:textId="77777777" w:rsidR="004E7D70" w:rsidRDefault="004E7D70">
        <w:pPr>
          <w:pStyle w:val="aff5"/>
          <w:jc w:val="right"/>
        </w:pPr>
        <w:r>
          <w:fldChar w:fldCharType="begin"/>
        </w:r>
        <w:r>
          <w:instrText>PAGE   \* MERGEFORMAT</w:instrText>
        </w:r>
        <w:r>
          <w:fldChar w:fldCharType="separate"/>
        </w:r>
        <w:r>
          <w:rPr>
            <w:noProof/>
          </w:rPr>
          <w:t>1</w:t>
        </w:r>
        <w:r>
          <w:rPr>
            <w:noProof/>
          </w:rPr>
          <w:fldChar w:fldCharType="end"/>
        </w:r>
      </w:p>
    </w:sdtContent>
  </w:sdt>
  <w:p w14:paraId="004388A6" w14:textId="77777777" w:rsidR="004E7D70" w:rsidRDefault="004E7D70"/>
  <w:p w14:paraId="39DDFB2F" w14:textId="77777777" w:rsidR="004E7D70" w:rsidRDefault="004E7D70" w:rsidP="004E7D7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7CC7A" w14:textId="77777777" w:rsidR="004E7D70" w:rsidRPr="000B71AE" w:rsidRDefault="004E7D70" w:rsidP="004E7D70"/>
  <w:p w14:paraId="197C52D8" w14:textId="77777777" w:rsidR="004E7D70" w:rsidRPr="000B71AE" w:rsidRDefault="004E7D70" w:rsidP="004E7D7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9A9C3" w14:textId="77777777" w:rsidR="004E7D70" w:rsidRPr="000B71AE" w:rsidRDefault="004E7D70" w:rsidP="004E7D70"/>
  <w:p w14:paraId="0A825C42" w14:textId="77777777" w:rsidR="004E7D70" w:rsidRPr="000B71AE" w:rsidRDefault="004E7D70" w:rsidP="004E7D7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EA112" w14:textId="77777777" w:rsidR="004E7D70" w:rsidRPr="000B71AE" w:rsidRDefault="004E7D70" w:rsidP="004E7D70">
    <w:r>
      <w:fldChar w:fldCharType="begin"/>
    </w:r>
    <w:r>
      <w:instrText>PAGE   \* MERGEFORMAT</w:instrText>
    </w:r>
    <w:r>
      <w:fldChar w:fldCharType="separate"/>
    </w:r>
    <w:r>
      <w:rPr>
        <w:noProof/>
      </w:rPr>
      <w:t>70</w:t>
    </w:r>
    <w:r>
      <w:rPr>
        <w:noProof/>
      </w:rPr>
      <w:fldChar w:fldCharType="end"/>
    </w:r>
  </w:p>
  <w:p w14:paraId="6E16337C" w14:textId="77777777" w:rsidR="004E7D70" w:rsidRPr="000B71AE" w:rsidRDefault="004E7D70" w:rsidP="004E7D70"/>
  <w:p w14:paraId="64C2174D" w14:textId="77777777" w:rsidR="004E7D70" w:rsidRPr="000B71AE" w:rsidRDefault="004E7D70" w:rsidP="004E7D7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E11F" w14:textId="77777777" w:rsidR="004E7D70" w:rsidRDefault="004E7D70"/>
  <w:p w14:paraId="1F512DB8" w14:textId="77777777" w:rsidR="004E7D70" w:rsidRDefault="004E7D70" w:rsidP="00617FFD"/>
  <w:p w14:paraId="08539BF4" w14:textId="77777777" w:rsidR="004E7D70" w:rsidRDefault="004E7D70"/>
  <w:p w14:paraId="0A928449" w14:textId="77777777" w:rsidR="004E7D70" w:rsidRDefault="004E7D7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C218" w14:textId="769746D7" w:rsidR="004E7D70" w:rsidRDefault="004E7D70" w:rsidP="00897A78">
    <w:pPr>
      <w:pStyle w:val="aff5"/>
      <w:jc w:val="right"/>
    </w:pPr>
    <w:r>
      <w:fldChar w:fldCharType="begin"/>
    </w:r>
    <w:r>
      <w:instrText>PAGE   \* MERGEFORMAT</w:instrText>
    </w:r>
    <w:r>
      <w:fldChar w:fldCharType="separate"/>
    </w:r>
    <w:r>
      <w:rPr>
        <w:noProof/>
      </w:rPr>
      <w:t>105</w:t>
    </w:r>
    <w:r>
      <w:rPr>
        <w:noProof/>
      </w:rPr>
      <w:fldChar w:fldCharType="end"/>
    </w:r>
  </w:p>
  <w:p w14:paraId="2FEEDE79" w14:textId="77777777" w:rsidR="004E7D70" w:rsidRDefault="004E7D70"/>
  <w:p w14:paraId="79D993EE" w14:textId="77777777" w:rsidR="004E7D70" w:rsidRDefault="004E7D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4E7D70" w:rsidRDefault="004E7D70" w:rsidP="00E56462">
      <w:r>
        <w:separator/>
      </w:r>
    </w:p>
  </w:footnote>
  <w:footnote w:type="continuationSeparator" w:id="0">
    <w:p w14:paraId="774B045C" w14:textId="77777777" w:rsidR="004E7D70" w:rsidRDefault="004E7D70" w:rsidP="00E56462">
      <w:r>
        <w:continuationSeparator/>
      </w:r>
    </w:p>
  </w:footnote>
  <w:footnote w:id="1">
    <w:p w14:paraId="2CB552CB" w14:textId="77777777" w:rsidR="004E7D70" w:rsidRPr="009D5838" w:rsidRDefault="004E7D70" w:rsidP="004E7D70">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4335F476" w14:textId="77777777" w:rsidR="004E7D70" w:rsidRPr="009D5838" w:rsidRDefault="004E7D70" w:rsidP="004E7D70">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07F0397C" w14:textId="77777777" w:rsidR="004E7D70" w:rsidRPr="009D5838" w:rsidRDefault="004E7D70" w:rsidP="004E7D70">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25DA0757" w14:textId="77777777" w:rsidR="004E7D70" w:rsidRPr="009D5838" w:rsidRDefault="004E7D70" w:rsidP="004E7D70">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38585E69" w14:textId="77777777" w:rsidR="004E7D70" w:rsidRPr="00F37CD5" w:rsidRDefault="004E7D70" w:rsidP="004E7D70">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312AB8C3" w14:textId="77777777" w:rsidR="004E7D70" w:rsidRPr="00F37CD5" w:rsidRDefault="004E7D70" w:rsidP="004E7D70">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4EFEE9C7" w14:textId="77777777" w:rsidR="004E7D70" w:rsidRPr="00F37CD5" w:rsidRDefault="004E7D70" w:rsidP="004E7D70">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245B6870" w14:textId="77777777" w:rsidR="004E7D70" w:rsidRPr="00F37CD5" w:rsidRDefault="004E7D70" w:rsidP="004E7D70">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61C24ECD" w14:textId="77777777" w:rsidR="004E7D70" w:rsidRPr="00F37CD5" w:rsidRDefault="004E7D70" w:rsidP="004E7D70">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7655FE90" w14:textId="77777777" w:rsidR="004E7D70" w:rsidRPr="00F37CD5" w:rsidRDefault="004E7D70" w:rsidP="004E7D70">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5C13D053" w14:textId="77777777" w:rsidR="004E7D70" w:rsidRPr="00F37CD5" w:rsidRDefault="004E7D70" w:rsidP="004E7D70">
      <w:pPr>
        <w:rPr>
          <w:sz w:val="16"/>
          <w:szCs w:val="16"/>
        </w:rPr>
      </w:pPr>
    </w:p>
  </w:footnote>
  <w:footnote w:id="2">
    <w:p w14:paraId="7F2BDD49" w14:textId="77777777" w:rsidR="004E7D70" w:rsidRDefault="004E7D70" w:rsidP="004E7D70">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50D53141" w14:textId="77777777" w:rsidR="004E7D70" w:rsidRDefault="004E7D70" w:rsidP="004E7D70">
      <w:pPr>
        <w:rPr>
          <w:sz w:val="16"/>
          <w:szCs w:val="16"/>
        </w:rPr>
      </w:pPr>
      <w:r>
        <w:rPr>
          <w:sz w:val="16"/>
          <w:szCs w:val="16"/>
        </w:rPr>
        <w:t>а) 1000 рублей, если цена контракта не превышает 3 млн. рублей;</w:t>
      </w:r>
    </w:p>
    <w:p w14:paraId="1DCF6EA5" w14:textId="77777777" w:rsidR="004E7D70" w:rsidRDefault="004E7D70" w:rsidP="004E7D70">
      <w:pPr>
        <w:rPr>
          <w:sz w:val="16"/>
          <w:szCs w:val="16"/>
        </w:rPr>
      </w:pPr>
      <w:r>
        <w:rPr>
          <w:sz w:val="16"/>
          <w:szCs w:val="16"/>
        </w:rPr>
        <w:t>б) 5000 рублей, если цена контракта составляет от 3 млн. рублей до 50 млн. рублей (включительно);</w:t>
      </w:r>
    </w:p>
    <w:p w14:paraId="39D4763A" w14:textId="77777777" w:rsidR="004E7D70" w:rsidRDefault="004E7D70" w:rsidP="004E7D70">
      <w:pPr>
        <w:rPr>
          <w:sz w:val="16"/>
          <w:szCs w:val="16"/>
        </w:rPr>
      </w:pPr>
      <w:r>
        <w:rPr>
          <w:sz w:val="16"/>
          <w:szCs w:val="16"/>
        </w:rPr>
        <w:t>в) 10000 рублей, если цена контракта составляет от 50 млн. рублей до 100 млн. рублей (включительно);</w:t>
      </w:r>
    </w:p>
    <w:p w14:paraId="26C85116" w14:textId="77777777" w:rsidR="004E7D70" w:rsidRDefault="004E7D70" w:rsidP="004E7D70">
      <w:pPr>
        <w:rPr>
          <w:sz w:val="16"/>
          <w:szCs w:val="16"/>
        </w:rPr>
      </w:pPr>
      <w:r>
        <w:rPr>
          <w:sz w:val="16"/>
          <w:szCs w:val="16"/>
        </w:rPr>
        <w:t>г) 100000 рублей, если цена контракта превышает 100 млн. рублей.</w:t>
      </w:r>
    </w:p>
    <w:p w14:paraId="6DDB6D71" w14:textId="77777777" w:rsidR="004E7D70" w:rsidRDefault="004E7D70" w:rsidP="004E7D70">
      <w:pPr>
        <w:rPr>
          <w:sz w:val="20"/>
          <w:szCs w:val="20"/>
        </w:rPr>
      </w:pPr>
    </w:p>
  </w:footnote>
  <w:footnote w:id="3">
    <w:p w14:paraId="16026796" w14:textId="77777777" w:rsidR="004E7D70" w:rsidRDefault="004E7D70" w:rsidP="004E7D70">
      <w:pPr>
        <w:rPr>
          <w:sz w:val="16"/>
          <w:szCs w:val="16"/>
        </w:rPr>
      </w:pPr>
      <w:r>
        <w:rPr>
          <w:sz w:val="16"/>
          <w:szCs w:val="16"/>
        </w:rPr>
        <w:footnoteRef/>
      </w:r>
      <w:r>
        <w:rPr>
          <w:sz w:val="16"/>
          <w:szCs w:val="16"/>
        </w:rPr>
        <w:t xml:space="preserve"> Размер штрафа определяется в следующем порядке:</w:t>
      </w:r>
    </w:p>
    <w:p w14:paraId="754CAFBE" w14:textId="77777777" w:rsidR="004E7D70" w:rsidRDefault="004E7D70" w:rsidP="004E7D70">
      <w:pPr>
        <w:rPr>
          <w:sz w:val="16"/>
          <w:szCs w:val="16"/>
        </w:rPr>
      </w:pPr>
      <w:r>
        <w:rPr>
          <w:sz w:val="16"/>
          <w:szCs w:val="16"/>
        </w:rPr>
        <w:t>а) 1000 рублей, если цена контракта не превышает 3 млн. рублей (включительно);</w:t>
      </w:r>
    </w:p>
    <w:p w14:paraId="19FF0C74" w14:textId="77777777" w:rsidR="004E7D70" w:rsidRDefault="004E7D70" w:rsidP="004E7D70">
      <w:pPr>
        <w:rPr>
          <w:sz w:val="16"/>
          <w:szCs w:val="16"/>
        </w:rPr>
      </w:pPr>
      <w:r>
        <w:rPr>
          <w:sz w:val="16"/>
          <w:szCs w:val="16"/>
        </w:rPr>
        <w:t>б) 5000 рублей, если цена контракта составляет от 3 млн. рублей до 50 млн. рублей (включительно);</w:t>
      </w:r>
    </w:p>
    <w:p w14:paraId="688D7E80" w14:textId="77777777" w:rsidR="004E7D70" w:rsidRDefault="004E7D70" w:rsidP="004E7D70">
      <w:pPr>
        <w:rPr>
          <w:sz w:val="16"/>
          <w:szCs w:val="16"/>
        </w:rPr>
      </w:pPr>
      <w:r>
        <w:rPr>
          <w:sz w:val="16"/>
          <w:szCs w:val="16"/>
        </w:rPr>
        <w:t>в) 10000 рублей, если цена контракта составляет от 50 млн. рублей до 100 млн. рублей (включительно);</w:t>
      </w:r>
    </w:p>
    <w:p w14:paraId="173AF5D4" w14:textId="77777777" w:rsidR="004E7D70" w:rsidRDefault="004E7D70" w:rsidP="004E7D70">
      <w:pPr>
        <w:rPr>
          <w:sz w:val="16"/>
          <w:szCs w:val="16"/>
        </w:rPr>
      </w:pPr>
      <w:r>
        <w:rPr>
          <w:sz w:val="16"/>
          <w:szCs w:val="16"/>
        </w:rPr>
        <w:t>г) 100000 рублей, если цена контракта превышает 100 млн. рублей.</w:t>
      </w:r>
    </w:p>
    <w:p w14:paraId="4BF58D1F" w14:textId="77777777" w:rsidR="004E7D70" w:rsidRDefault="004E7D70" w:rsidP="004E7D70">
      <w:pPr>
        <w:rPr>
          <w:sz w:val="16"/>
          <w:szCs w:val="16"/>
        </w:rPr>
      </w:pPr>
    </w:p>
  </w:footnote>
  <w:footnote w:id="4">
    <w:p w14:paraId="2633C690" w14:textId="77777777" w:rsidR="004E7D70" w:rsidRPr="00EF189F" w:rsidRDefault="004E7D70" w:rsidP="004E7D70">
      <w:pPr>
        <w:jc w:val="both"/>
        <w:rPr>
          <w:sz w:val="16"/>
          <w:szCs w:val="16"/>
        </w:rPr>
      </w:pPr>
      <w:r w:rsidRPr="00CB42F0">
        <w:rPr>
          <w:rStyle w:val="af4"/>
        </w:rPr>
        <w:footnoteRef/>
      </w:r>
      <w:r w:rsidRPr="00CB42F0">
        <w:t xml:space="preserve"> </w:t>
      </w:r>
      <w:bookmarkStart w:id="183" w:name="_Hlk59887695"/>
      <w:bookmarkStart w:id="184" w:name="_Hlk59887696"/>
      <w:r w:rsidRPr="00CB42F0">
        <w:rPr>
          <w:sz w:val="16"/>
          <w:szCs w:val="16"/>
        </w:rPr>
        <w:t xml:space="preserve">Настоящая статья вступает в силу </w:t>
      </w:r>
      <w:r w:rsidRPr="00EF189F">
        <w:rPr>
          <w:sz w:val="16"/>
          <w:szCs w:val="16"/>
        </w:rPr>
        <w:t xml:space="preserve">при условии, если цена </w:t>
      </w:r>
      <w:r>
        <w:rPr>
          <w:sz w:val="16"/>
          <w:szCs w:val="16"/>
        </w:rPr>
        <w:t>К</w:t>
      </w:r>
      <w:r w:rsidRPr="00EF189F">
        <w:rPr>
          <w:sz w:val="16"/>
          <w:szCs w:val="16"/>
        </w:rPr>
        <w:t>онтракта составляет 100</w:t>
      </w:r>
      <w:r>
        <w:rPr>
          <w:sz w:val="16"/>
          <w:szCs w:val="16"/>
        </w:rPr>
        <w:t>0</w:t>
      </w:r>
      <w:r w:rsidRPr="00EF189F">
        <w:rPr>
          <w:sz w:val="16"/>
          <w:szCs w:val="16"/>
        </w:rPr>
        <w:t xml:space="preserve"> </w:t>
      </w:r>
      <w:r>
        <w:rPr>
          <w:sz w:val="16"/>
          <w:szCs w:val="16"/>
        </w:rPr>
        <w:t>тыс</w:t>
      </w:r>
      <w:r w:rsidRPr="00EF189F">
        <w:rPr>
          <w:sz w:val="16"/>
          <w:szCs w:val="16"/>
        </w:rPr>
        <w:t xml:space="preserve">. руб. и более и предусмотрено авансирование. </w:t>
      </w:r>
    </w:p>
    <w:bookmarkEnd w:id="183"/>
    <w:bookmarkEnd w:id="184"/>
    <w:p w14:paraId="2B555629" w14:textId="77777777" w:rsidR="004E7D70" w:rsidRDefault="004E7D70" w:rsidP="004E7D70">
      <w:pPr>
        <w:pStyle w:val="af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4E7D70" w:rsidRPr="00F96CAC" w:rsidRDefault="004E7D70"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704D" w14:textId="77777777" w:rsidR="004E7D70" w:rsidRDefault="004E7D70"/>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4E7D70" w:rsidRPr="007A51A0" w:rsidRDefault="004E7D70">
    <w:pPr>
      <w:pStyle w:val="affa"/>
      <w:jc w:val="center"/>
    </w:pPr>
  </w:p>
  <w:p w14:paraId="46D5AEF1" w14:textId="77777777" w:rsidR="004E7D70" w:rsidRDefault="004E7D70">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C65C6" w14:textId="77777777" w:rsidR="004E7D70" w:rsidRPr="006A4F65" w:rsidRDefault="004E7D70">
    <w:pPr>
      <w:pStyle w:val="affa"/>
      <w:jc w:val="center"/>
    </w:pPr>
  </w:p>
  <w:p w14:paraId="2D19465B" w14:textId="77777777" w:rsidR="004E7D70" w:rsidRDefault="004E7D70">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2BD26" w14:textId="77777777" w:rsidR="004E7D70" w:rsidRPr="00C6101A" w:rsidRDefault="004E7D70" w:rsidP="00C6101A">
    <w:pPr>
      <w:pStyle w:val="affa"/>
    </w:pPr>
  </w:p>
  <w:p w14:paraId="001D83D4" w14:textId="77777777" w:rsidR="004E7D70" w:rsidRDefault="004E7D7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A9B3D" w14:textId="77777777" w:rsidR="004E7D70" w:rsidRDefault="004E7D70"/>
  <w:p w14:paraId="1F227025" w14:textId="77777777" w:rsidR="004E7D70" w:rsidRDefault="004E7D70" w:rsidP="004E7D7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1D120" w14:textId="77777777" w:rsidR="004E7D70" w:rsidRDefault="004E7D70"/>
  <w:p w14:paraId="12C095B0" w14:textId="77777777" w:rsidR="004E7D70" w:rsidRDefault="004E7D70" w:rsidP="004E7D7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A42A" w14:textId="77777777" w:rsidR="004E7D70" w:rsidRPr="000B71AE" w:rsidRDefault="004E7D70" w:rsidP="004E7D70"/>
  <w:p w14:paraId="31D4CC0E" w14:textId="77777777" w:rsidR="004E7D70" w:rsidRPr="000B71AE" w:rsidRDefault="004E7D70" w:rsidP="004E7D7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EFCD8" w14:textId="77777777" w:rsidR="004E7D70" w:rsidRPr="000B71AE" w:rsidRDefault="004E7D70" w:rsidP="004E7D70">
    <w:r>
      <w:rPr>
        <w:noProof/>
      </w:rPr>
      <mc:AlternateContent>
        <mc:Choice Requires="wps">
          <w:drawing>
            <wp:anchor distT="0" distB="0" distL="0" distR="0" simplePos="0" relativeHeight="251659264" behindDoc="0" locked="0" layoutInCell="1" allowOverlap="1" wp14:anchorId="26B38E36" wp14:editId="5163855C">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D72031" w14:textId="77777777" w:rsidR="004E7D70" w:rsidRPr="000B71AE" w:rsidRDefault="004E7D70" w:rsidP="004E7D7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B38E36"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03D72031" w14:textId="77777777" w:rsidR="004E7D70" w:rsidRPr="000B71AE" w:rsidRDefault="004E7D70" w:rsidP="004E7D70"/>
                </w:txbxContent>
              </v:textbox>
              <w10:wrap type="square" side="largest" anchorx="page"/>
            </v:shape>
          </w:pict>
        </mc:Fallback>
      </mc:AlternateContent>
    </w:r>
  </w:p>
  <w:p w14:paraId="7DF6A463" w14:textId="77777777" w:rsidR="004E7D70" w:rsidRPr="000B71AE" w:rsidRDefault="004E7D70" w:rsidP="004E7D7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69681" w14:textId="77777777" w:rsidR="004E7D70" w:rsidRPr="000B71AE" w:rsidRDefault="004E7D70" w:rsidP="004E7D70"/>
  <w:p w14:paraId="0D88D7CA" w14:textId="77777777" w:rsidR="004E7D70" w:rsidRPr="000B71AE" w:rsidRDefault="004E7D70" w:rsidP="004E7D7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0D5" w14:textId="77777777" w:rsidR="004E7D70" w:rsidRDefault="004E7D70"/>
  <w:p w14:paraId="4D442567" w14:textId="77777777" w:rsidR="004E7D70" w:rsidRDefault="004E7D70" w:rsidP="00617FFD"/>
  <w:p w14:paraId="4A5BBB15" w14:textId="77777777" w:rsidR="004E7D70" w:rsidRDefault="004E7D70"/>
  <w:p w14:paraId="3C24E63A" w14:textId="77777777" w:rsidR="004E7D70" w:rsidRDefault="004E7D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0FFA6956"/>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7"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8"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9"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0"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1"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2"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3"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4"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5"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6" w15:restartNumberingAfterBreak="0">
    <w:nsid w:val="4EDB5A40"/>
    <w:multiLevelType w:val="hybridMultilevel"/>
    <w:tmpl w:val="7F14A818"/>
    <w:lvl w:ilvl="0" w:tplc="35DA7DCE">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7"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8"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9"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2"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3"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4"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5"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7"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0"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3"/>
  </w:num>
  <w:num w:numId="8">
    <w:abstractNumId w:val="48"/>
  </w:num>
  <w:num w:numId="9">
    <w:abstractNumId w:val="19"/>
  </w:num>
  <w:num w:numId="10">
    <w:abstractNumId w:val="40"/>
  </w:num>
  <w:num w:numId="11">
    <w:abstractNumId w:val="22"/>
  </w:num>
  <w:num w:numId="12">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7"/>
  </w:num>
  <w:num w:numId="16">
    <w:abstractNumId w:val="38"/>
  </w:num>
  <w:num w:numId="17">
    <w:abstractNumId w:val="35"/>
  </w:num>
  <w:num w:numId="18">
    <w:abstractNumId w:val="33"/>
  </w:num>
  <w:num w:numId="19">
    <w:abstractNumId w:val="41"/>
  </w:num>
  <w:num w:numId="20">
    <w:abstractNumId w:val="49"/>
  </w:num>
  <w:num w:numId="21">
    <w:abstractNumId w:val="28"/>
  </w:num>
  <w:num w:numId="22">
    <w:abstractNumId w:val="30"/>
  </w:num>
  <w:num w:numId="23">
    <w:abstractNumId w:val="46"/>
  </w:num>
  <w:num w:numId="24">
    <w:abstractNumId w:val="8"/>
  </w:num>
  <w:num w:numId="25">
    <w:abstractNumId w:val="31"/>
  </w:num>
  <w:num w:numId="26">
    <w:abstractNumId w:val="27"/>
  </w:num>
  <w:num w:numId="27">
    <w:abstractNumId w:val="25"/>
  </w:num>
  <w:num w:numId="28">
    <w:abstractNumId w:val="17"/>
  </w:num>
  <w:num w:numId="29">
    <w:abstractNumId w:val="47"/>
  </w:num>
  <w:num w:numId="30">
    <w:abstractNumId w:val="29"/>
  </w:num>
  <w:num w:numId="31">
    <w:abstractNumId w:val="14"/>
  </w:num>
  <w:num w:numId="32">
    <w:abstractNumId w:val="42"/>
  </w:num>
  <w:num w:numId="33">
    <w:abstractNumId w:val="15"/>
  </w:num>
  <w:num w:numId="34">
    <w:abstractNumId w:val="44"/>
  </w:num>
  <w:num w:numId="35">
    <w:abstractNumId w:val="32"/>
  </w:num>
  <w:num w:numId="36">
    <w:abstractNumId w:val="20"/>
  </w:num>
  <w:num w:numId="37">
    <w:abstractNumId w:val="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45"/>
  </w:num>
  <w:num w:numId="43">
    <w:abstractNumId w:val="24"/>
  </w:num>
  <w:num w:numId="44">
    <w:abstractNumId w:val="39"/>
  </w:num>
  <w:num w:numId="45">
    <w:abstractNumId w:val="50"/>
  </w:num>
  <w:num w:numId="46">
    <w:abstractNumId w:val="9"/>
  </w:num>
  <w:num w:numId="47">
    <w:abstractNumId w:val="12"/>
  </w:num>
  <w:num w:numId="48">
    <w:abstractNumId w:val="51"/>
  </w:num>
  <w:num w:numId="49">
    <w:abstractNumId w:val="52"/>
  </w:num>
  <w:num w:numId="50">
    <w:abstractNumId w:val="16"/>
  </w:num>
  <w:num w:numId="51">
    <w:abstractNumId w:val="6"/>
  </w:num>
  <w:num w:numId="52">
    <w:abstractNumId w:val="23"/>
  </w:num>
  <w:num w:numId="53">
    <w:abstractNumId w:val="3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3317"/>
    <w:rsid w:val="00035066"/>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6821"/>
    <w:rsid w:val="000B1C6F"/>
    <w:rsid w:val="000B461A"/>
    <w:rsid w:val="000B66D3"/>
    <w:rsid w:val="000B7AF6"/>
    <w:rsid w:val="000C1128"/>
    <w:rsid w:val="000C607D"/>
    <w:rsid w:val="000C7AD2"/>
    <w:rsid w:val="000D28B0"/>
    <w:rsid w:val="000E33FF"/>
    <w:rsid w:val="000E37E0"/>
    <w:rsid w:val="000E6F70"/>
    <w:rsid w:val="000E7234"/>
    <w:rsid w:val="000E752E"/>
    <w:rsid w:val="000F0AB4"/>
    <w:rsid w:val="000F290C"/>
    <w:rsid w:val="000F6950"/>
    <w:rsid w:val="00106845"/>
    <w:rsid w:val="00106B26"/>
    <w:rsid w:val="0011244D"/>
    <w:rsid w:val="0011280C"/>
    <w:rsid w:val="00114FC1"/>
    <w:rsid w:val="00116FD1"/>
    <w:rsid w:val="00120DB1"/>
    <w:rsid w:val="00121C92"/>
    <w:rsid w:val="00133E49"/>
    <w:rsid w:val="00134F2D"/>
    <w:rsid w:val="001464AF"/>
    <w:rsid w:val="00154A0B"/>
    <w:rsid w:val="0015556C"/>
    <w:rsid w:val="00157BF3"/>
    <w:rsid w:val="001604D9"/>
    <w:rsid w:val="00162BCC"/>
    <w:rsid w:val="001635DF"/>
    <w:rsid w:val="0016416C"/>
    <w:rsid w:val="0016747F"/>
    <w:rsid w:val="0016788C"/>
    <w:rsid w:val="001712AF"/>
    <w:rsid w:val="00171B76"/>
    <w:rsid w:val="00172E50"/>
    <w:rsid w:val="001735D1"/>
    <w:rsid w:val="00174CF3"/>
    <w:rsid w:val="00177612"/>
    <w:rsid w:val="00182FA2"/>
    <w:rsid w:val="0018612F"/>
    <w:rsid w:val="00187D3C"/>
    <w:rsid w:val="00191BFE"/>
    <w:rsid w:val="00191F79"/>
    <w:rsid w:val="001A0655"/>
    <w:rsid w:val="001A0AAD"/>
    <w:rsid w:val="001A1012"/>
    <w:rsid w:val="001B0041"/>
    <w:rsid w:val="001B209A"/>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15E11"/>
    <w:rsid w:val="0022174C"/>
    <w:rsid w:val="00226B36"/>
    <w:rsid w:val="00230862"/>
    <w:rsid w:val="002336F4"/>
    <w:rsid w:val="00236223"/>
    <w:rsid w:val="0024124E"/>
    <w:rsid w:val="0024178F"/>
    <w:rsid w:val="00244598"/>
    <w:rsid w:val="002512DD"/>
    <w:rsid w:val="00252ECD"/>
    <w:rsid w:val="0025315A"/>
    <w:rsid w:val="002541C8"/>
    <w:rsid w:val="00257857"/>
    <w:rsid w:val="00263B5F"/>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4D8"/>
    <w:rsid w:val="002C0A23"/>
    <w:rsid w:val="002C3058"/>
    <w:rsid w:val="002C3B42"/>
    <w:rsid w:val="002C4C69"/>
    <w:rsid w:val="002D0077"/>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311C4"/>
    <w:rsid w:val="00343700"/>
    <w:rsid w:val="00343C78"/>
    <w:rsid w:val="00347391"/>
    <w:rsid w:val="00350BD6"/>
    <w:rsid w:val="00352B7C"/>
    <w:rsid w:val="00360772"/>
    <w:rsid w:val="00364D18"/>
    <w:rsid w:val="00364D97"/>
    <w:rsid w:val="00366C1E"/>
    <w:rsid w:val="00371274"/>
    <w:rsid w:val="00371FB8"/>
    <w:rsid w:val="003747CE"/>
    <w:rsid w:val="00380FA6"/>
    <w:rsid w:val="00383799"/>
    <w:rsid w:val="00384870"/>
    <w:rsid w:val="00386847"/>
    <w:rsid w:val="00387D19"/>
    <w:rsid w:val="00392888"/>
    <w:rsid w:val="00394068"/>
    <w:rsid w:val="00397C50"/>
    <w:rsid w:val="003A235B"/>
    <w:rsid w:val="003A46E5"/>
    <w:rsid w:val="003B57E6"/>
    <w:rsid w:val="003C1394"/>
    <w:rsid w:val="003C490A"/>
    <w:rsid w:val="003C69AC"/>
    <w:rsid w:val="003D00C5"/>
    <w:rsid w:val="003D0DB4"/>
    <w:rsid w:val="003D2CB5"/>
    <w:rsid w:val="003D4108"/>
    <w:rsid w:val="003D521E"/>
    <w:rsid w:val="003E0B0B"/>
    <w:rsid w:val="003E1531"/>
    <w:rsid w:val="003E18F9"/>
    <w:rsid w:val="003E5035"/>
    <w:rsid w:val="003E5447"/>
    <w:rsid w:val="003E5596"/>
    <w:rsid w:val="00400031"/>
    <w:rsid w:val="00401B2B"/>
    <w:rsid w:val="0040569C"/>
    <w:rsid w:val="00407F83"/>
    <w:rsid w:val="00420DBD"/>
    <w:rsid w:val="00420EB3"/>
    <w:rsid w:val="00425973"/>
    <w:rsid w:val="00426014"/>
    <w:rsid w:val="004274D0"/>
    <w:rsid w:val="00427897"/>
    <w:rsid w:val="004331DC"/>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A1EE3"/>
    <w:rsid w:val="004A3F79"/>
    <w:rsid w:val="004A7B80"/>
    <w:rsid w:val="004B0E98"/>
    <w:rsid w:val="004B0F49"/>
    <w:rsid w:val="004B48C1"/>
    <w:rsid w:val="004C6A07"/>
    <w:rsid w:val="004D19E7"/>
    <w:rsid w:val="004D49EE"/>
    <w:rsid w:val="004D568D"/>
    <w:rsid w:val="004D5B23"/>
    <w:rsid w:val="004D7D8C"/>
    <w:rsid w:val="004D7FD0"/>
    <w:rsid w:val="004E647D"/>
    <w:rsid w:val="004E7D70"/>
    <w:rsid w:val="004F012D"/>
    <w:rsid w:val="004F05F6"/>
    <w:rsid w:val="004F4992"/>
    <w:rsid w:val="005037E6"/>
    <w:rsid w:val="00505395"/>
    <w:rsid w:val="00506357"/>
    <w:rsid w:val="0050730C"/>
    <w:rsid w:val="00513670"/>
    <w:rsid w:val="00521681"/>
    <w:rsid w:val="00523939"/>
    <w:rsid w:val="005252A0"/>
    <w:rsid w:val="005317D5"/>
    <w:rsid w:val="00534F66"/>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6A4B"/>
    <w:rsid w:val="005800EC"/>
    <w:rsid w:val="005837AB"/>
    <w:rsid w:val="005850D8"/>
    <w:rsid w:val="00587E76"/>
    <w:rsid w:val="00590CEE"/>
    <w:rsid w:val="00590E00"/>
    <w:rsid w:val="005929D9"/>
    <w:rsid w:val="00593E51"/>
    <w:rsid w:val="005956F6"/>
    <w:rsid w:val="0059596D"/>
    <w:rsid w:val="00595BEF"/>
    <w:rsid w:val="005960AA"/>
    <w:rsid w:val="00597807"/>
    <w:rsid w:val="005A0815"/>
    <w:rsid w:val="005A4575"/>
    <w:rsid w:val="005B76D4"/>
    <w:rsid w:val="005C4149"/>
    <w:rsid w:val="005C75A3"/>
    <w:rsid w:val="005D20DB"/>
    <w:rsid w:val="005D2AFE"/>
    <w:rsid w:val="005E2A98"/>
    <w:rsid w:val="005E600E"/>
    <w:rsid w:val="005E73EF"/>
    <w:rsid w:val="005E78F3"/>
    <w:rsid w:val="005F3BF9"/>
    <w:rsid w:val="005F50D1"/>
    <w:rsid w:val="005F7600"/>
    <w:rsid w:val="006109F2"/>
    <w:rsid w:val="00610B6F"/>
    <w:rsid w:val="00611DE3"/>
    <w:rsid w:val="006163BD"/>
    <w:rsid w:val="00617789"/>
    <w:rsid w:val="00617B5C"/>
    <w:rsid w:val="00617FFD"/>
    <w:rsid w:val="00620285"/>
    <w:rsid w:val="00620924"/>
    <w:rsid w:val="006219D5"/>
    <w:rsid w:val="0062202C"/>
    <w:rsid w:val="0062355F"/>
    <w:rsid w:val="00632D16"/>
    <w:rsid w:val="00634038"/>
    <w:rsid w:val="00646569"/>
    <w:rsid w:val="006507BC"/>
    <w:rsid w:val="00650A69"/>
    <w:rsid w:val="006566E5"/>
    <w:rsid w:val="00662042"/>
    <w:rsid w:val="006624C6"/>
    <w:rsid w:val="00666B18"/>
    <w:rsid w:val="006674F5"/>
    <w:rsid w:val="0067160D"/>
    <w:rsid w:val="00681390"/>
    <w:rsid w:val="00681B2B"/>
    <w:rsid w:val="006829B5"/>
    <w:rsid w:val="006838CC"/>
    <w:rsid w:val="0068420F"/>
    <w:rsid w:val="00685E48"/>
    <w:rsid w:val="0068782C"/>
    <w:rsid w:val="00692BF7"/>
    <w:rsid w:val="0069598A"/>
    <w:rsid w:val="00697D91"/>
    <w:rsid w:val="006A1BAA"/>
    <w:rsid w:val="006A7092"/>
    <w:rsid w:val="006B1BDC"/>
    <w:rsid w:val="006B1E9C"/>
    <w:rsid w:val="006B23C9"/>
    <w:rsid w:val="006B390E"/>
    <w:rsid w:val="006B3AB9"/>
    <w:rsid w:val="006B3E96"/>
    <w:rsid w:val="006B52C1"/>
    <w:rsid w:val="006B5DC6"/>
    <w:rsid w:val="006C0AE0"/>
    <w:rsid w:val="006C1C11"/>
    <w:rsid w:val="006D76FE"/>
    <w:rsid w:val="006E3E62"/>
    <w:rsid w:val="006F0776"/>
    <w:rsid w:val="006F16A8"/>
    <w:rsid w:val="006F3426"/>
    <w:rsid w:val="006F40FC"/>
    <w:rsid w:val="006F5374"/>
    <w:rsid w:val="006F64AD"/>
    <w:rsid w:val="006F6862"/>
    <w:rsid w:val="006F6EB9"/>
    <w:rsid w:val="00703E3A"/>
    <w:rsid w:val="00730682"/>
    <w:rsid w:val="00732D44"/>
    <w:rsid w:val="007501EE"/>
    <w:rsid w:val="00751CEF"/>
    <w:rsid w:val="007537A6"/>
    <w:rsid w:val="007552DC"/>
    <w:rsid w:val="00756269"/>
    <w:rsid w:val="007609F0"/>
    <w:rsid w:val="00763C83"/>
    <w:rsid w:val="007701AA"/>
    <w:rsid w:val="0077099E"/>
    <w:rsid w:val="007731A4"/>
    <w:rsid w:val="00773C7F"/>
    <w:rsid w:val="00780EDE"/>
    <w:rsid w:val="00781181"/>
    <w:rsid w:val="007818A2"/>
    <w:rsid w:val="0078357C"/>
    <w:rsid w:val="007876D8"/>
    <w:rsid w:val="00791824"/>
    <w:rsid w:val="00792670"/>
    <w:rsid w:val="0079377F"/>
    <w:rsid w:val="007A080F"/>
    <w:rsid w:val="007A352B"/>
    <w:rsid w:val="007A5D11"/>
    <w:rsid w:val="007A7FF7"/>
    <w:rsid w:val="007B2381"/>
    <w:rsid w:val="007B6B04"/>
    <w:rsid w:val="007B7DFD"/>
    <w:rsid w:val="007C1332"/>
    <w:rsid w:val="007C47B6"/>
    <w:rsid w:val="007C4DC5"/>
    <w:rsid w:val="007C7EF9"/>
    <w:rsid w:val="007D013F"/>
    <w:rsid w:val="007D027A"/>
    <w:rsid w:val="007D0BE4"/>
    <w:rsid w:val="007D1596"/>
    <w:rsid w:val="007D2950"/>
    <w:rsid w:val="007D3516"/>
    <w:rsid w:val="007D467A"/>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51FB1"/>
    <w:rsid w:val="00856884"/>
    <w:rsid w:val="00863FD5"/>
    <w:rsid w:val="00864324"/>
    <w:rsid w:val="0086705D"/>
    <w:rsid w:val="00867372"/>
    <w:rsid w:val="008678DD"/>
    <w:rsid w:val="008756F5"/>
    <w:rsid w:val="00881F6A"/>
    <w:rsid w:val="0088624E"/>
    <w:rsid w:val="008941AD"/>
    <w:rsid w:val="008943A7"/>
    <w:rsid w:val="0089519A"/>
    <w:rsid w:val="00895F74"/>
    <w:rsid w:val="008961E0"/>
    <w:rsid w:val="00896395"/>
    <w:rsid w:val="00897A78"/>
    <w:rsid w:val="008A1D72"/>
    <w:rsid w:val="008A51B8"/>
    <w:rsid w:val="008A62E0"/>
    <w:rsid w:val="008C3EA7"/>
    <w:rsid w:val="008D42EF"/>
    <w:rsid w:val="008D4C32"/>
    <w:rsid w:val="008D61A9"/>
    <w:rsid w:val="008D7D64"/>
    <w:rsid w:val="008E3ED6"/>
    <w:rsid w:val="008E486F"/>
    <w:rsid w:val="008E61E1"/>
    <w:rsid w:val="008F1705"/>
    <w:rsid w:val="008F18F1"/>
    <w:rsid w:val="008F1E8C"/>
    <w:rsid w:val="008F4DD3"/>
    <w:rsid w:val="008F7C30"/>
    <w:rsid w:val="0090552F"/>
    <w:rsid w:val="00911191"/>
    <w:rsid w:val="009116D5"/>
    <w:rsid w:val="0092784F"/>
    <w:rsid w:val="00927B0C"/>
    <w:rsid w:val="00933EE6"/>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401"/>
    <w:rsid w:val="009676B2"/>
    <w:rsid w:val="009679A8"/>
    <w:rsid w:val="00977198"/>
    <w:rsid w:val="00980350"/>
    <w:rsid w:val="009808EB"/>
    <w:rsid w:val="00983DBE"/>
    <w:rsid w:val="00991E30"/>
    <w:rsid w:val="009A11CD"/>
    <w:rsid w:val="009A1C7C"/>
    <w:rsid w:val="009A1D58"/>
    <w:rsid w:val="009A431E"/>
    <w:rsid w:val="009A6094"/>
    <w:rsid w:val="009B0588"/>
    <w:rsid w:val="009B143C"/>
    <w:rsid w:val="009B242A"/>
    <w:rsid w:val="009B5BAD"/>
    <w:rsid w:val="009B5D62"/>
    <w:rsid w:val="009C0459"/>
    <w:rsid w:val="009C1C72"/>
    <w:rsid w:val="009D2CD0"/>
    <w:rsid w:val="009D52EB"/>
    <w:rsid w:val="009D5D58"/>
    <w:rsid w:val="009D6EFF"/>
    <w:rsid w:val="009D7861"/>
    <w:rsid w:val="009E31A8"/>
    <w:rsid w:val="009E4B12"/>
    <w:rsid w:val="009E6B6F"/>
    <w:rsid w:val="009F2B6A"/>
    <w:rsid w:val="009F35F0"/>
    <w:rsid w:val="009F7CA6"/>
    <w:rsid w:val="009F7EE7"/>
    <w:rsid w:val="00A04F79"/>
    <w:rsid w:val="00A07F8A"/>
    <w:rsid w:val="00A10C84"/>
    <w:rsid w:val="00A1601B"/>
    <w:rsid w:val="00A16080"/>
    <w:rsid w:val="00A176EF"/>
    <w:rsid w:val="00A2308A"/>
    <w:rsid w:val="00A238ED"/>
    <w:rsid w:val="00A25C1D"/>
    <w:rsid w:val="00A350D6"/>
    <w:rsid w:val="00A356BA"/>
    <w:rsid w:val="00A35B23"/>
    <w:rsid w:val="00A40F7B"/>
    <w:rsid w:val="00A56C6F"/>
    <w:rsid w:val="00A623DC"/>
    <w:rsid w:val="00A62608"/>
    <w:rsid w:val="00A62982"/>
    <w:rsid w:val="00A64802"/>
    <w:rsid w:val="00A65619"/>
    <w:rsid w:val="00A6748F"/>
    <w:rsid w:val="00A677B1"/>
    <w:rsid w:val="00A7271E"/>
    <w:rsid w:val="00A731D3"/>
    <w:rsid w:val="00A75A12"/>
    <w:rsid w:val="00A82A91"/>
    <w:rsid w:val="00A84CD9"/>
    <w:rsid w:val="00A85C54"/>
    <w:rsid w:val="00A87B0D"/>
    <w:rsid w:val="00A92558"/>
    <w:rsid w:val="00A94D93"/>
    <w:rsid w:val="00A95AD9"/>
    <w:rsid w:val="00AA1F7D"/>
    <w:rsid w:val="00AB1DA0"/>
    <w:rsid w:val="00AB2D79"/>
    <w:rsid w:val="00AB5AB1"/>
    <w:rsid w:val="00AC0548"/>
    <w:rsid w:val="00AC24BF"/>
    <w:rsid w:val="00AC6097"/>
    <w:rsid w:val="00AD3427"/>
    <w:rsid w:val="00AE03F2"/>
    <w:rsid w:val="00AE2175"/>
    <w:rsid w:val="00AE28A1"/>
    <w:rsid w:val="00AE2F21"/>
    <w:rsid w:val="00AE40D1"/>
    <w:rsid w:val="00AE63AC"/>
    <w:rsid w:val="00AF00B7"/>
    <w:rsid w:val="00AF60D9"/>
    <w:rsid w:val="00B009A6"/>
    <w:rsid w:val="00B052A2"/>
    <w:rsid w:val="00B1374A"/>
    <w:rsid w:val="00B16159"/>
    <w:rsid w:val="00B17A72"/>
    <w:rsid w:val="00B21829"/>
    <w:rsid w:val="00B26204"/>
    <w:rsid w:val="00B3057C"/>
    <w:rsid w:val="00B35012"/>
    <w:rsid w:val="00B36234"/>
    <w:rsid w:val="00B4077A"/>
    <w:rsid w:val="00B442B0"/>
    <w:rsid w:val="00B451CC"/>
    <w:rsid w:val="00B47AC9"/>
    <w:rsid w:val="00B5215B"/>
    <w:rsid w:val="00B53AEF"/>
    <w:rsid w:val="00B56A3B"/>
    <w:rsid w:val="00B6180D"/>
    <w:rsid w:val="00B65D22"/>
    <w:rsid w:val="00B82778"/>
    <w:rsid w:val="00B84571"/>
    <w:rsid w:val="00B84F1D"/>
    <w:rsid w:val="00B870FA"/>
    <w:rsid w:val="00B908B7"/>
    <w:rsid w:val="00B95DFF"/>
    <w:rsid w:val="00BA1764"/>
    <w:rsid w:val="00BA2B0C"/>
    <w:rsid w:val="00BA3171"/>
    <w:rsid w:val="00BA3F8E"/>
    <w:rsid w:val="00BA4244"/>
    <w:rsid w:val="00BB02B6"/>
    <w:rsid w:val="00BB442D"/>
    <w:rsid w:val="00BB52F8"/>
    <w:rsid w:val="00BB62AB"/>
    <w:rsid w:val="00BB70EC"/>
    <w:rsid w:val="00BC755C"/>
    <w:rsid w:val="00BD067A"/>
    <w:rsid w:val="00BD2A55"/>
    <w:rsid w:val="00BD3671"/>
    <w:rsid w:val="00BD64F0"/>
    <w:rsid w:val="00BE09C3"/>
    <w:rsid w:val="00BE142A"/>
    <w:rsid w:val="00BE1FC9"/>
    <w:rsid w:val="00BE3CAD"/>
    <w:rsid w:val="00BE3F4C"/>
    <w:rsid w:val="00BE55E8"/>
    <w:rsid w:val="00BE561E"/>
    <w:rsid w:val="00BE61FF"/>
    <w:rsid w:val="00C03D2D"/>
    <w:rsid w:val="00C04FDB"/>
    <w:rsid w:val="00C05D8D"/>
    <w:rsid w:val="00C066E9"/>
    <w:rsid w:val="00C06890"/>
    <w:rsid w:val="00C13D43"/>
    <w:rsid w:val="00C21DC5"/>
    <w:rsid w:val="00C231CD"/>
    <w:rsid w:val="00C27C86"/>
    <w:rsid w:val="00C31217"/>
    <w:rsid w:val="00C32124"/>
    <w:rsid w:val="00C3416B"/>
    <w:rsid w:val="00C37184"/>
    <w:rsid w:val="00C42D0D"/>
    <w:rsid w:val="00C43A2B"/>
    <w:rsid w:val="00C5395C"/>
    <w:rsid w:val="00C57020"/>
    <w:rsid w:val="00C6101A"/>
    <w:rsid w:val="00C71E3A"/>
    <w:rsid w:val="00C7349E"/>
    <w:rsid w:val="00C854E8"/>
    <w:rsid w:val="00C9008C"/>
    <w:rsid w:val="00C91A8F"/>
    <w:rsid w:val="00C9228A"/>
    <w:rsid w:val="00CA2E59"/>
    <w:rsid w:val="00CA32F4"/>
    <w:rsid w:val="00CA4C3C"/>
    <w:rsid w:val="00CA53E9"/>
    <w:rsid w:val="00CC1F0B"/>
    <w:rsid w:val="00CC2D65"/>
    <w:rsid w:val="00CC367F"/>
    <w:rsid w:val="00CC3FF5"/>
    <w:rsid w:val="00CC591C"/>
    <w:rsid w:val="00CD5A65"/>
    <w:rsid w:val="00CD6323"/>
    <w:rsid w:val="00CE23E1"/>
    <w:rsid w:val="00CE45B9"/>
    <w:rsid w:val="00CF0241"/>
    <w:rsid w:val="00CF267D"/>
    <w:rsid w:val="00CF2C46"/>
    <w:rsid w:val="00CF33DE"/>
    <w:rsid w:val="00CF7D46"/>
    <w:rsid w:val="00D14843"/>
    <w:rsid w:val="00D22CB4"/>
    <w:rsid w:val="00D23AD9"/>
    <w:rsid w:val="00D262FB"/>
    <w:rsid w:val="00D3226C"/>
    <w:rsid w:val="00D3489D"/>
    <w:rsid w:val="00D3565D"/>
    <w:rsid w:val="00D41718"/>
    <w:rsid w:val="00D431ED"/>
    <w:rsid w:val="00D44CD6"/>
    <w:rsid w:val="00D478F6"/>
    <w:rsid w:val="00D61747"/>
    <w:rsid w:val="00D7160D"/>
    <w:rsid w:val="00D7325E"/>
    <w:rsid w:val="00D847EB"/>
    <w:rsid w:val="00D84EA3"/>
    <w:rsid w:val="00D9063E"/>
    <w:rsid w:val="00D91A61"/>
    <w:rsid w:val="00D92CAE"/>
    <w:rsid w:val="00D96D51"/>
    <w:rsid w:val="00D97E65"/>
    <w:rsid w:val="00DA0C60"/>
    <w:rsid w:val="00DA4736"/>
    <w:rsid w:val="00DA651A"/>
    <w:rsid w:val="00DB2426"/>
    <w:rsid w:val="00DD011A"/>
    <w:rsid w:val="00DD2D9A"/>
    <w:rsid w:val="00DD613B"/>
    <w:rsid w:val="00DD7FF3"/>
    <w:rsid w:val="00DE6E8D"/>
    <w:rsid w:val="00DE73B6"/>
    <w:rsid w:val="00DE7CAB"/>
    <w:rsid w:val="00DF67A7"/>
    <w:rsid w:val="00DF7D78"/>
    <w:rsid w:val="00E000E3"/>
    <w:rsid w:val="00E066F3"/>
    <w:rsid w:val="00E07071"/>
    <w:rsid w:val="00E13F75"/>
    <w:rsid w:val="00E149DD"/>
    <w:rsid w:val="00E14EFE"/>
    <w:rsid w:val="00E20865"/>
    <w:rsid w:val="00E20C21"/>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479"/>
    <w:rsid w:val="00EA1567"/>
    <w:rsid w:val="00EA1600"/>
    <w:rsid w:val="00EB5C98"/>
    <w:rsid w:val="00EB673C"/>
    <w:rsid w:val="00EC39A7"/>
    <w:rsid w:val="00EC65B0"/>
    <w:rsid w:val="00ED65CF"/>
    <w:rsid w:val="00EE024C"/>
    <w:rsid w:val="00EE3A32"/>
    <w:rsid w:val="00EF5AF9"/>
    <w:rsid w:val="00F00E03"/>
    <w:rsid w:val="00F0391F"/>
    <w:rsid w:val="00F048B5"/>
    <w:rsid w:val="00F141E6"/>
    <w:rsid w:val="00F16F1E"/>
    <w:rsid w:val="00F17D75"/>
    <w:rsid w:val="00F30CE4"/>
    <w:rsid w:val="00F31375"/>
    <w:rsid w:val="00F407A9"/>
    <w:rsid w:val="00F42E3F"/>
    <w:rsid w:val="00F45F93"/>
    <w:rsid w:val="00F542C8"/>
    <w:rsid w:val="00F56D46"/>
    <w:rsid w:val="00F57229"/>
    <w:rsid w:val="00F60977"/>
    <w:rsid w:val="00F62673"/>
    <w:rsid w:val="00F639F1"/>
    <w:rsid w:val="00F64082"/>
    <w:rsid w:val="00F64C4E"/>
    <w:rsid w:val="00F66CBB"/>
    <w:rsid w:val="00F67558"/>
    <w:rsid w:val="00F67774"/>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7285"/>
    <w:rsid w:val="00FB76CA"/>
    <w:rsid w:val="00FC2494"/>
    <w:rsid w:val="00FC4764"/>
    <w:rsid w:val="00FC4C29"/>
    <w:rsid w:val="00FC57CC"/>
    <w:rsid w:val="00FD1A60"/>
    <w:rsid w:val="00FD29A5"/>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2"/>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2">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Знак2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Обычный отступ Знак,Знак1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Обычный (веб)1 Знак"/>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1">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basedOn w:val="a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stroy.ru/getfile?id=17005&amp;file=%D0%A1%D0%9F%2048.13330.pdf" TargetMode="External"/><Relationship Id="rId18" Type="http://schemas.openxmlformats.org/officeDocument/2006/relationships/image" Target="media/image2.wmf"/><Relationship Id="rId26" Type="http://schemas.openxmlformats.org/officeDocument/2006/relationships/hyperlink" Target="http://mobileonline.garant.ru/" TargetMode="External"/><Relationship Id="rId39" Type="http://schemas.openxmlformats.org/officeDocument/2006/relationships/footer" Target="footer5.xml"/><Relationship Id="rId21" Type="http://schemas.openxmlformats.org/officeDocument/2006/relationships/image" Target="media/image5.wmf"/><Relationship Id="rId34" Type="http://schemas.openxmlformats.org/officeDocument/2006/relationships/header" Target="header5.xml"/><Relationship Id="rId42" Type="http://schemas.openxmlformats.org/officeDocument/2006/relationships/hyperlink" Target="http://mobileonline.garant.ru/" TargetMode="External"/><Relationship Id="rId47" Type="http://schemas.openxmlformats.org/officeDocument/2006/relationships/footer" Target="footer8.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nternet.garant.ru/" TargetMode="External"/><Relationship Id="rId29" Type="http://schemas.openxmlformats.org/officeDocument/2006/relationships/hyperlink" Target="http://internet.garant.ru/" TargetMode="External"/><Relationship Id="rId11" Type="http://schemas.openxmlformats.org/officeDocument/2006/relationships/header" Target="header1.xml"/><Relationship Id="rId24"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32" Type="http://schemas.openxmlformats.org/officeDocument/2006/relationships/header" Target="header4.xml"/><Relationship Id="rId37" Type="http://schemas.openxmlformats.org/officeDocument/2006/relationships/header" Target="header7.xml"/><Relationship Id="rId40" Type="http://schemas.openxmlformats.org/officeDocument/2006/relationships/header" Target="header8.xml"/><Relationship Id="rId45"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mobileonline.garant.ru/" TargetMode="External"/><Relationship Id="rId28" Type="http://schemas.openxmlformats.org/officeDocument/2006/relationships/hyperlink" Target="http://mobileonline.garant.ru/" TargetMode="External"/><Relationship Id="rId36" Type="http://schemas.openxmlformats.org/officeDocument/2006/relationships/header" Target="header6.xm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3.wmf"/><Relationship Id="rId31" Type="http://schemas.openxmlformats.org/officeDocument/2006/relationships/hyperlink" Target="http://mobileonline.garant.ru/" TargetMode="External"/><Relationship Id="rId44"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eader" Target="header2.xml"/><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30" Type="http://schemas.openxmlformats.org/officeDocument/2006/relationships/hyperlink" Target="https://login.consultant.ru/link/?req=doc&amp;base=LAW&amp;n=349443&amp;date=22.04.2020&amp;dst=1112&amp;fld=134" TargetMode="External"/><Relationship Id="rId35" Type="http://schemas.openxmlformats.org/officeDocument/2006/relationships/footer" Target="footer3.xml"/><Relationship Id="rId43" Type="http://schemas.openxmlformats.org/officeDocument/2006/relationships/hyperlink" Target="http://mobileonline.garant.ru/" TargetMode="External"/><Relationship Id="rId48" Type="http://schemas.openxmlformats.org/officeDocument/2006/relationships/header" Target="header11.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yperlink" Target="http://www.nostroy.ru/getfile?id=17005&amp;file=%D0%A1%D0%9F%2048.13330.pdf" TargetMode="External"/><Relationship Id="rId17" Type="http://schemas.openxmlformats.org/officeDocument/2006/relationships/image" Target="media/image1.wmf"/><Relationship Id="rId25" Type="http://schemas.openxmlformats.org/officeDocument/2006/relationships/hyperlink" Target="http://internet.garant.ru/" TargetMode="External"/><Relationship Id="rId33" Type="http://schemas.openxmlformats.org/officeDocument/2006/relationships/footer" Target="footer2.xml"/><Relationship Id="rId38" Type="http://schemas.openxmlformats.org/officeDocument/2006/relationships/footer" Target="footer4.xml"/><Relationship Id="rId46" Type="http://schemas.openxmlformats.org/officeDocument/2006/relationships/header" Target="header10.xml"/><Relationship Id="rId20" Type="http://schemas.openxmlformats.org/officeDocument/2006/relationships/image" Target="media/image4.wmf"/><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90790-099F-4105-83E4-C00D8FFED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138</Pages>
  <Words>49536</Words>
  <Characters>282361</Characters>
  <Application>Microsoft Office Word</Application>
  <DocSecurity>0</DocSecurity>
  <Lines>2353</Lines>
  <Paragraphs>662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Степанюк Вера Олеговна</cp:lastModifiedBy>
  <cp:revision>4</cp:revision>
  <cp:lastPrinted>2020-11-10T14:25:00Z</cp:lastPrinted>
  <dcterms:created xsi:type="dcterms:W3CDTF">2022-03-30T14:59:00Z</dcterms:created>
  <dcterms:modified xsi:type="dcterms:W3CDTF">2022-03-31T09:21:00Z</dcterms:modified>
</cp:coreProperties>
</file>